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波板糖收尾工作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视设图：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新版波板糖图标，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开始加载图，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地图2.5D</w:t>
      </w:r>
      <w:bookmarkStart w:id="0" w:name="_GoBack"/>
      <w:bookmarkEnd w:id="0"/>
      <w:r>
        <w:rPr>
          <w:rFonts w:hint="eastAsia"/>
          <w:lang w:val="en-US" w:eastAsia="zh-CN"/>
        </w:rPr>
        <w:t>激活图标（之前只给了没有激活的灰色的），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与分享，收藏按钮并列的查看历史文章图标（原型图上无，安卓因为交互不同多出了一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个图标）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地图“从这走”“到这去”箭头图标更新，旧版配色风格与当前不一致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7027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148840" cy="3820795"/>
            <wp:effectExtent l="0" t="0" r="0" b="4445"/>
            <wp:docPr id="1" name="图片 1" descr="Screenshot_2016-07-13-10-11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16-07-13-10-11-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146300" cy="3818255"/>
            <wp:effectExtent l="0" t="0" r="2540" b="6985"/>
            <wp:docPr id="2" name="图片 2" descr="Screenshot_2016-07-13-10-12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16-07-13-10-12-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1"/>
        </w:numPr>
        <w:tabs>
          <w:tab w:val="left" w:pos="702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后台接口</w:t>
      </w:r>
    </w:p>
    <w:p>
      <w:pPr>
        <w:numPr>
          <w:numId w:val="0"/>
        </w:numPr>
        <w:tabs>
          <w:tab w:val="left" w:pos="702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lostItem get方法返回空（数据被清空了?）</w:t>
      </w:r>
    </w:p>
    <w:p>
      <w:pPr>
        <w:numPr>
          <w:numId w:val="0"/>
        </w:numPr>
        <w:tabs>
          <w:tab w:val="left" w:pos="702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"http://218.192.166.167/api/protype.php?table=lostItems&amp;method=get&amp;data={}"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http://218.192.166.167/api/protype.php?table=lostItems&amp;method=get&amp;data={}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tabs>
          <w:tab w:val="left" w:pos="702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numId w:val="0"/>
        </w:numPr>
        <w:tabs>
          <w:tab w:val="left" w:pos="702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lostItem 和pickItem表limit功能返回出错（返回值好像是500），其他表limit功能正常 </w:t>
      </w:r>
    </w:p>
    <w:p>
      <w:pPr>
        <w:numPr>
          <w:numId w:val="0"/>
        </w:numPr>
        <w:tabs>
          <w:tab w:val="left" w:pos="702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http://218.192.166.167/api/protype.php?table=lostItems&amp;method=get&amp;data={}&amp;option={"limit":[0,4]}</w:t>
      </w:r>
    </w:p>
    <w:p>
      <w:pPr>
        <w:numPr>
          <w:numId w:val="0"/>
        </w:numPr>
        <w:tabs>
          <w:tab w:val="left" w:pos="7027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702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模糊搜索功能 fuzzy 只能精确搜索，无法模糊搜索。比如有一篇文章是“再来测试一下”，</w:t>
      </w:r>
    </w:p>
    <w:p>
      <w:pPr>
        <w:numPr>
          <w:numId w:val="0"/>
        </w:numPr>
        <w:tabs>
          <w:tab w:val="left" w:pos="702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搜索“测试”无果，搜素完整标题才可。</w:t>
      </w:r>
    </w:p>
    <w:p>
      <w:pPr>
        <w:numPr>
          <w:numId w:val="0"/>
        </w:numPr>
        <w:tabs>
          <w:tab w:val="left" w:pos="702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"http://218.192.166.167/api/protype.php?table=schoolInformation&amp;method=get&amp;data={\"title\":\"测试\"}&amp;option={\"fuzzy\":\"title\"}"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http://218.192.166.167/api/protype.php?table=schoolInformation&amp;method=get&amp;data={"title":"测试"}&amp;option={"fuzzy":"title"}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tabs>
          <w:tab w:val="left" w:pos="7027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702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教务接口需给出能返回学生学院，性别，班级信息，当前接口只能得知真实姓名</w:t>
      </w:r>
    </w:p>
    <w:p>
      <w:pPr>
        <w:numPr>
          <w:numId w:val="0"/>
        </w:numPr>
        <w:tabs>
          <w:tab w:val="left" w:pos="7027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7027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7027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7027"/>
        </w:tabs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702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资讯前端</w:t>
      </w:r>
    </w:p>
    <w:p>
      <w:pPr>
        <w:numPr>
          <w:numId w:val="0"/>
        </w:numPr>
        <w:tabs>
          <w:tab w:val="left" w:pos="702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多测试几篇多图的文章，测试排版等问题。</w:t>
      </w:r>
    </w:p>
    <w:p>
      <w:pPr>
        <w:numPr>
          <w:numId w:val="0"/>
        </w:numPr>
        <w:tabs>
          <w:tab w:val="left" w:pos="702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标题，文字的大小，样式，颜色，位置等优化，参考微信文章样式</w:t>
      </w:r>
    </w:p>
    <w:p>
      <w:pPr>
        <w:numPr>
          <w:numId w:val="0"/>
        </w:numPr>
        <w:tabs>
          <w:tab w:val="left" w:pos="702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Summary字段里面的内容app端也需使用，需去掉标签&lt;p/&gt;</w:t>
      </w:r>
    </w:p>
    <w:p>
      <w:pPr>
        <w:numPr>
          <w:numId w:val="0"/>
        </w:numPr>
        <w:tabs>
          <w:tab w:val="left" w:pos="702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每日一文的作者简介与正文加个分割线，而且字体大小可适当调整小一些，与原文区分开来</w:t>
      </w:r>
    </w:p>
    <w:p>
      <w:pPr>
        <w:numPr>
          <w:numId w:val="0"/>
        </w:numPr>
        <w:tabs>
          <w:tab w:val="left" w:pos="7027"/>
        </w:tabs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702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产品技术工作</w:t>
      </w:r>
    </w:p>
    <w:p>
      <w:pPr>
        <w:numPr>
          <w:numId w:val="0"/>
        </w:numPr>
        <w:tabs>
          <w:tab w:val="left" w:pos="702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产品18号前给出测试计划</w:t>
      </w:r>
    </w:p>
    <w:p>
      <w:pPr>
        <w:numPr>
          <w:numId w:val="0"/>
        </w:numPr>
        <w:tabs>
          <w:tab w:val="left" w:pos="702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技术29号前给出可测试版本给全梯测试</w:t>
      </w:r>
    </w:p>
    <w:p>
      <w:pPr>
        <w:numPr>
          <w:numId w:val="0"/>
        </w:numPr>
        <w:tabs>
          <w:tab w:val="left" w:pos="7027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5A355"/>
    <w:multiLevelType w:val="singleLevel"/>
    <w:tmpl w:val="5785A35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20BEC"/>
    <w:rsid w:val="3CD20B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2016-07-13T02:03:00Z</dcterms:created>
  <dc:creator>Administrator</dc:creator>
  <cp:lastModifiedBy>Administrator</cp:lastModifiedBy>
  <dcterms:modified xsi:type="dcterms:W3CDTF">2016-07-13T02:41:34Z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