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104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7220" w14:paraId="038C0FD8" w14:textId="77777777">
        <w:trPr>
          <w:trHeight w:val="210"/>
          <w:jc w:val="center"/>
        </w:trPr>
        <w:tc>
          <w:tcPr>
            <w:tcW w:w="10485" w:type="dxa"/>
          </w:tcPr>
          <w:p w14:paraId="5E83DB97" w14:textId="77777777" w:rsidR="00167220" w:rsidRDefault="0037050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 wp14:anchorId="1170C992" wp14:editId="2EF1A488">
                  <wp:extent cx="1234440" cy="1394460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220" w14:paraId="0A4C7EAB" w14:textId="77777777">
        <w:trPr>
          <w:trHeight w:val="210"/>
          <w:jc w:val="center"/>
        </w:trPr>
        <w:tc>
          <w:tcPr>
            <w:tcW w:w="10485" w:type="dxa"/>
          </w:tcPr>
          <w:p w14:paraId="2F4878BC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083A3B"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7220" w14:paraId="1A80274C" w14:textId="77777777">
        <w:trPr>
          <w:trHeight w:val="1660"/>
          <w:jc w:val="center"/>
        </w:trPr>
        <w:tc>
          <w:tcPr>
            <w:tcW w:w="10485" w:type="dxa"/>
          </w:tcPr>
          <w:p w14:paraId="33A42CB4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 w:rsidRPr="00083A3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53D347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3A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6DD151E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741BB9E" wp14:editId="2404E9FF">
                      <wp:extent cx="6088380" cy="45719"/>
                      <wp:effectExtent l="19050" t="19050" r="26670" b="31115"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838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37A37D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6" o:spid="_x0000_s1026" type="#_x0000_t32" style="width:479.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41704AC7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0BF188AA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14A977" w14:textId="77777777" w:rsidR="00167220" w:rsidRDefault="00167220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60D8D" w14:textId="77777777" w:rsidR="00167220" w:rsidRDefault="00167220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32B377" w14:textId="5F3BA589" w:rsidR="00167220" w:rsidRDefault="00D92A4A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ПРАКТИЧЕСКАЯ</w:t>
      </w:r>
      <w:r w:rsidR="00370501"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РАБОТА №</w:t>
      </w:r>
      <w:r w:rsidR="00755976">
        <w:rPr>
          <w:rFonts w:ascii="Times New Roman" w:eastAsia="Times New Roman" w:hAnsi="Times New Roman"/>
          <w:b/>
          <w:color w:val="000000"/>
          <w:sz w:val="32"/>
          <w:szCs w:val="32"/>
        </w:rPr>
        <w:t>3</w:t>
      </w:r>
    </w:p>
    <w:p w14:paraId="7263D4CF" w14:textId="7AE8037B" w:rsidR="00763656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</w:t>
      </w:r>
    </w:p>
    <w:p w14:paraId="321B9C85" w14:textId="64D2E3C6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68506E4F" w14:textId="34E85DA6" w:rsidR="00167220" w:rsidRDefault="00370501" w:rsidP="00B959B2">
      <w:pPr>
        <w:widowControl w:val="0"/>
        <w:spacing w:before="120"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Разработка через тестирование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70A4BE4A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2504C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3650A4" w14:textId="46932551" w:rsidR="00167220" w:rsidRDefault="00370501" w:rsidP="00B959B2">
      <w:pPr>
        <w:widowControl w:val="0"/>
        <w:spacing w:after="120" w:line="276" w:lineRule="auto"/>
        <w:ind w:left="4320" w:hanging="43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Остапенко Д. Д., Остапенко Н. Д.,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Тугушев </w:t>
      </w:r>
      <w:r w:rsidR="00E97D65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., Тугушев Т. Р.</w:t>
      </w:r>
    </w:p>
    <w:p w14:paraId="7CC07C84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7F75C517" w14:textId="77777777" w:rsidR="00167220" w:rsidRDefault="00370501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14:paraId="64170E58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38E4412" w14:textId="4BE1CD3D" w:rsidR="00167220" w:rsidRDefault="00370501">
      <w:pPr>
        <w:widowControl w:val="0"/>
        <w:spacing w:after="12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Принял 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руководитель работы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     </w:t>
      </w:r>
      <w:r w:rsidR="00B959B2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14:paraId="63D65B47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31788C7C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14:paraId="32DCC2A4" w14:textId="77777777" w:rsidR="00B959B2" w:rsidRDefault="00B959B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FBE49" w14:textId="4E9675D2" w:rsidR="00167220" w:rsidRDefault="00D92A4A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Практические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работы выполнены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653EA6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557E18" w14:textId="27740FE9" w:rsidR="00167220" w:rsidRDefault="003705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Зачтено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361F7C4" w14:textId="5A23E432" w:rsidR="004D6595" w:rsidRDefault="004D6595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DF62B1B" w14:textId="77777777" w:rsidR="00B959B2" w:rsidRDefault="00B959B2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C480600" w14:textId="5391188E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2021</w:t>
      </w:r>
    </w:p>
    <w:p w14:paraId="621AFE06" w14:textId="3D5C89F6" w:rsidR="00167220" w:rsidRDefault="0037050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Start w:id="1" w:name="_Toc82985846"/>
      <w:bookmarkStart w:id="2" w:name="_Toc83897509"/>
      <w:bookmarkStart w:id="3" w:name="_Toc84067615"/>
      <w:bookmarkStart w:id="4" w:name="_Toc85216580"/>
      <w:bookmarkStart w:id="5" w:name="_Toc85376664"/>
      <w:bookmarkStart w:id="6" w:name="_Toc8538116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rFonts w:ascii="Calibri" w:eastAsia="Calibri" w:hAnsi="Calibri"/>
          <w:noProof w:val="0"/>
          <w:sz w:val="22"/>
          <w:szCs w:val="22"/>
        </w:rPr>
        <w:id w:val="-1261672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32"/>
          <w:szCs w:val="32"/>
        </w:rPr>
      </w:sdtEndPr>
      <w:sdtContent>
        <w:p w14:paraId="06221888" w14:textId="04A756ED" w:rsidR="001A38FA" w:rsidRDefault="00044A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381160" w:history="1"/>
          <w:hyperlink w:anchor="_Toc85381161" w:history="1">
            <w:r w:rsidR="001A38FA" w:rsidRPr="00B250C5">
              <w:rPr>
                <w:rStyle w:val="a6"/>
                <w:b/>
              </w:rPr>
              <w:t>1. Выбор и описание методологии разработки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_Toc85381161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3</w:t>
            </w:r>
            <w:r w:rsidR="001A38FA">
              <w:rPr>
                <w:webHidden/>
              </w:rPr>
              <w:fldChar w:fldCharType="end"/>
            </w:r>
          </w:hyperlink>
        </w:p>
        <w:p w14:paraId="6513C862" w14:textId="5D1EEB36" w:rsidR="001A38FA" w:rsidRDefault="00BC33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2" w:history="1">
            <w:r w:rsidR="001A38FA" w:rsidRPr="00B250C5">
              <w:rPr>
                <w:rStyle w:val="a6"/>
                <w:b/>
              </w:rPr>
              <w:t>2. Наименование ПО и его описание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_Toc85381162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4</w:t>
            </w:r>
            <w:r w:rsidR="001A38FA">
              <w:rPr>
                <w:webHidden/>
              </w:rPr>
              <w:fldChar w:fldCharType="end"/>
            </w:r>
          </w:hyperlink>
        </w:p>
        <w:p w14:paraId="42FB5388" w14:textId="3E38C3F2" w:rsidR="001A38FA" w:rsidRDefault="00BC3357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381163" w:history="1">
            <w:r w:rsidR="001A38FA" w:rsidRPr="00B250C5">
              <w:rPr>
                <w:rStyle w:val="a6"/>
                <w:b/>
              </w:rPr>
              <w:t xml:space="preserve">2.1 </w:t>
            </w:r>
            <w:r w:rsidR="001A38FA" w:rsidRPr="00B250C5">
              <w:rPr>
                <w:rStyle w:val="a6"/>
              </w:rPr>
              <w:t>Наименование ПО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_Toc85381163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4</w:t>
            </w:r>
            <w:r w:rsidR="001A38FA">
              <w:rPr>
                <w:webHidden/>
              </w:rPr>
              <w:fldChar w:fldCharType="end"/>
            </w:r>
          </w:hyperlink>
        </w:p>
        <w:p w14:paraId="3EC072E1" w14:textId="0CA381BA" w:rsidR="001A38FA" w:rsidRDefault="00BC3357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381164" w:history="1">
            <w:r w:rsidR="001A38FA" w:rsidRPr="00B250C5">
              <w:rPr>
                <w:rStyle w:val="a6"/>
                <w:b/>
              </w:rPr>
              <w:t xml:space="preserve">2.2 </w:t>
            </w:r>
            <w:r w:rsidR="001A38FA" w:rsidRPr="00B250C5">
              <w:rPr>
                <w:rStyle w:val="a6"/>
              </w:rPr>
              <w:t>Описание ПО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_Toc85381164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4</w:t>
            </w:r>
            <w:r w:rsidR="001A38FA">
              <w:rPr>
                <w:webHidden/>
              </w:rPr>
              <w:fldChar w:fldCharType="end"/>
            </w:r>
          </w:hyperlink>
        </w:p>
        <w:p w14:paraId="7803FFD8" w14:textId="452698B5" w:rsidR="001A38FA" w:rsidRDefault="00BC33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5" w:history="1">
            <w:r w:rsidR="001A38FA" w:rsidRPr="00B250C5">
              <w:rPr>
                <w:rStyle w:val="a6"/>
                <w:b/>
              </w:rPr>
              <w:t>3. Демонстрация работоспособности ПО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_Toc85381165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5</w:t>
            </w:r>
            <w:r w:rsidR="001A38FA">
              <w:rPr>
                <w:webHidden/>
              </w:rPr>
              <w:fldChar w:fldCharType="end"/>
            </w:r>
          </w:hyperlink>
        </w:p>
        <w:p w14:paraId="4C7B0711" w14:textId="455471A1" w:rsidR="001A38FA" w:rsidRDefault="00BC335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6" w:history="1">
            <w:r w:rsidR="001A38FA" w:rsidRPr="00B250C5">
              <w:rPr>
                <w:rStyle w:val="a6"/>
                <w:b/>
              </w:rPr>
              <w:t>4. Результат работы в системе контроля версий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_Toc85381166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6</w:t>
            </w:r>
            <w:r w:rsidR="001A38FA">
              <w:rPr>
                <w:webHidden/>
              </w:rPr>
              <w:fldChar w:fldCharType="end"/>
            </w:r>
          </w:hyperlink>
        </w:p>
        <w:p w14:paraId="3EEB9FB4" w14:textId="400684FE" w:rsidR="00167220" w:rsidRPr="00044AE5" w:rsidRDefault="00BC3357" w:rsidP="00617B57">
          <w:pPr>
            <w:pStyle w:val="11"/>
          </w:pPr>
          <w:hyperlink w:anchor="_Toc85381167" w:history="1">
            <w:r w:rsidR="001A38FA" w:rsidRPr="00B250C5">
              <w:rPr>
                <w:rStyle w:val="a6"/>
                <w:b/>
              </w:rPr>
              <w:t>5. Заключение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_Toc85381167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7</w:t>
            </w:r>
            <w:r w:rsidR="001A38FA">
              <w:rPr>
                <w:webHidden/>
              </w:rPr>
              <w:fldChar w:fldCharType="end"/>
            </w:r>
          </w:hyperlink>
          <w:r w:rsidR="00044AE5">
            <w:fldChar w:fldCharType="end"/>
          </w:r>
        </w:p>
      </w:sdtContent>
    </w:sdt>
    <w:p w14:paraId="637A72C0" w14:textId="77777777" w:rsidR="00044AE5" w:rsidRDefault="00044AE5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522AAF13" w14:textId="3D8396C2" w:rsidR="00A01601" w:rsidRPr="006F4235" w:rsidRDefault="00E97D65" w:rsidP="00FD1F0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7" w:name="_Toc8538116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Выбор и описание методологии разработки</w:t>
      </w:r>
      <w:bookmarkEnd w:id="7"/>
    </w:p>
    <w:p w14:paraId="1C51E2CE" w14:textId="71DC39FE" w:rsidR="00D60AD2" w:rsidRPr="005679E7" w:rsidRDefault="00585A81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выполнения данной практической работы была выбрана методология «Разработка через тестирование» </w:t>
      </w:r>
      <w:r w:rsidRPr="00E36053">
        <w:rPr>
          <w:rFonts w:ascii="Times New Roman" w:eastAsia="Times New Roman" w:hAnsi="Times New Roman"/>
          <w:sz w:val="28"/>
          <w:szCs w:val="28"/>
        </w:rPr>
        <w:t>(“</w:t>
      </w:r>
      <w:r>
        <w:rPr>
          <w:rFonts w:ascii="Times New Roman" w:eastAsia="Times New Roman" w:hAnsi="Times New Roman"/>
          <w:sz w:val="28"/>
          <w:szCs w:val="28"/>
          <w:lang w:val="en-US"/>
        </w:rPr>
        <w:t>Test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Driven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Development</w:t>
      </w:r>
      <w:r w:rsidRPr="00E36053">
        <w:rPr>
          <w:rFonts w:ascii="Times New Roman" w:eastAsia="Times New Roman" w:hAnsi="Times New Roman"/>
          <w:sz w:val="28"/>
          <w:szCs w:val="28"/>
        </w:rPr>
        <w:t>”)</w:t>
      </w:r>
      <w:r w:rsidR="005679E7">
        <w:rPr>
          <w:rFonts w:ascii="Times New Roman" w:eastAsia="Times New Roman" w:hAnsi="Times New Roman"/>
          <w:sz w:val="28"/>
          <w:szCs w:val="28"/>
        </w:rPr>
        <w:t>.</w:t>
      </w:r>
    </w:p>
    <w:p w14:paraId="0D7EC661" w14:textId="1D0E9120" w:rsidR="00585A81" w:rsidRDefault="005679E7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Во время разработки через тестирование, в начале 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цикла разработки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пишутся тесты, которые покрывают небольшое количество вариантов тестирования и основываются на требованиях к ПО.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Далее к готовым тестам пишется ко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который должен пройти подготовленный тест.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После прохождения всех подготовленных тестов необходимо перейти к следующему циклу разработки ПО.</w:t>
      </w:r>
    </w:p>
    <w:p w14:paraId="52E2438D" w14:textId="0EE085A7" w:rsidR="00490080" w:rsidRDefault="00490080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отличие от метода разработки, при котором сначала пишется код, а потом тест к нему, в методологии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TDD</w:t>
      </w:r>
      <w:r w:rsidRPr="00E3605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сначала необходимо написать тест, а потом код к нему.</w:t>
      </w:r>
    </w:p>
    <w:p w14:paraId="56741389" w14:textId="43DCB7C8" w:rsidR="008C6ADE" w:rsidRPr="00490080" w:rsidRDefault="008C6ADE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…</w:t>
      </w:r>
    </w:p>
    <w:p w14:paraId="243E5C4E" w14:textId="77777777" w:rsidR="00D54A7F" w:rsidRPr="00D54A7F" w:rsidRDefault="00D54A7F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D54A7F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3D9AEA7C" w14:textId="3CB4772B" w:rsidR="00167220" w:rsidRDefault="00E97D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8" w:name="_Toc85381162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Наименование ПО и его описание</w:t>
      </w:r>
      <w:bookmarkEnd w:id="8"/>
    </w:p>
    <w:p w14:paraId="7B225A8E" w14:textId="34A46D67" w:rsidR="00167220" w:rsidRDefault="00E97D65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Toc85381163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.1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Наименование ПО</w:t>
      </w:r>
      <w:bookmarkEnd w:id="9"/>
    </w:p>
    <w:p w14:paraId="0A54FB73" w14:textId="112110E5" w:rsidR="00AB0809" w:rsidRPr="00A80367" w:rsidRDefault="00A80367" w:rsidP="000702F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Программное обеспечение, разработанное в рамках данной практической работы, называется </w:t>
      </w:r>
      <w:r w:rsidRPr="00E36053">
        <w:rPr>
          <w:rFonts w:ascii="Times New Roman" w:eastAsia="Times New Roman" w:hAnsi="Times New Roman"/>
          <w:sz w:val="28"/>
          <w:szCs w:val="28"/>
        </w:rPr>
        <w:t>“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Durak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Card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Game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/>
          <w:sz w:val="28"/>
          <w:szCs w:val="28"/>
        </w:rPr>
        <w:t>или «Карточная игра Дурак».</w:t>
      </w:r>
    </w:p>
    <w:p w14:paraId="6D72D89F" w14:textId="4A9E7795" w:rsidR="000702F8" w:rsidRPr="001A38FA" w:rsidRDefault="00E97D65" w:rsidP="00BF3E92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0" w:name="_Toc85381164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.2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Описание ПО</w:t>
      </w:r>
      <w:bookmarkEnd w:id="10"/>
    </w:p>
    <w:p w14:paraId="222AD3FC" w14:textId="5CA0EDBE" w:rsidR="00E36053" w:rsidRDefault="008077A8" w:rsidP="002319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Данное программное обеспечение представляет собой версию карточной игры «Дурак» для консоли.</w:t>
      </w:r>
    </w:p>
    <w:p w14:paraId="40EE0BA9" w14:textId="77777777" w:rsidR="00E36053" w:rsidRDefault="00E36053" w:rsidP="00E3605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«Дурака» играют, используя колоду из 36 карт (числа от 2 до 5, которые обычно встречаются в колоде из 52 карт, не включены). После перетасовки целой колоды каждый из игроков получает по 6 карт. </w:t>
      </w:r>
    </w:p>
    <w:p w14:paraId="36BE77AF" w14:textId="5122D910" w:rsidR="00E36053" w:rsidRDefault="00E36053" w:rsidP="00E3605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 из верхней части колоды тянется карта для того, чтобы определить масть козыря, затем помещается в нижнюю часть колоды так, чтобы её было видно всем игрокам, причем эту карту всё ещё можно вытянуть в процессе игры.</w:t>
      </w:r>
    </w:p>
    <w:p w14:paraId="09AD1C49" w14:textId="6C970CC3" w:rsidR="00E36053" w:rsidRDefault="00E36053" w:rsidP="00E3605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представленной реализации данной игры присутствуют 2 игрока, которые по очереди атакуют и защищаются. Атакующий игрок начинает свой ход с любой из своих (коих в среднем шесть) карт лицевой стороной вверх для того, чтобы защищающийся понимал, чем ему отбивать атаку.</w:t>
      </w:r>
    </w:p>
    <w:p w14:paraId="79D18946" w14:textId="3ECDB0D6" w:rsidR="00E36053" w:rsidRDefault="00E36053" w:rsidP="00E3605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Защита происходит следующим образом:</w:t>
      </w:r>
    </w:p>
    <w:p w14:paraId="7405E133" w14:textId="069B014A" w:rsidR="00E36053" w:rsidRDefault="00E36053" w:rsidP="00E3605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Карты козырной масти могут быть отбиты только </w:t>
      </w:r>
      <w:r w:rsidR="00541063">
        <w:rPr>
          <w:rFonts w:ascii="Times New Roman" w:eastAsia="Times New Roman" w:hAnsi="Times New Roman"/>
          <w:sz w:val="28"/>
          <w:szCs w:val="28"/>
        </w:rPr>
        <w:t>картами той же козырной масти, но более высокого ранга.</w:t>
      </w:r>
    </w:p>
    <w:p w14:paraId="5B13E287" w14:textId="17E21367" w:rsidR="00541063" w:rsidRDefault="00541063" w:rsidP="00E3605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Карту не козырной масти можно отбить любой картой, чья масть – козырная.</w:t>
      </w:r>
    </w:p>
    <w:p w14:paraId="799BAF27" w14:textId="1CB92A5D" w:rsidR="00541063" w:rsidRPr="00E36053" w:rsidRDefault="00541063" w:rsidP="00E3605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Все карты могут быть отбиты любой картой той же масти, но более высокого ранга.</w:t>
      </w:r>
    </w:p>
    <w:p w14:paraId="7B59958D" w14:textId="136A0C1C" w:rsidR="00541063" w:rsidRDefault="00541063" w:rsidP="002319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После хотя бы одной успешной защиты атакующий игрок может или объявить свою атаку оконченной (отбитой), или продолжить атаковать своими картами. Единственной правило проведения атаки новыми картами состоит в </w:t>
      </w:r>
      <w:r>
        <w:rPr>
          <w:rFonts w:ascii="Times New Roman" w:eastAsia="Times New Roman" w:hAnsi="Times New Roman"/>
          <w:sz w:val="28"/>
          <w:szCs w:val="28"/>
        </w:rPr>
        <w:lastRenderedPageBreak/>
        <w:t>том, что они должны иметь тот же ранг, что и какая-либо карта, уже находящаяся на столе начатого раунда.</w:t>
      </w:r>
    </w:p>
    <w:p w14:paraId="665F58CC" w14:textId="11D52F4A" w:rsidR="00541063" w:rsidRDefault="00541063" w:rsidP="002319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окончанию раунда, атакующий игрок вытягивает карты для того, чтобы восполнить свою колоду, до тех пор, пока карт в колоде не станет шесть, после чего по тому же принципу карты тянет защищающийся игрок.</w:t>
      </w:r>
    </w:p>
    <w:p w14:paraId="3A83E5AD" w14:textId="395AB1C1" w:rsidR="00541063" w:rsidRDefault="00541063" w:rsidP="002319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Нападающим в новом раунде будет тот, кто одержал победу в предыдущем – либо атакующий, вынудивший защищающегося забрать карты, либо защищающийся, успешно отбивший все карты атакующего.</w:t>
      </w:r>
    </w:p>
    <w:p w14:paraId="6D8EE29B" w14:textId="03A47D93" w:rsidR="000702F8" w:rsidRDefault="00541063" w:rsidP="00633C4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Игра продолжается до тех пор, пока колода не закончится, и игроки не сбросят все свои карты.</w:t>
      </w:r>
    </w:p>
    <w:p w14:paraId="558617A1" w14:textId="77777777" w:rsidR="008C7087" w:rsidRPr="00BF3E92" w:rsidRDefault="008C7087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BF3E92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16BC658C" w14:textId="75EF4BDD" w:rsidR="00167220" w:rsidRPr="00DA7EC3" w:rsidRDefault="00E97D65" w:rsidP="00DA7EC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167220" w:rsidRPr="00DA7EC3" w:rsidSect="004713C5">
          <w:footerReference w:type="default" r:id="rId10"/>
          <w:type w:val="continuous"/>
          <w:pgSz w:w="11906" w:h="16838"/>
          <w:pgMar w:top="1134" w:right="851" w:bottom="1134" w:left="1418" w:header="709" w:footer="709" w:gutter="0"/>
          <w:cols w:space="720"/>
          <w:titlePg/>
          <w:docGrid w:linePitch="299"/>
        </w:sectPr>
      </w:pPr>
      <w:bookmarkStart w:id="11" w:name="_Toc85381165"/>
      <w:r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3</w:t>
      </w:r>
      <w:r w:rsidR="00370501"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  <w:r w:rsid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Демонстрация работоспособности ПО</w:t>
      </w:r>
      <w:bookmarkEnd w:id="11"/>
    </w:p>
    <w:p w14:paraId="01BC8665" w14:textId="4B79E210" w:rsidR="00594945" w:rsidRDefault="00594945" w:rsidP="0021031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011BAF1A" w14:textId="77777777" w:rsidR="00210311" w:rsidRPr="00210311" w:rsidRDefault="00210311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210311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0B82063A" w14:textId="1F02DE1F" w:rsidR="00167220" w:rsidRDefault="001240A4" w:rsidP="001240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2" w:name="_Toc85381166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4.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Результат работы в системе контроля версий</w:t>
      </w:r>
      <w:bookmarkEnd w:id="12"/>
    </w:p>
    <w:p w14:paraId="628D05BF" w14:textId="4166F5BA" w:rsidR="000B5BC2" w:rsidRDefault="00210311" w:rsidP="00210311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508D9F22" w14:textId="77777777" w:rsidR="000B5BC2" w:rsidRDefault="000B5BC2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72F95259" w14:textId="3FDE6002" w:rsidR="00167220" w:rsidRDefault="008C708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3" w:name="_Toc85381167"/>
      <w:r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5</w:t>
      </w:r>
      <w:r w:rsidR="00370501"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Заключение</w:t>
      </w:r>
      <w:bookmarkEnd w:id="13"/>
    </w:p>
    <w:p w14:paraId="3E02EDFD" w14:textId="5471B4F5" w:rsidR="00167220" w:rsidRDefault="008D1249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bookmarkStart w:id="14" w:name="_heading=h.i25ztmuzudi4" w:colFirst="0" w:colLast="0"/>
      <w:bookmarkEnd w:id="14"/>
      <w:r>
        <w:rPr>
          <w:rFonts w:ascii="Times New Roman" w:eastAsia="Times New Roman" w:hAnsi="Times New Roman"/>
          <w:sz w:val="28"/>
          <w:szCs w:val="28"/>
        </w:rPr>
        <w:t>В рамках данной практической работы были изучены</w:t>
      </w:r>
      <w:bookmarkStart w:id="15" w:name="_heading=h.4qejxzbuv77c" w:colFirst="0" w:colLast="0"/>
      <w:bookmarkEnd w:id="15"/>
      <w:r>
        <w:rPr>
          <w:rFonts w:ascii="Times New Roman" w:eastAsia="Times New Roman" w:hAnsi="Times New Roman"/>
          <w:sz w:val="28"/>
          <w:szCs w:val="28"/>
        </w:rPr>
        <w:t>:</w:t>
      </w:r>
    </w:p>
    <w:p w14:paraId="5000C146" w14:textId="34BAA7B0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Методология «разработка через тестирование» </w:t>
      </w:r>
      <w:r w:rsidRPr="00E36053">
        <w:rPr>
          <w:rFonts w:ascii="Times New Roman" w:eastAsia="Times New Roman" w:hAnsi="Times New Roman"/>
          <w:sz w:val="28"/>
          <w:szCs w:val="28"/>
        </w:rPr>
        <w:t>(“</w:t>
      </w:r>
      <w:r>
        <w:rPr>
          <w:rFonts w:ascii="Times New Roman" w:eastAsia="Times New Roman" w:hAnsi="Times New Roman"/>
          <w:sz w:val="28"/>
          <w:szCs w:val="28"/>
          <w:lang w:val="en-US"/>
        </w:rPr>
        <w:t>Test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Driven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Development</w:t>
      </w:r>
      <w:r w:rsidRPr="00E36053">
        <w:rPr>
          <w:rFonts w:ascii="Times New Roman" w:eastAsia="Times New Roman" w:hAnsi="Times New Roman"/>
          <w:sz w:val="28"/>
          <w:szCs w:val="28"/>
        </w:rPr>
        <w:t>”);</w:t>
      </w:r>
    </w:p>
    <w:p w14:paraId="77BFE0F4" w14:textId="7C417C4B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…</w:t>
      </w:r>
    </w:p>
    <w:p w14:paraId="2937EAF4" w14:textId="64A86680" w:rsidR="008D1249" w:rsidRPr="001F20E9" w:rsidRDefault="008B0D43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 время выполнения практической работы б</w:t>
      </w:r>
      <w:r w:rsidR="00DC17B6">
        <w:rPr>
          <w:rFonts w:ascii="Times New Roman" w:eastAsia="Times New Roman" w:hAnsi="Times New Roman"/>
          <w:sz w:val="28"/>
          <w:szCs w:val="28"/>
        </w:rPr>
        <w:t>ыл получен опыт разработки карточной игры «Дурак» для консоли. …</w:t>
      </w:r>
    </w:p>
    <w:sectPr w:rsidR="008D1249" w:rsidRPr="001F20E9">
      <w:footerReference w:type="default" r:id="rId11"/>
      <w:type w:val="continuous"/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0FBB9" w14:textId="77777777" w:rsidR="00BC3357" w:rsidRDefault="00BC3357" w:rsidP="0028092D">
      <w:pPr>
        <w:spacing w:after="0" w:line="240" w:lineRule="auto"/>
      </w:pPr>
      <w:r>
        <w:separator/>
      </w:r>
    </w:p>
  </w:endnote>
  <w:endnote w:type="continuationSeparator" w:id="0">
    <w:p w14:paraId="65FD1B22" w14:textId="77777777" w:rsidR="00BC3357" w:rsidRDefault="00BC3357" w:rsidP="0028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2792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A9079F7" w14:textId="1E90E517" w:rsidR="0028092D" w:rsidRPr="004D6595" w:rsidRDefault="0028092D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642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0E866C54" w14:textId="77777777" w:rsidR="001240A4" w:rsidRPr="004D6595" w:rsidRDefault="001240A4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F8F2E" w14:textId="77777777" w:rsidR="00BC3357" w:rsidRDefault="00BC3357" w:rsidP="0028092D">
      <w:pPr>
        <w:spacing w:after="0" w:line="240" w:lineRule="auto"/>
      </w:pPr>
      <w:r>
        <w:separator/>
      </w:r>
    </w:p>
  </w:footnote>
  <w:footnote w:type="continuationSeparator" w:id="0">
    <w:p w14:paraId="64BBD411" w14:textId="77777777" w:rsidR="00BC3357" w:rsidRDefault="00BC3357" w:rsidP="0028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B0A"/>
    <w:multiLevelType w:val="multilevel"/>
    <w:tmpl w:val="2350238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D4D56"/>
    <w:multiLevelType w:val="hybridMultilevel"/>
    <w:tmpl w:val="3A0891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6464A1"/>
    <w:multiLevelType w:val="multilevel"/>
    <w:tmpl w:val="734E1C9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D0082"/>
    <w:multiLevelType w:val="multilevel"/>
    <w:tmpl w:val="4A145E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A62D1C"/>
    <w:multiLevelType w:val="multilevel"/>
    <w:tmpl w:val="9C3C3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17059A"/>
    <w:multiLevelType w:val="multilevel"/>
    <w:tmpl w:val="42505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F82851"/>
    <w:multiLevelType w:val="multilevel"/>
    <w:tmpl w:val="BF52599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7E232B"/>
    <w:multiLevelType w:val="multilevel"/>
    <w:tmpl w:val="D1AC64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0249C3"/>
    <w:multiLevelType w:val="hybridMultilevel"/>
    <w:tmpl w:val="E7881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1543B7"/>
    <w:multiLevelType w:val="hybridMultilevel"/>
    <w:tmpl w:val="F7E6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30E"/>
    <w:multiLevelType w:val="multilevel"/>
    <w:tmpl w:val="4FCE1A9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EF4360"/>
    <w:multiLevelType w:val="multilevel"/>
    <w:tmpl w:val="D8C48BB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20"/>
    <w:rsid w:val="00004C2A"/>
    <w:rsid w:val="00011641"/>
    <w:rsid w:val="00030B08"/>
    <w:rsid w:val="00044AE5"/>
    <w:rsid w:val="000702F8"/>
    <w:rsid w:val="00083A3B"/>
    <w:rsid w:val="000B5BC2"/>
    <w:rsid w:val="000C439A"/>
    <w:rsid w:val="00105ADF"/>
    <w:rsid w:val="001240A4"/>
    <w:rsid w:val="00167220"/>
    <w:rsid w:val="001837B8"/>
    <w:rsid w:val="001A31C4"/>
    <w:rsid w:val="001A38FA"/>
    <w:rsid w:val="001D6052"/>
    <w:rsid w:val="001E1AD4"/>
    <w:rsid w:val="001F01F8"/>
    <w:rsid w:val="001F20E9"/>
    <w:rsid w:val="00210311"/>
    <w:rsid w:val="0021043D"/>
    <w:rsid w:val="00222243"/>
    <w:rsid w:val="00231910"/>
    <w:rsid w:val="00240573"/>
    <w:rsid w:val="002778E1"/>
    <w:rsid w:val="0028092D"/>
    <w:rsid w:val="00280A37"/>
    <w:rsid w:val="00291D2A"/>
    <w:rsid w:val="002D0C9D"/>
    <w:rsid w:val="002F204E"/>
    <w:rsid w:val="00321098"/>
    <w:rsid w:val="00350723"/>
    <w:rsid w:val="00361E63"/>
    <w:rsid w:val="003645AF"/>
    <w:rsid w:val="00365C53"/>
    <w:rsid w:val="00370501"/>
    <w:rsid w:val="003707E0"/>
    <w:rsid w:val="003B0922"/>
    <w:rsid w:val="003B0B38"/>
    <w:rsid w:val="003E790A"/>
    <w:rsid w:val="003F3C3B"/>
    <w:rsid w:val="004356BB"/>
    <w:rsid w:val="004541F5"/>
    <w:rsid w:val="004713C5"/>
    <w:rsid w:val="00471754"/>
    <w:rsid w:val="00471E56"/>
    <w:rsid w:val="00476D6F"/>
    <w:rsid w:val="00490080"/>
    <w:rsid w:val="004931F7"/>
    <w:rsid w:val="004D6595"/>
    <w:rsid w:val="004E57E7"/>
    <w:rsid w:val="00512695"/>
    <w:rsid w:val="00541063"/>
    <w:rsid w:val="005679E7"/>
    <w:rsid w:val="00585A81"/>
    <w:rsid w:val="00594945"/>
    <w:rsid w:val="005972F1"/>
    <w:rsid w:val="005C2108"/>
    <w:rsid w:val="005D333D"/>
    <w:rsid w:val="005E6D9B"/>
    <w:rsid w:val="005F1D75"/>
    <w:rsid w:val="006101C9"/>
    <w:rsid w:val="00615F2D"/>
    <w:rsid w:val="00617B57"/>
    <w:rsid w:val="0062504D"/>
    <w:rsid w:val="00627E56"/>
    <w:rsid w:val="00633C40"/>
    <w:rsid w:val="00667C6E"/>
    <w:rsid w:val="006929ED"/>
    <w:rsid w:val="006B70C7"/>
    <w:rsid w:val="006C335F"/>
    <w:rsid w:val="006F02BA"/>
    <w:rsid w:val="006F4235"/>
    <w:rsid w:val="00700DFD"/>
    <w:rsid w:val="00710878"/>
    <w:rsid w:val="007125F1"/>
    <w:rsid w:val="00715F9F"/>
    <w:rsid w:val="00722BC3"/>
    <w:rsid w:val="007237EB"/>
    <w:rsid w:val="00723FA2"/>
    <w:rsid w:val="00727EF3"/>
    <w:rsid w:val="00731872"/>
    <w:rsid w:val="00743220"/>
    <w:rsid w:val="00745831"/>
    <w:rsid w:val="00745CE4"/>
    <w:rsid w:val="00755976"/>
    <w:rsid w:val="00763656"/>
    <w:rsid w:val="00774C5D"/>
    <w:rsid w:val="00782E92"/>
    <w:rsid w:val="00784F39"/>
    <w:rsid w:val="00792BDE"/>
    <w:rsid w:val="007A7070"/>
    <w:rsid w:val="007B6F18"/>
    <w:rsid w:val="007E6999"/>
    <w:rsid w:val="008044D4"/>
    <w:rsid w:val="008077A8"/>
    <w:rsid w:val="008126ED"/>
    <w:rsid w:val="00827459"/>
    <w:rsid w:val="0083233F"/>
    <w:rsid w:val="00872038"/>
    <w:rsid w:val="008A6F76"/>
    <w:rsid w:val="008B0D43"/>
    <w:rsid w:val="008B54F4"/>
    <w:rsid w:val="008C6ADE"/>
    <w:rsid w:val="008C7087"/>
    <w:rsid w:val="008D1249"/>
    <w:rsid w:val="008D1379"/>
    <w:rsid w:val="008E2D2F"/>
    <w:rsid w:val="008F0653"/>
    <w:rsid w:val="0090652A"/>
    <w:rsid w:val="00931CDA"/>
    <w:rsid w:val="00937BBB"/>
    <w:rsid w:val="009554B7"/>
    <w:rsid w:val="00984D59"/>
    <w:rsid w:val="0099222C"/>
    <w:rsid w:val="00992D88"/>
    <w:rsid w:val="00996036"/>
    <w:rsid w:val="009A1C49"/>
    <w:rsid w:val="009A272A"/>
    <w:rsid w:val="009B3930"/>
    <w:rsid w:val="009B4879"/>
    <w:rsid w:val="009D3F13"/>
    <w:rsid w:val="009D66D5"/>
    <w:rsid w:val="009F08F8"/>
    <w:rsid w:val="00A01601"/>
    <w:rsid w:val="00A13990"/>
    <w:rsid w:val="00A20955"/>
    <w:rsid w:val="00A24AFC"/>
    <w:rsid w:val="00A347F9"/>
    <w:rsid w:val="00A43EA2"/>
    <w:rsid w:val="00A65062"/>
    <w:rsid w:val="00A65E20"/>
    <w:rsid w:val="00A80367"/>
    <w:rsid w:val="00A93095"/>
    <w:rsid w:val="00AB0809"/>
    <w:rsid w:val="00AB1745"/>
    <w:rsid w:val="00AD714B"/>
    <w:rsid w:val="00AE4C1E"/>
    <w:rsid w:val="00AF1664"/>
    <w:rsid w:val="00B16A02"/>
    <w:rsid w:val="00B20635"/>
    <w:rsid w:val="00B422A4"/>
    <w:rsid w:val="00B45654"/>
    <w:rsid w:val="00B70994"/>
    <w:rsid w:val="00B86D2E"/>
    <w:rsid w:val="00B959B2"/>
    <w:rsid w:val="00BA4EB3"/>
    <w:rsid w:val="00BB293E"/>
    <w:rsid w:val="00BC0E6C"/>
    <w:rsid w:val="00BC3357"/>
    <w:rsid w:val="00BD6894"/>
    <w:rsid w:val="00BF3E92"/>
    <w:rsid w:val="00BF424D"/>
    <w:rsid w:val="00C02142"/>
    <w:rsid w:val="00C02C18"/>
    <w:rsid w:val="00C26A85"/>
    <w:rsid w:val="00C463AA"/>
    <w:rsid w:val="00C52F71"/>
    <w:rsid w:val="00C608BF"/>
    <w:rsid w:val="00C62BDF"/>
    <w:rsid w:val="00C6475E"/>
    <w:rsid w:val="00C868E7"/>
    <w:rsid w:val="00C86E5D"/>
    <w:rsid w:val="00C90FE7"/>
    <w:rsid w:val="00CC5395"/>
    <w:rsid w:val="00CD19C1"/>
    <w:rsid w:val="00CD239B"/>
    <w:rsid w:val="00CD5614"/>
    <w:rsid w:val="00CE176D"/>
    <w:rsid w:val="00CE61EF"/>
    <w:rsid w:val="00D01FDC"/>
    <w:rsid w:val="00D03A81"/>
    <w:rsid w:val="00D04445"/>
    <w:rsid w:val="00D13250"/>
    <w:rsid w:val="00D150C9"/>
    <w:rsid w:val="00D17760"/>
    <w:rsid w:val="00D25E7E"/>
    <w:rsid w:val="00D356E4"/>
    <w:rsid w:val="00D54A7F"/>
    <w:rsid w:val="00D60AD2"/>
    <w:rsid w:val="00D749C1"/>
    <w:rsid w:val="00D92A4A"/>
    <w:rsid w:val="00DA2643"/>
    <w:rsid w:val="00DA4922"/>
    <w:rsid w:val="00DA7EC3"/>
    <w:rsid w:val="00DB4685"/>
    <w:rsid w:val="00DC17B6"/>
    <w:rsid w:val="00DC1B15"/>
    <w:rsid w:val="00E062BB"/>
    <w:rsid w:val="00E36053"/>
    <w:rsid w:val="00E46966"/>
    <w:rsid w:val="00E53E7E"/>
    <w:rsid w:val="00E6634C"/>
    <w:rsid w:val="00E86068"/>
    <w:rsid w:val="00E90A73"/>
    <w:rsid w:val="00E94411"/>
    <w:rsid w:val="00E97D65"/>
    <w:rsid w:val="00EB0812"/>
    <w:rsid w:val="00EC5FBD"/>
    <w:rsid w:val="00ED0134"/>
    <w:rsid w:val="00EF5064"/>
    <w:rsid w:val="00EF62F3"/>
    <w:rsid w:val="00EF7846"/>
    <w:rsid w:val="00F1351C"/>
    <w:rsid w:val="00F57C58"/>
    <w:rsid w:val="00FC0728"/>
    <w:rsid w:val="00FD1F0C"/>
    <w:rsid w:val="00FE0A5D"/>
    <w:rsid w:val="00FF0286"/>
    <w:rsid w:val="00FF20A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368BA"/>
  <w15:docId w15:val="{3873D36B-8E6C-4412-A549-CB5CB80E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F8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34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7138"/>
    <w:pPr>
      <w:ind w:left="720"/>
      <w:contextualSpacing/>
    </w:pPr>
  </w:style>
  <w:style w:type="table" w:styleId="a5">
    <w:name w:val="Table Grid"/>
    <w:basedOn w:val="a1"/>
    <w:uiPriority w:val="39"/>
    <w:rsid w:val="003E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0E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0E2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14A2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3ADC"/>
    <w:pPr>
      <w:tabs>
        <w:tab w:val="right" w:leader="dot" w:pos="9627"/>
      </w:tabs>
      <w:spacing w:before="240" w:after="100"/>
    </w:pPr>
    <w:rPr>
      <w:rFonts w:ascii="Times New Roman" w:eastAsia="Times New Roman" w:hAnsi="Times New Roman"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4AE5"/>
    <w:pPr>
      <w:tabs>
        <w:tab w:val="right" w:leader="dot" w:pos="9627"/>
      </w:tabs>
      <w:spacing w:after="100"/>
      <w:ind w:left="220"/>
    </w:pPr>
    <w:rPr>
      <w:rFonts w:ascii="Times New Roman" w:eastAsia="Times New Roman" w:hAnsi="Times New Roman"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14A2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FollowedHyperlink"/>
    <w:basedOn w:val="a0"/>
    <w:uiPriority w:val="99"/>
    <w:semiHidden/>
    <w:unhideWhenUsed/>
    <w:rsid w:val="00EF62F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092D"/>
    <w:rPr>
      <w:rFonts w:cs="Times New Roman"/>
    </w:rPr>
  </w:style>
  <w:style w:type="paragraph" w:styleId="ae">
    <w:name w:val="footer"/>
    <w:basedOn w:val="a"/>
    <w:link w:val="af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09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bvKyHPf4ZX/acAZebKZoEsCoA==">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</go:docsCustomData>
</go:gDocsCustomXmlDataStorage>
</file>

<file path=customXml/itemProps1.xml><?xml version="1.0" encoding="utf-8"?>
<ds:datastoreItem xmlns:ds="http://schemas.openxmlformats.org/officeDocument/2006/customXml" ds:itemID="{010CBC8A-1A85-43F1-AB11-4C46D21B65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Дамир Тугушев</cp:lastModifiedBy>
  <cp:revision>262</cp:revision>
  <cp:lastPrinted>2021-10-04T11:29:00Z</cp:lastPrinted>
  <dcterms:created xsi:type="dcterms:W3CDTF">2021-09-11T14:07:00Z</dcterms:created>
  <dcterms:modified xsi:type="dcterms:W3CDTF">2021-10-17T21:14:00Z</dcterms:modified>
</cp:coreProperties>
</file>