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A1D78" w14:textId="4D7DB556" w:rsidR="005D72BA" w:rsidRDefault="00AE69AF" w:rsidP="00AE69AF">
      <w:pPr>
        <w:jc w:val="center"/>
      </w:pPr>
      <w:r>
        <w:rPr>
          <w:rFonts w:hint="eastAsia"/>
        </w:rPr>
        <w:t>1</w:t>
      </w:r>
      <w:r>
        <w:t>8</w:t>
      </w:r>
      <w:r>
        <w:rPr>
          <w:rFonts w:hint="eastAsia"/>
        </w:rPr>
        <w:t>.</w:t>
      </w:r>
      <w:r>
        <w:t>4 BCS</w:t>
      </w:r>
      <w:r>
        <w:rPr>
          <w:rFonts w:hint="eastAsia"/>
        </w:rPr>
        <w:t>理论与松原格林函数</w:t>
      </w:r>
    </w:p>
    <w:p w14:paraId="6AA28C3E" w14:textId="635273D0" w:rsidR="00AE69AF" w:rsidRDefault="00AE69AF" w:rsidP="00AE69AF">
      <w:pPr>
        <w:ind w:firstLineChars="200" w:firstLine="420"/>
      </w:pPr>
      <w:r>
        <w:rPr>
          <w:rFonts w:hint="eastAsia"/>
        </w:rPr>
        <w:t>在这节中，将利用松原格林函数对B</w:t>
      </w:r>
      <w:r>
        <w:t>CS</w:t>
      </w:r>
      <w:r>
        <w:rPr>
          <w:rFonts w:hint="eastAsia"/>
        </w:rPr>
        <w:t>理论进行讨论，首先需要定义标准以及反常格林函数：</w:t>
      </w:r>
    </w:p>
    <w:p w14:paraId="370C1865" w14:textId="500A85A7" w:rsidR="00AE69AF" w:rsidRPr="00AE69AF" w:rsidRDefault="00AE69AF" w:rsidP="00AE69AF">
      <w:pPr>
        <w:widowControl/>
        <w:jc w:val="center"/>
        <w:rPr>
          <w:rFonts w:ascii="宋体" w:eastAsia="宋体" w:hAnsi="宋体" w:cs="宋体"/>
          <w:kern w:val="0"/>
          <w:sz w:val="24"/>
          <w:szCs w:val="24"/>
        </w:rPr>
      </w:pPr>
      <w:r w:rsidRPr="00AE69AF">
        <w:rPr>
          <w:rFonts w:ascii="宋体" w:eastAsia="宋体" w:hAnsi="宋体" w:cs="宋体"/>
          <w:noProof/>
          <w:kern w:val="0"/>
          <w:sz w:val="24"/>
          <w:szCs w:val="24"/>
        </w:rPr>
        <w:drawing>
          <wp:inline distT="0" distB="0" distL="0" distR="0" wp14:anchorId="5D26DD7E" wp14:editId="6F4A4653">
            <wp:extent cx="1986642" cy="270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62168" cy="281121"/>
                    </a:xfrm>
                    <a:prstGeom prst="rect">
                      <a:avLst/>
                    </a:prstGeom>
                    <a:noFill/>
                    <a:ln>
                      <a:noFill/>
                    </a:ln>
                  </pic:spPr>
                </pic:pic>
              </a:graphicData>
            </a:graphic>
          </wp:inline>
        </w:drawing>
      </w:r>
    </w:p>
    <w:p w14:paraId="6D31CB33" w14:textId="054D361D" w:rsidR="00AE69AF" w:rsidRDefault="00AE69AF" w:rsidP="00AE69AF">
      <w:pPr>
        <w:jc w:val="center"/>
      </w:pPr>
      <w:r>
        <w:rPr>
          <w:noProof/>
        </w:rPr>
        <w:drawing>
          <wp:inline distT="0" distB="0" distL="0" distR="0" wp14:anchorId="0DBF3709" wp14:editId="7BAF0B30">
            <wp:extent cx="2062897" cy="2939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2897" cy="293922"/>
                    </a:xfrm>
                    <a:prstGeom prst="rect">
                      <a:avLst/>
                    </a:prstGeom>
                  </pic:spPr>
                </pic:pic>
              </a:graphicData>
            </a:graphic>
          </wp:inline>
        </w:drawing>
      </w:r>
    </w:p>
    <w:p w14:paraId="7E21ABCE" w14:textId="705867E9" w:rsidR="00AE69AF" w:rsidRDefault="00AE69AF" w:rsidP="00AE69AF">
      <w:r>
        <w:rPr>
          <w:rFonts w:hint="eastAsia"/>
        </w:rPr>
        <w:t>由于B</w:t>
      </w:r>
      <w:r>
        <w:t>CS</w:t>
      </w:r>
      <w:r>
        <w:rPr>
          <w:rFonts w:hint="eastAsia"/>
        </w:rPr>
        <w:t>理论的库伯对理论确保的反常格林函数非零，那么我们就可以利用松原格林函数的求解方法通过傅里叶变换将运动方程解得到的</w:t>
      </w:r>
      <w:r w:rsidR="00303AA8">
        <w:rPr>
          <w:rFonts w:hint="eastAsia"/>
        </w:rPr>
        <w:t>格林函数变换到频率空间，然后求其所有频率的松原格林函数和，利用B</w:t>
      </w:r>
      <w:r w:rsidR="00303AA8">
        <w:t>CS</w:t>
      </w:r>
      <w:r w:rsidR="00303AA8">
        <w:rPr>
          <w:rFonts w:hint="eastAsia"/>
        </w:rPr>
        <w:t>的平均场理论，我们得到了其哈密顿量：</w:t>
      </w:r>
    </w:p>
    <w:p w14:paraId="46A08545" w14:textId="55CE9408" w:rsidR="00303AA8" w:rsidRPr="00303AA8" w:rsidRDefault="00303AA8" w:rsidP="00303AA8">
      <w:pPr>
        <w:widowControl/>
        <w:jc w:val="center"/>
        <w:rPr>
          <w:rFonts w:ascii="宋体" w:eastAsia="宋体" w:hAnsi="宋体" w:cs="宋体"/>
          <w:kern w:val="0"/>
          <w:sz w:val="24"/>
          <w:szCs w:val="24"/>
        </w:rPr>
      </w:pPr>
      <w:r w:rsidRPr="00303AA8">
        <w:rPr>
          <w:rFonts w:ascii="宋体" w:eastAsia="宋体" w:hAnsi="宋体" w:cs="宋体"/>
          <w:noProof/>
          <w:kern w:val="0"/>
          <w:sz w:val="24"/>
          <w:szCs w:val="24"/>
        </w:rPr>
        <w:drawing>
          <wp:inline distT="0" distB="0" distL="0" distR="0" wp14:anchorId="1A2633DE" wp14:editId="0ED4D613">
            <wp:extent cx="3010081" cy="3102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3419" cy="315710"/>
                    </a:xfrm>
                    <a:prstGeom prst="rect">
                      <a:avLst/>
                    </a:prstGeom>
                    <a:noFill/>
                    <a:ln>
                      <a:noFill/>
                    </a:ln>
                  </pic:spPr>
                </pic:pic>
              </a:graphicData>
            </a:graphic>
          </wp:inline>
        </w:drawing>
      </w:r>
    </w:p>
    <w:p w14:paraId="0A9749F0" w14:textId="418129A3" w:rsidR="00303AA8" w:rsidRDefault="00303AA8" w:rsidP="00AE69AF">
      <w:r>
        <w:rPr>
          <w:rFonts w:hint="eastAsia"/>
        </w:rPr>
        <w:t>利用得到的H以及海森堡运动方程，就可以得到其运动方程：</w:t>
      </w:r>
    </w:p>
    <w:p w14:paraId="13271B33" w14:textId="1CB46C33" w:rsidR="00303AA8" w:rsidRDefault="00303AA8" w:rsidP="00303AA8">
      <w:pPr>
        <w:jc w:val="center"/>
      </w:pPr>
      <w:r>
        <w:rPr>
          <w:noProof/>
        </w:rPr>
        <w:drawing>
          <wp:inline distT="0" distB="0" distL="0" distR="0" wp14:anchorId="201150B8" wp14:editId="5352708B">
            <wp:extent cx="3091624" cy="544300"/>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1624" cy="544300"/>
                    </a:xfrm>
                    <a:prstGeom prst="rect">
                      <a:avLst/>
                    </a:prstGeom>
                  </pic:spPr>
                </pic:pic>
              </a:graphicData>
            </a:graphic>
          </wp:inline>
        </w:drawing>
      </w:r>
    </w:p>
    <w:p w14:paraId="7480A376" w14:textId="79100B4E" w:rsidR="00303AA8" w:rsidRDefault="00303AA8" w:rsidP="00303AA8">
      <w:r>
        <w:rPr>
          <w:rFonts w:hint="eastAsia"/>
        </w:rPr>
        <w:t>在反常格林函数中没有</w:t>
      </w:r>
      <w:r>
        <w:t>DELTA</w:t>
      </w:r>
      <w:r>
        <w:rPr>
          <w:rFonts w:hint="eastAsia"/>
        </w:rPr>
        <w:t>函数（将时间排序算符用阶梯函数形式写出并结合电子场算符的反对易关系就可得到）然后将其进行傅里叶变换，得到在松原频率域的运动方程：</w:t>
      </w:r>
    </w:p>
    <w:p w14:paraId="778EAFD6" w14:textId="05E8DF33" w:rsidR="00303AA8" w:rsidRDefault="00303AA8" w:rsidP="00303AA8">
      <w:pPr>
        <w:jc w:val="center"/>
      </w:pPr>
      <w:r>
        <w:rPr>
          <w:noProof/>
        </w:rPr>
        <w:drawing>
          <wp:inline distT="0" distB="0" distL="0" distR="0" wp14:anchorId="74B74D38" wp14:editId="371A457F">
            <wp:extent cx="2955549" cy="5388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5549" cy="538857"/>
                    </a:xfrm>
                    <a:prstGeom prst="rect">
                      <a:avLst/>
                    </a:prstGeom>
                  </pic:spPr>
                </pic:pic>
              </a:graphicData>
            </a:graphic>
          </wp:inline>
        </w:drawing>
      </w:r>
    </w:p>
    <w:p w14:paraId="51C754A2" w14:textId="7AD7605D" w:rsidR="00303AA8" w:rsidRDefault="00303AA8" w:rsidP="00303AA8">
      <w:r>
        <w:rPr>
          <w:rFonts w:hint="eastAsia"/>
        </w:rPr>
        <w:t>然后就可以解得标准以及反常格林函数的频域解：</w:t>
      </w:r>
    </w:p>
    <w:p w14:paraId="03B55121" w14:textId="44CD3E5E" w:rsidR="00303AA8" w:rsidRPr="00303AA8" w:rsidRDefault="00303AA8" w:rsidP="00C44AEB">
      <w:pPr>
        <w:widowControl/>
        <w:jc w:val="center"/>
        <w:rPr>
          <w:rFonts w:ascii="宋体" w:eastAsia="宋体" w:hAnsi="宋体" w:cs="宋体"/>
          <w:kern w:val="0"/>
          <w:sz w:val="24"/>
          <w:szCs w:val="24"/>
        </w:rPr>
      </w:pPr>
      <w:r w:rsidRPr="00303AA8">
        <w:rPr>
          <w:rFonts w:ascii="宋体" w:eastAsia="宋体" w:hAnsi="宋体" w:cs="宋体"/>
          <w:noProof/>
          <w:kern w:val="0"/>
          <w:sz w:val="24"/>
          <w:szCs w:val="24"/>
        </w:rPr>
        <w:drawing>
          <wp:inline distT="0" distB="0" distL="0" distR="0" wp14:anchorId="60B10FBB" wp14:editId="2FF81683">
            <wp:extent cx="2389414" cy="853982"/>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446" cy="861142"/>
                    </a:xfrm>
                    <a:prstGeom prst="rect">
                      <a:avLst/>
                    </a:prstGeom>
                    <a:noFill/>
                    <a:ln>
                      <a:noFill/>
                    </a:ln>
                  </pic:spPr>
                </pic:pic>
              </a:graphicData>
            </a:graphic>
          </wp:inline>
        </w:drawing>
      </w:r>
    </w:p>
    <w:p w14:paraId="3398BF81" w14:textId="18E9042B" w:rsidR="00303AA8" w:rsidRDefault="00C44AEB" w:rsidP="00303AA8">
      <w:r>
        <w:rPr>
          <w:rFonts w:hint="eastAsia"/>
        </w:rPr>
        <w:t>其中极点在：</w:t>
      </w:r>
    </w:p>
    <w:p w14:paraId="54338D30" w14:textId="53181436" w:rsidR="00C44AEB" w:rsidRPr="00C44AEB" w:rsidRDefault="00C44AEB" w:rsidP="00C44AEB">
      <w:pPr>
        <w:widowControl/>
        <w:jc w:val="center"/>
        <w:rPr>
          <w:rFonts w:ascii="宋体" w:eastAsia="宋体" w:hAnsi="宋体" w:cs="宋体"/>
          <w:kern w:val="0"/>
          <w:sz w:val="24"/>
          <w:szCs w:val="24"/>
        </w:rPr>
      </w:pPr>
      <w:r w:rsidRPr="00C44AEB">
        <w:rPr>
          <w:rFonts w:ascii="宋体" w:eastAsia="宋体" w:hAnsi="宋体" w:cs="宋体"/>
          <w:noProof/>
          <w:kern w:val="0"/>
          <w:sz w:val="24"/>
          <w:szCs w:val="24"/>
        </w:rPr>
        <w:drawing>
          <wp:inline distT="0" distB="0" distL="0" distR="0" wp14:anchorId="1135B37D" wp14:editId="11F69745">
            <wp:extent cx="1649186" cy="19723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7700" cy="230541"/>
                    </a:xfrm>
                    <a:prstGeom prst="rect">
                      <a:avLst/>
                    </a:prstGeom>
                    <a:noFill/>
                    <a:ln>
                      <a:noFill/>
                    </a:ln>
                  </pic:spPr>
                </pic:pic>
              </a:graphicData>
            </a:graphic>
          </wp:inline>
        </w:drawing>
      </w:r>
    </w:p>
    <w:p w14:paraId="3E51967A" w14:textId="60C55385" w:rsidR="00C44AEB" w:rsidRDefault="00C44AEB" w:rsidP="00C44AEB">
      <w:pPr>
        <w:jc w:val="center"/>
      </w:pPr>
      <w:r>
        <w:t>18</w:t>
      </w:r>
      <w:r>
        <w:rPr>
          <w:rFonts w:hint="eastAsia"/>
        </w:rPr>
        <w:t>.</w:t>
      </w:r>
      <w:r>
        <w:t>4</w:t>
      </w:r>
      <w:r>
        <w:rPr>
          <w:rFonts w:hint="eastAsia"/>
        </w:rPr>
        <w:t>.</w:t>
      </w:r>
      <w:r>
        <w:t>1 BCS</w:t>
      </w:r>
      <w:r>
        <w:rPr>
          <w:rFonts w:hint="eastAsia"/>
        </w:rPr>
        <w:t>序参量的自恰确定</w:t>
      </w:r>
    </w:p>
    <w:p w14:paraId="0D21FD8C" w14:textId="50A2812C" w:rsidR="00C44AEB" w:rsidRDefault="00C44AEB" w:rsidP="00C44AEB">
      <w:r>
        <w:rPr>
          <w:rFonts w:hint="eastAsia"/>
        </w:rPr>
        <w:t>由于已经得到了反常格林函数，经过观察可以得到，B</w:t>
      </w:r>
      <w:r>
        <w:t>CS</w:t>
      </w:r>
      <w:r>
        <w:rPr>
          <w:rFonts w:hint="eastAsia"/>
        </w:rPr>
        <w:t>序参量可以写成是τ=</w:t>
      </w:r>
      <w:r>
        <w:t>0</w:t>
      </w:r>
      <w:r>
        <w:rPr>
          <w:rFonts w:hint="eastAsia"/>
        </w:rPr>
        <w:t>+的反常格林函数的共轭形式：</w:t>
      </w:r>
    </w:p>
    <w:p w14:paraId="64CA0375" w14:textId="7B148BBB" w:rsidR="00C44AEB" w:rsidRPr="00C44AEB" w:rsidRDefault="00C44AEB" w:rsidP="00C44AEB">
      <w:pPr>
        <w:widowControl/>
        <w:jc w:val="center"/>
        <w:rPr>
          <w:rFonts w:ascii="宋体" w:eastAsia="宋体" w:hAnsi="宋体" w:cs="宋体"/>
          <w:kern w:val="0"/>
          <w:sz w:val="24"/>
          <w:szCs w:val="24"/>
        </w:rPr>
      </w:pPr>
      <w:r w:rsidRPr="00C44AEB">
        <w:rPr>
          <w:rFonts w:ascii="宋体" w:eastAsia="宋体" w:hAnsi="宋体" w:cs="宋体"/>
          <w:noProof/>
          <w:kern w:val="0"/>
          <w:sz w:val="24"/>
          <w:szCs w:val="24"/>
        </w:rPr>
        <w:drawing>
          <wp:inline distT="0" distB="0" distL="0" distR="0" wp14:anchorId="11CC46EF" wp14:editId="3FAB0F08">
            <wp:extent cx="2694214" cy="373674"/>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1168" cy="381573"/>
                    </a:xfrm>
                    <a:prstGeom prst="rect">
                      <a:avLst/>
                    </a:prstGeom>
                    <a:noFill/>
                    <a:ln>
                      <a:noFill/>
                    </a:ln>
                  </pic:spPr>
                </pic:pic>
              </a:graphicData>
            </a:graphic>
          </wp:inline>
        </w:drawing>
      </w:r>
    </w:p>
    <w:p w14:paraId="2F37FB71" w14:textId="1C222479" w:rsidR="00C44AEB" w:rsidRDefault="00C44AEB" w:rsidP="00C44AEB">
      <w:r>
        <w:rPr>
          <w:rFonts w:hint="eastAsia"/>
        </w:rPr>
        <w:t>那么就可以对其做傅里叶变换，并将其写成反常格林函数的共轭形式带入，则得到：（第二个等式没有得到）</w:t>
      </w:r>
    </w:p>
    <w:p w14:paraId="369CAC17" w14:textId="5F571C91" w:rsidR="00C44AEB" w:rsidRPr="00C44AEB" w:rsidRDefault="00C44AEB" w:rsidP="00C44AEB">
      <w:pPr>
        <w:widowControl/>
        <w:jc w:val="center"/>
        <w:rPr>
          <w:rFonts w:ascii="宋体" w:eastAsia="宋体" w:hAnsi="宋体" w:cs="宋体"/>
          <w:kern w:val="0"/>
          <w:sz w:val="24"/>
          <w:szCs w:val="24"/>
        </w:rPr>
      </w:pPr>
      <w:r w:rsidRPr="00C44AEB">
        <w:rPr>
          <w:rFonts w:ascii="宋体" w:eastAsia="宋体" w:hAnsi="宋体" w:cs="宋体"/>
          <w:noProof/>
          <w:kern w:val="0"/>
          <w:sz w:val="24"/>
          <w:szCs w:val="24"/>
        </w:rPr>
        <w:drawing>
          <wp:inline distT="0" distB="0" distL="0" distR="0" wp14:anchorId="0151B516" wp14:editId="6481ED57">
            <wp:extent cx="2198914" cy="78675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9517" cy="801279"/>
                    </a:xfrm>
                    <a:prstGeom prst="rect">
                      <a:avLst/>
                    </a:prstGeom>
                    <a:noFill/>
                    <a:ln>
                      <a:noFill/>
                    </a:ln>
                  </pic:spPr>
                </pic:pic>
              </a:graphicData>
            </a:graphic>
          </wp:inline>
        </w:drawing>
      </w:r>
    </w:p>
    <w:p w14:paraId="16D587D6" w14:textId="274DF52E" w:rsidR="00C44AEB" w:rsidRDefault="00C44AEB" w:rsidP="00C44AEB">
      <w:r>
        <w:rPr>
          <w:rFonts w:hint="eastAsia"/>
        </w:rPr>
        <w:t>然后将两边的序参量约去</w:t>
      </w:r>
      <w:r w:rsidR="001E0939">
        <w:rPr>
          <w:rFonts w:hint="eastAsia"/>
        </w:rPr>
        <w:t>，则可以得到：</w:t>
      </w:r>
    </w:p>
    <w:p w14:paraId="4D8DC598" w14:textId="45CD3E6A" w:rsidR="001E0939" w:rsidRPr="001E0939" w:rsidRDefault="001E0939" w:rsidP="001E0939">
      <w:pPr>
        <w:widowControl/>
        <w:jc w:val="center"/>
        <w:rPr>
          <w:rFonts w:ascii="宋体" w:eastAsia="宋体" w:hAnsi="宋体" w:cs="宋体"/>
          <w:kern w:val="0"/>
          <w:sz w:val="24"/>
          <w:szCs w:val="24"/>
        </w:rPr>
      </w:pPr>
      <w:r w:rsidRPr="001E0939">
        <w:rPr>
          <w:rFonts w:ascii="宋体" w:eastAsia="宋体" w:hAnsi="宋体" w:cs="宋体"/>
          <w:noProof/>
          <w:kern w:val="0"/>
          <w:sz w:val="24"/>
          <w:szCs w:val="24"/>
        </w:rPr>
        <w:drawing>
          <wp:inline distT="0" distB="0" distL="0" distR="0" wp14:anchorId="77CEA49B" wp14:editId="46F03FA6">
            <wp:extent cx="4072819" cy="544285"/>
            <wp:effectExtent l="0" t="0" r="444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5830" cy="558051"/>
                    </a:xfrm>
                    <a:prstGeom prst="rect">
                      <a:avLst/>
                    </a:prstGeom>
                    <a:noFill/>
                    <a:ln>
                      <a:noFill/>
                    </a:ln>
                  </pic:spPr>
                </pic:pic>
              </a:graphicData>
            </a:graphic>
          </wp:inline>
        </w:drawing>
      </w:r>
    </w:p>
    <w:p w14:paraId="74C3B8F4" w14:textId="12A7FA71" w:rsidR="001E0939" w:rsidRDefault="001E0939" w:rsidP="00C44AEB">
      <w:r>
        <w:rPr>
          <w:rFonts w:hint="eastAsia"/>
        </w:rPr>
        <w:lastRenderedPageBreak/>
        <w:t>B</w:t>
      </w:r>
      <w:r>
        <w:t>CS</w:t>
      </w:r>
      <w:r>
        <w:rPr>
          <w:rFonts w:hint="eastAsia"/>
        </w:rPr>
        <w:t>的能隙在B</w:t>
      </w:r>
      <w:r>
        <w:t>CS</w:t>
      </w:r>
      <w:r>
        <w:rPr>
          <w:rFonts w:hint="eastAsia"/>
        </w:rPr>
        <w:t>交互模型中与w</w:t>
      </w:r>
      <w:r w:rsidRPr="001E0939">
        <w:rPr>
          <w:rFonts w:hint="eastAsia"/>
          <w:vertAlign w:val="subscript"/>
        </w:rPr>
        <w:t>k</w:t>
      </w:r>
      <w:r>
        <w:rPr>
          <w:rFonts w:hint="eastAsia"/>
        </w:rPr>
        <w:t>有关，但是与k无关，因此将下标k略去，当温度为</w:t>
      </w:r>
      <w:r>
        <w:t>0</w:t>
      </w:r>
      <w:r>
        <w:rPr>
          <w:rFonts w:hint="eastAsia"/>
        </w:rPr>
        <w:t>时，β趋于正无穷，tanh趋近于1.那么其积分结果为：</w:t>
      </w:r>
    </w:p>
    <w:p w14:paraId="712CCE9D" w14:textId="64BC0B23" w:rsidR="001E0939" w:rsidRPr="001E0939" w:rsidRDefault="001E0939" w:rsidP="001E0939">
      <w:pPr>
        <w:widowControl/>
        <w:jc w:val="center"/>
        <w:rPr>
          <w:rFonts w:ascii="宋体" w:eastAsia="宋体" w:hAnsi="宋体" w:cs="宋体"/>
          <w:kern w:val="0"/>
          <w:sz w:val="24"/>
          <w:szCs w:val="24"/>
        </w:rPr>
      </w:pPr>
      <w:r w:rsidRPr="001E0939">
        <w:rPr>
          <w:rFonts w:ascii="宋体" w:eastAsia="宋体" w:hAnsi="宋体" w:cs="宋体"/>
          <w:noProof/>
          <w:kern w:val="0"/>
          <w:sz w:val="24"/>
          <w:szCs w:val="24"/>
        </w:rPr>
        <w:drawing>
          <wp:inline distT="0" distB="0" distL="0" distR="0" wp14:anchorId="6FC4EFB4" wp14:editId="10485324">
            <wp:extent cx="2906486" cy="343627"/>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7283" cy="348450"/>
                    </a:xfrm>
                    <a:prstGeom prst="rect">
                      <a:avLst/>
                    </a:prstGeom>
                    <a:noFill/>
                    <a:ln>
                      <a:noFill/>
                    </a:ln>
                  </pic:spPr>
                </pic:pic>
              </a:graphicData>
            </a:graphic>
          </wp:inline>
        </w:drawing>
      </w:r>
    </w:p>
    <w:p w14:paraId="513F7F77" w14:textId="089830DB" w:rsidR="001E0939" w:rsidRDefault="00624995" w:rsidP="00C44AEB">
      <w:r>
        <w:rPr>
          <w:rFonts w:hint="eastAsia"/>
        </w:rPr>
        <w:t>将sinh写出并利用弱耦合条件Vd（</w:t>
      </w:r>
      <w:r>
        <w:t>E</w:t>
      </w:r>
      <w:r w:rsidRPr="00624995">
        <w:rPr>
          <w:vertAlign w:val="subscript"/>
        </w:rPr>
        <w:t>F</w:t>
      </w:r>
      <w:r>
        <w:rPr>
          <w:rFonts w:hint="eastAsia"/>
        </w:rPr>
        <w:t>）&lt;</w:t>
      </w:r>
      <w:r>
        <w:t>&lt;1</w:t>
      </w:r>
      <w:r>
        <w:rPr>
          <w:rFonts w:hint="eastAsia"/>
        </w:rPr>
        <w:t>，可得：</w:t>
      </w:r>
    </w:p>
    <w:p w14:paraId="1BC9E598" w14:textId="20863240" w:rsidR="00624995" w:rsidRDefault="00624995" w:rsidP="00624995">
      <w:pPr>
        <w:jc w:val="center"/>
      </w:pPr>
      <w:r>
        <w:rPr>
          <w:noProof/>
        </w:rPr>
        <w:drawing>
          <wp:inline distT="0" distB="0" distL="0" distR="0" wp14:anchorId="5073EB8F" wp14:editId="0A209F26">
            <wp:extent cx="1692773" cy="391896"/>
            <wp:effectExtent l="0" t="0" r="317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2773" cy="391896"/>
                    </a:xfrm>
                    <a:prstGeom prst="rect">
                      <a:avLst/>
                    </a:prstGeom>
                  </pic:spPr>
                </pic:pic>
              </a:graphicData>
            </a:graphic>
          </wp:inline>
        </w:drawing>
      </w:r>
    </w:p>
    <w:p w14:paraId="574272A0" w14:textId="78C40D47" w:rsidR="00624995" w:rsidRDefault="007B11A2" w:rsidP="007B11A2">
      <w:pPr>
        <w:jc w:val="center"/>
      </w:pPr>
      <w:r>
        <w:rPr>
          <w:rFonts w:hint="eastAsia"/>
        </w:rPr>
        <w:t>1</w:t>
      </w:r>
      <w:r>
        <w:t xml:space="preserve">8.4.2 </w:t>
      </w:r>
      <w:r>
        <w:rPr>
          <w:rFonts w:hint="eastAsia"/>
        </w:rPr>
        <w:t>相变温度</w:t>
      </w:r>
      <w:r>
        <w:t>T</w:t>
      </w:r>
      <w:r>
        <w:rPr>
          <w:rFonts w:hint="eastAsia"/>
        </w:rPr>
        <w:t>c的确定</w:t>
      </w:r>
    </w:p>
    <w:p w14:paraId="73C3A2F8" w14:textId="313D57BE" w:rsidR="007B11A2" w:rsidRDefault="007B11A2" w:rsidP="007B11A2">
      <w:r>
        <w:rPr>
          <w:rFonts w:hint="eastAsia"/>
        </w:rPr>
        <w:t>当T从0开始上升的时候，tanh项开始减小，由于左边恒为1，那么分母也开始减小，而分母项只有B</w:t>
      </w:r>
      <w:r>
        <w:t>CS</w:t>
      </w:r>
      <w:r>
        <w:rPr>
          <w:rFonts w:hint="eastAsia"/>
        </w:rPr>
        <w:t>能隙能够减小，那么在T=</w:t>
      </w:r>
      <w:r>
        <w:t>T</w:t>
      </w:r>
      <w:r>
        <w:rPr>
          <w:rFonts w:hint="eastAsia"/>
        </w:rPr>
        <w:t>c的时候，能隙减小为0，超导消失，则方程变成：</w:t>
      </w:r>
    </w:p>
    <w:p w14:paraId="559D8711" w14:textId="236DC1D7" w:rsidR="007B11A2" w:rsidRPr="007B11A2" w:rsidRDefault="007B11A2" w:rsidP="007B11A2">
      <w:pPr>
        <w:widowControl/>
        <w:jc w:val="center"/>
        <w:rPr>
          <w:rFonts w:ascii="宋体" w:eastAsia="宋体" w:hAnsi="宋体" w:cs="宋体"/>
          <w:kern w:val="0"/>
          <w:sz w:val="24"/>
          <w:szCs w:val="24"/>
        </w:rPr>
      </w:pPr>
      <w:r w:rsidRPr="007B11A2">
        <w:rPr>
          <w:rFonts w:ascii="宋体" w:eastAsia="宋体" w:hAnsi="宋体" w:cs="宋体"/>
          <w:noProof/>
          <w:kern w:val="0"/>
          <w:sz w:val="24"/>
          <w:szCs w:val="24"/>
        </w:rPr>
        <w:drawing>
          <wp:inline distT="0" distB="0" distL="0" distR="0" wp14:anchorId="10CAF81F" wp14:editId="3F96D225">
            <wp:extent cx="3717471" cy="3625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207" cy="367767"/>
                    </a:xfrm>
                    <a:prstGeom prst="rect">
                      <a:avLst/>
                    </a:prstGeom>
                    <a:noFill/>
                    <a:ln>
                      <a:noFill/>
                    </a:ln>
                  </pic:spPr>
                </pic:pic>
              </a:graphicData>
            </a:graphic>
          </wp:inline>
        </w:drawing>
      </w:r>
    </w:p>
    <w:p w14:paraId="195BD1FE" w14:textId="3FAF1D12" w:rsidR="007B11A2" w:rsidRDefault="00D750B1" w:rsidP="007B11A2">
      <w:r>
        <w:rPr>
          <w:rFonts w:hint="eastAsia"/>
        </w:rPr>
        <w:t>利用分部积分法，并限制动能远小于w</w:t>
      </w:r>
      <w:r w:rsidRPr="00D750B1">
        <w:rPr>
          <w:vertAlign w:val="subscript"/>
        </w:rPr>
        <w:t>D</w:t>
      </w:r>
      <w:r>
        <w:t>，可以使得积分上限变为正无穷，最终积分结果为：</w:t>
      </w:r>
    </w:p>
    <w:p w14:paraId="6C3A3012" w14:textId="6758622E" w:rsidR="00D750B1" w:rsidRPr="00D750B1" w:rsidRDefault="00D750B1" w:rsidP="00D750B1">
      <w:pPr>
        <w:widowControl/>
        <w:jc w:val="center"/>
        <w:rPr>
          <w:rFonts w:ascii="宋体" w:eastAsia="宋体" w:hAnsi="宋体" w:cs="宋体"/>
          <w:kern w:val="0"/>
          <w:sz w:val="24"/>
          <w:szCs w:val="24"/>
        </w:rPr>
      </w:pPr>
      <w:r w:rsidRPr="00D750B1">
        <w:rPr>
          <w:rFonts w:ascii="宋体" w:eastAsia="宋体" w:hAnsi="宋体" w:cs="宋体"/>
          <w:noProof/>
          <w:kern w:val="0"/>
          <w:sz w:val="24"/>
          <w:szCs w:val="24"/>
        </w:rPr>
        <w:drawing>
          <wp:inline distT="0" distB="0" distL="0" distR="0" wp14:anchorId="08FCFB1D" wp14:editId="0D0BE3A1">
            <wp:extent cx="1763485" cy="18717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8048" cy="190838"/>
                    </a:xfrm>
                    <a:prstGeom prst="rect">
                      <a:avLst/>
                    </a:prstGeom>
                    <a:noFill/>
                    <a:ln>
                      <a:noFill/>
                    </a:ln>
                  </pic:spPr>
                </pic:pic>
              </a:graphicData>
            </a:graphic>
          </wp:inline>
        </w:drawing>
      </w:r>
    </w:p>
    <w:p w14:paraId="3BFB1155" w14:textId="45EF85CB" w:rsidR="00D750B1" w:rsidRDefault="00D750B1" w:rsidP="007B11A2">
      <w:r>
        <w:rPr>
          <w:rFonts w:hint="eastAsia"/>
        </w:rPr>
        <w:t>则其相变温度可以写为：</w:t>
      </w:r>
    </w:p>
    <w:p w14:paraId="0EA2DAA3" w14:textId="6D313890" w:rsidR="00D750B1" w:rsidRPr="00D750B1" w:rsidRDefault="00D750B1" w:rsidP="00D750B1">
      <w:pPr>
        <w:widowControl/>
        <w:jc w:val="center"/>
        <w:rPr>
          <w:rFonts w:ascii="宋体" w:eastAsia="宋体" w:hAnsi="宋体" w:cs="宋体"/>
          <w:kern w:val="0"/>
          <w:sz w:val="24"/>
          <w:szCs w:val="24"/>
        </w:rPr>
      </w:pPr>
      <w:r w:rsidRPr="00D750B1">
        <w:rPr>
          <w:rFonts w:ascii="宋体" w:eastAsia="宋体" w:hAnsi="宋体" w:cs="宋体"/>
          <w:noProof/>
          <w:kern w:val="0"/>
          <w:sz w:val="24"/>
          <w:szCs w:val="24"/>
        </w:rPr>
        <w:drawing>
          <wp:inline distT="0" distB="0" distL="0" distR="0" wp14:anchorId="73A4A6E0" wp14:editId="419F28F9">
            <wp:extent cx="2955471" cy="29426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0595" cy="311702"/>
                    </a:xfrm>
                    <a:prstGeom prst="rect">
                      <a:avLst/>
                    </a:prstGeom>
                    <a:noFill/>
                    <a:ln>
                      <a:noFill/>
                    </a:ln>
                  </pic:spPr>
                </pic:pic>
              </a:graphicData>
            </a:graphic>
          </wp:inline>
        </w:drawing>
      </w:r>
    </w:p>
    <w:p w14:paraId="10EC9624" w14:textId="6A54BD81" w:rsidR="00D750B1" w:rsidRDefault="00D750B1" w:rsidP="007B11A2">
      <w:r>
        <w:rPr>
          <w:rFonts w:hint="eastAsia"/>
        </w:rPr>
        <w:t>虽然B</w:t>
      </w:r>
      <w:r>
        <w:t>CS</w:t>
      </w:r>
      <w:r>
        <w:rPr>
          <w:rFonts w:hint="eastAsia"/>
        </w:rPr>
        <w:t>理论中零温的B</w:t>
      </w:r>
      <w:r>
        <w:t>CS</w:t>
      </w:r>
      <w:r>
        <w:rPr>
          <w:rFonts w:hint="eastAsia"/>
        </w:rPr>
        <w:t>能隙和相变温度表达式都</w:t>
      </w:r>
      <w:r w:rsidR="00C00B0D">
        <w:rPr>
          <w:rFonts w:hint="eastAsia"/>
        </w:rPr>
        <w:t>包含耦合常数V，但是能隙与相变温度的比值却可以将这个难以测量的常数消去，并且是一个定值：</w:t>
      </w:r>
    </w:p>
    <w:p w14:paraId="51D6330D" w14:textId="25A84367" w:rsidR="00C00B0D" w:rsidRPr="00C00B0D" w:rsidRDefault="00C00B0D" w:rsidP="00C00B0D">
      <w:pPr>
        <w:widowControl/>
        <w:jc w:val="center"/>
        <w:rPr>
          <w:rFonts w:ascii="宋体" w:eastAsia="宋体" w:hAnsi="宋体" w:cs="宋体"/>
          <w:kern w:val="0"/>
          <w:sz w:val="24"/>
          <w:szCs w:val="24"/>
        </w:rPr>
      </w:pPr>
      <w:r w:rsidRPr="00C00B0D">
        <w:rPr>
          <w:rFonts w:ascii="宋体" w:eastAsia="宋体" w:hAnsi="宋体" w:cs="宋体"/>
          <w:noProof/>
          <w:kern w:val="0"/>
          <w:sz w:val="24"/>
          <w:szCs w:val="24"/>
        </w:rPr>
        <w:drawing>
          <wp:inline distT="0" distB="0" distL="0" distR="0" wp14:anchorId="117F0B03" wp14:editId="53EC11F5">
            <wp:extent cx="784523" cy="321021"/>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6374" cy="325870"/>
                    </a:xfrm>
                    <a:prstGeom prst="rect">
                      <a:avLst/>
                    </a:prstGeom>
                    <a:noFill/>
                    <a:ln>
                      <a:noFill/>
                    </a:ln>
                  </pic:spPr>
                </pic:pic>
              </a:graphicData>
            </a:graphic>
          </wp:inline>
        </w:drawing>
      </w:r>
    </w:p>
    <w:p w14:paraId="4FF6E8A3" w14:textId="21BC7CF2" w:rsidR="00C00B0D" w:rsidRDefault="00C00B0D" w:rsidP="007B11A2">
      <w:r>
        <w:rPr>
          <w:rFonts w:hint="eastAsia"/>
        </w:rPr>
        <w:t>该比值与实验测量较为吻合：</w:t>
      </w:r>
    </w:p>
    <w:p w14:paraId="35452E7D" w14:textId="71A81FEC" w:rsidR="00C00B0D" w:rsidRPr="00C00B0D" w:rsidRDefault="00C00B0D" w:rsidP="00C00B0D">
      <w:pPr>
        <w:widowControl/>
        <w:jc w:val="center"/>
        <w:rPr>
          <w:rFonts w:ascii="宋体" w:eastAsia="宋体" w:hAnsi="宋体" w:cs="宋体" w:hint="eastAsia"/>
          <w:kern w:val="0"/>
          <w:sz w:val="24"/>
          <w:szCs w:val="24"/>
        </w:rPr>
      </w:pPr>
      <w:r w:rsidRPr="00C00B0D">
        <w:rPr>
          <w:rFonts w:ascii="宋体" w:eastAsia="宋体" w:hAnsi="宋体" w:cs="宋体"/>
          <w:noProof/>
          <w:kern w:val="0"/>
          <w:sz w:val="24"/>
          <w:szCs w:val="24"/>
        </w:rPr>
        <w:drawing>
          <wp:inline distT="0" distB="0" distL="0" distR="0" wp14:anchorId="34D487EA" wp14:editId="6DA041E4">
            <wp:extent cx="1404261" cy="1224642"/>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12090" cy="1231470"/>
                    </a:xfrm>
                    <a:prstGeom prst="rect">
                      <a:avLst/>
                    </a:prstGeom>
                    <a:noFill/>
                    <a:ln>
                      <a:noFill/>
                    </a:ln>
                  </pic:spPr>
                </pic:pic>
              </a:graphicData>
            </a:graphic>
          </wp:inline>
        </w:drawing>
      </w:r>
    </w:p>
    <w:p w14:paraId="57120530" w14:textId="4C16F96C" w:rsidR="00C00B0D" w:rsidRDefault="00C00B0D" w:rsidP="007B11A2">
      <w:r>
        <w:rPr>
          <w:rFonts w:hint="eastAsia"/>
        </w:rPr>
        <w:t>而这两个解都包含e指数项，且其在x=</w:t>
      </w:r>
      <w:r>
        <w:t>0</w:t>
      </w:r>
      <w:r>
        <w:rPr>
          <w:rFonts w:hint="eastAsia"/>
        </w:rPr>
        <w:t>处不能用泰勒展开进行处理，那么说明其并不能利用摄动理论来得到该结果，也就是说超导的相变并不是一种连续的变化，而是一种突然的变化，因此我们没有很好的方法去预测物理系统的相图。</w:t>
      </w:r>
    </w:p>
    <w:p w14:paraId="286B742F" w14:textId="78BF67D1" w:rsidR="00C00B0D" w:rsidRDefault="00C00B0D" w:rsidP="00C00B0D">
      <w:pPr>
        <w:jc w:val="center"/>
      </w:pPr>
      <w:r>
        <w:rPr>
          <w:rFonts w:hint="eastAsia"/>
        </w:rPr>
        <w:t>1</w:t>
      </w:r>
      <w:r>
        <w:t>8</w:t>
      </w:r>
      <w:r>
        <w:rPr>
          <w:rFonts w:hint="eastAsia"/>
        </w:rPr>
        <w:t>.</w:t>
      </w:r>
      <w:r>
        <w:t>4</w:t>
      </w:r>
      <w:r>
        <w:rPr>
          <w:rFonts w:hint="eastAsia"/>
        </w:rPr>
        <w:t>.</w:t>
      </w:r>
      <w:r>
        <w:t xml:space="preserve">3 </w:t>
      </w:r>
      <w:r>
        <w:rPr>
          <w:rFonts w:hint="eastAsia"/>
        </w:rPr>
        <w:t>B</w:t>
      </w:r>
      <w:r>
        <w:t>CS</w:t>
      </w:r>
      <w:r>
        <w:rPr>
          <w:rFonts w:hint="eastAsia"/>
        </w:rPr>
        <w:t>准粒子态密度的确定</w:t>
      </w:r>
    </w:p>
    <w:p w14:paraId="61FEA7EC" w14:textId="089F7571" w:rsidR="00C00B0D" w:rsidRDefault="00C00B0D" w:rsidP="00C00B0D">
      <w:r>
        <w:rPr>
          <w:rFonts w:hint="eastAsia"/>
        </w:rPr>
        <w:t>B</w:t>
      </w:r>
      <w:r>
        <w:t>CS</w:t>
      </w:r>
      <w:r>
        <w:rPr>
          <w:rFonts w:hint="eastAsia"/>
        </w:rPr>
        <w:t>基态的准粒子激发</w:t>
      </w:r>
      <w:r w:rsidR="000625D5">
        <w:rPr>
          <w:rFonts w:hint="eastAsia"/>
        </w:rPr>
        <w:t>可认为是单个未束缚电子，那么就可以利用谱函数来给出其态密度：</w:t>
      </w:r>
    </w:p>
    <w:p w14:paraId="2C063502" w14:textId="6ACC0238" w:rsidR="000625D5" w:rsidRPr="000625D5" w:rsidRDefault="000625D5" w:rsidP="000625D5">
      <w:pPr>
        <w:widowControl/>
        <w:jc w:val="center"/>
        <w:rPr>
          <w:rFonts w:ascii="宋体" w:eastAsia="宋体" w:hAnsi="宋体" w:cs="宋体"/>
          <w:kern w:val="0"/>
          <w:sz w:val="24"/>
          <w:szCs w:val="24"/>
        </w:rPr>
      </w:pPr>
      <w:r w:rsidRPr="000625D5">
        <w:rPr>
          <w:rFonts w:ascii="宋体" w:eastAsia="宋体" w:hAnsi="宋体" w:cs="宋体"/>
          <w:noProof/>
          <w:kern w:val="0"/>
          <w:sz w:val="24"/>
          <w:szCs w:val="24"/>
        </w:rPr>
        <w:drawing>
          <wp:inline distT="0" distB="0" distL="0" distR="0" wp14:anchorId="7ABC7CA1" wp14:editId="4C8C447D">
            <wp:extent cx="4849767" cy="375439"/>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7644" cy="378371"/>
                    </a:xfrm>
                    <a:prstGeom prst="rect">
                      <a:avLst/>
                    </a:prstGeom>
                    <a:noFill/>
                    <a:ln>
                      <a:noFill/>
                    </a:ln>
                  </pic:spPr>
                </pic:pic>
              </a:graphicData>
            </a:graphic>
          </wp:inline>
        </w:drawing>
      </w:r>
    </w:p>
    <w:p w14:paraId="68691E35" w14:textId="22004D87" w:rsidR="000625D5" w:rsidRDefault="003E724A" w:rsidP="00C00B0D">
      <w:r>
        <w:rPr>
          <w:rFonts w:hint="eastAsia"/>
        </w:rPr>
        <w:t>利用标准格林函数的解析延拓，结合前面的标准格林函数的解，可以得到：</w:t>
      </w:r>
    </w:p>
    <w:p w14:paraId="748FF031" w14:textId="35C1325F" w:rsidR="003E724A" w:rsidRPr="003E724A" w:rsidRDefault="003E724A" w:rsidP="003E724A">
      <w:pPr>
        <w:widowControl/>
        <w:jc w:val="center"/>
        <w:rPr>
          <w:rFonts w:ascii="宋体" w:eastAsia="宋体" w:hAnsi="宋体" w:cs="宋体"/>
          <w:kern w:val="0"/>
          <w:sz w:val="24"/>
          <w:szCs w:val="24"/>
        </w:rPr>
      </w:pPr>
      <w:r w:rsidRPr="003E724A">
        <w:rPr>
          <w:rFonts w:ascii="宋体" w:eastAsia="宋体" w:hAnsi="宋体" w:cs="宋体"/>
          <w:noProof/>
          <w:kern w:val="0"/>
          <w:sz w:val="24"/>
          <w:szCs w:val="24"/>
        </w:rPr>
        <w:drawing>
          <wp:inline distT="0" distB="0" distL="0" distR="0" wp14:anchorId="50414F67" wp14:editId="43A91F21">
            <wp:extent cx="3679371" cy="797802"/>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1275" cy="802551"/>
                    </a:xfrm>
                    <a:prstGeom prst="rect">
                      <a:avLst/>
                    </a:prstGeom>
                    <a:noFill/>
                    <a:ln>
                      <a:noFill/>
                    </a:ln>
                  </pic:spPr>
                </pic:pic>
              </a:graphicData>
            </a:graphic>
          </wp:inline>
        </w:drawing>
      </w:r>
    </w:p>
    <w:p w14:paraId="00AB0831" w14:textId="4A7A7CD3" w:rsidR="003E724A" w:rsidRDefault="003E724A" w:rsidP="00C00B0D">
      <w:r>
        <w:rPr>
          <w:rFonts w:hint="eastAsia"/>
        </w:rPr>
        <w:t>对其虚部进行处理，由于虚数项趋于0，那么其可以写成：</w:t>
      </w:r>
    </w:p>
    <w:p w14:paraId="4F0FEF9E" w14:textId="22C7079E" w:rsidR="003E724A" w:rsidRPr="003E724A" w:rsidRDefault="003E724A" w:rsidP="003E724A">
      <w:pPr>
        <w:widowControl/>
        <w:jc w:val="center"/>
        <w:rPr>
          <w:rFonts w:ascii="宋体" w:eastAsia="宋体" w:hAnsi="宋体" w:cs="宋体"/>
          <w:kern w:val="0"/>
          <w:sz w:val="24"/>
          <w:szCs w:val="24"/>
        </w:rPr>
      </w:pPr>
      <w:r w:rsidRPr="003E724A">
        <w:rPr>
          <w:rFonts w:ascii="宋体" w:eastAsia="宋体" w:hAnsi="宋体" w:cs="宋体"/>
          <w:noProof/>
          <w:kern w:val="0"/>
          <w:sz w:val="24"/>
          <w:szCs w:val="24"/>
        </w:rPr>
        <w:lastRenderedPageBreak/>
        <w:drawing>
          <wp:inline distT="0" distB="0" distL="0" distR="0" wp14:anchorId="181DECBE" wp14:editId="6FAEFCC2">
            <wp:extent cx="3456214" cy="717375"/>
            <wp:effectExtent l="0" t="0" r="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7687" cy="721832"/>
                    </a:xfrm>
                    <a:prstGeom prst="rect">
                      <a:avLst/>
                    </a:prstGeom>
                    <a:noFill/>
                    <a:ln>
                      <a:noFill/>
                    </a:ln>
                  </pic:spPr>
                </pic:pic>
              </a:graphicData>
            </a:graphic>
          </wp:inline>
        </w:drawing>
      </w:r>
    </w:p>
    <w:p w14:paraId="58139905" w14:textId="4CC0B0C8" w:rsidR="003E724A" w:rsidRDefault="00DC3B54" w:rsidP="00C00B0D">
      <w:r>
        <w:rPr>
          <w:rFonts w:hint="eastAsia"/>
        </w:rPr>
        <w:t>对于w</w:t>
      </w:r>
      <w:r>
        <w:t>&gt;0</w:t>
      </w:r>
      <w:r>
        <w:rPr>
          <w:rFonts w:hint="eastAsia"/>
        </w:rPr>
        <w:t>的</w:t>
      </w:r>
      <w:r w:rsidR="00FD1D17">
        <w:rPr>
          <w:rFonts w:hint="eastAsia"/>
        </w:rPr>
        <w:t>正激</w:t>
      </w:r>
      <w:r>
        <w:rPr>
          <w:rFonts w:hint="eastAsia"/>
        </w:rPr>
        <w:t>发能，第二个等号的第二项为0，且</w:t>
      </w:r>
      <w:r w:rsidRPr="00DC3B54">
        <w:rPr>
          <w:position w:val="-24"/>
        </w:rPr>
        <w:object w:dxaOrig="1160" w:dyaOrig="620" w14:anchorId="19AE0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57.85pt;height:30.85pt" o:ole="">
            <v:imagedata r:id="rId24" o:title=""/>
          </v:shape>
          <o:OLEObject Type="Embed" ProgID="Equation.DSMT4" ShapeID="_x0000_i1061" DrawAspect="Content" ObjectID="_1736613781" r:id="rId25"/>
        </w:object>
      </w:r>
      <w:r>
        <w:t xml:space="preserve"> </w:t>
      </w:r>
      <w:r>
        <w:rPr>
          <w:rFonts w:hint="eastAsia"/>
        </w:rPr>
        <w:t>为奇函数，那么可以对剩下对称部分做处理得到：</w:t>
      </w:r>
    </w:p>
    <w:p w14:paraId="577150EC" w14:textId="32371909" w:rsidR="00DC3B54" w:rsidRPr="00DC3B54" w:rsidRDefault="00DC3B54" w:rsidP="00DC3B54">
      <w:pPr>
        <w:widowControl/>
        <w:jc w:val="center"/>
        <w:rPr>
          <w:rFonts w:ascii="宋体" w:eastAsia="宋体" w:hAnsi="宋体" w:cs="宋体"/>
          <w:kern w:val="0"/>
          <w:sz w:val="24"/>
          <w:szCs w:val="24"/>
        </w:rPr>
      </w:pPr>
      <w:r w:rsidRPr="00DC3B54">
        <w:rPr>
          <w:rFonts w:ascii="宋体" w:eastAsia="宋体" w:hAnsi="宋体" w:cs="宋体"/>
          <w:noProof/>
          <w:kern w:val="0"/>
          <w:sz w:val="24"/>
          <w:szCs w:val="24"/>
        </w:rPr>
        <w:drawing>
          <wp:inline distT="0" distB="0" distL="0" distR="0" wp14:anchorId="14032363" wp14:editId="1E593CBC">
            <wp:extent cx="4463143" cy="376138"/>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6606" cy="386543"/>
                    </a:xfrm>
                    <a:prstGeom prst="rect">
                      <a:avLst/>
                    </a:prstGeom>
                    <a:noFill/>
                    <a:ln>
                      <a:noFill/>
                    </a:ln>
                  </pic:spPr>
                </pic:pic>
              </a:graphicData>
            </a:graphic>
          </wp:inline>
        </w:drawing>
      </w:r>
    </w:p>
    <w:p w14:paraId="7573A1A0" w14:textId="6A6E984D" w:rsidR="003914BA" w:rsidRPr="003914BA" w:rsidRDefault="003914BA" w:rsidP="003914BA">
      <w:pPr>
        <w:widowControl/>
        <w:jc w:val="center"/>
        <w:rPr>
          <w:rFonts w:ascii="宋体" w:eastAsia="宋体" w:hAnsi="宋体" w:cs="宋体"/>
          <w:kern w:val="0"/>
          <w:sz w:val="24"/>
          <w:szCs w:val="24"/>
        </w:rPr>
      </w:pPr>
      <w:r w:rsidRPr="003914BA">
        <w:rPr>
          <w:rFonts w:ascii="宋体" w:eastAsia="宋体" w:hAnsi="宋体" w:cs="宋体"/>
          <w:noProof/>
          <w:kern w:val="0"/>
          <w:sz w:val="24"/>
          <w:szCs w:val="24"/>
        </w:rPr>
        <w:drawing>
          <wp:inline distT="0" distB="0" distL="0" distR="0" wp14:anchorId="5D1B2552" wp14:editId="12142D0C">
            <wp:extent cx="1975757" cy="376163"/>
            <wp:effectExtent l="0" t="0" r="571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6573" cy="383934"/>
                    </a:xfrm>
                    <a:prstGeom prst="rect">
                      <a:avLst/>
                    </a:prstGeom>
                    <a:noFill/>
                    <a:ln>
                      <a:noFill/>
                    </a:ln>
                  </pic:spPr>
                </pic:pic>
              </a:graphicData>
            </a:graphic>
          </wp:inline>
        </w:drawing>
      </w:r>
    </w:p>
    <w:p w14:paraId="049B18EB" w14:textId="355505A6" w:rsidR="00DC3B54" w:rsidRDefault="00FD1D17" w:rsidP="00C00B0D">
      <w:r>
        <w:rPr>
          <w:rFonts w:hint="eastAsia"/>
        </w:rPr>
        <w:t>并且可以得到（保留负激发能项，进行相同处理即可）：</w:t>
      </w:r>
    </w:p>
    <w:p w14:paraId="31623ED1" w14:textId="13908BCA" w:rsidR="00FD1D17" w:rsidRPr="00FD1D17" w:rsidRDefault="00FD1D17" w:rsidP="00FD1D17">
      <w:pPr>
        <w:widowControl/>
        <w:jc w:val="center"/>
        <w:rPr>
          <w:rFonts w:ascii="宋体" w:eastAsia="宋体" w:hAnsi="宋体" w:cs="宋体"/>
          <w:kern w:val="0"/>
          <w:sz w:val="24"/>
          <w:szCs w:val="24"/>
        </w:rPr>
      </w:pPr>
      <w:r w:rsidRPr="00FD1D17">
        <w:rPr>
          <w:rFonts w:ascii="宋体" w:eastAsia="宋体" w:hAnsi="宋体" w:cs="宋体"/>
          <w:noProof/>
          <w:kern w:val="0"/>
          <w:sz w:val="24"/>
          <w:szCs w:val="24"/>
        </w:rPr>
        <w:drawing>
          <wp:inline distT="0" distB="0" distL="0" distR="0" wp14:anchorId="43FF3A09" wp14:editId="7ED625BD">
            <wp:extent cx="1017815" cy="164735"/>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39537" cy="168251"/>
                    </a:xfrm>
                    <a:prstGeom prst="rect">
                      <a:avLst/>
                    </a:prstGeom>
                    <a:noFill/>
                    <a:ln>
                      <a:noFill/>
                    </a:ln>
                  </pic:spPr>
                </pic:pic>
              </a:graphicData>
            </a:graphic>
          </wp:inline>
        </w:drawing>
      </w:r>
    </w:p>
    <w:p w14:paraId="3425491B" w14:textId="5F6ADB1B" w:rsidR="00FD1D17" w:rsidRDefault="007E5BD5" w:rsidP="00C00B0D">
      <w:r>
        <w:rPr>
          <w:rFonts w:hint="eastAsia"/>
        </w:rPr>
        <w:t>而</w:t>
      </w:r>
      <w:r w:rsidR="00FD1D17">
        <w:rPr>
          <w:rFonts w:hint="eastAsia"/>
        </w:rPr>
        <w:t>在费米面附近有个2</w:t>
      </w:r>
      <w:r w:rsidR="00FD1D17">
        <w:t>|</w:t>
      </w:r>
      <w:r w:rsidR="00FD1D17">
        <w:rPr>
          <w:rFonts w:hint="eastAsia"/>
        </w:rPr>
        <w:t>Δ|的能隙，能隙中不存在B</w:t>
      </w:r>
      <w:r w:rsidR="00FD1D17">
        <w:t>CS</w:t>
      </w:r>
      <w:r w:rsidR="00FD1D17">
        <w:rPr>
          <w:rFonts w:hint="eastAsia"/>
        </w:rPr>
        <w:t>准粒子</w:t>
      </w:r>
      <w:r>
        <w:rPr>
          <w:rFonts w:hint="eastAsia"/>
        </w:rPr>
        <w:t>，另外，在电子隧穿实验中，可以对微分电导进行测量，得到B</w:t>
      </w:r>
      <w:r>
        <w:t>CS</w:t>
      </w:r>
      <w:r>
        <w:rPr>
          <w:rFonts w:hint="eastAsia"/>
        </w:rPr>
        <w:t>特有的态密度，其隧穿电流可以表达为：</w:t>
      </w:r>
    </w:p>
    <w:p w14:paraId="7868CE14" w14:textId="7E1DEEEE" w:rsidR="007E5BD5" w:rsidRPr="007E5BD5" w:rsidRDefault="007E5BD5" w:rsidP="007E5BD5">
      <w:pPr>
        <w:widowControl/>
        <w:jc w:val="center"/>
        <w:rPr>
          <w:rFonts w:ascii="宋体" w:eastAsia="宋体" w:hAnsi="宋体" w:cs="宋体"/>
          <w:kern w:val="0"/>
          <w:sz w:val="24"/>
          <w:szCs w:val="24"/>
        </w:rPr>
      </w:pPr>
      <w:r w:rsidRPr="007E5BD5">
        <w:rPr>
          <w:rFonts w:ascii="宋体" w:eastAsia="宋体" w:hAnsi="宋体" w:cs="宋体"/>
          <w:noProof/>
          <w:kern w:val="0"/>
          <w:sz w:val="24"/>
          <w:szCs w:val="24"/>
        </w:rPr>
        <w:drawing>
          <wp:inline distT="0" distB="0" distL="0" distR="0" wp14:anchorId="0351E91E" wp14:editId="10197CD2">
            <wp:extent cx="3603171" cy="360491"/>
            <wp:effectExtent l="0" t="0" r="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1600" cy="368338"/>
                    </a:xfrm>
                    <a:prstGeom prst="rect">
                      <a:avLst/>
                    </a:prstGeom>
                    <a:noFill/>
                    <a:ln>
                      <a:noFill/>
                    </a:ln>
                  </pic:spPr>
                </pic:pic>
              </a:graphicData>
            </a:graphic>
          </wp:inline>
        </w:drawing>
      </w:r>
    </w:p>
    <w:p w14:paraId="216474BA" w14:textId="03D76ADF" w:rsidR="007E5BD5" w:rsidRDefault="007E5BD5" w:rsidP="00C00B0D">
      <w:r>
        <w:rPr>
          <w:rFonts w:hint="eastAsia"/>
        </w:rPr>
        <w:t>在实验上，一般是这样操作的，一个电极通常是一个具有简单光谱的恒定态密度的普通金属，而另一个电极具有超导态和普通态的谱函数，那么就可以对该电极分别在普通态和超导态的微分电导进行测量最后得到比值即为</w:t>
      </w:r>
      <w:r w:rsidR="00CE7B78">
        <w:rPr>
          <w:rFonts w:hint="eastAsia"/>
        </w:rPr>
        <w:t>准粒子</w:t>
      </w:r>
      <w:r>
        <w:rPr>
          <w:rFonts w:hint="eastAsia"/>
        </w:rPr>
        <w:t>态密度</w:t>
      </w:r>
      <w:r w:rsidR="00CE7B78">
        <w:rPr>
          <w:rFonts w:hint="eastAsia"/>
        </w:rPr>
        <w:t>：</w:t>
      </w:r>
    </w:p>
    <w:p w14:paraId="29BDE5D6" w14:textId="01782934" w:rsidR="00CE7B78" w:rsidRPr="00CE7B78" w:rsidRDefault="00CE7B78" w:rsidP="00CE7B78">
      <w:pPr>
        <w:widowControl/>
        <w:jc w:val="center"/>
        <w:rPr>
          <w:rFonts w:ascii="宋体" w:eastAsia="宋体" w:hAnsi="宋体" w:cs="宋体"/>
          <w:kern w:val="0"/>
          <w:sz w:val="24"/>
          <w:szCs w:val="24"/>
        </w:rPr>
      </w:pPr>
      <w:r w:rsidRPr="00CE7B78">
        <w:rPr>
          <w:rFonts w:ascii="宋体" w:eastAsia="宋体" w:hAnsi="宋体" w:cs="宋体"/>
          <w:noProof/>
          <w:kern w:val="0"/>
          <w:sz w:val="24"/>
          <w:szCs w:val="24"/>
        </w:rPr>
        <w:drawing>
          <wp:inline distT="0" distB="0" distL="0" distR="0" wp14:anchorId="4C06537E" wp14:editId="33958B55">
            <wp:extent cx="2579914" cy="76776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06898" cy="775792"/>
                    </a:xfrm>
                    <a:prstGeom prst="rect">
                      <a:avLst/>
                    </a:prstGeom>
                    <a:noFill/>
                    <a:ln>
                      <a:noFill/>
                    </a:ln>
                  </pic:spPr>
                </pic:pic>
              </a:graphicData>
            </a:graphic>
          </wp:inline>
        </w:drawing>
      </w:r>
    </w:p>
    <w:p w14:paraId="17148A58" w14:textId="743F7F59" w:rsidR="00CE7B78" w:rsidRPr="00CE7B78" w:rsidRDefault="00CE7B78" w:rsidP="00CE7B78">
      <w:pPr>
        <w:widowControl/>
        <w:jc w:val="center"/>
        <w:rPr>
          <w:rFonts w:ascii="宋体" w:eastAsia="宋体" w:hAnsi="宋体" w:cs="宋体"/>
          <w:kern w:val="0"/>
          <w:sz w:val="24"/>
          <w:szCs w:val="24"/>
        </w:rPr>
      </w:pPr>
      <w:r w:rsidRPr="00CE7B78">
        <w:rPr>
          <w:rFonts w:ascii="宋体" w:eastAsia="宋体" w:hAnsi="宋体" w:cs="宋体"/>
          <w:noProof/>
          <w:kern w:val="0"/>
          <w:sz w:val="24"/>
          <w:szCs w:val="24"/>
        </w:rPr>
        <w:drawing>
          <wp:inline distT="0" distB="0" distL="0" distR="0" wp14:anchorId="7C77B2D5" wp14:editId="1D14292C">
            <wp:extent cx="3178629" cy="362791"/>
            <wp:effectExtent l="0" t="0" r="317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1877" cy="368868"/>
                    </a:xfrm>
                    <a:prstGeom prst="rect">
                      <a:avLst/>
                    </a:prstGeom>
                    <a:noFill/>
                    <a:ln>
                      <a:noFill/>
                    </a:ln>
                  </pic:spPr>
                </pic:pic>
              </a:graphicData>
            </a:graphic>
          </wp:inline>
        </w:drawing>
      </w:r>
    </w:p>
    <w:p w14:paraId="1F46C32F" w14:textId="1CA6E416" w:rsidR="00CE7B78" w:rsidRDefault="000F562E" w:rsidP="000F562E">
      <w:pPr>
        <w:jc w:val="center"/>
      </w:pPr>
      <w:r>
        <w:rPr>
          <w:rFonts w:hint="eastAsia"/>
        </w:rPr>
        <w:t>1</w:t>
      </w:r>
      <w:r>
        <w:t>8.5 BCS</w:t>
      </w:r>
      <w:r>
        <w:rPr>
          <w:rFonts w:hint="eastAsia"/>
        </w:rPr>
        <w:t>理论的南部形式</w:t>
      </w:r>
    </w:p>
    <w:p w14:paraId="4988D497" w14:textId="40CE24BF" w:rsidR="000F562E" w:rsidRDefault="000F562E" w:rsidP="000F562E">
      <w:r>
        <w:rPr>
          <w:rFonts w:hint="eastAsia"/>
        </w:rPr>
        <w:t>通过观察标准和反常格林函数的自旋项，可以通过定义一个矩阵格林函数，通过这种形式我们可以将自旋项消去，并获得南部形式，并紧接着需要用这种形式来计算B</w:t>
      </w:r>
      <w:r>
        <w:t>CS</w:t>
      </w:r>
      <w:r>
        <w:rPr>
          <w:rFonts w:hint="eastAsia"/>
        </w:rPr>
        <w:t>超导体中的线性响应电流密度。</w:t>
      </w:r>
    </w:p>
    <w:p w14:paraId="3F649B76" w14:textId="4C895DC6" w:rsidR="000F562E" w:rsidRDefault="000F562E" w:rsidP="000F562E">
      <w:pPr>
        <w:jc w:val="center"/>
      </w:pPr>
      <w:r>
        <w:rPr>
          <w:rFonts w:hint="eastAsia"/>
        </w:rPr>
        <w:t>1</w:t>
      </w:r>
      <w:r>
        <w:t>8</w:t>
      </w:r>
      <w:r>
        <w:rPr>
          <w:rFonts w:hint="eastAsia"/>
        </w:rPr>
        <w:t>.</w:t>
      </w:r>
      <w:r>
        <w:t>5</w:t>
      </w:r>
      <w:r>
        <w:rPr>
          <w:rFonts w:hint="eastAsia"/>
        </w:rPr>
        <w:t>.</w:t>
      </w:r>
      <w:r>
        <w:t xml:space="preserve">1 </w:t>
      </w:r>
      <w:r>
        <w:rPr>
          <w:rFonts w:hint="eastAsia"/>
        </w:rPr>
        <w:t>南部形式中的旋量和格林函数</w:t>
      </w:r>
    </w:p>
    <w:p w14:paraId="44F9A0AB" w14:textId="2C230128" w:rsidR="000F562E" w:rsidRDefault="000F562E" w:rsidP="000F562E">
      <w:r>
        <w:rPr>
          <w:rFonts w:hint="eastAsia"/>
        </w:rPr>
        <w:t>在开始介绍南部形式</w:t>
      </w:r>
      <w:r w:rsidR="00185250">
        <w:rPr>
          <w:rFonts w:hint="eastAsia"/>
        </w:rPr>
        <w:t>之前，需要引入带有虚时的旋量</w:t>
      </w:r>
    </w:p>
    <w:p w14:paraId="3E3B5768" w14:textId="36F668AC" w:rsidR="00185250" w:rsidRPr="00185250" w:rsidRDefault="00185250" w:rsidP="00185250">
      <w:pPr>
        <w:widowControl/>
        <w:jc w:val="center"/>
        <w:rPr>
          <w:rFonts w:ascii="宋体" w:eastAsia="宋体" w:hAnsi="宋体" w:cs="宋体"/>
          <w:kern w:val="0"/>
          <w:sz w:val="24"/>
          <w:szCs w:val="24"/>
        </w:rPr>
      </w:pPr>
      <w:r w:rsidRPr="00185250">
        <w:rPr>
          <w:rFonts w:ascii="宋体" w:eastAsia="宋体" w:hAnsi="宋体" w:cs="宋体"/>
          <w:noProof/>
          <w:kern w:val="0"/>
          <w:sz w:val="24"/>
          <w:szCs w:val="24"/>
        </w:rPr>
        <w:drawing>
          <wp:inline distT="0" distB="0" distL="0" distR="0" wp14:anchorId="62D91D06" wp14:editId="25EF32BE">
            <wp:extent cx="3184071" cy="38296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32742" cy="388817"/>
                    </a:xfrm>
                    <a:prstGeom prst="rect">
                      <a:avLst/>
                    </a:prstGeom>
                    <a:noFill/>
                    <a:ln>
                      <a:noFill/>
                    </a:ln>
                  </pic:spPr>
                </pic:pic>
              </a:graphicData>
            </a:graphic>
          </wp:inline>
        </w:drawing>
      </w:r>
    </w:p>
    <w:p w14:paraId="55F02363" w14:textId="4691DF4E" w:rsidR="00185250" w:rsidRDefault="00185250" w:rsidP="000F562E">
      <w:r>
        <w:rPr>
          <w:rFonts w:hint="eastAsia"/>
        </w:rPr>
        <w:t>利用这些旋量就可以把南部格林函数用标准格林函数的矩阵形式表达出来：</w:t>
      </w:r>
    </w:p>
    <w:p w14:paraId="63C01112" w14:textId="3BD16258" w:rsidR="00185250" w:rsidRPr="00185250" w:rsidRDefault="00185250" w:rsidP="00185250">
      <w:pPr>
        <w:widowControl/>
        <w:jc w:val="center"/>
        <w:rPr>
          <w:rFonts w:ascii="宋体" w:eastAsia="宋体" w:hAnsi="宋体" w:cs="宋体"/>
          <w:kern w:val="0"/>
          <w:sz w:val="24"/>
          <w:szCs w:val="24"/>
        </w:rPr>
      </w:pPr>
      <w:r w:rsidRPr="00185250">
        <w:rPr>
          <w:rFonts w:ascii="宋体" w:eastAsia="宋体" w:hAnsi="宋体" w:cs="宋体"/>
          <w:noProof/>
          <w:kern w:val="0"/>
          <w:sz w:val="24"/>
          <w:szCs w:val="24"/>
        </w:rPr>
        <w:drawing>
          <wp:inline distT="0" distB="0" distL="0" distR="0" wp14:anchorId="2C5F6C07" wp14:editId="24B60576">
            <wp:extent cx="2933881" cy="377244"/>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54421" cy="392743"/>
                    </a:xfrm>
                    <a:prstGeom prst="rect">
                      <a:avLst/>
                    </a:prstGeom>
                    <a:noFill/>
                    <a:ln>
                      <a:noFill/>
                    </a:ln>
                  </pic:spPr>
                </pic:pic>
              </a:graphicData>
            </a:graphic>
          </wp:inline>
        </w:drawing>
      </w:r>
    </w:p>
    <w:p w14:paraId="653096B0" w14:textId="7C2C5CDA" w:rsidR="00185250" w:rsidRDefault="00185250" w:rsidP="000F562E">
      <w:r>
        <w:rPr>
          <w:rFonts w:hint="eastAsia"/>
        </w:rPr>
        <w:t>利用运动方程对矩阵中的每一项求时间偏导，并结合前面的标准以及反常格林函数的运动方程，可以得到南部格林函数的运动方程：</w:t>
      </w:r>
    </w:p>
    <w:p w14:paraId="5A9D8C87" w14:textId="492F6F8C" w:rsidR="00185250" w:rsidRPr="00185250" w:rsidRDefault="00185250" w:rsidP="00185250">
      <w:pPr>
        <w:widowControl/>
        <w:jc w:val="center"/>
        <w:rPr>
          <w:rFonts w:ascii="宋体" w:eastAsia="宋体" w:hAnsi="宋体" w:cs="宋体"/>
          <w:kern w:val="0"/>
          <w:sz w:val="24"/>
          <w:szCs w:val="24"/>
        </w:rPr>
      </w:pPr>
      <w:r w:rsidRPr="00185250">
        <w:rPr>
          <w:rFonts w:ascii="宋体" w:eastAsia="宋体" w:hAnsi="宋体" w:cs="宋体"/>
          <w:noProof/>
          <w:kern w:val="0"/>
          <w:sz w:val="24"/>
          <w:szCs w:val="24"/>
        </w:rPr>
        <w:drawing>
          <wp:inline distT="0" distB="0" distL="0" distR="0" wp14:anchorId="49FBC411" wp14:editId="10C88EC7">
            <wp:extent cx="2857681" cy="36813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12485" cy="375194"/>
                    </a:xfrm>
                    <a:prstGeom prst="rect">
                      <a:avLst/>
                    </a:prstGeom>
                    <a:noFill/>
                    <a:ln>
                      <a:noFill/>
                    </a:ln>
                  </pic:spPr>
                </pic:pic>
              </a:graphicData>
            </a:graphic>
          </wp:inline>
        </w:drawing>
      </w:r>
    </w:p>
    <w:p w14:paraId="4CF302B8" w14:textId="55109FB1" w:rsidR="00185250" w:rsidRDefault="00185250" w:rsidP="000F562E">
      <w:r>
        <w:rPr>
          <w:rFonts w:hint="eastAsia"/>
        </w:rPr>
        <w:t>对其进行傅里叶变换，可以得到：</w:t>
      </w:r>
    </w:p>
    <w:p w14:paraId="3300AEFB" w14:textId="20C1B84E" w:rsidR="00185250" w:rsidRPr="00185250" w:rsidRDefault="00185250" w:rsidP="00185250">
      <w:pPr>
        <w:widowControl/>
        <w:jc w:val="center"/>
        <w:rPr>
          <w:rFonts w:ascii="宋体" w:eastAsia="宋体" w:hAnsi="宋体" w:cs="宋体"/>
          <w:kern w:val="0"/>
          <w:sz w:val="24"/>
          <w:szCs w:val="24"/>
        </w:rPr>
      </w:pPr>
      <w:r w:rsidRPr="00185250">
        <w:rPr>
          <w:rFonts w:ascii="宋体" w:eastAsia="宋体" w:hAnsi="宋体" w:cs="宋体"/>
          <w:noProof/>
          <w:kern w:val="0"/>
          <w:sz w:val="24"/>
          <w:szCs w:val="24"/>
        </w:rPr>
        <w:drawing>
          <wp:inline distT="0" distB="0" distL="0" distR="0" wp14:anchorId="1D71D4E2" wp14:editId="74275BCD">
            <wp:extent cx="2410898" cy="434752"/>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55010" cy="442707"/>
                    </a:xfrm>
                    <a:prstGeom prst="rect">
                      <a:avLst/>
                    </a:prstGeom>
                    <a:noFill/>
                    <a:ln>
                      <a:noFill/>
                    </a:ln>
                  </pic:spPr>
                </pic:pic>
              </a:graphicData>
            </a:graphic>
          </wp:inline>
        </w:drawing>
      </w:r>
    </w:p>
    <w:p w14:paraId="79CB22E9" w14:textId="4D1E36F5" w:rsidR="00185250" w:rsidRDefault="002D340B" w:rsidP="000F562E">
      <w:r>
        <w:rPr>
          <w:rFonts w:hint="eastAsia"/>
        </w:rPr>
        <w:lastRenderedPageBreak/>
        <w:t>通过解逆矩阵或者重复前面的推导，可以给出在频域的南部格林函数：</w:t>
      </w:r>
    </w:p>
    <w:p w14:paraId="07CE8CC9" w14:textId="01C45447" w:rsidR="002D340B" w:rsidRPr="002D340B" w:rsidRDefault="002D340B" w:rsidP="002D340B">
      <w:pPr>
        <w:widowControl/>
        <w:jc w:val="center"/>
        <w:rPr>
          <w:rFonts w:ascii="宋体" w:eastAsia="宋体" w:hAnsi="宋体" w:cs="宋体"/>
          <w:kern w:val="0"/>
          <w:sz w:val="24"/>
          <w:szCs w:val="24"/>
        </w:rPr>
      </w:pPr>
      <w:r w:rsidRPr="002D340B">
        <w:rPr>
          <w:rFonts w:ascii="宋体" w:eastAsia="宋体" w:hAnsi="宋体" w:cs="宋体"/>
          <w:noProof/>
          <w:kern w:val="0"/>
          <w:sz w:val="24"/>
          <w:szCs w:val="24"/>
        </w:rPr>
        <w:drawing>
          <wp:inline distT="0" distB="0" distL="0" distR="0" wp14:anchorId="7E6F1D93" wp14:editId="0C20A20F">
            <wp:extent cx="3287304" cy="542988"/>
            <wp:effectExtent l="0" t="0" r="889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07299" cy="546291"/>
                    </a:xfrm>
                    <a:prstGeom prst="rect">
                      <a:avLst/>
                    </a:prstGeom>
                    <a:noFill/>
                    <a:ln>
                      <a:noFill/>
                    </a:ln>
                  </pic:spPr>
                </pic:pic>
              </a:graphicData>
            </a:graphic>
          </wp:inline>
        </w:drawing>
      </w:r>
    </w:p>
    <w:p w14:paraId="1B2F3417" w14:textId="2F4EB2B3" w:rsidR="002D340B" w:rsidRDefault="002D340B" w:rsidP="002D340B">
      <w:pPr>
        <w:jc w:val="center"/>
      </w:pPr>
      <w:r>
        <w:rPr>
          <w:rFonts w:hint="eastAsia"/>
        </w:rPr>
        <w:t>1</w:t>
      </w:r>
      <w:r>
        <w:t xml:space="preserve">8.5.2 </w:t>
      </w:r>
      <w:r>
        <w:rPr>
          <w:rFonts w:hint="eastAsia"/>
        </w:rPr>
        <w:t>迈斯纳效应以及伦敦方程</w:t>
      </w:r>
    </w:p>
    <w:p w14:paraId="792A52F8" w14:textId="777D7DC0" w:rsidR="00167CEC" w:rsidRDefault="00167CEC" w:rsidP="00167CEC">
      <w:r>
        <w:rPr>
          <w:rFonts w:hint="eastAsia"/>
        </w:rPr>
        <w:t>1</w:t>
      </w:r>
      <w:r>
        <w:t>933</w:t>
      </w:r>
      <w:r>
        <w:rPr>
          <w:rFonts w:hint="eastAsia"/>
        </w:rPr>
        <w:t>年迈斯纳等人观察到超导体的完全抗磁性，也就是说当超导态金属处于低温和不太大的磁场中的时候，其就能将磁场完全排出体外，当T固定的时候，不断从零增加磁场，一旦H超过临界磁场的时候，金属的超导态会变回普通态，这个临界磁场有如下近似表达式：</w:t>
      </w:r>
    </w:p>
    <w:p w14:paraId="7E46AFFC" w14:textId="52F53112" w:rsidR="00167CEC" w:rsidRPr="00167CEC" w:rsidRDefault="00167CEC" w:rsidP="00167CEC">
      <w:pPr>
        <w:widowControl/>
        <w:jc w:val="center"/>
        <w:rPr>
          <w:rFonts w:ascii="宋体" w:eastAsia="宋体" w:hAnsi="宋体" w:cs="宋体"/>
          <w:kern w:val="0"/>
          <w:sz w:val="24"/>
          <w:szCs w:val="24"/>
        </w:rPr>
      </w:pPr>
      <w:r w:rsidRPr="00167CEC">
        <w:rPr>
          <w:rFonts w:ascii="宋体" w:eastAsia="宋体" w:hAnsi="宋体" w:cs="宋体"/>
          <w:noProof/>
          <w:kern w:val="0"/>
          <w:sz w:val="24"/>
          <w:szCs w:val="24"/>
        </w:rPr>
        <w:drawing>
          <wp:inline distT="0" distB="0" distL="0" distR="0" wp14:anchorId="0C42EB39" wp14:editId="6D493631">
            <wp:extent cx="1409700" cy="38603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2330" cy="408664"/>
                    </a:xfrm>
                    <a:prstGeom prst="rect">
                      <a:avLst/>
                    </a:prstGeom>
                    <a:noFill/>
                    <a:ln>
                      <a:noFill/>
                    </a:ln>
                  </pic:spPr>
                </pic:pic>
              </a:graphicData>
            </a:graphic>
          </wp:inline>
        </w:drawing>
      </w:r>
    </w:p>
    <w:p w14:paraId="244E1DDF" w14:textId="2EACCAD4" w:rsidR="00167CEC" w:rsidRDefault="00DD7A94" w:rsidP="00167CEC">
      <w:r>
        <w:t>T</w:t>
      </w:r>
      <w:r>
        <w:rPr>
          <w:rFonts w:hint="eastAsia"/>
        </w:rPr>
        <w:t>c</w:t>
      </w:r>
      <w:r w:rsidR="00E34F04">
        <w:rPr>
          <w:rFonts w:hint="eastAsia"/>
        </w:rPr>
        <w:t>为无磁场的时候</w:t>
      </w:r>
      <w:r w:rsidR="006313E9">
        <w:rPr>
          <w:rFonts w:hint="eastAsia"/>
        </w:rPr>
        <w:t>的超导相变温度，而Hc（0）是零温时候的相变磁场，具有这种响应曲线的超导体被称为</w:t>
      </w:r>
      <w:r w:rsidR="006313E9">
        <w:t>1</w:t>
      </w:r>
      <w:r w:rsidR="006313E9">
        <w:rPr>
          <w:rFonts w:hint="eastAsia"/>
        </w:rPr>
        <w:t>型超导体。</w:t>
      </w:r>
      <w:r w:rsidR="001C4224">
        <w:rPr>
          <w:rFonts w:hint="eastAsia"/>
        </w:rPr>
        <w:t>而在1</w:t>
      </w:r>
      <w:r w:rsidR="001C4224">
        <w:t>935</w:t>
      </w:r>
      <w:r w:rsidR="001C4224">
        <w:rPr>
          <w:rFonts w:hint="eastAsia"/>
        </w:rPr>
        <w:t>年伦敦兄弟，利用唯象的伦敦方程，对迈斯纳效应进行了解释，在这之中，他们认为电流密度是顺磁和抗磁贡献的和：</w:t>
      </w:r>
    </w:p>
    <w:p w14:paraId="35EDF637" w14:textId="40AC8C4B" w:rsidR="001C4224" w:rsidRDefault="001C4224" w:rsidP="001C4224">
      <w:pPr>
        <w:jc w:val="center"/>
      </w:pPr>
      <w:r>
        <w:rPr>
          <w:noProof/>
        </w:rPr>
        <w:drawing>
          <wp:inline distT="0" distB="0" distL="0" distR="0" wp14:anchorId="00BD77F4" wp14:editId="6B85A579">
            <wp:extent cx="2160814" cy="34389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16905" cy="368738"/>
                    </a:xfrm>
                    <a:prstGeom prst="rect">
                      <a:avLst/>
                    </a:prstGeom>
                  </pic:spPr>
                </pic:pic>
              </a:graphicData>
            </a:graphic>
          </wp:inline>
        </w:drawing>
      </w:r>
    </w:p>
    <w:p w14:paraId="368EF842" w14:textId="65AD266F" w:rsidR="00874600" w:rsidRDefault="00874600" w:rsidP="00874600">
      <w:r>
        <w:rPr>
          <w:rFonts w:hint="eastAsia"/>
        </w:rPr>
        <w:t>而且他们推测当矢量势从零增加的时候其不会产生对应的顺磁响应，也就是说：</w:t>
      </w:r>
    </w:p>
    <w:p w14:paraId="5C10F04A" w14:textId="3834040D" w:rsidR="00874600" w:rsidRPr="00874600" w:rsidRDefault="00874600" w:rsidP="00874600">
      <w:pPr>
        <w:widowControl/>
        <w:jc w:val="center"/>
        <w:rPr>
          <w:rFonts w:ascii="宋体" w:eastAsia="宋体" w:hAnsi="宋体" w:cs="宋体"/>
          <w:kern w:val="0"/>
          <w:sz w:val="24"/>
          <w:szCs w:val="24"/>
        </w:rPr>
      </w:pPr>
      <w:r w:rsidRPr="00874600">
        <w:rPr>
          <w:rFonts w:ascii="宋体" w:eastAsia="宋体" w:hAnsi="宋体" w:cs="宋体"/>
          <w:noProof/>
          <w:kern w:val="0"/>
          <w:sz w:val="24"/>
          <w:szCs w:val="24"/>
        </w:rPr>
        <w:drawing>
          <wp:inline distT="0" distB="0" distL="0" distR="0" wp14:anchorId="6CC4FC53" wp14:editId="60AD32C9">
            <wp:extent cx="1616529" cy="188601"/>
            <wp:effectExtent l="0" t="0" r="3175"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24055" cy="189479"/>
                    </a:xfrm>
                    <a:prstGeom prst="rect">
                      <a:avLst/>
                    </a:prstGeom>
                    <a:noFill/>
                    <a:ln>
                      <a:noFill/>
                    </a:ln>
                  </pic:spPr>
                </pic:pic>
              </a:graphicData>
            </a:graphic>
          </wp:inline>
        </w:drawing>
      </w:r>
    </w:p>
    <w:p w14:paraId="38A97D51" w14:textId="3A4E39F5" w:rsidR="00874600" w:rsidRDefault="00874600" w:rsidP="00874600">
      <w:r>
        <w:rPr>
          <w:rFonts w:hint="eastAsia"/>
        </w:rPr>
        <w:t>而电流密度将由抗磁项决定：</w:t>
      </w:r>
    </w:p>
    <w:p w14:paraId="1360E37A" w14:textId="6710BE82" w:rsidR="00874600" w:rsidRPr="00874600" w:rsidRDefault="00874600" w:rsidP="00874600">
      <w:pPr>
        <w:widowControl/>
        <w:jc w:val="center"/>
        <w:rPr>
          <w:rFonts w:ascii="宋体" w:eastAsia="宋体" w:hAnsi="宋体" w:cs="宋体"/>
          <w:kern w:val="0"/>
          <w:sz w:val="24"/>
          <w:szCs w:val="24"/>
        </w:rPr>
      </w:pPr>
      <w:r w:rsidRPr="00874600">
        <w:rPr>
          <w:rFonts w:ascii="宋体" w:eastAsia="宋体" w:hAnsi="宋体" w:cs="宋体"/>
          <w:noProof/>
          <w:kern w:val="0"/>
          <w:sz w:val="24"/>
          <w:szCs w:val="24"/>
        </w:rPr>
        <w:drawing>
          <wp:inline distT="0" distB="0" distL="0" distR="0" wp14:anchorId="144AC47E" wp14:editId="2BA96B1C">
            <wp:extent cx="1176221" cy="321128"/>
            <wp:effectExtent l="0" t="0" r="508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92628" cy="325607"/>
                    </a:xfrm>
                    <a:prstGeom prst="rect">
                      <a:avLst/>
                    </a:prstGeom>
                    <a:noFill/>
                    <a:ln>
                      <a:noFill/>
                    </a:ln>
                  </pic:spPr>
                </pic:pic>
              </a:graphicData>
            </a:graphic>
          </wp:inline>
        </w:drawing>
      </w:r>
    </w:p>
    <w:p w14:paraId="66123D60" w14:textId="1056DEDF" w:rsidR="00874600" w:rsidRDefault="00874600" w:rsidP="00874600">
      <w:r>
        <w:rPr>
          <w:rFonts w:hint="eastAsia"/>
        </w:rPr>
        <w:t>利用麦克斯韦方程以及库伦规范，可以得到：</w:t>
      </w:r>
    </w:p>
    <w:p w14:paraId="0CBC5CFB" w14:textId="2E45A170" w:rsidR="00874600" w:rsidRPr="00874600" w:rsidRDefault="00874600" w:rsidP="00874600">
      <w:pPr>
        <w:widowControl/>
        <w:jc w:val="center"/>
        <w:rPr>
          <w:rFonts w:ascii="宋体" w:eastAsia="宋体" w:hAnsi="宋体" w:cs="宋体"/>
          <w:kern w:val="0"/>
          <w:sz w:val="24"/>
          <w:szCs w:val="24"/>
        </w:rPr>
      </w:pPr>
      <w:r w:rsidRPr="00874600">
        <w:rPr>
          <w:rFonts w:ascii="宋体" w:eastAsia="宋体" w:hAnsi="宋体" w:cs="宋体"/>
          <w:noProof/>
          <w:kern w:val="0"/>
          <w:sz w:val="24"/>
          <w:szCs w:val="24"/>
        </w:rPr>
        <w:drawing>
          <wp:inline distT="0" distB="0" distL="0" distR="0" wp14:anchorId="0939E2BF" wp14:editId="416DD5BF">
            <wp:extent cx="1420585" cy="33267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35475" cy="336161"/>
                    </a:xfrm>
                    <a:prstGeom prst="rect">
                      <a:avLst/>
                    </a:prstGeom>
                    <a:noFill/>
                    <a:ln>
                      <a:noFill/>
                    </a:ln>
                  </pic:spPr>
                </pic:pic>
              </a:graphicData>
            </a:graphic>
          </wp:inline>
        </w:drawing>
      </w:r>
    </w:p>
    <w:p w14:paraId="3472F41E" w14:textId="3B44383A" w:rsidR="00EA3D65" w:rsidRPr="00EA3D65" w:rsidRDefault="00EA3D65" w:rsidP="00EA3D65">
      <w:pPr>
        <w:widowControl/>
        <w:jc w:val="center"/>
        <w:rPr>
          <w:rFonts w:ascii="宋体" w:eastAsia="宋体" w:hAnsi="宋体" w:cs="宋体" w:hint="eastAsia"/>
          <w:kern w:val="0"/>
          <w:sz w:val="24"/>
          <w:szCs w:val="24"/>
        </w:rPr>
      </w:pPr>
      <w:r w:rsidRPr="00EA3D65">
        <w:rPr>
          <w:rFonts w:ascii="宋体" w:eastAsia="宋体" w:hAnsi="宋体" w:cs="宋体"/>
          <w:noProof/>
          <w:kern w:val="0"/>
          <w:sz w:val="24"/>
          <w:szCs w:val="24"/>
        </w:rPr>
        <w:drawing>
          <wp:inline distT="0" distB="0" distL="0" distR="0" wp14:anchorId="5592A64E" wp14:editId="736F1894">
            <wp:extent cx="1009261" cy="332014"/>
            <wp:effectExtent l="0" t="0" r="63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6817" cy="337789"/>
                    </a:xfrm>
                    <a:prstGeom prst="rect">
                      <a:avLst/>
                    </a:prstGeom>
                    <a:noFill/>
                    <a:ln>
                      <a:noFill/>
                    </a:ln>
                  </pic:spPr>
                </pic:pic>
              </a:graphicData>
            </a:graphic>
          </wp:inline>
        </w:drawing>
      </w:r>
    </w:p>
    <w:p w14:paraId="6FB0C1A3" w14:textId="201B51AD" w:rsidR="00874600" w:rsidRDefault="00EA3D65" w:rsidP="00874600">
      <w:r>
        <w:rPr>
          <w:rFonts w:hint="eastAsia"/>
        </w:rPr>
        <w:t>从这里来看只要我们证明矢量势增加的时候顺磁响应依然为零就可以得到迈斯纳效应。</w:t>
      </w:r>
    </w:p>
    <w:p w14:paraId="531918C7" w14:textId="2CDD6C6A" w:rsidR="00EA3D65" w:rsidRDefault="00EA3D65" w:rsidP="00EA3D65">
      <w:pPr>
        <w:jc w:val="center"/>
      </w:pPr>
      <w:r>
        <w:rPr>
          <w:rFonts w:hint="eastAsia"/>
        </w:rPr>
        <w:t>1</w:t>
      </w:r>
      <w:r>
        <w:t>8.5.3 BCS</w:t>
      </w:r>
      <w:r>
        <w:rPr>
          <w:rFonts w:hint="eastAsia"/>
        </w:rPr>
        <w:t>理论中的消失的顺磁电流响应</w:t>
      </w:r>
    </w:p>
    <w:p w14:paraId="4594F0A1" w14:textId="5D946015" w:rsidR="00EA3D65" w:rsidRDefault="00C243CD" w:rsidP="00EA3D65">
      <w:r>
        <w:rPr>
          <w:rFonts w:hint="eastAsia"/>
        </w:rPr>
        <w:t>首先我们要用南部形式对电流密度算符进行改写：</w:t>
      </w:r>
    </w:p>
    <w:p w14:paraId="2036F8F2" w14:textId="121636B8" w:rsidR="00C243CD" w:rsidRDefault="00C243CD" w:rsidP="00C243CD">
      <w:pPr>
        <w:jc w:val="center"/>
      </w:pPr>
      <w:r>
        <w:rPr>
          <w:noProof/>
        </w:rPr>
        <w:drawing>
          <wp:inline distT="0" distB="0" distL="0" distR="0" wp14:anchorId="18D90BA0" wp14:editId="02765E8F">
            <wp:extent cx="3069771" cy="152520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84103" cy="1532323"/>
                    </a:xfrm>
                    <a:prstGeom prst="rect">
                      <a:avLst/>
                    </a:prstGeom>
                  </pic:spPr>
                </pic:pic>
              </a:graphicData>
            </a:graphic>
          </wp:inline>
        </w:drawing>
      </w:r>
    </w:p>
    <w:p w14:paraId="793DEF1C" w14:textId="51BBE6CC" w:rsidR="00C243CD" w:rsidRDefault="00C243CD" w:rsidP="00C243CD">
      <w:r>
        <w:rPr>
          <w:rFonts w:hint="eastAsia"/>
        </w:rPr>
        <w:t>可以看到</w:t>
      </w:r>
      <w:r w:rsidR="00F06BA4">
        <w:rPr>
          <w:rFonts w:hint="eastAsia"/>
        </w:rPr>
        <w:t>在书写成南部形式之后，算符中不用再考虑自旋项并且可以对应的使用我们之前定义的南部格林函数，因此可以直接将线性响应写成南部旋量的形式：</w:t>
      </w:r>
    </w:p>
    <w:p w14:paraId="5B34E8BC" w14:textId="03188FBE" w:rsidR="00F06BA4" w:rsidRPr="00F06BA4" w:rsidRDefault="00F06BA4" w:rsidP="00F06BA4">
      <w:pPr>
        <w:widowControl/>
        <w:jc w:val="center"/>
        <w:rPr>
          <w:rFonts w:ascii="宋体" w:eastAsia="宋体" w:hAnsi="宋体" w:cs="宋体"/>
          <w:kern w:val="0"/>
          <w:sz w:val="24"/>
          <w:szCs w:val="24"/>
        </w:rPr>
      </w:pPr>
      <w:r w:rsidRPr="00F06BA4">
        <w:rPr>
          <w:rFonts w:ascii="宋体" w:eastAsia="宋体" w:hAnsi="宋体" w:cs="宋体"/>
          <w:noProof/>
          <w:kern w:val="0"/>
          <w:sz w:val="24"/>
          <w:szCs w:val="24"/>
        </w:rPr>
        <w:drawing>
          <wp:inline distT="0" distB="0" distL="0" distR="0" wp14:anchorId="3ADD69E9" wp14:editId="78797A5D">
            <wp:extent cx="2155372" cy="387376"/>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77754" cy="409371"/>
                    </a:xfrm>
                    <a:prstGeom prst="rect">
                      <a:avLst/>
                    </a:prstGeom>
                    <a:noFill/>
                    <a:ln>
                      <a:noFill/>
                    </a:ln>
                  </pic:spPr>
                </pic:pic>
              </a:graphicData>
            </a:graphic>
          </wp:inline>
        </w:drawing>
      </w:r>
    </w:p>
    <w:p w14:paraId="3091EF4F" w14:textId="05D5D04D" w:rsidR="00F06BA4" w:rsidRDefault="00F06BA4" w:rsidP="00C243CD">
      <w:r>
        <w:rPr>
          <w:rFonts w:hint="eastAsia"/>
        </w:rPr>
        <w:t>将库伯对相互作用以外的所有相互作用忽略，就可以用简化的费曼图处理：</w:t>
      </w:r>
    </w:p>
    <w:p w14:paraId="4F579982" w14:textId="4B61E905" w:rsidR="00F06BA4" w:rsidRPr="00F06BA4" w:rsidRDefault="00F06BA4" w:rsidP="00F06BA4">
      <w:pPr>
        <w:widowControl/>
        <w:jc w:val="center"/>
        <w:rPr>
          <w:rFonts w:ascii="宋体" w:eastAsia="宋体" w:hAnsi="宋体" w:cs="宋体"/>
          <w:kern w:val="0"/>
          <w:sz w:val="24"/>
          <w:szCs w:val="24"/>
        </w:rPr>
      </w:pPr>
      <w:r w:rsidRPr="00F06BA4">
        <w:rPr>
          <w:rFonts w:ascii="宋体" w:eastAsia="宋体" w:hAnsi="宋体" w:cs="宋体"/>
          <w:noProof/>
          <w:kern w:val="0"/>
          <w:sz w:val="24"/>
          <w:szCs w:val="24"/>
        </w:rPr>
        <w:lastRenderedPageBreak/>
        <w:drawing>
          <wp:inline distT="0" distB="0" distL="0" distR="0" wp14:anchorId="4398934C" wp14:editId="23049789">
            <wp:extent cx="4142015" cy="1060688"/>
            <wp:effectExtent l="0" t="0" r="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07505" cy="1077459"/>
                    </a:xfrm>
                    <a:prstGeom prst="rect">
                      <a:avLst/>
                    </a:prstGeom>
                    <a:noFill/>
                    <a:ln>
                      <a:noFill/>
                    </a:ln>
                  </pic:spPr>
                </pic:pic>
              </a:graphicData>
            </a:graphic>
          </wp:inline>
        </w:drawing>
      </w:r>
    </w:p>
    <w:p w14:paraId="76A4C055" w14:textId="7358D242" w:rsidR="00F06BA4" w:rsidRDefault="00F06BA4" w:rsidP="00C243CD">
      <w:r>
        <w:rPr>
          <w:rFonts w:hint="eastAsia"/>
        </w:rPr>
        <w:t>并且将南部格林函数写成谱形式：</w:t>
      </w:r>
    </w:p>
    <w:p w14:paraId="6A469447" w14:textId="22D8DF29" w:rsidR="00F06BA4" w:rsidRPr="00F06BA4" w:rsidRDefault="00F06BA4" w:rsidP="00F06BA4">
      <w:pPr>
        <w:widowControl/>
        <w:jc w:val="center"/>
        <w:rPr>
          <w:rFonts w:ascii="宋体" w:eastAsia="宋体" w:hAnsi="宋体" w:cs="宋体"/>
          <w:kern w:val="0"/>
          <w:sz w:val="24"/>
          <w:szCs w:val="24"/>
        </w:rPr>
      </w:pPr>
      <w:r w:rsidRPr="00F06BA4">
        <w:rPr>
          <w:rFonts w:ascii="宋体" w:eastAsia="宋体" w:hAnsi="宋体" w:cs="宋体"/>
          <w:noProof/>
          <w:kern w:val="0"/>
          <w:sz w:val="24"/>
          <w:szCs w:val="24"/>
        </w:rPr>
        <w:drawing>
          <wp:inline distT="0" distB="0" distL="0" distR="0" wp14:anchorId="583E54C3" wp14:editId="622B61D8">
            <wp:extent cx="2835729" cy="447117"/>
            <wp:effectExtent l="0" t="0" r="317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66640" cy="451991"/>
                    </a:xfrm>
                    <a:prstGeom prst="rect">
                      <a:avLst/>
                    </a:prstGeom>
                    <a:noFill/>
                    <a:ln>
                      <a:noFill/>
                    </a:ln>
                  </pic:spPr>
                </pic:pic>
              </a:graphicData>
            </a:graphic>
          </wp:inline>
        </w:drawing>
      </w:r>
    </w:p>
    <w:p w14:paraId="31872A5C" w14:textId="397CF7F6" w:rsidR="00F06BA4" w:rsidRDefault="00F06BA4" w:rsidP="00C243CD">
      <w:r>
        <w:rPr>
          <w:rFonts w:hint="eastAsia"/>
        </w:rPr>
        <w:t>那么就可以把流流关联函数写成：</w:t>
      </w:r>
    </w:p>
    <w:p w14:paraId="703D829B" w14:textId="2104BD39" w:rsidR="00F06BA4" w:rsidRPr="00F06BA4" w:rsidRDefault="00F06BA4" w:rsidP="00F06BA4">
      <w:pPr>
        <w:widowControl/>
        <w:jc w:val="center"/>
        <w:rPr>
          <w:rFonts w:ascii="宋体" w:eastAsia="宋体" w:hAnsi="宋体" w:cs="宋体"/>
          <w:kern w:val="0"/>
          <w:sz w:val="24"/>
          <w:szCs w:val="24"/>
        </w:rPr>
      </w:pPr>
      <w:r w:rsidRPr="00F06BA4">
        <w:rPr>
          <w:rFonts w:ascii="宋体" w:eastAsia="宋体" w:hAnsi="宋体" w:cs="宋体"/>
          <w:noProof/>
          <w:kern w:val="0"/>
          <w:sz w:val="24"/>
          <w:szCs w:val="24"/>
        </w:rPr>
        <w:drawing>
          <wp:inline distT="0" distB="0" distL="0" distR="0" wp14:anchorId="148C9504" wp14:editId="74129523">
            <wp:extent cx="3597729" cy="576953"/>
            <wp:effectExtent l="0" t="0" r="317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646836" cy="584828"/>
                    </a:xfrm>
                    <a:prstGeom prst="rect">
                      <a:avLst/>
                    </a:prstGeom>
                    <a:noFill/>
                    <a:ln>
                      <a:noFill/>
                    </a:ln>
                  </pic:spPr>
                </pic:pic>
              </a:graphicData>
            </a:graphic>
          </wp:inline>
        </w:drawing>
      </w:r>
    </w:p>
    <w:p w14:paraId="0A417D00" w14:textId="64E5D2C4" w:rsidR="00F06BA4" w:rsidRDefault="00F06BA4" w:rsidP="00C243CD">
      <w:r>
        <w:rPr>
          <w:rFonts w:hint="eastAsia"/>
        </w:rPr>
        <w:t>我们假设其中的B</w:t>
      </w:r>
      <w:r>
        <w:t>CS</w:t>
      </w:r>
      <w:r>
        <w:rPr>
          <w:rFonts w:hint="eastAsia"/>
        </w:rPr>
        <w:t>能隙为实数：</w:t>
      </w:r>
    </w:p>
    <w:p w14:paraId="6825BBBD" w14:textId="2F893FB1" w:rsidR="00F06BA4" w:rsidRPr="00F06BA4" w:rsidRDefault="00F06BA4" w:rsidP="00F06BA4">
      <w:pPr>
        <w:widowControl/>
        <w:jc w:val="center"/>
        <w:rPr>
          <w:rFonts w:ascii="宋体" w:eastAsia="宋体" w:hAnsi="宋体" w:cs="宋体"/>
          <w:kern w:val="0"/>
          <w:sz w:val="24"/>
          <w:szCs w:val="24"/>
        </w:rPr>
      </w:pPr>
      <w:r w:rsidRPr="00F06BA4">
        <w:rPr>
          <w:rFonts w:ascii="宋体" w:eastAsia="宋体" w:hAnsi="宋体" w:cs="宋体"/>
          <w:noProof/>
          <w:kern w:val="0"/>
          <w:sz w:val="24"/>
          <w:szCs w:val="24"/>
        </w:rPr>
        <w:drawing>
          <wp:inline distT="0" distB="0" distL="0" distR="0" wp14:anchorId="61DFF779" wp14:editId="6D5EB7E8">
            <wp:extent cx="3722053" cy="484414"/>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0891" cy="502483"/>
                    </a:xfrm>
                    <a:prstGeom prst="rect">
                      <a:avLst/>
                    </a:prstGeom>
                    <a:noFill/>
                    <a:ln>
                      <a:noFill/>
                    </a:ln>
                  </pic:spPr>
                </pic:pic>
              </a:graphicData>
            </a:graphic>
          </wp:inline>
        </w:drawing>
      </w:r>
    </w:p>
    <w:p w14:paraId="5FD387D6" w14:textId="09021935" w:rsidR="00F06BA4" w:rsidRDefault="00F06BA4" w:rsidP="00C243CD">
      <w:r>
        <w:rPr>
          <w:rFonts w:hint="eastAsia"/>
        </w:rPr>
        <w:t>将两个虚部相乘，并且求其迹，能够得到：</w:t>
      </w:r>
    </w:p>
    <w:p w14:paraId="191B43ED" w14:textId="26F8E4D8" w:rsidR="00F06BA4" w:rsidRPr="00F06BA4" w:rsidRDefault="00F06BA4" w:rsidP="00F06BA4">
      <w:pPr>
        <w:widowControl/>
        <w:jc w:val="center"/>
        <w:rPr>
          <w:rFonts w:ascii="宋体" w:eastAsia="宋体" w:hAnsi="宋体" w:cs="宋体" w:hint="eastAsia"/>
          <w:kern w:val="0"/>
          <w:sz w:val="24"/>
          <w:szCs w:val="24"/>
        </w:rPr>
      </w:pPr>
      <w:r w:rsidRPr="00F06BA4">
        <w:rPr>
          <w:rFonts w:ascii="宋体" w:eastAsia="宋体" w:hAnsi="宋体" w:cs="宋体"/>
          <w:noProof/>
          <w:kern w:val="0"/>
          <w:sz w:val="24"/>
          <w:szCs w:val="24"/>
        </w:rPr>
        <w:drawing>
          <wp:inline distT="0" distB="0" distL="0" distR="0" wp14:anchorId="74693586" wp14:editId="7C0355A0">
            <wp:extent cx="3331210" cy="569506"/>
            <wp:effectExtent l="0" t="0" r="2540" b="254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73348" cy="576710"/>
                    </a:xfrm>
                    <a:prstGeom prst="rect">
                      <a:avLst/>
                    </a:prstGeom>
                    <a:noFill/>
                    <a:ln>
                      <a:noFill/>
                    </a:ln>
                  </pic:spPr>
                </pic:pic>
              </a:graphicData>
            </a:graphic>
          </wp:inline>
        </w:drawing>
      </w:r>
    </w:p>
    <w:p w14:paraId="49523005" w14:textId="29188285" w:rsidR="00BD76E0" w:rsidRPr="00BD76E0" w:rsidRDefault="00BD76E0" w:rsidP="00BD76E0">
      <w:pPr>
        <w:widowControl/>
        <w:jc w:val="center"/>
        <w:rPr>
          <w:rFonts w:ascii="宋体" w:eastAsia="宋体" w:hAnsi="宋体" w:cs="宋体"/>
          <w:kern w:val="0"/>
          <w:sz w:val="24"/>
          <w:szCs w:val="24"/>
        </w:rPr>
      </w:pPr>
      <w:r w:rsidRPr="00BD76E0">
        <w:rPr>
          <w:rFonts w:ascii="宋体" w:eastAsia="宋体" w:hAnsi="宋体" w:cs="宋体"/>
          <w:noProof/>
          <w:kern w:val="0"/>
          <w:sz w:val="24"/>
          <w:szCs w:val="24"/>
        </w:rPr>
        <w:drawing>
          <wp:inline distT="0" distB="0" distL="0" distR="0" wp14:anchorId="35C45DE0" wp14:editId="0EF04179">
            <wp:extent cx="2471057" cy="192782"/>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88314" cy="201930"/>
                    </a:xfrm>
                    <a:prstGeom prst="rect">
                      <a:avLst/>
                    </a:prstGeom>
                    <a:noFill/>
                    <a:ln>
                      <a:noFill/>
                    </a:ln>
                  </pic:spPr>
                </pic:pic>
              </a:graphicData>
            </a:graphic>
          </wp:inline>
        </w:drawing>
      </w:r>
    </w:p>
    <w:p w14:paraId="308DB05D" w14:textId="0DD91C08" w:rsidR="00F06BA4" w:rsidRDefault="00BD76E0" w:rsidP="00C243CD">
      <w:r>
        <w:rPr>
          <w:rFonts w:hint="eastAsia"/>
        </w:rPr>
        <w:t>对于一个稳恒的矢量势场q</w:t>
      </w:r>
      <w:r w:rsidRPr="00BD76E0">
        <w:rPr>
          <w:rFonts w:hint="eastAsia"/>
          <w:vertAlign w:val="subscript"/>
        </w:rPr>
        <w:t>n</w:t>
      </w:r>
      <w:r>
        <w:rPr>
          <w:rFonts w:hint="eastAsia"/>
        </w:rPr>
        <w:t>=</w:t>
      </w:r>
      <w:r>
        <w:t>0</w:t>
      </w:r>
      <w:r>
        <w:rPr>
          <w:rFonts w:hint="eastAsia"/>
        </w:rPr>
        <w:t>，那么就有如下的流流关联函数：</w:t>
      </w:r>
    </w:p>
    <w:p w14:paraId="18732D51" w14:textId="1AF65C23" w:rsidR="00BD76E0" w:rsidRPr="00BD76E0" w:rsidRDefault="00BD76E0" w:rsidP="00BD76E0">
      <w:pPr>
        <w:widowControl/>
        <w:jc w:val="center"/>
        <w:rPr>
          <w:rFonts w:ascii="宋体" w:eastAsia="宋体" w:hAnsi="宋体" w:cs="宋体"/>
          <w:kern w:val="0"/>
          <w:sz w:val="24"/>
          <w:szCs w:val="24"/>
        </w:rPr>
      </w:pPr>
      <w:r w:rsidRPr="00BD76E0">
        <w:rPr>
          <w:rFonts w:ascii="宋体" w:eastAsia="宋体" w:hAnsi="宋体" w:cs="宋体"/>
          <w:noProof/>
          <w:kern w:val="0"/>
          <w:sz w:val="24"/>
          <w:szCs w:val="24"/>
        </w:rPr>
        <w:drawing>
          <wp:inline distT="0" distB="0" distL="0" distR="0" wp14:anchorId="26940AE8" wp14:editId="3C8A5DE2">
            <wp:extent cx="3761014" cy="577782"/>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809146" cy="585176"/>
                    </a:xfrm>
                    <a:prstGeom prst="rect">
                      <a:avLst/>
                    </a:prstGeom>
                    <a:noFill/>
                    <a:ln>
                      <a:noFill/>
                    </a:ln>
                  </pic:spPr>
                </pic:pic>
              </a:graphicData>
            </a:graphic>
          </wp:inline>
        </w:drawing>
      </w:r>
    </w:p>
    <w:p w14:paraId="5D15099D" w14:textId="30E0A209" w:rsidR="00BD76E0" w:rsidRDefault="00BD76E0" w:rsidP="00C243CD">
      <w:r>
        <w:rPr>
          <w:rFonts w:hint="eastAsia"/>
        </w:rPr>
        <w:t>在长波近似下q=</w:t>
      </w:r>
      <w:r>
        <w:t>0</w:t>
      </w:r>
      <w:r>
        <w:rPr>
          <w:rFonts w:hint="eastAsia"/>
        </w:rPr>
        <w:t>，那么带</w:t>
      </w:r>
      <w:r>
        <w:t>~</w:t>
      </w:r>
      <w:r>
        <w:rPr>
          <w:rFonts w:hint="eastAsia"/>
        </w:rPr>
        <w:t>的量就趋近于不带~的量，从而得到（第二个等号没有得到）：</w:t>
      </w:r>
    </w:p>
    <w:p w14:paraId="1BD0AE38" w14:textId="13BDBB57" w:rsidR="00BD76E0" w:rsidRPr="00BD76E0" w:rsidRDefault="00BD76E0" w:rsidP="00BD76E0">
      <w:pPr>
        <w:widowControl/>
        <w:jc w:val="center"/>
        <w:rPr>
          <w:rFonts w:ascii="宋体" w:eastAsia="宋体" w:hAnsi="宋体" w:cs="宋体"/>
          <w:kern w:val="0"/>
          <w:sz w:val="24"/>
          <w:szCs w:val="24"/>
        </w:rPr>
      </w:pPr>
      <w:r w:rsidRPr="00BD76E0">
        <w:rPr>
          <w:rFonts w:ascii="宋体" w:eastAsia="宋体" w:hAnsi="宋体" w:cs="宋体"/>
          <w:noProof/>
          <w:kern w:val="0"/>
          <w:sz w:val="24"/>
          <w:szCs w:val="24"/>
        </w:rPr>
        <w:drawing>
          <wp:inline distT="0" distB="0" distL="0" distR="0" wp14:anchorId="55619652" wp14:editId="5439A010">
            <wp:extent cx="4027714" cy="360293"/>
            <wp:effectExtent l="0" t="0" r="0" b="190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76712" cy="364676"/>
                    </a:xfrm>
                    <a:prstGeom prst="rect">
                      <a:avLst/>
                    </a:prstGeom>
                    <a:noFill/>
                    <a:ln>
                      <a:noFill/>
                    </a:ln>
                  </pic:spPr>
                </pic:pic>
              </a:graphicData>
            </a:graphic>
          </wp:inline>
        </w:drawing>
      </w:r>
    </w:p>
    <w:p w14:paraId="5F273435" w14:textId="2A6CB9A3" w:rsidR="00BD76E0" w:rsidRDefault="00BD76E0" w:rsidP="00C243CD">
      <w:r>
        <w:rPr>
          <w:rFonts w:hint="eastAsia"/>
        </w:rPr>
        <w:t>最后结合前面的抗磁项，就可以得到：</w:t>
      </w:r>
    </w:p>
    <w:p w14:paraId="6D70F93A" w14:textId="6EED8185" w:rsidR="00BD76E0" w:rsidRPr="00BD76E0" w:rsidRDefault="00BD76E0" w:rsidP="00BD76E0">
      <w:pPr>
        <w:widowControl/>
        <w:jc w:val="center"/>
        <w:rPr>
          <w:rFonts w:ascii="宋体" w:eastAsia="宋体" w:hAnsi="宋体" w:cs="宋体"/>
          <w:kern w:val="0"/>
          <w:sz w:val="24"/>
          <w:szCs w:val="24"/>
        </w:rPr>
      </w:pPr>
      <w:r w:rsidRPr="00BD76E0">
        <w:rPr>
          <w:rFonts w:ascii="宋体" w:eastAsia="宋体" w:hAnsi="宋体" w:cs="宋体"/>
          <w:noProof/>
          <w:kern w:val="0"/>
          <w:sz w:val="24"/>
          <w:szCs w:val="24"/>
        </w:rPr>
        <w:drawing>
          <wp:inline distT="0" distB="0" distL="0" distR="0" wp14:anchorId="28EB7EEC" wp14:editId="160373DE">
            <wp:extent cx="1338943" cy="355657"/>
            <wp:effectExtent l="0" t="0" r="0"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61471" cy="361641"/>
                    </a:xfrm>
                    <a:prstGeom prst="rect">
                      <a:avLst/>
                    </a:prstGeom>
                    <a:noFill/>
                    <a:ln>
                      <a:noFill/>
                    </a:ln>
                  </pic:spPr>
                </pic:pic>
              </a:graphicData>
            </a:graphic>
          </wp:inline>
        </w:drawing>
      </w:r>
    </w:p>
    <w:p w14:paraId="6152CF35" w14:textId="0589C6C2" w:rsidR="00BD76E0" w:rsidRPr="00BD76E0" w:rsidRDefault="00BD76E0" w:rsidP="00BD76E0">
      <w:pPr>
        <w:widowControl/>
        <w:jc w:val="center"/>
        <w:rPr>
          <w:rFonts w:ascii="宋体" w:eastAsia="宋体" w:hAnsi="宋体" w:cs="宋体"/>
          <w:kern w:val="0"/>
          <w:sz w:val="24"/>
          <w:szCs w:val="24"/>
        </w:rPr>
      </w:pPr>
      <w:r w:rsidRPr="00BD76E0">
        <w:rPr>
          <w:rFonts w:ascii="宋体" w:eastAsia="宋体" w:hAnsi="宋体" w:cs="宋体"/>
          <w:noProof/>
          <w:kern w:val="0"/>
          <w:sz w:val="24"/>
          <w:szCs w:val="24"/>
        </w:rPr>
        <w:drawing>
          <wp:inline distT="0" distB="0" distL="0" distR="0" wp14:anchorId="6A307DB1" wp14:editId="12ECDF71">
            <wp:extent cx="3758147" cy="370114"/>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13244" cy="385388"/>
                    </a:xfrm>
                    <a:prstGeom prst="rect">
                      <a:avLst/>
                    </a:prstGeom>
                    <a:noFill/>
                    <a:ln>
                      <a:noFill/>
                    </a:ln>
                  </pic:spPr>
                </pic:pic>
              </a:graphicData>
            </a:graphic>
          </wp:inline>
        </w:drawing>
      </w:r>
    </w:p>
    <w:p w14:paraId="281A6B92" w14:textId="12CDE36A" w:rsidR="00BD76E0" w:rsidRDefault="004478F5" w:rsidP="00C243CD">
      <w:r>
        <w:rPr>
          <w:rFonts w:hint="eastAsia"/>
        </w:rPr>
        <w:t>这个可以解释为，少数准粒子被激发离开了离开库伯对凝聚体，从而表现出顺磁响应，那么超导电子密度就可以定义成：</w:t>
      </w:r>
    </w:p>
    <w:p w14:paraId="5EB29F65" w14:textId="090EF889" w:rsidR="004478F5" w:rsidRPr="004478F5" w:rsidRDefault="004478F5" w:rsidP="004478F5">
      <w:pPr>
        <w:widowControl/>
        <w:jc w:val="center"/>
        <w:rPr>
          <w:rFonts w:ascii="宋体" w:eastAsia="宋体" w:hAnsi="宋体" w:cs="宋体"/>
          <w:kern w:val="0"/>
          <w:sz w:val="24"/>
          <w:szCs w:val="24"/>
        </w:rPr>
      </w:pPr>
      <w:r w:rsidRPr="004478F5">
        <w:rPr>
          <w:rFonts w:ascii="宋体" w:eastAsia="宋体" w:hAnsi="宋体" w:cs="宋体"/>
          <w:noProof/>
          <w:kern w:val="0"/>
          <w:sz w:val="24"/>
          <w:szCs w:val="24"/>
        </w:rPr>
        <w:drawing>
          <wp:inline distT="0" distB="0" distL="0" distR="0" wp14:anchorId="264275EC" wp14:editId="360123BC">
            <wp:extent cx="751114" cy="18131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71438" cy="186221"/>
                    </a:xfrm>
                    <a:prstGeom prst="rect">
                      <a:avLst/>
                    </a:prstGeom>
                    <a:noFill/>
                    <a:ln>
                      <a:noFill/>
                    </a:ln>
                  </pic:spPr>
                </pic:pic>
              </a:graphicData>
            </a:graphic>
          </wp:inline>
        </w:drawing>
      </w:r>
    </w:p>
    <w:p w14:paraId="7F9A033D" w14:textId="270D5BE9" w:rsidR="004478F5" w:rsidRDefault="004478F5" w:rsidP="00C243CD">
      <w:r>
        <w:rPr>
          <w:rFonts w:hint="eastAsia"/>
        </w:rPr>
        <w:t>并且可以在零温以及相变温度以上来计算超导电子密度：</w:t>
      </w:r>
    </w:p>
    <w:p w14:paraId="4EA4EB5F" w14:textId="69AB37BE" w:rsidR="004478F5" w:rsidRPr="004478F5" w:rsidRDefault="004478F5" w:rsidP="004478F5">
      <w:pPr>
        <w:widowControl/>
        <w:jc w:val="center"/>
        <w:rPr>
          <w:rFonts w:ascii="宋体" w:eastAsia="宋体" w:hAnsi="宋体" w:cs="宋体"/>
          <w:kern w:val="0"/>
          <w:sz w:val="24"/>
          <w:szCs w:val="24"/>
        </w:rPr>
      </w:pPr>
      <w:r w:rsidRPr="004478F5">
        <w:rPr>
          <w:rFonts w:ascii="宋体" w:eastAsia="宋体" w:hAnsi="宋体" w:cs="宋体"/>
          <w:noProof/>
          <w:kern w:val="0"/>
          <w:sz w:val="24"/>
          <w:szCs w:val="24"/>
        </w:rPr>
        <w:drawing>
          <wp:inline distT="0" distB="0" distL="0" distR="0" wp14:anchorId="347D86B0" wp14:editId="53A9F6CE">
            <wp:extent cx="2999014" cy="356011"/>
            <wp:effectExtent l="0" t="0" r="0" b="635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1444" cy="361048"/>
                    </a:xfrm>
                    <a:prstGeom prst="rect">
                      <a:avLst/>
                    </a:prstGeom>
                    <a:noFill/>
                    <a:ln>
                      <a:noFill/>
                    </a:ln>
                  </pic:spPr>
                </pic:pic>
              </a:graphicData>
            </a:graphic>
          </wp:inline>
        </w:drawing>
      </w:r>
    </w:p>
    <w:p w14:paraId="606D5B0F" w14:textId="00DC604C" w:rsidR="004478F5" w:rsidRPr="004478F5" w:rsidRDefault="004478F5" w:rsidP="004478F5">
      <w:pPr>
        <w:widowControl/>
        <w:jc w:val="center"/>
        <w:rPr>
          <w:rFonts w:ascii="宋体" w:eastAsia="宋体" w:hAnsi="宋体" w:cs="宋体"/>
          <w:kern w:val="0"/>
          <w:sz w:val="24"/>
          <w:szCs w:val="24"/>
        </w:rPr>
      </w:pPr>
      <w:r w:rsidRPr="004478F5">
        <w:rPr>
          <w:rFonts w:ascii="宋体" w:eastAsia="宋体" w:hAnsi="宋体" w:cs="宋体"/>
          <w:noProof/>
          <w:kern w:val="0"/>
          <w:sz w:val="24"/>
          <w:szCs w:val="24"/>
        </w:rPr>
        <w:drawing>
          <wp:inline distT="0" distB="0" distL="0" distR="0" wp14:anchorId="4FAAA449" wp14:editId="076C3C72">
            <wp:extent cx="2939143" cy="360171"/>
            <wp:effectExtent l="0" t="0" r="0" b="190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69192" cy="363853"/>
                    </a:xfrm>
                    <a:prstGeom prst="rect">
                      <a:avLst/>
                    </a:prstGeom>
                    <a:noFill/>
                    <a:ln>
                      <a:noFill/>
                    </a:ln>
                  </pic:spPr>
                </pic:pic>
              </a:graphicData>
            </a:graphic>
          </wp:inline>
        </w:drawing>
      </w:r>
    </w:p>
    <w:p w14:paraId="468BC120" w14:textId="469FA71D" w:rsidR="004478F5" w:rsidRPr="00185250" w:rsidRDefault="004478F5" w:rsidP="00C243CD">
      <w:pPr>
        <w:rPr>
          <w:rFonts w:hint="eastAsia"/>
        </w:rPr>
      </w:pPr>
      <w:r>
        <w:rPr>
          <w:rFonts w:hint="eastAsia"/>
        </w:rPr>
        <w:t>而</w:t>
      </w:r>
      <w:r w:rsidR="00B50197">
        <w:rPr>
          <w:rFonts w:hint="eastAsia"/>
        </w:rPr>
        <w:t>且可以说明当超导电子密度相遇抗磁的电子密度，那么金属就可以表现出迈斯纳效应，那</w:t>
      </w:r>
      <w:r w:rsidR="00B50197">
        <w:rPr>
          <w:rFonts w:hint="eastAsia"/>
        </w:rPr>
        <w:lastRenderedPageBreak/>
        <w:t>么此时就清楚了迈斯纳效应是磁场筛选的结果，并且此时电流的流动是无耗散的，具体来说就是超导金属电阻为0，而这个要在下面几节中进行讨论。</w:t>
      </w:r>
    </w:p>
    <w:sectPr w:rsidR="004478F5" w:rsidRPr="001852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D2"/>
    <w:rsid w:val="000625D5"/>
    <w:rsid w:val="000F562E"/>
    <w:rsid w:val="00167CEC"/>
    <w:rsid w:val="00185250"/>
    <w:rsid w:val="001C4224"/>
    <w:rsid w:val="001E0939"/>
    <w:rsid w:val="001E77A0"/>
    <w:rsid w:val="002936D2"/>
    <w:rsid w:val="002D340B"/>
    <w:rsid w:val="00303AA8"/>
    <w:rsid w:val="003914BA"/>
    <w:rsid w:val="003E724A"/>
    <w:rsid w:val="004478F5"/>
    <w:rsid w:val="005D72BA"/>
    <w:rsid w:val="00624995"/>
    <w:rsid w:val="006313E9"/>
    <w:rsid w:val="007B11A2"/>
    <w:rsid w:val="007E5BD5"/>
    <w:rsid w:val="00852A25"/>
    <w:rsid w:val="00874600"/>
    <w:rsid w:val="00AE69AF"/>
    <w:rsid w:val="00B50197"/>
    <w:rsid w:val="00BD76E0"/>
    <w:rsid w:val="00C00B0D"/>
    <w:rsid w:val="00C243CD"/>
    <w:rsid w:val="00C44AEB"/>
    <w:rsid w:val="00CE7B78"/>
    <w:rsid w:val="00D750B1"/>
    <w:rsid w:val="00DC3B54"/>
    <w:rsid w:val="00DD7A94"/>
    <w:rsid w:val="00E34F04"/>
    <w:rsid w:val="00EA3D65"/>
    <w:rsid w:val="00F06BA4"/>
    <w:rsid w:val="00FB0153"/>
    <w:rsid w:val="00FD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6A56"/>
  <w15:chartTrackingRefBased/>
  <w15:docId w15:val="{89F8AEDA-08DE-49C2-8D07-85E1509E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0014">
      <w:bodyDiv w:val="1"/>
      <w:marLeft w:val="0"/>
      <w:marRight w:val="0"/>
      <w:marTop w:val="0"/>
      <w:marBottom w:val="0"/>
      <w:divBdr>
        <w:top w:val="none" w:sz="0" w:space="0" w:color="auto"/>
        <w:left w:val="none" w:sz="0" w:space="0" w:color="auto"/>
        <w:bottom w:val="none" w:sz="0" w:space="0" w:color="auto"/>
        <w:right w:val="none" w:sz="0" w:space="0" w:color="auto"/>
      </w:divBdr>
      <w:divsChild>
        <w:div w:id="1044403156">
          <w:marLeft w:val="0"/>
          <w:marRight w:val="0"/>
          <w:marTop w:val="0"/>
          <w:marBottom w:val="0"/>
          <w:divBdr>
            <w:top w:val="none" w:sz="0" w:space="0" w:color="auto"/>
            <w:left w:val="none" w:sz="0" w:space="0" w:color="auto"/>
            <w:bottom w:val="none" w:sz="0" w:space="0" w:color="auto"/>
            <w:right w:val="none" w:sz="0" w:space="0" w:color="auto"/>
          </w:divBdr>
        </w:div>
      </w:divsChild>
    </w:div>
    <w:div w:id="76368710">
      <w:bodyDiv w:val="1"/>
      <w:marLeft w:val="0"/>
      <w:marRight w:val="0"/>
      <w:marTop w:val="0"/>
      <w:marBottom w:val="0"/>
      <w:divBdr>
        <w:top w:val="none" w:sz="0" w:space="0" w:color="auto"/>
        <w:left w:val="none" w:sz="0" w:space="0" w:color="auto"/>
        <w:bottom w:val="none" w:sz="0" w:space="0" w:color="auto"/>
        <w:right w:val="none" w:sz="0" w:space="0" w:color="auto"/>
      </w:divBdr>
      <w:divsChild>
        <w:div w:id="306784269">
          <w:marLeft w:val="0"/>
          <w:marRight w:val="0"/>
          <w:marTop w:val="0"/>
          <w:marBottom w:val="0"/>
          <w:divBdr>
            <w:top w:val="none" w:sz="0" w:space="0" w:color="auto"/>
            <w:left w:val="none" w:sz="0" w:space="0" w:color="auto"/>
            <w:bottom w:val="none" w:sz="0" w:space="0" w:color="auto"/>
            <w:right w:val="none" w:sz="0" w:space="0" w:color="auto"/>
          </w:divBdr>
        </w:div>
      </w:divsChild>
    </w:div>
    <w:div w:id="138352944">
      <w:bodyDiv w:val="1"/>
      <w:marLeft w:val="0"/>
      <w:marRight w:val="0"/>
      <w:marTop w:val="0"/>
      <w:marBottom w:val="0"/>
      <w:divBdr>
        <w:top w:val="none" w:sz="0" w:space="0" w:color="auto"/>
        <w:left w:val="none" w:sz="0" w:space="0" w:color="auto"/>
        <w:bottom w:val="none" w:sz="0" w:space="0" w:color="auto"/>
        <w:right w:val="none" w:sz="0" w:space="0" w:color="auto"/>
      </w:divBdr>
      <w:divsChild>
        <w:div w:id="1699811780">
          <w:marLeft w:val="0"/>
          <w:marRight w:val="0"/>
          <w:marTop w:val="0"/>
          <w:marBottom w:val="0"/>
          <w:divBdr>
            <w:top w:val="none" w:sz="0" w:space="0" w:color="auto"/>
            <w:left w:val="none" w:sz="0" w:space="0" w:color="auto"/>
            <w:bottom w:val="none" w:sz="0" w:space="0" w:color="auto"/>
            <w:right w:val="none" w:sz="0" w:space="0" w:color="auto"/>
          </w:divBdr>
        </w:div>
      </w:divsChild>
    </w:div>
    <w:div w:id="170220137">
      <w:bodyDiv w:val="1"/>
      <w:marLeft w:val="0"/>
      <w:marRight w:val="0"/>
      <w:marTop w:val="0"/>
      <w:marBottom w:val="0"/>
      <w:divBdr>
        <w:top w:val="none" w:sz="0" w:space="0" w:color="auto"/>
        <w:left w:val="none" w:sz="0" w:space="0" w:color="auto"/>
        <w:bottom w:val="none" w:sz="0" w:space="0" w:color="auto"/>
        <w:right w:val="none" w:sz="0" w:space="0" w:color="auto"/>
      </w:divBdr>
      <w:divsChild>
        <w:div w:id="2107799407">
          <w:marLeft w:val="0"/>
          <w:marRight w:val="0"/>
          <w:marTop w:val="0"/>
          <w:marBottom w:val="0"/>
          <w:divBdr>
            <w:top w:val="none" w:sz="0" w:space="0" w:color="auto"/>
            <w:left w:val="none" w:sz="0" w:space="0" w:color="auto"/>
            <w:bottom w:val="none" w:sz="0" w:space="0" w:color="auto"/>
            <w:right w:val="none" w:sz="0" w:space="0" w:color="auto"/>
          </w:divBdr>
        </w:div>
      </w:divsChild>
    </w:div>
    <w:div w:id="217667975">
      <w:bodyDiv w:val="1"/>
      <w:marLeft w:val="0"/>
      <w:marRight w:val="0"/>
      <w:marTop w:val="0"/>
      <w:marBottom w:val="0"/>
      <w:divBdr>
        <w:top w:val="none" w:sz="0" w:space="0" w:color="auto"/>
        <w:left w:val="none" w:sz="0" w:space="0" w:color="auto"/>
        <w:bottom w:val="none" w:sz="0" w:space="0" w:color="auto"/>
        <w:right w:val="none" w:sz="0" w:space="0" w:color="auto"/>
      </w:divBdr>
      <w:divsChild>
        <w:div w:id="1005598484">
          <w:marLeft w:val="0"/>
          <w:marRight w:val="0"/>
          <w:marTop w:val="0"/>
          <w:marBottom w:val="0"/>
          <w:divBdr>
            <w:top w:val="none" w:sz="0" w:space="0" w:color="auto"/>
            <w:left w:val="none" w:sz="0" w:space="0" w:color="auto"/>
            <w:bottom w:val="none" w:sz="0" w:space="0" w:color="auto"/>
            <w:right w:val="none" w:sz="0" w:space="0" w:color="auto"/>
          </w:divBdr>
        </w:div>
      </w:divsChild>
    </w:div>
    <w:div w:id="224142059">
      <w:bodyDiv w:val="1"/>
      <w:marLeft w:val="0"/>
      <w:marRight w:val="0"/>
      <w:marTop w:val="0"/>
      <w:marBottom w:val="0"/>
      <w:divBdr>
        <w:top w:val="none" w:sz="0" w:space="0" w:color="auto"/>
        <w:left w:val="none" w:sz="0" w:space="0" w:color="auto"/>
        <w:bottom w:val="none" w:sz="0" w:space="0" w:color="auto"/>
        <w:right w:val="none" w:sz="0" w:space="0" w:color="auto"/>
      </w:divBdr>
      <w:divsChild>
        <w:div w:id="1876195573">
          <w:marLeft w:val="0"/>
          <w:marRight w:val="0"/>
          <w:marTop w:val="0"/>
          <w:marBottom w:val="0"/>
          <w:divBdr>
            <w:top w:val="none" w:sz="0" w:space="0" w:color="auto"/>
            <w:left w:val="none" w:sz="0" w:space="0" w:color="auto"/>
            <w:bottom w:val="none" w:sz="0" w:space="0" w:color="auto"/>
            <w:right w:val="none" w:sz="0" w:space="0" w:color="auto"/>
          </w:divBdr>
        </w:div>
      </w:divsChild>
    </w:div>
    <w:div w:id="391998729">
      <w:bodyDiv w:val="1"/>
      <w:marLeft w:val="0"/>
      <w:marRight w:val="0"/>
      <w:marTop w:val="0"/>
      <w:marBottom w:val="0"/>
      <w:divBdr>
        <w:top w:val="none" w:sz="0" w:space="0" w:color="auto"/>
        <w:left w:val="none" w:sz="0" w:space="0" w:color="auto"/>
        <w:bottom w:val="none" w:sz="0" w:space="0" w:color="auto"/>
        <w:right w:val="none" w:sz="0" w:space="0" w:color="auto"/>
      </w:divBdr>
      <w:divsChild>
        <w:div w:id="1619485116">
          <w:marLeft w:val="0"/>
          <w:marRight w:val="0"/>
          <w:marTop w:val="0"/>
          <w:marBottom w:val="0"/>
          <w:divBdr>
            <w:top w:val="none" w:sz="0" w:space="0" w:color="auto"/>
            <w:left w:val="none" w:sz="0" w:space="0" w:color="auto"/>
            <w:bottom w:val="none" w:sz="0" w:space="0" w:color="auto"/>
            <w:right w:val="none" w:sz="0" w:space="0" w:color="auto"/>
          </w:divBdr>
        </w:div>
      </w:divsChild>
    </w:div>
    <w:div w:id="394087087">
      <w:bodyDiv w:val="1"/>
      <w:marLeft w:val="0"/>
      <w:marRight w:val="0"/>
      <w:marTop w:val="0"/>
      <w:marBottom w:val="0"/>
      <w:divBdr>
        <w:top w:val="none" w:sz="0" w:space="0" w:color="auto"/>
        <w:left w:val="none" w:sz="0" w:space="0" w:color="auto"/>
        <w:bottom w:val="none" w:sz="0" w:space="0" w:color="auto"/>
        <w:right w:val="none" w:sz="0" w:space="0" w:color="auto"/>
      </w:divBdr>
      <w:divsChild>
        <w:div w:id="1570186416">
          <w:marLeft w:val="0"/>
          <w:marRight w:val="0"/>
          <w:marTop w:val="0"/>
          <w:marBottom w:val="0"/>
          <w:divBdr>
            <w:top w:val="none" w:sz="0" w:space="0" w:color="auto"/>
            <w:left w:val="none" w:sz="0" w:space="0" w:color="auto"/>
            <w:bottom w:val="none" w:sz="0" w:space="0" w:color="auto"/>
            <w:right w:val="none" w:sz="0" w:space="0" w:color="auto"/>
          </w:divBdr>
        </w:div>
      </w:divsChild>
    </w:div>
    <w:div w:id="412971173">
      <w:bodyDiv w:val="1"/>
      <w:marLeft w:val="0"/>
      <w:marRight w:val="0"/>
      <w:marTop w:val="0"/>
      <w:marBottom w:val="0"/>
      <w:divBdr>
        <w:top w:val="none" w:sz="0" w:space="0" w:color="auto"/>
        <w:left w:val="none" w:sz="0" w:space="0" w:color="auto"/>
        <w:bottom w:val="none" w:sz="0" w:space="0" w:color="auto"/>
        <w:right w:val="none" w:sz="0" w:space="0" w:color="auto"/>
      </w:divBdr>
      <w:divsChild>
        <w:div w:id="1636838500">
          <w:marLeft w:val="0"/>
          <w:marRight w:val="0"/>
          <w:marTop w:val="0"/>
          <w:marBottom w:val="0"/>
          <w:divBdr>
            <w:top w:val="none" w:sz="0" w:space="0" w:color="auto"/>
            <w:left w:val="none" w:sz="0" w:space="0" w:color="auto"/>
            <w:bottom w:val="none" w:sz="0" w:space="0" w:color="auto"/>
            <w:right w:val="none" w:sz="0" w:space="0" w:color="auto"/>
          </w:divBdr>
        </w:div>
      </w:divsChild>
    </w:div>
    <w:div w:id="425612936">
      <w:bodyDiv w:val="1"/>
      <w:marLeft w:val="0"/>
      <w:marRight w:val="0"/>
      <w:marTop w:val="0"/>
      <w:marBottom w:val="0"/>
      <w:divBdr>
        <w:top w:val="none" w:sz="0" w:space="0" w:color="auto"/>
        <w:left w:val="none" w:sz="0" w:space="0" w:color="auto"/>
        <w:bottom w:val="none" w:sz="0" w:space="0" w:color="auto"/>
        <w:right w:val="none" w:sz="0" w:space="0" w:color="auto"/>
      </w:divBdr>
      <w:divsChild>
        <w:div w:id="1065763318">
          <w:marLeft w:val="0"/>
          <w:marRight w:val="0"/>
          <w:marTop w:val="0"/>
          <w:marBottom w:val="0"/>
          <w:divBdr>
            <w:top w:val="none" w:sz="0" w:space="0" w:color="auto"/>
            <w:left w:val="none" w:sz="0" w:space="0" w:color="auto"/>
            <w:bottom w:val="none" w:sz="0" w:space="0" w:color="auto"/>
            <w:right w:val="none" w:sz="0" w:space="0" w:color="auto"/>
          </w:divBdr>
        </w:div>
      </w:divsChild>
    </w:div>
    <w:div w:id="442382195">
      <w:bodyDiv w:val="1"/>
      <w:marLeft w:val="0"/>
      <w:marRight w:val="0"/>
      <w:marTop w:val="0"/>
      <w:marBottom w:val="0"/>
      <w:divBdr>
        <w:top w:val="none" w:sz="0" w:space="0" w:color="auto"/>
        <w:left w:val="none" w:sz="0" w:space="0" w:color="auto"/>
        <w:bottom w:val="none" w:sz="0" w:space="0" w:color="auto"/>
        <w:right w:val="none" w:sz="0" w:space="0" w:color="auto"/>
      </w:divBdr>
      <w:divsChild>
        <w:div w:id="743717596">
          <w:marLeft w:val="0"/>
          <w:marRight w:val="0"/>
          <w:marTop w:val="0"/>
          <w:marBottom w:val="0"/>
          <w:divBdr>
            <w:top w:val="none" w:sz="0" w:space="0" w:color="auto"/>
            <w:left w:val="none" w:sz="0" w:space="0" w:color="auto"/>
            <w:bottom w:val="none" w:sz="0" w:space="0" w:color="auto"/>
            <w:right w:val="none" w:sz="0" w:space="0" w:color="auto"/>
          </w:divBdr>
        </w:div>
      </w:divsChild>
    </w:div>
    <w:div w:id="511146806">
      <w:bodyDiv w:val="1"/>
      <w:marLeft w:val="0"/>
      <w:marRight w:val="0"/>
      <w:marTop w:val="0"/>
      <w:marBottom w:val="0"/>
      <w:divBdr>
        <w:top w:val="none" w:sz="0" w:space="0" w:color="auto"/>
        <w:left w:val="none" w:sz="0" w:space="0" w:color="auto"/>
        <w:bottom w:val="none" w:sz="0" w:space="0" w:color="auto"/>
        <w:right w:val="none" w:sz="0" w:space="0" w:color="auto"/>
      </w:divBdr>
      <w:divsChild>
        <w:div w:id="1697805554">
          <w:marLeft w:val="0"/>
          <w:marRight w:val="0"/>
          <w:marTop w:val="0"/>
          <w:marBottom w:val="0"/>
          <w:divBdr>
            <w:top w:val="none" w:sz="0" w:space="0" w:color="auto"/>
            <w:left w:val="none" w:sz="0" w:space="0" w:color="auto"/>
            <w:bottom w:val="none" w:sz="0" w:space="0" w:color="auto"/>
            <w:right w:val="none" w:sz="0" w:space="0" w:color="auto"/>
          </w:divBdr>
        </w:div>
      </w:divsChild>
    </w:div>
    <w:div w:id="575633487">
      <w:bodyDiv w:val="1"/>
      <w:marLeft w:val="0"/>
      <w:marRight w:val="0"/>
      <w:marTop w:val="0"/>
      <w:marBottom w:val="0"/>
      <w:divBdr>
        <w:top w:val="none" w:sz="0" w:space="0" w:color="auto"/>
        <w:left w:val="none" w:sz="0" w:space="0" w:color="auto"/>
        <w:bottom w:val="none" w:sz="0" w:space="0" w:color="auto"/>
        <w:right w:val="none" w:sz="0" w:space="0" w:color="auto"/>
      </w:divBdr>
      <w:divsChild>
        <w:div w:id="2040155643">
          <w:marLeft w:val="0"/>
          <w:marRight w:val="0"/>
          <w:marTop w:val="0"/>
          <w:marBottom w:val="0"/>
          <w:divBdr>
            <w:top w:val="none" w:sz="0" w:space="0" w:color="auto"/>
            <w:left w:val="none" w:sz="0" w:space="0" w:color="auto"/>
            <w:bottom w:val="none" w:sz="0" w:space="0" w:color="auto"/>
            <w:right w:val="none" w:sz="0" w:space="0" w:color="auto"/>
          </w:divBdr>
        </w:div>
      </w:divsChild>
    </w:div>
    <w:div w:id="687407621">
      <w:bodyDiv w:val="1"/>
      <w:marLeft w:val="0"/>
      <w:marRight w:val="0"/>
      <w:marTop w:val="0"/>
      <w:marBottom w:val="0"/>
      <w:divBdr>
        <w:top w:val="none" w:sz="0" w:space="0" w:color="auto"/>
        <w:left w:val="none" w:sz="0" w:space="0" w:color="auto"/>
        <w:bottom w:val="none" w:sz="0" w:space="0" w:color="auto"/>
        <w:right w:val="none" w:sz="0" w:space="0" w:color="auto"/>
      </w:divBdr>
      <w:divsChild>
        <w:div w:id="300232465">
          <w:marLeft w:val="0"/>
          <w:marRight w:val="0"/>
          <w:marTop w:val="0"/>
          <w:marBottom w:val="0"/>
          <w:divBdr>
            <w:top w:val="none" w:sz="0" w:space="0" w:color="auto"/>
            <w:left w:val="none" w:sz="0" w:space="0" w:color="auto"/>
            <w:bottom w:val="none" w:sz="0" w:space="0" w:color="auto"/>
            <w:right w:val="none" w:sz="0" w:space="0" w:color="auto"/>
          </w:divBdr>
        </w:div>
      </w:divsChild>
    </w:div>
    <w:div w:id="696154950">
      <w:bodyDiv w:val="1"/>
      <w:marLeft w:val="0"/>
      <w:marRight w:val="0"/>
      <w:marTop w:val="0"/>
      <w:marBottom w:val="0"/>
      <w:divBdr>
        <w:top w:val="none" w:sz="0" w:space="0" w:color="auto"/>
        <w:left w:val="none" w:sz="0" w:space="0" w:color="auto"/>
        <w:bottom w:val="none" w:sz="0" w:space="0" w:color="auto"/>
        <w:right w:val="none" w:sz="0" w:space="0" w:color="auto"/>
      </w:divBdr>
      <w:divsChild>
        <w:div w:id="411438909">
          <w:marLeft w:val="0"/>
          <w:marRight w:val="0"/>
          <w:marTop w:val="0"/>
          <w:marBottom w:val="0"/>
          <w:divBdr>
            <w:top w:val="none" w:sz="0" w:space="0" w:color="auto"/>
            <w:left w:val="none" w:sz="0" w:space="0" w:color="auto"/>
            <w:bottom w:val="none" w:sz="0" w:space="0" w:color="auto"/>
            <w:right w:val="none" w:sz="0" w:space="0" w:color="auto"/>
          </w:divBdr>
        </w:div>
      </w:divsChild>
    </w:div>
    <w:div w:id="735861453">
      <w:bodyDiv w:val="1"/>
      <w:marLeft w:val="0"/>
      <w:marRight w:val="0"/>
      <w:marTop w:val="0"/>
      <w:marBottom w:val="0"/>
      <w:divBdr>
        <w:top w:val="none" w:sz="0" w:space="0" w:color="auto"/>
        <w:left w:val="none" w:sz="0" w:space="0" w:color="auto"/>
        <w:bottom w:val="none" w:sz="0" w:space="0" w:color="auto"/>
        <w:right w:val="none" w:sz="0" w:space="0" w:color="auto"/>
      </w:divBdr>
      <w:divsChild>
        <w:div w:id="88549413">
          <w:marLeft w:val="0"/>
          <w:marRight w:val="0"/>
          <w:marTop w:val="0"/>
          <w:marBottom w:val="0"/>
          <w:divBdr>
            <w:top w:val="none" w:sz="0" w:space="0" w:color="auto"/>
            <w:left w:val="none" w:sz="0" w:space="0" w:color="auto"/>
            <w:bottom w:val="none" w:sz="0" w:space="0" w:color="auto"/>
            <w:right w:val="none" w:sz="0" w:space="0" w:color="auto"/>
          </w:divBdr>
        </w:div>
      </w:divsChild>
    </w:div>
    <w:div w:id="735934907">
      <w:bodyDiv w:val="1"/>
      <w:marLeft w:val="0"/>
      <w:marRight w:val="0"/>
      <w:marTop w:val="0"/>
      <w:marBottom w:val="0"/>
      <w:divBdr>
        <w:top w:val="none" w:sz="0" w:space="0" w:color="auto"/>
        <w:left w:val="none" w:sz="0" w:space="0" w:color="auto"/>
        <w:bottom w:val="none" w:sz="0" w:space="0" w:color="auto"/>
        <w:right w:val="none" w:sz="0" w:space="0" w:color="auto"/>
      </w:divBdr>
      <w:divsChild>
        <w:div w:id="597830814">
          <w:marLeft w:val="0"/>
          <w:marRight w:val="0"/>
          <w:marTop w:val="0"/>
          <w:marBottom w:val="0"/>
          <w:divBdr>
            <w:top w:val="none" w:sz="0" w:space="0" w:color="auto"/>
            <w:left w:val="none" w:sz="0" w:space="0" w:color="auto"/>
            <w:bottom w:val="none" w:sz="0" w:space="0" w:color="auto"/>
            <w:right w:val="none" w:sz="0" w:space="0" w:color="auto"/>
          </w:divBdr>
        </w:div>
      </w:divsChild>
    </w:div>
    <w:div w:id="779952003">
      <w:bodyDiv w:val="1"/>
      <w:marLeft w:val="0"/>
      <w:marRight w:val="0"/>
      <w:marTop w:val="0"/>
      <w:marBottom w:val="0"/>
      <w:divBdr>
        <w:top w:val="none" w:sz="0" w:space="0" w:color="auto"/>
        <w:left w:val="none" w:sz="0" w:space="0" w:color="auto"/>
        <w:bottom w:val="none" w:sz="0" w:space="0" w:color="auto"/>
        <w:right w:val="none" w:sz="0" w:space="0" w:color="auto"/>
      </w:divBdr>
      <w:divsChild>
        <w:div w:id="1596674528">
          <w:marLeft w:val="0"/>
          <w:marRight w:val="0"/>
          <w:marTop w:val="0"/>
          <w:marBottom w:val="0"/>
          <w:divBdr>
            <w:top w:val="none" w:sz="0" w:space="0" w:color="auto"/>
            <w:left w:val="none" w:sz="0" w:space="0" w:color="auto"/>
            <w:bottom w:val="none" w:sz="0" w:space="0" w:color="auto"/>
            <w:right w:val="none" w:sz="0" w:space="0" w:color="auto"/>
          </w:divBdr>
        </w:div>
      </w:divsChild>
    </w:div>
    <w:div w:id="789859389">
      <w:bodyDiv w:val="1"/>
      <w:marLeft w:val="0"/>
      <w:marRight w:val="0"/>
      <w:marTop w:val="0"/>
      <w:marBottom w:val="0"/>
      <w:divBdr>
        <w:top w:val="none" w:sz="0" w:space="0" w:color="auto"/>
        <w:left w:val="none" w:sz="0" w:space="0" w:color="auto"/>
        <w:bottom w:val="none" w:sz="0" w:space="0" w:color="auto"/>
        <w:right w:val="none" w:sz="0" w:space="0" w:color="auto"/>
      </w:divBdr>
      <w:divsChild>
        <w:div w:id="1723863803">
          <w:marLeft w:val="0"/>
          <w:marRight w:val="0"/>
          <w:marTop w:val="0"/>
          <w:marBottom w:val="0"/>
          <w:divBdr>
            <w:top w:val="none" w:sz="0" w:space="0" w:color="auto"/>
            <w:left w:val="none" w:sz="0" w:space="0" w:color="auto"/>
            <w:bottom w:val="none" w:sz="0" w:space="0" w:color="auto"/>
            <w:right w:val="none" w:sz="0" w:space="0" w:color="auto"/>
          </w:divBdr>
        </w:div>
      </w:divsChild>
    </w:div>
    <w:div w:id="850491570">
      <w:bodyDiv w:val="1"/>
      <w:marLeft w:val="0"/>
      <w:marRight w:val="0"/>
      <w:marTop w:val="0"/>
      <w:marBottom w:val="0"/>
      <w:divBdr>
        <w:top w:val="none" w:sz="0" w:space="0" w:color="auto"/>
        <w:left w:val="none" w:sz="0" w:space="0" w:color="auto"/>
        <w:bottom w:val="none" w:sz="0" w:space="0" w:color="auto"/>
        <w:right w:val="none" w:sz="0" w:space="0" w:color="auto"/>
      </w:divBdr>
      <w:divsChild>
        <w:div w:id="1832789656">
          <w:marLeft w:val="0"/>
          <w:marRight w:val="0"/>
          <w:marTop w:val="0"/>
          <w:marBottom w:val="0"/>
          <w:divBdr>
            <w:top w:val="none" w:sz="0" w:space="0" w:color="auto"/>
            <w:left w:val="none" w:sz="0" w:space="0" w:color="auto"/>
            <w:bottom w:val="none" w:sz="0" w:space="0" w:color="auto"/>
            <w:right w:val="none" w:sz="0" w:space="0" w:color="auto"/>
          </w:divBdr>
        </w:div>
      </w:divsChild>
    </w:div>
    <w:div w:id="905919459">
      <w:bodyDiv w:val="1"/>
      <w:marLeft w:val="0"/>
      <w:marRight w:val="0"/>
      <w:marTop w:val="0"/>
      <w:marBottom w:val="0"/>
      <w:divBdr>
        <w:top w:val="none" w:sz="0" w:space="0" w:color="auto"/>
        <w:left w:val="none" w:sz="0" w:space="0" w:color="auto"/>
        <w:bottom w:val="none" w:sz="0" w:space="0" w:color="auto"/>
        <w:right w:val="none" w:sz="0" w:space="0" w:color="auto"/>
      </w:divBdr>
      <w:divsChild>
        <w:div w:id="1723673594">
          <w:marLeft w:val="0"/>
          <w:marRight w:val="0"/>
          <w:marTop w:val="0"/>
          <w:marBottom w:val="0"/>
          <w:divBdr>
            <w:top w:val="none" w:sz="0" w:space="0" w:color="auto"/>
            <w:left w:val="none" w:sz="0" w:space="0" w:color="auto"/>
            <w:bottom w:val="none" w:sz="0" w:space="0" w:color="auto"/>
            <w:right w:val="none" w:sz="0" w:space="0" w:color="auto"/>
          </w:divBdr>
        </w:div>
      </w:divsChild>
    </w:div>
    <w:div w:id="979117624">
      <w:bodyDiv w:val="1"/>
      <w:marLeft w:val="0"/>
      <w:marRight w:val="0"/>
      <w:marTop w:val="0"/>
      <w:marBottom w:val="0"/>
      <w:divBdr>
        <w:top w:val="none" w:sz="0" w:space="0" w:color="auto"/>
        <w:left w:val="none" w:sz="0" w:space="0" w:color="auto"/>
        <w:bottom w:val="none" w:sz="0" w:space="0" w:color="auto"/>
        <w:right w:val="none" w:sz="0" w:space="0" w:color="auto"/>
      </w:divBdr>
      <w:divsChild>
        <w:div w:id="592013391">
          <w:marLeft w:val="0"/>
          <w:marRight w:val="0"/>
          <w:marTop w:val="0"/>
          <w:marBottom w:val="0"/>
          <w:divBdr>
            <w:top w:val="none" w:sz="0" w:space="0" w:color="auto"/>
            <w:left w:val="none" w:sz="0" w:space="0" w:color="auto"/>
            <w:bottom w:val="none" w:sz="0" w:space="0" w:color="auto"/>
            <w:right w:val="none" w:sz="0" w:space="0" w:color="auto"/>
          </w:divBdr>
        </w:div>
      </w:divsChild>
    </w:div>
    <w:div w:id="1079211228">
      <w:bodyDiv w:val="1"/>
      <w:marLeft w:val="0"/>
      <w:marRight w:val="0"/>
      <w:marTop w:val="0"/>
      <w:marBottom w:val="0"/>
      <w:divBdr>
        <w:top w:val="none" w:sz="0" w:space="0" w:color="auto"/>
        <w:left w:val="none" w:sz="0" w:space="0" w:color="auto"/>
        <w:bottom w:val="none" w:sz="0" w:space="0" w:color="auto"/>
        <w:right w:val="none" w:sz="0" w:space="0" w:color="auto"/>
      </w:divBdr>
      <w:divsChild>
        <w:div w:id="1258782333">
          <w:marLeft w:val="0"/>
          <w:marRight w:val="0"/>
          <w:marTop w:val="0"/>
          <w:marBottom w:val="0"/>
          <w:divBdr>
            <w:top w:val="none" w:sz="0" w:space="0" w:color="auto"/>
            <w:left w:val="none" w:sz="0" w:space="0" w:color="auto"/>
            <w:bottom w:val="none" w:sz="0" w:space="0" w:color="auto"/>
            <w:right w:val="none" w:sz="0" w:space="0" w:color="auto"/>
          </w:divBdr>
        </w:div>
      </w:divsChild>
    </w:div>
    <w:div w:id="1126393821">
      <w:bodyDiv w:val="1"/>
      <w:marLeft w:val="0"/>
      <w:marRight w:val="0"/>
      <w:marTop w:val="0"/>
      <w:marBottom w:val="0"/>
      <w:divBdr>
        <w:top w:val="none" w:sz="0" w:space="0" w:color="auto"/>
        <w:left w:val="none" w:sz="0" w:space="0" w:color="auto"/>
        <w:bottom w:val="none" w:sz="0" w:space="0" w:color="auto"/>
        <w:right w:val="none" w:sz="0" w:space="0" w:color="auto"/>
      </w:divBdr>
      <w:divsChild>
        <w:div w:id="1055468058">
          <w:marLeft w:val="0"/>
          <w:marRight w:val="0"/>
          <w:marTop w:val="0"/>
          <w:marBottom w:val="0"/>
          <w:divBdr>
            <w:top w:val="none" w:sz="0" w:space="0" w:color="auto"/>
            <w:left w:val="none" w:sz="0" w:space="0" w:color="auto"/>
            <w:bottom w:val="none" w:sz="0" w:space="0" w:color="auto"/>
            <w:right w:val="none" w:sz="0" w:space="0" w:color="auto"/>
          </w:divBdr>
        </w:div>
      </w:divsChild>
    </w:div>
    <w:div w:id="1145198850">
      <w:bodyDiv w:val="1"/>
      <w:marLeft w:val="0"/>
      <w:marRight w:val="0"/>
      <w:marTop w:val="0"/>
      <w:marBottom w:val="0"/>
      <w:divBdr>
        <w:top w:val="none" w:sz="0" w:space="0" w:color="auto"/>
        <w:left w:val="none" w:sz="0" w:space="0" w:color="auto"/>
        <w:bottom w:val="none" w:sz="0" w:space="0" w:color="auto"/>
        <w:right w:val="none" w:sz="0" w:space="0" w:color="auto"/>
      </w:divBdr>
      <w:divsChild>
        <w:div w:id="1751272615">
          <w:marLeft w:val="0"/>
          <w:marRight w:val="0"/>
          <w:marTop w:val="0"/>
          <w:marBottom w:val="0"/>
          <w:divBdr>
            <w:top w:val="none" w:sz="0" w:space="0" w:color="auto"/>
            <w:left w:val="none" w:sz="0" w:space="0" w:color="auto"/>
            <w:bottom w:val="none" w:sz="0" w:space="0" w:color="auto"/>
            <w:right w:val="none" w:sz="0" w:space="0" w:color="auto"/>
          </w:divBdr>
        </w:div>
      </w:divsChild>
    </w:div>
    <w:div w:id="1145506751">
      <w:bodyDiv w:val="1"/>
      <w:marLeft w:val="0"/>
      <w:marRight w:val="0"/>
      <w:marTop w:val="0"/>
      <w:marBottom w:val="0"/>
      <w:divBdr>
        <w:top w:val="none" w:sz="0" w:space="0" w:color="auto"/>
        <w:left w:val="none" w:sz="0" w:space="0" w:color="auto"/>
        <w:bottom w:val="none" w:sz="0" w:space="0" w:color="auto"/>
        <w:right w:val="none" w:sz="0" w:space="0" w:color="auto"/>
      </w:divBdr>
      <w:divsChild>
        <w:div w:id="484393720">
          <w:marLeft w:val="0"/>
          <w:marRight w:val="0"/>
          <w:marTop w:val="0"/>
          <w:marBottom w:val="0"/>
          <w:divBdr>
            <w:top w:val="none" w:sz="0" w:space="0" w:color="auto"/>
            <w:left w:val="none" w:sz="0" w:space="0" w:color="auto"/>
            <w:bottom w:val="none" w:sz="0" w:space="0" w:color="auto"/>
            <w:right w:val="none" w:sz="0" w:space="0" w:color="auto"/>
          </w:divBdr>
        </w:div>
      </w:divsChild>
    </w:div>
    <w:div w:id="1206597663">
      <w:bodyDiv w:val="1"/>
      <w:marLeft w:val="0"/>
      <w:marRight w:val="0"/>
      <w:marTop w:val="0"/>
      <w:marBottom w:val="0"/>
      <w:divBdr>
        <w:top w:val="none" w:sz="0" w:space="0" w:color="auto"/>
        <w:left w:val="none" w:sz="0" w:space="0" w:color="auto"/>
        <w:bottom w:val="none" w:sz="0" w:space="0" w:color="auto"/>
        <w:right w:val="none" w:sz="0" w:space="0" w:color="auto"/>
      </w:divBdr>
      <w:divsChild>
        <w:div w:id="122846082">
          <w:marLeft w:val="0"/>
          <w:marRight w:val="0"/>
          <w:marTop w:val="0"/>
          <w:marBottom w:val="0"/>
          <w:divBdr>
            <w:top w:val="none" w:sz="0" w:space="0" w:color="auto"/>
            <w:left w:val="none" w:sz="0" w:space="0" w:color="auto"/>
            <w:bottom w:val="none" w:sz="0" w:space="0" w:color="auto"/>
            <w:right w:val="none" w:sz="0" w:space="0" w:color="auto"/>
          </w:divBdr>
        </w:div>
      </w:divsChild>
    </w:div>
    <w:div w:id="1229150590">
      <w:bodyDiv w:val="1"/>
      <w:marLeft w:val="0"/>
      <w:marRight w:val="0"/>
      <w:marTop w:val="0"/>
      <w:marBottom w:val="0"/>
      <w:divBdr>
        <w:top w:val="none" w:sz="0" w:space="0" w:color="auto"/>
        <w:left w:val="none" w:sz="0" w:space="0" w:color="auto"/>
        <w:bottom w:val="none" w:sz="0" w:space="0" w:color="auto"/>
        <w:right w:val="none" w:sz="0" w:space="0" w:color="auto"/>
      </w:divBdr>
      <w:divsChild>
        <w:div w:id="1905793401">
          <w:marLeft w:val="0"/>
          <w:marRight w:val="0"/>
          <w:marTop w:val="0"/>
          <w:marBottom w:val="0"/>
          <w:divBdr>
            <w:top w:val="none" w:sz="0" w:space="0" w:color="auto"/>
            <w:left w:val="none" w:sz="0" w:space="0" w:color="auto"/>
            <w:bottom w:val="none" w:sz="0" w:space="0" w:color="auto"/>
            <w:right w:val="none" w:sz="0" w:space="0" w:color="auto"/>
          </w:divBdr>
        </w:div>
      </w:divsChild>
    </w:div>
    <w:div w:id="1232813620">
      <w:bodyDiv w:val="1"/>
      <w:marLeft w:val="0"/>
      <w:marRight w:val="0"/>
      <w:marTop w:val="0"/>
      <w:marBottom w:val="0"/>
      <w:divBdr>
        <w:top w:val="none" w:sz="0" w:space="0" w:color="auto"/>
        <w:left w:val="none" w:sz="0" w:space="0" w:color="auto"/>
        <w:bottom w:val="none" w:sz="0" w:space="0" w:color="auto"/>
        <w:right w:val="none" w:sz="0" w:space="0" w:color="auto"/>
      </w:divBdr>
      <w:divsChild>
        <w:div w:id="665324326">
          <w:marLeft w:val="0"/>
          <w:marRight w:val="0"/>
          <w:marTop w:val="0"/>
          <w:marBottom w:val="0"/>
          <w:divBdr>
            <w:top w:val="none" w:sz="0" w:space="0" w:color="auto"/>
            <w:left w:val="none" w:sz="0" w:space="0" w:color="auto"/>
            <w:bottom w:val="none" w:sz="0" w:space="0" w:color="auto"/>
            <w:right w:val="none" w:sz="0" w:space="0" w:color="auto"/>
          </w:divBdr>
        </w:div>
      </w:divsChild>
    </w:div>
    <w:div w:id="1235775020">
      <w:bodyDiv w:val="1"/>
      <w:marLeft w:val="0"/>
      <w:marRight w:val="0"/>
      <w:marTop w:val="0"/>
      <w:marBottom w:val="0"/>
      <w:divBdr>
        <w:top w:val="none" w:sz="0" w:space="0" w:color="auto"/>
        <w:left w:val="none" w:sz="0" w:space="0" w:color="auto"/>
        <w:bottom w:val="none" w:sz="0" w:space="0" w:color="auto"/>
        <w:right w:val="none" w:sz="0" w:space="0" w:color="auto"/>
      </w:divBdr>
      <w:divsChild>
        <w:div w:id="692616403">
          <w:marLeft w:val="0"/>
          <w:marRight w:val="0"/>
          <w:marTop w:val="0"/>
          <w:marBottom w:val="0"/>
          <w:divBdr>
            <w:top w:val="none" w:sz="0" w:space="0" w:color="auto"/>
            <w:left w:val="none" w:sz="0" w:space="0" w:color="auto"/>
            <w:bottom w:val="none" w:sz="0" w:space="0" w:color="auto"/>
            <w:right w:val="none" w:sz="0" w:space="0" w:color="auto"/>
          </w:divBdr>
        </w:div>
      </w:divsChild>
    </w:div>
    <w:div w:id="1283919846">
      <w:bodyDiv w:val="1"/>
      <w:marLeft w:val="0"/>
      <w:marRight w:val="0"/>
      <w:marTop w:val="0"/>
      <w:marBottom w:val="0"/>
      <w:divBdr>
        <w:top w:val="none" w:sz="0" w:space="0" w:color="auto"/>
        <w:left w:val="none" w:sz="0" w:space="0" w:color="auto"/>
        <w:bottom w:val="none" w:sz="0" w:space="0" w:color="auto"/>
        <w:right w:val="none" w:sz="0" w:space="0" w:color="auto"/>
      </w:divBdr>
      <w:divsChild>
        <w:div w:id="1800106020">
          <w:marLeft w:val="0"/>
          <w:marRight w:val="0"/>
          <w:marTop w:val="0"/>
          <w:marBottom w:val="0"/>
          <w:divBdr>
            <w:top w:val="none" w:sz="0" w:space="0" w:color="auto"/>
            <w:left w:val="none" w:sz="0" w:space="0" w:color="auto"/>
            <w:bottom w:val="none" w:sz="0" w:space="0" w:color="auto"/>
            <w:right w:val="none" w:sz="0" w:space="0" w:color="auto"/>
          </w:divBdr>
        </w:div>
      </w:divsChild>
    </w:div>
    <w:div w:id="1295795776">
      <w:bodyDiv w:val="1"/>
      <w:marLeft w:val="0"/>
      <w:marRight w:val="0"/>
      <w:marTop w:val="0"/>
      <w:marBottom w:val="0"/>
      <w:divBdr>
        <w:top w:val="none" w:sz="0" w:space="0" w:color="auto"/>
        <w:left w:val="none" w:sz="0" w:space="0" w:color="auto"/>
        <w:bottom w:val="none" w:sz="0" w:space="0" w:color="auto"/>
        <w:right w:val="none" w:sz="0" w:space="0" w:color="auto"/>
      </w:divBdr>
      <w:divsChild>
        <w:div w:id="1524055723">
          <w:marLeft w:val="0"/>
          <w:marRight w:val="0"/>
          <w:marTop w:val="0"/>
          <w:marBottom w:val="0"/>
          <w:divBdr>
            <w:top w:val="none" w:sz="0" w:space="0" w:color="auto"/>
            <w:left w:val="none" w:sz="0" w:space="0" w:color="auto"/>
            <w:bottom w:val="none" w:sz="0" w:space="0" w:color="auto"/>
            <w:right w:val="none" w:sz="0" w:space="0" w:color="auto"/>
          </w:divBdr>
        </w:div>
      </w:divsChild>
    </w:div>
    <w:div w:id="1302150219">
      <w:bodyDiv w:val="1"/>
      <w:marLeft w:val="0"/>
      <w:marRight w:val="0"/>
      <w:marTop w:val="0"/>
      <w:marBottom w:val="0"/>
      <w:divBdr>
        <w:top w:val="none" w:sz="0" w:space="0" w:color="auto"/>
        <w:left w:val="none" w:sz="0" w:space="0" w:color="auto"/>
        <w:bottom w:val="none" w:sz="0" w:space="0" w:color="auto"/>
        <w:right w:val="none" w:sz="0" w:space="0" w:color="auto"/>
      </w:divBdr>
      <w:divsChild>
        <w:div w:id="1103957402">
          <w:marLeft w:val="0"/>
          <w:marRight w:val="0"/>
          <w:marTop w:val="0"/>
          <w:marBottom w:val="0"/>
          <w:divBdr>
            <w:top w:val="none" w:sz="0" w:space="0" w:color="auto"/>
            <w:left w:val="none" w:sz="0" w:space="0" w:color="auto"/>
            <w:bottom w:val="none" w:sz="0" w:space="0" w:color="auto"/>
            <w:right w:val="none" w:sz="0" w:space="0" w:color="auto"/>
          </w:divBdr>
        </w:div>
      </w:divsChild>
    </w:div>
    <w:div w:id="1323392738">
      <w:bodyDiv w:val="1"/>
      <w:marLeft w:val="0"/>
      <w:marRight w:val="0"/>
      <w:marTop w:val="0"/>
      <w:marBottom w:val="0"/>
      <w:divBdr>
        <w:top w:val="none" w:sz="0" w:space="0" w:color="auto"/>
        <w:left w:val="none" w:sz="0" w:space="0" w:color="auto"/>
        <w:bottom w:val="none" w:sz="0" w:space="0" w:color="auto"/>
        <w:right w:val="none" w:sz="0" w:space="0" w:color="auto"/>
      </w:divBdr>
      <w:divsChild>
        <w:div w:id="168446883">
          <w:marLeft w:val="0"/>
          <w:marRight w:val="0"/>
          <w:marTop w:val="0"/>
          <w:marBottom w:val="0"/>
          <w:divBdr>
            <w:top w:val="none" w:sz="0" w:space="0" w:color="auto"/>
            <w:left w:val="none" w:sz="0" w:space="0" w:color="auto"/>
            <w:bottom w:val="none" w:sz="0" w:space="0" w:color="auto"/>
            <w:right w:val="none" w:sz="0" w:space="0" w:color="auto"/>
          </w:divBdr>
        </w:div>
      </w:divsChild>
    </w:div>
    <w:div w:id="1355810272">
      <w:bodyDiv w:val="1"/>
      <w:marLeft w:val="0"/>
      <w:marRight w:val="0"/>
      <w:marTop w:val="0"/>
      <w:marBottom w:val="0"/>
      <w:divBdr>
        <w:top w:val="none" w:sz="0" w:space="0" w:color="auto"/>
        <w:left w:val="none" w:sz="0" w:space="0" w:color="auto"/>
        <w:bottom w:val="none" w:sz="0" w:space="0" w:color="auto"/>
        <w:right w:val="none" w:sz="0" w:space="0" w:color="auto"/>
      </w:divBdr>
      <w:divsChild>
        <w:div w:id="782575034">
          <w:marLeft w:val="0"/>
          <w:marRight w:val="0"/>
          <w:marTop w:val="0"/>
          <w:marBottom w:val="0"/>
          <w:divBdr>
            <w:top w:val="none" w:sz="0" w:space="0" w:color="auto"/>
            <w:left w:val="none" w:sz="0" w:space="0" w:color="auto"/>
            <w:bottom w:val="none" w:sz="0" w:space="0" w:color="auto"/>
            <w:right w:val="none" w:sz="0" w:space="0" w:color="auto"/>
          </w:divBdr>
        </w:div>
      </w:divsChild>
    </w:div>
    <w:div w:id="1430156459">
      <w:bodyDiv w:val="1"/>
      <w:marLeft w:val="0"/>
      <w:marRight w:val="0"/>
      <w:marTop w:val="0"/>
      <w:marBottom w:val="0"/>
      <w:divBdr>
        <w:top w:val="none" w:sz="0" w:space="0" w:color="auto"/>
        <w:left w:val="none" w:sz="0" w:space="0" w:color="auto"/>
        <w:bottom w:val="none" w:sz="0" w:space="0" w:color="auto"/>
        <w:right w:val="none" w:sz="0" w:space="0" w:color="auto"/>
      </w:divBdr>
      <w:divsChild>
        <w:div w:id="184247752">
          <w:marLeft w:val="0"/>
          <w:marRight w:val="0"/>
          <w:marTop w:val="0"/>
          <w:marBottom w:val="0"/>
          <w:divBdr>
            <w:top w:val="none" w:sz="0" w:space="0" w:color="auto"/>
            <w:left w:val="none" w:sz="0" w:space="0" w:color="auto"/>
            <w:bottom w:val="none" w:sz="0" w:space="0" w:color="auto"/>
            <w:right w:val="none" w:sz="0" w:space="0" w:color="auto"/>
          </w:divBdr>
        </w:div>
      </w:divsChild>
    </w:div>
    <w:div w:id="1501969652">
      <w:bodyDiv w:val="1"/>
      <w:marLeft w:val="0"/>
      <w:marRight w:val="0"/>
      <w:marTop w:val="0"/>
      <w:marBottom w:val="0"/>
      <w:divBdr>
        <w:top w:val="none" w:sz="0" w:space="0" w:color="auto"/>
        <w:left w:val="none" w:sz="0" w:space="0" w:color="auto"/>
        <w:bottom w:val="none" w:sz="0" w:space="0" w:color="auto"/>
        <w:right w:val="none" w:sz="0" w:space="0" w:color="auto"/>
      </w:divBdr>
      <w:divsChild>
        <w:div w:id="1722170264">
          <w:marLeft w:val="0"/>
          <w:marRight w:val="0"/>
          <w:marTop w:val="0"/>
          <w:marBottom w:val="0"/>
          <w:divBdr>
            <w:top w:val="none" w:sz="0" w:space="0" w:color="auto"/>
            <w:left w:val="none" w:sz="0" w:space="0" w:color="auto"/>
            <w:bottom w:val="none" w:sz="0" w:space="0" w:color="auto"/>
            <w:right w:val="none" w:sz="0" w:space="0" w:color="auto"/>
          </w:divBdr>
        </w:div>
      </w:divsChild>
    </w:div>
    <w:div w:id="1560752135">
      <w:bodyDiv w:val="1"/>
      <w:marLeft w:val="0"/>
      <w:marRight w:val="0"/>
      <w:marTop w:val="0"/>
      <w:marBottom w:val="0"/>
      <w:divBdr>
        <w:top w:val="none" w:sz="0" w:space="0" w:color="auto"/>
        <w:left w:val="none" w:sz="0" w:space="0" w:color="auto"/>
        <w:bottom w:val="none" w:sz="0" w:space="0" w:color="auto"/>
        <w:right w:val="none" w:sz="0" w:space="0" w:color="auto"/>
      </w:divBdr>
      <w:divsChild>
        <w:div w:id="1158615424">
          <w:marLeft w:val="0"/>
          <w:marRight w:val="0"/>
          <w:marTop w:val="0"/>
          <w:marBottom w:val="0"/>
          <w:divBdr>
            <w:top w:val="none" w:sz="0" w:space="0" w:color="auto"/>
            <w:left w:val="none" w:sz="0" w:space="0" w:color="auto"/>
            <w:bottom w:val="none" w:sz="0" w:space="0" w:color="auto"/>
            <w:right w:val="none" w:sz="0" w:space="0" w:color="auto"/>
          </w:divBdr>
        </w:div>
      </w:divsChild>
    </w:div>
    <w:div w:id="1584562138">
      <w:bodyDiv w:val="1"/>
      <w:marLeft w:val="0"/>
      <w:marRight w:val="0"/>
      <w:marTop w:val="0"/>
      <w:marBottom w:val="0"/>
      <w:divBdr>
        <w:top w:val="none" w:sz="0" w:space="0" w:color="auto"/>
        <w:left w:val="none" w:sz="0" w:space="0" w:color="auto"/>
        <w:bottom w:val="none" w:sz="0" w:space="0" w:color="auto"/>
        <w:right w:val="none" w:sz="0" w:space="0" w:color="auto"/>
      </w:divBdr>
      <w:divsChild>
        <w:div w:id="1288899794">
          <w:marLeft w:val="0"/>
          <w:marRight w:val="0"/>
          <w:marTop w:val="0"/>
          <w:marBottom w:val="0"/>
          <w:divBdr>
            <w:top w:val="none" w:sz="0" w:space="0" w:color="auto"/>
            <w:left w:val="none" w:sz="0" w:space="0" w:color="auto"/>
            <w:bottom w:val="none" w:sz="0" w:space="0" w:color="auto"/>
            <w:right w:val="none" w:sz="0" w:space="0" w:color="auto"/>
          </w:divBdr>
        </w:div>
      </w:divsChild>
    </w:div>
    <w:div w:id="1699428504">
      <w:bodyDiv w:val="1"/>
      <w:marLeft w:val="0"/>
      <w:marRight w:val="0"/>
      <w:marTop w:val="0"/>
      <w:marBottom w:val="0"/>
      <w:divBdr>
        <w:top w:val="none" w:sz="0" w:space="0" w:color="auto"/>
        <w:left w:val="none" w:sz="0" w:space="0" w:color="auto"/>
        <w:bottom w:val="none" w:sz="0" w:space="0" w:color="auto"/>
        <w:right w:val="none" w:sz="0" w:space="0" w:color="auto"/>
      </w:divBdr>
      <w:divsChild>
        <w:div w:id="843402968">
          <w:marLeft w:val="0"/>
          <w:marRight w:val="0"/>
          <w:marTop w:val="0"/>
          <w:marBottom w:val="0"/>
          <w:divBdr>
            <w:top w:val="none" w:sz="0" w:space="0" w:color="auto"/>
            <w:left w:val="none" w:sz="0" w:space="0" w:color="auto"/>
            <w:bottom w:val="none" w:sz="0" w:space="0" w:color="auto"/>
            <w:right w:val="none" w:sz="0" w:space="0" w:color="auto"/>
          </w:divBdr>
        </w:div>
      </w:divsChild>
    </w:div>
    <w:div w:id="1709716230">
      <w:bodyDiv w:val="1"/>
      <w:marLeft w:val="0"/>
      <w:marRight w:val="0"/>
      <w:marTop w:val="0"/>
      <w:marBottom w:val="0"/>
      <w:divBdr>
        <w:top w:val="none" w:sz="0" w:space="0" w:color="auto"/>
        <w:left w:val="none" w:sz="0" w:space="0" w:color="auto"/>
        <w:bottom w:val="none" w:sz="0" w:space="0" w:color="auto"/>
        <w:right w:val="none" w:sz="0" w:space="0" w:color="auto"/>
      </w:divBdr>
      <w:divsChild>
        <w:div w:id="1631470626">
          <w:marLeft w:val="0"/>
          <w:marRight w:val="0"/>
          <w:marTop w:val="0"/>
          <w:marBottom w:val="0"/>
          <w:divBdr>
            <w:top w:val="none" w:sz="0" w:space="0" w:color="auto"/>
            <w:left w:val="none" w:sz="0" w:space="0" w:color="auto"/>
            <w:bottom w:val="none" w:sz="0" w:space="0" w:color="auto"/>
            <w:right w:val="none" w:sz="0" w:space="0" w:color="auto"/>
          </w:divBdr>
        </w:div>
      </w:divsChild>
    </w:div>
    <w:div w:id="1935238213">
      <w:bodyDiv w:val="1"/>
      <w:marLeft w:val="0"/>
      <w:marRight w:val="0"/>
      <w:marTop w:val="0"/>
      <w:marBottom w:val="0"/>
      <w:divBdr>
        <w:top w:val="none" w:sz="0" w:space="0" w:color="auto"/>
        <w:left w:val="none" w:sz="0" w:space="0" w:color="auto"/>
        <w:bottom w:val="none" w:sz="0" w:space="0" w:color="auto"/>
        <w:right w:val="none" w:sz="0" w:space="0" w:color="auto"/>
      </w:divBdr>
      <w:divsChild>
        <w:div w:id="1062633170">
          <w:marLeft w:val="0"/>
          <w:marRight w:val="0"/>
          <w:marTop w:val="0"/>
          <w:marBottom w:val="0"/>
          <w:divBdr>
            <w:top w:val="none" w:sz="0" w:space="0" w:color="auto"/>
            <w:left w:val="none" w:sz="0" w:space="0" w:color="auto"/>
            <w:bottom w:val="none" w:sz="0" w:space="0" w:color="auto"/>
            <w:right w:val="none" w:sz="0" w:space="0" w:color="auto"/>
          </w:divBdr>
        </w:div>
      </w:divsChild>
    </w:div>
    <w:div w:id="1942378040">
      <w:bodyDiv w:val="1"/>
      <w:marLeft w:val="0"/>
      <w:marRight w:val="0"/>
      <w:marTop w:val="0"/>
      <w:marBottom w:val="0"/>
      <w:divBdr>
        <w:top w:val="none" w:sz="0" w:space="0" w:color="auto"/>
        <w:left w:val="none" w:sz="0" w:space="0" w:color="auto"/>
        <w:bottom w:val="none" w:sz="0" w:space="0" w:color="auto"/>
        <w:right w:val="none" w:sz="0" w:space="0" w:color="auto"/>
      </w:divBdr>
      <w:divsChild>
        <w:div w:id="1077821728">
          <w:marLeft w:val="0"/>
          <w:marRight w:val="0"/>
          <w:marTop w:val="0"/>
          <w:marBottom w:val="0"/>
          <w:divBdr>
            <w:top w:val="none" w:sz="0" w:space="0" w:color="auto"/>
            <w:left w:val="none" w:sz="0" w:space="0" w:color="auto"/>
            <w:bottom w:val="none" w:sz="0" w:space="0" w:color="auto"/>
            <w:right w:val="none" w:sz="0" w:space="0" w:color="auto"/>
          </w:divBdr>
        </w:div>
      </w:divsChild>
    </w:div>
    <w:div w:id="1971207910">
      <w:bodyDiv w:val="1"/>
      <w:marLeft w:val="0"/>
      <w:marRight w:val="0"/>
      <w:marTop w:val="0"/>
      <w:marBottom w:val="0"/>
      <w:divBdr>
        <w:top w:val="none" w:sz="0" w:space="0" w:color="auto"/>
        <w:left w:val="none" w:sz="0" w:space="0" w:color="auto"/>
        <w:bottom w:val="none" w:sz="0" w:space="0" w:color="auto"/>
        <w:right w:val="none" w:sz="0" w:space="0" w:color="auto"/>
      </w:divBdr>
      <w:divsChild>
        <w:div w:id="1732269499">
          <w:marLeft w:val="0"/>
          <w:marRight w:val="0"/>
          <w:marTop w:val="0"/>
          <w:marBottom w:val="0"/>
          <w:divBdr>
            <w:top w:val="none" w:sz="0" w:space="0" w:color="auto"/>
            <w:left w:val="none" w:sz="0" w:space="0" w:color="auto"/>
            <w:bottom w:val="none" w:sz="0" w:space="0" w:color="auto"/>
            <w:right w:val="none" w:sz="0" w:space="0" w:color="auto"/>
          </w:divBdr>
        </w:div>
      </w:divsChild>
    </w:div>
    <w:div w:id="2102800470">
      <w:bodyDiv w:val="1"/>
      <w:marLeft w:val="0"/>
      <w:marRight w:val="0"/>
      <w:marTop w:val="0"/>
      <w:marBottom w:val="0"/>
      <w:divBdr>
        <w:top w:val="none" w:sz="0" w:space="0" w:color="auto"/>
        <w:left w:val="none" w:sz="0" w:space="0" w:color="auto"/>
        <w:bottom w:val="none" w:sz="0" w:space="0" w:color="auto"/>
        <w:right w:val="none" w:sz="0" w:space="0" w:color="auto"/>
      </w:divBdr>
      <w:divsChild>
        <w:div w:id="898397485">
          <w:marLeft w:val="0"/>
          <w:marRight w:val="0"/>
          <w:marTop w:val="0"/>
          <w:marBottom w:val="0"/>
          <w:divBdr>
            <w:top w:val="none" w:sz="0" w:space="0" w:color="auto"/>
            <w:left w:val="none" w:sz="0" w:space="0" w:color="auto"/>
            <w:bottom w:val="none" w:sz="0" w:space="0" w:color="auto"/>
            <w:right w:val="none" w:sz="0" w:space="0" w:color="auto"/>
          </w:divBdr>
        </w:div>
      </w:divsChild>
    </w:div>
    <w:div w:id="2122531718">
      <w:bodyDiv w:val="1"/>
      <w:marLeft w:val="0"/>
      <w:marRight w:val="0"/>
      <w:marTop w:val="0"/>
      <w:marBottom w:val="0"/>
      <w:divBdr>
        <w:top w:val="none" w:sz="0" w:space="0" w:color="auto"/>
        <w:left w:val="none" w:sz="0" w:space="0" w:color="auto"/>
        <w:bottom w:val="none" w:sz="0" w:space="0" w:color="auto"/>
        <w:right w:val="none" w:sz="0" w:space="0" w:color="auto"/>
      </w:divBdr>
      <w:divsChild>
        <w:div w:id="123894579">
          <w:marLeft w:val="0"/>
          <w:marRight w:val="0"/>
          <w:marTop w:val="0"/>
          <w:marBottom w:val="0"/>
          <w:divBdr>
            <w:top w:val="none" w:sz="0" w:space="0" w:color="auto"/>
            <w:left w:val="none" w:sz="0" w:space="0" w:color="auto"/>
            <w:bottom w:val="none" w:sz="0" w:space="0" w:color="auto"/>
            <w:right w:val="none" w:sz="0" w:space="0" w:color="auto"/>
          </w:divBdr>
        </w:div>
      </w:divsChild>
    </w:div>
    <w:div w:id="2123725002">
      <w:bodyDiv w:val="1"/>
      <w:marLeft w:val="0"/>
      <w:marRight w:val="0"/>
      <w:marTop w:val="0"/>
      <w:marBottom w:val="0"/>
      <w:divBdr>
        <w:top w:val="none" w:sz="0" w:space="0" w:color="auto"/>
        <w:left w:val="none" w:sz="0" w:space="0" w:color="auto"/>
        <w:bottom w:val="none" w:sz="0" w:space="0" w:color="auto"/>
        <w:right w:val="none" w:sz="0" w:space="0" w:color="auto"/>
      </w:divBdr>
      <w:divsChild>
        <w:div w:id="1251885694">
          <w:marLeft w:val="0"/>
          <w:marRight w:val="0"/>
          <w:marTop w:val="0"/>
          <w:marBottom w:val="0"/>
          <w:divBdr>
            <w:top w:val="none" w:sz="0" w:space="0" w:color="auto"/>
            <w:left w:val="none" w:sz="0" w:space="0" w:color="auto"/>
            <w:bottom w:val="none" w:sz="0" w:space="0" w:color="auto"/>
            <w:right w:val="none" w:sz="0" w:space="0" w:color="auto"/>
          </w:divBdr>
        </w:div>
      </w:divsChild>
    </w:div>
    <w:div w:id="2128886663">
      <w:bodyDiv w:val="1"/>
      <w:marLeft w:val="0"/>
      <w:marRight w:val="0"/>
      <w:marTop w:val="0"/>
      <w:marBottom w:val="0"/>
      <w:divBdr>
        <w:top w:val="none" w:sz="0" w:space="0" w:color="auto"/>
        <w:left w:val="none" w:sz="0" w:space="0" w:color="auto"/>
        <w:bottom w:val="none" w:sz="0" w:space="0" w:color="auto"/>
        <w:right w:val="none" w:sz="0" w:space="0" w:color="auto"/>
      </w:divBdr>
      <w:divsChild>
        <w:div w:id="1518763520">
          <w:marLeft w:val="0"/>
          <w:marRight w:val="0"/>
          <w:marTop w:val="0"/>
          <w:marBottom w:val="0"/>
          <w:divBdr>
            <w:top w:val="none" w:sz="0" w:space="0" w:color="auto"/>
            <w:left w:val="none" w:sz="0" w:space="0" w:color="auto"/>
            <w:bottom w:val="none" w:sz="0" w:space="0" w:color="auto"/>
            <w:right w:val="none" w:sz="0" w:space="0" w:color="auto"/>
          </w:divBdr>
        </w:div>
      </w:divsChild>
    </w:div>
    <w:div w:id="2135639026">
      <w:bodyDiv w:val="1"/>
      <w:marLeft w:val="0"/>
      <w:marRight w:val="0"/>
      <w:marTop w:val="0"/>
      <w:marBottom w:val="0"/>
      <w:divBdr>
        <w:top w:val="none" w:sz="0" w:space="0" w:color="auto"/>
        <w:left w:val="none" w:sz="0" w:space="0" w:color="auto"/>
        <w:bottom w:val="none" w:sz="0" w:space="0" w:color="auto"/>
        <w:right w:val="none" w:sz="0" w:space="0" w:color="auto"/>
      </w:divBdr>
      <w:divsChild>
        <w:div w:id="1499268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8.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5.png"/><Relationship Id="rId11" Type="http://schemas.openxmlformats.org/officeDocument/2006/relationships/image" Target="media/image8.png"/><Relationship Id="rId24" Type="http://schemas.openxmlformats.org/officeDocument/2006/relationships/image" Target="media/image21.wmf"/><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fontTable" Target="fontTable.xml"/><Relationship Id="rId5" Type="http://schemas.openxmlformats.org/officeDocument/2006/relationships/image" Target="media/image2.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5.png"/><Relationship Id="rId51" Type="http://schemas.openxmlformats.org/officeDocument/2006/relationships/image" Target="media/image47.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oleObject" Target="embeddings/oleObject1.bin"/><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7.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6</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sunfj98</dc:creator>
  <cp:keywords/>
  <dc:description/>
  <cp:lastModifiedBy>sunfj98</cp:lastModifiedBy>
  <cp:revision>40</cp:revision>
  <dcterms:created xsi:type="dcterms:W3CDTF">2023-01-30T02:05:00Z</dcterms:created>
  <dcterms:modified xsi:type="dcterms:W3CDTF">2023-01-30T11:56:00Z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