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DE" w:rsidRPr="003832EA" w:rsidRDefault="00036CDE" w:rsidP="00036CDE">
      <w:pPr>
        <w:pStyle w:val="SCT"/>
        <w:ind w:left="0"/>
        <w:rPr>
          <w:rFonts w:ascii="Arial" w:hAnsi="Arial"/>
          <w:b w:val="0"/>
          <w:sz w:val="20"/>
          <w:szCs w:val="24"/>
        </w:rPr>
      </w:pPr>
      <w:r w:rsidRPr="003832EA">
        <w:rPr>
          <w:rFonts w:ascii="Arial" w:hAnsi="Arial"/>
          <w:b w:val="0"/>
          <w:sz w:val="20"/>
          <w:szCs w:val="24"/>
        </w:rPr>
        <w:t xml:space="preserve">This section specifies an Integrated Control Network for </w:t>
      </w:r>
      <w:r w:rsidR="00694F2A" w:rsidRPr="001A3918">
        <w:rPr>
          <w:rFonts w:ascii="Arial" w:hAnsi="Arial"/>
          <w:sz w:val="20"/>
        </w:rPr>
        <w:t>View ® Dynamic Glass</w:t>
      </w:r>
      <w:r w:rsidR="00694F2A" w:rsidRPr="001A3918">
        <w:rPr>
          <w:rFonts w:ascii="Arial" w:hAnsi="Arial"/>
          <w:b w:val="0"/>
          <w:sz w:val="20"/>
          <w:szCs w:val="24"/>
        </w:rPr>
        <w:t xml:space="preserve"> </w:t>
      </w:r>
      <w:r w:rsidRPr="003832EA">
        <w:rPr>
          <w:rFonts w:ascii="Arial" w:hAnsi="Arial"/>
          <w:b w:val="0"/>
          <w:sz w:val="20"/>
          <w:szCs w:val="24"/>
        </w:rPr>
        <w:t>in CSI format for use by design professionals for use in Project Manuals.  Typically edit by deletion based on your project requirements.  Please call 408-514-6512 or visit www.viewglass.com for more information.</w:t>
      </w:r>
    </w:p>
    <w:p w:rsidR="002871BD" w:rsidRPr="003832EA" w:rsidRDefault="002871BD" w:rsidP="003832EA">
      <w:pPr>
        <w:pStyle w:val="SCT"/>
        <w:ind w:left="0"/>
        <w:rPr>
          <w:rFonts w:ascii="Arial" w:hAnsi="Arial"/>
          <w:sz w:val="20"/>
          <w:szCs w:val="24"/>
        </w:rPr>
      </w:pPr>
      <w:r w:rsidRPr="003832EA">
        <w:rPr>
          <w:rFonts w:ascii="Arial" w:hAnsi="Arial"/>
          <w:sz w:val="20"/>
          <w:szCs w:val="24"/>
        </w:rPr>
        <w:t xml:space="preserve">SECTION </w:t>
      </w:r>
      <w:r w:rsidR="008F40F0" w:rsidRPr="003832EA">
        <w:rPr>
          <w:rStyle w:val="NUM"/>
          <w:rFonts w:ascii="Arial" w:hAnsi="Arial"/>
          <w:sz w:val="20"/>
          <w:szCs w:val="24"/>
        </w:rPr>
        <w:t>25</w:t>
      </w:r>
      <w:r w:rsidRPr="003832EA">
        <w:rPr>
          <w:rStyle w:val="NUM"/>
          <w:rFonts w:ascii="Arial" w:hAnsi="Arial"/>
          <w:sz w:val="20"/>
          <w:szCs w:val="24"/>
        </w:rPr>
        <w:t xml:space="preserve"> </w:t>
      </w:r>
      <w:r w:rsidR="008F40F0" w:rsidRPr="003832EA">
        <w:rPr>
          <w:rStyle w:val="NUM"/>
          <w:rFonts w:ascii="Arial" w:hAnsi="Arial"/>
          <w:sz w:val="20"/>
          <w:szCs w:val="24"/>
        </w:rPr>
        <w:t>13</w:t>
      </w:r>
      <w:r w:rsidRPr="003832EA">
        <w:rPr>
          <w:rStyle w:val="NUM"/>
          <w:rFonts w:ascii="Arial" w:hAnsi="Arial"/>
          <w:sz w:val="20"/>
          <w:szCs w:val="24"/>
        </w:rPr>
        <w:t xml:space="preserve"> </w:t>
      </w:r>
      <w:proofErr w:type="gramStart"/>
      <w:r w:rsidRPr="003832EA">
        <w:rPr>
          <w:rStyle w:val="NUM"/>
          <w:rFonts w:ascii="Arial" w:hAnsi="Arial"/>
          <w:sz w:val="20"/>
          <w:szCs w:val="24"/>
        </w:rPr>
        <w:t>00</w:t>
      </w:r>
      <w:r w:rsidRPr="003832EA">
        <w:rPr>
          <w:rFonts w:ascii="Arial" w:hAnsi="Arial"/>
          <w:sz w:val="20"/>
          <w:szCs w:val="24"/>
        </w:rPr>
        <w:t xml:space="preserve">  </w:t>
      </w:r>
      <w:r w:rsidR="008F40F0" w:rsidRPr="003832EA">
        <w:rPr>
          <w:rFonts w:ascii="Arial" w:hAnsi="Arial"/>
          <w:sz w:val="20"/>
          <w:szCs w:val="24"/>
        </w:rPr>
        <w:t>INTEGRATED</w:t>
      </w:r>
      <w:proofErr w:type="gramEnd"/>
      <w:r w:rsidR="008F40F0" w:rsidRPr="003832EA">
        <w:rPr>
          <w:rFonts w:ascii="Arial" w:hAnsi="Arial"/>
          <w:sz w:val="20"/>
          <w:szCs w:val="24"/>
        </w:rPr>
        <w:t xml:space="preserve"> </w:t>
      </w:r>
      <w:r w:rsidR="00B43617" w:rsidRPr="003832EA">
        <w:rPr>
          <w:rFonts w:ascii="Arial" w:hAnsi="Arial"/>
          <w:sz w:val="20"/>
          <w:szCs w:val="24"/>
        </w:rPr>
        <w:t xml:space="preserve">CONTROL </w:t>
      </w:r>
      <w:r w:rsidR="008F40F0" w:rsidRPr="003832EA">
        <w:rPr>
          <w:rFonts w:ascii="Arial" w:hAnsi="Arial"/>
          <w:sz w:val="20"/>
          <w:szCs w:val="24"/>
        </w:rPr>
        <w:t>NETWORK</w:t>
      </w:r>
      <w:r w:rsidR="00B43617" w:rsidRPr="003832EA">
        <w:rPr>
          <w:rFonts w:ascii="Arial" w:hAnsi="Arial"/>
          <w:sz w:val="20"/>
          <w:szCs w:val="24"/>
        </w:rPr>
        <w:t xml:space="preserve"> FOR </w:t>
      </w:r>
      <w:r w:rsidR="00695050">
        <w:rPr>
          <w:rFonts w:ascii="Arial" w:hAnsi="Arial"/>
          <w:sz w:val="20"/>
          <w:szCs w:val="24"/>
        </w:rPr>
        <w:t>DYNAMIC</w:t>
      </w:r>
      <w:r w:rsidR="00B43617" w:rsidRPr="003832EA">
        <w:rPr>
          <w:rFonts w:ascii="Arial" w:hAnsi="Arial"/>
          <w:sz w:val="20"/>
          <w:szCs w:val="24"/>
        </w:rPr>
        <w:t xml:space="preserve"> GLAZING</w:t>
      </w:r>
    </w:p>
    <w:p w:rsidR="002871BD" w:rsidRPr="003832EA" w:rsidRDefault="002871BD" w:rsidP="003832EA">
      <w:pPr>
        <w:pStyle w:val="PRT"/>
        <w:spacing w:before="120"/>
        <w:ind w:left="0"/>
        <w:rPr>
          <w:rFonts w:ascii="Arial" w:hAnsi="Arial"/>
          <w:sz w:val="20"/>
          <w:szCs w:val="22"/>
        </w:rPr>
      </w:pPr>
      <w:r w:rsidRPr="003832EA">
        <w:rPr>
          <w:rFonts w:ascii="Arial" w:hAnsi="Arial"/>
          <w:sz w:val="20"/>
          <w:szCs w:val="22"/>
        </w:rPr>
        <w:t>GENERAL</w:t>
      </w:r>
    </w:p>
    <w:p w:rsidR="00F25584" w:rsidRPr="003832EA" w:rsidRDefault="00F25584" w:rsidP="009D7A03">
      <w:pPr>
        <w:pStyle w:val="ART"/>
        <w:rPr>
          <w:rFonts w:ascii="Arial" w:hAnsi="Arial"/>
          <w:sz w:val="20"/>
        </w:rPr>
      </w:pPr>
      <w:r w:rsidRPr="003832EA">
        <w:rPr>
          <w:rFonts w:ascii="Arial" w:hAnsi="Arial"/>
          <w:sz w:val="20"/>
        </w:rPr>
        <w:t>SUMMARY</w:t>
      </w:r>
    </w:p>
    <w:p w:rsidR="00F25584" w:rsidRPr="003832EA" w:rsidRDefault="00F25584" w:rsidP="00F25584">
      <w:pPr>
        <w:pStyle w:val="PR1"/>
        <w:rPr>
          <w:rFonts w:ascii="Arial" w:hAnsi="Arial"/>
          <w:sz w:val="20"/>
          <w:szCs w:val="22"/>
        </w:rPr>
      </w:pPr>
      <w:r w:rsidRPr="003832EA">
        <w:rPr>
          <w:rFonts w:ascii="Arial" w:hAnsi="Arial"/>
          <w:sz w:val="20"/>
          <w:szCs w:val="22"/>
        </w:rPr>
        <w:t>Related Documents:  Drawings and general provisions of the Contract, including General and Supplementary Conditions and Division 1 Specification Sections, apply to this Section.</w:t>
      </w:r>
    </w:p>
    <w:p w:rsidR="00694BAF" w:rsidRPr="003832EA" w:rsidRDefault="00F25584" w:rsidP="00B43617">
      <w:pPr>
        <w:pStyle w:val="PR1"/>
        <w:rPr>
          <w:rFonts w:ascii="Arial" w:hAnsi="Arial"/>
          <w:sz w:val="20"/>
          <w:szCs w:val="22"/>
        </w:rPr>
      </w:pPr>
      <w:r w:rsidRPr="003832EA">
        <w:rPr>
          <w:rFonts w:ascii="Arial" w:hAnsi="Arial"/>
          <w:sz w:val="20"/>
          <w:szCs w:val="22"/>
        </w:rPr>
        <w:t>Section Includes:</w:t>
      </w:r>
      <w:r w:rsidR="00B43617" w:rsidRPr="003832EA">
        <w:rPr>
          <w:rFonts w:ascii="Arial" w:hAnsi="Arial"/>
          <w:sz w:val="20"/>
          <w:szCs w:val="22"/>
        </w:rPr>
        <w:t xml:space="preserve">  </w:t>
      </w:r>
      <w:r w:rsidR="00CC778F" w:rsidRPr="003832EA">
        <w:rPr>
          <w:rFonts w:ascii="Arial" w:hAnsi="Arial"/>
          <w:sz w:val="20"/>
          <w:szCs w:val="22"/>
        </w:rPr>
        <w:t>Requirements for i</w:t>
      </w:r>
      <w:r w:rsidR="008F40F0" w:rsidRPr="003832EA">
        <w:rPr>
          <w:rFonts w:ascii="Arial" w:hAnsi="Arial"/>
          <w:sz w:val="20"/>
          <w:szCs w:val="22"/>
        </w:rPr>
        <w:t>ntegrated automation control and monitoring network with remote connectivity</w:t>
      </w:r>
      <w:r w:rsidR="00B43617" w:rsidRPr="003832EA">
        <w:rPr>
          <w:rFonts w:ascii="Arial" w:hAnsi="Arial"/>
          <w:sz w:val="20"/>
          <w:szCs w:val="22"/>
        </w:rPr>
        <w:t xml:space="preserve"> for</w:t>
      </w:r>
      <w:r w:rsidR="00404333">
        <w:rPr>
          <w:rFonts w:ascii="Arial" w:hAnsi="Arial"/>
          <w:sz w:val="20"/>
        </w:rPr>
        <w:t xml:space="preserve"> Manufacturer’s </w:t>
      </w:r>
      <w:r w:rsidR="00694F2A" w:rsidRPr="001A3918">
        <w:rPr>
          <w:rFonts w:ascii="Arial" w:hAnsi="Arial"/>
          <w:sz w:val="20"/>
        </w:rPr>
        <w:t>Dynamic Glass</w:t>
      </w:r>
      <w:r w:rsidR="00694F2A">
        <w:rPr>
          <w:rFonts w:ascii="Arial" w:hAnsi="Arial"/>
          <w:sz w:val="20"/>
        </w:rPr>
        <w:t xml:space="preserve"> S</w:t>
      </w:r>
      <w:r w:rsidR="00694F2A" w:rsidRPr="001A3918">
        <w:rPr>
          <w:rFonts w:ascii="Arial" w:hAnsi="Arial"/>
          <w:sz w:val="20"/>
        </w:rPr>
        <w:t>ystem</w:t>
      </w:r>
      <w:r w:rsidR="00694BAF" w:rsidRPr="003832EA">
        <w:rPr>
          <w:rFonts w:ascii="Arial" w:hAnsi="Arial"/>
          <w:sz w:val="20"/>
          <w:szCs w:val="22"/>
        </w:rPr>
        <w:t>.</w:t>
      </w:r>
      <w:r w:rsidR="00B43617" w:rsidRPr="003832EA">
        <w:rPr>
          <w:rFonts w:ascii="Arial" w:hAnsi="Arial"/>
          <w:sz w:val="20"/>
          <w:szCs w:val="22"/>
        </w:rPr>
        <w:t xml:space="preserve">  Work includes, but is not limited to, the following:</w:t>
      </w:r>
    </w:p>
    <w:p w:rsidR="008F40F0" w:rsidRPr="003832EA" w:rsidRDefault="008F40F0" w:rsidP="008F40F0">
      <w:pPr>
        <w:pStyle w:val="PR2"/>
        <w:rPr>
          <w:rFonts w:ascii="Arial" w:hAnsi="Arial"/>
          <w:sz w:val="20"/>
          <w:szCs w:val="22"/>
        </w:rPr>
      </w:pPr>
      <w:r w:rsidRPr="003832EA">
        <w:rPr>
          <w:rFonts w:ascii="Arial" w:hAnsi="Arial"/>
          <w:sz w:val="20"/>
          <w:szCs w:val="22"/>
        </w:rPr>
        <w:t xml:space="preserve">Connecting the </w:t>
      </w:r>
      <w:r w:rsidR="00404333">
        <w:rPr>
          <w:rFonts w:ascii="Arial" w:hAnsi="Arial"/>
          <w:sz w:val="20"/>
          <w:szCs w:val="22"/>
        </w:rPr>
        <w:t>Dynamic Glass</w:t>
      </w:r>
      <w:r w:rsidRPr="003832EA">
        <w:rPr>
          <w:rFonts w:ascii="Arial" w:hAnsi="Arial"/>
          <w:sz w:val="20"/>
          <w:szCs w:val="22"/>
        </w:rPr>
        <w:t xml:space="preserve"> Master Controller and ensuring connectivity to </w:t>
      </w:r>
      <w:r w:rsidR="00404333">
        <w:rPr>
          <w:rFonts w:ascii="Arial" w:hAnsi="Arial"/>
          <w:sz w:val="20"/>
          <w:szCs w:val="22"/>
        </w:rPr>
        <w:t>Manufacturer</w:t>
      </w:r>
      <w:r w:rsidRPr="003832EA">
        <w:rPr>
          <w:rFonts w:ascii="Arial" w:hAnsi="Arial"/>
          <w:sz w:val="20"/>
          <w:szCs w:val="22"/>
        </w:rPr>
        <w:t xml:space="preserve"> HQ, Time Server, DNS, and the rest of the </w:t>
      </w:r>
      <w:r w:rsidR="00404333">
        <w:rPr>
          <w:rFonts w:ascii="Arial" w:hAnsi="Arial"/>
          <w:sz w:val="20"/>
          <w:szCs w:val="22"/>
        </w:rPr>
        <w:t>Dynamic</w:t>
      </w:r>
      <w:r w:rsidRPr="003832EA">
        <w:rPr>
          <w:rFonts w:ascii="Arial" w:hAnsi="Arial"/>
          <w:sz w:val="20"/>
          <w:szCs w:val="22"/>
        </w:rPr>
        <w:t xml:space="preserve"> Glass Control Network </w:t>
      </w:r>
    </w:p>
    <w:p w:rsidR="008F40F0" w:rsidRPr="003832EA" w:rsidRDefault="008F40F0" w:rsidP="008F40F0">
      <w:pPr>
        <w:pStyle w:val="PR2"/>
        <w:rPr>
          <w:rFonts w:ascii="Arial" w:hAnsi="Arial"/>
          <w:sz w:val="20"/>
          <w:szCs w:val="22"/>
        </w:rPr>
      </w:pPr>
      <w:r w:rsidRPr="003832EA">
        <w:rPr>
          <w:rFonts w:ascii="Arial" w:hAnsi="Arial"/>
          <w:sz w:val="20"/>
          <w:szCs w:val="22"/>
        </w:rPr>
        <w:t xml:space="preserve">Ensuring remote connectivity from </w:t>
      </w:r>
      <w:r w:rsidR="00404333">
        <w:rPr>
          <w:rFonts w:ascii="Arial" w:hAnsi="Arial"/>
          <w:sz w:val="20"/>
          <w:szCs w:val="22"/>
        </w:rPr>
        <w:t xml:space="preserve">Manufacturer </w:t>
      </w:r>
      <w:r w:rsidRPr="003832EA">
        <w:rPr>
          <w:rFonts w:ascii="Arial" w:hAnsi="Arial"/>
          <w:sz w:val="20"/>
          <w:szCs w:val="22"/>
        </w:rPr>
        <w:t xml:space="preserve">HQ to the </w:t>
      </w:r>
      <w:r w:rsidR="00404333">
        <w:rPr>
          <w:rFonts w:ascii="Arial" w:hAnsi="Arial"/>
          <w:sz w:val="20"/>
          <w:szCs w:val="22"/>
        </w:rPr>
        <w:t>Dynamic Glass</w:t>
      </w:r>
      <w:r w:rsidR="00404333" w:rsidRPr="003832EA">
        <w:rPr>
          <w:rFonts w:ascii="Arial" w:hAnsi="Arial"/>
          <w:sz w:val="20"/>
          <w:szCs w:val="22"/>
        </w:rPr>
        <w:t xml:space="preserve"> </w:t>
      </w:r>
      <w:r w:rsidRPr="003832EA">
        <w:rPr>
          <w:rFonts w:ascii="Arial" w:hAnsi="Arial"/>
          <w:sz w:val="20"/>
          <w:szCs w:val="22"/>
        </w:rPr>
        <w:t xml:space="preserve">Master Controller for </w:t>
      </w:r>
      <w:r w:rsidR="00404333">
        <w:rPr>
          <w:rFonts w:ascii="Arial" w:hAnsi="Arial"/>
          <w:sz w:val="20"/>
          <w:szCs w:val="22"/>
        </w:rPr>
        <w:t xml:space="preserve">Manufacturer </w:t>
      </w:r>
      <w:r w:rsidRPr="003832EA">
        <w:rPr>
          <w:rFonts w:ascii="Arial" w:hAnsi="Arial"/>
          <w:sz w:val="20"/>
          <w:szCs w:val="22"/>
        </w:rPr>
        <w:t xml:space="preserve">personnel to commission, configure, and maintain the system. </w:t>
      </w:r>
    </w:p>
    <w:p w:rsidR="008F40F0" w:rsidRPr="003832EA" w:rsidRDefault="008F40F0" w:rsidP="008F40F0">
      <w:pPr>
        <w:pStyle w:val="PR2"/>
        <w:rPr>
          <w:rFonts w:ascii="Arial" w:hAnsi="Arial"/>
          <w:sz w:val="20"/>
          <w:szCs w:val="22"/>
        </w:rPr>
      </w:pPr>
      <w:r w:rsidRPr="003832EA">
        <w:rPr>
          <w:rFonts w:ascii="Arial" w:hAnsi="Arial"/>
          <w:sz w:val="20"/>
          <w:szCs w:val="22"/>
        </w:rPr>
        <w:t xml:space="preserve">Ensuring the </w:t>
      </w:r>
      <w:r w:rsidR="00404333">
        <w:rPr>
          <w:rFonts w:ascii="Arial" w:hAnsi="Arial"/>
          <w:sz w:val="20"/>
          <w:szCs w:val="22"/>
        </w:rPr>
        <w:t>Dynamic Glass</w:t>
      </w:r>
      <w:r w:rsidR="00404333" w:rsidRPr="003832EA">
        <w:rPr>
          <w:rFonts w:ascii="Arial" w:hAnsi="Arial"/>
          <w:sz w:val="20"/>
          <w:szCs w:val="22"/>
        </w:rPr>
        <w:t xml:space="preserve"> </w:t>
      </w:r>
      <w:r w:rsidRPr="003832EA">
        <w:rPr>
          <w:rFonts w:ascii="Arial" w:hAnsi="Arial"/>
          <w:sz w:val="20"/>
          <w:szCs w:val="22"/>
        </w:rPr>
        <w:t xml:space="preserve">Mobile App functions properly for users both inside and outside the corporate firewall. </w:t>
      </w:r>
    </w:p>
    <w:p w:rsidR="008F40F0" w:rsidRPr="003832EA" w:rsidRDefault="008F40F0" w:rsidP="008F40F0">
      <w:pPr>
        <w:pStyle w:val="PR2"/>
        <w:rPr>
          <w:rFonts w:ascii="Arial" w:hAnsi="Arial"/>
          <w:sz w:val="20"/>
        </w:rPr>
      </w:pPr>
      <w:r w:rsidRPr="003832EA">
        <w:rPr>
          <w:rFonts w:ascii="Arial" w:hAnsi="Arial"/>
          <w:sz w:val="20"/>
          <w:szCs w:val="22"/>
        </w:rPr>
        <w:t>Connecting a separate private VLAN for the control panels to communicate together</w:t>
      </w:r>
      <w:r w:rsidRPr="003832EA">
        <w:rPr>
          <w:rFonts w:ascii="Arial" w:hAnsi="Arial"/>
          <w:sz w:val="20"/>
        </w:rPr>
        <w:t xml:space="preserve"> (if applicable) </w:t>
      </w:r>
    </w:p>
    <w:p w:rsidR="008F40F0" w:rsidRPr="003832EA" w:rsidRDefault="00B43617" w:rsidP="008F40F0">
      <w:pPr>
        <w:pStyle w:val="PR2"/>
        <w:rPr>
          <w:rFonts w:ascii="Arial" w:hAnsi="Arial"/>
          <w:sz w:val="20"/>
        </w:rPr>
      </w:pPr>
      <w:r w:rsidRPr="003832EA">
        <w:rPr>
          <w:rFonts w:ascii="Arial" w:hAnsi="Arial"/>
          <w:sz w:val="20"/>
        </w:rPr>
        <w:t>Connecting to a BMS system (as</w:t>
      </w:r>
      <w:r w:rsidR="008F40F0" w:rsidRPr="003832EA">
        <w:rPr>
          <w:rFonts w:ascii="Arial" w:hAnsi="Arial"/>
          <w:sz w:val="20"/>
        </w:rPr>
        <w:t xml:space="preserve"> applicable)</w:t>
      </w:r>
      <w:r w:rsidR="00DA3D67" w:rsidRPr="003832EA">
        <w:rPr>
          <w:rFonts w:ascii="Arial" w:hAnsi="Arial"/>
          <w:sz w:val="20"/>
        </w:rPr>
        <w:t>.</w:t>
      </w:r>
    </w:p>
    <w:p w:rsidR="00F25584" w:rsidRPr="003832EA" w:rsidRDefault="00B43617" w:rsidP="008F40F0">
      <w:pPr>
        <w:pStyle w:val="PR1"/>
        <w:rPr>
          <w:rFonts w:ascii="Arial" w:hAnsi="Arial"/>
          <w:sz w:val="20"/>
        </w:rPr>
      </w:pPr>
      <w:r w:rsidRPr="003832EA">
        <w:rPr>
          <w:rFonts w:ascii="Arial" w:hAnsi="Arial"/>
          <w:sz w:val="20"/>
          <w:szCs w:val="22"/>
        </w:rPr>
        <w:t>Related Requirements:</w:t>
      </w:r>
    </w:p>
    <w:p w:rsidR="002405E4" w:rsidRPr="003832EA" w:rsidRDefault="008F40F0" w:rsidP="002405E4">
      <w:pPr>
        <w:pStyle w:val="PR2"/>
        <w:rPr>
          <w:rFonts w:ascii="Arial" w:hAnsi="Arial"/>
          <w:sz w:val="20"/>
          <w:szCs w:val="22"/>
        </w:rPr>
      </w:pPr>
      <w:r w:rsidRPr="003832EA">
        <w:rPr>
          <w:rFonts w:ascii="Arial" w:hAnsi="Arial"/>
          <w:sz w:val="20"/>
          <w:szCs w:val="22"/>
        </w:rPr>
        <w:t>Section</w:t>
      </w:r>
      <w:r w:rsidR="002405E4" w:rsidRPr="003832EA">
        <w:rPr>
          <w:rFonts w:ascii="Arial" w:hAnsi="Arial"/>
          <w:sz w:val="20"/>
          <w:szCs w:val="22"/>
        </w:rPr>
        <w:t xml:space="preserve"> 08</w:t>
      </w:r>
      <w:r w:rsidRPr="003832EA">
        <w:rPr>
          <w:rFonts w:ascii="Arial" w:hAnsi="Arial"/>
          <w:sz w:val="20"/>
          <w:szCs w:val="22"/>
        </w:rPr>
        <w:t xml:space="preserve"> 80 00</w:t>
      </w:r>
      <w:r w:rsidR="002405E4" w:rsidRPr="003832EA">
        <w:rPr>
          <w:rFonts w:ascii="Arial" w:hAnsi="Arial"/>
          <w:sz w:val="20"/>
          <w:szCs w:val="22"/>
        </w:rPr>
        <w:t xml:space="preserve"> – </w:t>
      </w:r>
      <w:r w:rsidR="00ED2FDB">
        <w:rPr>
          <w:rFonts w:ascii="Arial" w:hAnsi="Arial"/>
          <w:sz w:val="20"/>
          <w:szCs w:val="22"/>
        </w:rPr>
        <w:t>Dynamic</w:t>
      </w:r>
      <w:r w:rsidRPr="003832EA">
        <w:rPr>
          <w:rFonts w:ascii="Arial" w:hAnsi="Arial"/>
          <w:sz w:val="20"/>
          <w:szCs w:val="22"/>
        </w:rPr>
        <w:t xml:space="preserve"> Glazing</w:t>
      </w:r>
      <w:r w:rsidR="002405E4" w:rsidRPr="003832EA">
        <w:rPr>
          <w:rFonts w:ascii="Arial" w:hAnsi="Arial"/>
          <w:sz w:val="20"/>
          <w:szCs w:val="22"/>
        </w:rPr>
        <w:t>.</w:t>
      </w:r>
    </w:p>
    <w:p w:rsidR="009A2462" w:rsidRPr="003832EA" w:rsidRDefault="009A2462" w:rsidP="009A2462">
      <w:pPr>
        <w:pStyle w:val="PR2"/>
        <w:rPr>
          <w:rFonts w:ascii="Arial" w:hAnsi="Arial"/>
          <w:sz w:val="20"/>
          <w:szCs w:val="22"/>
        </w:rPr>
      </w:pPr>
      <w:r w:rsidRPr="003832EA">
        <w:rPr>
          <w:rFonts w:ascii="Arial" w:hAnsi="Arial"/>
          <w:sz w:val="20"/>
          <w:szCs w:val="22"/>
        </w:rPr>
        <w:t xml:space="preserve">Section 26 09 00 - Instrumentation and Control for </w:t>
      </w:r>
      <w:r w:rsidR="00ED2FDB">
        <w:rPr>
          <w:rFonts w:ascii="Arial" w:hAnsi="Arial"/>
          <w:sz w:val="20"/>
          <w:szCs w:val="22"/>
        </w:rPr>
        <w:t>Dynamic</w:t>
      </w:r>
      <w:r w:rsidR="00B43617" w:rsidRPr="003832EA">
        <w:rPr>
          <w:rFonts w:ascii="Arial" w:hAnsi="Arial"/>
          <w:sz w:val="20"/>
          <w:szCs w:val="22"/>
        </w:rPr>
        <w:t xml:space="preserve"> G</w:t>
      </w:r>
      <w:r w:rsidRPr="003832EA">
        <w:rPr>
          <w:rFonts w:ascii="Arial" w:hAnsi="Arial"/>
          <w:sz w:val="20"/>
          <w:szCs w:val="22"/>
        </w:rPr>
        <w:t>lazing.</w:t>
      </w:r>
    </w:p>
    <w:p w:rsidR="009A2462" w:rsidRPr="003832EA" w:rsidRDefault="009A2462" w:rsidP="009A2462">
      <w:pPr>
        <w:pStyle w:val="PR2"/>
        <w:rPr>
          <w:rFonts w:ascii="Arial" w:hAnsi="Arial"/>
          <w:sz w:val="20"/>
          <w:szCs w:val="22"/>
        </w:rPr>
      </w:pPr>
      <w:r w:rsidRPr="003832EA">
        <w:rPr>
          <w:rFonts w:ascii="Arial" w:hAnsi="Arial"/>
          <w:sz w:val="20"/>
          <w:szCs w:val="22"/>
        </w:rPr>
        <w:t>Division 26  - Electrical</w:t>
      </w:r>
    </w:p>
    <w:p w:rsidR="002951E3" w:rsidRPr="003832EA" w:rsidRDefault="002951E3" w:rsidP="002951E3">
      <w:pPr>
        <w:pStyle w:val="ART"/>
        <w:rPr>
          <w:rFonts w:ascii="Arial" w:hAnsi="Arial"/>
          <w:sz w:val="20"/>
        </w:rPr>
      </w:pPr>
      <w:r w:rsidRPr="003832EA">
        <w:rPr>
          <w:rFonts w:ascii="Arial" w:hAnsi="Arial"/>
          <w:sz w:val="20"/>
        </w:rPr>
        <w:t>DEFINITIONS</w:t>
      </w:r>
    </w:p>
    <w:p w:rsidR="002951E3" w:rsidRPr="003832EA" w:rsidRDefault="002951E3" w:rsidP="002951E3">
      <w:pPr>
        <w:pStyle w:val="PR1"/>
        <w:rPr>
          <w:rFonts w:ascii="Arial" w:hAnsi="Arial"/>
          <w:sz w:val="20"/>
          <w:szCs w:val="22"/>
        </w:rPr>
      </w:pPr>
      <w:r w:rsidRPr="003832EA">
        <w:rPr>
          <w:rFonts w:ascii="Arial" w:hAnsi="Arial"/>
          <w:sz w:val="20"/>
          <w:szCs w:val="22"/>
        </w:rPr>
        <w:t xml:space="preserve">Refer to </w:t>
      </w:r>
      <w:r w:rsidR="008F40F0" w:rsidRPr="003832EA">
        <w:rPr>
          <w:rFonts w:ascii="Arial" w:hAnsi="Arial"/>
          <w:sz w:val="20"/>
          <w:szCs w:val="22"/>
        </w:rPr>
        <w:t>other divisions</w:t>
      </w:r>
      <w:r w:rsidRPr="003832EA">
        <w:rPr>
          <w:rFonts w:ascii="Arial" w:hAnsi="Arial"/>
          <w:sz w:val="20"/>
          <w:szCs w:val="22"/>
        </w:rPr>
        <w:t xml:space="preserve"> for industry standard glass and glazing definitions. The following apply to this section:</w:t>
      </w:r>
    </w:p>
    <w:p w:rsidR="008F40F0" w:rsidRPr="003832EA" w:rsidRDefault="008F40F0" w:rsidP="008F40F0">
      <w:pPr>
        <w:pStyle w:val="PR2"/>
        <w:rPr>
          <w:rFonts w:ascii="Arial" w:hAnsi="Arial"/>
          <w:sz w:val="20"/>
        </w:rPr>
      </w:pPr>
      <w:r w:rsidRPr="003832EA">
        <w:rPr>
          <w:rFonts w:ascii="Arial" w:hAnsi="Arial"/>
          <w:sz w:val="20"/>
        </w:rPr>
        <w:t>BMS:  Building management system.</w:t>
      </w:r>
    </w:p>
    <w:p w:rsidR="008F40F0" w:rsidRPr="003832EA" w:rsidRDefault="008F40F0" w:rsidP="008F40F0">
      <w:pPr>
        <w:pStyle w:val="PR2"/>
        <w:rPr>
          <w:rFonts w:ascii="Arial" w:hAnsi="Arial"/>
          <w:sz w:val="20"/>
        </w:rPr>
      </w:pPr>
      <w:r w:rsidRPr="003832EA">
        <w:rPr>
          <w:rFonts w:ascii="Arial" w:hAnsi="Arial"/>
          <w:sz w:val="20"/>
        </w:rPr>
        <w:t xml:space="preserve">Wall </w:t>
      </w:r>
      <w:r w:rsidR="00404333">
        <w:rPr>
          <w:rFonts w:ascii="Arial" w:hAnsi="Arial"/>
          <w:sz w:val="20"/>
        </w:rPr>
        <w:t>interface</w:t>
      </w:r>
      <w:r w:rsidRPr="003832EA">
        <w:rPr>
          <w:rFonts w:ascii="Arial" w:hAnsi="Arial"/>
          <w:sz w:val="20"/>
        </w:rPr>
        <w:t xml:space="preserve">: Wall mounted </w:t>
      </w:r>
      <w:r w:rsidR="00404333">
        <w:rPr>
          <w:rFonts w:ascii="Arial" w:hAnsi="Arial"/>
          <w:sz w:val="20"/>
        </w:rPr>
        <w:t>user interface display</w:t>
      </w:r>
      <w:r w:rsidRPr="003832EA">
        <w:rPr>
          <w:rFonts w:ascii="Arial" w:hAnsi="Arial"/>
          <w:sz w:val="20"/>
        </w:rPr>
        <w:t>.</w:t>
      </w:r>
    </w:p>
    <w:p w:rsidR="008F40F0" w:rsidRPr="003832EA" w:rsidRDefault="008F40F0" w:rsidP="008F40F0">
      <w:pPr>
        <w:pStyle w:val="PR2"/>
        <w:rPr>
          <w:rFonts w:ascii="Arial" w:hAnsi="Arial"/>
          <w:sz w:val="20"/>
        </w:rPr>
      </w:pPr>
      <w:r w:rsidRPr="003832EA">
        <w:rPr>
          <w:rFonts w:ascii="Arial" w:hAnsi="Arial"/>
          <w:sz w:val="20"/>
        </w:rPr>
        <w:t>Window Controller: Controller that sends voltage signal to one or multiple IGUs.</w:t>
      </w:r>
    </w:p>
    <w:p w:rsidR="008F40F0" w:rsidRPr="003832EA" w:rsidRDefault="008F40F0" w:rsidP="008F40F0">
      <w:pPr>
        <w:pStyle w:val="PR2"/>
        <w:rPr>
          <w:rFonts w:ascii="Arial" w:hAnsi="Arial"/>
          <w:sz w:val="20"/>
        </w:rPr>
      </w:pPr>
      <w:proofErr w:type="spellStart"/>
      <w:r w:rsidRPr="003832EA">
        <w:rPr>
          <w:rFonts w:ascii="Arial" w:hAnsi="Arial"/>
          <w:sz w:val="20"/>
        </w:rPr>
        <w:t>BACnet</w:t>
      </w:r>
      <w:proofErr w:type="spellEnd"/>
      <w:r w:rsidRPr="003832EA">
        <w:rPr>
          <w:rFonts w:ascii="Arial" w:hAnsi="Arial"/>
          <w:sz w:val="20"/>
        </w:rPr>
        <w:t>: ASHRAE, ANSI, and ISO standard communications protocol for Building Automation and Control networks</w:t>
      </w:r>
    </w:p>
    <w:p w:rsidR="00F25584" w:rsidRPr="003832EA" w:rsidRDefault="00F25584" w:rsidP="009D7A03">
      <w:pPr>
        <w:pStyle w:val="ART"/>
        <w:rPr>
          <w:rFonts w:ascii="Arial" w:hAnsi="Arial"/>
          <w:sz w:val="20"/>
        </w:rPr>
      </w:pPr>
      <w:r w:rsidRPr="003832EA">
        <w:rPr>
          <w:rFonts w:ascii="Arial" w:hAnsi="Arial"/>
          <w:sz w:val="20"/>
        </w:rPr>
        <w:t>SYSTEM DESCRIPTION</w:t>
      </w:r>
    </w:p>
    <w:p w:rsidR="00F25584" w:rsidRPr="003832EA" w:rsidRDefault="0094032F" w:rsidP="00F25584">
      <w:pPr>
        <w:pStyle w:val="PR1"/>
        <w:rPr>
          <w:rFonts w:ascii="Arial" w:hAnsi="Arial"/>
          <w:sz w:val="20"/>
          <w:szCs w:val="22"/>
        </w:rPr>
      </w:pPr>
      <w:r>
        <w:rPr>
          <w:rFonts w:ascii="Arial" w:hAnsi="Arial"/>
          <w:sz w:val="20"/>
          <w:szCs w:val="22"/>
        </w:rPr>
        <w:t>Basic C</w:t>
      </w:r>
      <w:r w:rsidR="00C644FC" w:rsidRPr="003832EA">
        <w:rPr>
          <w:rFonts w:ascii="Arial" w:hAnsi="Arial"/>
          <w:sz w:val="20"/>
          <w:szCs w:val="22"/>
        </w:rPr>
        <w:t>ontrols</w:t>
      </w:r>
      <w:r w:rsidR="00B47C5F" w:rsidRPr="003832EA">
        <w:rPr>
          <w:rFonts w:ascii="Arial" w:hAnsi="Arial"/>
          <w:sz w:val="20"/>
          <w:szCs w:val="22"/>
        </w:rPr>
        <w:t>:</w:t>
      </w:r>
    </w:p>
    <w:p w:rsidR="00C644FC" w:rsidRPr="003832EA" w:rsidRDefault="00404333" w:rsidP="00C644FC">
      <w:pPr>
        <w:pStyle w:val="PR2"/>
        <w:rPr>
          <w:rFonts w:ascii="Arial" w:hAnsi="Arial"/>
          <w:sz w:val="20"/>
        </w:rPr>
      </w:pPr>
      <w:r>
        <w:rPr>
          <w:rFonts w:ascii="Arial" w:hAnsi="Arial"/>
          <w:sz w:val="20"/>
        </w:rPr>
        <w:t>Dynamic</w:t>
      </w:r>
      <w:r w:rsidR="00C644FC" w:rsidRPr="003832EA">
        <w:rPr>
          <w:rFonts w:ascii="Arial" w:hAnsi="Arial"/>
          <w:sz w:val="20"/>
        </w:rPr>
        <w:t xml:space="preserve"> Glass insulated glass units shall be operated by </w:t>
      </w:r>
      <w:r>
        <w:rPr>
          <w:rFonts w:ascii="Arial" w:hAnsi="Arial"/>
          <w:sz w:val="20"/>
        </w:rPr>
        <w:t>the</w:t>
      </w:r>
      <w:r w:rsidR="00C644FC" w:rsidRPr="003832EA">
        <w:rPr>
          <w:rFonts w:ascii="Arial" w:hAnsi="Arial"/>
          <w:sz w:val="20"/>
        </w:rPr>
        <w:t xml:space="preserve"> </w:t>
      </w:r>
      <w:r>
        <w:rPr>
          <w:rFonts w:ascii="Arial" w:hAnsi="Arial"/>
          <w:sz w:val="20"/>
          <w:szCs w:val="22"/>
        </w:rPr>
        <w:t>manufacturer’s</w:t>
      </w:r>
      <w:r>
        <w:rPr>
          <w:rFonts w:ascii="Arial" w:hAnsi="Arial"/>
          <w:sz w:val="20"/>
        </w:rPr>
        <w:t xml:space="preserve"> </w:t>
      </w:r>
      <w:r w:rsidR="00433B1F">
        <w:rPr>
          <w:rFonts w:ascii="Arial" w:hAnsi="Arial"/>
          <w:sz w:val="20"/>
        </w:rPr>
        <w:t xml:space="preserve">Dynamic </w:t>
      </w:r>
      <w:r w:rsidR="00C644FC" w:rsidRPr="003832EA">
        <w:rPr>
          <w:rFonts w:ascii="Arial" w:hAnsi="Arial"/>
          <w:sz w:val="20"/>
        </w:rPr>
        <w:t>Glass control system.</w:t>
      </w:r>
    </w:p>
    <w:p w:rsidR="00C644FC" w:rsidRPr="003832EA" w:rsidRDefault="00C644FC" w:rsidP="00C644FC">
      <w:pPr>
        <w:pStyle w:val="PR2"/>
        <w:rPr>
          <w:rFonts w:ascii="Arial" w:hAnsi="Arial"/>
          <w:sz w:val="20"/>
        </w:rPr>
      </w:pPr>
      <w:r w:rsidRPr="003832EA">
        <w:rPr>
          <w:rFonts w:ascii="Arial" w:hAnsi="Arial"/>
          <w:sz w:val="20"/>
        </w:rPr>
        <w:t>The Dynamic Glass control system consists of a Control Panel mounted at the project site (usually in common c</w:t>
      </w:r>
      <w:r w:rsidR="00FC6FCA">
        <w:rPr>
          <w:rFonts w:ascii="Arial" w:hAnsi="Arial"/>
          <w:sz w:val="20"/>
        </w:rPr>
        <w:t>ontrol room for alarm, fire, and similar items</w:t>
      </w:r>
      <w:r w:rsidRPr="003832EA">
        <w:rPr>
          <w:rFonts w:ascii="Arial" w:hAnsi="Arial"/>
          <w:sz w:val="20"/>
        </w:rPr>
        <w:t xml:space="preserve">). </w:t>
      </w:r>
    </w:p>
    <w:p w:rsidR="00C644FC" w:rsidRPr="003832EA" w:rsidRDefault="00C644FC" w:rsidP="00C644FC">
      <w:pPr>
        <w:pStyle w:val="PR2"/>
        <w:rPr>
          <w:rFonts w:ascii="Arial" w:hAnsi="Arial"/>
          <w:sz w:val="20"/>
        </w:rPr>
      </w:pPr>
      <w:r w:rsidRPr="003832EA">
        <w:rPr>
          <w:rFonts w:ascii="Arial" w:hAnsi="Arial"/>
          <w:sz w:val="20"/>
        </w:rPr>
        <w:t xml:space="preserve">The control panel contains power supplies and controllers that communicate to windows. The </w:t>
      </w:r>
      <w:r w:rsidR="00404333">
        <w:rPr>
          <w:rFonts w:ascii="Arial" w:hAnsi="Arial"/>
          <w:sz w:val="20"/>
          <w:szCs w:val="22"/>
        </w:rPr>
        <w:t>Dynamic Glass</w:t>
      </w:r>
      <w:r w:rsidR="00404333" w:rsidRPr="003832EA">
        <w:rPr>
          <w:rFonts w:ascii="Arial" w:hAnsi="Arial"/>
          <w:sz w:val="20"/>
        </w:rPr>
        <w:t xml:space="preserve"> </w:t>
      </w:r>
      <w:r w:rsidRPr="003832EA">
        <w:rPr>
          <w:rFonts w:ascii="Arial" w:hAnsi="Arial"/>
          <w:sz w:val="20"/>
        </w:rPr>
        <w:t xml:space="preserve">Master Controller controls all critical functions and interface functions for the glass. These include the scheduler, the wall switch monitor, interfaces for mobile devices and BMS, critical glass control parameters, and the building dimensions and parameters for </w:t>
      </w:r>
      <w:r w:rsidR="00404333">
        <w:rPr>
          <w:rFonts w:ascii="Arial" w:hAnsi="Arial"/>
          <w:sz w:val="20"/>
        </w:rPr>
        <w:t>the m</w:t>
      </w:r>
      <w:r w:rsidR="00404333">
        <w:rPr>
          <w:rFonts w:ascii="Arial" w:hAnsi="Arial"/>
          <w:sz w:val="20"/>
          <w:szCs w:val="22"/>
        </w:rPr>
        <w:t>anufacturer’s</w:t>
      </w:r>
      <w:r w:rsidR="00404333" w:rsidRPr="003832EA">
        <w:rPr>
          <w:rFonts w:ascii="Arial" w:hAnsi="Arial"/>
          <w:sz w:val="20"/>
        </w:rPr>
        <w:t xml:space="preserve"> </w:t>
      </w:r>
      <w:r w:rsidRPr="003832EA">
        <w:rPr>
          <w:rFonts w:ascii="Arial" w:hAnsi="Arial"/>
          <w:sz w:val="20"/>
        </w:rPr>
        <w:t>automatic control mode.</w:t>
      </w:r>
    </w:p>
    <w:p w:rsidR="00F25584" w:rsidRPr="003832EA" w:rsidRDefault="00F25584" w:rsidP="009D7A03">
      <w:pPr>
        <w:pStyle w:val="ART"/>
        <w:rPr>
          <w:rFonts w:ascii="Arial" w:hAnsi="Arial"/>
          <w:sz w:val="20"/>
        </w:rPr>
      </w:pPr>
      <w:r w:rsidRPr="003832EA">
        <w:rPr>
          <w:rFonts w:ascii="Arial" w:hAnsi="Arial"/>
          <w:sz w:val="20"/>
        </w:rPr>
        <w:t>SUBMITTALS</w:t>
      </w:r>
    </w:p>
    <w:p w:rsidR="00F25584" w:rsidRPr="003832EA" w:rsidRDefault="00F25584" w:rsidP="00F25584">
      <w:pPr>
        <w:pStyle w:val="PR1"/>
        <w:rPr>
          <w:rFonts w:ascii="Arial" w:hAnsi="Arial"/>
          <w:sz w:val="20"/>
          <w:szCs w:val="22"/>
        </w:rPr>
      </w:pPr>
      <w:r w:rsidRPr="003832EA">
        <w:rPr>
          <w:rFonts w:ascii="Arial" w:hAnsi="Arial"/>
          <w:sz w:val="20"/>
          <w:szCs w:val="22"/>
        </w:rPr>
        <w:t xml:space="preserve">Comply with Division 01 General Requirements and submit for approval: </w:t>
      </w:r>
    </w:p>
    <w:p w:rsidR="00F25584" w:rsidRPr="003832EA" w:rsidRDefault="00F25584" w:rsidP="00F25584">
      <w:pPr>
        <w:pStyle w:val="PR2"/>
        <w:rPr>
          <w:rFonts w:ascii="Arial" w:hAnsi="Arial"/>
          <w:sz w:val="20"/>
          <w:szCs w:val="22"/>
        </w:rPr>
      </w:pPr>
      <w:r w:rsidRPr="003832EA">
        <w:rPr>
          <w:rFonts w:ascii="Arial" w:hAnsi="Arial"/>
          <w:sz w:val="20"/>
          <w:szCs w:val="22"/>
        </w:rPr>
        <w:t>Product Data:  Manufacturer’s</w:t>
      </w:r>
      <w:r w:rsidR="00EF3866" w:rsidRPr="003832EA">
        <w:rPr>
          <w:rFonts w:ascii="Arial" w:hAnsi="Arial"/>
          <w:sz w:val="20"/>
          <w:szCs w:val="22"/>
        </w:rPr>
        <w:t xml:space="preserve"> </w:t>
      </w:r>
      <w:r w:rsidR="00404333">
        <w:rPr>
          <w:rFonts w:ascii="Arial" w:hAnsi="Arial"/>
          <w:sz w:val="20"/>
          <w:szCs w:val="22"/>
        </w:rPr>
        <w:t>Dynamic</w:t>
      </w:r>
      <w:r w:rsidR="00EF3866" w:rsidRPr="003832EA">
        <w:rPr>
          <w:rFonts w:ascii="Arial" w:hAnsi="Arial"/>
          <w:sz w:val="20"/>
          <w:szCs w:val="22"/>
        </w:rPr>
        <w:t xml:space="preserve"> Glass</w:t>
      </w:r>
      <w:r w:rsidRPr="003832EA">
        <w:rPr>
          <w:rFonts w:ascii="Arial" w:hAnsi="Arial"/>
          <w:sz w:val="20"/>
          <w:szCs w:val="22"/>
        </w:rPr>
        <w:t xml:space="preserve"> literature including </w:t>
      </w:r>
      <w:r w:rsidR="00404333">
        <w:rPr>
          <w:rFonts w:ascii="Arial" w:hAnsi="Arial"/>
          <w:sz w:val="20"/>
          <w:szCs w:val="22"/>
        </w:rPr>
        <w:t xml:space="preserve">data sheets, </w:t>
      </w:r>
      <w:r w:rsidRPr="003832EA">
        <w:rPr>
          <w:rFonts w:ascii="Arial" w:hAnsi="Arial"/>
          <w:sz w:val="20"/>
          <w:szCs w:val="22"/>
        </w:rPr>
        <w:t>installation instructions, use restrictions and limitations.</w:t>
      </w:r>
    </w:p>
    <w:p w:rsidR="00937702" w:rsidRPr="003832EA" w:rsidRDefault="00937702" w:rsidP="009D7A03">
      <w:pPr>
        <w:pStyle w:val="ART"/>
        <w:rPr>
          <w:rFonts w:ascii="Arial" w:hAnsi="Arial"/>
          <w:sz w:val="20"/>
        </w:rPr>
      </w:pPr>
      <w:r w:rsidRPr="003832EA">
        <w:rPr>
          <w:rFonts w:ascii="Arial" w:hAnsi="Arial"/>
          <w:sz w:val="20"/>
        </w:rPr>
        <w:lastRenderedPageBreak/>
        <w:t>QUALITY ASSURANCE</w:t>
      </w:r>
    </w:p>
    <w:p w:rsidR="00937702" w:rsidRPr="003832EA" w:rsidRDefault="0094032F" w:rsidP="00937702">
      <w:pPr>
        <w:pStyle w:val="PR1"/>
        <w:rPr>
          <w:rFonts w:ascii="Arial" w:hAnsi="Arial"/>
          <w:sz w:val="20"/>
          <w:szCs w:val="22"/>
        </w:rPr>
      </w:pPr>
      <w:r>
        <w:rPr>
          <w:rFonts w:ascii="Arial" w:hAnsi="Arial"/>
          <w:sz w:val="20"/>
        </w:rPr>
        <w:t>Integrated Automation Installer Q</w:t>
      </w:r>
      <w:r w:rsidR="00C644FC" w:rsidRPr="003832EA">
        <w:rPr>
          <w:rFonts w:ascii="Arial" w:hAnsi="Arial"/>
          <w:sz w:val="20"/>
        </w:rPr>
        <w:t>ualifications</w:t>
      </w:r>
      <w:r w:rsidR="0004760B" w:rsidRPr="003832EA">
        <w:rPr>
          <w:rFonts w:ascii="Arial" w:hAnsi="Arial"/>
          <w:sz w:val="20"/>
          <w:szCs w:val="22"/>
        </w:rPr>
        <w:t>:</w:t>
      </w:r>
    </w:p>
    <w:p w:rsidR="00C644FC" w:rsidRPr="003832EA" w:rsidRDefault="00C644FC" w:rsidP="0004760B">
      <w:pPr>
        <w:pStyle w:val="PR2"/>
        <w:rPr>
          <w:rFonts w:ascii="Arial" w:hAnsi="Arial"/>
          <w:sz w:val="20"/>
        </w:rPr>
      </w:pPr>
      <w:r w:rsidRPr="003832EA">
        <w:rPr>
          <w:rFonts w:ascii="Arial" w:hAnsi="Arial"/>
          <w:sz w:val="20"/>
        </w:rPr>
        <w:t>E</w:t>
      </w:r>
      <w:r w:rsidR="00937702" w:rsidRPr="003832EA">
        <w:rPr>
          <w:rFonts w:ascii="Arial" w:hAnsi="Arial"/>
          <w:sz w:val="20"/>
        </w:rPr>
        <w:t xml:space="preserve">xperienced </w:t>
      </w:r>
      <w:r w:rsidRPr="003832EA">
        <w:rPr>
          <w:rFonts w:ascii="Arial" w:hAnsi="Arial"/>
          <w:sz w:val="20"/>
        </w:rPr>
        <w:t>with comparable installations and having successful performance on not less than 3 such installations.</w:t>
      </w:r>
    </w:p>
    <w:p w:rsidR="00937702" w:rsidRPr="003832EA" w:rsidRDefault="00C644FC" w:rsidP="0004760B">
      <w:pPr>
        <w:pStyle w:val="PR2"/>
        <w:rPr>
          <w:rFonts w:ascii="Arial" w:hAnsi="Arial"/>
          <w:sz w:val="20"/>
        </w:rPr>
      </w:pPr>
      <w:r w:rsidRPr="003832EA">
        <w:rPr>
          <w:rFonts w:ascii="Arial" w:hAnsi="Arial"/>
          <w:sz w:val="20"/>
        </w:rPr>
        <w:t xml:space="preserve">Acceptable to </w:t>
      </w:r>
      <w:r w:rsidR="00404333">
        <w:rPr>
          <w:rFonts w:ascii="Arial" w:hAnsi="Arial"/>
          <w:sz w:val="20"/>
        </w:rPr>
        <w:t>Dynamic</w:t>
      </w:r>
      <w:r w:rsidRPr="003832EA">
        <w:rPr>
          <w:rFonts w:ascii="Arial" w:hAnsi="Arial"/>
          <w:sz w:val="20"/>
        </w:rPr>
        <w:t xml:space="preserve"> Glass manufacturer</w:t>
      </w:r>
      <w:r w:rsidR="00937702" w:rsidRPr="003832EA">
        <w:rPr>
          <w:rFonts w:ascii="Arial" w:hAnsi="Arial"/>
          <w:sz w:val="20"/>
        </w:rPr>
        <w:t xml:space="preserve">. </w:t>
      </w:r>
    </w:p>
    <w:p w:rsidR="00F25584" w:rsidRPr="003832EA" w:rsidRDefault="00F25584" w:rsidP="0004760B">
      <w:pPr>
        <w:pStyle w:val="ART"/>
        <w:rPr>
          <w:rFonts w:ascii="Arial" w:hAnsi="Arial"/>
          <w:sz w:val="20"/>
        </w:rPr>
      </w:pPr>
      <w:r w:rsidRPr="003832EA">
        <w:rPr>
          <w:rFonts w:ascii="Arial" w:hAnsi="Arial"/>
          <w:sz w:val="20"/>
        </w:rPr>
        <w:t>PROJECT CONDITIONS</w:t>
      </w:r>
    </w:p>
    <w:p w:rsidR="00C97311" w:rsidRPr="003832EA" w:rsidRDefault="00C97311" w:rsidP="00C97311">
      <w:pPr>
        <w:pStyle w:val="PR1"/>
        <w:rPr>
          <w:rFonts w:ascii="Arial" w:hAnsi="Arial"/>
          <w:sz w:val="20"/>
          <w:szCs w:val="22"/>
        </w:rPr>
      </w:pPr>
      <w:r w:rsidRPr="003832EA">
        <w:rPr>
          <w:rFonts w:ascii="Arial" w:hAnsi="Arial"/>
          <w:sz w:val="20"/>
          <w:szCs w:val="22"/>
        </w:rPr>
        <w:t xml:space="preserve">Environmental Requirements:  </w:t>
      </w:r>
      <w:r w:rsidR="00C644FC" w:rsidRPr="003832EA">
        <w:rPr>
          <w:rFonts w:ascii="Arial" w:hAnsi="Arial"/>
          <w:sz w:val="20"/>
          <w:szCs w:val="22"/>
        </w:rPr>
        <w:t>Install assemblies only in indoor, clean, climate controlled spaces using the final building mechanical system.</w:t>
      </w:r>
    </w:p>
    <w:p w:rsidR="00F25584" w:rsidRPr="003832EA" w:rsidRDefault="00F25584" w:rsidP="009D7A03">
      <w:pPr>
        <w:pStyle w:val="ART"/>
        <w:rPr>
          <w:rFonts w:ascii="Arial" w:hAnsi="Arial"/>
          <w:sz w:val="20"/>
        </w:rPr>
      </w:pPr>
      <w:r w:rsidRPr="003832EA">
        <w:rPr>
          <w:rFonts w:ascii="Arial" w:hAnsi="Arial"/>
          <w:sz w:val="20"/>
        </w:rPr>
        <w:t>WARRANTY</w:t>
      </w:r>
    </w:p>
    <w:p w:rsidR="00C97311" w:rsidRPr="003832EA" w:rsidRDefault="00A84E8E" w:rsidP="00C97311">
      <w:pPr>
        <w:pStyle w:val="PR1"/>
        <w:rPr>
          <w:rFonts w:ascii="Arial" w:hAnsi="Arial"/>
          <w:sz w:val="20"/>
          <w:szCs w:val="22"/>
        </w:rPr>
      </w:pPr>
      <w:r w:rsidRPr="003832EA">
        <w:rPr>
          <w:rFonts w:ascii="Arial" w:hAnsi="Arial"/>
          <w:sz w:val="20"/>
          <w:szCs w:val="22"/>
        </w:rPr>
        <w:t xml:space="preserve">For </w:t>
      </w:r>
      <w:r w:rsidRPr="003832EA">
        <w:rPr>
          <w:rFonts w:ascii="Arial" w:hAnsi="Arial"/>
          <w:sz w:val="20"/>
        </w:rPr>
        <w:t>Balance of System (BOS) Components necessary for operation and control of  insulating glass units, the manufacturer shall warrant the system free of defects in material and workmanship</w:t>
      </w:r>
      <w:r w:rsidR="00810397" w:rsidRPr="003832EA">
        <w:rPr>
          <w:rFonts w:ascii="Arial" w:hAnsi="Arial"/>
          <w:sz w:val="20"/>
        </w:rPr>
        <w:t xml:space="preserve"> as follow</w:t>
      </w:r>
      <w:r w:rsidR="002405E4" w:rsidRPr="003832EA">
        <w:rPr>
          <w:rFonts w:ascii="Arial" w:hAnsi="Arial"/>
          <w:sz w:val="20"/>
          <w:szCs w:val="22"/>
        </w:rPr>
        <w:t>:</w:t>
      </w:r>
    </w:p>
    <w:p w:rsidR="00C97311" w:rsidRPr="003832EA" w:rsidRDefault="00810397" w:rsidP="00810397">
      <w:pPr>
        <w:pStyle w:val="PR2"/>
        <w:rPr>
          <w:rFonts w:ascii="Arial" w:hAnsi="Arial"/>
          <w:sz w:val="20"/>
        </w:rPr>
      </w:pPr>
      <w:r w:rsidRPr="003832EA">
        <w:rPr>
          <w:rFonts w:ascii="Arial" w:hAnsi="Arial"/>
          <w:sz w:val="20"/>
        </w:rPr>
        <w:t>W</w:t>
      </w:r>
      <w:r w:rsidR="002405E4" w:rsidRPr="003832EA">
        <w:rPr>
          <w:rFonts w:ascii="Arial" w:hAnsi="Arial"/>
          <w:sz w:val="20"/>
        </w:rPr>
        <w:t>arranty period</w:t>
      </w:r>
      <w:r w:rsidR="00C97311" w:rsidRPr="003832EA">
        <w:rPr>
          <w:rFonts w:ascii="Arial" w:hAnsi="Arial"/>
          <w:sz w:val="20"/>
        </w:rPr>
        <w:t xml:space="preserve"> shall commence on the date of delivery of </w:t>
      </w:r>
      <w:r w:rsidR="00A84E8E" w:rsidRPr="003832EA">
        <w:rPr>
          <w:rFonts w:ascii="Arial" w:hAnsi="Arial"/>
          <w:sz w:val="20"/>
        </w:rPr>
        <w:t>components</w:t>
      </w:r>
      <w:r w:rsidR="00C97311" w:rsidRPr="003832EA">
        <w:rPr>
          <w:rFonts w:ascii="Arial" w:hAnsi="Arial"/>
          <w:sz w:val="20"/>
        </w:rPr>
        <w:t xml:space="preserve"> by the </w:t>
      </w:r>
      <w:r w:rsidR="00A84E8E" w:rsidRPr="003832EA">
        <w:rPr>
          <w:rFonts w:ascii="Arial" w:hAnsi="Arial"/>
          <w:sz w:val="20"/>
        </w:rPr>
        <w:t>system</w:t>
      </w:r>
      <w:r w:rsidR="002405E4" w:rsidRPr="003832EA">
        <w:rPr>
          <w:rFonts w:ascii="Arial" w:hAnsi="Arial"/>
          <w:sz w:val="20"/>
        </w:rPr>
        <w:t xml:space="preserve"> manufacturer.</w:t>
      </w:r>
    </w:p>
    <w:p w:rsidR="002405E4" w:rsidRPr="003832EA" w:rsidRDefault="002405E4" w:rsidP="00810397">
      <w:pPr>
        <w:pStyle w:val="PR2"/>
        <w:rPr>
          <w:rFonts w:ascii="Arial" w:hAnsi="Arial"/>
          <w:sz w:val="20"/>
        </w:rPr>
      </w:pPr>
      <w:r w:rsidRPr="003832EA">
        <w:rPr>
          <w:rFonts w:ascii="Arial" w:hAnsi="Arial"/>
          <w:sz w:val="20"/>
        </w:rPr>
        <w:t>Warranty period:</w:t>
      </w:r>
      <w:r w:rsidR="00A84E8E" w:rsidRPr="003832EA">
        <w:rPr>
          <w:rFonts w:ascii="Arial" w:hAnsi="Arial"/>
          <w:sz w:val="20"/>
        </w:rPr>
        <w:t xml:space="preserve"> 5 years.</w:t>
      </w:r>
    </w:p>
    <w:p w:rsidR="00F25584" w:rsidRPr="003832EA" w:rsidRDefault="00F25584" w:rsidP="003832EA">
      <w:pPr>
        <w:pStyle w:val="PRT"/>
        <w:ind w:left="0"/>
        <w:rPr>
          <w:rFonts w:ascii="Arial" w:hAnsi="Arial"/>
          <w:sz w:val="20"/>
          <w:szCs w:val="22"/>
        </w:rPr>
      </w:pPr>
      <w:r w:rsidRPr="003832EA">
        <w:rPr>
          <w:rFonts w:ascii="Arial" w:hAnsi="Arial"/>
          <w:sz w:val="20"/>
          <w:szCs w:val="22"/>
        </w:rPr>
        <w:t>PRODUCTS</w:t>
      </w:r>
      <w:r w:rsidR="004175B1" w:rsidRPr="003832EA">
        <w:rPr>
          <w:rFonts w:ascii="Arial" w:hAnsi="Arial"/>
          <w:sz w:val="20"/>
          <w:szCs w:val="22"/>
        </w:rPr>
        <w:t xml:space="preserve"> </w:t>
      </w:r>
    </w:p>
    <w:p w:rsidR="009A761A" w:rsidRPr="003832EA" w:rsidRDefault="009A761A" w:rsidP="009A761A">
      <w:pPr>
        <w:pStyle w:val="ART"/>
        <w:rPr>
          <w:rFonts w:ascii="Arial" w:hAnsi="Arial"/>
          <w:sz w:val="20"/>
        </w:rPr>
      </w:pPr>
      <w:r w:rsidRPr="003832EA">
        <w:rPr>
          <w:rFonts w:ascii="Arial" w:hAnsi="Arial"/>
          <w:sz w:val="20"/>
        </w:rPr>
        <w:t>MANUFACTURER</w:t>
      </w:r>
    </w:p>
    <w:p w:rsidR="00404333" w:rsidRDefault="009A761A" w:rsidP="009A761A">
      <w:pPr>
        <w:pStyle w:val="PR1"/>
        <w:jc w:val="left"/>
        <w:rPr>
          <w:rFonts w:ascii="Arial" w:hAnsi="Arial"/>
          <w:sz w:val="20"/>
        </w:rPr>
      </w:pPr>
      <w:r w:rsidRPr="003832EA">
        <w:rPr>
          <w:rFonts w:ascii="Arial" w:hAnsi="Arial"/>
          <w:sz w:val="20"/>
          <w:szCs w:val="22"/>
        </w:rPr>
        <w:t xml:space="preserve">Basis-of-Design: </w:t>
      </w:r>
      <w:r w:rsidRPr="003832EA">
        <w:rPr>
          <w:rFonts w:ascii="Arial" w:hAnsi="Arial"/>
          <w:sz w:val="20"/>
        </w:rPr>
        <w:t xml:space="preserve">View </w:t>
      </w:r>
      <w:r w:rsidR="00404333">
        <w:rPr>
          <w:rFonts w:ascii="Arial" w:hAnsi="Arial"/>
          <w:sz w:val="20"/>
        </w:rPr>
        <w:t xml:space="preserve">Dynamic </w:t>
      </w:r>
      <w:r w:rsidRPr="003832EA">
        <w:rPr>
          <w:rFonts w:ascii="Arial" w:hAnsi="Arial"/>
          <w:sz w:val="20"/>
        </w:rPr>
        <w:t>Glass Integrated Automation Control and Monitoring Network assemblies</w:t>
      </w:r>
      <w:r w:rsidR="00404333">
        <w:rPr>
          <w:rFonts w:ascii="Arial" w:hAnsi="Arial"/>
          <w:sz w:val="20"/>
        </w:rPr>
        <w:t xml:space="preserve"> as manufactured or supplied by:</w:t>
      </w:r>
    </w:p>
    <w:p w:rsidR="00404333" w:rsidRDefault="009A761A" w:rsidP="00404333">
      <w:pPr>
        <w:pStyle w:val="PR1"/>
        <w:numPr>
          <w:ilvl w:val="0"/>
          <w:numId w:val="0"/>
        </w:numPr>
        <w:ind w:left="864"/>
        <w:jc w:val="left"/>
        <w:rPr>
          <w:rFonts w:ascii="Arial" w:hAnsi="Arial"/>
          <w:sz w:val="20"/>
        </w:rPr>
      </w:pPr>
      <w:r w:rsidRPr="003832EA">
        <w:rPr>
          <w:rFonts w:ascii="Arial" w:hAnsi="Arial"/>
          <w:sz w:val="20"/>
        </w:rPr>
        <w:t xml:space="preserve">VIEW Inc. </w:t>
      </w:r>
    </w:p>
    <w:p w:rsidR="00404333" w:rsidRDefault="009A761A" w:rsidP="00404333">
      <w:pPr>
        <w:pStyle w:val="PR1"/>
        <w:numPr>
          <w:ilvl w:val="0"/>
          <w:numId w:val="0"/>
        </w:numPr>
        <w:spacing w:before="0"/>
        <w:ind w:left="864"/>
        <w:jc w:val="left"/>
        <w:rPr>
          <w:rFonts w:ascii="Arial" w:hAnsi="Arial"/>
          <w:sz w:val="20"/>
        </w:rPr>
      </w:pPr>
      <w:r w:rsidRPr="003832EA">
        <w:rPr>
          <w:rFonts w:ascii="Arial" w:hAnsi="Arial"/>
          <w:sz w:val="20"/>
        </w:rPr>
        <w:t>195 S. Milpitas Blvd, Milpitas, CA 95035</w:t>
      </w:r>
    </w:p>
    <w:p w:rsidR="00404333" w:rsidRDefault="009A761A" w:rsidP="00404333">
      <w:pPr>
        <w:pStyle w:val="PR1"/>
        <w:numPr>
          <w:ilvl w:val="0"/>
          <w:numId w:val="0"/>
        </w:numPr>
        <w:spacing w:before="0"/>
        <w:ind w:left="864"/>
        <w:jc w:val="left"/>
        <w:rPr>
          <w:rFonts w:ascii="Arial" w:hAnsi="Arial"/>
          <w:sz w:val="20"/>
        </w:rPr>
      </w:pPr>
      <w:r w:rsidRPr="003832EA">
        <w:rPr>
          <w:rFonts w:ascii="Arial" w:hAnsi="Arial"/>
          <w:sz w:val="20"/>
        </w:rPr>
        <w:t>Telephone: 408-51</w:t>
      </w:r>
      <w:r w:rsidR="00404333">
        <w:rPr>
          <w:rFonts w:ascii="Arial" w:hAnsi="Arial"/>
          <w:sz w:val="20"/>
        </w:rPr>
        <w:t>4-6512</w:t>
      </w:r>
    </w:p>
    <w:p w:rsidR="00404333" w:rsidRDefault="00404333" w:rsidP="00404333">
      <w:pPr>
        <w:pStyle w:val="PR1"/>
        <w:numPr>
          <w:ilvl w:val="0"/>
          <w:numId w:val="0"/>
        </w:numPr>
        <w:spacing w:before="0"/>
        <w:ind w:left="864"/>
        <w:jc w:val="left"/>
        <w:rPr>
          <w:rFonts w:ascii="Arial" w:hAnsi="Arial"/>
          <w:sz w:val="20"/>
        </w:rPr>
      </w:pPr>
      <w:r>
        <w:rPr>
          <w:rFonts w:ascii="Arial" w:hAnsi="Arial"/>
          <w:sz w:val="20"/>
        </w:rPr>
        <w:t xml:space="preserve">E-mail: </w:t>
      </w:r>
      <w:hyperlink r:id="rId7" w:history="1">
        <w:r w:rsidRPr="00A3456F">
          <w:rPr>
            <w:rStyle w:val="Hyperlink"/>
            <w:rFonts w:ascii="Arial" w:hAnsi="Arial"/>
            <w:sz w:val="20"/>
          </w:rPr>
          <w:t>salesops@viewglass.com</w:t>
        </w:r>
      </w:hyperlink>
    </w:p>
    <w:p w:rsidR="009A761A" w:rsidRPr="003832EA" w:rsidRDefault="009A761A" w:rsidP="00404333">
      <w:pPr>
        <w:pStyle w:val="PR1"/>
        <w:numPr>
          <w:ilvl w:val="0"/>
          <w:numId w:val="0"/>
        </w:numPr>
        <w:spacing w:before="0"/>
        <w:ind w:left="864"/>
        <w:jc w:val="left"/>
        <w:rPr>
          <w:rFonts w:ascii="Arial" w:hAnsi="Arial"/>
          <w:sz w:val="20"/>
        </w:rPr>
      </w:pPr>
      <w:r w:rsidRPr="003832EA">
        <w:rPr>
          <w:rFonts w:ascii="Arial" w:hAnsi="Arial"/>
          <w:sz w:val="20"/>
        </w:rPr>
        <w:t>Internet: http://www.viewglass.com.</w:t>
      </w:r>
    </w:p>
    <w:p w:rsidR="009A761A" w:rsidRPr="003832EA" w:rsidRDefault="009A761A" w:rsidP="009A761A">
      <w:pPr>
        <w:pStyle w:val="PR1"/>
        <w:jc w:val="left"/>
        <w:rPr>
          <w:rFonts w:ascii="Arial" w:hAnsi="Arial"/>
          <w:sz w:val="20"/>
          <w:szCs w:val="22"/>
        </w:rPr>
      </w:pPr>
      <w:r w:rsidRPr="003832EA">
        <w:rPr>
          <w:rFonts w:ascii="Arial" w:hAnsi="Arial"/>
          <w:sz w:val="20"/>
          <w:szCs w:val="22"/>
        </w:rPr>
        <w:t>Substitutions: Not permitted</w:t>
      </w:r>
    </w:p>
    <w:p w:rsidR="009A761A" w:rsidRPr="003832EA" w:rsidRDefault="009A761A" w:rsidP="009A761A">
      <w:pPr>
        <w:pStyle w:val="PR1"/>
        <w:jc w:val="left"/>
        <w:rPr>
          <w:rFonts w:ascii="Arial" w:hAnsi="Arial"/>
          <w:sz w:val="20"/>
          <w:szCs w:val="22"/>
        </w:rPr>
      </w:pPr>
      <w:r w:rsidRPr="003832EA">
        <w:rPr>
          <w:rFonts w:ascii="Arial" w:hAnsi="Arial"/>
          <w:sz w:val="20"/>
          <w:szCs w:val="22"/>
        </w:rPr>
        <w:t>Proposed substitutions:  Will be reviewed only if submitted in writing for approval by the design professional of record a minimum of 10 working days prior to the bid date and made available to all bidders. Proposed substitutes shall be accompanied by review of specification noting compliance on a line-by-line basis.</w:t>
      </w:r>
    </w:p>
    <w:p w:rsidR="00F25584" w:rsidRPr="003832EA" w:rsidRDefault="00F25584" w:rsidP="003832EA">
      <w:pPr>
        <w:pStyle w:val="PRT"/>
        <w:ind w:left="0"/>
        <w:rPr>
          <w:rFonts w:ascii="Arial" w:hAnsi="Arial"/>
          <w:sz w:val="20"/>
          <w:szCs w:val="22"/>
        </w:rPr>
      </w:pPr>
      <w:r w:rsidRPr="003832EA">
        <w:rPr>
          <w:rFonts w:ascii="Arial" w:hAnsi="Arial"/>
          <w:sz w:val="20"/>
          <w:szCs w:val="22"/>
        </w:rPr>
        <w:t>EXECUTION</w:t>
      </w:r>
    </w:p>
    <w:p w:rsidR="004175B1" w:rsidRPr="003832EA" w:rsidRDefault="004175B1" w:rsidP="004175B1">
      <w:pPr>
        <w:pStyle w:val="ART"/>
        <w:rPr>
          <w:rFonts w:ascii="Arial" w:hAnsi="Arial"/>
          <w:sz w:val="20"/>
        </w:rPr>
      </w:pPr>
      <w:r w:rsidRPr="003832EA">
        <w:rPr>
          <w:rFonts w:ascii="Arial" w:hAnsi="Arial"/>
          <w:sz w:val="20"/>
        </w:rPr>
        <w:t>MASTER CONTROLLER CONNECTIVITY</w:t>
      </w:r>
    </w:p>
    <w:p w:rsidR="004175B1" w:rsidRPr="003832EA" w:rsidRDefault="007A7673" w:rsidP="004175B1">
      <w:pPr>
        <w:pStyle w:val="PR1"/>
        <w:rPr>
          <w:rFonts w:ascii="Arial" w:hAnsi="Arial"/>
          <w:sz w:val="20"/>
          <w:szCs w:val="22"/>
        </w:rPr>
      </w:pPr>
      <w:r>
        <w:rPr>
          <w:rFonts w:ascii="Arial" w:hAnsi="Arial"/>
          <w:sz w:val="20"/>
          <w:szCs w:val="22"/>
        </w:rPr>
        <w:t xml:space="preserve">Verify </w:t>
      </w:r>
      <w:r w:rsidR="00404333">
        <w:rPr>
          <w:rFonts w:ascii="Arial" w:hAnsi="Arial"/>
          <w:sz w:val="20"/>
          <w:szCs w:val="22"/>
        </w:rPr>
        <w:t>Dynamic</w:t>
      </w:r>
      <w:r>
        <w:rPr>
          <w:rFonts w:ascii="Arial" w:hAnsi="Arial"/>
          <w:sz w:val="20"/>
          <w:szCs w:val="22"/>
        </w:rPr>
        <w:t xml:space="preserve"> Glass</w:t>
      </w:r>
      <w:r w:rsidR="004175B1" w:rsidRPr="003832EA">
        <w:rPr>
          <w:rFonts w:ascii="Arial" w:hAnsi="Arial"/>
          <w:sz w:val="20"/>
          <w:szCs w:val="22"/>
        </w:rPr>
        <w:t xml:space="preserve"> Master Controller connectivity to the corporate IT networ</w:t>
      </w:r>
      <w:r>
        <w:rPr>
          <w:rFonts w:ascii="Arial" w:hAnsi="Arial"/>
          <w:sz w:val="20"/>
          <w:szCs w:val="22"/>
        </w:rPr>
        <w:t xml:space="preserve">k, </w:t>
      </w:r>
      <w:r w:rsidR="00404333">
        <w:rPr>
          <w:rFonts w:ascii="Arial" w:hAnsi="Arial"/>
          <w:sz w:val="20"/>
          <w:szCs w:val="22"/>
        </w:rPr>
        <w:t>Manufacturer</w:t>
      </w:r>
      <w:r>
        <w:rPr>
          <w:rFonts w:ascii="Arial" w:hAnsi="Arial"/>
          <w:sz w:val="20"/>
          <w:szCs w:val="22"/>
        </w:rPr>
        <w:t xml:space="preserve"> HQ, the </w:t>
      </w:r>
      <w:r w:rsidR="00404333">
        <w:rPr>
          <w:rFonts w:ascii="Arial" w:hAnsi="Arial"/>
          <w:sz w:val="20"/>
          <w:szCs w:val="22"/>
        </w:rPr>
        <w:t>Dynamic</w:t>
      </w:r>
      <w:r>
        <w:rPr>
          <w:rFonts w:ascii="Arial" w:hAnsi="Arial"/>
          <w:sz w:val="20"/>
          <w:szCs w:val="22"/>
        </w:rPr>
        <w:t xml:space="preserve"> Glass</w:t>
      </w:r>
      <w:r w:rsidR="004175B1" w:rsidRPr="003832EA">
        <w:rPr>
          <w:rFonts w:ascii="Arial" w:hAnsi="Arial"/>
          <w:sz w:val="20"/>
          <w:szCs w:val="22"/>
        </w:rPr>
        <w:t xml:space="preserve"> Control Network, and to either public or private DNS/ NTP server.</w:t>
      </w:r>
    </w:p>
    <w:p w:rsidR="004175B1" w:rsidRPr="003832EA" w:rsidRDefault="004175B1" w:rsidP="004175B1">
      <w:pPr>
        <w:pStyle w:val="PR1"/>
        <w:rPr>
          <w:rFonts w:ascii="Arial" w:hAnsi="Arial"/>
          <w:sz w:val="20"/>
          <w:szCs w:val="22"/>
        </w:rPr>
      </w:pPr>
      <w:r w:rsidRPr="003832EA">
        <w:rPr>
          <w:rFonts w:ascii="Arial" w:hAnsi="Arial"/>
          <w:sz w:val="20"/>
          <w:szCs w:val="22"/>
        </w:rPr>
        <w:t>Ensure the Master Controller is installed in the Corporate IT infrastructure such that the rest of the system components operate correctly, including:</w:t>
      </w:r>
    </w:p>
    <w:p w:rsidR="004175B1" w:rsidRPr="003832EA" w:rsidRDefault="007A7673" w:rsidP="004175B1">
      <w:pPr>
        <w:pStyle w:val="PR2"/>
        <w:rPr>
          <w:rFonts w:ascii="Arial" w:hAnsi="Arial"/>
          <w:sz w:val="20"/>
        </w:rPr>
      </w:pPr>
      <w:r>
        <w:rPr>
          <w:rFonts w:ascii="Arial" w:hAnsi="Arial"/>
          <w:sz w:val="20"/>
        </w:rPr>
        <w:t xml:space="preserve">Communication to the </w:t>
      </w:r>
      <w:r w:rsidR="00404333">
        <w:rPr>
          <w:rFonts w:ascii="Arial" w:hAnsi="Arial"/>
          <w:sz w:val="20"/>
        </w:rPr>
        <w:t>Dynamic</w:t>
      </w:r>
      <w:r>
        <w:rPr>
          <w:rFonts w:ascii="Arial" w:hAnsi="Arial"/>
          <w:sz w:val="20"/>
        </w:rPr>
        <w:t xml:space="preserve"> Glass</w:t>
      </w:r>
      <w:r w:rsidR="004175B1" w:rsidRPr="003832EA">
        <w:rPr>
          <w:rFonts w:ascii="Arial" w:hAnsi="Arial"/>
          <w:sz w:val="20"/>
        </w:rPr>
        <w:t xml:space="preserve"> controllers on the private network.</w:t>
      </w:r>
    </w:p>
    <w:p w:rsidR="004175B1" w:rsidRPr="003832EA" w:rsidRDefault="004175B1" w:rsidP="004175B1">
      <w:pPr>
        <w:pStyle w:val="PR2"/>
        <w:rPr>
          <w:rFonts w:ascii="Arial" w:hAnsi="Arial"/>
          <w:sz w:val="20"/>
        </w:rPr>
      </w:pPr>
      <w:r w:rsidRPr="003832EA">
        <w:rPr>
          <w:rFonts w:ascii="Arial" w:hAnsi="Arial"/>
          <w:sz w:val="20"/>
        </w:rPr>
        <w:t xml:space="preserve">Communication to the </w:t>
      </w:r>
      <w:r w:rsidR="00404333">
        <w:rPr>
          <w:rFonts w:ascii="Arial" w:hAnsi="Arial"/>
          <w:sz w:val="20"/>
        </w:rPr>
        <w:t>Dynamic Glass</w:t>
      </w:r>
      <w:r w:rsidRPr="003832EA">
        <w:rPr>
          <w:rFonts w:ascii="Arial" w:hAnsi="Arial"/>
          <w:sz w:val="20"/>
        </w:rPr>
        <w:t xml:space="preserve"> App for users both inside and outside the corporate network/firewall.</w:t>
      </w:r>
    </w:p>
    <w:p w:rsidR="004175B1" w:rsidRPr="003832EA" w:rsidRDefault="007A7673" w:rsidP="004175B1">
      <w:pPr>
        <w:pStyle w:val="PR1"/>
        <w:rPr>
          <w:rFonts w:ascii="Arial" w:hAnsi="Arial"/>
          <w:sz w:val="20"/>
          <w:szCs w:val="22"/>
        </w:rPr>
      </w:pPr>
      <w:r>
        <w:rPr>
          <w:rFonts w:ascii="Arial" w:hAnsi="Arial"/>
          <w:sz w:val="20"/>
          <w:szCs w:val="22"/>
        </w:rPr>
        <w:t xml:space="preserve">Additional </w:t>
      </w:r>
      <w:r w:rsidR="00404333">
        <w:rPr>
          <w:rFonts w:ascii="Arial" w:hAnsi="Arial"/>
          <w:sz w:val="20"/>
          <w:szCs w:val="22"/>
        </w:rPr>
        <w:t>Dynamic</w:t>
      </w:r>
      <w:r>
        <w:rPr>
          <w:rFonts w:ascii="Arial" w:hAnsi="Arial"/>
          <w:sz w:val="20"/>
          <w:szCs w:val="22"/>
        </w:rPr>
        <w:t xml:space="preserve"> Glass</w:t>
      </w:r>
      <w:r w:rsidR="004175B1" w:rsidRPr="003832EA">
        <w:rPr>
          <w:rFonts w:ascii="Arial" w:hAnsi="Arial"/>
          <w:sz w:val="20"/>
          <w:szCs w:val="22"/>
        </w:rPr>
        <w:t xml:space="preserve"> Control Panels required to service multiple floors or buildings shall be connected on a private LAN to allow critical communication to/from the </w:t>
      </w:r>
      <w:r w:rsidR="00404333">
        <w:rPr>
          <w:rFonts w:ascii="Arial" w:hAnsi="Arial"/>
          <w:sz w:val="20"/>
          <w:szCs w:val="22"/>
        </w:rPr>
        <w:t>Dynamic</w:t>
      </w:r>
      <w:r w:rsidR="004175B1" w:rsidRPr="003832EA">
        <w:rPr>
          <w:rFonts w:ascii="Arial" w:hAnsi="Arial"/>
          <w:sz w:val="20"/>
          <w:szCs w:val="22"/>
        </w:rPr>
        <w:t xml:space="preserve"> Glass controllers.</w:t>
      </w:r>
    </w:p>
    <w:p w:rsidR="00F25584" w:rsidRPr="003832EA" w:rsidRDefault="004175B1" w:rsidP="009D7A03">
      <w:pPr>
        <w:pStyle w:val="ART"/>
        <w:rPr>
          <w:rFonts w:ascii="Arial" w:hAnsi="Arial"/>
          <w:sz w:val="20"/>
        </w:rPr>
      </w:pPr>
      <w:r w:rsidRPr="003832EA">
        <w:rPr>
          <w:rFonts w:ascii="Arial" w:hAnsi="Arial"/>
          <w:sz w:val="20"/>
        </w:rPr>
        <w:t>REMOTE CONNECTIVITY</w:t>
      </w:r>
    </w:p>
    <w:p w:rsidR="004175B1" w:rsidRPr="003832EA" w:rsidRDefault="004175B1" w:rsidP="004175B1">
      <w:pPr>
        <w:pStyle w:val="PR1"/>
        <w:rPr>
          <w:rFonts w:ascii="Arial" w:hAnsi="Arial"/>
          <w:sz w:val="20"/>
        </w:rPr>
      </w:pPr>
      <w:r w:rsidRPr="003832EA">
        <w:rPr>
          <w:rFonts w:ascii="Arial" w:hAnsi="Arial"/>
          <w:sz w:val="20"/>
        </w:rPr>
        <w:t>Verify Remote Connectivity from</w:t>
      </w:r>
      <w:r w:rsidR="007A7673">
        <w:rPr>
          <w:rFonts w:ascii="Arial" w:hAnsi="Arial"/>
          <w:sz w:val="20"/>
        </w:rPr>
        <w:t xml:space="preserve"> </w:t>
      </w:r>
      <w:r w:rsidR="00404333">
        <w:rPr>
          <w:rFonts w:ascii="Arial" w:hAnsi="Arial"/>
          <w:sz w:val="20"/>
        </w:rPr>
        <w:t>Manufacturer</w:t>
      </w:r>
      <w:r w:rsidR="007A7673">
        <w:rPr>
          <w:rFonts w:ascii="Arial" w:hAnsi="Arial"/>
          <w:sz w:val="20"/>
        </w:rPr>
        <w:t xml:space="preserve"> HQ to the </w:t>
      </w:r>
      <w:r w:rsidR="00404333">
        <w:rPr>
          <w:rFonts w:ascii="Arial" w:hAnsi="Arial"/>
          <w:sz w:val="20"/>
        </w:rPr>
        <w:t>Dynamic</w:t>
      </w:r>
      <w:r w:rsidR="007A7673">
        <w:rPr>
          <w:rFonts w:ascii="Arial" w:hAnsi="Arial"/>
          <w:sz w:val="20"/>
        </w:rPr>
        <w:t xml:space="preserve"> Glass</w:t>
      </w:r>
      <w:r w:rsidRPr="003832EA">
        <w:rPr>
          <w:rFonts w:ascii="Arial" w:hAnsi="Arial"/>
          <w:sz w:val="20"/>
        </w:rPr>
        <w:t xml:space="preserve"> Master Controller to enable consistent remote access for </w:t>
      </w:r>
      <w:r w:rsidR="00404333">
        <w:rPr>
          <w:rFonts w:ascii="Arial" w:hAnsi="Arial"/>
          <w:sz w:val="20"/>
        </w:rPr>
        <w:t>Manufacturer’s</w:t>
      </w:r>
      <w:r w:rsidRPr="003832EA">
        <w:rPr>
          <w:rFonts w:ascii="Arial" w:hAnsi="Arial"/>
          <w:sz w:val="20"/>
        </w:rPr>
        <w:t xml:space="preserve"> personnel to commission, configure, monitor, and maintain the system.</w:t>
      </w:r>
    </w:p>
    <w:p w:rsidR="004175B1" w:rsidRPr="003832EA" w:rsidRDefault="004175B1" w:rsidP="004175B1">
      <w:pPr>
        <w:pStyle w:val="PR2"/>
        <w:rPr>
          <w:rFonts w:ascii="Arial" w:hAnsi="Arial"/>
          <w:sz w:val="20"/>
        </w:rPr>
      </w:pPr>
      <w:r w:rsidRPr="003832EA">
        <w:rPr>
          <w:rFonts w:ascii="Arial" w:hAnsi="Arial"/>
          <w:sz w:val="20"/>
        </w:rPr>
        <w:t>Connectivity</w:t>
      </w:r>
      <w:r w:rsidR="00A023E7" w:rsidRPr="003832EA">
        <w:rPr>
          <w:rFonts w:ascii="Arial" w:hAnsi="Arial"/>
          <w:sz w:val="20"/>
        </w:rPr>
        <w:t xml:space="preserve"> Options</w:t>
      </w:r>
      <w:r w:rsidRPr="003832EA">
        <w:rPr>
          <w:rFonts w:ascii="Arial" w:hAnsi="Arial"/>
          <w:sz w:val="20"/>
        </w:rPr>
        <w:t>: Provide connection through</w:t>
      </w:r>
      <w:r w:rsidR="00FC6FCA">
        <w:rPr>
          <w:rFonts w:ascii="Arial" w:hAnsi="Arial"/>
          <w:sz w:val="20"/>
        </w:rPr>
        <w:t xml:space="preserve"> the following as applicable.</w:t>
      </w:r>
    </w:p>
    <w:p w:rsidR="004175B1" w:rsidRPr="003832EA" w:rsidRDefault="004175B1" w:rsidP="004175B1">
      <w:pPr>
        <w:pStyle w:val="PR3"/>
        <w:rPr>
          <w:rFonts w:ascii="Arial" w:hAnsi="Arial"/>
          <w:sz w:val="20"/>
        </w:rPr>
      </w:pPr>
      <w:r w:rsidRPr="003832EA">
        <w:rPr>
          <w:rFonts w:ascii="Arial" w:hAnsi="Arial"/>
          <w:sz w:val="20"/>
        </w:rPr>
        <w:t xml:space="preserve">Firewall via DMZ using routable IP address for the Master Controller – if </w:t>
      </w:r>
      <w:bookmarkStart w:id="0" w:name="_GoBack"/>
      <w:bookmarkEnd w:id="0"/>
      <w:r w:rsidRPr="003832EA">
        <w:rPr>
          <w:rFonts w:ascii="Arial" w:hAnsi="Arial"/>
          <w:sz w:val="20"/>
        </w:rPr>
        <w:t>Inbound/Outbound restrictions are added, use port mapping.</w:t>
      </w:r>
    </w:p>
    <w:p w:rsidR="004175B1" w:rsidRPr="003832EA" w:rsidRDefault="00A023E7" w:rsidP="004175B1">
      <w:pPr>
        <w:pStyle w:val="PR3"/>
        <w:rPr>
          <w:rFonts w:ascii="Arial" w:hAnsi="Arial"/>
          <w:sz w:val="20"/>
        </w:rPr>
      </w:pPr>
      <w:r w:rsidRPr="003832EA">
        <w:rPr>
          <w:rFonts w:ascii="Arial" w:hAnsi="Arial"/>
          <w:sz w:val="20"/>
        </w:rPr>
        <w:lastRenderedPageBreak/>
        <w:t>F</w:t>
      </w:r>
      <w:r w:rsidR="004175B1" w:rsidRPr="003832EA">
        <w:rPr>
          <w:rFonts w:ascii="Arial" w:hAnsi="Arial"/>
          <w:sz w:val="20"/>
        </w:rPr>
        <w:t>irewall via port mapping using routable IP address for the Master Controller</w:t>
      </w:r>
    </w:p>
    <w:p w:rsidR="004175B1" w:rsidRPr="003832EA" w:rsidRDefault="00A023E7" w:rsidP="004175B1">
      <w:pPr>
        <w:pStyle w:val="PR3"/>
        <w:rPr>
          <w:rFonts w:ascii="Arial" w:hAnsi="Arial"/>
          <w:sz w:val="20"/>
        </w:rPr>
      </w:pPr>
      <w:r w:rsidRPr="003832EA">
        <w:rPr>
          <w:rFonts w:ascii="Arial" w:hAnsi="Arial"/>
          <w:sz w:val="20"/>
        </w:rPr>
        <w:t>F</w:t>
      </w:r>
      <w:r w:rsidR="004175B1" w:rsidRPr="003832EA">
        <w:rPr>
          <w:rFonts w:ascii="Arial" w:hAnsi="Arial"/>
          <w:sz w:val="20"/>
        </w:rPr>
        <w:t xml:space="preserve">irewall restricted to the </w:t>
      </w:r>
      <w:r w:rsidR="00404333">
        <w:rPr>
          <w:rFonts w:ascii="Arial" w:hAnsi="Arial"/>
          <w:sz w:val="20"/>
        </w:rPr>
        <w:t>Dynamic Glass</w:t>
      </w:r>
      <w:r w:rsidR="004175B1" w:rsidRPr="003832EA">
        <w:rPr>
          <w:rFonts w:ascii="Arial" w:hAnsi="Arial"/>
          <w:sz w:val="20"/>
        </w:rPr>
        <w:t xml:space="preserve"> IP address range (for extra security) via port mapping or DMZ.</w:t>
      </w:r>
    </w:p>
    <w:p w:rsidR="004175B1" w:rsidRPr="003832EA" w:rsidRDefault="00A023E7" w:rsidP="004175B1">
      <w:pPr>
        <w:pStyle w:val="PR3"/>
        <w:rPr>
          <w:rFonts w:ascii="Arial" w:hAnsi="Arial"/>
          <w:sz w:val="20"/>
        </w:rPr>
      </w:pPr>
      <w:r w:rsidRPr="003832EA">
        <w:rPr>
          <w:rFonts w:ascii="Arial" w:hAnsi="Arial"/>
          <w:sz w:val="20"/>
        </w:rPr>
        <w:t>F</w:t>
      </w:r>
      <w:r w:rsidR="004175B1" w:rsidRPr="003832EA">
        <w:rPr>
          <w:rFonts w:ascii="Arial" w:hAnsi="Arial"/>
          <w:sz w:val="20"/>
        </w:rPr>
        <w:t>irewall with VPN access.</w:t>
      </w:r>
    </w:p>
    <w:p w:rsidR="004175B1" w:rsidRPr="003832EA" w:rsidRDefault="004175B1" w:rsidP="004175B1">
      <w:pPr>
        <w:pStyle w:val="PR3"/>
        <w:rPr>
          <w:rFonts w:ascii="Arial" w:hAnsi="Arial"/>
          <w:sz w:val="20"/>
        </w:rPr>
      </w:pPr>
      <w:r w:rsidRPr="003832EA">
        <w:rPr>
          <w:rFonts w:ascii="Arial" w:hAnsi="Arial"/>
          <w:sz w:val="20"/>
        </w:rPr>
        <w:t>Guest/Vendor network separate from your business network.</w:t>
      </w:r>
    </w:p>
    <w:p w:rsidR="004175B1" w:rsidRPr="003832EA" w:rsidRDefault="004175B1" w:rsidP="00A023E7">
      <w:pPr>
        <w:pStyle w:val="PR2"/>
        <w:rPr>
          <w:rFonts w:ascii="Arial" w:hAnsi="Arial"/>
          <w:sz w:val="20"/>
        </w:rPr>
      </w:pPr>
      <w:r w:rsidRPr="003832EA">
        <w:rPr>
          <w:rFonts w:ascii="Arial" w:hAnsi="Arial"/>
          <w:sz w:val="20"/>
        </w:rPr>
        <w:t>Inbound Requirements:</w:t>
      </w:r>
    </w:p>
    <w:p w:rsidR="004175B1" w:rsidRPr="003832EA" w:rsidRDefault="004175B1" w:rsidP="00A023E7">
      <w:pPr>
        <w:pStyle w:val="PR3"/>
        <w:rPr>
          <w:rFonts w:ascii="Arial" w:hAnsi="Arial"/>
          <w:sz w:val="20"/>
        </w:rPr>
      </w:pPr>
      <w:r w:rsidRPr="003832EA">
        <w:rPr>
          <w:rFonts w:ascii="Arial" w:hAnsi="Arial"/>
          <w:sz w:val="20"/>
        </w:rPr>
        <w:t>Port 80: default HTTP connection, but can be set to different port</w:t>
      </w:r>
      <w:r w:rsidR="007A7673">
        <w:rPr>
          <w:rFonts w:ascii="Arial" w:hAnsi="Arial"/>
          <w:sz w:val="20"/>
        </w:rPr>
        <w:t>.</w:t>
      </w:r>
    </w:p>
    <w:p w:rsidR="004175B1" w:rsidRPr="003832EA" w:rsidRDefault="004175B1" w:rsidP="00A023E7">
      <w:pPr>
        <w:pStyle w:val="PR3"/>
        <w:rPr>
          <w:rFonts w:ascii="Arial" w:hAnsi="Arial"/>
          <w:sz w:val="20"/>
        </w:rPr>
      </w:pPr>
      <w:r w:rsidRPr="003832EA">
        <w:rPr>
          <w:rFonts w:ascii="Arial" w:hAnsi="Arial"/>
          <w:sz w:val="20"/>
        </w:rPr>
        <w:t>Port 22: Secure Shell</w:t>
      </w:r>
      <w:r w:rsidR="007A7673">
        <w:rPr>
          <w:rFonts w:ascii="Arial" w:hAnsi="Arial"/>
          <w:sz w:val="20"/>
        </w:rPr>
        <w:t>.</w:t>
      </w:r>
    </w:p>
    <w:p w:rsidR="004175B1" w:rsidRPr="003832EA" w:rsidRDefault="004175B1" w:rsidP="00A023E7">
      <w:pPr>
        <w:pStyle w:val="PR3"/>
        <w:rPr>
          <w:rFonts w:ascii="Arial" w:hAnsi="Arial"/>
          <w:sz w:val="20"/>
        </w:rPr>
      </w:pPr>
      <w:r w:rsidRPr="003832EA">
        <w:rPr>
          <w:rFonts w:ascii="Arial" w:hAnsi="Arial"/>
          <w:sz w:val="20"/>
        </w:rPr>
        <w:t>Port 3389: used for service technician access</w:t>
      </w:r>
      <w:r w:rsidR="007A7673">
        <w:rPr>
          <w:rFonts w:ascii="Arial" w:hAnsi="Arial"/>
          <w:sz w:val="20"/>
        </w:rPr>
        <w:t>.</w:t>
      </w:r>
    </w:p>
    <w:p w:rsidR="004175B1" w:rsidRPr="003832EA" w:rsidRDefault="004175B1" w:rsidP="00A023E7">
      <w:pPr>
        <w:pStyle w:val="PR3"/>
        <w:rPr>
          <w:rFonts w:ascii="Arial" w:hAnsi="Arial"/>
          <w:sz w:val="20"/>
        </w:rPr>
      </w:pPr>
      <w:r w:rsidRPr="003832EA">
        <w:rPr>
          <w:rFonts w:ascii="Arial" w:hAnsi="Arial"/>
          <w:sz w:val="20"/>
        </w:rPr>
        <w:t>Port 10000: system management and remote software update</w:t>
      </w:r>
      <w:r w:rsidR="007A7673">
        <w:rPr>
          <w:rFonts w:ascii="Arial" w:hAnsi="Arial"/>
          <w:sz w:val="20"/>
        </w:rPr>
        <w:t>.</w:t>
      </w:r>
    </w:p>
    <w:p w:rsidR="004175B1" w:rsidRPr="003832EA" w:rsidRDefault="004175B1" w:rsidP="00A023E7">
      <w:pPr>
        <w:pStyle w:val="PR2"/>
        <w:rPr>
          <w:rFonts w:ascii="Arial" w:hAnsi="Arial"/>
          <w:sz w:val="20"/>
        </w:rPr>
      </w:pPr>
      <w:r w:rsidRPr="003832EA">
        <w:rPr>
          <w:rFonts w:ascii="Arial" w:hAnsi="Arial"/>
          <w:sz w:val="20"/>
        </w:rPr>
        <w:t>Outbound Requirements:</w:t>
      </w:r>
    </w:p>
    <w:p w:rsidR="004175B1" w:rsidRPr="003832EA" w:rsidRDefault="004175B1" w:rsidP="00A023E7">
      <w:pPr>
        <w:pStyle w:val="PR3"/>
        <w:rPr>
          <w:rFonts w:ascii="Arial" w:hAnsi="Arial"/>
          <w:sz w:val="20"/>
        </w:rPr>
      </w:pPr>
      <w:r w:rsidRPr="003832EA">
        <w:rPr>
          <w:rFonts w:ascii="Arial" w:hAnsi="Arial"/>
          <w:sz w:val="20"/>
        </w:rPr>
        <w:t xml:space="preserve">Port 80: </w:t>
      </w:r>
      <w:r w:rsidR="00404333">
        <w:rPr>
          <w:rFonts w:ascii="Arial" w:hAnsi="Arial"/>
          <w:sz w:val="20"/>
        </w:rPr>
        <w:t>Dynamic Glass</w:t>
      </w:r>
      <w:r w:rsidRPr="003832EA">
        <w:rPr>
          <w:rFonts w:ascii="Arial" w:hAnsi="Arial"/>
          <w:sz w:val="20"/>
        </w:rPr>
        <w:t xml:space="preserve"> App connectivity to Master Controller</w:t>
      </w:r>
      <w:r w:rsidR="007A7673">
        <w:rPr>
          <w:rFonts w:ascii="Arial" w:hAnsi="Arial"/>
          <w:sz w:val="20"/>
        </w:rPr>
        <w:t>.</w:t>
      </w:r>
    </w:p>
    <w:p w:rsidR="004175B1" w:rsidRPr="003832EA" w:rsidRDefault="004175B1" w:rsidP="00A023E7">
      <w:pPr>
        <w:pStyle w:val="PR3"/>
        <w:rPr>
          <w:rFonts w:ascii="Arial" w:hAnsi="Arial"/>
          <w:sz w:val="20"/>
        </w:rPr>
      </w:pPr>
      <w:r w:rsidRPr="003832EA">
        <w:rPr>
          <w:rFonts w:ascii="Arial" w:hAnsi="Arial"/>
          <w:sz w:val="20"/>
        </w:rPr>
        <w:t>NTP access</w:t>
      </w:r>
      <w:r w:rsidR="007A7673">
        <w:rPr>
          <w:rFonts w:ascii="Arial" w:hAnsi="Arial"/>
          <w:sz w:val="20"/>
        </w:rPr>
        <w:t>.</w:t>
      </w:r>
    </w:p>
    <w:p w:rsidR="004175B1" w:rsidRPr="003832EA" w:rsidRDefault="004175B1" w:rsidP="00A023E7">
      <w:pPr>
        <w:pStyle w:val="PR3"/>
        <w:rPr>
          <w:rFonts w:ascii="Arial" w:hAnsi="Arial"/>
          <w:sz w:val="20"/>
        </w:rPr>
      </w:pPr>
      <w:r w:rsidRPr="003832EA">
        <w:rPr>
          <w:rFonts w:ascii="Arial" w:hAnsi="Arial"/>
          <w:sz w:val="20"/>
        </w:rPr>
        <w:t>DNS access</w:t>
      </w:r>
      <w:r w:rsidR="007A7673">
        <w:rPr>
          <w:rFonts w:ascii="Arial" w:hAnsi="Arial"/>
          <w:sz w:val="20"/>
        </w:rPr>
        <w:t>.</w:t>
      </w:r>
    </w:p>
    <w:p w:rsidR="00A023E7" w:rsidRPr="003832EA" w:rsidRDefault="00A023E7" w:rsidP="00A023E7">
      <w:pPr>
        <w:pStyle w:val="ART"/>
        <w:rPr>
          <w:rFonts w:ascii="Arial" w:hAnsi="Arial"/>
          <w:sz w:val="20"/>
        </w:rPr>
      </w:pPr>
      <w:r w:rsidRPr="003832EA">
        <w:rPr>
          <w:rFonts w:ascii="Arial" w:hAnsi="Arial"/>
          <w:sz w:val="20"/>
        </w:rPr>
        <w:t>MOBILE APP CONNECTIVITY</w:t>
      </w:r>
    </w:p>
    <w:p w:rsidR="00A023E7" w:rsidRPr="007A7673" w:rsidRDefault="00A023E7" w:rsidP="00A023E7">
      <w:pPr>
        <w:pStyle w:val="PR1"/>
        <w:rPr>
          <w:rFonts w:ascii="Arial" w:hAnsi="Arial"/>
          <w:sz w:val="20"/>
        </w:rPr>
      </w:pPr>
      <w:r w:rsidRPr="007A7673">
        <w:rPr>
          <w:rFonts w:ascii="Arial" w:hAnsi="Arial"/>
          <w:sz w:val="20"/>
          <w:szCs w:val="22"/>
        </w:rPr>
        <w:t xml:space="preserve">Verify operation of </w:t>
      </w:r>
      <w:r w:rsidR="00404333">
        <w:rPr>
          <w:rFonts w:ascii="Arial" w:hAnsi="Arial"/>
          <w:sz w:val="20"/>
          <w:szCs w:val="22"/>
        </w:rPr>
        <w:t>Dynamic Glass</w:t>
      </w:r>
      <w:r w:rsidRPr="007A7673">
        <w:rPr>
          <w:rFonts w:ascii="Arial" w:hAnsi="Arial"/>
          <w:sz w:val="20"/>
          <w:szCs w:val="22"/>
        </w:rPr>
        <w:t xml:space="preserve"> App for users inside and outside</w:t>
      </w:r>
      <w:r w:rsidR="007A7673" w:rsidRPr="007A7673">
        <w:rPr>
          <w:rFonts w:ascii="Arial" w:hAnsi="Arial"/>
          <w:sz w:val="20"/>
          <w:szCs w:val="22"/>
        </w:rPr>
        <w:t xml:space="preserve"> the corporate network/firewall.  </w:t>
      </w:r>
      <w:r w:rsidRPr="007A7673">
        <w:rPr>
          <w:rFonts w:ascii="Arial" w:hAnsi="Arial"/>
          <w:sz w:val="20"/>
        </w:rPr>
        <w:t>App shall have direct communicati</w:t>
      </w:r>
      <w:r w:rsidR="00404333">
        <w:rPr>
          <w:rFonts w:ascii="Arial" w:hAnsi="Arial"/>
          <w:sz w:val="20"/>
        </w:rPr>
        <w:t>on to the Master Controller via Wi-Fi or cellular network.</w:t>
      </w:r>
    </w:p>
    <w:p w:rsidR="00A023E7" w:rsidRPr="003832EA" w:rsidRDefault="00A023E7" w:rsidP="00A023E7">
      <w:pPr>
        <w:pStyle w:val="ART"/>
        <w:rPr>
          <w:rFonts w:ascii="Arial" w:hAnsi="Arial"/>
          <w:sz w:val="20"/>
        </w:rPr>
      </w:pPr>
      <w:r w:rsidRPr="003832EA">
        <w:rPr>
          <w:rFonts w:ascii="Arial" w:hAnsi="Arial"/>
          <w:sz w:val="20"/>
        </w:rPr>
        <w:t>FINAL OPERATIONAL TESTING CONNECTIVITY</w:t>
      </w:r>
    </w:p>
    <w:p w:rsidR="00A023E7" w:rsidRPr="003832EA" w:rsidRDefault="007A7673" w:rsidP="00A023E7">
      <w:pPr>
        <w:pStyle w:val="PR1"/>
        <w:rPr>
          <w:rFonts w:ascii="Arial" w:hAnsi="Arial"/>
          <w:sz w:val="20"/>
        </w:rPr>
      </w:pPr>
      <w:r>
        <w:rPr>
          <w:rFonts w:ascii="Arial" w:hAnsi="Arial"/>
          <w:sz w:val="20"/>
        </w:rPr>
        <w:t xml:space="preserve">After </w:t>
      </w:r>
      <w:r w:rsidR="00404333">
        <w:rPr>
          <w:rFonts w:ascii="Arial" w:hAnsi="Arial"/>
          <w:sz w:val="20"/>
        </w:rPr>
        <w:t>Dynamic</w:t>
      </w:r>
      <w:r>
        <w:rPr>
          <w:rFonts w:ascii="Arial" w:hAnsi="Arial"/>
          <w:sz w:val="20"/>
        </w:rPr>
        <w:t xml:space="preserve"> Glass</w:t>
      </w:r>
      <w:r w:rsidR="00A023E7" w:rsidRPr="003832EA">
        <w:rPr>
          <w:rFonts w:ascii="Arial" w:hAnsi="Arial"/>
          <w:sz w:val="20"/>
        </w:rPr>
        <w:t xml:space="preserve"> system start-up, conduct an overall system test to verify system is operational per system operating instructions.</w:t>
      </w:r>
    </w:p>
    <w:p w:rsidR="00F25584" w:rsidRPr="003832EA" w:rsidRDefault="00F25584">
      <w:pPr>
        <w:pStyle w:val="EOS"/>
        <w:rPr>
          <w:rFonts w:ascii="Arial" w:hAnsi="Arial"/>
          <w:sz w:val="20"/>
          <w:szCs w:val="22"/>
        </w:rPr>
      </w:pPr>
      <w:r w:rsidRPr="003832EA">
        <w:rPr>
          <w:rFonts w:ascii="Arial" w:hAnsi="Arial"/>
          <w:sz w:val="20"/>
          <w:szCs w:val="22"/>
        </w:rPr>
        <w:t xml:space="preserve">END OF SECTION </w:t>
      </w:r>
      <w:r w:rsidR="00A023E7" w:rsidRPr="003832EA">
        <w:rPr>
          <w:rFonts w:ascii="Arial" w:hAnsi="Arial"/>
          <w:sz w:val="20"/>
          <w:szCs w:val="22"/>
        </w:rPr>
        <w:t>25</w:t>
      </w:r>
      <w:r w:rsidR="0029421F" w:rsidRPr="003832EA">
        <w:rPr>
          <w:rFonts w:ascii="Arial" w:hAnsi="Arial"/>
          <w:sz w:val="20"/>
          <w:szCs w:val="22"/>
        </w:rPr>
        <w:t xml:space="preserve"> </w:t>
      </w:r>
      <w:r w:rsidR="00A023E7" w:rsidRPr="003832EA">
        <w:rPr>
          <w:rFonts w:ascii="Arial" w:hAnsi="Arial"/>
          <w:sz w:val="20"/>
          <w:szCs w:val="22"/>
        </w:rPr>
        <w:t>13</w:t>
      </w:r>
      <w:r w:rsidR="0029421F" w:rsidRPr="003832EA">
        <w:rPr>
          <w:rFonts w:ascii="Arial" w:hAnsi="Arial"/>
          <w:sz w:val="20"/>
          <w:szCs w:val="22"/>
        </w:rPr>
        <w:t xml:space="preserve"> 00</w:t>
      </w:r>
    </w:p>
    <w:p w:rsidR="0029421F" w:rsidRPr="003832EA" w:rsidRDefault="0029421F">
      <w:pPr>
        <w:pStyle w:val="EOS"/>
        <w:rPr>
          <w:rFonts w:ascii="Arial" w:hAnsi="Arial"/>
          <w:sz w:val="20"/>
          <w:szCs w:val="22"/>
        </w:rPr>
      </w:pPr>
    </w:p>
    <w:p w:rsidR="0029421F" w:rsidRPr="003832EA" w:rsidRDefault="0029421F" w:rsidP="0029421F">
      <w:pPr>
        <w:ind w:left="900"/>
        <w:jc w:val="both"/>
        <w:rPr>
          <w:rFonts w:ascii="Arial" w:hAnsi="Arial"/>
          <w:i/>
          <w:sz w:val="20"/>
        </w:rPr>
      </w:pPr>
      <w:r w:rsidRPr="003832EA">
        <w:rPr>
          <w:rFonts w:ascii="Arial" w:hAnsi="Arial"/>
          <w:i/>
          <w:sz w:val="20"/>
        </w:rPr>
        <w:t xml:space="preserve">The information contained in this publication is offered for assistance in the specification of View </w:t>
      </w:r>
      <w:proofErr w:type="spellStart"/>
      <w:r w:rsidRPr="003832EA">
        <w:rPr>
          <w:rFonts w:ascii="Arial" w:hAnsi="Arial"/>
          <w:i/>
          <w:sz w:val="20"/>
        </w:rPr>
        <w:t>inc.</w:t>
      </w:r>
      <w:proofErr w:type="spellEnd"/>
      <w:r w:rsidRPr="003832EA">
        <w:rPr>
          <w:rFonts w:ascii="Arial" w:hAnsi="Arial"/>
          <w:i/>
          <w:sz w:val="20"/>
        </w:rPr>
        <w:t xml:space="preserve"> products. It is not intended to be complete and View </w:t>
      </w:r>
      <w:proofErr w:type="spellStart"/>
      <w:proofErr w:type="gramStart"/>
      <w:r w:rsidRPr="003832EA">
        <w:rPr>
          <w:rFonts w:ascii="Arial" w:hAnsi="Arial"/>
          <w:i/>
          <w:sz w:val="20"/>
        </w:rPr>
        <w:t>inc</w:t>
      </w:r>
      <w:proofErr w:type="gramEnd"/>
      <w:r w:rsidRPr="003832EA">
        <w:rPr>
          <w:rFonts w:ascii="Arial" w:hAnsi="Arial"/>
          <w:i/>
          <w:sz w:val="20"/>
        </w:rPr>
        <w:t>.</w:t>
      </w:r>
      <w:proofErr w:type="spellEnd"/>
      <w:r w:rsidRPr="003832EA">
        <w:rPr>
          <w:rFonts w:ascii="Arial" w:hAnsi="Arial"/>
          <w:i/>
          <w:sz w:val="20"/>
        </w:rPr>
        <w:t xml:space="preserve"> Does not assume any responsibility for the adequacy of the specification for a particular application. Due to continual research and product improvement, the specifications are subject to change without notice and without incurring obligation. Actual performance may vary in specific applications. An appropriate and qualified design professional must verify suitability of the product for use in a particular application, as well as review final specifications. Contact View Inc. sales to obtain up-to-date information relevant to your specific project or warranty information.</w:t>
      </w:r>
    </w:p>
    <w:p w:rsidR="0029421F" w:rsidRPr="003832EA" w:rsidRDefault="0029421F" w:rsidP="0029421F">
      <w:pPr>
        <w:pStyle w:val="EOS"/>
        <w:ind w:left="900"/>
        <w:rPr>
          <w:rFonts w:ascii="Arial" w:hAnsi="Arial"/>
          <w:i/>
          <w:sz w:val="20"/>
          <w:szCs w:val="22"/>
        </w:rPr>
      </w:pPr>
    </w:p>
    <w:sectPr w:rsidR="0029421F" w:rsidRPr="003832EA" w:rsidSect="009D7A03">
      <w:headerReference w:type="default" r:id="rId8"/>
      <w:footerReference w:type="default" r:id="rId9"/>
      <w:footnotePr>
        <w:numRestart w:val="eachSect"/>
      </w:footnotePr>
      <w:endnotePr>
        <w:numFmt w:val="decimal"/>
      </w:endnotePr>
      <w:pgSz w:w="12240" w:h="15840"/>
      <w:pgMar w:top="1440" w:right="1440" w:bottom="1170" w:left="1440" w:header="720" w:footer="3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5B1" w:rsidRDefault="004175B1">
      <w:r>
        <w:separator/>
      </w:r>
    </w:p>
  </w:endnote>
  <w:endnote w:type="continuationSeparator" w:id="0">
    <w:p w:rsidR="004175B1" w:rsidRDefault="00417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utiger LT Std 55 Roman">
    <w:altName w:val="Arial"/>
    <w:charset w:val="00"/>
    <w:family w:val="auto"/>
    <w:pitch w:val="variable"/>
    <w:sig w:usb0="800000AF" w:usb1="4000204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Frutiger LT 55 Roman">
    <w:altName w:val="Frutiger LT Std 55 Roman"/>
    <w:panose1 w:val="00000000000000000000"/>
    <w:charset w:val="4D"/>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5B1" w:rsidRPr="00695050" w:rsidRDefault="004175B1" w:rsidP="00695050">
    <w:pPr>
      <w:pStyle w:val="Footer"/>
      <w:tabs>
        <w:tab w:val="clear" w:pos="4320"/>
        <w:tab w:val="clear" w:pos="8640"/>
        <w:tab w:val="right" w:pos="9360"/>
      </w:tabs>
      <w:rPr>
        <w:rFonts w:ascii="Arial" w:hAnsi="Arial" w:cs="Arial"/>
        <w:noProof/>
        <w:sz w:val="20"/>
        <w:szCs w:val="18"/>
      </w:rPr>
    </w:pPr>
    <w:r w:rsidRPr="00695050">
      <w:rPr>
        <w:rFonts w:ascii="Arial" w:hAnsi="Arial" w:cs="Arial"/>
        <w:sz w:val="20"/>
        <w:szCs w:val="18"/>
      </w:rPr>
      <w:t>Project Name, Location and Number</w:t>
    </w:r>
    <w:r w:rsidRPr="00695050">
      <w:rPr>
        <w:rFonts w:ascii="Arial" w:hAnsi="Arial" w:cs="Arial"/>
        <w:sz w:val="20"/>
        <w:szCs w:val="18"/>
      </w:rPr>
      <w:tab/>
      <w:t xml:space="preserve">INTEGRATED </w:t>
    </w:r>
    <w:r w:rsidR="00B43617" w:rsidRPr="00695050">
      <w:rPr>
        <w:rFonts w:ascii="Arial" w:hAnsi="Arial" w:cs="Arial"/>
        <w:sz w:val="20"/>
        <w:szCs w:val="18"/>
      </w:rPr>
      <w:t xml:space="preserve">CONTROL </w:t>
    </w:r>
    <w:r w:rsidRPr="00695050">
      <w:rPr>
        <w:rFonts w:ascii="Arial" w:hAnsi="Arial" w:cs="Arial"/>
        <w:sz w:val="20"/>
        <w:szCs w:val="18"/>
      </w:rPr>
      <w:t>NETWORK</w:t>
    </w:r>
    <w:r w:rsidR="00B43617" w:rsidRPr="00695050">
      <w:rPr>
        <w:rFonts w:ascii="Arial" w:hAnsi="Arial" w:cs="Arial"/>
        <w:sz w:val="20"/>
        <w:szCs w:val="18"/>
      </w:rPr>
      <w:t xml:space="preserve"> FOR </w:t>
    </w:r>
    <w:r w:rsidR="00695050" w:rsidRPr="00695050">
      <w:rPr>
        <w:rFonts w:ascii="Arial" w:hAnsi="Arial" w:cs="Arial"/>
        <w:sz w:val="20"/>
        <w:szCs w:val="18"/>
      </w:rPr>
      <w:t>DYNAMIC</w:t>
    </w:r>
    <w:r w:rsidR="00B43617" w:rsidRPr="00695050">
      <w:rPr>
        <w:rFonts w:ascii="Arial" w:hAnsi="Arial" w:cs="Arial"/>
        <w:sz w:val="20"/>
        <w:szCs w:val="18"/>
      </w:rPr>
      <w:t xml:space="preserve"> GLAZING</w:t>
    </w:r>
  </w:p>
  <w:p w:rsidR="004175B1" w:rsidRPr="00AC45BC" w:rsidRDefault="00AC45BC" w:rsidP="00AC45BC">
    <w:pPr>
      <w:pStyle w:val="Footer"/>
      <w:tabs>
        <w:tab w:val="clear" w:pos="4320"/>
        <w:tab w:val="clear" w:pos="8640"/>
        <w:tab w:val="right" w:pos="7290"/>
      </w:tabs>
      <w:rPr>
        <w:rFonts w:ascii="Arial" w:hAnsi="Arial"/>
        <w:sz w:val="20"/>
        <w:szCs w:val="18"/>
      </w:rPr>
    </w:pPr>
    <w:r>
      <w:rPr>
        <w:rFonts w:ascii="Arial" w:hAnsi="Arial" w:cs="Arial"/>
        <w:sz w:val="20"/>
        <w:szCs w:val="18"/>
      </w:rPr>
      <w:t>QDM-11-000005 | Released October 13</w:t>
    </w:r>
    <w:r>
      <w:rPr>
        <w:rFonts w:ascii="Arial" w:hAnsi="Arial" w:cs="Arial"/>
        <w:sz w:val="20"/>
        <w:szCs w:val="18"/>
      </w:rPr>
      <w:t>, 2015</w:t>
    </w:r>
    <w:r w:rsidR="004175B1" w:rsidRPr="00695050">
      <w:rPr>
        <w:rFonts w:ascii="Arial" w:hAnsi="Arial" w:cs="Arial"/>
        <w:sz w:val="20"/>
        <w:szCs w:val="18"/>
      </w:rPr>
      <w:tab/>
    </w:r>
    <w:r w:rsidR="004175B1" w:rsidRPr="00695050">
      <w:rPr>
        <w:rFonts w:ascii="Arial" w:hAnsi="Arial" w:cs="Arial"/>
        <w:sz w:val="20"/>
        <w:szCs w:val="18"/>
      </w:rPr>
      <w:tab/>
      <w:t xml:space="preserve">Section 25 </w:t>
    </w:r>
    <w:r w:rsidR="003014EE" w:rsidRPr="00695050">
      <w:rPr>
        <w:rFonts w:ascii="Arial" w:hAnsi="Arial" w:cs="Arial"/>
        <w:sz w:val="20"/>
        <w:szCs w:val="18"/>
      </w:rPr>
      <w:t>13</w:t>
    </w:r>
    <w:r w:rsidR="004175B1" w:rsidRPr="00695050">
      <w:rPr>
        <w:rFonts w:ascii="Arial" w:hAnsi="Arial" w:cs="Arial"/>
        <w:sz w:val="20"/>
        <w:szCs w:val="18"/>
      </w:rPr>
      <w:t xml:space="preserve"> 00 - </w:t>
    </w:r>
    <w:r w:rsidR="00433B1F">
      <w:fldChar w:fldCharType="begin"/>
    </w:r>
    <w:r w:rsidR="00433B1F">
      <w:instrText xml:space="preserve"> PAGE   \* MERGEFORMAT </w:instrText>
    </w:r>
    <w:r w:rsidR="00433B1F">
      <w:fldChar w:fldCharType="separate"/>
    </w:r>
    <w:r w:rsidRPr="00AC45BC">
      <w:rPr>
        <w:rFonts w:ascii="Arial" w:hAnsi="Arial" w:cs="Arial"/>
        <w:noProof/>
        <w:sz w:val="20"/>
        <w:szCs w:val="18"/>
      </w:rPr>
      <w:t>3</w:t>
    </w:r>
    <w:r w:rsidR="00433B1F">
      <w:rPr>
        <w:rFonts w:ascii="Arial" w:hAnsi="Arial" w:cs="Arial"/>
        <w:noProof/>
        <w:sz w:val="2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5B1" w:rsidRDefault="004175B1">
      <w:r>
        <w:separator/>
      </w:r>
    </w:p>
  </w:footnote>
  <w:footnote w:type="continuationSeparator" w:id="0">
    <w:p w:rsidR="004175B1" w:rsidRDefault="00417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5B1" w:rsidRPr="003669FC" w:rsidRDefault="004175B1" w:rsidP="003669FC">
    <w:pPr>
      <w:pStyle w:val="Header"/>
    </w:pPr>
    <w:r>
      <w:rPr>
        <w:noProof/>
      </w:rPr>
      <w:drawing>
        <wp:anchor distT="0" distB="0" distL="114300" distR="114300" simplePos="0" relativeHeight="251659264" behindDoc="1" locked="0" layoutInCell="1" allowOverlap="1">
          <wp:simplePos x="0" y="0"/>
          <wp:positionH relativeFrom="page">
            <wp:posOffset>6385560</wp:posOffset>
          </wp:positionH>
          <wp:positionV relativeFrom="page">
            <wp:posOffset>318135</wp:posOffset>
          </wp:positionV>
          <wp:extent cx="722630" cy="2286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30" cy="2286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612759A"/>
    <w:lvl w:ilvl="0">
      <w:start w:val="1"/>
      <w:numFmt w:val="decimal"/>
      <w:pStyle w:val="Heading1"/>
      <w:lvlText w:val="PART %1"/>
      <w:lvlJc w:val="left"/>
      <w:pPr>
        <w:tabs>
          <w:tab w:val="num" w:pos="792"/>
        </w:tabs>
        <w:ind w:left="792" w:hanging="792"/>
      </w:pPr>
    </w:lvl>
    <w:lvl w:ilvl="1">
      <w:start w:val="1"/>
      <w:numFmt w:val="decimal"/>
      <w:pStyle w:val="Heading2"/>
      <w:lvlText w:val="%1.%2"/>
      <w:lvlJc w:val="left"/>
      <w:pPr>
        <w:tabs>
          <w:tab w:val="num" w:pos="792"/>
        </w:tabs>
        <w:ind w:left="792" w:hanging="792"/>
      </w:pPr>
    </w:lvl>
    <w:lvl w:ilvl="2">
      <w:start w:val="1"/>
      <w:numFmt w:val="upperLetter"/>
      <w:pStyle w:val="Heading3"/>
      <w:lvlText w:val="%3."/>
      <w:lvlJc w:val="left"/>
      <w:pPr>
        <w:tabs>
          <w:tab w:val="num" w:pos="792"/>
        </w:tabs>
        <w:ind w:left="792" w:hanging="504"/>
      </w:pPr>
    </w:lvl>
    <w:lvl w:ilvl="3">
      <w:start w:val="1"/>
      <w:numFmt w:val="decimal"/>
      <w:pStyle w:val="Heading4"/>
      <w:lvlText w:val="%4."/>
      <w:lvlJc w:val="left"/>
      <w:pPr>
        <w:tabs>
          <w:tab w:val="num" w:pos="1152"/>
        </w:tabs>
        <w:ind w:left="1152" w:hanging="360"/>
      </w:pPr>
    </w:lvl>
    <w:lvl w:ilvl="4">
      <w:start w:val="1"/>
      <w:numFmt w:val="lowerLetter"/>
      <w:pStyle w:val="Heading5"/>
      <w:lvlText w:val="%5."/>
      <w:lvlJc w:val="left"/>
      <w:pPr>
        <w:tabs>
          <w:tab w:val="num" w:pos="1512"/>
        </w:tabs>
        <w:ind w:left="1512" w:hanging="360"/>
      </w:pPr>
    </w:lvl>
    <w:lvl w:ilvl="5">
      <w:start w:val="1"/>
      <w:numFmt w:val="decimal"/>
      <w:pStyle w:val="Heading6"/>
      <w:lvlText w:val="%6)."/>
      <w:lvlJc w:val="left"/>
      <w:pPr>
        <w:tabs>
          <w:tab w:val="num" w:pos="2016"/>
        </w:tabs>
        <w:ind w:left="2016" w:hanging="504"/>
      </w:pPr>
    </w:lvl>
    <w:lvl w:ilvl="6">
      <w:start w:val="1"/>
      <w:numFmt w:val="lowerLetter"/>
      <w:pStyle w:val="Heading7"/>
      <w:lvlText w:val="%7)."/>
      <w:lvlJc w:val="left"/>
      <w:pPr>
        <w:tabs>
          <w:tab w:val="num" w:pos="2520"/>
        </w:tabs>
        <w:ind w:left="2520" w:hanging="504"/>
      </w:pPr>
    </w:lvl>
    <w:lvl w:ilvl="7">
      <w:start w:val="1"/>
      <w:numFmt w:val="lowerRoman"/>
      <w:pStyle w:val="Heading8"/>
      <w:lvlText w:val="%8."/>
      <w:lvlJc w:val="left"/>
      <w:pPr>
        <w:tabs>
          <w:tab w:val="num" w:pos="3240"/>
        </w:tabs>
        <w:ind w:left="2880" w:hanging="360"/>
      </w:pPr>
    </w:lvl>
    <w:lvl w:ilvl="8">
      <w:start w:val="1"/>
      <w:numFmt w:val="none"/>
      <w:lvlRestart w:val="0"/>
      <w:pStyle w:val="Heading9"/>
      <w:suff w:val="nothing"/>
      <w:lvlText w:val=""/>
      <w:lvlJc w:val="left"/>
      <w:pPr>
        <w:ind w:left="-32767" w:firstLine="0"/>
      </w:pPr>
    </w:lvl>
  </w:abstractNum>
  <w:abstractNum w:abstractNumId="1" w15:restartNumberingAfterBreak="0">
    <w:nsid w:val="00000001"/>
    <w:multiLevelType w:val="multilevel"/>
    <w:tmpl w:val="8722984E"/>
    <w:name w:val="MASTERSPEC"/>
    <w:lvl w:ilvl="0">
      <w:start w:val="1"/>
      <w:numFmt w:val="decimal"/>
      <w:pStyle w:val="P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ART"/>
      <w:lvlText w:val="%1.%4"/>
      <w:lvlJc w:val="left"/>
      <w:pPr>
        <w:tabs>
          <w:tab w:val="left" w:pos="864"/>
        </w:tabs>
        <w:ind w:left="864" w:hanging="864"/>
      </w:pPr>
    </w:lvl>
    <w:lvl w:ilvl="4">
      <w:start w:val="1"/>
      <w:numFmt w:val="upperLetter"/>
      <w:pStyle w:val="PR1"/>
      <w:lvlText w:val="%5."/>
      <w:lvlJc w:val="left"/>
      <w:pPr>
        <w:tabs>
          <w:tab w:val="left" w:pos="864"/>
        </w:tabs>
        <w:ind w:left="864" w:hanging="576"/>
      </w:pPr>
    </w:lvl>
    <w:lvl w:ilvl="5">
      <w:start w:val="1"/>
      <w:numFmt w:val="decimal"/>
      <w:pStyle w:val="PR2"/>
      <w:lvlText w:val="%6."/>
      <w:lvlJc w:val="left"/>
      <w:pPr>
        <w:tabs>
          <w:tab w:val="left" w:pos="1440"/>
        </w:tabs>
        <w:ind w:left="1440" w:hanging="576"/>
      </w:pPr>
    </w:lvl>
    <w:lvl w:ilvl="6">
      <w:start w:val="1"/>
      <w:numFmt w:val="lowerLetter"/>
      <w:pStyle w:val="PR3"/>
      <w:lvlText w:val="%7."/>
      <w:lvlJc w:val="left"/>
      <w:pPr>
        <w:tabs>
          <w:tab w:val="left" w:pos="2016"/>
        </w:tabs>
        <w:ind w:left="2016" w:hanging="576"/>
      </w:pPr>
    </w:lvl>
    <w:lvl w:ilvl="7">
      <w:start w:val="1"/>
      <w:numFmt w:val="decimal"/>
      <w:pStyle w:val="PR4"/>
      <w:lvlText w:val="%8)"/>
      <w:lvlJc w:val="left"/>
      <w:pPr>
        <w:tabs>
          <w:tab w:val="left" w:pos="2592"/>
        </w:tabs>
        <w:ind w:left="2592" w:hanging="576"/>
      </w:pPr>
    </w:lvl>
    <w:lvl w:ilvl="8">
      <w:start w:val="1"/>
      <w:numFmt w:val="lowerLetter"/>
      <w:pStyle w:val="PR5"/>
      <w:lvlText w:val="%9)"/>
      <w:lvlJc w:val="left"/>
      <w:pPr>
        <w:tabs>
          <w:tab w:val="left" w:pos="3168"/>
        </w:tabs>
        <w:ind w:left="3168" w:hanging="576"/>
      </w:pPr>
    </w:lvl>
  </w:abstractNum>
  <w:abstractNum w:abstractNumId="2" w15:restartNumberingAfterBreak="0">
    <w:nsid w:val="07C95701"/>
    <w:multiLevelType w:val="multilevel"/>
    <w:tmpl w:val="E7C2B596"/>
    <w:lvl w:ilvl="0">
      <w:start w:val="1"/>
      <w:numFmt w:val="decimal"/>
      <w:pStyle w:val="101New"/>
      <w:lvlText w:val="1.%1"/>
      <w:lvlJc w:val="left"/>
      <w:pPr>
        <w:tabs>
          <w:tab w:val="num" w:pos="720"/>
        </w:tabs>
        <w:ind w:left="720" w:hanging="720"/>
      </w:pPr>
      <w:rPr>
        <w:rFonts w:ascii="Frutiger LT Std 55 Roman" w:hAnsi="Frutiger LT Std 55 Roman" w:hint="default"/>
      </w:rPr>
    </w:lvl>
    <w:lvl w:ilvl="1">
      <w:start w:val="1"/>
      <w:numFmt w:val="upperLetter"/>
      <w:lvlText w:val="%2."/>
      <w:lvlJc w:val="left"/>
      <w:pPr>
        <w:tabs>
          <w:tab w:val="num" w:pos="720"/>
        </w:tabs>
        <w:ind w:left="720" w:hanging="540"/>
      </w:pPr>
      <w:rPr>
        <w:rFonts w:ascii="Frutiger LT Std 55 Roman" w:hAnsi="Frutiger LT Std 55 Roman" w:hint="default"/>
      </w:rPr>
    </w:lvl>
    <w:lvl w:ilvl="2">
      <w:start w:val="1"/>
      <w:numFmt w:val="decimal"/>
      <w:lvlText w:val="%3."/>
      <w:lvlJc w:val="left"/>
      <w:pPr>
        <w:tabs>
          <w:tab w:val="num" w:pos="1440"/>
        </w:tabs>
        <w:ind w:left="1267" w:hanging="547"/>
      </w:pPr>
      <w:rPr>
        <w:rFonts w:ascii="Frutiger LT Std 55 Roman" w:hAnsi="Frutiger LT Std 55 Roman" w:hint="default"/>
      </w:rPr>
    </w:lvl>
    <w:lvl w:ilvl="3">
      <w:start w:val="1"/>
      <w:numFmt w:val="lowerLetter"/>
      <w:lvlText w:val="%4."/>
      <w:lvlJc w:val="left"/>
      <w:pPr>
        <w:tabs>
          <w:tab w:val="num" w:pos="1800"/>
        </w:tabs>
        <w:ind w:left="1800" w:hanging="533"/>
      </w:pPr>
      <w:rPr>
        <w:rFonts w:ascii="Frutiger LT Std 55 Roman" w:hAnsi="Frutiger LT Std 55 Roman" w:hint="default"/>
      </w:rPr>
    </w:lvl>
    <w:lvl w:ilvl="4">
      <w:start w:val="1"/>
      <w:numFmt w:val="decimal"/>
      <w:lvlText w:val=".%5)"/>
      <w:lvlJc w:val="left"/>
      <w:pPr>
        <w:tabs>
          <w:tab w:val="num" w:pos="2016"/>
        </w:tabs>
        <w:ind w:left="2376" w:hanging="576"/>
      </w:pPr>
      <w:rPr>
        <w:rFonts w:ascii="Frutiger LT 55 Roman" w:hAnsi="Frutiger LT 55 Roman" w:hint="default"/>
      </w:rPr>
    </w:lvl>
    <w:lvl w:ilvl="5">
      <w:start w:val="1"/>
      <w:numFmt w:val="lowerRoman"/>
      <w:lvlText w:val=".%6"/>
      <w:lvlJc w:val="left"/>
      <w:pPr>
        <w:tabs>
          <w:tab w:val="num" w:pos="0"/>
        </w:tabs>
        <w:ind w:left="3168" w:hanging="576"/>
      </w:pPr>
      <w:rPr>
        <w:rFonts w:ascii="Tms Rmn" w:hAnsi="Tms Rmn" w:hint="default"/>
      </w:rPr>
    </w:lvl>
    <w:lvl w:ilvl="6">
      <w:numFmt w:val="none"/>
      <w:lvlText w:val=""/>
      <w:lvlJc w:val="left"/>
      <w:pPr>
        <w:tabs>
          <w:tab w:val="num" w:pos="0"/>
        </w:tabs>
        <w:ind w:left="0" w:firstLine="0"/>
      </w:pPr>
      <w:rPr>
        <w:rFonts w:ascii="Tms Rmn" w:hAnsi="Tms Rmn" w:hint="default"/>
      </w:rPr>
    </w:lvl>
    <w:lvl w:ilvl="7">
      <w:numFmt w:val="none"/>
      <w:lvlText w:val=""/>
      <w:lvlJc w:val="left"/>
      <w:pPr>
        <w:tabs>
          <w:tab w:val="num" w:pos="0"/>
        </w:tabs>
        <w:ind w:left="0" w:firstLine="0"/>
      </w:pPr>
      <w:rPr>
        <w:rFonts w:ascii="Tms Rmn" w:hAnsi="Tms Rmn" w:hint="default"/>
      </w:rPr>
    </w:lvl>
    <w:lvl w:ilvl="8">
      <w:numFmt w:val="none"/>
      <w:lvlText w:val=""/>
      <w:lvlJc w:val="left"/>
      <w:pPr>
        <w:tabs>
          <w:tab w:val="num" w:pos="0"/>
        </w:tabs>
        <w:ind w:left="0" w:firstLine="0"/>
      </w:pPr>
      <w:rPr>
        <w:rFonts w:ascii="Tms Rmn" w:hAnsi="Tms Rmn" w:hint="default"/>
      </w:rPr>
    </w:lvl>
  </w:abstractNum>
  <w:abstractNum w:abstractNumId="3" w15:restartNumberingAfterBreak="0">
    <w:nsid w:val="6F803FD9"/>
    <w:multiLevelType w:val="hybridMultilevel"/>
    <w:tmpl w:val="309A02B0"/>
    <w:lvl w:ilvl="0" w:tplc="A410A83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78C436B3"/>
    <w:multiLevelType w:val="hybridMultilevel"/>
    <w:tmpl w:val="A2B0DF40"/>
    <w:lvl w:ilvl="0" w:tplc="538C870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36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8193"/>
  </w:hdrShapeDefaults>
  <w:footnotePr>
    <w:numRestart w:val="eachSect"/>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B4"/>
    <w:rsid w:val="00013DD9"/>
    <w:rsid w:val="00035DC5"/>
    <w:rsid w:val="00036CDE"/>
    <w:rsid w:val="0004760B"/>
    <w:rsid w:val="000523D9"/>
    <w:rsid w:val="00073CD3"/>
    <w:rsid w:val="000761CB"/>
    <w:rsid w:val="000D1441"/>
    <w:rsid w:val="000E2CB4"/>
    <w:rsid w:val="00133855"/>
    <w:rsid w:val="00135125"/>
    <w:rsid w:val="00153C3B"/>
    <w:rsid w:val="002405E4"/>
    <w:rsid w:val="002871BD"/>
    <w:rsid w:val="0029421F"/>
    <w:rsid w:val="002951E3"/>
    <w:rsid w:val="003014EE"/>
    <w:rsid w:val="003642E5"/>
    <w:rsid w:val="003669FC"/>
    <w:rsid w:val="003817E2"/>
    <w:rsid w:val="003832EA"/>
    <w:rsid w:val="00393004"/>
    <w:rsid w:val="00404333"/>
    <w:rsid w:val="00411DAD"/>
    <w:rsid w:val="00413208"/>
    <w:rsid w:val="004175B1"/>
    <w:rsid w:val="00433B1F"/>
    <w:rsid w:val="004857E1"/>
    <w:rsid w:val="004B6150"/>
    <w:rsid w:val="004B7C84"/>
    <w:rsid w:val="0057273C"/>
    <w:rsid w:val="005C3D84"/>
    <w:rsid w:val="005C5A35"/>
    <w:rsid w:val="005E7880"/>
    <w:rsid w:val="00694BAF"/>
    <w:rsid w:val="00694F2A"/>
    <w:rsid w:val="00695050"/>
    <w:rsid w:val="006C7BB0"/>
    <w:rsid w:val="007434A0"/>
    <w:rsid w:val="00764D04"/>
    <w:rsid w:val="007A7673"/>
    <w:rsid w:val="007D1154"/>
    <w:rsid w:val="007E2097"/>
    <w:rsid w:val="00810397"/>
    <w:rsid w:val="00823E4D"/>
    <w:rsid w:val="00831677"/>
    <w:rsid w:val="008F40F0"/>
    <w:rsid w:val="00924570"/>
    <w:rsid w:val="0093391A"/>
    <w:rsid w:val="00937702"/>
    <w:rsid w:val="0094032F"/>
    <w:rsid w:val="00960DB5"/>
    <w:rsid w:val="009A2462"/>
    <w:rsid w:val="009A761A"/>
    <w:rsid w:val="009B5E10"/>
    <w:rsid w:val="009D7A03"/>
    <w:rsid w:val="009E34DC"/>
    <w:rsid w:val="00A023E7"/>
    <w:rsid w:val="00A84E8E"/>
    <w:rsid w:val="00AB6DE4"/>
    <w:rsid w:val="00AC45BC"/>
    <w:rsid w:val="00B34B18"/>
    <w:rsid w:val="00B43617"/>
    <w:rsid w:val="00B47C5F"/>
    <w:rsid w:val="00BE06F2"/>
    <w:rsid w:val="00C06176"/>
    <w:rsid w:val="00C644FC"/>
    <w:rsid w:val="00C97311"/>
    <w:rsid w:val="00CC778F"/>
    <w:rsid w:val="00CD7B39"/>
    <w:rsid w:val="00CE2FC9"/>
    <w:rsid w:val="00D54AC3"/>
    <w:rsid w:val="00DA3D67"/>
    <w:rsid w:val="00DA6B01"/>
    <w:rsid w:val="00ED2FDB"/>
    <w:rsid w:val="00EF3866"/>
    <w:rsid w:val="00F25584"/>
    <w:rsid w:val="00F3420D"/>
    <w:rsid w:val="00F401DE"/>
    <w:rsid w:val="00F42FC4"/>
    <w:rsid w:val="00FC210D"/>
    <w:rsid w:val="00FC6FCA"/>
    <w:rsid w:val="00FF59F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D09567A-BE6C-4696-9F0D-87901CFD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AF"/>
    <w:rPr>
      <w:rFonts w:asciiTheme="majorHAnsi" w:hAnsiTheme="majorHAnsi"/>
      <w:sz w:val="22"/>
    </w:rPr>
  </w:style>
  <w:style w:type="paragraph" w:styleId="Heading1">
    <w:name w:val="heading 1"/>
    <w:basedOn w:val="Normal"/>
    <w:next w:val="Heading2"/>
    <w:link w:val="Heading1Char"/>
    <w:qFormat/>
    <w:rsid w:val="00DA6B01"/>
    <w:pPr>
      <w:keepNext/>
      <w:widowControl w:val="0"/>
      <w:numPr>
        <w:numId w:val="3"/>
      </w:numPr>
      <w:spacing w:before="200"/>
      <w:jc w:val="both"/>
      <w:outlineLvl w:val="0"/>
    </w:pPr>
    <w:rPr>
      <w:caps/>
    </w:rPr>
  </w:style>
  <w:style w:type="paragraph" w:styleId="Heading2">
    <w:name w:val="heading 2"/>
    <w:basedOn w:val="Normal"/>
    <w:next w:val="Heading3"/>
    <w:link w:val="Heading2Char"/>
    <w:qFormat/>
    <w:rsid w:val="00DA6B01"/>
    <w:pPr>
      <w:keepNext/>
      <w:widowControl w:val="0"/>
      <w:numPr>
        <w:ilvl w:val="1"/>
        <w:numId w:val="3"/>
      </w:numPr>
      <w:spacing w:before="200" w:after="200"/>
      <w:jc w:val="both"/>
      <w:outlineLvl w:val="1"/>
    </w:pPr>
    <w:rPr>
      <w:caps/>
    </w:rPr>
  </w:style>
  <w:style w:type="paragraph" w:styleId="Heading3">
    <w:name w:val="heading 3"/>
    <w:basedOn w:val="Normal"/>
    <w:next w:val="Heading4"/>
    <w:link w:val="Heading3Char"/>
    <w:qFormat/>
    <w:rsid w:val="00DA6B01"/>
    <w:pPr>
      <w:widowControl w:val="0"/>
      <w:numPr>
        <w:ilvl w:val="2"/>
        <w:numId w:val="3"/>
      </w:numPr>
      <w:suppressAutoHyphens/>
      <w:spacing w:before="200" w:after="200"/>
      <w:jc w:val="both"/>
      <w:outlineLvl w:val="2"/>
    </w:pPr>
  </w:style>
  <w:style w:type="paragraph" w:styleId="Heading4">
    <w:name w:val="heading 4"/>
    <w:basedOn w:val="Normal"/>
    <w:link w:val="Heading4Char"/>
    <w:qFormat/>
    <w:rsid w:val="00DA6B01"/>
    <w:pPr>
      <w:widowControl w:val="0"/>
      <w:numPr>
        <w:ilvl w:val="3"/>
        <w:numId w:val="3"/>
      </w:numPr>
      <w:tabs>
        <w:tab w:val="left" w:pos="1267"/>
      </w:tabs>
      <w:suppressAutoHyphens/>
      <w:jc w:val="both"/>
      <w:outlineLvl w:val="3"/>
    </w:pPr>
  </w:style>
  <w:style w:type="paragraph" w:styleId="Heading5">
    <w:name w:val="heading 5"/>
    <w:basedOn w:val="Normal"/>
    <w:link w:val="Heading5Char"/>
    <w:qFormat/>
    <w:rsid w:val="00DA6B01"/>
    <w:pPr>
      <w:widowControl w:val="0"/>
      <w:numPr>
        <w:ilvl w:val="4"/>
        <w:numId w:val="3"/>
      </w:numPr>
      <w:tabs>
        <w:tab w:val="left" w:pos="1710"/>
      </w:tabs>
      <w:jc w:val="both"/>
      <w:outlineLvl w:val="4"/>
    </w:pPr>
  </w:style>
  <w:style w:type="paragraph" w:styleId="Heading6">
    <w:name w:val="heading 6"/>
    <w:basedOn w:val="Normal"/>
    <w:link w:val="Heading6Char"/>
    <w:qFormat/>
    <w:rsid w:val="00DA6B01"/>
    <w:pPr>
      <w:widowControl w:val="0"/>
      <w:numPr>
        <w:ilvl w:val="5"/>
        <w:numId w:val="3"/>
      </w:numPr>
      <w:jc w:val="both"/>
      <w:outlineLvl w:val="5"/>
    </w:pPr>
  </w:style>
  <w:style w:type="paragraph" w:styleId="Heading7">
    <w:name w:val="heading 7"/>
    <w:basedOn w:val="Normal"/>
    <w:link w:val="Heading7Char"/>
    <w:qFormat/>
    <w:rsid w:val="00DA6B01"/>
    <w:pPr>
      <w:widowControl w:val="0"/>
      <w:numPr>
        <w:ilvl w:val="6"/>
        <w:numId w:val="3"/>
      </w:numPr>
      <w:tabs>
        <w:tab w:val="clear" w:pos="2520"/>
        <w:tab w:val="num" w:pos="2610"/>
      </w:tabs>
      <w:ind w:left="2610" w:hanging="450"/>
      <w:jc w:val="both"/>
      <w:outlineLvl w:val="6"/>
    </w:pPr>
  </w:style>
  <w:style w:type="paragraph" w:styleId="Heading8">
    <w:name w:val="heading 8"/>
    <w:basedOn w:val="Normal"/>
    <w:link w:val="Heading8Char"/>
    <w:qFormat/>
    <w:rsid w:val="00DA6B01"/>
    <w:pPr>
      <w:widowControl w:val="0"/>
      <w:numPr>
        <w:ilvl w:val="7"/>
        <w:numId w:val="3"/>
      </w:numPr>
      <w:tabs>
        <w:tab w:val="clear" w:pos="3240"/>
        <w:tab w:val="num" w:pos="3150"/>
      </w:tabs>
      <w:ind w:left="3150" w:hanging="540"/>
      <w:jc w:val="both"/>
      <w:outlineLvl w:val="7"/>
    </w:pPr>
  </w:style>
  <w:style w:type="paragraph" w:styleId="Heading9">
    <w:name w:val="heading 9"/>
    <w:basedOn w:val="Normal"/>
    <w:link w:val="Heading9Char"/>
    <w:qFormat/>
    <w:rsid w:val="00DA6B01"/>
    <w:pPr>
      <w:widowControl w:val="0"/>
      <w:numPr>
        <w:ilvl w:val="8"/>
        <w:numId w:val="3"/>
      </w:num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R">
    <w:name w:val="HDR"/>
    <w:basedOn w:val="Normal"/>
    <w:rsid w:val="00823E4D"/>
    <w:pPr>
      <w:tabs>
        <w:tab w:val="center" w:pos="4608"/>
        <w:tab w:val="right" w:pos="9360"/>
      </w:tabs>
      <w:suppressAutoHyphens/>
      <w:jc w:val="both"/>
    </w:pPr>
  </w:style>
  <w:style w:type="paragraph" w:customStyle="1" w:styleId="FTR">
    <w:name w:val="FTR"/>
    <w:basedOn w:val="Normal"/>
    <w:rsid w:val="00823E4D"/>
    <w:pPr>
      <w:tabs>
        <w:tab w:val="right" w:pos="9360"/>
      </w:tabs>
      <w:suppressAutoHyphens/>
      <w:jc w:val="both"/>
    </w:pPr>
  </w:style>
  <w:style w:type="paragraph" w:customStyle="1" w:styleId="SCT">
    <w:name w:val="SCT"/>
    <w:basedOn w:val="Normal"/>
    <w:next w:val="PRT"/>
    <w:rsid w:val="003669FC"/>
    <w:pPr>
      <w:suppressAutoHyphens/>
      <w:spacing w:before="240"/>
      <w:ind w:left="864"/>
      <w:jc w:val="both"/>
    </w:pPr>
    <w:rPr>
      <w:rFonts w:ascii="Arial Narrow" w:hAnsi="Arial Narrow"/>
      <w:b/>
    </w:rPr>
  </w:style>
  <w:style w:type="paragraph" w:customStyle="1" w:styleId="PRT">
    <w:name w:val="PRT"/>
    <w:basedOn w:val="Normal"/>
    <w:next w:val="ART"/>
    <w:rsid w:val="003669FC"/>
    <w:pPr>
      <w:keepNext/>
      <w:numPr>
        <w:numId w:val="1"/>
      </w:numPr>
      <w:suppressAutoHyphens/>
      <w:spacing w:before="240"/>
      <w:ind w:left="900"/>
      <w:jc w:val="both"/>
      <w:outlineLvl w:val="0"/>
    </w:pPr>
    <w:rPr>
      <w:rFonts w:ascii="Arial Narrow" w:hAnsi="Arial Narrow"/>
      <w:b/>
    </w:rPr>
  </w:style>
  <w:style w:type="paragraph" w:customStyle="1" w:styleId="SUT">
    <w:name w:val="SUT"/>
    <w:basedOn w:val="Normal"/>
    <w:next w:val="PR1"/>
    <w:rsid w:val="00823E4D"/>
    <w:pPr>
      <w:numPr>
        <w:ilvl w:val="1"/>
        <w:numId w:val="1"/>
      </w:numPr>
      <w:suppressAutoHyphens/>
      <w:spacing w:before="240"/>
      <w:jc w:val="both"/>
      <w:outlineLvl w:val="0"/>
    </w:pPr>
  </w:style>
  <w:style w:type="paragraph" w:customStyle="1" w:styleId="DST">
    <w:name w:val="DST"/>
    <w:basedOn w:val="Normal"/>
    <w:next w:val="PR1"/>
    <w:rsid w:val="00823E4D"/>
    <w:pPr>
      <w:numPr>
        <w:ilvl w:val="2"/>
        <w:numId w:val="1"/>
      </w:numPr>
      <w:suppressAutoHyphens/>
      <w:spacing w:before="240"/>
      <w:jc w:val="both"/>
      <w:outlineLvl w:val="0"/>
    </w:pPr>
  </w:style>
  <w:style w:type="paragraph" w:customStyle="1" w:styleId="ART">
    <w:name w:val="ART"/>
    <w:basedOn w:val="Normal"/>
    <w:next w:val="PR1"/>
    <w:rsid w:val="009D7A03"/>
    <w:pPr>
      <w:keepNext/>
      <w:numPr>
        <w:ilvl w:val="3"/>
        <w:numId w:val="1"/>
      </w:numPr>
      <w:suppressAutoHyphens/>
      <w:spacing w:before="120"/>
      <w:jc w:val="both"/>
      <w:outlineLvl w:val="1"/>
    </w:pPr>
    <w:rPr>
      <w:b/>
      <w:szCs w:val="22"/>
    </w:rPr>
  </w:style>
  <w:style w:type="paragraph" w:customStyle="1" w:styleId="PR1">
    <w:name w:val="PR1"/>
    <w:basedOn w:val="Normal"/>
    <w:rsid w:val="006223D8"/>
    <w:pPr>
      <w:numPr>
        <w:ilvl w:val="4"/>
        <w:numId w:val="1"/>
      </w:numPr>
      <w:suppressAutoHyphens/>
      <w:spacing w:before="120"/>
      <w:jc w:val="both"/>
      <w:outlineLvl w:val="2"/>
    </w:pPr>
  </w:style>
  <w:style w:type="paragraph" w:customStyle="1" w:styleId="PR2">
    <w:name w:val="PR2"/>
    <w:basedOn w:val="Normal"/>
    <w:rsid w:val="00382963"/>
    <w:pPr>
      <w:numPr>
        <w:ilvl w:val="5"/>
        <w:numId w:val="1"/>
      </w:numPr>
      <w:suppressAutoHyphens/>
      <w:jc w:val="both"/>
      <w:outlineLvl w:val="3"/>
    </w:pPr>
  </w:style>
  <w:style w:type="paragraph" w:customStyle="1" w:styleId="PR3">
    <w:name w:val="PR3"/>
    <w:basedOn w:val="Normal"/>
    <w:rsid w:val="00823E4D"/>
    <w:pPr>
      <w:numPr>
        <w:ilvl w:val="6"/>
        <w:numId w:val="1"/>
      </w:numPr>
      <w:suppressAutoHyphens/>
      <w:jc w:val="both"/>
      <w:outlineLvl w:val="4"/>
    </w:pPr>
  </w:style>
  <w:style w:type="paragraph" w:customStyle="1" w:styleId="PR4">
    <w:name w:val="PR4"/>
    <w:basedOn w:val="Normal"/>
    <w:rsid w:val="00823E4D"/>
    <w:pPr>
      <w:numPr>
        <w:ilvl w:val="7"/>
        <w:numId w:val="1"/>
      </w:numPr>
      <w:suppressAutoHyphens/>
      <w:jc w:val="both"/>
      <w:outlineLvl w:val="5"/>
    </w:pPr>
  </w:style>
  <w:style w:type="paragraph" w:customStyle="1" w:styleId="PR5">
    <w:name w:val="PR5"/>
    <w:basedOn w:val="Normal"/>
    <w:rsid w:val="00823E4D"/>
    <w:pPr>
      <w:numPr>
        <w:ilvl w:val="8"/>
        <w:numId w:val="1"/>
      </w:numPr>
      <w:suppressAutoHyphens/>
      <w:jc w:val="both"/>
      <w:outlineLvl w:val="6"/>
    </w:pPr>
  </w:style>
  <w:style w:type="paragraph" w:customStyle="1" w:styleId="TB1">
    <w:name w:val="TB1"/>
    <w:basedOn w:val="Normal"/>
    <w:next w:val="PR1"/>
    <w:rsid w:val="00823E4D"/>
    <w:pPr>
      <w:suppressAutoHyphens/>
      <w:spacing w:before="240"/>
      <w:ind w:left="288"/>
      <w:jc w:val="both"/>
    </w:pPr>
  </w:style>
  <w:style w:type="paragraph" w:customStyle="1" w:styleId="TB2">
    <w:name w:val="TB2"/>
    <w:basedOn w:val="Normal"/>
    <w:next w:val="PR2"/>
    <w:rsid w:val="00823E4D"/>
    <w:pPr>
      <w:suppressAutoHyphens/>
      <w:spacing w:before="240"/>
      <w:ind w:left="864"/>
      <w:jc w:val="both"/>
    </w:pPr>
  </w:style>
  <w:style w:type="paragraph" w:customStyle="1" w:styleId="TB3">
    <w:name w:val="TB3"/>
    <w:basedOn w:val="Normal"/>
    <w:next w:val="PR3"/>
    <w:rsid w:val="00823E4D"/>
    <w:pPr>
      <w:suppressAutoHyphens/>
      <w:spacing w:before="240"/>
      <w:ind w:left="1440"/>
      <w:jc w:val="both"/>
    </w:pPr>
  </w:style>
  <w:style w:type="paragraph" w:customStyle="1" w:styleId="TB4">
    <w:name w:val="TB4"/>
    <w:basedOn w:val="Normal"/>
    <w:next w:val="PR4"/>
    <w:rsid w:val="00823E4D"/>
    <w:pPr>
      <w:suppressAutoHyphens/>
      <w:spacing w:before="240"/>
      <w:ind w:left="2016"/>
      <w:jc w:val="both"/>
    </w:pPr>
  </w:style>
  <w:style w:type="paragraph" w:customStyle="1" w:styleId="TB5">
    <w:name w:val="TB5"/>
    <w:basedOn w:val="Normal"/>
    <w:next w:val="PR5"/>
    <w:rsid w:val="00823E4D"/>
    <w:pPr>
      <w:suppressAutoHyphens/>
      <w:spacing w:before="240"/>
      <w:ind w:left="2592"/>
      <w:jc w:val="both"/>
    </w:pPr>
  </w:style>
  <w:style w:type="paragraph" w:customStyle="1" w:styleId="TF1">
    <w:name w:val="TF1"/>
    <w:basedOn w:val="Normal"/>
    <w:next w:val="TB1"/>
    <w:rsid w:val="00823E4D"/>
    <w:pPr>
      <w:suppressAutoHyphens/>
      <w:spacing w:before="240"/>
      <w:ind w:left="288"/>
      <w:jc w:val="both"/>
    </w:pPr>
  </w:style>
  <w:style w:type="paragraph" w:customStyle="1" w:styleId="TF2">
    <w:name w:val="TF2"/>
    <w:basedOn w:val="Normal"/>
    <w:next w:val="TB2"/>
    <w:rsid w:val="00823E4D"/>
    <w:pPr>
      <w:suppressAutoHyphens/>
      <w:spacing w:before="240"/>
      <w:ind w:left="864"/>
      <w:jc w:val="both"/>
    </w:pPr>
  </w:style>
  <w:style w:type="paragraph" w:customStyle="1" w:styleId="TF3">
    <w:name w:val="TF3"/>
    <w:basedOn w:val="Normal"/>
    <w:next w:val="TB3"/>
    <w:rsid w:val="00823E4D"/>
    <w:pPr>
      <w:suppressAutoHyphens/>
      <w:spacing w:before="240"/>
      <w:ind w:left="1440"/>
      <w:jc w:val="both"/>
    </w:pPr>
  </w:style>
  <w:style w:type="paragraph" w:customStyle="1" w:styleId="TF4">
    <w:name w:val="TF4"/>
    <w:basedOn w:val="Normal"/>
    <w:next w:val="TB4"/>
    <w:rsid w:val="00823E4D"/>
    <w:pPr>
      <w:suppressAutoHyphens/>
      <w:spacing w:before="240"/>
      <w:ind w:left="2016"/>
      <w:jc w:val="both"/>
    </w:pPr>
  </w:style>
  <w:style w:type="paragraph" w:customStyle="1" w:styleId="TF5">
    <w:name w:val="TF5"/>
    <w:basedOn w:val="Normal"/>
    <w:next w:val="TB5"/>
    <w:rsid w:val="00823E4D"/>
    <w:pPr>
      <w:suppressAutoHyphens/>
      <w:spacing w:before="240"/>
      <w:ind w:left="2592"/>
      <w:jc w:val="both"/>
    </w:pPr>
  </w:style>
  <w:style w:type="paragraph" w:customStyle="1" w:styleId="TCH">
    <w:name w:val="TCH"/>
    <w:basedOn w:val="Normal"/>
    <w:rsid w:val="00823E4D"/>
    <w:pPr>
      <w:suppressAutoHyphens/>
    </w:pPr>
  </w:style>
  <w:style w:type="paragraph" w:customStyle="1" w:styleId="TCE">
    <w:name w:val="TCE"/>
    <w:basedOn w:val="Normal"/>
    <w:rsid w:val="00823E4D"/>
    <w:pPr>
      <w:suppressAutoHyphens/>
      <w:ind w:left="144" w:hanging="144"/>
    </w:pPr>
  </w:style>
  <w:style w:type="paragraph" w:customStyle="1" w:styleId="EOS">
    <w:name w:val="EOS"/>
    <w:basedOn w:val="Normal"/>
    <w:autoRedefine/>
    <w:rsid w:val="00382963"/>
    <w:pPr>
      <w:suppressAutoHyphens/>
      <w:spacing w:before="240"/>
      <w:ind w:left="864"/>
      <w:jc w:val="both"/>
    </w:pPr>
    <w:rPr>
      <w:b/>
    </w:rPr>
  </w:style>
  <w:style w:type="paragraph" w:customStyle="1" w:styleId="ANT">
    <w:name w:val="ANT"/>
    <w:basedOn w:val="Normal"/>
    <w:rsid w:val="00823E4D"/>
    <w:pPr>
      <w:suppressAutoHyphens/>
      <w:spacing w:before="240"/>
      <w:jc w:val="both"/>
    </w:pPr>
    <w:rPr>
      <w:vanish/>
      <w:color w:val="800080"/>
      <w:u w:val="single"/>
    </w:rPr>
  </w:style>
  <w:style w:type="paragraph" w:customStyle="1" w:styleId="CMT">
    <w:name w:val="CMT"/>
    <w:basedOn w:val="Normal"/>
    <w:rsid w:val="00823E4D"/>
    <w:pPr>
      <w:suppressAutoHyphens/>
      <w:spacing w:before="240"/>
      <w:jc w:val="both"/>
    </w:pPr>
    <w:rPr>
      <w:vanish/>
      <w:color w:val="0000FF"/>
    </w:rPr>
  </w:style>
  <w:style w:type="character" w:customStyle="1" w:styleId="CPR">
    <w:name w:val="CPR"/>
    <w:basedOn w:val="DefaultParagraphFont"/>
    <w:rsid w:val="00823E4D"/>
  </w:style>
  <w:style w:type="character" w:customStyle="1" w:styleId="SPN">
    <w:name w:val="SPN"/>
    <w:basedOn w:val="DefaultParagraphFont"/>
    <w:rsid w:val="00823E4D"/>
  </w:style>
  <w:style w:type="character" w:customStyle="1" w:styleId="SPD">
    <w:name w:val="SPD"/>
    <w:basedOn w:val="DefaultParagraphFont"/>
    <w:rsid w:val="00823E4D"/>
  </w:style>
  <w:style w:type="character" w:customStyle="1" w:styleId="NUM">
    <w:name w:val="NUM"/>
    <w:basedOn w:val="DefaultParagraphFont"/>
    <w:rsid w:val="00823E4D"/>
  </w:style>
  <w:style w:type="character" w:customStyle="1" w:styleId="NAM">
    <w:name w:val="NAM"/>
    <w:rsid w:val="004262D8"/>
    <w:rPr>
      <w:b/>
    </w:rPr>
  </w:style>
  <w:style w:type="character" w:customStyle="1" w:styleId="SI">
    <w:name w:val="SI"/>
    <w:rsid w:val="00823E4D"/>
    <w:rPr>
      <w:color w:val="008080"/>
    </w:rPr>
  </w:style>
  <w:style w:type="character" w:customStyle="1" w:styleId="IP">
    <w:name w:val="IP"/>
    <w:rsid w:val="00823E4D"/>
    <w:rPr>
      <w:color w:val="FF0000"/>
    </w:rPr>
  </w:style>
  <w:style w:type="paragraph" w:styleId="Header">
    <w:name w:val="header"/>
    <w:basedOn w:val="Normal"/>
    <w:link w:val="HeaderChar"/>
    <w:unhideWhenUsed/>
    <w:rsid w:val="004262D8"/>
    <w:pPr>
      <w:tabs>
        <w:tab w:val="center" w:pos="4320"/>
        <w:tab w:val="right" w:pos="8640"/>
      </w:tabs>
    </w:pPr>
  </w:style>
  <w:style w:type="character" w:customStyle="1" w:styleId="HeaderChar">
    <w:name w:val="Header Char"/>
    <w:link w:val="Header"/>
    <w:rsid w:val="004262D8"/>
    <w:rPr>
      <w:rFonts w:ascii="Frutiger LT Std 55 Roman" w:hAnsi="Frutiger LT Std 55 Roman"/>
    </w:rPr>
  </w:style>
  <w:style w:type="paragraph" w:styleId="Footer">
    <w:name w:val="footer"/>
    <w:basedOn w:val="Normal"/>
    <w:link w:val="FooterChar"/>
    <w:uiPriority w:val="99"/>
    <w:unhideWhenUsed/>
    <w:rsid w:val="004262D8"/>
    <w:pPr>
      <w:tabs>
        <w:tab w:val="center" w:pos="4320"/>
        <w:tab w:val="right" w:pos="8640"/>
      </w:tabs>
    </w:pPr>
  </w:style>
  <w:style w:type="character" w:customStyle="1" w:styleId="FooterChar">
    <w:name w:val="Footer Char"/>
    <w:link w:val="Footer"/>
    <w:uiPriority w:val="99"/>
    <w:rsid w:val="004262D8"/>
    <w:rPr>
      <w:rFonts w:ascii="Frutiger LT Std 55 Roman" w:hAnsi="Frutiger LT Std 55 Roman"/>
    </w:rPr>
  </w:style>
  <w:style w:type="character" w:styleId="PageNumber">
    <w:name w:val="page number"/>
    <w:basedOn w:val="DefaultParagraphFont"/>
    <w:uiPriority w:val="99"/>
    <w:semiHidden/>
    <w:unhideWhenUsed/>
    <w:rsid w:val="004262D8"/>
  </w:style>
  <w:style w:type="paragraph" w:customStyle="1" w:styleId="1MastSpechid">
    <w:name w:val="1 MastSpec hid"/>
    <w:basedOn w:val="CMT"/>
    <w:autoRedefine/>
    <w:qFormat/>
    <w:rsid w:val="00E21A0D"/>
    <w:rPr>
      <w:color w:val="3366FF"/>
    </w:rPr>
  </w:style>
  <w:style w:type="paragraph" w:customStyle="1" w:styleId="101New">
    <w:name w:val="1.01 New"/>
    <w:basedOn w:val="Normal"/>
    <w:autoRedefine/>
    <w:rsid w:val="00E91DE3"/>
    <w:pPr>
      <w:keepNext/>
      <w:numPr>
        <w:numId w:val="2"/>
      </w:numPr>
      <w:tabs>
        <w:tab w:val="left" w:pos="2520"/>
      </w:tabs>
      <w:spacing w:before="120" w:after="120"/>
      <w:ind w:right="-54"/>
    </w:pPr>
    <w:rPr>
      <w:rFonts w:eastAsia="Cambria"/>
      <w:szCs w:val="22"/>
    </w:rPr>
  </w:style>
  <w:style w:type="paragraph" w:customStyle="1" w:styleId="APARAGRAPH">
    <w:name w:val="A PARAGRAPH"/>
    <w:basedOn w:val="Normal"/>
    <w:qFormat/>
    <w:rsid w:val="00A50D0F"/>
    <w:pPr>
      <w:tabs>
        <w:tab w:val="left" w:pos="1800"/>
        <w:tab w:val="left" w:pos="2520"/>
      </w:tabs>
      <w:ind w:right="-54"/>
    </w:pPr>
    <w:rPr>
      <w:rFonts w:eastAsia="Cambria"/>
    </w:rPr>
  </w:style>
  <w:style w:type="character" w:customStyle="1" w:styleId="Heading1Char">
    <w:name w:val="Heading 1 Char"/>
    <w:link w:val="Heading1"/>
    <w:uiPriority w:val="9"/>
    <w:rsid w:val="00DA6B01"/>
    <w:rPr>
      <w:rFonts w:asciiTheme="majorHAnsi" w:hAnsiTheme="majorHAnsi"/>
      <w:caps/>
      <w:sz w:val="22"/>
    </w:rPr>
  </w:style>
  <w:style w:type="character" w:customStyle="1" w:styleId="Heading2Char">
    <w:name w:val="Heading 2 Char"/>
    <w:link w:val="Heading2"/>
    <w:rsid w:val="00DA6B01"/>
    <w:rPr>
      <w:rFonts w:asciiTheme="majorHAnsi" w:hAnsiTheme="majorHAnsi"/>
      <w:caps/>
      <w:sz w:val="22"/>
    </w:rPr>
  </w:style>
  <w:style w:type="character" w:customStyle="1" w:styleId="Heading3Char">
    <w:name w:val="Heading 3 Char"/>
    <w:link w:val="Heading3"/>
    <w:rsid w:val="00DA6B01"/>
    <w:rPr>
      <w:rFonts w:asciiTheme="majorHAnsi" w:hAnsiTheme="majorHAnsi"/>
      <w:sz w:val="22"/>
    </w:rPr>
  </w:style>
  <w:style w:type="character" w:customStyle="1" w:styleId="Heading4Char">
    <w:name w:val="Heading 4 Char"/>
    <w:link w:val="Heading4"/>
    <w:rsid w:val="00DA6B01"/>
    <w:rPr>
      <w:rFonts w:asciiTheme="majorHAnsi" w:hAnsiTheme="majorHAnsi"/>
      <w:sz w:val="22"/>
    </w:rPr>
  </w:style>
  <w:style w:type="character" w:customStyle="1" w:styleId="Heading5Char">
    <w:name w:val="Heading 5 Char"/>
    <w:link w:val="Heading5"/>
    <w:rsid w:val="00DA6B01"/>
    <w:rPr>
      <w:rFonts w:asciiTheme="majorHAnsi" w:hAnsiTheme="majorHAnsi"/>
      <w:sz w:val="22"/>
    </w:rPr>
  </w:style>
  <w:style w:type="character" w:customStyle="1" w:styleId="Heading6Char">
    <w:name w:val="Heading 6 Char"/>
    <w:link w:val="Heading6"/>
    <w:rsid w:val="00DA6B01"/>
    <w:rPr>
      <w:rFonts w:asciiTheme="majorHAnsi" w:hAnsiTheme="majorHAnsi"/>
      <w:sz w:val="22"/>
    </w:rPr>
  </w:style>
  <w:style w:type="character" w:customStyle="1" w:styleId="Heading7Char">
    <w:name w:val="Heading 7 Char"/>
    <w:link w:val="Heading7"/>
    <w:rsid w:val="00DA6B01"/>
    <w:rPr>
      <w:rFonts w:asciiTheme="majorHAnsi" w:hAnsiTheme="majorHAnsi"/>
      <w:sz w:val="22"/>
    </w:rPr>
  </w:style>
  <w:style w:type="character" w:customStyle="1" w:styleId="Heading8Char">
    <w:name w:val="Heading 8 Char"/>
    <w:link w:val="Heading8"/>
    <w:rsid w:val="00DA6B01"/>
    <w:rPr>
      <w:rFonts w:asciiTheme="majorHAnsi" w:hAnsiTheme="majorHAnsi"/>
      <w:sz w:val="22"/>
    </w:rPr>
  </w:style>
  <w:style w:type="character" w:customStyle="1" w:styleId="Heading9Char">
    <w:name w:val="Heading 9 Char"/>
    <w:link w:val="Heading9"/>
    <w:rsid w:val="00DA6B01"/>
    <w:rPr>
      <w:rFonts w:asciiTheme="majorHAnsi" w:hAnsiTheme="majorHAnsi"/>
      <w:sz w:val="22"/>
    </w:rPr>
  </w:style>
  <w:style w:type="paragraph" w:styleId="BalloonText">
    <w:name w:val="Balloon Text"/>
    <w:basedOn w:val="Normal"/>
    <w:link w:val="BalloonTextChar"/>
    <w:uiPriority w:val="99"/>
    <w:unhideWhenUsed/>
    <w:rsid w:val="005E7880"/>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5E7880"/>
    <w:rPr>
      <w:rFonts w:ascii="Tahoma" w:eastAsiaTheme="minorHAnsi" w:hAnsi="Tahoma" w:cs="Tahoma"/>
      <w:sz w:val="16"/>
      <w:szCs w:val="16"/>
    </w:rPr>
  </w:style>
  <w:style w:type="paragraph" w:customStyle="1" w:styleId="Heading3a">
    <w:name w:val="Heading 3a"/>
    <w:basedOn w:val="Heading3"/>
    <w:qFormat/>
    <w:rsid w:val="00C97311"/>
    <w:pPr>
      <w:widowControl/>
      <w:numPr>
        <w:ilvl w:val="0"/>
        <w:numId w:val="0"/>
      </w:numPr>
      <w:suppressAutoHyphens w:val="0"/>
      <w:spacing w:before="0" w:line="276" w:lineRule="auto"/>
      <w:ind w:left="936"/>
      <w:jc w:val="left"/>
    </w:pPr>
    <w:rPr>
      <w:rFonts w:asciiTheme="minorHAnsi" w:eastAsiaTheme="minorHAnsi" w:hAnsiTheme="minorHAnsi" w:cstheme="minorBidi"/>
      <w:szCs w:val="22"/>
    </w:rPr>
  </w:style>
  <w:style w:type="paragraph" w:customStyle="1" w:styleId="Heading3b">
    <w:name w:val="Heading 3b"/>
    <w:basedOn w:val="Heading3a"/>
    <w:qFormat/>
    <w:rsid w:val="005C5A35"/>
    <w:pPr>
      <w:spacing w:after="0"/>
    </w:pPr>
  </w:style>
  <w:style w:type="character" w:styleId="Hyperlink">
    <w:name w:val="Hyperlink"/>
    <w:basedOn w:val="DefaultParagraphFont"/>
    <w:rsid w:val="004043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315426">
      <w:bodyDiv w:val="1"/>
      <w:marLeft w:val="0"/>
      <w:marRight w:val="0"/>
      <w:marTop w:val="0"/>
      <w:marBottom w:val="0"/>
      <w:divBdr>
        <w:top w:val="none" w:sz="0" w:space="0" w:color="auto"/>
        <w:left w:val="none" w:sz="0" w:space="0" w:color="auto"/>
        <w:bottom w:val="none" w:sz="0" w:space="0" w:color="auto"/>
        <w:right w:val="none" w:sz="0" w:space="0" w:color="auto"/>
      </w:divBdr>
    </w:div>
    <w:div w:id="845511517">
      <w:bodyDiv w:val="1"/>
      <w:marLeft w:val="0"/>
      <w:marRight w:val="0"/>
      <w:marTop w:val="0"/>
      <w:marBottom w:val="0"/>
      <w:divBdr>
        <w:top w:val="none" w:sz="0" w:space="0" w:color="auto"/>
        <w:left w:val="none" w:sz="0" w:space="0" w:color="auto"/>
        <w:bottom w:val="none" w:sz="0" w:space="0" w:color="auto"/>
        <w:right w:val="none" w:sz="0" w:space="0" w:color="auto"/>
      </w:divBdr>
    </w:div>
    <w:div w:id="1384480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lesops@viewgla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View</Company>
  <LinksUpToDate>false</LinksUpToDate>
  <CharactersWithSpaces>7170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Oh</dc:creator>
  <cp:keywords/>
  <dc:description/>
  <cp:lastModifiedBy>Eugene Oh</cp:lastModifiedBy>
  <cp:revision>3</cp:revision>
  <dcterms:created xsi:type="dcterms:W3CDTF">2015-06-24T21:28:00Z</dcterms:created>
  <dcterms:modified xsi:type="dcterms:W3CDTF">2015-10-13T18:30:00Z</dcterms:modified>
  <cp:category/>
</cp:coreProperties>
</file>