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2C4" w:rsidRDefault="008C62C4" w:rsidP="008C62C4">
      <w:pPr>
        <w:autoSpaceDE w:val="0"/>
        <w:autoSpaceDN w:val="0"/>
        <w:adjustRightInd w:val="0"/>
        <w:spacing w:after="0" w:line="240" w:lineRule="auto"/>
        <w:rPr>
          <w:rFonts w:ascii="Calibri-Bold" w:hAnsi="Calibri-Bold" w:cs="Calibri-Bold"/>
          <w:b/>
          <w:bCs/>
          <w:sz w:val="38"/>
          <w:szCs w:val="52"/>
        </w:rPr>
      </w:pPr>
      <w:r>
        <w:rPr>
          <w:noProof/>
          <w:lang w:eastAsia="pt-BR"/>
        </w:rPr>
        <mc:AlternateContent>
          <mc:Choice Requires="wps">
            <w:drawing>
              <wp:anchor distT="0" distB="0" distL="114300" distR="114300" simplePos="0" relativeHeight="251659264" behindDoc="0" locked="0" layoutInCell="1" allowOverlap="1" wp14:anchorId="26A8CAB1" wp14:editId="3474AD29">
                <wp:simplePos x="0" y="0"/>
                <wp:positionH relativeFrom="column">
                  <wp:posOffset>1146629</wp:posOffset>
                </wp:positionH>
                <wp:positionV relativeFrom="paragraph">
                  <wp:posOffset>212182</wp:posOffset>
                </wp:positionV>
                <wp:extent cx="1828800" cy="1828800"/>
                <wp:effectExtent l="0" t="514350" r="0" b="531495"/>
                <wp:wrapNone/>
                <wp:docPr id="3" name="Caixa de texto 3"/>
                <wp:cNvGraphicFramePr/>
                <a:graphic xmlns:a="http://schemas.openxmlformats.org/drawingml/2006/main">
                  <a:graphicData uri="http://schemas.microsoft.com/office/word/2010/wordprocessingShape">
                    <wps:wsp>
                      <wps:cNvSpPr txBox="1"/>
                      <wps:spPr>
                        <a:xfrm rot="19089412">
                          <a:off x="0" y="0"/>
                          <a:ext cx="1828800" cy="1828800"/>
                        </a:xfrm>
                        <a:prstGeom prst="rect">
                          <a:avLst/>
                        </a:prstGeom>
                        <a:noFill/>
                        <a:ln>
                          <a:noFill/>
                        </a:ln>
                        <a:effectLst/>
                      </wps:spPr>
                      <wps:txbx>
                        <w:txbxContent>
                          <w:p w:rsidR="001E2507" w:rsidRPr="008C62C4" w:rsidRDefault="001E2507" w:rsidP="008C62C4">
                            <w:pPr>
                              <w:autoSpaceDE w:val="0"/>
                              <w:autoSpaceDN w:val="0"/>
                              <w:adjustRightInd w:val="0"/>
                              <w:spacing w:after="0" w:line="240" w:lineRule="auto"/>
                              <w:jc w:val="center"/>
                              <w:rPr>
                                <w:b/>
                                <w:noProof/>
                                <w:color w:val="F7CAAC" w:themeColor="accent2" w:themeTint="66"/>
                                <w:sz w:val="72"/>
                                <w:szCs w:val="72"/>
                                <w14:textOutline w14:w="11112" w14:cap="flat" w14:cmpd="sng" w14:algn="ctr">
                                  <w14:solidFill>
                                    <w14:schemeClr w14:val="accent2"/>
                                  </w14:solidFill>
                                  <w14:prstDash w14:val="solid"/>
                                  <w14:round/>
                                </w14:textOutline>
                              </w:rPr>
                            </w:pPr>
                            <w:r>
                              <w:rPr>
                                <w:b/>
                                <w:noProof/>
                                <w:color w:val="F7CAAC" w:themeColor="accent2" w:themeTint="66"/>
                                <w:sz w:val="72"/>
                                <w:szCs w:val="72"/>
                                <w14:textOutline w14:w="11112" w14:cap="flat" w14:cmpd="sng" w14:algn="ctr">
                                  <w14:solidFill>
                                    <w14:schemeClr w14:val="accent2"/>
                                  </w14:solidFill>
                                  <w14:prstDash w14:val="solid"/>
                                  <w14:round/>
                                </w14:textOutline>
                              </w:rPr>
                              <w:t>Simulado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6A8CAB1" id="_x0000_t202" coordsize="21600,21600" o:spt="202" path="m,l,21600r21600,l21600,xe">
                <v:stroke joinstyle="miter"/>
                <v:path gradientshapeok="t" o:connecttype="rect"/>
              </v:shapetype>
              <v:shape id="Caixa de texto 3" o:spid="_x0000_s1026" type="#_x0000_t202" style="position:absolute;margin-left:90.3pt;margin-top:16.7pt;width:2in;height:2in;rotation:-2742232fd;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" filled="f" stroked="f">
                <v:textbox style="mso-fit-shape-to-text:t">
                  <w:txbxContent>
                    <w:p w:rsidR="001E2507" w:rsidRPr="008C62C4" w:rsidRDefault="001E2507" w:rsidP="008C62C4">
                      <w:pPr>
                        <w:autoSpaceDE w:val="0"/>
                        <w:autoSpaceDN w:val="0"/>
                        <w:adjustRightInd w:val="0"/>
                        <w:spacing w:after="0" w:line="240" w:lineRule="auto"/>
                        <w:jc w:val="center"/>
                        <w:rPr>
                          <w:b/>
                          <w:noProof/>
                          <w:color w:val="F7CAAC" w:themeColor="accent2" w:themeTint="66"/>
                          <w:sz w:val="72"/>
                          <w:szCs w:val="72"/>
                          <w14:textOutline w14:w="11112" w14:cap="flat" w14:cmpd="sng" w14:algn="ctr">
                            <w14:solidFill>
                              <w14:schemeClr w14:val="accent2"/>
                            </w14:solidFill>
                            <w14:prstDash w14:val="solid"/>
                            <w14:round/>
                          </w14:textOutline>
                        </w:rPr>
                      </w:pPr>
                      <w:r>
                        <w:rPr>
                          <w:b/>
                          <w:noProof/>
                          <w:color w:val="F7CAAC" w:themeColor="accent2" w:themeTint="66"/>
                          <w:sz w:val="72"/>
                          <w:szCs w:val="72"/>
                          <w14:textOutline w14:w="11112" w14:cap="flat" w14:cmpd="sng" w14:algn="ctr">
                            <w14:solidFill>
                              <w14:schemeClr w14:val="accent2"/>
                            </w14:solidFill>
                            <w14:prstDash w14:val="solid"/>
                            <w14:round/>
                          </w14:textOutline>
                        </w:rPr>
                        <w:t>Simulado</w:t>
                      </w:r>
                    </w:p>
                  </w:txbxContent>
                </v:textbox>
              </v:shape>
            </w:pict>
          </mc:Fallback>
        </mc:AlternateContent>
      </w:r>
    </w:p>
    <w:p w:rsidR="008C62C4" w:rsidRDefault="008C62C4" w:rsidP="008C62C4">
      <w:pPr>
        <w:autoSpaceDE w:val="0"/>
        <w:autoSpaceDN w:val="0"/>
        <w:adjustRightInd w:val="0"/>
        <w:spacing w:after="0" w:line="240" w:lineRule="auto"/>
        <w:jc w:val="center"/>
        <w:rPr>
          <w:rFonts w:ascii="Calibri-Bold" w:hAnsi="Calibri-Bold" w:cs="Calibri-Bold"/>
          <w:b/>
          <w:bCs/>
          <w:sz w:val="38"/>
          <w:szCs w:val="52"/>
        </w:rPr>
      </w:pPr>
      <w:r>
        <w:rPr>
          <w:noProof/>
          <w:lang w:eastAsia="pt-BR"/>
        </w:rPr>
        <w:drawing>
          <wp:inline distT="0" distB="0" distL="0" distR="0" wp14:anchorId="48517375" wp14:editId="77C735DA">
            <wp:extent cx="2098704" cy="126069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0664" t="18831" r="44898" b="55070"/>
                    <a:stretch/>
                  </pic:blipFill>
                  <pic:spPr bwMode="auto">
                    <a:xfrm>
                      <a:off x="0" y="0"/>
                      <a:ext cx="2098704" cy="12606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8C62C4" w:rsidRDefault="008C62C4" w:rsidP="0062011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autoSpaceDE w:val="0"/>
        <w:autoSpaceDN w:val="0"/>
        <w:adjustRightInd w:val="0"/>
        <w:spacing w:after="0" w:line="240" w:lineRule="auto"/>
        <w:rPr>
          <w:rFonts w:ascii="Calibri-Bold" w:hAnsi="Calibri-Bold" w:cs="Calibri-Bold"/>
          <w:b/>
          <w:bCs/>
          <w:sz w:val="38"/>
          <w:szCs w:val="52"/>
        </w:rPr>
      </w:pPr>
      <w:r w:rsidRPr="008C62C4">
        <w:rPr>
          <w:rFonts w:ascii="Calibri-Bold" w:hAnsi="Calibri-Bold" w:cs="Calibri-Bold"/>
          <w:b/>
          <w:bCs/>
          <w:sz w:val="38"/>
          <w:szCs w:val="52"/>
        </w:rPr>
        <w:t>LEIA COM ATENÇÃO AS INSTRUÇÕES ABAIXO.</w:t>
      </w:r>
    </w:p>
    <w:p w:rsidR="008C62C4" w:rsidRPr="008C62C4" w:rsidRDefault="008C62C4" w:rsidP="008F52FF">
      <w:pPr>
        <w:autoSpaceDE w:val="0"/>
        <w:autoSpaceDN w:val="0"/>
        <w:adjustRightInd w:val="0"/>
        <w:spacing w:after="0" w:line="276" w:lineRule="auto"/>
        <w:rPr>
          <w:rFonts w:ascii="Calibri-Bold" w:hAnsi="Calibri-Bold" w:cs="Calibri-Bold"/>
          <w:b/>
          <w:bCs/>
          <w:sz w:val="38"/>
          <w:szCs w:val="52"/>
        </w:rPr>
      </w:pPr>
    </w:p>
    <w:p w:rsidR="008C62C4" w:rsidRDefault="008C62C4" w:rsidP="008F52FF">
      <w:pPr>
        <w:autoSpaceDE w:val="0"/>
        <w:autoSpaceDN w:val="0"/>
        <w:adjustRightInd w:val="0"/>
        <w:spacing w:after="0" w:line="276" w:lineRule="auto"/>
        <w:jc w:val="both"/>
        <w:rPr>
          <w:rFonts w:ascii="Calibri" w:hAnsi="Calibri" w:cs="Calibri"/>
        </w:rPr>
      </w:pPr>
      <w:r>
        <w:rPr>
          <w:rFonts w:ascii="Calibri" w:hAnsi="Calibri" w:cs="Calibri"/>
        </w:rPr>
        <w:t>1. Verifique se, além deste caderno, você recebeu o Caderno de Respostas, destinado à transcrição das respostas das questões de múltipla escolha (objetivas), das questões discursivas e do questionário de percepção da prova.</w:t>
      </w:r>
    </w:p>
    <w:p w:rsidR="008C62C4" w:rsidRDefault="008C62C4" w:rsidP="008F52FF">
      <w:pPr>
        <w:autoSpaceDE w:val="0"/>
        <w:autoSpaceDN w:val="0"/>
        <w:adjustRightInd w:val="0"/>
        <w:spacing w:after="0" w:line="276" w:lineRule="auto"/>
        <w:jc w:val="both"/>
        <w:rPr>
          <w:rFonts w:ascii="Calibri" w:hAnsi="Calibri" w:cs="Calibri"/>
        </w:rPr>
      </w:pPr>
      <w:r>
        <w:rPr>
          <w:rFonts w:ascii="Calibri" w:hAnsi="Calibri" w:cs="Calibri"/>
        </w:rPr>
        <w:t>2. Confira se este caderno contém as questões de múltipla escolha (objetivas) e as discursivas de formação específica. As questões estão assim distribuídas:</w:t>
      </w:r>
    </w:p>
    <w:p w:rsidR="008C62C4" w:rsidRDefault="008C62C4" w:rsidP="008F52FF">
      <w:pPr>
        <w:autoSpaceDE w:val="0"/>
        <w:autoSpaceDN w:val="0"/>
        <w:adjustRightInd w:val="0"/>
        <w:spacing w:after="0" w:line="276" w:lineRule="auto"/>
        <w:jc w:val="both"/>
        <w:rPr>
          <w:rFonts w:ascii="Calibri" w:hAnsi="Calibri" w:cs="Calibri"/>
        </w:rPr>
      </w:pPr>
    </w:p>
    <w:tbl>
      <w:tblPr>
        <w:tblStyle w:val="Tabelacomgrade"/>
        <w:tblW w:w="0" w:type="auto"/>
        <w:tblLook w:val="04A0" w:firstRow="1" w:lastRow="0" w:firstColumn="1" w:lastColumn="0" w:noHBand="0" w:noVBand="1"/>
      </w:tblPr>
      <w:tblGrid>
        <w:gridCol w:w="4531"/>
        <w:gridCol w:w="4531"/>
      </w:tblGrid>
      <w:tr w:rsidR="008C62C4" w:rsidRPr="008C62C4" w:rsidTr="008C62C4">
        <w:tc>
          <w:tcPr>
            <w:tcW w:w="4531" w:type="dxa"/>
            <w:shd w:val="clear" w:color="auto" w:fill="F2F2F2" w:themeFill="background1" w:themeFillShade="F2"/>
          </w:tcPr>
          <w:p w:rsidR="008C62C4" w:rsidRPr="008C62C4" w:rsidRDefault="008C62C4" w:rsidP="008F52FF">
            <w:pPr>
              <w:autoSpaceDE w:val="0"/>
              <w:autoSpaceDN w:val="0"/>
              <w:adjustRightInd w:val="0"/>
              <w:spacing w:line="276" w:lineRule="auto"/>
              <w:rPr>
                <w:rFonts w:ascii="Calibri" w:hAnsi="Calibri" w:cs="Calibri"/>
                <w:b/>
                <w:sz w:val="24"/>
              </w:rPr>
            </w:pPr>
            <w:r w:rsidRPr="008C62C4">
              <w:rPr>
                <w:rFonts w:ascii="Calibri" w:hAnsi="Calibri" w:cs="Calibri"/>
                <w:b/>
                <w:sz w:val="24"/>
              </w:rPr>
              <w:t>Partes</w:t>
            </w:r>
          </w:p>
        </w:tc>
        <w:tc>
          <w:tcPr>
            <w:tcW w:w="4531" w:type="dxa"/>
            <w:shd w:val="clear" w:color="auto" w:fill="F2F2F2" w:themeFill="background1" w:themeFillShade="F2"/>
          </w:tcPr>
          <w:p w:rsidR="008C62C4" w:rsidRPr="008C62C4" w:rsidRDefault="008C62C4" w:rsidP="008F52FF">
            <w:pPr>
              <w:autoSpaceDE w:val="0"/>
              <w:autoSpaceDN w:val="0"/>
              <w:adjustRightInd w:val="0"/>
              <w:spacing w:line="276" w:lineRule="auto"/>
              <w:jc w:val="center"/>
              <w:rPr>
                <w:rFonts w:ascii="Calibri" w:hAnsi="Calibri" w:cs="Calibri"/>
                <w:b/>
                <w:sz w:val="24"/>
              </w:rPr>
            </w:pPr>
            <w:r w:rsidRPr="008C62C4">
              <w:rPr>
                <w:rFonts w:ascii="Calibri" w:hAnsi="Calibri" w:cs="Calibri"/>
                <w:b/>
                <w:sz w:val="24"/>
              </w:rPr>
              <w:t>Número das questões</w:t>
            </w:r>
          </w:p>
        </w:tc>
      </w:tr>
      <w:tr w:rsidR="008C62C4" w:rsidTr="008C62C4">
        <w:tc>
          <w:tcPr>
            <w:tcW w:w="4531" w:type="dxa"/>
          </w:tcPr>
          <w:p w:rsidR="008C62C4" w:rsidRDefault="008C62C4" w:rsidP="008F52FF">
            <w:pPr>
              <w:autoSpaceDE w:val="0"/>
              <w:autoSpaceDN w:val="0"/>
              <w:adjustRightInd w:val="0"/>
              <w:spacing w:line="276" w:lineRule="auto"/>
              <w:jc w:val="both"/>
              <w:rPr>
                <w:rFonts w:ascii="Calibri" w:hAnsi="Calibri" w:cs="Calibri"/>
              </w:rPr>
            </w:pPr>
            <w:r>
              <w:rPr>
                <w:rFonts w:ascii="Calibri" w:hAnsi="Calibri" w:cs="Calibri"/>
              </w:rPr>
              <w:t>Formação Específica/ Objetivas</w:t>
            </w:r>
          </w:p>
        </w:tc>
        <w:tc>
          <w:tcPr>
            <w:tcW w:w="4531" w:type="dxa"/>
          </w:tcPr>
          <w:p w:rsidR="008C62C4" w:rsidRDefault="008C62C4" w:rsidP="008F52FF">
            <w:pPr>
              <w:autoSpaceDE w:val="0"/>
              <w:autoSpaceDN w:val="0"/>
              <w:adjustRightInd w:val="0"/>
              <w:spacing w:line="276" w:lineRule="auto"/>
              <w:jc w:val="center"/>
              <w:rPr>
                <w:rFonts w:ascii="Calibri" w:hAnsi="Calibri" w:cs="Calibri"/>
              </w:rPr>
            </w:pPr>
            <w:r>
              <w:rPr>
                <w:rFonts w:ascii="Calibri" w:hAnsi="Calibri" w:cs="Calibri"/>
              </w:rPr>
              <w:t>1 a 60</w:t>
            </w:r>
          </w:p>
        </w:tc>
      </w:tr>
      <w:tr w:rsidR="008C62C4" w:rsidTr="008C62C4">
        <w:tc>
          <w:tcPr>
            <w:tcW w:w="4531" w:type="dxa"/>
          </w:tcPr>
          <w:p w:rsidR="008C62C4" w:rsidRDefault="008C62C4" w:rsidP="008F52FF">
            <w:pPr>
              <w:autoSpaceDE w:val="0"/>
              <w:autoSpaceDN w:val="0"/>
              <w:adjustRightInd w:val="0"/>
              <w:spacing w:line="276" w:lineRule="auto"/>
              <w:jc w:val="both"/>
              <w:rPr>
                <w:rFonts w:ascii="Calibri" w:hAnsi="Calibri" w:cs="Calibri"/>
              </w:rPr>
            </w:pPr>
            <w:r>
              <w:rPr>
                <w:rFonts w:ascii="Calibri" w:hAnsi="Calibri" w:cs="Calibri"/>
              </w:rPr>
              <w:t>Formação Específica/ Discursivas</w:t>
            </w:r>
          </w:p>
        </w:tc>
        <w:tc>
          <w:tcPr>
            <w:tcW w:w="4531" w:type="dxa"/>
          </w:tcPr>
          <w:p w:rsidR="008C62C4" w:rsidRDefault="008C62C4" w:rsidP="008F52FF">
            <w:pPr>
              <w:autoSpaceDE w:val="0"/>
              <w:autoSpaceDN w:val="0"/>
              <w:adjustRightInd w:val="0"/>
              <w:spacing w:line="276" w:lineRule="auto"/>
              <w:jc w:val="center"/>
              <w:rPr>
                <w:rFonts w:ascii="Calibri" w:hAnsi="Calibri" w:cs="Calibri"/>
              </w:rPr>
            </w:pPr>
            <w:r>
              <w:rPr>
                <w:rFonts w:ascii="Calibri" w:hAnsi="Calibri" w:cs="Calibri"/>
              </w:rPr>
              <w:t>61 a 63</w:t>
            </w:r>
          </w:p>
        </w:tc>
      </w:tr>
    </w:tbl>
    <w:p w:rsidR="008C62C4" w:rsidRDefault="008C62C4" w:rsidP="008F52FF">
      <w:pPr>
        <w:autoSpaceDE w:val="0"/>
        <w:autoSpaceDN w:val="0"/>
        <w:adjustRightInd w:val="0"/>
        <w:spacing w:after="0" w:line="276" w:lineRule="auto"/>
        <w:jc w:val="both"/>
        <w:rPr>
          <w:rFonts w:ascii="Calibri" w:hAnsi="Calibri" w:cs="Calibri"/>
        </w:rPr>
      </w:pPr>
    </w:p>
    <w:p w:rsidR="008C62C4" w:rsidRDefault="008C62C4" w:rsidP="008F52FF">
      <w:pPr>
        <w:autoSpaceDE w:val="0"/>
        <w:autoSpaceDN w:val="0"/>
        <w:adjustRightInd w:val="0"/>
        <w:spacing w:after="0" w:line="276" w:lineRule="auto"/>
        <w:rPr>
          <w:rFonts w:ascii="Calibri" w:hAnsi="Calibri" w:cs="Calibri"/>
        </w:rPr>
      </w:pPr>
      <w:r>
        <w:rPr>
          <w:rFonts w:ascii="Calibri" w:hAnsi="Calibri" w:cs="Calibri"/>
        </w:rPr>
        <w:t>3. Verifique se a prova está completa e se o seu nome está correto no Caderno de Respostas. Caso contrário, avise imediatamente um dos responsáveis pela aplicação da prova. Você deve assinar o Caderno de Respostas no espaço próprio, com caneta esferográfica de tinta preta.</w:t>
      </w:r>
    </w:p>
    <w:p w:rsidR="008C62C4" w:rsidRDefault="008C62C4" w:rsidP="008F52FF">
      <w:pPr>
        <w:autoSpaceDE w:val="0"/>
        <w:autoSpaceDN w:val="0"/>
        <w:adjustRightInd w:val="0"/>
        <w:spacing w:after="0" w:line="276" w:lineRule="auto"/>
        <w:rPr>
          <w:rFonts w:ascii="Calibri" w:hAnsi="Calibri" w:cs="Calibri"/>
        </w:rPr>
      </w:pPr>
      <w:r>
        <w:rPr>
          <w:rFonts w:ascii="Calibri" w:hAnsi="Calibri" w:cs="Calibri"/>
        </w:rPr>
        <w:t>4. Observe as instruções sobre a marcação das respostas das questões de múltipla escolha (apenas uma resposta por questão), expressas no Caderno de Respostas.</w:t>
      </w:r>
    </w:p>
    <w:p w:rsidR="008C62C4" w:rsidRDefault="008C62C4" w:rsidP="008F52FF">
      <w:pPr>
        <w:autoSpaceDE w:val="0"/>
        <w:autoSpaceDN w:val="0"/>
        <w:adjustRightInd w:val="0"/>
        <w:spacing w:after="0" w:line="276" w:lineRule="auto"/>
        <w:jc w:val="both"/>
        <w:rPr>
          <w:rFonts w:ascii="Calibri" w:hAnsi="Calibri" w:cs="Calibri"/>
        </w:rPr>
      </w:pPr>
      <w:r>
        <w:rPr>
          <w:rFonts w:ascii="Calibri" w:hAnsi="Calibri" w:cs="Calibri"/>
        </w:rPr>
        <w:t>5. Use caneta esferográfica de tinta preta, tanto para marcar as respostas das questões objetivas quanto para escrever as respostas das questões discursivas.</w:t>
      </w:r>
    </w:p>
    <w:p w:rsidR="008C62C4" w:rsidRDefault="008C62C4" w:rsidP="008F52FF">
      <w:pPr>
        <w:autoSpaceDE w:val="0"/>
        <w:autoSpaceDN w:val="0"/>
        <w:adjustRightInd w:val="0"/>
        <w:spacing w:after="0" w:line="276" w:lineRule="auto"/>
        <w:rPr>
          <w:rFonts w:ascii="Calibri" w:hAnsi="Calibri" w:cs="Calibri"/>
        </w:rPr>
      </w:pPr>
      <w:r>
        <w:rPr>
          <w:rFonts w:ascii="Calibri" w:hAnsi="Calibri" w:cs="Calibri"/>
        </w:rPr>
        <w:t>6. Não use calculadora; não se comunique com os demais estudantes nem troque material com eles;</w:t>
      </w:r>
    </w:p>
    <w:p w:rsidR="008C62C4" w:rsidRDefault="008C62C4" w:rsidP="008F52FF">
      <w:pPr>
        <w:autoSpaceDE w:val="0"/>
        <w:autoSpaceDN w:val="0"/>
        <w:adjustRightInd w:val="0"/>
        <w:spacing w:after="0" w:line="276" w:lineRule="auto"/>
        <w:rPr>
          <w:rFonts w:ascii="Calibri" w:hAnsi="Calibri" w:cs="Calibri"/>
        </w:rPr>
      </w:pPr>
      <w:proofErr w:type="gramStart"/>
      <w:r>
        <w:rPr>
          <w:rFonts w:ascii="Calibri" w:hAnsi="Calibri" w:cs="Calibri"/>
        </w:rPr>
        <w:t>não</w:t>
      </w:r>
      <w:proofErr w:type="gramEnd"/>
      <w:r>
        <w:rPr>
          <w:rFonts w:ascii="Calibri" w:hAnsi="Calibri" w:cs="Calibri"/>
        </w:rPr>
        <w:t xml:space="preserve"> consulte material bibliográfico, cadernos ou anotações de qualquer espécie.</w:t>
      </w:r>
    </w:p>
    <w:p w:rsidR="008C62C4" w:rsidRDefault="008C62C4" w:rsidP="008F52FF">
      <w:pPr>
        <w:autoSpaceDE w:val="0"/>
        <w:autoSpaceDN w:val="0"/>
        <w:adjustRightInd w:val="0"/>
        <w:spacing w:after="0" w:line="276" w:lineRule="auto"/>
        <w:jc w:val="both"/>
        <w:rPr>
          <w:rFonts w:ascii="Calibri" w:hAnsi="Calibri" w:cs="Calibri"/>
        </w:rPr>
      </w:pPr>
      <w:r>
        <w:rPr>
          <w:rFonts w:ascii="Calibri" w:hAnsi="Calibri" w:cs="Calibri"/>
        </w:rPr>
        <w:t>7. Você terá quatro horas para responder às questões de múltipla escolha e discursivas e ao questionário de percepção da prova.</w:t>
      </w:r>
    </w:p>
    <w:p w:rsidR="008C62C4" w:rsidRDefault="008C62C4" w:rsidP="008F52FF">
      <w:pPr>
        <w:autoSpaceDE w:val="0"/>
        <w:autoSpaceDN w:val="0"/>
        <w:adjustRightInd w:val="0"/>
        <w:spacing w:after="0" w:line="276" w:lineRule="auto"/>
        <w:rPr>
          <w:rFonts w:ascii="Calibri" w:hAnsi="Calibri" w:cs="Calibri"/>
        </w:rPr>
      </w:pPr>
      <w:r>
        <w:rPr>
          <w:rFonts w:ascii="Calibri" w:hAnsi="Calibri" w:cs="Calibri"/>
        </w:rPr>
        <w:t>8. Quando terminar, entregue ao Aplicador ou Fiscal o seu Caderno de Respostas.</w:t>
      </w:r>
    </w:p>
    <w:p w:rsidR="008C62C4" w:rsidRDefault="008C62C4" w:rsidP="008F52FF">
      <w:pPr>
        <w:autoSpaceDE w:val="0"/>
        <w:autoSpaceDN w:val="0"/>
        <w:adjustRightInd w:val="0"/>
        <w:spacing w:after="0" w:line="276" w:lineRule="auto"/>
        <w:rPr>
          <w:b/>
          <w:sz w:val="48"/>
        </w:rPr>
      </w:pPr>
      <w:r>
        <w:rPr>
          <w:rFonts w:ascii="Calibri" w:hAnsi="Calibri" w:cs="Calibri"/>
        </w:rPr>
        <w:t xml:space="preserve">9. </w:t>
      </w:r>
      <w:r>
        <w:rPr>
          <w:rFonts w:ascii="Calibri-Bold" w:hAnsi="Calibri-Bold" w:cs="Calibri-Bold"/>
          <w:b/>
          <w:bCs/>
        </w:rPr>
        <w:t xml:space="preserve">Atenção! </w:t>
      </w:r>
      <w:r>
        <w:rPr>
          <w:rFonts w:ascii="Calibri" w:hAnsi="Calibri" w:cs="Calibri"/>
        </w:rPr>
        <w:t>Você deverá permanecer, no mínimo, por uma hora, na sala de aplicação das provas e só poderá levar este Caderno de Prova após decorridas três horas do início do Exame.</w:t>
      </w:r>
    </w:p>
    <w:p w:rsidR="00820BC1" w:rsidRDefault="008C62C4" w:rsidP="008C62C4">
      <w:pPr>
        <w:jc w:val="center"/>
        <w:rPr>
          <w:b/>
          <w:sz w:val="48"/>
        </w:rPr>
      </w:pPr>
      <w:r>
        <w:rPr>
          <w:b/>
          <w:sz w:val="48"/>
        </w:rPr>
        <w:br w:type="page"/>
      </w:r>
      <w:r>
        <w:rPr>
          <w:noProof/>
          <w:lang w:eastAsia="pt-BR"/>
        </w:rPr>
        <w:lastRenderedPageBreak/>
        <mc:AlternateContent>
          <mc:Choice Requires="wps">
            <w:drawing>
              <wp:anchor distT="0" distB="0" distL="114300" distR="114300" simplePos="0" relativeHeight="251661312" behindDoc="0" locked="0" layoutInCell="1" allowOverlap="1" wp14:anchorId="2693BE85" wp14:editId="0D00AF4A">
                <wp:simplePos x="0" y="0"/>
                <wp:positionH relativeFrom="column">
                  <wp:posOffset>1182915</wp:posOffset>
                </wp:positionH>
                <wp:positionV relativeFrom="paragraph">
                  <wp:posOffset>20864</wp:posOffset>
                </wp:positionV>
                <wp:extent cx="1828800" cy="1828800"/>
                <wp:effectExtent l="0" t="514350" r="0" b="531495"/>
                <wp:wrapNone/>
                <wp:docPr id="11" name="Caixa de texto 11"/>
                <wp:cNvGraphicFramePr/>
                <a:graphic xmlns:a="http://schemas.openxmlformats.org/drawingml/2006/main">
                  <a:graphicData uri="http://schemas.microsoft.com/office/word/2010/wordprocessingShape">
                    <wps:wsp>
                      <wps:cNvSpPr txBox="1"/>
                      <wps:spPr>
                        <a:xfrm rot="19089412">
                          <a:off x="0" y="0"/>
                          <a:ext cx="1828800" cy="1828800"/>
                        </a:xfrm>
                        <a:prstGeom prst="rect">
                          <a:avLst/>
                        </a:prstGeom>
                        <a:noFill/>
                        <a:ln>
                          <a:noFill/>
                        </a:ln>
                        <a:effectLst/>
                      </wps:spPr>
                      <wps:txbx>
                        <w:txbxContent>
                          <w:p w:rsidR="001E2507" w:rsidRPr="008C62C4" w:rsidRDefault="001E2507" w:rsidP="008C62C4">
                            <w:pPr>
                              <w:autoSpaceDE w:val="0"/>
                              <w:autoSpaceDN w:val="0"/>
                              <w:adjustRightInd w:val="0"/>
                              <w:spacing w:after="0" w:line="240" w:lineRule="auto"/>
                              <w:jc w:val="center"/>
                              <w:rPr>
                                <w:b/>
                                <w:noProof/>
                                <w:color w:val="F7CAAC" w:themeColor="accent2" w:themeTint="66"/>
                                <w:sz w:val="72"/>
                                <w:szCs w:val="72"/>
                                <w14:textOutline w14:w="11112" w14:cap="flat" w14:cmpd="sng" w14:algn="ctr">
                                  <w14:solidFill>
                                    <w14:schemeClr w14:val="accent2"/>
                                  </w14:solidFill>
                                  <w14:prstDash w14:val="solid"/>
                                  <w14:round/>
                                </w14:textOutline>
                              </w:rPr>
                            </w:pPr>
                            <w:r>
                              <w:rPr>
                                <w:b/>
                                <w:noProof/>
                                <w:color w:val="F7CAAC" w:themeColor="accent2" w:themeTint="66"/>
                                <w:sz w:val="72"/>
                                <w:szCs w:val="72"/>
                                <w14:textOutline w14:w="11112" w14:cap="flat" w14:cmpd="sng" w14:algn="ctr">
                                  <w14:solidFill>
                                    <w14:schemeClr w14:val="accent2"/>
                                  </w14:solidFill>
                                  <w14:prstDash w14:val="solid"/>
                                  <w14:round/>
                                </w14:textOutline>
                              </w:rPr>
                              <w:t>Simulado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93BE85" id="Caixa de texto 11" o:spid="_x0000_s1027" type="#_x0000_t202" style="position:absolute;left:0;text-align:left;margin-left:93.15pt;margin-top:1.65pt;width:2in;height:2in;rotation:-2742232fd;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" filled="f" stroked="f">
                <v:textbox style="mso-fit-shape-to-text:t">
                  <w:txbxContent>
                    <w:p w:rsidR="001E2507" w:rsidRPr="008C62C4" w:rsidRDefault="001E2507" w:rsidP="008C62C4">
                      <w:pPr>
                        <w:autoSpaceDE w:val="0"/>
                        <w:autoSpaceDN w:val="0"/>
                        <w:adjustRightInd w:val="0"/>
                        <w:spacing w:after="0" w:line="240" w:lineRule="auto"/>
                        <w:jc w:val="center"/>
                        <w:rPr>
                          <w:b/>
                          <w:noProof/>
                          <w:color w:val="F7CAAC" w:themeColor="accent2" w:themeTint="66"/>
                          <w:sz w:val="72"/>
                          <w:szCs w:val="72"/>
                          <w14:textOutline w14:w="11112" w14:cap="flat" w14:cmpd="sng" w14:algn="ctr">
                            <w14:solidFill>
                              <w14:schemeClr w14:val="accent2"/>
                            </w14:solidFill>
                            <w14:prstDash w14:val="solid"/>
                            <w14:round/>
                          </w14:textOutline>
                        </w:rPr>
                      </w:pPr>
                      <w:r>
                        <w:rPr>
                          <w:b/>
                          <w:noProof/>
                          <w:color w:val="F7CAAC" w:themeColor="accent2" w:themeTint="66"/>
                          <w:sz w:val="72"/>
                          <w:szCs w:val="72"/>
                          <w14:textOutline w14:w="11112" w14:cap="flat" w14:cmpd="sng" w14:algn="ctr">
                            <w14:solidFill>
                              <w14:schemeClr w14:val="accent2"/>
                            </w14:solidFill>
                            <w14:prstDash w14:val="solid"/>
                            <w14:round/>
                          </w14:textOutline>
                        </w:rPr>
                        <w:t>Simulado</w:t>
                      </w:r>
                    </w:p>
                  </w:txbxContent>
                </v:textbox>
              </v:shape>
            </w:pict>
          </mc:Fallback>
        </mc:AlternateContent>
      </w:r>
      <w:r w:rsidR="00820BC1">
        <w:rPr>
          <w:noProof/>
          <w:lang w:eastAsia="pt-BR"/>
        </w:rPr>
        <w:drawing>
          <wp:inline distT="0" distB="0" distL="0" distR="0" wp14:anchorId="522E3150" wp14:editId="5126B92E">
            <wp:extent cx="2098704" cy="126069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0664" t="18831" r="44898" b="55070"/>
                    <a:stretch/>
                  </pic:blipFill>
                  <pic:spPr bwMode="auto">
                    <a:xfrm>
                      <a:off x="0" y="0"/>
                      <a:ext cx="2098704" cy="12606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2B3088" w:rsidRDefault="00820BC1" w:rsidP="0008693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jc w:val="center"/>
        <w:rPr>
          <w:b/>
          <w:sz w:val="48"/>
        </w:rPr>
      </w:pPr>
      <w:r>
        <w:rPr>
          <w:b/>
          <w:sz w:val="48"/>
        </w:rPr>
        <w:t>SIMULADO ANASEM</w:t>
      </w:r>
    </w:p>
    <w:p w:rsidR="00820BC1" w:rsidRPr="00820BC1" w:rsidRDefault="00820BC1" w:rsidP="00445970">
      <w:pPr>
        <w:pStyle w:val="PargrafodaLista"/>
        <w:numPr>
          <w:ilvl w:val="0"/>
          <w:numId w:val="30"/>
        </w:numPr>
        <w:shd w:val="clear" w:color="auto" w:fill="FFFFFF"/>
        <w:spacing w:before="100" w:beforeAutospacing="1" w:after="150" w:line="360" w:lineRule="auto"/>
        <w:ind w:left="284"/>
        <w:jc w:val="both"/>
        <w:rPr>
          <w:rFonts w:ascii="Arial" w:eastAsia="Times New Roman" w:hAnsi="Arial" w:cs="Arial"/>
          <w:color w:val="000000" w:themeColor="text1"/>
          <w:lang w:eastAsia="pt-BR"/>
        </w:rPr>
      </w:pPr>
      <w:r w:rsidRPr="00820BC1">
        <w:rPr>
          <w:rFonts w:ascii="Arial" w:hAnsi="Arial" w:cs="Arial"/>
          <w:color w:val="000000"/>
          <w:shd w:val="clear" w:color="auto" w:fill="FFFFFF"/>
        </w:rPr>
        <w:t xml:space="preserve">Uma criança é levada ao serviço de Urgência após ter sofrido acidente com sua bicicleta e seu pé e tornozelo ficado preso no aro. Na avaliação clínica, constatou-se que a capacidade de realização da flexão plantar estava preservada. </w:t>
      </w:r>
      <w:r w:rsidRPr="00820BC1">
        <w:rPr>
          <w:rFonts w:ascii="Arial" w:eastAsia="Times New Roman" w:hAnsi="Arial" w:cs="Arial"/>
          <w:color w:val="000000" w:themeColor="text1"/>
          <w:lang w:eastAsia="pt-BR"/>
        </w:rPr>
        <w:t>Diante do resultado da avaliação clínica, estão preservadas as funções dos seguintes músculos:</w:t>
      </w:r>
    </w:p>
    <w:p w:rsidR="00820BC1" w:rsidRDefault="00820BC1" w:rsidP="00820BC1">
      <w:pPr>
        <w:pStyle w:val="PargrafodaLista"/>
        <w:numPr>
          <w:ilvl w:val="2"/>
          <w:numId w:val="1"/>
        </w:numPr>
        <w:shd w:val="clear" w:color="auto" w:fill="FFFFFF"/>
        <w:spacing w:before="100" w:beforeAutospacing="1" w:after="150" w:line="360" w:lineRule="auto"/>
        <w:ind w:left="1418"/>
        <w:jc w:val="both"/>
        <w:rPr>
          <w:rFonts w:ascii="Arial" w:eastAsia="Times New Roman" w:hAnsi="Arial" w:cs="Arial"/>
          <w:lang w:eastAsia="pt-BR"/>
        </w:rPr>
      </w:pPr>
      <w:proofErr w:type="spellStart"/>
      <w:r w:rsidRPr="00340F54">
        <w:rPr>
          <w:rFonts w:ascii="Arial" w:eastAsia="Times New Roman" w:hAnsi="Arial" w:cs="Arial"/>
          <w:color w:val="FF0000"/>
          <w:highlight w:val="yellow"/>
          <w:lang w:eastAsia="pt-BR"/>
        </w:rPr>
        <w:t>Fibular</w:t>
      </w:r>
      <w:proofErr w:type="spellEnd"/>
      <w:r w:rsidRPr="00340F54">
        <w:rPr>
          <w:rFonts w:ascii="Arial" w:eastAsia="Times New Roman" w:hAnsi="Arial" w:cs="Arial"/>
          <w:color w:val="FF0000"/>
          <w:highlight w:val="yellow"/>
          <w:lang w:eastAsia="pt-BR"/>
        </w:rPr>
        <w:t xml:space="preserve"> </w:t>
      </w:r>
      <w:r>
        <w:rPr>
          <w:rFonts w:ascii="Arial" w:eastAsia="Times New Roman" w:hAnsi="Arial" w:cs="Arial"/>
          <w:color w:val="FF0000"/>
          <w:highlight w:val="yellow"/>
          <w:lang w:eastAsia="pt-BR"/>
        </w:rPr>
        <w:t xml:space="preserve">longo, </w:t>
      </w:r>
      <w:r w:rsidRPr="00340F54">
        <w:rPr>
          <w:rFonts w:ascii="Arial" w:eastAsia="Times New Roman" w:hAnsi="Arial" w:cs="Arial"/>
          <w:color w:val="FF0000"/>
          <w:highlight w:val="yellow"/>
          <w:lang w:eastAsia="pt-BR"/>
        </w:rPr>
        <w:t>curto e tibial posterior</w:t>
      </w:r>
      <w:r w:rsidRPr="00340F54">
        <w:rPr>
          <w:rFonts w:ascii="Arial" w:eastAsia="Times New Roman" w:hAnsi="Arial" w:cs="Arial"/>
          <w:lang w:eastAsia="pt-BR"/>
        </w:rPr>
        <w:t xml:space="preserve"> </w:t>
      </w:r>
    </w:p>
    <w:p w:rsidR="00820BC1" w:rsidRPr="00340F54" w:rsidRDefault="00820BC1" w:rsidP="00820BC1">
      <w:pPr>
        <w:pStyle w:val="PargrafodaLista"/>
        <w:numPr>
          <w:ilvl w:val="2"/>
          <w:numId w:val="1"/>
        </w:numPr>
        <w:shd w:val="clear" w:color="auto" w:fill="FFFFFF"/>
        <w:spacing w:before="100" w:beforeAutospacing="1" w:after="150" w:line="360" w:lineRule="auto"/>
        <w:ind w:left="1418"/>
        <w:jc w:val="both"/>
        <w:rPr>
          <w:rFonts w:ascii="Arial" w:eastAsia="Times New Roman" w:hAnsi="Arial" w:cs="Arial"/>
          <w:lang w:eastAsia="pt-BR"/>
        </w:rPr>
      </w:pPr>
      <w:proofErr w:type="spellStart"/>
      <w:r w:rsidRPr="00340F54">
        <w:rPr>
          <w:rFonts w:ascii="Arial" w:eastAsia="Times New Roman" w:hAnsi="Arial" w:cs="Arial"/>
          <w:lang w:eastAsia="pt-BR"/>
        </w:rPr>
        <w:t>Semimembranoso</w:t>
      </w:r>
      <w:proofErr w:type="spellEnd"/>
      <w:r w:rsidRPr="00340F54">
        <w:rPr>
          <w:rFonts w:ascii="Arial" w:eastAsia="Times New Roman" w:hAnsi="Arial" w:cs="Arial"/>
          <w:lang w:eastAsia="pt-BR"/>
        </w:rPr>
        <w:t xml:space="preserve"> e </w:t>
      </w:r>
      <w:proofErr w:type="spellStart"/>
      <w:r w:rsidRPr="00340F54">
        <w:rPr>
          <w:rFonts w:ascii="Arial" w:eastAsia="Times New Roman" w:hAnsi="Arial" w:cs="Arial"/>
          <w:lang w:eastAsia="pt-BR"/>
        </w:rPr>
        <w:t>fibular</w:t>
      </w:r>
      <w:proofErr w:type="spellEnd"/>
      <w:r w:rsidRPr="00340F54">
        <w:rPr>
          <w:rFonts w:ascii="Arial" w:eastAsia="Times New Roman" w:hAnsi="Arial" w:cs="Arial"/>
          <w:lang w:eastAsia="pt-BR"/>
        </w:rPr>
        <w:t xml:space="preserve"> longo</w:t>
      </w:r>
    </w:p>
    <w:p w:rsidR="00820BC1" w:rsidRDefault="00820BC1" w:rsidP="00820BC1">
      <w:pPr>
        <w:pStyle w:val="PargrafodaLista"/>
        <w:numPr>
          <w:ilvl w:val="2"/>
          <w:numId w:val="1"/>
        </w:numPr>
        <w:shd w:val="clear" w:color="auto" w:fill="FFFFFF"/>
        <w:spacing w:before="100" w:beforeAutospacing="1" w:after="150" w:line="360" w:lineRule="auto"/>
        <w:ind w:left="1418"/>
        <w:jc w:val="both"/>
        <w:rPr>
          <w:rFonts w:ascii="Arial" w:eastAsia="Times New Roman" w:hAnsi="Arial" w:cs="Arial"/>
          <w:color w:val="000000" w:themeColor="text1"/>
          <w:lang w:eastAsia="pt-BR"/>
        </w:rPr>
      </w:pPr>
      <w:proofErr w:type="spellStart"/>
      <w:r w:rsidRPr="00340F54">
        <w:rPr>
          <w:rFonts w:ascii="Arial" w:eastAsia="Times New Roman" w:hAnsi="Arial" w:cs="Arial"/>
          <w:color w:val="000000" w:themeColor="text1"/>
          <w:lang w:eastAsia="pt-BR"/>
        </w:rPr>
        <w:t>Fibular</w:t>
      </w:r>
      <w:proofErr w:type="spellEnd"/>
      <w:r w:rsidRPr="00340F54">
        <w:rPr>
          <w:rFonts w:ascii="Arial" w:eastAsia="Times New Roman" w:hAnsi="Arial" w:cs="Arial"/>
          <w:color w:val="000000" w:themeColor="text1"/>
          <w:lang w:eastAsia="pt-BR"/>
        </w:rPr>
        <w:t xml:space="preserve"> longo e poplíteo</w:t>
      </w:r>
    </w:p>
    <w:p w:rsidR="00820BC1" w:rsidRPr="00820BC1" w:rsidRDefault="00820BC1" w:rsidP="00820BC1">
      <w:pPr>
        <w:pStyle w:val="PargrafodaLista"/>
        <w:numPr>
          <w:ilvl w:val="2"/>
          <w:numId w:val="1"/>
        </w:numPr>
        <w:shd w:val="clear" w:color="auto" w:fill="FFFFFF"/>
        <w:spacing w:before="100" w:beforeAutospacing="1" w:after="150" w:line="360" w:lineRule="auto"/>
        <w:ind w:left="1418"/>
        <w:jc w:val="both"/>
        <w:rPr>
          <w:rFonts w:ascii="Arial" w:eastAsia="Times New Roman" w:hAnsi="Arial" w:cs="Arial"/>
          <w:color w:val="000000" w:themeColor="text1"/>
          <w:lang w:eastAsia="pt-BR"/>
        </w:rPr>
      </w:pPr>
      <w:proofErr w:type="spellStart"/>
      <w:r w:rsidRPr="00820BC1">
        <w:rPr>
          <w:rFonts w:ascii="Arial" w:eastAsia="Times New Roman" w:hAnsi="Arial" w:cs="Arial"/>
          <w:color w:val="000000" w:themeColor="text1"/>
          <w:lang w:eastAsia="pt-BR"/>
        </w:rPr>
        <w:t>Semimembranoso</w:t>
      </w:r>
      <w:proofErr w:type="spellEnd"/>
      <w:r w:rsidRPr="00820BC1">
        <w:rPr>
          <w:rFonts w:ascii="Arial" w:eastAsia="Times New Roman" w:hAnsi="Arial" w:cs="Arial"/>
          <w:color w:val="000000" w:themeColor="text1"/>
          <w:lang w:eastAsia="pt-BR"/>
        </w:rPr>
        <w:t xml:space="preserve"> e tibial posterior</w:t>
      </w:r>
    </w:p>
    <w:p w:rsidR="00244BCF" w:rsidRDefault="00244BCF" w:rsidP="00820BC1">
      <w:pPr>
        <w:spacing w:line="360" w:lineRule="auto"/>
        <w:jc w:val="both"/>
        <w:rPr>
          <w:rFonts w:ascii="Arial" w:hAnsi="Arial" w:cs="Arial"/>
          <w:color w:val="000000"/>
          <w:sz w:val="24"/>
          <w:szCs w:val="24"/>
          <w:shd w:val="clear" w:color="auto" w:fill="FFFFFF"/>
        </w:rPr>
      </w:pPr>
    </w:p>
    <w:p w:rsidR="00820BC1" w:rsidRPr="00820BC1" w:rsidRDefault="00820BC1" w:rsidP="00445970">
      <w:pPr>
        <w:pStyle w:val="PargrafodaLista"/>
        <w:numPr>
          <w:ilvl w:val="0"/>
          <w:numId w:val="30"/>
        </w:numPr>
        <w:spacing w:line="360" w:lineRule="auto"/>
        <w:ind w:left="284"/>
        <w:jc w:val="both"/>
        <w:rPr>
          <w:rFonts w:ascii="Arial" w:eastAsia="Times New Roman" w:hAnsi="Arial" w:cs="Arial"/>
          <w:color w:val="333333"/>
          <w:shd w:val="clear" w:color="auto" w:fill="FFFFFF"/>
          <w:lang w:eastAsia="pt-BR"/>
        </w:rPr>
      </w:pPr>
      <w:r w:rsidRPr="00820BC1">
        <w:rPr>
          <w:rFonts w:ascii="Arial" w:eastAsia="Times New Roman" w:hAnsi="Arial" w:cs="Arial"/>
          <w:color w:val="333333"/>
          <w:shd w:val="clear" w:color="auto" w:fill="FFFFFF"/>
          <w:lang w:eastAsia="pt-BR"/>
        </w:rPr>
        <w:t xml:space="preserve">Paciente é atendido no pronto socorro com dor intensa na região pélvica. Apresenta história familiar de cálculo renal, levantando a suspeita de causa semelhante para a referida dor. Foi realizado exame de imagem e observou-se imagem compatível com cálculo renal no trajeto do ureter. Reconhecendo a anatomia do sistema </w:t>
      </w:r>
      <w:proofErr w:type="spellStart"/>
      <w:r w:rsidRPr="00820BC1">
        <w:rPr>
          <w:rFonts w:ascii="Arial" w:eastAsia="Times New Roman" w:hAnsi="Arial" w:cs="Arial"/>
          <w:color w:val="333333"/>
          <w:shd w:val="clear" w:color="auto" w:fill="FFFFFF"/>
          <w:lang w:eastAsia="pt-BR"/>
        </w:rPr>
        <w:t>genitourinário</w:t>
      </w:r>
      <w:proofErr w:type="spellEnd"/>
      <w:r w:rsidRPr="00820BC1">
        <w:rPr>
          <w:rFonts w:ascii="Arial" w:eastAsia="Times New Roman" w:hAnsi="Arial" w:cs="Arial"/>
          <w:color w:val="333333"/>
          <w:shd w:val="clear" w:color="auto" w:fill="FFFFFF"/>
          <w:lang w:eastAsia="pt-BR"/>
        </w:rPr>
        <w:t>, as regiões de estreitamento normais, onde o cálculo renal poderá causar obstrução são:</w:t>
      </w:r>
    </w:p>
    <w:p w:rsidR="00820BC1" w:rsidRPr="009478E2" w:rsidRDefault="00820BC1" w:rsidP="00445970">
      <w:pPr>
        <w:pStyle w:val="PargrafodaLista"/>
        <w:numPr>
          <w:ilvl w:val="1"/>
          <w:numId w:val="2"/>
        </w:numPr>
        <w:spacing w:line="360" w:lineRule="auto"/>
        <w:ind w:left="1134"/>
        <w:jc w:val="both"/>
        <w:rPr>
          <w:rFonts w:ascii="Arial" w:eastAsia="Times New Roman" w:hAnsi="Arial" w:cs="Arial"/>
          <w:color w:val="333333"/>
          <w:shd w:val="clear" w:color="auto" w:fill="FFFFFF"/>
          <w:lang w:eastAsia="pt-BR"/>
        </w:rPr>
      </w:pPr>
      <w:r w:rsidRPr="009478E2">
        <w:rPr>
          <w:rFonts w:ascii="Arial" w:eastAsia="Times New Roman" w:hAnsi="Arial" w:cs="Arial"/>
          <w:color w:val="FF0000"/>
          <w:shd w:val="clear" w:color="auto" w:fill="FFFFFF"/>
          <w:lang w:eastAsia="pt-BR"/>
        </w:rPr>
        <w:t xml:space="preserve"> </w:t>
      </w:r>
      <w:proofErr w:type="gramStart"/>
      <w:r w:rsidR="00B4313E">
        <w:rPr>
          <w:rFonts w:ascii="Arial" w:eastAsia="Times New Roman" w:hAnsi="Arial" w:cs="Arial"/>
          <w:color w:val="333333"/>
          <w:shd w:val="clear" w:color="auto" w:fill="FFFFFF"/>
          <w:lang w:eastAsia="pt-BR"/>
        </w:rPr>
        <w:t>a</w:t>
      </w:r>
      <w:proofErr w:type="gramEnd"/>
      <w:r w:rsidRPr="009478E2">
        <w:rPr>
          <w:rFonts w:ascii="Arial" w:eastAsia="Times New Roman" w:hAnsi="Arial" w:cs="Arial"/>
          <w:color w:val="333333"/>
          <w:shd w:val="clear" w:color="auto" w:fill="FFFFFF"/>
          <w:lang w:eastAsia="pt-BR"/>
        </w:rPr>
        <w:t xml:space="preserve"> flexura esplênica, a porção intramural da bexiga e a junção pélvica.</w:t>
      </w:r>
    </w:p>
    <w:p w:rsidR="00820BC1" w:rsidRPr="009478E2" w:rsidRDefault="00B4313E" w:rsidP="00445970">
      <w:pPr>
        <w:pStyle w:val="PargrafodaLista"/>
        <w:numPr>
          <w:ilvl w:val="1"/>
          <w:numId w:val="2"/>
        </w:numPr>
        <w:spacing w:line="360" w:lineRule="auto"/>
        <w:ind w:left="1134"/>
        <w:jc w:val="both"/>
        <w:rPr>
          <w:rFonts w:ascii="Arial" w:eastAsia="Times New Roman" w:hAnsi="Arial" w:cs="Arial"/>
          <w:color w:val="FF0000"/>
          <w:highlight w:val="yellow"/>
          <w:shd w:val="clear" w:color="auto" w:fill="FFFFFF"/>
          <w:lang w:eastAsia="pt-BR"/>
        </w:rPr>
      </w:pPr>
      <w:proofErr w:type="gramStart"/>
      <w:r>
        <w:rPr>
          <w:rFonts w:ascii="Arial" w:eastAsia="Times New Roman" w:hAnsi="Arial" w:cs="Arial"/>
          <w:color w:val="FF0000"/>
          <w:highlight w:val="yellow"/>
          <w:shd w:val="clear" w:color="auto" w:fill="FFFFFF"/>
          <w:lang w:eastAsia="pt-BR"/>
        </w:rPr>
        <w:t>a</w:t>
      </w:r>
      <w:proofErr w:type="gramEnd"/>
      <w:r w:rsidR="00820BC1" w:rsidRPr="009478E2">
        <w:rPr>
          <w:rFonts w:ascii="Arial" w:eastAsia="Times New Roman" w:hAnsi="Arial" w:cs="Arial"/>
          <w:color w:val="FF0000"/>
          <w:highlight w:val="yellow"/>
          <w:shd w:val="clear" w:color="auto" w:fill="FFFFFF"/>
          <w:lang w:eastAsia="pt-BR"/>
        </w:rPr>
        <w:t xml:space="preserve"> flexura pélvica, a junção </w:t>
      </w:r>
      <w:proofErr w:type="spellStart"/>
      <w:r w:rsidR="00820BC1" w:rsidRPr="009478E2">
        <w:rPr>
          <w:rFonts w:ascii="Arial" w:eastAsia="Times New Roman" w:hAnsi="Arial" w:cs="Arial"/>
          <w:color w:val="FF0000"/>
          <w:highlight w:val="yellow"/>
          <w:shd w:val="clear" w:color="auto" w:fill="FFFFFF"/>
          <w:lang w:eastAsia="pt-BR"/>
        </w:rPr>
        <w:t>pieloureteral</w:t>
      </w:r>
      <w:proofErr w:type="spellEnd"/>
      <w:r w:rsidR="00820BC1" w:rsidRPr="009478E2">
        <w:rPr>
          <w:rFonts w:ascii="Arial" w:eastAsia="Times New Roman" w:hAnsi="Arial" w:cs="Arial"/>
          <w:color w:val="FF0000"/>
          <w:highlight w:val="yellow"/>
          <w:shd w:val="clear" w:color="auto" w:fill="FFFFFF"/>
          <w:lang w:eastAsia="pt-BR"/>
        </w:rPr>
        <w:t xml:space="preserve"> e porção intramural, na parede da bexiga urinária.</w:t>
      </w:r>
    </w:p>
    <w:p w:rsidR="00820BC1" w:rsidRPr="00820BC1" w:rsidRDefault="00B4313E" w:rsidP="00445970">
      <w:pPr>
        <w:pStyle w:val="PargrafodaLista"/>
        <w:numPr>
          <w:ilvl w:val="1"/>
          <w:numId w:val="2"/>
        </w:numPr>
        <w:spacing w:line="360" w:lineRule="auto"/>
        <w:ind w:left="1134"/>
        <w:jc w:val="both"/>
        <w:rPr>
          <w:rFonts w:ascii="Arial" w:hAnsi="Arial" w:cs="Arial"/>
          <w:color w:val="000000"/>
          <w:sz w:val="24"/>
          <w:szCs w:val="24"/>
          <w:shd w:val="clear" w:color="auto" w:fill="FFFFFF"/>
        </w:rPr>
      </w:pPr>
      <w:proofErr w:type="gramStart"/>
      <w:r>
        <w:rPr>
          <w:rFonts w:ascii="Arial" w:eastAsia="Times New Roman" w:hAnsi="Arial" w:cs="Arial"/>
          <w:color w:val="333333"/>
          <w:shd w:val="clear" w:color="auto" w:fill="FFFFFF"/>
          <w:lang w:eastAsia="pt-BR"/>
        </w:rPr>
        <w:t>a</w:t>
      </w:r>
      <w:proofErr w:type="gramEnd"/>
      <w:r w:rsidR="00820BC1" w:rsidRPr="00820BC1">
        <w:rPr>
          <w:rFonts w:ascii="Arial" w:eastAsia="Times New Roman" w:hAnsi="Arial" w:cs="Arial"/>
          <w:color w:val="333333"/>
          <w:shd w:val="clear" w:color="auto" w:fill="FFFFFF"/>
          <w:lang w:eastAsia="pt-BR"/>
        </w:rPr>
        <w:t xml:space="preserve"> junção </w:t>
      </w:r>
      <w:proofErr w:type="spellStart"/>
      <w:r w:rsidR="00820BC1" w:rsidRPr="00820BC1">
        <w:rPr>
          <w:rFonts w:ascii="Arial" w:eastAsia="Times New Roman" w:hAnsi="Arial" w:cs="Arial"/>
          <w:color w:val="333333"/>
          <w:shd w:val="clear" w:color="auto" w:fill="FFFFFF"/>
          <w:lang w:eastAsia="pt-BR"/>
        </w:rPr>
        <w:t>pieloureteral</w:t>
      </w:r>
      <w:proofErr w:type="spellEnd"/>
      <w:r w:rsidR="00820BC1" w:rsidRPr="00820BC1">
        <w:rPr>
          <w:rFonts w:ascii="Arial" w:eastAsia="Times New Roman" w:hAnsi="Arial" w:cs="Arial"/>
          <w:color w:val="333333"/>
          <w:shd w:val="clear" w:color="auto" w:fill="FFFFFF"/>
          <w:lang w:eastAsia="pt-BR"/>
        </w:rPr>
        <w:t>, a flexura intramural e a flexura pélvica.</w:t>
      </w:r>
    </w:p>
    <w:p w:rsidR="00820BC1" w:rsidRPr="00820BC1" w:rsidRDefault="00B4313E" w:rsidP="00445970">
      <w:pPr>
        <w:pStyle w:val="PargrafodaLista"/>
        <w:numPr>
          <w:ilvl w:val="1"/>
          <w:numId w:val="2"/>
        </w:numPr>
        <w:spacing w:line="360" w:lineRule="auto"/>
        <w:ind w:left="1134"/>
        <w:jc w:val="both"/>
        <w:rPr>
          <w:rFonts w:ascii="Arial" w:hAnsi="Arial" w:cs="Arial"/>
          <w:color w:val="000000"/>
          <w:sz w:val="24"/>
          <w:szCs w:val="24"/>
          <w:shd w:val="clear" w:color="auto" w:fill="FFFFFF"/>
        </w:rPr>
      </w:pPr>
      <w:proofErr w:type="gramStart"/>
      <w:r>
        <w:rPr>
          <w:rFonts w:ascii="Arial" w:eastAsia="Times New Roman" w:hAnsi="Arial" w:cs="Arial"/>
          <w:color w:val="333333"/>
          <w:shd w:val="clear" w:color="auto" w:fill="FFFFFF"/>
          <w:lang w:eastAsia="pt-BR"/>
        </w:rPr>
        <w:t>a</w:t>
      </w:r>
      <w:proofErr w:type="gramEnd"/>
      <w:r w:rsidR="00820BC1" w:rsidRPr="00820BC1">
        <w:rPr>
          <w:rFonts w:ascii="Arial" w:eastAsia="Times New Roman" w:hAnsi="Arial" w:cs="Arial"/>
          <w:color w:val="333333"/>
          <w:shd w:val="clear" w:color="auto" w:fill="FFFFFF"/>
          <w:lang w:eastAsia="pt-BR"/>
        </w:rPr>
        <w:t xml:space="preserve"> junção pélvica, a flexura </w:t>
      </w:r>
      <w:proofErr w:type="spellStart"/>
      <w:r w:rsidR="00820BC1" w:rsidRPr="00820BC1">
        <w:rPr>
          <w:rFonts w:ascii="Arial" w:eastAsia="Times New Roman" w:hAnsi="Arial" w:cs="Arial"/>
          <w:color w:val="333333"/>
          <w:shd w:val="clear" w:color="auto" w:fill="FFFFFF"/>
          <w:lang w:eastAsia="pt-BR"/>
        </w:rPr>
        <w:t>pieloureteral</w:t>
      </w:r>
      <w:proofErr w:type="spellEnd"/>
      <w:r w:rsidR="00820BC1" w:rsidRPr="00820BC1">
        <w:rPr>
          <w:rFonts w:ascii="Arial" w:eastAsia="Times New Roman" w:hAnsi="Arial" w:cs="Arial"/>
          <w:color w:val="333333"/>
          <w:shd w:val="clear" w:color="auto" w:fill="FFFFFF"/>
          <w:lang w:eastAsia="pt-BR"/>
        </w:rPr>
        <w:t xml:space="preserve"> e a porção </w:t>
      </w:r>
      <w:proofErr w:type="spellStart"/>
      <w:r w:rsidR="00820BC1" w:rsidRPr="00820BC1">
        <w:rPr>
          <w:rFonts w:ascii="Arial" w:eastAsia="Times New Roman" w:hAnsi="Arial" w:cs="Arial"/>
          <w:color w:val="333333"/>
          <w:shd w:val="clear" w:color="auto" w:fill="FFFFFF"/>
          <w:lang w:eastAsia="pt-BR"/>
        </w:rPr>
        <w:t>endomural</w:t>
      </w:r>
      <w:proofErr w:type="spellEnd"/>
    </w:p>
    <w:p w:rsidR="005D335F" w:rsidRDefault="005D335F" w:rsidP="00820BC1">
      <w:pPr>
        <w:spacing w:line="360" w:lineRule="auto"/>
      </w:pPr>
    </w:p>
    <w:p w:rsidR="0019670D" w:rsidRPr="0019670D" w:rsidRDefault="00820BC1" w:rsidP="00445970">
      <w:pPr>
        <w:pStyle w:val="PargrafodaLista"/>
        <w:numPr>
          <w:ilvl w:val="0"/>
          <w:numId w:val="30"/>
        </w:numPr>
        <w:spacing w:line="360" w:lineRule="auto"/>
        <w:jc w:val="both"/>
        <w:rPr>
          <w:rFonts w:ascii="Arial" w:hAnsi="Arial" w:cs="Arial"/>
        </w:rPr>
      </w:pPr>
      <w:r w:rsidRPr="0019670D">
        <w:rPr>
          <w:rFonts w:ascii="Arial" w:hAnsi="Arial" w:cs="Arial"/>
        </w:rPr>
        <w:t xml:space="preserve">Durante atendimento na Atenção Primária, uma paciente jovem, 38 anos, é encaminhada ao especialista por apresentar dor epigástrica presente durante o último ano, localizava entre o umbigo e a extremidade inferior do esterno, intermitente, embora presente na maior parte dos dias da semana, durando entre 10 minutos e 2 horas, e não se irradiando para a parte superior do esterno nem para a região subescapular direita ou através das costas. Após atendimento especializado, foi </w:t>
      </w:r>
      <w:r w:rsidRPr="0019670D">
        <w:rPr>
          <w:rFonts w:ascii="Arial" w:hAnsi="Arial" w:cs="Arial"/>
        </w:rPr>
        <w:lastRenderedPageBreak/>
        <w:t xml:space="preserve">diagnosticada como </w:t>
      </w:r>
      <w:r w:rsidRPr="0019670D">
        <w:rPr>
          <w:rFonts w:ascii="Arial" w:hAnsi="Arial" w:cs="Arial"/>
          <w:b/>
        </w:rPr>
        <w:t>Síndrome da dor epigástrica</w:t>
      </w:r>
      <w:r w:rsidRPr="0019670D">
        <w:rPr>
          <w:rFonts w:ascii="Arial" w:hAnsi="Arial" w:cs="Arial"/>
        </w:rPr>
        <w:t xml:space="preserve">. </w:t>
      </w:r>
      <w:r w:rsidR="0019670D" w:rsidRPr="0019670D">
        <w:rPr>
          <w:rFonts w:ascii="Arial" w:hAnsi="Arial" w:cs="Arial"/>
        </w:rPr>
        <w:t>Considerando o acometimento ob</w:t>
      </w:r>
      <w:r w:rsidR="00B4313E">
        <w:rPr>
          <w:rFonts w:ascii="Arial" w:hAnsi="Arial" w:cs="Arial"/>
        </w:rPr>
        <w:t>servado no trato digestório</w:t>
      </w:r>
      <w:r w:rsidR="0019670D" w:rsidRPr="0019670D">
        <w:rPr>
          <w:rFonts w:ascii="Arial" w:hAnsi="Arial" w:cs="Arial"/>
        </w:rPr>
        <w:t xml:space="preserve">, é correto afirmar que a curvatura gástrica... </w:t>
      </w:r>
    </w:p>
    <w:p w:rsidR="0019670D" w:rsidRPr="009478E2" w:rsidRDefault="0019670D" w:rsidP="00445970">
      <w:pPr>
        <w:pStyle w:val="PargrafodaLista"/>
        <w:numPr>
          <w:ilvl w:val="1"/>
          <w:numId w:val="31"/>
        </w:numPr>
        <w:shd w:val="clear" w:color="auto" w:fill="FFFFFF"/>
        <w:spacing w:before="100" w:beforeAutospacing="1" w:after="150" w:line="360" w:lineRule="auto"/>
        <w:ind w:left="1134"/>
        <w:jc w:val="both"/>
        <w:rPr>
          <w:rFonts w:ascii="Arial" w:eastAsia="Times New Roman" w:hAnsi="Arial" w:cs="Arial"/>
          <w:color w:val="000000" w:themeColor="text1"/>
          <w:lang w:eastAsia="pt-BR"/>
        </w:rPr>
      </w:pPr>
      <w:r>
        <w:rPr>
          <w:rFonts w:ascii="Arial" w:eastAsia="Times New Roman" w:hAnsi="Arial" w:cs="Arial"/>
          <w:color w:val="000000" w:themeColor="text1"/>
          <w:lang w:eastAsia="pt-BR"/>
        </w:rPr>
        <w:t>...</w:t>
      </w:r>
      <w:r w:rsidRPr="009478E2">
        <w:rPr>
          <w:rFonts w:ascii="Arial" w:eastAsia="Times New Roman" w:hAnsi="Arial" w:cs="Arial"/>
          <w:color w:val="000000" w:themeColor="text1"/>
          <w:lang w:eastAsia="pt-BR"/>
        </w:rPr>
        <w:t xml:space="preserve"> menor se estende do </w:t>
      </w:r>
      <w:proofErr w:type="spellStart"/>
      <w:r w:rsidRPr="009478E2">
        <w:rPr>
          <w:rFonts w:ascii="Arial" w:eastAsia="Times New Roman" w:hAnsi="Arial" w:cs="Arial"/>
          <w:color w:val="000000" w:themeColor="text1"/>
          <w:lang w:eastAsia="pt-BR"/>
        </w:rPr>
        <w:t>óstio</w:t>
      </w:r>
      <w:proofErr w:type="spellEnd"/>
      <w:r w:rsidRPr="009478E2">
        <w:rPr>
          <w:rFonts w:ascii="Arial" w:eastAsia="Times New Roman" w:hAnsi="Arial" w:cs="Arial"/>
          <w:color w:val="000000" w:themeColor="text1"/>
          <w:lang w:eastAsia="pt-BR"/>
        </w:rPr>
        <w:t xml:space="preserve"> cárdico à veia pilórica, onde se localiza o </w:t>
      </w:r>
      <w:r w:rsidRPr="009478E2">
        <w:rPr>
          <w:rFonts w:ascii="Arial" w:hAnsi="Arial" w:cs="Arial"/>
          <w:color w:val="000000"/>
          <w:shd w:val="clear" w:color="auto" w:fill="FFFFFF"/>
        </w:rPr>
        <w:t>orifício de entrada do estômago.</w:t>
      </w:r>
    </w:p>
    <w:p w:rsidR="0019670D" w:rsidRPr="009478E2" w:rsidRDefault="0019670D" w:rsidP="00445970">
      <w:pPr>
        <w:pStyle w:val="PargrafodaLista"/>
        <w:numPr>
          <w:ilvl w:val="1"/>
          <w:numId w:val="31"/>
        </w:numPr>
        <w:shd w:val="clear" w:color="auto" w:fill="FFFFFF"/>
        <w:spacing w:before="100" w:beforeAutospacing="1" w:after="150" w:line="360" w:lineRule="auto"/>
        <w:ind w:left="1134"/>
        <w:jc w:val="both"/>
        <w:rPr>
          <w:rFonts w:ascii="Arial" w:eastAsia="Times New Roman" w:hAnsi="Arial" w:cs="Arial"/>
          <w:color w:val="000000" w:themeColor="text1"/>
          <w:lang w:eastAsia="pt-BR"/>
        </w:rPr>
      </w:pPr>
      <w:r>
        <w:rPr>
          <w:rFonts w:ascii="Arial" w:eastAsia="Times New Roman" w:hAnsi="Arial" w:cs="Arial"/>
          <w:color w:val="000000" w:themeColor="text1"/>
          <w:lang w:eastAsia="pt-BR"/>
        </w:rPr>
        <w:t>... menor representa a</w:t>
      </w:r>
      <w:r w:rsidRPr="009478E2">
        <w:rPr>
          <w:rFonts w:ascii="Arial" w:eastAsia="Times New Roman" w:hAnsi="Arial" w:cs="Arial"/>
          <w:color w:val="000000" w:themeColor="text1"/>
          <w:lang w:eastAsia="pt-BR"/>
        </w:rPr>
        <w:t xml:space="preserve"> porção do </w:t>
      </w:r>
      <w:r>
        <w:rPr>
          <w:rFonts w:ascii="Arial" w:eastAsia="Times New Roman" w:hAnsi="Arial" w:cs="Arial"/>
          <w:color w:val="000000" w:themeColor="text1"/>
          <w:lang w:eastAsia="pt-BR"/>
        </w:rPr>
        <w:t>trato digestório</w:t>
      </w:r>
      <w:r w:rsidRPr="009478E2">
        <w:rPr>
          <w:rFonts w:ascii="Arial" w:eastAsia="Times New Roman" w:hAnsi="Arial" w:cs="Arial"/>
          <w:color w:val="000000" w:themeColor="text1"/>
          <w:lang w:eastAsia="pt-BR"/>
        </w:rPr>
        <w:t xml:space="preserve"> de menor dilatação do canal alimentar.</w:t>
      </w:r>
    </w:p>
    <w:p w:rsidR="0019670D" w:rsidRPr="0008693A" w:rsidRDefault="0019670D" w:rsidP="00445970">
      <w:pPr>
        <w:pStyle w:val="PargrafodaLista"/>
        <w:numPr>
          <w:ilvl w:val="1"/>
          <w:numId w:val="31"/>
        </w:numPr>
        <w:shd w:val="clear" w:color="auto" w:fill="FFFFFF"/>
        <w:spacing w:before="100" w:beforeAutospacing="1" w:after="150" w:line="360" w:lineRule="auto"/>
        <w:ind w:left="1134"/>
        <w:jc w:val="both"/>
        <w:rPr>
          <w:rFonts w:ascii="Arial" w:hAnsi="Arial" w:cs="Arial"/>
          <w:color w:val="000000" w:themeColor="text1"/>
          <w:shd w:val="clear" w:color="auto" w:fill="FFFFFF"/>
        </w:rPr>
      </w:pPr>
      <w:r>
        <w:rPr>
          <w:rFonts w:ascii="Arial" w:eastAsia="Times New Roman" w:hAnsi="Arial" w:cs="Arial"/>
          <w:color w:val="FF0000"/>
          <w:highlight w:val="yellow"/>
          <w:lang w:eastAsia="pt-BR"/>
        </w:rPr>
        <w:t>...</w:t>
      </w:r>
      <w:r w:rsidRPr="0008693A">
        <w:rPr>
          <w:rFonts w:ascii="Arial" w:eastAsia="Times New Roman" w:hAnsi="Arial" w:cs="Arial"/>
          <w:color w:val="FF0000"/>
          <w:highlight w:val="yellow"/>
          <w:lang w:eastAsia="pt-BR"/>
        </w:rPr>
        <w:t xml:space="preserve"> maior está direcionada </w:t>
      </w:r>
      <w:proofErr w:type="spellStart"/>
      <w:r w:rsidRPr="0008693A">
        <w:rPr>
          <w:rFonts w:ascii="Arial" w:eastAsia="Times New Roman" w:hAnsi="Arial" w:cs="Arial"/>
          <w:color w:val="FF0000"/>
          <w:highlight w:val="yellow"/>
          <w:lang w:eastAsia="pt-BR"/>
        </w:rPr>
        <w:t>ântero</w:t>
      </w:r>
      <w:proofErr w:type="spellEnd"/>
      <w:r w:rsidRPr="0008693A">
        <w:rPr>
          <w:rFonts w:ascii="Arial" w:eastAsia="Times New Roman" w:hAnsi="Arial" w:cs="Arial"/>
          <w:color w:val="FF0000"/>
          <w:highlight w:val="yellow"/>
          <w:lang w:eastAsia="pt-BR"/>
        </w:rPr>
        <w:t>-inferiormente, no quadrante superior esquerdo do abdome.</w:t>
      </w:r>
    </w:p>
    <w:p w:rsidR="0019670D" w:rsidRPr="0008693A" w:rsidRDefault="0019670D" w:rsidP="00445970">
      <w:pPr>
        <w:pStyle w:val="PargrafodaLista"/>
        <w:numPr>
          <w:ilvl w:val="1"/>
          <w:numId w:val="31"/>
        </w:numPr>
        <w:shd w:val="clear" w:color="auto" w:fill="FFFFFF"/>
        <w:spacing w:before="100" w:beforeAutospacing="1" w:after="150" w:line="360" w:lineRule="auto"/>
        <w:ind w:left="1134"/>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 maior do estômago está na </w:t>
      </w:r>
      <w:r w:rsidRPr="0008693A">
        <w:rPr>
          <w:rFonts w:ascii="Arial" w:hAnsi="Arial" w:cs="Arial"/>
          <w:color w:val="000000" w:themeColor="text1"/>
          <w:shd w:val="clear" w:color="auto" w:fill="FFFFFF"/>
        </w:rPr>
        <w:t>margem direita</w:t>
      </w:r>
      <w:r>
        <w:rPr>
          <w:rFonts w:ascii="Arial" w:hAnsi="Arial" w:cs="Arial"/>
          <w:color w:val="000000" w:themeColor="text1"/>
          <w:shd w:val="clear" w:color="auto" w:fill="FFFFFF"/>
        </w:rPr>
        <w:t xml:space="preserve"> </w:t>
      </w:r>
      <w:r w:rsidRPr="0008693A">
        <w:rPr>
          <w:rFonts w:ascii="Arial" w:hAnsi="Arial" w:cs="Arial"/>
          <w:color w:val="000000" w:themeColor="text1"/>
          <w:shd w:val="clear" w:color="auto" w:fill="FFFFFF"/>
        </w:rPr>
        <w:t>e a</w:t>
      </w:r>
      <w:r>
        <w:rPr>
          <w:rFonts w:ascii="Arial" w:hAnsi="Arial" w:cs="Arial"/>
          <w:color w:val="000000" w:themeColor="text1"/>
          <w:shd w:val="clear" w:color="auto" w:fill="FFFFFF"/>
        </w:rPr>
        <w:t xml:space="preserve"> curvatura menor na </w:t>
      </w:r>
      <w:r w:rsidRPr="0008693A">
        <w:rPr>
          <w:rFonts w:ascii="Arial" w:hAnsi="Arial" w:cs="Arial"/>
          <w:color w:val="000000" w:themeColor="text1"/>
          <w:shd w:val="clear" w:color="auto" w:fill="FFFFFF"/>
        </w:rPr>
        <w:t>margem esquerda.</w:t>
      </w:r>
    </w:p>
    <w:p w:rsidR="00820BC1" w:rsidRDefault="00820BC1" w:rsidP="0019670D">
      <w:pPr>
        <w:pStyle w:val="PargrafodaLista"/>
        <w:spacing w:line="360" w:lineRule="auto"/>
        <w:ind w:left="284"/>
        <w:jc w:val="both"/>
        <w:rPr>
          <w:rFonts w:ascii="Arial" w:hAnsi="Arial" w:cs="Arial"/>
          <w:color w:val="000000" w:themeColor="text1"/>
          <w:shd w:val="clear" w:color="auto" w:fill="FFFFFF"/>
        </w:rPr>
      </w:pPr>
    </w:p>
    <w:p w:rsidR="00820BC1" w:rsidRPr="00820BC1" w:rsidRDefault="00820BC1" w:rsidP="00445970">
      <w:pPr>
        <w:pStyle w:val="PargrafodaLista"/>
        <w:numPr>
          <w:ilvl w:val="0"/>
          <w:numId w:val="30"/>
        </w:numPr>
        <w:spacing w:line="360" w:lineRule="auto"/>
        <w:ind w:left="284"/>
        <w:jc w:val="both"/>
        <w:rPr>
          <w:rFonts w:ascii="Arial" w:eastAsia="Times New Roman" w:hAnsi="Arial" w:cs="Arial"/>
          <w:color w:val="333333"/>
          <w:shd w:val="clear" w:color="auto" w:fill="FFFFFF"/>
          <w:lang w:eastAsia="pt-BR"/>
        </w:rPr>
      </w:pPr>
      <w:r w:rsidRPr="00820BC1">
        <w:rPr>
          <w:rFonts w:ascii="Arial" w:eastAsia="Times New Roman" w:hAnsi="Arial" w:cs="Arial"/>
          <w:color w:val="333333"/>
          <w:shd w:val="clear" w:color="auto" w:fill="FFFFFF"/>
          <w:lang w:eastAsia="pt-BR"/>
        </w:rPr>
        <w:t>A estrutura do coração permite que ele sirva como um sistema de bomba transportadora que mantém o sangue circulando continuamente através dos vasos sanguíneos do corpo.</w:t>
      </w:r>
    </w:p>
    <w:p w:rsidR="00820BC1" w:rsidRPr="005D335F" w:rsidRDefault="00820BC1" w:rsidP="00D559F5">
      <w:pPr>
        <w:spacing w:line="360" w:lineRule="auto"/>
        <w:ind w:left="284"/>
        <w:jc w:val="both"/>
        <w:rPr>
          <w:rFonts w:ascii="Arial" w:eastAsia="Times New Roman" w:hAnsi="Arial" w:cs="Arial"/>
          <w:color w:val="333333"/>
          <w:shd w:val="clear" w:color="auto" w:fill="FFFFFF"/>
          <w:lang w:eastAsia="pt-BR"/>
        </w:rPr>
      </w:pPr>
      <w:r w:rsidRPr="005D335F">
        <w:rPr>
          <w:rFonts w:ascii="Arial" w:eastAsia="Times New Roman" w:hAnsi="Arial" w:cs="Arial"/>
          <w:color w:val="333333"/>
          <w:shd w:val="clear" w:color="auto" w:fill="FFFFFF"/>
          <w:lang w:eastAsia="pt-BR"/>
        </w:rPr>
        <w:t xml:space="preserve">Reconhecendo a anatomia do coração, é correto o que se </w:t>
      </w:r>
      <w:proofErr w:type="spellStart"/>
      <w:r w:rsidRPr="005D335F">
        <w:rPr>
          <w:rFonts w:ascii="Arial" w:eastAsia="Times New Roman" w:hAnsi="Arial" w:cs="Arial"/>
          <w:color w:val="333333"/>
          <w:shd w:val="clear" w:color="auto" w:fill="FFFFFF"/>
          <w:lang w:eastAsia="pt-BR"/>
        </w:rPr>
        <w:t>afirma</w:t>
      </w:r>
      <w:proofErr w:type="spellEnd"/>
      <w:r w:rsidRPr="005D335F">
        <w:rPr>
          <w:rFonts w:ascii="Arial" w:eastAsia="Times New Roman" w:hAnsi="Arial" w:cs="Arial"/>
          <w:color w:val="333333"/>
          <w:shd w:val="clear" w:color="auto" w:fill="FFFFFF"/>
          <w:lang w:eastAsia="pt-BR"/>
        </w:rPr>
        <w:t xml:space="preserve"> em:</w:t>
      </w:r>
    </w:p>
    <w:p w:rsidR="00DA791E" w:rsidRDefault="00820BC1" w:rsidP="00445970">
      <w:pPr>
        <w:pStyle w:val="PargrafodaLista"/>
        <w:numPr>
          <w:ilvl w:val="1"/>
          <w:numId w:val="3"/>
        </w:numPr>
        <w:shd w:val="clear" w:color="auto" w:fill="FFFFFF"/>
        <w:tabs>
          <w:tab w:val="clear" w:pos="1440"/>
          <w:tab w:val="num" w:pos="993"/>
        </w:tabs>
        <w:spacing w:before="100" w:beforeAutospacing="1" w:after="150" w:line="360" w:lineRule="auto"/>
        <w:ind w:left="1134"/>
        <w:jc w:val="both"/>
        <w:rPr>
          <w:rFonts w:ascii="Arial" w:eastAsia="Times New Roman" w:hAnsi="Arial" w:cs="Arial"/>
          <w:color w:val="000000" w:themeColor="text1"/>
          <w:lang w:eastAsia="pt-BR"/>
        </w:rPr>
      </w:pPr>
      <w:r w:rsidRPr="005D335F">
        <w:rPr>
          <w:rFonts w:ascii="Arial" w:eastAsia="Times New Roman" w:hAnsi="Arial" w:cs="Arial"/>
          <w:color w:val="000000" w:themeColor="text1"/>
          <w:shd w:val="clear" w:color="auto" w:fill="FFFFFF"/>
          <w:lang w:eastAsia="pt-BR"/>
        </w:rPr>
        <w:t xml:space="preserve">A face </w:t>
      </w:r>
      <w:proofErr w:type="spellStart"/>
      <w:r w:rsidRPr="005D335F">
        <w:rPr>
          <w:rFonts w:ascii="Arial" w:eastAsia="Times New Roman" w:hAnsi="Arial" w:cs="Arial"/>
          <w:color w:val="000000" w:themeColor="text1"/>
          <w:lang w:eastAsia="pt-BR"/>
        </w:rPr>
        <w:t>ântero-superior</w:t>
      </w:r>
      <w:proofErr w:type="spellEnd"/>
      <w:r w:rsidRPr="005D335F">
        <w:rPr>
          <w:rFonts w:ascii="Arial" w:eastAsia="Times New Roman" w:hAnsi="Arial" w:cs="Arial"/>
          <w:color w:val="000000" w:themeColor="text1"/>
          <w:lang w:eastAsia="pt-BR"/>
        </w:rPr>
        <w:t xml:space="preserve"> do ventrículo esquerdo é uma grande parte da face esterno-costal do coração.</w:t>
      </w:r>
    </w:p>
    <w:p w:rsidR="00DA791E" w:rsidRPr="00DA791E" w:rsidRDefault="00820BC1" w:rsidP="00445970">
      <w:pPr>
        <w:pStyle w:val="PargrafodaLista"/>
        <w:numPr>
          <w:ilvl w:val="1"/>
          <w:numId w:val="3"/>
        </w:numPr>
        <w:shd w:val="clear" w:color="auto" w:fill="FFFFFF"/>
        <w:tabs>
          <w:tab w:val="clear" w:pos="1440"/>
          <w:tab w:val="num" w:pos="993"/>
        </w:tabs>
        <w:spacing w:before="100" w:beforeAutospacing="1" w:after="150" w:line="360" w:lineRule="auto"/>
        <w:ind w:left="1134"/>
        <w:jc w:val="both"/>
        <w:rPr>
          <w:rFonts w:ascii="Arial" w:eastAsia="Times New Roman" w:hAnsi="Arial" w:cs="Arial"/>
          <w:color w:val="000000" w:themeColor="text1"/>
          <w:lang w:eastAsia="pt-BR"/>
        </w:rPr>
      </w:pPr>
      <w:r w:rsidRPr="00DA791E">
        <w:rPr>
          <w:rFonts w:ascii="Arial" w:hAnsi="Arial" w:cs="Arial"/>
          <w:color w:val="000000" w:themeColor="text1"/>
          <w:shd w:val="clear" w:color="auto" w:fill="FFFFFF"/>
        </w:rPr>
        <w:t xml:space="preserve">O </w:t>
      </w:r>
      <w:proofErr w:type="spellStart"/>
      <w:r w:rsidRPr="00DA791E">
        <w:rPr>
          <w:rFonts w:ascii="Arial" w:hAnsi="Arial" w:cs="Arial"/>
          <w:color w:val="000000" w:themeColor="text1"/>
          <w:shd w:val="clear" w:color="auto" w:fill="FFFFFF"/>
        </w:rPr>
        <w:t>epicárdio</w:t>
      </w:r>
      <w:proofErr w:type="spellEnd"/>
      <w:r w:rsidRPr="00DA791E">
        <w:rPr>
          <w:rFonts w:ascii="Arial" w:hAnsi="Arial" w:cs="Arial"/>
          <w:color w:val="000000" w:themeColor="text1"/>
          <w:shd w:val="clear" w:color="auto" w:fill="FFFFFF"/>
        </w:rPr>
        <w:t xml:space="preserve"> é nutrido pelas artérias coronárias e por ramos da aorta, intercostais, frênicas superiores e outras.</w:t>
      </w:r>
    </w:p>
    <w:p w:rsidR="00DA791E" w:rsidRPr="00DA791E" w:rsidRDefault="00DA791E" w:rsidP="00445970">
      <w:pPr>
        <w:pStyle w:val="PargrafodaLista"/>
        <w:numPr>
          <w:ilvl w:val="1"/>
          <w:numId w:val="3"/>
        </w:numPr>
        <w:shd w:val="clear" w:color="auto" w:fill="FFFFFF"/>
        <w:tabs>
          <w:tab w:val="clear" w:pos="1440"/>
          <w:tab w:val="num" w:pos="993"/>
        </w:tabs>
        <w:spacing w:before="100" w:beforeAutospacing="1" w:after="150" w:line="360" w:lineRule="auto"/>
        <w:ind w:left="1134"/>
        <w:jc w:val="both"/>
        <w:rPr>
          <w:rFonts w:ascii="Arial" w:hAnsi="Arial" w:cs="Arial"/>
          <w:color w:val="000000"/>
          <w:highlight w:val="yellow"/>
          <w:shd w:val="clear" w:color="auto" w:fill="FFFFFF"/>
        </w:rPr>
      </w:pPr>
      <w:r w:rsidRPr="00DA791E">
        <w:rPr>
          <w:rFonts w:ascii="Arial" w:eastAsia="Times New Roman" w:hAnsi="Arial" w:cs="Arial"/>
          <w:color w:val="333333"/>
          <w:shd w:val="clear" w:color="auto" w:fill="FFFFFF"/>
          <w:lang w:eastAsia="pt-BR"/>
        </w:rPr>
        <w:t>Está localizado na cavidade torácica, estando cerca de 2/</w:t>
      </w:r>
      <w:proofErr w:type="gramStart"/>
      <w:r w:rsidRPr="00DA791E">
        <w:rPr>
          <w:rFonts w:ascii="Arial" w:eastAsia="Times New Roman" w:hAnsi="Arial" w:cs="Arial"/>
          <w:color w:val="333333"/>
          <w:shd w:val="clear" w:color="auto" w:fill="FFFFFF"/>
          <w:lang w:eastAsia="pt-BR"/>
        </w:rPr>
        <w:t>3  localizados</w:t>
      </w:r>
      <w:proofErr w:type="gramEnd"/>
      <w:r w:rsidRPr="00DA791E">
        <w:rPr>
          <w:rFonts w:ascii="Arial" w:eastAsia="Times New Roman" w:hAnsi="Arial" w:cs="Arial"/>
          <w:color w:val="333333"/>
          <w:shd w:val="clear" w:color="auto" w:fill="FFFFFF"/>
          <w:lang w:eastAsia="pt-BR"/>
        </w:rPr>
        <w:t xml:space="preserve"> do lado direito na linha mediana</w:t>
      </w:r>
    </w:p>
    <w:p w:rsidR="00820BC1" w:rsidRPr="00DA791E" w:rsidRDefault="00820BC1" w:rsidP="00445970">
      <w:pPr>
        <w:pStyle w:val="PargrafodaLista"/>
        <w:numPr>
          <w:ilvl w:val="1"/>
          <w:numId w:val="3"/>
        </w:numPr>
        <w:shd w:val="clear" w:color="auto" w:fill="FFFFFF"/>
        <w:tabs>
          <w:tab w:val="clear" w:pos="1440"/>
          <w:tab w:val="num" w:pos="993"/>
        </w:tabs>
        <w:spacing w:before="100" w:beforeAutospacing="1" w:after="150" w:line="360" w:lineRule="auto"/>
        <w:ind w:left="1134"/>
        <w:jc w:val="both"/>
        <w:rPr>
          <w:rFonts w:ascii="Arial" w:hAnsi="Arial" w:cs="Arial"/>
          <w:color w:val="000000"/>
          <w:highlight w:val="yellow"/>
          <w:shd w:val="clear" w:color="auto" w:fill="FFFFFF"/>
        </w:rPr>
      </w:pPr>
      <w:r w:rsidRPr="00DA791E">
        <w:rPr>
          <w:rFonts w:ascii="Arial" w:eastAsia="Times New Roman" w:hAnsi="Arial" w:cs="Arial"/>
          <w:color w:val="FF0000"/>
          <w:highlight w:val="yellow"/>
          <w:lang w:eastAsia="pt-BR"/>
        </w:rPr>
        <w:t>A artéria do nó sinusal pode ter origem tanto na artéria coronária direita, quanto na esquerda.</w:t>
      </w:r>
    </w:p>
    <w:p w:rsidR="00820BC1" w:rsidRPr="00820BC1" w:rsidRDefault="00820BC1" w:rsidP="00820BC1">
      <w:pPr>
        <w:pStyle w:val="PargrafodaLista"/>
        <w:shd w:val="clear" w:color="auto" w:fill="FFFFFF"/>
        <w:spacing w:before="100" w:beforeAutospacing="1" w:after="150" w:line="360" w:lineRule="auto"/>
        <w:ind w:left="1134"/>
        <w:jc w:val="both"/>
        <w:rPr>
          <w:rFonts w:ascii="Verdana" w:hAnsi="Verdana"/>
          <w:color w:val="666666"/>
          <w:shd w:val="clear" w:color="auto" w:fill="FFFFFF"/>
        </w:rPr>
      </w:pPr>
    </w:p>
    <w:p w:rsidR="00820BC1" w:rsidRPr="00820BC1" w:rsidRDefault="00820BC1" w:rsidP="00445970">
      <w:pPr>
        <w:pStyle w:val="PargrafodaLista"/>
        <w:numPr>
          <w:ilvl w:val="0"/>
          <w:numId w:val="30"/>
        </w:numPr>
        <w:spacing w:line="360" w:lineRule="auto"/>
        <w:ind w:left="284"/>
        <w:rPr>
          <w:rFonts w:ascii="Arial" w:hAnsi="Arial" w:cs="Arial"/>
        </w:rPr>
      </w:pPr>
      <w:r w:rsidRPr="00820BC1">
        <w:rPr>
          <w:rFonts w:ascii="Arial" w:hAnsi="Arial" w:cs="Arial"/>
        </w:rPr>
        <w:t xml:space="preserve">Ao frequentar a academia, um jovem realiza um de seus exercícios de maneira errada e apresenta dor na musculatura glútea. Foi avaliado pelo Neurologista que diagnosticou como lesão do nervo glúteo. A lesão deste nervo irá ocasionar nesse jovem, o déficit motor de: </w:t>
      </w:r>
    </w:p>
    <w:p w:rsidR="00820BC1" w:rsidRPr="009478E2" w:rsidRDefault="00820BC1" w:rsidP="00445970">
      <w:pPr>
        <w:numPr>
          <w:ilvl w:val="0"/>
          <w:numId w:val="4"/>
        </w:numPr>
        <w:shd w:val="clear" w:color="auto" w:fill="FFFFFF"/>
        <w:tabs>
          <w:tab w:val="clear" w:pos="720"/>
          <w:tab w:val="num" w:pos="851"/>
        </w:tabs>
        <w:spacing w:before="100" w:beforeAutospacing="1" w:after="150" w:line="360" w:lineRule="auto"/>
        <w:ind w:left="1701"/>
        <w:rPr>
          <w:rFonts w:ascii="Arial" w:eastAsia="Times New Roman" w:hAnsi="Arial" w:cs="Arial"/>
          <w:color w:val="FF0000"/>
          <w:highlight w:val="yellow"/>
          <w:lang w:eastAsia="pt-BR"/>
        </w:rPr>
      </w:pPr>
      <w:r w:rsidRPr="009478E2">
        <w:rPr>
          <w:rFonts w:ascii="Arial" w:eastAsia="Times New Roman" w:hAnsi="Arial" w:cs="Arial"/>
          <w:color w:val="FF0000"/>
          <w:highlight w:val="yellow"/>
          <w:lang w:eastAsia="pt-BR"/>
        </w:rPr>
        <w:t>Abdução da coxa</w:t>
      </w:r>
    </w:p>
    <w:p w:rsidR="00820BC1" w:rsidRPr="009478E2" w:rsidRDefault="00820BC1" w:rsidP="00445970">
      <w:pPr>
        <w:numPr>
          <w:ilvl w:val="0"/>
          <w:numId w:val="4"/>
        </w:numPr>
        <w:shd w:val="clear" w:color="auto" w:fill="FFFFFF"/>
        <w:tabs>
          <w:tab w:val="clear" w:pos="720"/>
          <w:tab w:val="num" w:pos="851"/>
        </w:tabs>
        <w:spacing w:before="100" w:beforeAutospacing="1" w:after="150" w:line="360" w:lineRule="auto"/>
        <w:ind w:left="1701"/>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Adução da coxa</w:t>
      </w:r>
    </w:p>
    <w:p w:rsidR="00820BC1" w:rsidRPr="009478E2" w:rsidRDefault="00820BC1" w:rsidP="00445970">
      <w:pPr>
        <w:numPr>
          <w:ilvl w:val="0"/>
          <w:numId w:val="4"/>
        </w:numPr>
        <w:shd w:val="clear" w:color="auto" w:fill="FFFFFF"/>
        <w:tabs>
          <w:tab w:val="clear" w:pos="720"/>
          <w:tab w:val="num" w:pos="851"/>
        </w:tabs>
        <w:spacing w:before="100" w:beforeAutospacing="1" w:after="150" w:line="360" w:lineRule="auto"/>
        <w:ind w:left="1701"/>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Extensão da coxa</w:t>
      </w:r>
    </w:p>
    <w:p w:rsidR="00820BC1" w:rsidRPr="009478E2" w:rsidRDefault="00820BC1" w:rsidP="00445970">
      <w:pPr>
        <w:numPr>
          <w:ilvl w:val="0"/>
          <w:numId w:val="4"/>
        </w:numPr>
        <w:shd w:val="clear" w:color="auto" w:fill="FFFFFF"/>
        <w:tabs>
          <w:tab w:val="clear" w:pos="720"/>
          <w:tab w:val="num" w:pos="851"/>
        </w:tabs>
        <w:spacing w:before="100" w:beforeAutospacing="1" w:after="150" w:line="360" w:lineRule="auto"/>
        <w:ind w:left="1701"/>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Rotação lateral da coxa</w:t>
      </w:r>
    </w:p>
    <w:p w:rsidR="005D335F" w:rsidRDefault="005D335F" w:rsidP="00E27E00"/>
    <w:p w:rsidR="0031622F" w:rsidRDefault="0031622F" w:rsidP="0031622F">
      <w:pPr>
        <w:spacing w:after="0" w:line="360" w:lineRule="auto"/>
        <w:rPr>
          <w:rFonts w:ascii="Arial" w:eastAsia="Times New Roman" w:hAnsi="Arial" w:cs="Arial"/>
          <w:color w:val="333333"/>
          <w:sz w:val="24"/>
          <w:szCs w:val="24"/>
          <w:shd w:val="clear" w:color="auto" w:fill="FFFFFF"/>
          <w:lang w:eastAsia="pt-BR"/>
        </w:rPr>
      </w:pPr>
    </w:p>
    <w:p w:rsidR="00820BC1" w:rsidRPr="002E38E2" w:rsidRDefault="00820BC1" w:rsidP="00445970">
      <w:pPr>
        <w:pStyle w:val="PargrafodaLista"/>
        <w:numPr>
          <w:ilvl w:val="0"/>
          <w:numId w:val="30"/>
        </w:numPr>
        <w:spacing w:before="150" w:line="360" w:lineRule="auto"/>
        <w:jc w:val="both"/>
        <w:outlineLvl w:val="1"/>
        <w:rPr>
          <w:rFonts w:ascii="Arial" w:eastAsia="Times New Roman" w:hAnsi="Arial" w:cs="Arial"/>
          <w:color w:val="333333"/>
          <w:lang w:eastAsia="pt-BR"/>
        </w:rPr>
      </w:pPr>
      <w:r w:rsidRPr="002E38E2">
        <w:rPr>
          <w:rFonts w:ascii="Arial" w:eastAsia="Times New Roman" w:hAnsi="Arial" w:cs="Arial"/>
          <w:color w:val="333333"/>
          <w:lang w:eastAsia="pt-BR"/>
        </w:rPr>
        <w:t xml:space="preserve">Uma mulher é adepta a uma vida saudável, regada a exercício físico e alimentação balanceada. Consome carboidratos, proteínas e gorduras em quantidades necessárias para garantir que os processos metabólicos de seu corpo aconteçam dentro dos padrões de normalidade. </w:t>
      </w:r>
    </w:p>
    <w:p w:rsidR="00820BC1" w:rsidRPr="009478E2" w:rsidRDefault="00820BC1" w:rsidP="002E38E2">
      <w:pPr>
        <w:spacing w:before="150" w:line="360" w:lineRule="auto"/>
        <w:ind w:left="709"/>
        <w:jc w:val="both"/>
        <w:outlineLvl w:val="1"/>
        <w:rPr>
          <w:rFonts w:ascii="Arial" w:eastAsia="Times New Roman" w:hAnsi="Arial" w:cs="Arial"/>
          <w:color w:val="333333"/>
          <w:lang w:eastAsia="pt-BR"/>
        </w:rPr>
      </w:pPr>
      <w:r w:rsidRPr="009478E2">
        <w:rPr>
          <w:rFonts w:ascii="Arial" w:eastAsia="Times New Roman" w:hAnsi="Arial" w:cs="Arial"/>
          <w:color w:val="333333"/>
          <w:lang w:eastAsia="pt-BR"/>
        </w:rPr>
        <w:t>Considerando as vias metabólicas e os papéis específicos de cada tecido de um indivíduo, é CORRETO afirmar que:</w:t>
      </w:r>
    </w:p>
    <w:p w:rsidR="00820BC1" w:rsidRPr="009478E2" w:rsidRDefault="00820BC1" w:rsidP="00445970">
      <w:pPr>
        <w:pStyle w:val="PargrafodaLista"/>
        <w:numPr>
          <w:ilvl w:val="1"/>
          <w:numId w:val="5"/>
        </w:numPr>
        <w:spacing w:before="150" w:line="360" w:lineRule="auto"/>
        <w:ind w:left="426"/>
        <w:jc w:val="both"/>
        <w:outlineLvl w:val="1"/>
        <w:rPr>
          <w:rFonts w:ascii="Arial" w:eastAsia="Times New Roman" w:hAnsi="Arial" w:cs="Arial"/>
          <w:lang w:eastAsia="pt-BR"/>
        </w:rPr>
      </w:pPr>
      <w:r w:rsidRPr="009478E2">
        <w:rPr>
          <w:rFonts w:ascii="Arial" w:eastAsia="Times New Roman" w:hAnsi="Arial" w:cs="Arial"/>
          <w:lang w:eastAsia="pt-BR"/>
        </w:rPr>
        <w:t>A degradação de glicogênio, a lipólise e a proteólise muscular são fenômenos que caracterizam o período pós-prandial, e garantem o suprimento energético aos tecidos;</w:t>
      </w:r>
    </w:p>
    <w:p w:rsidR="00820BC1" w:rsidRPr="009478E2" w:rsidRDefault="00820BC1" w:rsidP="00445970">
      <w:pPr>
        <w:pStyle w:val="PargrafodaLista"/>
        <w:numPr>
          <w:ilvl w:val="1"/>
          <w:numId w:val="5"/>
        </w:numPr>
        <w:spacing w:before="150" w:line="360" w:lineRule="auto"/>
        <w:ind w:left="426"/>
        <w:jc w:val="both"/>
        <w:outlineLvl w:val="1"/>
        <w:rPr>
          <w:rFonts w:ascii="Arial" w:eastAsia="Times New Roman" w:hAnsi="Arial" w:cs="Arial"/>
          <w:color w:val="FF0000"/>
          <w:highlight w:val="yellow"/>
          <w:lang w:eastAsia="pt-BR"/>
        </w:rPr>
      </w:pPr>
      <w:r w:rsidRPr="009478E2">
        <w:rPr>
          <w:rFonts w:ascii="Arial" w:hAnsi="Arial" w:cs="Arial"/>
          <w:color w:val="FF0000"/>
          <w:highlight w:val="yellow"/>
          <w:shd w:val="clear" w:color="auto" w:fill="FFFFFF"/>
        </w:rPr>
        <w:t>O cérebro não tem qualquer reserva energética e por isso, independente do estado nutricional, é necessário que haja um suprimento constante de glicose</w:t>
      </w:r>
    </w:p>
    <w:p w:rsidR="00820BC1" w:rsidRPr="00820BC1" w:rsidRDefault="00820BC1" w:rsidP="00445970">
      <w:pPr>
        <w:pStyle w:val="PargrafodaLista"/>
        <w:numPr>
          <w:ilvl w:val="1"/>
          <w:numId w:val="5"/>
        </w:numPr>
        <w:spacing w:before="150" w:line="360" w:lineRule="auto"/>
        <w:ind w:left="426"/>
        <w:jc w:val="both"/>
        <w:outlineLvl w:val="1"/>
        <w:rPr>
          <w:rFonts w:ascii="Verdana" w:hAnsi="Verdana"/>
          <w:color w:val="666666"/>
          <w:shd w:val="clear" w:color="auto" w:fill="FFFFFF"/>
        </w:rPr>
      </w:pPr>
      <w:r w:rsidRPr="00820BC1">
        <w:rPr>
          <w:rFonts w:ascii="Arial" w:eastAsia="Times New Roman" w:hAnsi="Arial" w:cs="Arial"/>
          <w:lang w:eastAsia="pt-BR"/>
        </w:rPr>
        <w:t>A maior parte dos carboidratos, aminoácidos e parte dos triglicerídeos obtidos pela dieta são diretamente levados ao fígado pelo sistema linfático.</w:t>
      </w:r>
    </w:p>
    <w:p w:rsidR="005D335F" w:rsidRPr="00820BC1" w:rsidRDefault="00820BC1" w:rsidP="00445970">
      <w:pPr>
        <w:pStyle w:val="PargrafodaLista"/>
        <w:numPr>
          <w:ilvl w:val="1"/>
          <w:numId w:val="5"/>
        </w:numPr>
        <w:spacing w:before="150" w:line="360" w:lineRule="auto"/>
        <w:ind w:left="426"/>
        <w:jc w:val="both"/>
        <w:outlineLvl w:val="1"/>
        <w:rPr>
          <w:rFonts w:ascii="Verdana" w:hAnsi="Verdana"/>
          <w:color w:val="666666"/>
          <w:shd w:val="clear" w:color="auto" w:fill="FFFFFF"/>
        </w:rPr>
      </w:pPr>
      <w:r w:rsidRPr="00820BC1">
        <w:rPr>
          <w:rFonts w:ascii="Arial" w:eastAsia="Times New Roman" w:hAnsi="Arial" w:cs="Arial"/>
          <w:lang w:eastAsia="pt-BR"/>
        </w:rPr>
        <w:t xml:space="preserve"> </w:t>
      </w:r>
      <w:r w:rsidRPr="00820BC1">
        <w:rPr>
          <w:rFonts w:ascii="Arial" w:hAnsi="Arial" w:cs="Arial"/>
          <w:color w:val="000000"/>
          <w:shd w:val="clear" w:color="auto" w:fill="FFFFFF"/>
        </w:rPr>
        <w:t>No tecido adiposo, quando a insulina diminuir e a de glucagon aumentar, as enzimas lipases serão inativadas, impedindo a formação de ácidos graxos e glicerol</w:t>
      </w:r>
    </w:p>
    <w:p w:rsidR="00E27E00" w:rsidRDefault="00E27E00" w:rsidP="005D335F">
      <w:pPr>
        <w:tabs>
          <w:tab w:val="left" w:pos="6096"/>
        </w:tabs>
        <w:rPr>
          <w:rFonts w:ascii="Verdana" w:hAnsi="Verdana"/>
          <w:color w:val="666666"/>
          <w:shd w:val="clear" w:color="auto" w:fill="FFFFFF"/>
        </w:rPr>
      </w:pPr>
    </w:p>
    <w:p w:rsidR="002E38E2" w:rsidRPr="002E38E2" w:rsidRDefault="002E38E2" w:rsidP="00445970">
      <w:pPr>
        <w:pStyle w:val="PargrafodaLista"/>
        <w:numPr>
          <w:ilvl w:val="0"/>
          <w:numId w:val="30"/>
        </w:numPr>
        <w:spacing w:before="150" w:line="360" w:lineRule="auto"/>
        <w:jc w:val="both"/>
        <w:outlineLvl w:val="1"/>
        <w:rPr>
          <w:rFonts w:ascii="Arial" w:eastAsia="Times New Roman" w:hAnsi="Arial" w:cs="Arial"/>
          <w:color w:val="333333"/>
          <w:szCs w:val="24"/>
          <w:lang w:eastAsia="pt-BR"/>
        </w:rPr>
      </w:pPr>
      <w:r w:rsidRPr="002E38E2">
        <w:rPr>
          <w:rFonts w:ascii="Arial" w:eastAsia="Times New Roman" w:hAnsi="Arial" w:cs="Arial"/>
          <w:color w:val="333333"/>
          <w:szCs w:val="24"/>
          <w:lang w:eastAsia="pt-BR"/>
        </w:rPr>
        <w:t xml:space="preserve">Paciente adulto é admitido na Unidade de Terapia Intensiva do Hospital Universitário, com sinais de distúrbio do equilíbrio ácido-base.  Foram realizadas as seguintes análises, como exames de rotina para avaliação deste paciente: gases arteriais, pH sanguíneo e PaCO2. Constatou-se acidose respiratória (HCO3 elevado) e aumento da PaCO2. O reestabelecimento da homeostase desse paciente ocorre, fisiologicamente, por mecanismos envolvendo rins e pulmões. Ao considerar o equilíbrio ácido-base, é correto afirmar que a acidose: </w:t>
      </w:r>
    </w:p>
    <w:p w:rsidR="002E38E2" w:rsidRPr="005D335F" w:rsidRDefault="002E38E2" w:rsidP="00445970">
      <w:pPr>
        <w:numPr>
          <w:ilvl w:val="0"/>
          <w:numId w:val="6"/>
        </w:numPr>
        <w:spacing w:before="100" w:beforeAutospacing="1" w:after="150" w:line="360" w:lineRule="auto"/>
        <w:jc w:val="both"/>
        <w:rPr>
          <w:rFonts w:ascii="Arial" w:hAnsi="Arial" w:cs="Arial"/>
          <w:szCs w:val="24"/>
        </w:rPr>
      </w:pPr>
      <w:r w:rsidRPr="005D335F">
        <w:rPr>
          <w:rFonts w:ascii="Arial" w:hAnsi="Arial" w:cs="Arial"/>
          <w:szCs w:val="24"/>
        </w:rPr>
        <w:t xml:space="preserve">... respiratória é resultado do aumento do fluxo de oxigênio pelos pulmões e acúmulo de CO2 no sangue com formação excessiva de ácido carbônico. </w:t>
      </w:r>
    </w:p>
    <w:p w:rsidR="002E38E2" w:rsidRPr="005D335F" w:rsidRDefault="002E38E2" w:rsidP="00445970">
      <w:pPr>
        <w:numPr>
          <w:ilvl w:val="0"/>
          <w:numId w:val="6"/>
        </w:numPr>
        <w:spacing w:before="100" w:beforeAutospacing="1" w:after="150" w:line="360" w:lineRule="auto"/>
        <w:jc w:val="both"/>
        <w:rPr>
          <w:rFonts w:ascii="Arial" w:eastAsia="Times New Roman" w:hAnsi="Arial" w:cs="Arial"/>
          <w:szCs w:val="24"/>
          <w:lang w:eastAsia="pt-BR"/>
        </w:rPr>
      </w:pPr>
      <w:r w:rsidRPr="005D335F">
        <w:rPr>
          <w:rFonts w:ascii="Arial" w:hAnsi="Arial" w:cs="Arial"/>
          <w:szCs w:val="24"/>
          <w:shd w:val="clear" w:color="auto" w:fill="FFFFFF"/>
        </w:rPr>
        <w:t>... metabólica se comporta da mesma forma que a acidose respiratória, com aumento da PaCO2 e do HCO3</w:t>
      </w:r>
    </w:p>
    <w:p w:rsidR="002E38E2" w:rsidRPr="005D335F" w:rsidRDefault="002E38E2" w:rsidP="00445970">
      <w:pPr>
        <w:numPr>
          <w:ilvl w:val="0"/>
          <w:numId w:val="6"/>
        </w:numPr>
        <w:spacing w:before="100" w:beforeAutospacing="1" w:after="150" w:line="360" w:lineRule="auto"/>
        <w:jc w:val="both"/>
        <w:rPr>
          <w:rFonts w:ascii="Arial" w:hAnsi="Arial" w:cs="Arial"/>
          <w:szCs w:val="24"/>
        </w:rPr>
      </w:pPr>
      <w:r w:rsidRPr="005D335F">
        <w:rPr>
          <w:rFonts w:ascii="Arial" w:hAnsi="Arial" w:cs="Arial"/>
          <w:szCs w:val="24"/>
          <w:shd w:val="clear" w:color="auto" w:fill="FFFFFF"/>
        </w:rPr>
        <w:t xml:space="preserve">... </w:t>
      </w:r>
      <w:r>
        <w:rPr>
          <w:rFonts w:ascii="Arial" w:hAnsi="Arial" w:cs="Arial"/>
          <w:szCs w:val="24"/>
          <w:shd w:val="clear" w:color="auto" w:fill="FFFFFF"/>
        </w:rPr>
        <w:t>metabólica</w:t>
      </w:r>
      <w:r w:rsidRPr="005D335F">
        <w:rPr>
          <w:rFonts w:ascii="Arial" w:hAnsi="Arial" w:cs="Arial"/>
          <w:szCs w:val="24"/>
          <w:shd w:val="clear" w:color="auto" w:fill="FFFFFF"/>
        </w:rPr>
        <w:t xml:space="preserve"> é compensada pela </w:t>
      </w:r>
      <w:proofErr w:type="spellStart"/>
      <w:r w:rsidRPr="005D335F">
        <w:rPr>
          <w:rFonts w:ascii="Arial" w:hAnsi="Arial" w:cs="Arial"/>
          <w:szCs w:val="24"/>
          <w:shd w:val="clear" w:color="auto" w:fill="FFFFFF"/>
        </w:rPr>
        <w:t>hiperventilação</w:t>
      </w:r>
      <w:proofErr w:type="spellEnd"/>
      <w:r w:rsidRPr="005D335F">
        <w:rPr>
          <w:rFonts w:ascii="Arial" w:hAnsi="Arial" w:cs="Arial"/>
          <w:szCs w:val="24"/>
          <w:shd w:val="clear" w:color="auto" w:fill="FFFFFF"/>
        </w:rPr>
        <w:t xml:space="preserve"> e resulta em menor reabsorção de bicarbonato pelos rins.</w:t>
      </w:r>
    </w:p>
    <w:p w:rsidR="002E38E2" w:rsidRDefault="002E38E2" w:rsidP="00445970">
      <w:pPr>
        <w:numPr>
          <w:ilvl w:val="0"/>
          <w:numId w:val="6"/>
        </w:numPr>
        <w:spacing w:before="100" w:beforeAutospacing="1" w:after="150" w:line="360" w:lineRule="auto"/>
        <w:jc w:val="both"/>
        <w:rPr>
          <w:rFonts w:ascii="Arial" w:eastAsia="Times New Roman" w:hAnsi="Arial" w:cs="Arial"/>
          <w:color w:val="FF0000"/>
          <w:szCs w:val="24"/>
          <w:highlight w:val="yellow"/>
          <w:lang w:eastAsia="pt-BR"/>
        </w:rPr>
      </w:pPr>
      <w:r w:rsidRPr="00052EC5">
        <w:rPr>
          <w:rFonts w:ascii="Arial" w:hAnsi="Arial" w:cs="Arial"/>
          <w:color w:val="FF0000"/>
          <w:szCs w:val="24"/>
          <w:highlight w:val="yellow"/>
          <w:shd w:val="clear" w:color="auto" w:fill="FFFFFF"/>
        </w:rPr>
        <w:t>...respiratória tende a ser compensada com uma regulação renal, ou seja, com a eliminação de uma urina mais ácida.</w:t>
      </w:r>
      <w:r w:rsidRPr="00052EC5">
        <w:rPr>
          <w:rFonts w:ascii="Arial" w:eastAsia="Times New Roman" w:hAnsi="Arial" w:cs="Arial"/>
          <w:color w:val="FF0000"/>
          <w:szCs w:val="24"/>
          <w:highlight w:val="yellow"/>
          <w:lang w:eastAsia="pt-BR"/>
        </w:rPr>
        <w:t xml:space="preserve"> </w:t>
      </w:r>
    </w:p>
    <w:p w:rsidR="002E38E2" w:rsidRPr="00052EC5" w:rsidRDefault="002E38E2" w:rsidP="002E38E2">
      <w:pPr>
        <w:spacing w:before="100" w:beforeAutospacing="1" w:after="150" w:line="360" w:lineRule="auto"/>
        <w:ind w:left="720"/>
        <w:jc w:val="both"/>
        <w:rPr>
          <w:rFonts w:ascii="Arial" w:eastAsia="Times New Roman" w:hAnsi="Arial" w:cs="Arial"/>
          <w:color w:val="FF0000"/>
          <w:szCs w:val="24"/>
          <w:highlight w:val="yellow"/>
          <w:lang w:eastAsia="pt-BR"/>
        </w:rPr>
      </w:pPr>
    </w:p>
    <w:p w:rsidR="00190A3C" w:rsidRDefault="002E38E2" w:rsidP="00445970">
      <w:pPr>
        <w:pStyle w:val="PargrafodaLista"/>
        <w:numPr>
          <w:ilvl w:val="0"/>
          <w:numId w:val="30"/>
        </w:numPr>
        <w:spacing w:before="150" w:line="360" w:lineRule="auto"/>
        <w:jc w:val="both"/>
        <w:outlineLvl w:val="1"/>
        <w:rPr>
          <w:rFonts w:ascii="Arial" w:eastAsia="Times New Roman" w:hAnsi="Arial" w:cs="Arial"/>
          <w:color w:val="333333"/>
          <w:lang w:eastAsia="pt-BR"/>
        </w:rPr>
      </w:pPr>
      <w:r w:rsidRPr="002E38E2">
        <w:rPr>
          <w:rFonts w:ascii="Arial" w:eastAsia="Times New Roman" w:hAnsi="Arial" w:cs="Arial"/>
          <w:color w:val="333333"/>
          <w:lang w:eastAsia="pt-BR"/>
        </w:rPr>
        <w:t>Paciente adulto é atendido na Emergência com sintomas clássicos de infarto do miocárdio. Durante sua abordagem, é realizado o eletrocardiograma e exame de sangue com dosagem enzimática do plasma. Foi relatado pelos familiares que este paciente também é alcoólatra e já foi diagnosticado com cirrose hepática sem</w:t>
      </w:r>
      <w:r w:rsidR="00190A3C">
        <w:rPr>
          <w:rFonts w:ascii="Arial" w:eastAsia="Times New Roman" w:hAnsi="Arial" w:cs="Arial"/>
          <w:color w:val="333333"/>
          <w:lang w:eastAsia="pt-BR"/>
        </w:rPr>
        <w:t>,</w:t>
      </w:r>
      <w:r w:rsidRPr="002E38E2">
        <w:rPr>
          <w:rFonts w:ascii="Arial" w:eastAsia="Times New Roman" w:hAnsi="Arial" w:cs="Arial"/>
          <w:color w:val="333333"/>
          <w:lang w:eastAsia="pt-BR"/>
        </w:rPr>
        <w:t xml:space="preserve"> entretanto</w:t>
      </w:r>
      <w:r w:rsidR="00190A3C">
        <w:rPr>
          <w:rFonts w:ascii="Arial" w:eastAsia="Times New Roman" w:hAnsi="Arial" w:cs="Arial"/>
          <w:color w:val="333333"/>
          <w:lang w:eastAsia="pt-BR"/>
        </w:rPr>
        <w:t>,</w:t>
      </w:r>
      <w:r w:rsidRPr="002E38E2">
        <w:rPr>
          <w:rFonts w:ascii="Arial" w:eastAsia="Times New Roman" w:hAnsi="Arial" w:cs="Arial"/>
          <w:color w:val="333333"/>
          <w:lang w:eastAsia="pt-BR"/>
        </w:rPr>
        <w:t xml:space="preserve"> adesão a qualquer tratamento. </w:t>
      </w:r>
    </w:p>
    <w:p w:rsidR="002E38E2" w:rsidRPr="002E38E2" w:rsidRDefault="002E38E2" w:rsidP="00190A3C">
      <w:pPr>
        <w:pStyle w:val="PargrafodaLista"/>
        <w:spacing w:before="150" w:line="360" w:lineRule="auto"/>
        <w:jc w:val="both"/>
        <w:outlineLvl w:val="1"/>
        <w:rPr>
          <w:rFonts w:ascii="Arial" w:eastAsia="Times New Roman" w:hAnsi="Arial" w:cs="Arial"/>
          <w:color w:val="333333"/>
          <w:lang w:eastAsia="pt-BR"/>
        </w:rPr>
      </w:pPr>
      <w:r w:rsidRPr="002E38E2">
        <w:rPr>
          <w:rFonts w:ascii="Arial" w:eastAsia="Times New Roman" w:hAnsi="Arial" w:cs="Arial"/>
          <w:color w:val="333333"/>
          <w:lang w:eastAsia="pt-BR"/>
        </w:rPr>
        <w:t>Considerando a utilidade diagnóstica da medida de enzimas plasmáticas no monitoramento de lesão ou proliferação celular, na detecção, monitoramento e progresso da doença, é CORRETO afirmar que:</w:t>
      </w:r>
    </w:p>
    <w:p w:rsidR="002E38E2" w:rsidRPr="009478E2" w:rsidRDefault="002E38E2" w:rsidP="002E38E2">
      <w:pPr>
        <w:spacing w:before="150" w:line="360" w:lineRule="auto"/>
        <w:outlineLvl w:val="1"/>
        <w:rPr>
          <w:rFonts w:ascii="Arial" w:eastAsia="Times New Roman" w:hAnsi="Arial" w:cs="Arial"/>
          <w:color w:val="333333"/>
          <w:lang w:eastAsia="pt-BR"/>
        </w:rPr>
      </w:pPr>
    </w:p>
    <w:p w:rsidR="002E38E2" w:rsidRPr="009478E2" w:rsidRDefault="002E38E2" w:rsidP="00445970">
      <w:pPr>
        <w:pStyle w:val="PargrafodaLista"/>
        <w:numPr>
          <w:ilvl w:val="0"/>
          <w:numId w:val="7"/>
        </w:numPr>
        <w:spacing w:line="360" w:lineRule="auto"/>
        <w:jc w:val="both"/>
        <w:rPr>
          <w:rFonts w:ascii="Arial" w:eastAsia="Times New Roman" w:hAnsi="Arial" w:cs="Arial"/>
          <w:color w:val="333333"/>
          <w:lang w:eastAsia="pt-BR"/>
        </w:rPr>
      </w:pPr>
      <w:r w:rsidRPr="009478E2">
        <w:rPr>
          <w:rFonts w:ascii="Arial" w:eastAsia="Times New Roman" w:hAnsi="Arial" w:cs="Arial"/>
          <w:color w:val="333333"/>
          <w:lang w:eastAsia="pt-BR"/>
        </w:rPr>
        <w:t> A enzima</w:t>
      </w:r>
      <w:r w:rsidRPr="009478E2">
        <w:rPr>
          <w:rStyle w:val="apple-converted-space"/>
          <w:rFonts w:ascii="Comic Sans MS" w:hAnsi="Comic Sans MS"/>
          <w:color w:val="7F0000"/>
          <w:shd w:val="clear" w:color="auto" w:fill="FFFFCC"/>
        </w:rPr>
        <w:t> </w:t>
      </w:r>
      <w:r w:rsidRPr="009478E2">
        <w:rPr>
          <w:rFonts w:ascii="Arial" w:eastAsia="Times New Roman" w:hAnsi="Arial" w:cs="Arial"/>
          <w:color w:val="333333"/>
          <w:lang w:eastAsia="pt-BR"/>
        </w:rPr>
        <w:t>Gama-</w:t>
      </w:r>
      <w:proofErr w:type="spellStart"/>
      <w:r w:rsidRPr="009478E2">
        <w:rPr>
          <w:rFonts w:ascii="Arial" w:eastAsia="Times New Roman" w:hAnsi="Arial" w:cs="Arial"/>
          <w:color w:val="333333"/>
          <w:lang w:eastAsia="pt-BR"/>
        </w:rPr>
        <w:t>Glutamil</w:t>
      </w:r>
      <w:proofErr w:type="spellEnd"/>
      <w:r w:rsidRPr="009478E2">
        <w:rPr>
          <w:rFonts w:ascii="Arial" w:eastAsia="Times New Roman" w:hAnsi="Arial" w:cs="Arial"/>
          <w:color w:val="333333"/>
          <w:lang w:eastAsia="pt-BR"/>
        </w:rPr>
        <w:t xml:space="preserve"> </w:t>
      </w:r>
      <w:proofErr w:type="spellStart"/>
      <w:r w:rsidRPr="009478E2">
        <w:rPr>
          <w:rFonts w:ascii="Arial" w:eastAsia="Times New Roman" w:hAnsi="Arial" w:cs="Arial"/>
          <w:color w:val="333333"/>
          <w:lang w:eastAsia="pt-BR"/>
        </w:rPr>
        <w:t>Transpeptidade</w:t>
      </w:r>
      <w:proofErr w:type="spellEnd"/>
      <w:r w:rsidRPr="009478E2">
        <w:rPr>
          <w:rFonts w:ascii="Arial" w:eastAsia="Times New Roman" w:hAnsi="Arial" w:cs="Arial"/>
          <w:color w:val="333333"/>
          <w:lang w:eastAsia="pt-BR"/>
        </w:rPr>
        <w:t xml:space="preserve"> (CGT), de baixa especificidade, embora sensível para hepatopatias, está elevada em alcoólatras apenas em casos de acometimento hepático e/ou biliar.</w:t>
      </w:r>
    </w:p>
    <w:p w:rsidR="002E38E2" w:rsidRPr="009478E2" w:rsidRDefault="002E38E2" w:rsidP="00445970">
      <w:pPr>
        <w:pStyle w:val="PargrafodaLista"/>
        <w:numPr>
          <w:ilvl w:val="0"/>
          <w:numId w:val="7"/>
        </w:numPr>
        <w:spacing w:line="360" w:lineRule="auto"/>
        <w:jc w:val="both"/>
        <w:rPr>
          <w:rFonts w:ascii="Arial" w:eastAsia="Times New Roman" w:hAnsi="Arial" w:cs="Arial"/>
          <w:color w:val="333333"/>
          <w:lang w:eastAsia="pt-BR"/>
        </w:rPr>
      </w:pPr>
      <w:r w:rsidRPr="009478E2">
        <w:rPr>
          <w:rFonts w:ascii="Arial" w:eastAsia="Times New Roman" w:hAnsi="Arial" w:cs="Arial"/>
          <w:color w:val="333333"/>
          <w:lang w:eastAsia="pt-BR"/>
        </w:rPr>
        <w:t xml:space="preserve">O aumento da </w:t>
      </w:r>
      <w:proofErr w:type="spellStart"/>
      <w:r w:rsidRPr="009478E2">
        <w:rPr>
          <w:rFonts w:ascii="Arial" w:eastAsia="Times New Roman" w:hAnsi="Arial" w:cs="Arial"/>
          <w:color w:val="333333"/>
          <w:lang w:eastAsia="pt-BR"/>
        </w:rPr>
        <w:t>fosfatase</w:t>
      </w:r>
      <w:proofErr w:type="spellEnd"/>
      <w:r w:rsidRPr="009478E2">
        <w:rPr>
          <w:rFonts w:ascii="Arial" w:eastAsia="Times New Roman" w:hAnsi="Arial" w:cs="Arial"/>
          <w:color w:val="333333"/>
          <w:lang w:eastAsia="pt-BR"/>
        </w:rPr>
        <w:t xml:space="preserve"> ácida é característico e </w:t>
      </w:r>
      <w:proofErr w:type="spellStart"/>
      <w:r w:rsidRPr="009478E2">
        <w:rPr>
          <w:rFonts w:ascii="Arial" w:eastAsia="Times New Roman" w:hAnsi="Arial" w:cs="Arial"/>
          <w:color w:val="333333"/>
          <w:lang w:eastAsia="pt-BR"/>
        </w:rPr>
        <w:t>patognomônico</w:t>
      </w:r>
      <w:proofErr w:type="spellEnd"/>
      <w:r w:rsidRPr="009478E2">
        <w:rPr>
          <w:rFonts w:ascii="Arial" w:eastAsia="Times New Roman" w:hAnsi="Arial" w:cs="Arial"/>
          <w:color w:val="333333"/>
          <w:lang w:eastAsia="pt-BR"/>
        </w:rPr>
        <w:t xml:space="preserve"> de alterações metabólicas ósseas no alcóolatra com acometimento hepático e/ou biliar.</w:t>
      </w:r>
    </w:p>
    <w:p w:rsidR="002E38E2" w:rsidRPr="009478E2" w:rsidRDefault="002E38E2" w:rsidP="00445970">
      <w:pPr>
        <w:pStyle w:val="PargrafodaLista"/>
        <w:numPr>
          <w:ilvl w:val="0"/>
          <w:numId w:val="7"/>
        </w:numPr>
        <w:spacing w:line="360" w:lineRule="auto"/>
        <w:jc w:val="both"/>
        <w:rPr>
          <w:rFonts w:ascii="Arial" w:eastAsia="Times New Roman" w:hAnsi="Arial" w:cs="Arial"/>
          <w:color w:val="FF0000"/>
          <w:highlight w:val="yellow"/>
          <w:lang w:eastAsia="pt-BR"/>
        </w:rPr>
      </w:pPr>
      <w:r w:rsidRPr="009478E2">
        <w:rPr>
          <w:rFonts w:ascii="Arial" w:eastAsia="Times New Roman" w:hAnsi="Arial" w:cs="Arial"/>
          <w:color w:val="FF0000"/>
          <w:highlight w:val="yellow"/>
          <w:lang w:eastAsia="pt-BR"/>
        </w:rPr>
        <w:t>O aumento da ALT (alanina-</w:t>
      </w:r>
      <w:proofErr w:type="spellStart"/>
      <w:r w:rsidRPr="009478E2">
        <w:rPr>
          <w:rFonts w:ascii="Arial" w:eastAsia="Times New Roman" w:hAnsi="Arial" w:cs="Arial"/>
          <w:color w:val="FF0000"/>
          <w:highlight w:val="yellow"/>
          <w:lang w:eastAsia="pt-BR"/>
        </w:rPr>
        <w:t>aminotransferase</w:t>
      </w:r>
      <w:proofErr w:type="spellEnd"/>
      <w:r w:rsidRPr="009478E2">
        <w:rPr>
          <w:rFonts w:ascii="Arial" w:eastAsia="Times New Roman" w:hAnsi="Arial" w:cs="Arial"/>
          <w:color w:val="FF0000"/>
          <w:highlight w:val="yellow"/>
          <w:lang w:eastAsia="pt-BR"/>
        </w:rPr>
        <w:t>) no plasma indica possível lesão no tecido hepático e, portanto, deverá estar elevada no caso apresentado.</w:t>
      </w:r>
    </w:p>
    <w:p w:rsidR="002E38E2" w:rsidRPr="009478E2" w:rsidRDefault="002E38E2" w:rsidP="00445970">
      <w:pPr>
        <w:pStyle w:val="PargrafodaLista"/>
        <w:numPr>
          <w:ilvl w:val="0"/>
          <w:numId w:val="7"/>
        </w:numPr>
        <w:spacing w:line="360" w:lineRule="auto"/>
        <w:jc w:val="both"/>
        <w:rPr>
          <w:rFonts w:ascii="Arial" w:eastAsia="Times New Roman" w:hAnsi="Arial" w:cs="Arial"/>
          <w:color w:val="333333"/>
          <w:lang w:eastAsia="pt-BR"/>
        </w:rPr>
      </w:pPr>
      <w:r w:rsidRPr="009478E2">
        <w:rPr>
          <w:rFonts w:ascii="Arial" w:eastAsia="Times New Roman" w:hAnsi="Arial" w:cs="Arial"/>
          <w:color w:val="333333"/>
          <w:lang w:eastAsia="pt-BR"/>
        </w:rPr>
        <w:t xml:space="preserve">O diagnóstico do infarto do miocárdio é reforçado pela dosagem de </w:t>
      </w:r>
      <w:proofErr w:type="spellStart"/>
      <w:r w:rsidRPr="009478E2">
        <w:rPr>
          <w:rFonts w:ascii="Arial" w:eastAsia="Times New Roman" w:hAnsi="Arial" w:cs="Arial"/>
          <w:color w:val="333333"/>
          <w:lang w:eastAsia="pt-BR"/>
        </w:rPr>
        <w:t>creatinino-quinase</w:t>
      </w:r>
      <w:proofErr w:type="spellEnd"/>
      <w:r w:rsidRPr="009478E2">
        <w:rPr>
          <w:rFonts w:ascii="Arial" w:eastAsia="Times New Roman" w:hAnsi="Arial" w:cs="Arial"/>
          <w:color w:val="333333"/>
          <w:lang w:eastAsia="pt-BR"/>
        </w:rPr>
        <w:t xml:space="preserve"> (CK) na forma de </w:t>
      </w:r>
      <w:proofErr w:type="spellStart"/>
      <w:r w:rsidRPr="009478E2">
        <w:rPr>
          <w:rFonts w:ascii="Arial" w:eastAsia="Times New Roman" w:hAnsi="Arial" w:cs="Arial"/>
          <w:color w:val="333333"/>
          <w:lang w:eastAsia="pt-BR"/>
        </w:rPr>
        <w:t>isoenzima</w:t>
      </w:r>
      <w:proofErr w:type="spellEnd"/>
      <w:r w:rsidRPr="009478E2">
        <w:rPr>
          <w:rFonts w:ascii="Arial" w:eastAsia="Times New Roman" w:hAnsi="Arial" w:cs="Arial"/>
          <w:color w:val="333333"/>
          <w:lang w:eastAsia="pt-BR"/>
        </w:rPr>
        <w:t xml:space="preserve"> híbrida, estando diminuída na situação clínica apresentada.</w:t>
      </w:r>
    </w:p>
    <w:p w:rsidR="006A3E97" w:rsidRDefault="006A3E97">
      <w:pPr>
        <w:rPr>
          <w:rFonts w:ascii="Verdana" w:hAnsi="Verdana"/>
          <w:color w:val="666666"/>
          <w:shd w:val="clear" w:color="auto" w:fill="FFFFFF"/>
        </w:rPr>
      </w:pPr>
    </w:p>
    <w:p w:rsidR="00190A3C" w:rsidRDefault="002E38E2" w:rsidP="00445970">
      <w:pPr>
        <w:pStyle w:val="PargrafodaLista"/>
        <w:numPr>
          <w:ilvl w:val="0"/>
          <w:numId w:val="30"/>
        </w:numPr>
        <w:spacing w:before="150" w:line="360" w:lineRule="auto"/>
        <w:jc w:val="both"/>
        <w:outlineLvl w:val="1"/>
        <w:rPr>
          <w:rFonts w:ascii="Arial" w:eastAsia="Times New Roman" w:hAnsi="Arial" w:cs="Arial"/>
          <w:color w:val="333333"/>
          <w:lang w:eastAsia="pt-BR"/>
        </w:rPr>
      </w:pPr>
      <w:r w:rsidRPr="002E38E2">
        <w:rPr>
          <w:rFonts w:ascii="Arial" w:eastAsia="Times New Roman" w:hAnsi="Arial" w:cs="Arial"/>
          <w:color w:val="333333"/>
          <w:lang w:eastAsia="pt-BR"/>
        </w:rPr>
        <w:t>Durante os Jogos Olímpicos, os atletas foram alertados para beberem água continuamente, evitando que se desidratem, e as suas consequências. Por outro lado, o excesso de hidratação (hiper-hidratação) também resulta em alterações importantes na homeostase, detectáveis clinicamente.</w:t>
      </w:r>
    </w:p>
    <w:p w:rsidR="002E38E2" w:rsidRDefault="002E38E2" w:rsidP="00190A3C">
      <w:pPr>
        <w:pStyle w:val="PargrafodaLista"/>
        <w:spacing w:before="150" w:line="360" w:lineRule="auto"/>
        <w:jc w:val="both"/>
        <w:outlineLvl w:val="1"/>
        <w:rPr>
          <w:rFonts w:ascii="Arial" w:eastAsia="Times New Roman" w:hAnsi="Arial" w:cs="Arial"/>
          <w:color w:val="333333"/>
          <w:lang w:eastAsia="pt-BR"/>
        </w:rPr>
      </w:pPr>
      <w:r w:rsidRPr="002E38E2">
        <w:rPr>
          <w:rFonts w:ascii="Arial" w:eastAsia="Times New Roman" w:hAnsi="Arial" w:cs="Arial"/>
          <w:color w:val="333333"/>
          <w:lang w:eastAsia="pt-BR"/>
        </w:rPr>
        <w:t xml:space="preserve"> Considerando as duas situações citadas, é CORRETO afirmar que:</w:t>
      </w:r>
    </w:p>
    <w:p w:rsidR="00190A3C" w:rsidRPr="002E38E2" w:rsidRDefault="00190A3C" w:rsidP="00190A3C">
      <w:pPr>
        <w:pStyle w:val="PargrafodaLista"/>
        <w:spacing w:before="150" w:line="360" w:lineRule="auto"/>
        <w:jc w:val="both"/>
        <w:outlineLvl w:val="1"/>
        <w:rPr>
          <w:rFonts w:ascii="Arial" w:eastAsia="Times New Roman" w:hAnsi="Arial" w:cs="Arial"/>
          <w:color w:val="333333"/>
          <w:lang w:eastAsia="pt-BR"/>
        </w:rPr>
      </w:pPr>
    </w:p>
    <w:p w:rsidR="002E38E2" w:rsidRPr="009478E2" w:rsidRDefault="002E38E2" w:rsidP="00445970">
      <w:pPr>
        <w:pStyle w:val="PargrafodaLista"/>
        <w:numPr>
          <w:ilvl w:val="0"/>
          <w:numId w:val="8"/>
        </w:numPr>
        <w:spacing w:before="150" w:line="360" w:lineRule="auto"/>
        <w:jc w:val="both"/>
        <w:outlineLvl w:val="1"/>
        <w:rPr>
          <w:rFonts w:ascii="Arial" w:eastAsia="Times New Roman" w:hAnsi="Arial" w:cs="Arial"/>
          <w:color w:val="333333"/>
          <w:lang w:eastAsia="pt-BR"/>
        </w:rPr>
      </w:pPr>
      <w:r w:rsidRPr="009478E2">
        <w:rPr>
          <w:rFonts w:ascii="Arial" w:eastAsia="Times New Roman" w:hAnsi="Arial" w:cs="Arial"/>
          <w:color w:val="333333"/>
          <w:lang w:eastAsia="pt-BR"/>
        </w:rPr>
        <w:t xml:space="preserve">Na desidratação, o </w:t>
      </w:r>
      <w:proofErr w:type="spellStart"/>
      <w:r w:rsidRPr="009478E2">
        <w:rPr>
          <w:rFonts w:ascii="Arial" w:eastAsia="Times New Roman" w:hAnsi="Arial" w:cs="Arial"/>
          <w:color w:val="333333"/>
          <w:lang w:eastAsia="pt-BR"/>
        </w:rPr>
        <w:t>turgor</w:t>
      </w:r>
      <w:proofErr w:type="spellEnd"/>
      <w:r w:rsidRPr="009478E2">
        <w:rPr>
          <w:rFonts w:ascii="Arial" w:eastAsia="Times New Roman" w:hAnsi="Arial" w:cs="Arial"/>
          <w:color w:val="333333"/>
          <w:lang w:eastAsia="pt-BR"/>
        </w:rPr>
        <w:t xml:space="preserve"> está diminuído e a pressão sistólica e o pulso aumentados. </w:t>
      </w:r>
    </w:p>
    <w:p w:rsidR="002E38E2" w:rsidRPr="009478E2" w:rsidRDefault="002E38E2" w:rsidP="00445970">
      <w:pPr>
        <w:pStyle w:val="PargrafodaLista"/>
        <w:numPr>
          <w:ilvl w:val="0"/>
          <w:numId w:val="8"/>
        </w:numPr>
        <w:spacing w:before="150" w:line="360" w:lineRule="auto"/>
        <w:jc w:val="both"/>
        <w:outlineLvl w:val="1"/>
        <w:rPr>
          <w:rFonts w:ascii="Arial" w:eastAsia="Times New Roman" w:hAnsi="Arial" w:cs="Arial"/>
          <w:color w:val="FF0000"/>
          <w:highlight w:val="yellow"/>
          <w:lang w:eastAsia="pt-BR"/>
        </w:rPr>
      </w:pPr>
      <w:r w:rsidRPr="009478E2">
        <w:rPr>
          <w:rFonts w:ascii="Arial" w:eastAsia="Times New Roman" w:hAnsi="Arial" w:cs="Arial"/>
          <w:color w:val="FF0000"/>
          <w:highlight w:val="yellow"/>
          <w:lang w:eastAsia="pt-BR"/>
        </w:rPr>
        <w:t>Na hiper-hidratação, a pressão sistólica está normal ou aumentada, o pulso normal e há redução da consciência.</w:t>
      </w:r>
    </w:p>
    <w:p w:rsidR="0008693A" w:rsidRPr="0008693A" w:rsidRDefault="002E38E2" w:rsidP="00445970">
      <w:pPr>
        <w:pStyle w:val="PargrafodaLista"/>
        <w:numPr>
          <w:ilvl w:val="0"/>
          <w:numId w:val="8"/>
        </w:numPr>
        <w:spacing w:before="150" w:line="360" w:lineRule="auto"/>
        <w:jc w:val="both"/>
        <w:outlineLvl w:val="1"/>
        <w:rPr>
          <w:rFonts w:ascii="Verdana" w:hAnsi="Verdana"/>
          <w:color w:val="666666"/>
          <w:shd w:val="clear" w:color="auto" w:fill="FFFFFF"/>
        </w:rPr>
      </w:pPr>
      <w:r w:rsidRPr="002E38E2">
        <w:rPr>
          <w:rFonts w:ascii="Arial" w:eastAsia="Times New Roman" w:hAnsi="Arial" w:cs="Arial"/>
          <w:color w:val="333333"/>
          <w:lang w:eastAsia="pt-BR"/>
        </w:rPr>
        <w:t>Na desidratação, as membranas das mucosas estão secas, a consciência reduzida e a diurese aumentada.</w:t>
      </w:r>
    </w:p>
    <w:p w:rsidR="00310DCB" w:rsidRPr="0008693A" w:rsidRDefault="002E38E2" w:rsidP="00445970">
      <w:pPr>
        <w:pStyle w:val="PargrafodaLista"/>
        <w:numPr>
          <w:ilvl w:val="0"/>
          <w:numId w:val="8"/>
        </w:numPr>
        <w:tabs>
          <w:tab w:val="left" w:pos="851"/>
        </w:tabs>
        <w:spacing w:before="150" w:line="360" w:lineRule="auto"/>
        <w:jc w:val="both"/>
        <w:outlineLvl w:val="1"/>
        <w:rPr>
          <w:rFonts w:ascii="Verdana" w:hAnsi="Verdana"/>
          <w:color w:val="666666"/>
          <w:shd w:val="clear" w:color="auto" w:fill="FFFFFF"/>
        </w:rPr>
      </w:pPr>
      <w:r w:rsidRPr="0008693A">
        <w:rPr>
          <w:rFonts w:ascii="Arial" w:eastAsia="Times New Roman" w:hAnsi="Arial" w:cs="Arial"/>
          <w:color w:val="333333"/>
          <w:lang w:eastAsia="pt-BR"/>
        </w:rPr>
        <w:t>Na hiper-hidratação, a pressão sistólica está reduzida, as secreções do globo ocular e membranas estão normais</w:t>
      </w:r>
    </w:p>
    <w:p w:rsidR="002E38E2" w:rsidRPr="002E38E2" w:rsidRDefault="002E38E2" w:rsidP="00445970">
      <w:pPr>
        <w:pStyle w:val="PargrafodaLista"/>
        <w:numPr>
          <w:ilvl w:val="0"/>
          <w:numId w:val="30"/>
        </w:numPr>
        <w:spacing w:before="150" w:line="360" w:lineRule="auto"/>
        <w:jc w:val="both"/>
        <w:outlineLvl w:val="1"/>
        <w:rPr>
          <w:rFonts w:ascii="Arial" w:eastAsia="Times New Roman" w:hAnsi="Arial" w:cs="Arial"/>
          <w:color w:val="333333"/>
          <w:lang w:eastAsia="pt-BR"/>
        </w:rPr>
      </w:pPr>
      <w:r w:rsidRPr="002E38E2">
        <w:rPr>
          <w:rFonts w:ascii="Arial" w:hAnsi="Arial" w:cs="Arial"/>
          <w:color w:val="000000"/>
          <w:shd w:val="clear" w:color="auto" w:fill="FFFFFF"/>
        </w:rPr>
        <w:lastRenderedPageBreak/>
        <w:t>Uma</w:t>
      </w:r>
      <w:r w:rsidRPr="002E38E2">
        <w:rPr>
          <w:rStyle w:val="apple-converted-space"/>
          <w:rFonts w:ascii="Arial" w:hAnsi="Arial" w:cs="Arial"/>
          <w:color w:val="000000"/>
          <w:shd w:val="clear" w:color="auto" w:fill="FFFFFF"/>
        </w:rPr>
        <w:t> </w:t>
      </w:r>
      <w:r w:rsidRPr="002E38E2">
        <w:rPr>
          <w:rStyle w:val="Forte"/>
          <w:rFonts w:ascii="Arial" w:hAnsi="Arial" w:cs="Arial"/>
          <w:color w:val="000000"/>
          <w:shd w:val="clear" w:color="auto" w:fill="FFFFFF"/>
        </w:rPr>
        <w:t>proteína é um conjunto de</w:t>
      </w:r>
      <w:r w:rsidRPr="002E38E2">
        <w:rPr>
          <w:rStyle w:val="apple-converted-space"/>
          <w:rFonts w:ascii="Arial" w:hAnsi="Arial" w:cs="Arial"/>
          <w:color w:val="000000"/>
          <w:shd w:val="clear" w:color="auto" w:fill="FFFFFF"/>
        </w:rPr>
        <w:t> </w:t>
      </w:r>
      <w:r w:rsidRPr="002E38E2">
        <w:rPr>
          <w:rFonts w:ascii="Arial" w:hAnsi="Arial" w:cs="Arial"/>
          <w:color w:val="000000"/>
          <w:shd w:val="clear" w:color="auto" w:fill="FFFFFF"/>
        </w:rPr>
        <w:t>pelo menos 80</w:t>
      </w:r>
      <w:r w:rsidRPr="002E38E2">
        <w:rPr>
          <w:rStyle w:val="apple-converted-space"/>
          <w:rFonts w:ascii="Arial" w:hAnsi="Arial" w:cs="Arial"/>
          <w:color w:val="000000"/>
          <w:shd w:val="clear" w:color="auto" w:fill="FFFFFF"/>
        </w:rPr>
        <w:t> </w:t>
      </w:r>
      <w:r w:rsidRPr="002E38E2">
        <w:rPr>
          <w:rStyle w:val="Forte"/>
          <w:rFonts w:ascii="Arial" w:hAnsi="Arial" w:cs="Arial"/>
          <w:color w:val="000000"/>
          <w:shd w:val="clear" w:color="auto" w:fill="FFFFFF"/>
        </w:rPr>
        <w:t>aminoácidos</w:t>
      </w:r>
      <w:r w:rsidRPr="002E38E2">
        <w:rPr>
          <w:rFonts w:ascii="Arial" w:hAnsi="Arial" w:cs="Arial"/>
          <w:color w:val="000000"/>
          <w:shd w:val="clear" w:color="auto" w:fill="FFFFFF"/>
        </w:rPr>
        <w:t xml:space="preserve">, sendo os conjuntos menores denominados </w:t>
      </w:r>
      <w:proofErr w:type="spellStart"/>
      <w:r w:rsidRPr="002E38E2">
        <w:rPr>
          <w:rFonts w:ascii="Arial" w:hAnsi="Arial" w:cs="Arial"/>
          <w:color w:val="000000"/>
          <w:shd w:val="clear" w:color="auto" w:fill="FFFFFF"/>
        </w:rPr>
        <w:t>polipeptídeos</w:t>
      </w:r>
      <w:proofErr w:type="spellEnd"/>
      <w:r w:rsidRPr="002E38E2">
        <w:rPr>
          <w:rFonts w:ascii="Arial" w:hAnsi="Arial" w:cs="Arial"/>
          <w:color w:val="000000"/>
          <w:shd w:val="clear" w:color="auto" w:fill="FFFFFF"/>
        </w:rPr>
        <w:t xml:space="preserve">. As proteínas podem ser compostas por aminoácidos iguais ou diferentes. Na representação a seguir, </w:t>
      </w:r>
      <w:r w:rsidRPr="002E38E2">
        <w:rPr>
          <w:rFonts w:ascii="Arial" w:eastAsia="Times New Roman" w:hAnsi="Arial" w:cs="Arial"/>
          <w:color w:val="333333"/>
          <w:lang w:eastAsia="pt-BR"/>
        </w:rPr>
        <w:t xml:space="preserve">é mostrada uma combinação possível de três aminoácidos - </w:t>
      </w:r>
      <w:r w:rsidRPr="002E38E2">
        <w:rPr>
          <w:rFonts w:ascii="Arial" w:eastAsia="Times New Roman" w:hAnsi="Arial" w:cs="Arial"/>
          <w:b/>
          <w:i/>
          <w:color w:val="333333"/>
          <w:lang w:eastAsia="pt-BR"/>
        </w:rPr>
        <w:t>Glicina, Alanina e Fenilalanina</w:t>
      </w:r>
      <w:r w:rsidRPr="002E38E2">
        <w:rPr>
          <w:rFonts w:ascii="Arial" w:eastAsia="Times New Roman" w:hAnsi="Arial" w:cs="Arial"/>
          <w:color w:val="333333"/>
          <w:lang w:eastAsia="pt-BR"/>
        </w:rPr>
        <w:t>, respectivamente:</w:t>
      </w:r>
    </w:p>
    <w:p w:rsidR="002E38E2" w:rsidRPr="009478E2" w:rsidRDefault="002E38E2" w:rsidP="002E38E2">
      <w:pPr>
        <w:spacing w:before="150" w:line="360" w:lineRule="auto"/>
        <w:jc w:val="both"/>
        <w:outlineLvl w:val="1"/>
        <w:rPr>
          <w:rFonts w:ascii="Arial" w:eastAsia="Times New Roman" w:hAnsi="Arial" w:cs="Arial"/>
          <w:color w:val="000000" w:themeColor="text1"/>
          <w:lang w:eastAsia="pt-BR"/>
        </w:rPr>
      </w:pPr>
    </w:p>
    <w:p w:rsidR="002E38E2" w:rsidRPr="009478E2" w:rsidRDefault="002E38E2" w:rsidP="002E38E2">
      <w:pPr>
        <w:spacing w:before="150" w:line="360" w:lineRule="auto"/>
        <w:jc w:val="center"/>
        <w:outlineLvl w:val="1"/>
        <w:rPr>
          <w:rFonts w:ascii="Arial" w:eastAsia="Times New Roman" w:hAnsi="Arial" w:cs="Arial"/>
          <w:color w:val="000000" w:themeColor="text1"/>
          <w:lang w:eastAsia="pt-BR"/>
        </w:rPr>
      </w:pPr>
      <w:r w:rsidRPr="009478E2">
        <w:rPr>
          <w:rFonts w:ascii="Arial" w:hAnsi="Arial" w:cs="Arial"/>
          <w:noProof/>
          <w:lang w:eastAsia="pt-BR"/>
        </w:rPr>
        <w:drawing>
          <wp:inline distT="0" distB="0" distL="0" distR="0" wp14:anchorId="5B1BEBAC" wp14:editId="592D0192">
            <wp:extent cx="4048125" cy="16478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46" t="32722" r="18765" b="17182"/>
                    <a:stretch/>
                  </pic:blipFill>
                  <pic:spPr bwMode="auto">
                    <a:xfrm>
                      <a:off x="0" y="0"/>
                      <a:ext cx="4048125" cy="1647825"/>
                    </a:xfrm>
                    <a:prstGeom prst="rect">
                      <a:avLst/>
                    </a:prstGeom>
                    <a:ln>
                      <a:noFill/>
                    </a:ln>
                    <a:extLst>
                      <a:ext uri="{53640926-AAD7-44D8-BBD7-CCE9431645EC}">
                        <a14:shadowObscured xmlns:a14="http://schemas.microsoft.com/office/drawing/2010/main"/>
                      </a:ext>
                    </a:extLst>
                  </pic:spPr>
                </pic:pic>
              </a:graphicData>
            </a:graphic>
          </wp:inline>
        </w:drawing>
      </w:r>
    </w:p>
    <w:p w:rsidR="002E38E2" w:rsidRPr="009478E2" w:rsidRDefault="002E38E2" w:rsidP="002E38E2">
      <w:pPr>
        <w:spacing w:before="150" w:line="360" w:lineRule="auto"/>
        <w:jc w:val="both"/>
        <w:outlineLvl w:val="1"/>
        <w:rPr>
          <w:rFonts w:ascii="Arial" w:eastAsia="Times New Roman" w:hAnsi="Arial" w:cs="Arial"/>
          <w:color w:val="333333"/>
          <w:lang w:eastAsia="pt-BR"/>
        </w:rPr>
      </w:pPr>
      <w:r w:rsidRPr="009478E2">
        <w:rPr>
          <w:rFonts w:ascii="Arial" w:eastAsia="Times New Roman" w:hAnsi="Arial" w:cs="Arial"/>
          <w:color w:val="333333"/>
          <w:lang w:eastAsia="pt-BR"/>
        </w:rPr>
        <w:t>Analisando a representação acima, é </w:t>
      </w:r>
      <w:proofErr w:type="gramStart"/>
      <w:r w:rsidRPr="009478E2">
        <w:rPr>
          <w:rFonts w:ascii="Arial" w:eastAsia="Times New Roman" w:hAnsi="Arial" w:cs="Arial"/>
          <w:color w:val="333333"/>
          <w:u w:val="single"/>
          <w:lang w:eastAsia="pt-BR"/>
        </w:rPr>
        <w:t>CORRETO</w:t>
      </w:r>
      <w:r w:rsidRPr="009478E2">
        <w:rPr>
          <w:rFonts w:ascii="Arial" w:eastAsia="Times New Roman" w:hAnsi="Arial" w:cs="Arial"/>
          <w:color w:val="333333"/>
          <w:lang w:eastAsia="pt-BR"/>
        </w:rPr>
        <w:t>  afirmar</w:t>
      </w:r>
      <w:proofErr w:type="gramEnd"/>
      <w:r w:rsidRPr="009478E2">
        <w:rPr>
          <w:rFonts w:ascii="Arial" w:eastAsia="Times New Roman" w:hAnsi="Arial" w:cs="Arial"/>
          <w:color w:val="333333"/>
          <w:lang w:eastAsia="pt-BR"/>
        </w:rPr>
        <w:t xml:space="preserve"> que:</w:t>
      </w:r>
    </w:p>
    <w:p w:rsidR="002E38E2" w:rsidRPr="009478E2" w:rsidRDefault="002E38E2" w:rsidP="00445970">
      <w:pPr>
        <w:numPr>
          <w:ilvl w:val="0"/>
          <w:numId w:val="9"/>
        </w:numPr>
        <w:spacing w:before="100" w:beforeAutospacing="1" w:after="150" w:line="360" w:lineRule="auto"/>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As ligações primárias entre esses aminoácidos são ligações de hidrogênio</w:t>
      </w:r>
    </w:p>
    <w:p w:rsidR="002E38E2" w:rsidRPr="009478E2" w:rsidRDefault="002E38E2" w:rsidP="00445970">
      <w:pPr>
        <w:numPr>
          <w:ilvl w:val="0"/>
          <w:numId w:val="9"/>
        </w:numPr>
        <w:spacing w:before="100" w:beforeAutospacing="1" w:after="150" w:line="360" w:lineRule="auto"/>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 xml:space="preserve">Os aminoácidos envolvidos apresentam carbono </w:t>
      </w:r>
      <w:proofErr w:type="spellStart"/>
      <w:r w:rsidRPr="009478E2">
        <w:rPr>
          <w:rFonts w:ascii="Arial" w:eastAsia="Times New Roman" w:hAnsi="Arial" w:cs="Arial"/>
          <w:color w:val="000000" w:themeColor="text1"/>
          <w:lang w:eastAsia="pt-BR"/>
        </w:rPr>
        <w:t>quiral</w:t>
      </w:r>
      <w:proofErr w:type="spellEnd"/>
      <w:r w:rsidRPr="009478E2">
        <w:rPr>
          <w:rFonts w:ascii="Arial" w:eastAsia="Times New Roman" w:hAnsi="Arial" w:cs="Arial"/>
          <w:color w:val="000000" w:themeColor="text1"/>
          <w:lang w:eastAsia="pt-BR"/>
        </w:rPr>
        <w:t xml:space="preserve"> em suas estruturas</w:t>
      </w:r>
    </w:p>
    <w:p w:rsidR="002E38E2" w:rsidRPr="009478E2" w:rsidRDefault="002E38E2" w:rsidP="00445970">
      <w:pPr>
        <w:numPr>
          <w:ilvl w:val="0"/>
          <w:numId w:val="9"/>
        </w:numPr>
        <w:spacing w:before="100" w:beforeAutospacing="1" w:after="150" w:line="360" w:lineRule="auto"/>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Os radicais presentes, nesses três aminoácidos, são todos eles alifáticos</w:t>
      </w:r>
    </w:p>
    <w:p w:rsidR="002E38E2" w:rsidRPr="009478E2" w:rsidRDefault="002E38E2" w:rsidP="00445970">
      <w:pPr>
        <w:numPr>
          <w:ilvl w:val="0"/>
          <w:numId w:val="9"/>
        </w:numPr>
        <w:spacing w:before="100" w:beforeAutospacing="1" w:after="150" w:line="360" w:lineRule="auto"/>
        <w:rPr>
          <w:rFonts w:ascii="Arial" w:eastAsia="Times New Roman" w:hAnsi="Arial" w:cs="Arial"/>
          <w:color w:val="FF0000"/>
          <w:highlight w:val="yellow"/>
          <w:lang w:eastAsia="pt-BR"/>
        </w:rPr>
      </w:pPr>
      <w:r w:rsidRPr="009478E2">
        <w:rPr>
          <w:rFonts w:ascii="Arial" w:eastAsia="Times New Roman" w:hAnsi="Arial" w:cs="Arial"/>
          <w:color w:val="FF0000"/>
          <w:highlight w:val="yellow"/>
          <w:lang w:eastAsia="pt-BR"/>
        </w:rPr>
        <w:t>O número possível de combinações entre esses aminoácidos é igual a 6</w:t>
      </w:r>
    </w:p>
    <w:p w:rsidR="0024438F" w:rsidRDefault="0024438F"/>
    <w:p w:rsidR="00D559F5" w:rsidRDefault="00727E3E" w:rsidP="00445970">
      <w:pPr>
        <w:pStyle w:val="PargrafodaLista"/>
        <w:numPr>
          <w:ilvl w:val="0"/>
          <w:numId w:val="30"/>
        </w:numPr>
        <w:shd w:val="clear" w:color="auto" w:fill="FFFFFF"/>
        <w:spacing w:after="150" w:line="360" w:lineRule="auto"/>
        <w:jc w:val="both"/>
        <w:rPr>
          <w:rFonts w:ascii="Arial" w:eastAsia="Times New Roman" w:hAnsi="Arial" w:cs="Arial"/>
          <w:color w:val="333333"/>
          <w:lang w:eastAsia="pt-BR"/>
        </w:rPr>
      </w:pPr>
      <w:r w:rsidRPr="00727E3E">
        <w:rPr>
          <w:rFonts w:ascii="Arial" w:eastAsia="Times New Roman" w:hAnsi="Arial" w:cs="Arial"/>
          <w:color w:val="333333"/>
          <w:lang w:eastAsia="pt-BR"/>
        </w:rPr>
        <w:t xml:space="preserve">O mecanismo de contração muscular conta com a participação de proteínas e íons que permitem que a fibra muscular encurte durante o movimento. Ocorre o deslizamento da </w:t>
      </w:r>
      <w:proofErr w:type="spellStart"/>
      <w:proofErr w:type="gramStart"/>
      <w:r w:rsidRPr="00727E3E">
        <w:rPr>
          <w:rFonts w:ascii="Arial" w:eastAsia="Times New Roman" w:hAnsi="Arial" w:cs="Arial"/>
          <w:b/>
          <w:bCs/>
          <w:color w:val="333333"/>
          <w:lang w:eastAsia="pt-BR"/>
        </w:rPr>
        <w:t>actina</w:t>
      </w:r>
      <w:proofErr w:type="spellEnd"/>
      <w:r w:rsidRPr="00727E3E">
        <w:rPr>
          <w:rFonts w:ascii="Arial" w:eastAsia="Times New Roman" w:hAnsi="Arial" w:cs="Arial"/>
          <w:color w:val="333333"/>
          <w:lang w:eastAsia="pt-BR"/>
        </w:rPr>
        <w:t>  sobre</w:t>
      </w:r>
      <w:proofErr w:type="gramEnd"/>
      <w:r w:rsidRPr="00727E3E">
        <w:rPr>
          <w:rFonts w:ascii="Arial" w:eastAsia="Times New Roman" w:hAnsi="Arial" w:cs="Arial"/>
          <w:color w:val="333333"/>
          <w:lang w:eastAsia="pt-BR"/>
        </w:rPr>
        <w:t xml:space="preserve"> os filamentos da </w:t>
      </w:r>
      <w:r w:rsidRPr="00727E3E">
        <w:rPr>
          <w:rFonts w:ascii="Arial" w:eastAsia="Times New Roman" w:hAnsi="Arial" w:cs="Arial"/>
          <w:b/>
          <w:bCs/>
          <w:color w:val="333333"/>
          <w:lang w:eastAsia="pt-BR"/>
        </w:rPr>
        <w:t>miosina</w:t>
      </w:r>
      <w:r w:rsidRPr="00727E3E">
        <w:rPr>
          <w:rFonts w:ascii="Arial" w:eastAsia="Times New Roman" w:hAnsi="Arial" w:cs="Arial"/>
          <w:color w:val="333333"/>
          <w:lang w:eastAsia="pt-BR"/>
        </w:rPr>
        <w:t>, que conservam seus comprimentos originais. A contração uniforme de cada fibra muscular é responsabilidade do sistema de túbulos T.</w:t>
      </w:r>
    </w:p>
    <w:p w:rsidR="00727E3E" w:rsidRPr="00727E3E" w:rsidRDefault="00D559F5" w:rsidP="00D559F5">
      <w:pPr>
        <w:pStyle w:val="PargrafodaLista"/>
        <w:shd w:val="clear" w:color="auto" w:fill="FFFFFF"/>
        <w:spacing w:after="150" w:line="360" w:lineRule="auto"/>
        <w:jc w:val="center"/>
        <w:rPr>
          <w:rFonts w:ascii="Arial" w:eastAsia="Times New Roman" w:hAnsi="Arial" w:cs="Arial"/>
          <w:color w:val="333333"/>
          <w:lang w:eastAsia="pt-BR"/>
        </w:rPr>
      </w:pPr>
      <w:r w:rsidRPr="00727E3E">
        <w:rPr>
          <w:rFonts w:ascii="Arial" w:hAnsi="Arial" w:cs="Arial"/>
          <w:noProof/>
          <w:lang w:eastAsia="pt-BR"/>
        </w:rPr>
        <w:drawing>
          <wp:inline distT="0" distB="0" distL="0" distR="0" wp14:anchorId="6859EB80" wp14:editId="5CAC83F6">
            <wp:extent cx="2707574" cy="1840675"/>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212" t="33576" r="25501" b="10452"/>
                    <a:stretch/>
                  </pic:blipFill>
                  <pic:spPr bwMode="auto">
                    <a:xfrm>
                      <a:off x="0" y="0"/>
                      <a:ext cx="2708188" cy="1841092"/>
                    </a:xfrm>
                    <a:prstGeom prst="rect">
                      <a:avLst/>
                    </a:prstGeom>
                    <a:ln>
                      <a:noFill/>
                    </a:ln>
                    <a:extLst>
                      <a:ext uri="{53640926-AAD7-44D8-BBD7-CCE9431645EC}">
                        <a14:shadowObscured xmlns:a14="http://schemas.microsoft.com/office/drawing/2010/main"/>
                      </a:ext>
                    </a:extLst>
                  </pic:spPr>
                </pic:pic>
              </a:graphicData>
            </a:graphic>
          </wp:inline>
        </w:drawing>
      </w:r>
    </w:p>
    <w:p w:rsidR="00727E3E" w:rsidRPr="00727E3E" w:rsidRDefault="00727E3E" w:rsidP="00727E3E">
      <w:pPr>
        <w:shd w:val="clear" w:color="auto" w:fill="FFFFFF"/>
        <w:spacing w:line="360" w:lineRule="auto"/>
        <w:jc w:val="both"/>
        <w:rPr>
          <w:rFonts w:ascii="Arial" w:eastAsia="Times New Roman" w:hAnsi="Arial" w:cs="Arial"/>
          <w:color w:val="333333"/>
          <w:lang w:eastAsia="pt-BR"/>
        </w:rPr>
      </w:pPr>
      <w:r w:rsidRPr="00727E3E">
        <w:rPr>
          <w:rFonts w:ascii="Arial" w:eastAsia="Times New Roman" w:hAnsi="Arial" w:cs="Arial"/>
          <w:color w:val="333333"/>
          <w:lang w:eastAsia="pt-BR"/>
        </w:rPr>
        <w:lastRenderedPageBreak/>
        <w:t>Sobre o processo de contração muscular, a única alternativa com afirmação </w:t>
      </w:r>
      <w:r w:rsidRPr="00727E3E">
        <w:rPr>
          <w:rFonts w:ascii="Arial" w:eastAsia="Times New Roman" w:hAnsi="Arial" w:cs="Arial"/>
          <w:color w:val="333333"/>
          <w:u w:val="single"/>
          <w:lang w:eastAsia="pt-BR"/>
        </w:rPr>
        <w:t>CORRETA</w:t>
      </w:r>
      <w:r w:rsidRPr="00727E3E">
        <w:rPr>
          <w:rFonts w:ascii="Arial" w:eastAsia="Times New Roman" w:hAnsi="Arial" w:cs="Arial"/>
          <w:color w:val="333333"/>
          <w:lang w:eastAsia="pt-BR"/>
        </w:rPr>
        <w:t> é:</w:t>
      </w:r>
    </w:p>
    <w:p w:rsidR="001E2507" w:rsidRPr="00900D41" w:rsidRDefault="001E2507" w:rsidP="00900D41">
      <w:pPr>
        <w:pStyle w:val="PargrafodaLista"/>
        <w:numPr>
          <w:ilvl w:val="0"/>
          <w:numId w:val="11"/>
        </w:numPr>
        <w:shd w:val="clear" w:color="auto" w:fill="FFFFFF"/>
        <w:spacing w:before="100" w:beforeAutospacing="1" w:after="150" w:line="360" w:lineRule="auto"/>
        <w:jc w:val="both"/>
        <w:rPr>
          <w:rFonts w:ascii="Arial" w:eastAsia="Times New Roman" w:hAnsi="Arial" w:cs="Arial"/>
          <w:lang w:eastAsia="pt-BR"/>
        </w:rPr>
      </w:pPr>
      <w:r w:rsidRPr="00900D41">
        <w:rPr>
          <w:rFonts w:ascii="Arial" w:eastAsia="Times New Roman" w:hAnsi="Arial" w:cs="Arial"/>
          <w:lang w:eastAsia="pt-BR"/>
        </w:rPr>
        <w:t xml:space="preserve">A ligação da acetilcolina ao receptor da célula muscular promove </w:t>
      </w:r>
      <w:proofErr w:type="spellStart"/>
      <w:r w:rsidRPr="00900D41">
        <w:rPr>
          <w:rFonts w:ascii="Arial" w:eastAsia="Times New Roman" w:hAnsi="Arial" w:cs="Arial"/>
          <w:lang w:eastAsia="pt-BR"/>
        </w:rPr>
        <w:t>efluxo</w:t>
      </w:r>
      <w:proofErr w:type="spellEnd"/>
      <w:r w:rsidRPr="00900D41">
        <w:rPr>
          <w:rFonts w:ascii="Arial" w:eastAsia="Times New Roman" w:hAnsi="Arial" w:cs="Arial"/>
          <w:lang w:eastAsia="pt-BR"/>
        </w:rPr>
        <w:t xml:space="preserve"> de sódio, des</w:t>
      </w:r>
      <w:r w:rsidR="00900D41">
        <w:rPr>
          <w:rFonts w:ascii="Arial" w:eastAsia="Times New Roman" w:hAnsi="Arial" w:cs="Arial"/>
          <w:lang w:eastAsia="pt-BR"/>
        </w:rPr>
        <w:t>polarização da célula muscular,</w:t>
      </w:r>
      <w:r w:rsidRPr="00900D41">
        <w:rPr>
          <w:rFonts w:ascii="Arial" w:eastAsia="Times New Roman" w:hAnsi="Arial" w:cs="Arial"/>
          <w:lang w:eastAsia="pt-BR"/>
        </w:rPr>
        <w:t xml:space="preserve"> abertura dos canais de cálcio</w:t>
      </w:r>
      <w:r w:rsidR="00900D41">
        <w:rPr>
          <w:rFonts w:ascii="Arial" w:eastAsia="Times New Roman" w:hAnsi="Arial" w:cs="Arial"/>
          <w:lang w:eastAsia="pt-BR"/>
        </w:rPr>
        <w:t xml:space="preserve"> e ligação deste íon à </w:t>
      </w:r>
      <w:proofErr w:type="spellStart"/>
      <w:r w:rsidR="00900D41">
        <w:rPr>
          <w:rFonts w:ascii="Arial" w:eastAsia="Times New Roman" w:hAnsi="Arial" w:cs="Arial"/>
          <w:lang w:eastAsia="pt-BR"/>
        </w:rPr>
        <w:t>tropomiosina</w:t>
      </w:r>
      <w:proofErr w:type="spellEnd"/>
      <w:r w:rsidRPr="00900D41">
        <w:rPr>
          <w:rFonts w:ascii="Arial" w:eastAsia="Times New Roman" w:hAnsi="Arial" w:cs="Arial"/>
          <w:lang w:eastAsia="pt-BR"/>
        </w:rPr>
        <w:t>.</w:t>
      </w:r>
      <w:bookmarkStart w:id="0" w:name="_GoBack"/>
      <w:bookmarkEnd w:id="0"/>
    </w:p>
    <w:p w:rsidR="001E2507" w:rsidRPr="00900D41" w:rsidRDefault="001E2507" w:rsidP="00900D41">
      <w:pPr>
        <w:numPr>
          <w:ilvl w:val="0"/>
          <w:numId w:val="11"/>
        </w:numPr>
        <w:shd w:val="clear" w:color="auto" w:fill="FFFFFF"/>
        <w:spacing w:before="150" w:beforeAutospacing="1" w:after="0" w:line="360" w:lineRule="auto"/>
        <w:jc w:val="both"/>
        <w:outlineLvl w:val="1"/>
        <w:rPr>
          <w:rFonts w:ascii="inherit" w:eastAsia="Times New Roman" w:hAnsi="inherit" w:cs="Arial"/>
          <w:lang w:eastAsia="pt-BR"/>
        </w:rPr>
      </w:pPr>
      <w:r w:rsidRPr="00900D41">
        <w:rPr>
          <w:rFonts w:ascii="Arial" w:hAnsi="Arial" w:cs="Arial"/>
          <w:shd w:val="clear" w:color="auto" w:fill="FFFFFF"/>
        </w:rPr>
        <w:t xml:space="preserve">A acetilcolina liberada pelos nervos motores penetra nas fibras musculares pelos canais iônicos de </w:t>
      </w:r>
      <w:proofErr w:type="spellStart"/>
      <w:r w:rsidRPr="00900D41">
        <w:rPr>
          <w:rFonts w:ascii="Arial" w:hAnsi="Arial" w:cs="Arial"/>
          <w:shd w:val="clear" w:color="auto" w:fill="FFFFFF"/>
        </w:rPr>
        <w:t>rianodina</w:t>
      </w:r>
      <w:proofErr w:type="spellEnd"/>
      <w:r w:rsidRPr="00900D41">
        <w:rPr>
          <w:rFonts w:ascii="Arial" w:hAnsi="Arial" w:cs="Arial"/>
          <w:shd w:val="clear" w:color="auto" w:fill="FFFFFF"/>
        </w:rPr>
        <w:t xml:space="preserve"> presentes na membrana sarcoplasmática</w:t>
      </w:r>
      <w:r w:rsidR="00900D41">
        <w:rPr>
          <w:rFonts w:ascii="Arial" w:hAnsi="Arial" w:cs="Arial"/>
          <w:shd w:val="clear" w:color="auto" w:fill="FFFFFF"/>
        </w:rPr>
        <w:t xml:space="preserve">, promovendo a liberação de cálcio para o </w:t>
      </w:r>
      <w:proofErr w:type="spellStart"/>
      <w:r w:rsidR="00900D41">
        <w:rPr>
          <w:rFonts w:ascii="Arial" w:hAnsi="Arial" w:cs="Arial"/>
          <w:shd w:val="clear" w:color="auto" w:fill="FFFFFF"/>
        </w:rPr>
        <w:t>sarcolema</w:t>
      </w:r>
      <w:proofErr w:type="spellEnd"/>
      <w:r w:rsidRPr="00900D41">
        <w:rPr>
          <w:rFonts w:ascii="Arial" w:hAnsi="Arial" w:cs="Arial"/>
          <w:shd w:val="clear" w:color="auto" w:fill="FFFFFF"/>
        </w:rPr>
        <w:t>.</w:t>
      </w:r>
    </w:p>
    <w:p w:rsidR="001E2507" w:rsidRPr="00900D41" w:rsidRDefault="001E2507" w:rsidP="00900D41">
      <w:pPr>
        <w:pStyle w:val="PargrafodaLista"/>
        <w:numPr>
          <w:ilvl w:val="0"/>
          <w:numId w:val="11"/>
        </w:numPr>
        <w:shd w:val="clear" w:color="auto" w:fill="FFFFFF"/>
        <w:spacing w:before="100" w:beforeAutospacing="1" w:after="150" w:line="360" w:lineRule="auto"/>
        <w:jc w:val="both"/>
        <w:rPr>
          <w:rFonts w:ascii="Arial" w:eastAsia="Times New Roman" w:hAnsi="Arial" w:cs="Arial"/>
          <w:lang w:eastAsia="pt-BR"/>
        </w:rPr>
      </w:pPr>
      <w:r w:rsidRPr="00900D41">
        <w:rPr>
          <w:rFonts w:ascii="Arial" w:eastAsia="Times New Roman" w:hAnsi="Arial" w:cs="Arial"/>
          <w:lang w:eastAsia="pt-BR"/>
        </w:rPr>
        <w:t xml:space="preserve">A despolarização da fibra muscular iniciada pela ligação da acetilcolina promove sequestro de íons cálcio do </w:t>
      </w:r>
      <w:proofErr w:type="spellStart"/>
      <w:r w:rsidRPr="00900D41">
        <w:rPr>
          <w:rFonts w:ascii="Arial" w:eastAsia="Times New Roman" w:hAnsi="Arial" w:cs="Arial"/>
          <w:lang w:eastAsia="pt-BR"/>
        </w:rPr>
        <w:t>sarcolema</w:t>
      </w:r>
      <w:proofErr w:type="spellEnd"/>
      <w:r w:rsidRPr="00900D41">
        <w:rPr>
          <w:rFonts w:ascii="Arial" w:eastAsia="Times New Roman" w:hAnsi="Arial" w:cs="Arial"/>
          <w:lang w:eastAsia="pt-BR"/>
        </w:rPr>
        <w:t xml:space="preserve"> para o retículo sarcoplasmático e consequente ativação das proteínas contráteis.</w:t>
      </w:r>
    </w:p>
    <w:p w:rsidR="001E2507" w:rsidRPr="00900D41" w:rsidRDefault="001E2507" w:rsidP="00900D41">
      <w:pPr>
        <w:pStyle w:val="PargrafodaLista"/>
        <w:numPr>
          <w:ilvl w:val="0"/>
          <w:numId w:val="11"/>
        </w:numPr>
        <w:shd w:val="clear" w:color="auto" w:fill="FFFFFF"/>
        <w:spacing w:before="100" w:beforeAutospacing="1" w:after="150" w:line="360" w:lineRule="auto"/>
        <w:jc w:val="both"/>
        <w:rPr>
          <w:rFonts w:ascii="Arial" w:eastAsia="Times New Roman" w:hAnsi="Arial" w:cs="Arial"/>
          <w:color w:val="FF0000"/>
          <w:highlight w:val="yellow"/>
          <w:lang w:eastAsia="pt-BR"/>
        </w:rPr>
      </w:pPr>
      <w:r w:rsidRPr="00900D41">
        <w:rPr>
          <w:rFonts w:ascii="Arial" w:eastAsia="Times New Roman" w:hAnsi="Arial" w:cs="Arial"/>
          <w:color w:val="FF0000"/>
          <w:highlight w:val="yellow"/>
          <w:lang w:eastAsia="pt-BR"/>
        </w:rPr>
        <w:t>A contração muscular se inicia com a ligação da acetilcolina ao receptor de membrana, influxo de sódio, aberturas dos canais de cálcio no túbulo transverso e no retículo</w:t>
      </w:r>
      <w:r w:rsidR="00900D41" w:rsidRPr="00900D41">
        <w:rPr>
          <w:rFonts w:ascii="Arial" w:eastAsia="Times New Roman" w:hAnsi="Arial" w:cs="Arial"/>
          <w:color w:val="FF0000"/>
          <w:highlight w:val="yellow"/>
          <w:lang w:eastAsia="pt-BR"/>
        </w:rPr>
        <w:t xml:space="preserve"> sarcoplasmático</w:t>
      </w:r>
      <w:r w:rsidRPr="00900D41">
        <w:rPr>
          <w:rFonts w:ascii="Arial" w:eastAsia="Times New Roman" w:hAnsi="Arial" w:cs="Arial"/>
          <w:color w:val="FF0000"/>
          <w:highlight w:val="yellow"/>
          <w:lang w:eastAsia="pt-BR"/>
        </w:rPr>
        <w:t xml:space="preserve"> e </w:t>
      </w:r>
      <w:r w:rsidR="00900D41" w:rsidRPr="00900D41">
        <w:rPr>
          <w:rFonts w:ascii="Arial" w:eastAsia="Times New Roman" w:hAnsi="Arial" w:cs="Arial"/>
          <w:color w:val="FF0000"/>
          <w:highlight w:val="yellow"/>
          <w:lang w:eastAsia="pt-BR"/>
        </w:rPr>
        <w:t xml:space="preserve">ligação deste íon à </w:t>
      </w:r>
      <w:proofErr w:type="spellStart"/>
      <w:r w:rsidR="00900D41" w:rsidRPr="00900D41">
        <w:rPr>
          <w:rFonts w:ascii="Arial" w:eastAsia="Times New Roman" w:hAnsi="Arial" w:cs="Arial"/>
          <w:color w:val="FF0000"/>
          <w:highlight w:val="yellow"/>
          <w:lang w:eastAsia="pt-BR"/>
        </w:rPr>
        <w:t>troponina</w:t>
      </w:r>
      <w:proofErr w:type="spellEnd"/>
      <w:r w:rsidR="00900D41" w:rsidRPr="00900D41">
        <w:rPr>
          <w:rFonts w:ascii="Arial" w:eastAsia="Times New Roman" w:hAnsi="Arial" w:cs="Arial"/>
          <w:color w:val="FF0000"/>
          <w:highlight w:val="yellow"/>
          <w:lang w:eastAsia="pt-BR"/>
        </w:rPr>
        <w:t>.</w:t>
      </w:r>
    </w:p>
    <w:p w:rsidR="001E2507" w:rsidRDefault="001E2507" w:rsidP="001E2507">
      <w:pPr>
        <w:pStyle w:val="PargrafodaLista"/>
        <w:spacing w:line="360" w:lineRule="auto"/>
        <w:jc w:val="both"/>
        <w:rPr>
          <w:rFonts w:ascii="Arial" w:hAnsi="Arial" w:cs="Arial"/>
        </w:rPr>
      </w:pPr>
    </w:p>
    <w:p w:rsidR="001E2507" w:rsidRDefault="001E2507" w:rsidP="001E2507">
      <w:pPr>
        <w:pStyle w:val="PargrafodaLista"/>
        <w:spacing w:line="360" w:lineRule="auto"/>
        <w:jc w:val="both"/>
        <w:rPr>
          <w:rFonts w:ascii="Arial" w:hAnsi="Arial" w:cs="Arial"/>
        </w:rPr>
      </w:pPr>
    </w:p>
    <w:p w:rsidR="00727E3E" w:rsidRPr="00727E3E" w:rsidRDefault="00727E3E" w:rsidP="00445970">
      <w:pPr>
        <w:pStyle w:val="PargrafodaLista"/>
        <w:numPr>
          <w:ilvl w:val="0"/>
          <w:numId w:val="30"/>
        </w:numPr>
        <w:spacing w:line="360" w:lineRule="auto"/>
        <w:jc w:val="both"/>
        <w:rPr>
          <w:rFonts w:ascii="Arial" w:hAnsi="Arial" w:cs="Arial"/>
        </w:rPr>
      </w:pPr>
      <w:r w:rsidRPr="00727E3E">
        <w:rPr>
          <w:rFonts w:ascii="Arial" w:hAnsi="Arial" w:cs="Arial"/>
        </w:rPr>
        <w:t xml:space="preserve">O pneumotórax simples é caracterizado por um quadro em que temos a entrada de ar </w:t>
      </w:r>
      <w:proofErr w:type="gramStart"/>
      <w:r w:rsidRPr="00727E3E">
        <w:rPr>
          <w:rFonts w:ascii="Arial" w:hAnsi="Arial" w:cs="Arial"/>
        </w:rPr>
        <w:t>no</w:t>
      </w:r>
      <w:proofErr w:type="gramEnd"/>
      <w:r w:rsidRPr="00727E3E">
        <w:rPr>
          <w:rFonts w:ascii="Arial" w:hAnsi="Arial" w:cs="Arial"/>
        </w:rPr>
        <w:t xml:space="preserve"> espaço pleural, comprometendo a ventilação pulmonar. Tal condição promove alterações nas características da pressão pleural que, juntamente com a pressão alveolar, estão diretamente relacionadas com a expansão pulmonar. </w:t>
      </w:r>
    </w:p>
    <w:p w:rsidR="00727E3E" w:rsidRPr="009478E2" w:rsidRDefault="00727E3E" w:rsidP="001E2507">
      <w:pPr>
        <w:spacing w:line="360" w:lineRule="auto"/>
        <w:ind w:left="709"/>
        <w:jc w:val="both"/>
        <w:rPr>
          <w:rFonts w:ascii="Arial" w:hAnsi="Arial" w:cs="Arial"/>
        </w:rPr>
      </w:pPr>
      <w:r w:rsidRPr="009478E2">
        <w:rPr>
          <w:rFonts w:ascii="Arial" w:hAnsi="Arial" w:cs="Arial"/>
        </w:rPr>
        <w:t>Acerca do comportamento dessas pressões é correto afirmar que:</w:t>
      </w:r>
    </w:p>
    <w:p w:rsidR="00727E3E" w:rsidRPr="009478E2" w:rsidRDefault="00727E3E" w:rsidP="00445970">
      <w:pPr>
        <w:pStyle w:val="PargrafodaLista"/>
        <w:numPr>
          <w:ilvl w:val="0"/>
          <w:numId w:val="18"/>
        </w:numPr>
        <w:spacing w:line="360" w:lineRule="auto"/>
        <w:jc w:val="both"/>
        <w:rPr>
          <w:rFonts w:ascii="Arial" w:hAnsi="Arial" w:cs="Arial"/>
        </w:rPr>
      </w:pPr>
      <w:r w:rsidRPr="009478E2">
        <w:rPr>
          <w:rFonts w:ascii="Arial" w:hAnsi="Arial" w:cs="Arial"/>
        </w:rPr>
        <w:t xml:space="preserve"> Durante a inspiração, a pressão alveolar torna-se positiva facilitando a entrada do ar.</w:t>
      </w:r>
    </w:p>
    <w:p w:rsidR="00727E3E" w:rsidRPr="009478E2" w:rsidRDefault="00727E3E" w:rsidP="00445970">
      <w:pPr>
        <w:pStyle w:val="PargrafodaLista"/>
        <w:numPr>
          <w:ilvl w:val="0"/>
          <w:numId w:val="18"/>
        </w:numPr>
        <w:spacing w:line="360" w:lineRule="auto"/>
        <w:jc w:val="both"/>
        <w:rPr>
          <w:rFonts w:ascii="Arial" w:hAnsi="Arial" w:cs="Arial"/>
        </w:rPr>
      </w:pPr>
      <w:r w:rsidRPr="009478E2">
        <w:rPr>
          <w:rFonts w:ascii="Arial" w:hAnsi="Arial" w:cs="Arial"/>
        </w:rPr>
        <w:t xml:space="preserve"> </w:t>
      </w:r>
      <w:r w:rsidRPr="009478E2">
        <w:rPr>
          <w:rFonts w:ascii="Arial" w:hAnsi="Arial" w:cs="Arial"/>
          <w:color w:val="FF0000"/>
          <w:highlight w:val="yellow"/>
        </w:rPr>
        <w:t>A pressão pleural fica mais negativa durante a inspiração para facilitar a entrada do ar.</w:t>
      </w:r>
    </w:p>
    <w:p w:rsidR="00727E3E" w:rsidRPr="009478E2" w:rsidRDefault="00727E3E" w:rsidP="00445970">
      <w:pPr>
        <w:pStyle w:val="PargrafodaLista"/>
        <w:numPr>
          <w:ilvl w:val="0"/>
          <w:numId w:val="18"/>
        </w:numPr>
        <w:spacing w:line="360" w:lineRule="auto"/>
        <w:jc w:val="both"/>
        <w:rPr>
          <w:rFonts w:ascii="Arial" w:hAnsi="Arial" w:cs="Arial"/>
        </w:rPr>
      </w:pPr>
      <w:r w:rsidRPr="009478E2">
        <w:rPr>
          <w:rFonts w:ascii="Arial" w:hAnsi="Arial" w:cs="Arial"/>
        </w:rPr>
        <w:t xml:space="preserve"> Ambas as pressões </w:t>
      </w:r>
      <w:proofErr w:type="gramStart"/>
      <w:r w:rsidRPr="009478E2">
        <w:rPr>
          <w:rFonts w:ascii="Arial" w:hAnsi="Arial" w:cs="Arial"/>
        </w:rPr>
        <w:t>tornam-se</w:t>
      </w:r>
      <w:proofErr w:type="gramEnd"/>
      <w:r w:rsidRPr="009478E2">
        <w:rPr>
          <w:rFonts w:ascii="Arial" w:hAnsi="Arial" w:cs="Arial"/>
        </w:rPr>
        <w:t xml:space="preserve"> negativas na expiração, para que o ar possa ser eliminado.</w:t>
      </w:r>
    </w:p>
    <w:p w:rsidR="00727E3E" w:rsidRPr="009478E2" w:rsidRDefault="00727E3E" w:rsidP="00445970">
      <w:pPr>
        <w:pStyle w:val="PargrafodaLista"/>
        <w:numPr>
          <w:ilvl w:val="0"/>
          <w:numId w:val="18"/>
        </w:numPr>
        <w:spacing w:line="360" w:lineRule="auto"/>
        <w:jc w:val="both"/>
        <w:rPr>
          <w:rFonts w:ascii="Arial" w:hAnsi="Arial" w:cs="Arial"/>
        </w:rPr>
      </w:pPr>
      <w:r w:rsidRPr="009478E2">
        <w:rPr>
          <w:rFonts w:ascii="Arial" w:hAnsi="Arial" w:cs="Arial"/>
        </w:rPr>
        <w:t xml:space="preserve"> A pressão pleural precisa ficar maior que a pressão atmosférica, para manter os pulmões insuflados.</w:t>
      </w:r>
      <w:r w:rsidRPr="009478E2">
        <w:t xml:space="preserve">   </w:t>
      </w:r>
      <w:r w:rsidRPr="009478E2">
        <w:rPr>
          <w:rFonts w:ascii="Arial" w:hAnsi="Arial" w:cs="Arial"/>
        </w:rPr>
        <w:t xml:space="preserve">   </w:t>
      </w:r>
    </w:p>
    <w:p w:rsidR="005D335F" w:rsidRDefault="005D335F" w:rsidP="006F4047"/>
    <w:p w:rsidR="00727E3E" w:rsidRPr="00727E3E" w:rsidRDefault="00727E3E" w:rsidP="00445970">
      <w:pPr>
        <w:pStyle w:val="PargrafodaLista"/>
        <w:numPr>
          <w:ilvl w:val="0"/>
          <w:numId w:val="30"/>
        </w:numPr>
        <w:spacing w:line="360" w:lineRule="auto"/>
        <w:jc w:val="both"/>
        <w:rPr>
          <w:rFonts w:ascii="Arial" w:hAnsi="Arial" w:cs="Arial"/>
        </w:rPr>
      </w:pPr>
      <w:r w:rsidRPr="00727E3E">
        <w:rPr>
          <w:rFonts w:ascii="Arial" w:hAnsi="Arial" w:cs="Arial"/>
        </w:rPr>
        <w:t xml:space="preserve">Na década de 1890 os cientistas estudando a glândula </w:t>
      </w:r>
      <w:proofErr w:type="spellStart"/>
      <w:r w:rsidRPr="00727E3E">
        <w:rPr>
          <w:rFonts w:ascii="Arial" w:hAnsi="Arial" w:cs="Arial"/>
        </w:rPr>
        <w:t>tireóide</w:t>
      </w:r>
      <w:proofErr w:type="spellEnd"/>
      <w:r w:rsidRPr="00727E3E">
        <w:rPr>
          <w:rFonts w:ascii="Arial" w:hAnsi="Arial" w:cs="Arial"/>
        </w:rPr>
        <w:t xml:space="preserve">, observaram que a sua retirada em cães e gatos resultava na morte dos animais em poucos dias. Entretanto, o mesmo não era observado ao se conservar apenas as pequenas glândulas situadas, nestes animais, atrás da glândula maior da </w:t>
      </w:r>
      <w:proofErr w:type="spellStart"/>
      <w:r w:rsidRPr="00727E3E">
        <w:rPr>
          <w:rFonts w:ascii="Arial" w:hAnsi="Arial" w:cs="Arial"/>
        </w:rPr>
        <w:t>tireóide</w:t>
      </w:r>
      <w:proofErr w:type="spellEnd"/>
      <w:r w:rsidRPr="00727E3E">
        <w:rPr>
          <w:rFonts w:ascii="Arial" w:hAnsi="Arial" w:cs="Arial"/>
        </w:rPr>
        <w:t xml:space="preserve">. A essas pequenas glândulas deu-se o nome de </w:t>
      </w:r>
      <w:proofErr w:type="spellStart"/>
      <w:r w:rsidRPr="00727E3E">
        <w:rPr>
          <w:rFonts w:ascii="Arial" w:hAnsi="Arial" w:cs="Arial"/>
        </w:rPr>
        <w:t>paratireóide</w:t>
      </w:r>
      <w:proofErr w:type="spellEnd"/>
      <w:r w:rsidRPr="00727E3E">
        <w:rPr>
          <w:rFonts w:ascii="Arial" w:hAnsi="Arial" w:cs="Arial"/>
        </w:rPr>
        <w:t xml:space="preserve">. </w:t>
      </w:r>
    </w:p>
    <w:p w:rsidR="00727E3E" w:rsidRDefault="00727E3E" w:rsidP="00727E3E">
      <w:pPr>
        <w:spacing w:line="360" w:lineRule="auto"/>
        <w:jc w:val="both"/>
        <w:rPr>
          <w:rFonts w:ascii="Arial" w:hAnsi="Arial" w:cs="Arial"/>
        </w:rPr>
      </w:pPr>
      <w:r>
        <w:rPr>
          <w:rFonts w:ascii="Arial" w:hAnsi="Arial" w:cs="Arial"/>
        </w:rPr>
        <w:lastRenderedPageBreak/>
        <w:t xml:space="preserve">            Sobre o paratormônio produzido pelas paratireoides e suas funções, afirma-se que:</w:t>
      </w:r>
    </w:p>
    <w:p w:rsidR="00727E3E" w:rsidRPr="003C0413" w:rsidRDefault="00727E3E" w:rsidP="00445970">
      <w:pPr>
        <w:pStyle w:val="PargrafodaLista"/>
        <w:numPr>
          <w:ilvl w:val="0"/>
          <w:numId w:val="28"/>
        </w:numPr>
        <w:spacing w:line="360" w:lineRule="auto"/>
        <w:jc w:val="both"/>
        <w:rPr>
          <w:rFonts w:ascii="Arial" w:hAnsi="Arial" w:cs="Arial"/>
          <w:color w:val="FF0000"/>
          <w:highlight w:val="yellow"/>
        </w:rPr>
      </w:pPr>
      <w:r>
        <w:rPr>
          <w:rFonts w:ascii="Arial" w:hAnsi="Arial" w:cs="Arial"/>
          <w:color w:val="FF0000"/>
          <w:highlight w:val="yellow"/>
        </w:rPr>
        <w:t>É</w:t>
      </w:r>
      <w:r w:rsidRPr="003C0413">
        <w:rPr>
          <w:rFonts w:ascii="Arial" w:hAnsi="Arial" w:cs="Arial"/>
          <w:color w:val="FF0000"/>
          <w:highlight w:val="yellow"/>
        </w:rPr>
        <w:t xml:space="preserve"> liberado quando ocorre diminuição de cálcio sérico, e age nos ossos, rins e intestino, promovendo o sequestro desse </w:t>
      </w:r>
      <w:proofErr w:type="spellStart"/>
      <w:r w:rsidRPr="003C0413">
        <w:rPr>
          <w:rFonts w:ascii="Arial" w:hAnsi="Arial" w:cs="Arial"/>
          <w:color w:val="FF0000"/>
          <w:highlight w:val="yellow"/>
        </w:rPr>
        <w:t>ion</w:t>
      </w:r>
      <w:proofErr w:type="spellEnd"/>
      <w:r w:rsidRPr="003C0413">
        <w:rPr>
          <w:rFonts w:ascii="Arial" w:hAnsi="Arial" w:cs="Arial"/>
          <w:color w:val="FF0000"/>
          <w:highlight w:val="yellow"/>
        </w:rPr>
        <w:t>.</w:t>
      </w:r>
    </w:p>
    <w:p w:rsidR="00727E3E" w:rsidRDefault="00727E3E" w:rsidP="00445970">
      <w:pPr>
        <w:pStyle w:val="PargrafodaLista"/>
        <w:numPr>
          <w:ilvl w:val="0"/>
          <w:numId w:val="28"/>
        </w:numPr>
        <w:spacing w:line="360" w:lineRule="auto"/>
        <w:jc w:val="both"/>
        <w:rPr>
          <w:rFonts w:ascii="Arial" w:hAnsi="Arial" w:cs="Arial"/>
        </w:rPr>
      </w:pPr>
      <w:r>
        <w:rPr>
          <w:rFonts w:ascii="Arial" w:hAnsi="Arial" w:cs="Arial"/>
        </w:rPr>
        <w:t xml:space="preserve">Inibe a formação do </w:t>
      </w:r>
      <w:proofErr w:type="spellStart"/>
      <w:r>
        <w:rPr>
          <w:rFonts w:ascii="Arial" w:hAnsi="Arial" w:cs="Arial"/>
        </w:rPr>
        <w:t>calcitriol</w:t>
      </w:r>
      <w:proofErr w:type="spellEnd"/>
      <w:r>
        <w:rPr>
          <w:rFonts w:ascii="Arial" w:hAnsi="Arial" w:cs="Arial"/>
        </w:rPr>
        <w:t>, resultando na perda de cálcio pelas vias excretoras.</w:t>
      </w:r>
    </w:p>
    <w:p w:rsidR="00727E3E" w:rsidRDefault="00727E3E" w:rsidP="00445970">
      <w:pPr>
        <w:pStyle w:val="PargrafodaLista"/>
        <w:numPr>
          <w:ilvl w:val="0"/>
          <w:numId w:val="28"/>
        </w:numPr>
        <w:spacing w:line="360" w:lineRule="auto"/>
        <w:jc w:val="both"/>
        <w:rPr>
          <w:rFonts w:ascii="Arial" w:hAnsi="Arial" w:cs="Arial"/>
        </w:rPr>
      </w:pPr>
      <w:r>
        <w:rPr>
          <w:rFonts w:ascii="Arial" w:hAnsi="Arial" w:cs="Arial"/>
        </w:rPr>
        <w:t xml:space="preserve">Estimula o aumento da reabsorção óssea pela ação direta nos </w:t>
      </w:r>
      <w:proofErr w:type="spellStart"/>
      <w:r>
        <w:rPr>
          <w:rFonts w:ascii="Arial" w:hAnsi="Arial" w:cs="Arial"/>
        </w:rPr>
        <w:t>osteoclastos</w:t>
      </w:r>
      <w:proofErr w:type="spellEnd"/>
      <w:r>
        <w:rPr>
          <w:rFonts w:ascii="Arial" w:hAnsi="Arial" w:cs="Arial"/>
        </w:rPr>
        <w:t>, através da ligação do PTH aos receptores de membrana.</w:t>
      </w:r>
    </w:p>
    <w:p w:rsidR="00727E3E" w:rsidRDefault="00727E3E" w:rsidP="00445970">
      <w:pPr>
        <w:pStyle w:val="PargrafodaLista"/>
        <w:numPr>
          <w:ilvl w:val="0"/>
          <w:numId w:val="28"/>
        </w:numPr>
        <w:spacing w:line="360" w:lineRule="auto"/>
        <w:jc w:val="both"/>
        <w:rPr>
          <w:rFonts w:ascii="Arial" w:hAnsi="Arial" w:cs="Arial"/>
        </w:rPr>
      </w:pPr>
      <w:r>
        <w:rPr>
          <w:rFonts w:ascii="Arial" w:hAnsi="Arial" w:cs="Arial"/>
        </w:rPr>
        <w:t>Tem seu início de ação imediato nos rins e nos ossos, porém a absorção intestinal acontece apenas após 1 ou 2 dias.</w:t>
      </w:r>
    </w:p>
    <w:p w:rsidR="00727E3E" w:rsidRDefault="00727E3E" w:rsidP="00727E3E">
      <w:pPr>
        <w:pStyle w:val="PargrafodaLista"/>
        <w:spacing w:line="360" w:lineRule="auto"/>
        <w:jc w:val="both"/>
        <w:rPr>
          <w:rFonts w:ascii="Arial" w:hAnsi="Arial" w:cs="Arial"/>
        </w:rPr>
      </w:pPr>
    </w:p>
    <w:p w:rsidR="008F52FF" w:rsidRDefault="008F52FF" w:rsidP="00445970">
      <w:pPr>
        <w:pStyle w:val="PargrafodaLista"/>
        <w:numPr>
          <w:ilvl w:val="0"/>
          <w:numId w:val="30"/>
        </w:numPr>
      </w:pPr>
    </w:p>
    <w:p w:rsidR="005D335F" w:rsidRDefault="008F52FF" w:rsidP="008F52FF">
      <w:pPr>
        <w:ind w:left="360"/>
        <w:jc w:val="center"/>
      </w:pPr>
      <w:r>
        <w:rPr>
          <w:noProof/>
          <w:lang w:eastAsia="pt-BR"/>
        </w:rPr>
        <w:drawing>
          <wp:inline distT="0" distB="0" distL="0" distR="0" wp14:anchorId="016A3F37" wp14:editId="6407D222">
            <wp:extent cx="3262956" cy="2565779"/>
            <wp:effectExtent l="76200" t="76200" r="128270" b="139700"/>
            <wp:docPr id="5" name="Imagem 5" descr="Resultado de imagem para charge co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charge cora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9355" cy="25708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7E3E" w:rsidRDefault="00727E3E" w:rsidP="00727E3E">
      <w:pPr>
        <w:spacing w:line="360" w:lineRule="auto"/>
        <w:jc w:val="center"/>
        <w:rPr>
          <w:rFonts w:ascii="Arial" w:hAnsi="Arial" w:cs="Arial"/>
        </w:rPr>
      </w:pPr>
    </w:p>
    <w:p w:rsidR="00727E3E" w:rsidRPr="00C65881" w:rsidRDefault="00727E3E" w:rsidP="00727E3E">
      <w:pPr>
        <w:spacing w:line="360" w:lineRule="auto"/>
        <w:ind w:left="426"/>
        <w:jc w:val="both"/>
        <w:rPr>
          <w:rFonts w:ascii="Arial" w:hAnsi="Arial" w:cs="Arial"/>
        </w:rPr>
      </w:pPr>
      <w:r w:rsidRPr="00C65881">
        <w:rPr>
          <w:rFonts w:ascii="Arial" w:hAnsi="Arial" w:cs="Arial"/>
        </w:rPr>
        <w:t xml:space="preserve">A charge faz uma alusão ao coração como responsável pelas tomadas de atitudes, em detrimento do comando feito, na realidade pelo cérebro. Reforça que a função primária desse órgão é bombear sangue. Os eventos fisiológicos observados no ciclo cardíaco permitem que essa função aconteça satisfatoriamente, e está subdividido em fases. </w:t>
      </w:r>
    </w:p>
    <w:p w:rsidR="00727E3E" w:rsidRPr="00C65881" w:rsidRDefault="00727E3E" w:rsidP="00727E3E">
      <w:pPr>
        <w:spacing w:line="360" w:lineRule="auto"/>
        <w:ind w:left="426"/>
        <w:jc w:val="both"/>
        <w:rPr>
          <w:rFonts w:ascii="Arial" w:hAnsi="Arial" w:cs="Arial"/>
        </w:rPr>
      </w:pPr>
      <w:r w:rsidRPr="00C65881">
        <w:rPr>
          <w:rFonts w:ascii="Arial" w:hAnsi="Arial" w:cs="Arial"/>
        </w:rPr>
        <w:t>Conhecendo as fases do ciclo cardíaco, é correto afirmar que:</w:t>
      </w:r>
    </w:p>
    <w:p w:rsidR="00727E3E" w:rsidRPr="00C65881" w:rsidRDefault="00727E3E" w:rsidP="00445970">
      <w:pPr>
        <w:pStyle w:val="PargrafodaLista"/>
        <w:numPr>
          <w:ilvl w:val="0"/>
          <w:numId w:val="25"/>
        </w:numPr>
        <w:spacing w:line="360" w:lineRule="auto"/>
        <w:jc w:val="both"/>
        <w:rPr>
          <w:rFonts w:ascii="Arial" w:hAnsi="Arial" w:cs="Arial"/>
        </w:rPr>
      </w:pPr>
      <w:r w:rsidRPr="00C65881">
        <w:rPr>
          <w:rFonts w:ascii="Arial" w:hAnsi="Arial" w:cs="Arial"/>
        </w:rPr>
        <w:t>A ejeção ventricular ocorre quando a pressão no ventrículo diminui a valores inferiores às pressões da aorta e artérias pulmonares, e as valvas mitral e tricúspide se abrem e ejetam sangue.</w:t>
      </w:r>
    </w:p>
    <w:p w:rsidR="00727E3E" w:rsidRPr="00C65881" w:rsidRDefault="00727E3E" w:rsidP="00445970">
      <w:pPr>
        <w:pStyle w:val="PargrafodaLista"/>
        <w:numPr>
          <w:ilvl w:val="0"/>
          <w:numId w:val="25"/>
        </w:numPr>
        <w:spacing w:line="360" w:lineRule="auto"/>
        <w:jc w:val="both"/>
        <w:rPr>
          <w:rFonts w:ascii="Arial" w:hAnsi="Arial" w:cs="Arial"/>
        </w:rPr>
      </w:pPr>
      <w:r w:rsidRPr="00C65881">
        <w:rPr>
          <w:rFonts w:ascii="Arial" w:hAnsi="Arial" w:cs="Arial"/>
        </w:rPr>
        <w:t>O enchimento ventricular promove aumento da pressão atrial acima da pressão ventricular, provocando abertura das valvas mitral e tricúspide, e permite ao fluxo ativo de sangue para os átrios.</w:t>
      </w:r>
    </w:p>
    <w:p w:rsidR="00727E3E" w:rsidRPr="00727E3E" w:rsidRDefault="00727E3E" w:rsidP="00445970">
      <w:pPr>
        <w:pStyle w:val="PargrafodaLista"/>
        <w:numPr>
          <w:ilvl w:val="0"/>
          <w:numId w:val="25"/>
        </w:numPr>
        <w:spacing w:line="360" w:lineRule="auto"/>
        <w:jc w:val="both"/>
      </w:pPr>
      <w:r w:rsidRPr="00727E3E">
        <w:rPr>
          <w:rFonts w:ascii="Arial" w:hAnsi="Arial" w:cs="Arial"/>
        </w:rPr>
        <w:lastRenderedPageBreak/>
        <w:t>O relaxamento isovolumétrico ocorre quando a pressão atrial diminui abaixo das pressões da aorta e pulmonares, promovendo abertura das valvas aórtica e pulmonar e fechamento das valvas mitral e tricúspide.</w:t>
      </w:r>
    </w:p>
    <w:p w:rsidR="005D335F" w:rsidRPr="008F52FF" w:rsidRDefault="00727E3E" w:rsidP="00445970">
      <w:pPr>
        <w:pStyle w:val="PargrafodaLista"/>
        <w:numPr>
          <w:ilvl w:val="0"/>
          <w:numId w:val="25"/>
        </w:numPr>
        <w:spacing w:line="360" w:lineRule="auto"/>
        <w:jc w:val="both"/>
        <w:rPr>
          <w:highlight w:val="yellow"/>
        </w:rPr>
      </w:pPr>
      <w:r w:rsidRPr="00727E3E">
        <w:rPr>
          <w:rFonts w:ascii="Arial" w:hAnsi="Arial" w:cs="Arial"/>
          <w:color w:val="FF0000"/>
          <w:highlight w:val="yellow"/>
        </w:rPr>
        <w:t>A pressão nos ventrículos aumenta em resposta à despolarização ventricular, provocando o fechamento das valvas mitral e tricúspide, enquanto as valvas pulmonar e aórtica continuam fechadas durante toda essa fase</w:t>
      </w:r>
    </w:p>
    <w:p w:rsidR="008F52FF" w:rsidRDefault="008F52FF" w:rsidP="008F52FF">
      <w:pPr>
        <w:spacing w:line="360" w:lineRule="auto"/>
        <w:jc w:val="both"/>
        <w:rPr>
          <w:highlight w:val="yellow"/>
        </w:rPr>
      </w:pPr>
    </w:p>
    <w:p w:rsidR="008F52FF" w:rsidRPr="008F52FF" w:rsidRDefault="008F52FF" w:rsidP="008F52FF">
      <w:pPr>
        <w:spacing w:line="360" w:lineRule="auto"/>
        <w:jc w:val="both"/>
        <w:rPr>
          <w:highlight w:val="yellow"/>
        </w:rPr>
      </w:pPr>
    </w:p>
    <w:p w:rsidR="00727E3E" w:rsidRDefault="00727E3E" w:rsidP="00445970">
      <w:pPr>
        <w:pStyle w:val="PargrafodaLista"/>
        <w:numPr>
          <w:ilvl w:val="0"/>
          <w:numId w:val="30"/>
        </w:numPr>
        <w:spacing w:line="360" w:lineRule="auto"/>
        <w:jc w:val="both"/>
        <w:rPr>
          <w:rFonts w:ascii="Arial" w:hAnsi="Arial" w:cs="Arial"/>
        </w:rPr>
      </w:pPr>
    </w:p>
    <w:p w:rsidR="00727E3E" w:rsidRPr="00727E3E" w:rsidRDefault="00727E3E" w:rsidP="00727E3E">
      <w:pPr>
        <w:pStyle w:val="PargrafodaLista"/>
        <w:spacing w:line="360" w:lineRule="auto"/>
        <w:jc w:val="center"/>
        <w:rPr>
          <w:rFonts w:ascii="Arial" w:hAnsi="Arial" w:cs="Arial"/>
        </w:rPr>
      </w:pPr>
      <w:r w:rsidRPr="00060B32">
        <w:rPr>
          <w:noProof/>
          <w:lang w:eastAsia="pt-BR"/>
        </w:rPr>
        <w:drawing>
          <wp:inline distT="0" distB="0" distL="0" distR="0" wp14:anchorId="1B1FE400" wp14:editId="317A9CAF">
            <wp:extent cx="2860040" cy="3211195"/>
            <wp:effectExtent l="76200" t="76200" r="130810" b="141605"/>
            <wp:docPr id="7" name="Imagem 7" descr="Resultado de imagem para estresse no trabalho 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estresse no trabalho char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040" cy="3211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7E3E" w:rsidRPr="00060B32" w:rsidRDefault="00727E3E" w:rsidP="00727E3E">
      <w:pPr>
        <w:spacing w:line="360" w:lineRule="auto"/>
        <w:jc w:val="both"/>
        <w:rPr>
          <w:rFonts w:ascii="Arial" w:hAnsi="Arial" w:cs="Arial"/>
        </w:rPr>
      </w:pPr>
      <w:r w:rsidRPr="00060B32">
        <w:rPr>
          <w:rFonts w:ascii="Arial" w:hAnsi="Arial" w:cs="Arial"/>
        </w:rPr>
        <w:t xml:space="preserve">A charge faz uma reflexão sobre a </w:t>
      </w:r>
      <w:r w:rsidRPr="00060B32">
        <w:rPr>
          <w:rFonts w:ascii="Arial" w:hAnsi="Arial" w:cs="Arial"/>
          <w:i/>
        </w:rPr>
        <w:t xml:space="preserve">Síndrome de </w:t>
      </w:r>
      <w:proofErr w:type="spellStart"/>
      <w:r w:rsidRPr="00060B32">
        <w:rPr>
          <w:rFonts w:ascii="Arial" w:hAnsi="Arial" w:cs="Arial"/>
          <w:i/>
        </w:rPr>
        <w:t>Burnout</w:t>
      </w:r>
      <w:proofErr w:type="spellEnd"/>
      <w:r w:rsidRPr="00060B32">
        <w:rPr>
          <w:rFonts w:ascii="Arial" w:hAnsi="Arial" w:cs="Arial"/>
        </w:rPr>
        <w:t xml:space="preserve">, resultante da persistência de agentes estressores vinculado a situações de trabalho e resultante da constante e repetitiva </w:t>
      </w:r>
      <w:r w:rsidRPr="00060B32">
        <w:rPr>
          <w:rFonts w:ascii="Arial" w:hAnsi="Arial" w:cs="Arial"/>
          <w:b/>
          <w:i/>
        </w:rPr>
        <w:t>pressão emocional</w:t>
      </w:r>
      <w:r w:rsidRPr="00060B32">
        <w:rPr>
          <w:rFonts w:ascii="Arial" w:hAnsi="Arial" w:cs="Arial"/>
        </w:rPr>
        <w:t xml:space="preserve"> associada com intenso envolvimento com pessoas por longos períodos de tempo. Afeta profissionais como </w:t>
      </w:r>
      <w:r w:rsidRPr="00060B32">
        <w:rPr>
          <w:rFonts w:ascii="Arial" w:hAnsi="Arial" w:cs="Arial"/>
          <w:shd w:val="clear" w:color="auto" w:fill="FFFFFF"/>
        </w:rPr>
        <w:t xml:space="preserve">pessoas das áreas de educação, assistência social, saúde, recursos humanos, bombeiros, policiais, advogados e jornalistas. </w:t>
      </w:r>
      <w:r w:rsidRPr="00060B32">
        <w:rPr>
          <w:rFonts w:ascii="Arial" w:hAnsi="Arial" w:cs="Arial"/>
        </w:rPr>
        <w:t>O efeito sistêmico observado pela exposição a estes agentes estressores, é observado pela ativação do sistema nervoso autonômico simpático.</w:t>
      </w:r>
    </w:p>
    <w:p w:rsidR="00727E3E" w:rsidRPr="00060B32" w:rsidRDefault="00727E3E" w:rsidP="00727E3E">
      <w:pPr>
        <w:spacing w:line="360" w:lineRule="auto"/>
        <w:jc w:val="both"/>
        <w:rPr>
          <w:rFonts w:ascii="Arial" w:hAnsi="Arial" w:cs="Arial"/>
        </w:rPr>
      </w:pPr>
      <w:r w:rsidRPr="00060B32">
        <w:rPr>
          <w:rFonts w:ascii="Arial" w:hAnsi="Arial" w:cs="Arial"/>
        </w:rPr>
        <w:t xml:space="preserve">Assinale os efeitos fisiológicos observados na charge </w:t>
      </w:r>
      <w:r>
        <w:rPr>
          <w:rFonts w:ascii="Arial" w:hAnsi="Arial" w:cs="Arial"/>
        </w:rPr>
        <w:t>como</w:t>
      </w:r>
      <w:r w:rsidRPr="00060B32">
        <w:rPr>
          <w:rFonts w:ascii="Arial" w:hAnsi="Arial" w:cs="Arial"/>
        </w:rPr>
        <w:t xml:space="preserve"> resultado esperado quando ativação simpática:</w:t>
      </w:r>
    </w:p>
    <w:p w:rsidR="00727E3E" w:rsidRPr="00060B32" w:rsidRDefault="00727E3E" w:rsidP="00445970">
      <w:pPr>
        <w:pStyle w:val="PargrafodaLista"/>
        <w:numPr>
          <w:ilvl w:val="0"/>
          <w:numId w:val="29"/>
        </w:numPr>
        <w:spacing w:line="360" w:lineRule="auto"/>
        <w:jc w:val="both"/>
        <w:rPr>
          <w:rFonts w:ascii="Arial" w:hAnsi="Arial" w:cs="Arial"/>
          <w:shd w:val="clear" w:color="auto" w:fill="FFFFFF"/>
        </w:rPr>
      </w:pPr>
      <w:r w:rsidRPr="00060B32">
        <w:rPr>
          <w:rFonts w:ascii="Arial" w:hAnsi="Arial" w:cs="Arial"/>
          <w:shd w:val="clear" w:color="auto" w:fill="FFFFFF"/>
        </w:rPr>
        <w:t>Retenção urinária e sudorese generalizada.</w:t>
      </w:r>
    </w:p>
    <w:p w:rsidR="00727E3E" w:rsidRPr="00727E3E" w:rsidRDefault="00727E3E" w:rsidP="00445970">
      <w:pPr>
        <w:pStyle w:val="PargrafodaLista"/>
        <w:numPr>
          <w:ilvl w:val="0"/>
          <w:numId w:val="29"/>
        </w:numPr>
        <w:spacing w:line="360" w:lineRule="auto"/>
        <w:jc w:val="both"/>
      </w:pPr>
      <w:r w:rsidRPr="00727E3E">
        <w:rPr>
          <w:rFonts w:ascii="Arial" w:hAnsi="Arial" w:cs="Arial"/>
          <w:shd w:val="clear" w:color="auto" w:fill="FFFFFF"/>
        </w:rPr>
        <w:lastRenderedPageBreak/>
        <w:t>Aumento da frequência e diminuição da força de contração cardíacas.</w:t>
      </w:r>
    </w:p>
    <w:p w:rsidR="00566275" w:rsidRPr="00060B32" w:rsidRDefault="00566275" w:rsidP="00445970">
      <w:pPr>
        <w:pStyle w:val="PargrafodaLista"/>
        <w:numPr>
          <w:ilvl w:val="0"/>
          <w:numId w:val="29"/>
        </w:numPr>
        <w:spacing w:line="360" w:lineRule="auto"/>
        <w:jc w:val="both"/>
        <w:rPr>
          <w:rFonts w:ascii="Arial" w:hAnsi="Arial" w:cs="Arial"/>
          <w:color w:val="FF0000"/>
          <w:highlight w:val="yellow"/>
          <w:shd w:val="clear" w:color="auto" w:fill="FFFFFF"/>
        </w:rPr>
      </w:pPr>
      <w:proofErr w:type="spellStart"/>
      <w:r w:rsidRPr="00060B32">
        <w:rPr>
          <w:rFonts w:ascii="Arial" w:hAnsi="Arial" w:cs="Arial"/>
          <w:color w:val="FF0000"/>
          <w:highlight w:val="yellow"/>
          <w:shd w:val="clear" w:color="auto" w:fill="FFFFFF"/>
        </w:rPr>
        <w:t>Broncodilatação</w:t>
      </w:r>
      <w:proofErr w:type="spellEnd"/>
      <w:r w:rsidRPr="00060B32">
        <w:rPr>
          <w:rFonts w:ascii="Arial" w:hAnsi="Arial" w:cs="Arial"/>
          <w:color w:val="FF0000"/>
          <w:highlight w:val="yellow"/>
          <w:shd w:val="clear" w:color="auto" w:fill="FFFFFF"/>
        </w:rPr>
        <w:t xml:space="preserve"> e sudorese localizada.</w:t>
      </w:r>
    </w:p>
    <w:p w:rsidR="005D335F" w:rsidRPr="00727E3E" w:rsidRDefault="00727E3E" w:rsidP="00445970">
      <w:pPr>
        <w:pStyle w:val="PargrafodaLista"/>
        <w:numPr>
          <w:ilvl w:val="0"/>
          <w:numId w:val="29"/>
        </w:numPr>
        <w:spacing w:line="360" w:lineRule="auto"/>
        <w:jc w:val="both"/>
      </w:pPr>
      <w:r w:rsidRPr="00727E3E">
        <w:rPr>
          <w:rFonts w:ascii="Arial" w:hAnsi="Arial" w:cs="Arial"/>
          <w:shd w:val="clear" w:color="auto" w:fill="FFFFFF"/>
        </w:rPr>
        <w:t>Constrição pupilar e aumento da motilidade e secreção digestivas</w:t>
      </w:r>
    </w:p>
    <w:p w:rsidR="00727E3E" w:rsidRDefault="00727E3E" w:rsidP="00727E3E">
      <w:pPr>
        <w:pStyle w:val="PargrafodaLista"/>
        <w:spacing w:line="360" w:lineRule="auto"/>
        <w:jc w:val="both"/>
      </w:pPr>
    </w:p>
    <w:p w:rsidR="00727E3E" w:rsidRPr="00727E3E" w:rsidRDefault="00727E3E" w:rsidP="00445970">
      <w:pPr>
        <w:pStyle w:val="PargrafodaLista"/>
        <w:numPr>
          <w:ilvl w:val="0"/>
          <w:numId w:val="30"/>
        </w:numPr>
        <w:spacing w:line="360" w:lineRule="auto"/>
        <w:jc w:val="both"/>
        <w:rPr>
          <w:rFonts w:ascii="Arial" w:eastAsia="Times New Roman" w:hAnsi="Arial" w:cs="Arial"/>
          <w:color w:val="252525"/>
          <w:szCs w:val="24"/>
          <w:lang w:eastAsia="pt-BR"/>
        </w:rPr>
      </w:pPr>
      <w:r w:rsidRPr="00727E3E">
        <w:rPr>
          <w:rFonts w:ascii="Arial" w:eastAsia="Times New Roman" w:hAnsi="Arial" w:cs="Arial"/>
          <w:color w:val="000000"/>
          <w:szCs w:val="24"/>
          <w:lang w:eastAsia="pt-BR"/>
        </w:rPr>
        <w:t>No ambulatório de Aconselhamento Genético, um bebê é atendido com um distúrbio hereditário raro, no qual aparecem diversos defeitos neurológicos, hepáticos e renais, que levam à morte muito cedo, geralmente na infância. A Síndrome em questão é chamada de Cérebro-</w:t>
      </w:r>
      <w:proofErr w:type="spellStart"/>
      <w:r w:rsidRPr="00727E3E">
        <w:rPr>
          <w:rFonts w:ascii="Arial" w:eastAsia="Times New Roman" w:hAnsi="Arial" w:cs="Arial"/>
          <w:color w:val="000000"/>
          <w:szCs w:val="24"/>
          <w:lang w:eastAsia="pt-BR"/>
        </w:rPr>
        <w:t>hepatorrenal</w:t>
      </w:r>
      <w:proofErr w:type="spellEnd"/>
      <w:r w:rsidRPr="00727E3E">
        <w:rPr>
          <w:rFonts w:ascii="Arial" w:eastAsia="Times New Roman" w:hAnsi="Arial" w:cs="Arial"/>
          <w:color w:val="000000"/>
          <w:szCs w:val="24"/>
          <w:lang w:eastAsia="pt-BR"/>
        </w:rPr>
        <w:t>, ou Síndrome de</w:t>
      </w:r>
      <w:r w:rsidR="00566275">
        <w:rPr>
          <w:rFonts w:ascii="Arial" w:eastAsia="Times New Roman" w:hAnsi="Arial" w:cs="Arial"/>
          <w:color w:val="000000"/>
          <w:szCs w:val="24"/>
          <w:lang w:eastAsia="pt-BR"/>
        </w:rPr>
        <w:t xml:space="preserve"> </w:t>
      </w:r>
      <w:r w:rsidRPr="00727E3E">
        <w:rPr>
          <w:rFonts w:ascii="Arial" w:eastAsia="Times New Roman" w:hAnsi="Arial" w:cs="Arial"/>
          <w:color w:val="000000"/>
          <w:szCs w:val="24"/>
          <w:lang w:eastAsia="pt-BR"/>
        </w:rPr>
        <w:t xml:space="preserve">Zellweger. Seu preceptor relata que essa síndrome está associada à incapacidade de enzimas, sintetizadas nos </w:t>
      </w:r>
      <w:proofErr w:type="spellStart"/>
      <w:r w:rsidRPr="00727E3E">
        <w:rPr>
          <w:rFonts w:ascii="Arial" w:eastAsia="Times New Roman" w:hAnsi="Arial" w:cs="Arial"/>
          <w:color w:val="000000"/>
          <w:szCs w:val="24"/>
          <w:lang w:eastAsia="pt-BR"/>
        </w:rPr>
        <w:t>polirribossomas</w:t>
      </w:r>
      <w:proofErr w:type="spellEnd"/>
      <w:r w:rsidRPr="00727E3E">
        <w:rPr>
          <w:rFonts w:ascii="Arial" w:eastAsia="Times New Roman" w:hAnsi="Arial" w:cs="Arial"/>
          <w:color w:val="000000"/>
          <w:szCs w:val="24"/>
          <w:lang w:eastAsia="pt-BR"/>
        </w:rPr>
        <w:t xml:space="preserve"> livres do </w:t>
      </w:r>
      <w:proofErr w:type="spellStart"/>
      <w:r w:rsidRPr="00727E3E">
        <w:rPr>
          <w:rFonts w:ascii="Arial" w:eastAsia="Times New Roman" w:hAnsi="Arial" w:cs="Arial"/>
          <w:color w:val="000000"/>
          <w:szCs w:val="24"/>
          <w:lang w:eastAsia="pt-BR"/>
        </w:rPr>
        <w:t>citosol</w:t>
      </w:r>
      <w:proofErr w:type="spellEnd"/>
      <w:r w:rsidRPr="00727E3E">
        <w:rPr>
          <w:rFonts w:ascii="Arial" w:eastAsia="Times New Roman" w:hAnsi="Arial" w:cs="Arial"/>
          <w:color w:val="000000"/>
          <w:szCs w:val="24"/>
          <w:lang w:eastAsia="pt-BR"/>
        </w:rPr>
        <w:t xml:space="preserve">, em realizar </w:t>
      </w:r>
      <w:r w:rsidRPr="00727E3E">
        <w:rPr>
          <w:rFonts w:ascii="Arial" w:eastAsia="Times New Roman" w:hAnsi="Arial" w:cs="Arial"/>
          <w:color w:val="252525"/>
          <w:szCs w:val="24"/>
          <w:lang w:eastAsia="pt-BR"/>
        </w:rPr>
        <w:t>a </w:t>
      </w:r>
      <w:hyperlink r:id="rId13" w:tooltip="Beta-oxidação" w:history="1">
        <w:r w:rsidRPr="00727E3E">
          <w:rPr>
            <w:rFonts w:ascii="Arial" w:eastAsia="Times New Roman" w:hAnsi="Arial" w:cs="Arial"/>
            <w:color w:val="0B0080"/>
            <w:szCs w:val="24"/>
            <w:lang w:eastAsia="pt-BR"/>
          </w:rPr>
          <w:t>beta-oxidação</w:t>
        </w:r>
      </w:hyperlink>
      <w:r w:rsidRPr="00727E3E">
        <w:rPr>
          <w:rFonts w:ascii="Arial" w:eastAsia="Times New Roman" w:hAnsi="Arial" w:cs="Arial"/>
          <w:color w:val="252525"/>
          <w:szCs w:val="24"/>
          <w:lang w:eastAsia="pt-BR"/>
        </w:rPr>
        <w:t> de ácidos graxos de cadeia longa. As organelas envolvidas na disfunção apresentada por esta síndrome são os:</w:t>
      </w:r>
    </w:p>
    <w:p w:rsidR="00727E3E" w:rsidRPr="009478E2" w:rsidRDefault="00727E3E" w:rsidP="00445970">
      <w:pPr>
        <w:pStyle w:val="PargrafodaLista"/>
        <w:numPr>
          <w:ilvl w:val="0"/>
          <w:numId w:val="32"/>
        </w:numPr>
        <w:spacing w:line="360" w:lineRule="auto"/>
        <w:jc w:val="both"/>
        <w:rPr>
          <w:rFonts w:ascii="Arial" w:eastAsia="Times New Roman" w:hAnsi="Arial" w:cs="Arial"/>
          <w:color w:val="252525"/>
          <w:szCs w:val="24"/>
          <w:lang w:eastAsia="pt-BR"/>
        </w:rPr>
      </w:pPr>
      <w:r w:rsidRPr="009478E2">
        <w:rPr>
          <w:rFonts w:ascii="Arial" w:eastAsia="Times New Roman" w:hAnsi="Arial" w:cs="Arial"/>
          <w:color w:val="252525"/>
          <w:szCs w:val="24"/>
          <w:lang w:eastAsia="pt-BR"/>
        </w:rPr>
        <w:t>Lisossomos</w:t>
      </w:r>
    </w:p>
    <w:p w:rsidR="00727E3E" w:rsidRPr="009478E2" w:rsidRDefault="00727E3E" w:rsidP="00445970">
      <w:pPr>
        <w:pStyle w:val="PargrafodaLista"/>
        <w:numPr>
          <w:ilvl w:val="0"/>
          <w:numId w:val="32"/>
        </w:numPr>
        <w:spacing w:line="360" w:lineRule="auto"/>
        <w:jc w:val="both"/>
        <w:rPr>
          <w:rFonts w:ascii="Arial" w:eastAsia="Times New Roman" w:hAnsi="Arial" w:cs="Arial"/>
          <w:color w:val="252525"/>
          <w:szCs w:val="24"/>
          <w:lang w:eastAsia="pt-BR"/>
        </w:rPr>
      </w:pPr>
      <w:proofErr w:type="spellStart"/>
      <w:r w:rsidRPr="009478E2">
        <w:rPr>
          <w:rFonts w:ascii="Arial" w:eastAsia="Times New Roman" w:hAnsi="Arial" w:cs="Arial"/>
          <w:color w:val="252525"/>
          <w:szCs w:val="24"/>
          <w:lang w:eastAsia="pt-BR"/>
        </w:rPr>
        <w:t>Endossomos</w:t>
      </w:r>
      <w:proofErr w:type="spellEnd"/>
    </w:p>
    <w:p w:rsidR="00727E3E" w:rsidRPr="00727E3E" w:rsidRDefault="00727E3E" w:rsidP="00445970">
      <w:pPr>
        <w:pStyle w:val="PargrafodaLista"/>
        <w:numPr>
          <w:ilvl w:val="0"/>
          <w:numId w:val="32"/>
        </w:numPr>
        <w:spacing w:line="360" w:lineRule="auto"/>
        <w:jc w:val="both"/>
      </w:pPr>
      <w:proofErr w:type="spellStart"/>
      <w:r w:rsidRPr="00727E3E">
        <w:rPr>
          <w:rFonts w:ascii="Arial" w:eastAsia="Times New Roman" w:hAnsi="Arial" w:cs="Arial"/>
          <w:color w:val="252525"/>
          <w:szCs w:val="24"/>
          <w:lang w:eastAsia="pt-BR"/>
        </w:rPr>
        <w:t>Mesossomos</w:t>
      </w:r>
      <w:proofErr w:type="spellEnd"/>
    </w:p>
    <w:p w:rsidR="00CD2C8B" w:rsidRDefault="00727E3E" w:rsidP="00445970">
      <w:pPr>
        <w:pStyle w:val="PargrafodaLista"/>
        <w:numPr>
          <w:ilvl w:val="0"/>
          <w:numId w:val="32"/>
        </w:numPr>
        <w:spacing w:line="360" w:lineRule="auto"/>
        <w:jc w:val="both"/>
      </w:pPr>
      <w:proofErr w:type="spellStart"/>
      <w:r w:rsidRPr="00727E3E">
        <w:rPr>
          <w:rFonts w:ascii="Arial" w:eastAsia="Times New Roman" w:hAnsi="Arial" w:cs="Arial"/>
          <w:color w:val="FF0000"/>
          <w:szCs w:val="24"/>
          <w:highlight w:val="yellow"/>
          <w:lang w:eastAsia="pt-BR"/>
        </w:rPr>
        <w:t>Peroxissomos</w:t>
      </w:r>
      <w:proofErr w:type="spellEnd"/>
    </w:p>
    <w:p w:rsidR="005D335F" w:rsidRDefault="005D335F" w:rsidP="00130BD5"/>
    <w:p w:rsidR="00566275" w:rsidRDefault="00727E3E" w:rsidP="00445970">
      <w:pPr>
        <w:pStyle w:val="PargrafodaLista"/>
        <w:numPr>
          <w:ilvl w:val="0"/>
          <w:numId w:val="30"/>
        </w:numPr>
        <w:spacing w:after="150" w:line="360" w:lineRule="auto"/>
        <w:jc w:val="both"/>
        <w:rPr>
          <w:rFonts w:ascii="Arial" w:eastAsia="Times New Roman" w:hAnsi="Arial" w:cs="Arial"/>
          <w:color w:val="000000"/>
          <w:lang w:eastAsia="pt-BR"/>
        </w:rPr>
      </w:pPr>
      <w:r w:rsidRPr="00727E3E">
        <w:rPr>
          <w:rFonts w:ascii="Arial" w:eastAsia="Times New Roman" w:hAnsi="Arial" w:cs="Arial"/>
          <w:color w:val="000000"/>
          <w:lang w:eastAsia="pt-BR"/>
        </w:rPr>
        <w:t xml:space="preserve">A mucosa oral é caracterizada por intensa troca de suas células e substituição por novas unidades. O processo de divisão celular característico dos tecidos é denominado MITOSE. </w:t>
      </w:r>
    </w:p>
    <w:p w:rsidR="00727E3E" w:rsidRPr="00727E3E" w:rsidRDefault="00727E3E" w:rsidP="00566275">
      <w:pPr>
        <w:pStyle w:val="PargrafodaLista"/>
        <w:spacing w:after="150" w:line="360" w:lineRule="auto"/>
        <w:jc w:val="both"/>
        <w:rPr>
          <w:rFonts w:ascii="Arial" w:eastAsia="Times New Roman" w:hAnsi="Arial" w:cs="Arial"/>
          <w:color w:val="000000"/>
          <w:lang w:eastAsia="pt-BR"/>
        </w:rPr>
      </w:pPr>
      <w:r w:rsidRPr="00727E3E">
        <w:rPr>
          <w:rFonts w:ascii="Arial" w:eastAsia="Times New Roman" w:hAnsi="Arial" w:cs="Arial"/>
          <w:color w:val="000000"/>
          <w:lang w:eastAsia="pt-BR"/>
        </w:rPr>
        <w:t xml:space="preserve">Das afirmativas abaixo, é correto o que se </w:t>
      </w:r>
      <w:proofErr w:type="spellStart"/>
      <w:r w:rsidRPr="00727E3E">
        <w:rPr>
          <w:rFonts w:ascii="Arial" w:eastAsia="Times New Roman" w:hAnsi="Arial" w:cs="Arial"/>
          <w:color w:val="000000"/>
          <w:lang w:eastAsia="pt-BR"/>
        </w:rPr>
        <w:t>afirma</w:t>
      </w:r>
      <w:proofErr w:type="spellEnd"/>
      <w:r w:rsidRPr="00727E3E">
        <w:rPr>
          <w:rFonts w:ascii="Arial" w:eastAsia="Times New Roman" w:hAnsi="Arial" w:cs="Arial"/>
          <w:color w:val="000000"/>
          <w:lang w:eastAsia="pt-BR"/>
        </w:rPr>
        <w:t xml:space="preserve"> em:</w:t>
      </w:r>
    </w:p>
    <w:p w:rsidR="00727E3E" w:rsidRPr="009478E2" w:rsidRDefault="00727E3E" w:rsidP="00445970">
      <w:pPr>
        <w:pStyle w:val="PargrafodaLista"/>
        <w:numPr>
          <w:ilvl w:val="0"/>
          <w:numId w:val="10"/>
        </w:numPr>
        <w:spacing w:line="360" w:lineRule="auto"/>
        <w:jc w:val="both"/>
        <w:rPr>
          <w:rFonts w:ascii="Arial" w:eastAsia="Times New Roman" w:hAnsi="Arial" w:cs="Arial"/>
          <w:color w:val="000000"/>
          <w:highlight w:val="yellow"/>
          <w:lang w:eastAsia="pt-BR"/>
        </w:rPr>
      </w:pPr>
      <w:r w:rsidRPr="009478E2">
        <w:rPr>
          <w:rFonts w:ascii="Arial" w:eastAsia="Times New Roman" w:hAnsi="Arial" w:cs="Arial"/>
          <w:color w:val="FF0000"/>
          <w:highlight w:val="yellow"/>
          <w:lang w:eastAsia="pt-BR"/>
        </w:rPr>
        <w:t>Para que a célula se divida, a cromatina nuclear se condensa na forma de cromossomos.</w:t>
      </w:r>
    </w:p>
    <w:p w:rsidR="00727E3E" w:rsidRPr="009478E2" w:rsidRDefault="00727E3E" w:rsidP="00445970">
      <w:pPr>
        <w:pStyle w:val="PargrafodaLista"/>
        <w:numPr>
          <w:ilvl w:val="0"/>
          <w:numId w:val="10"/>
        </w:numPr>
        <w:spacing w:line="360" w:lineRule="auto"/>
        <w:jc w:val="both"/>
        <w:rPr>
          <w:rFonts w:ascii="Arial" w:eastAsia="Times New Roman" w:hAnsi="Arial" w:cs="Arial"/>
          <w:color w:val="000000"/>
          <w:lang w:eastAsia="pt-BR"/>
        </w:rPr>
      </w:pPr>
      <w:r w:rsidRPr="009478E2">
        <w:rPr>
          <w:rFonts w:ascii="Arial" w:eastAsia="Times New Roman" w:hAnsi="Arial" w:cs="Arial"/>
          <w:color w:val="000000"/>
          <w:lang w:eastAsia="pt-BR"/>
        </w:rPr>
        <w:t xml:space="preserve">Para a repartição do citoplasma em duas células-filhas, há a participação dos </w:t>
      </w:r>
      <w:proofErr w:type="spellStart"/>
      <w:r w:rsidRPr="009478E2">
        <w:rPr>
          <w:rFonts w:ascii="Arial" w:eastAsia="Times New Roman" w:hAnsi="Arial" w:cs="Arial"/>
          <w:color w:val="000000"/>
          <w:lang w:eastAsia="pt-BR"/>
        </w:rPr>
        <w:t>microtúbulos</w:t>
      </w:r>
      <w:proofErr w:type="spellEnd"/>
      <w:r w:rsidRPr="009478E2">
        <w:rPr>
          <w:rFonts w:ascii="Arial" w:eastAsia="Times New Roman" w:hAnsi="Arial" w:cs="Arial"/>
          <w:color w:val="000000"/>
          <w:lang w:eastAsia="pt-BR"/>
        </w:rPr>
        <w:t xml:space="preserve"> e filamentos intermediários.</w:t>
      </w:r>
    </w:p>
    <w:p w:rsidR="00727E3E" w:rsidRPr="009478E2" w:rsidRDefault="00727E3E" w:rsidP="00445970">
      <w:pPr>
        <w:pStyle w:val="PargrafodaLista"/>
        <w:numPr>
          <w:ilvl w:val="0"/>
          <w:numId w:val="10"/>
        </w:numPr>
        <w:spacing w:line="360" w:lineRule="auto"/>
        <w:jc w:val="both"/>
        <w:rPr>
          <w:rFonts w:ascii="Arial" w:eastAsia="Times New Roman" w:hAnsi="Arial" w:cs="Arial"/>
          <w:color w:val="000000"/>
          <w:lang w:eastAsia="pt-BR"/>
        </w:rPr>
      </w:pPr>
      <w:r w:rsidRPr="009478E2">
        <w:rPr>
          <w:rFonts w:ascii="Arial" w:eastAsia="Times New Roman" w:hAnsi="Arial" w:cs="Arial"/>
          <w:color w:val="000000"/>
          <w:lang w:eastAsia="pt-BR"/>
        </w:rPr>
        <w:t xml:space="preserve">A desorganização dos </w:t>
      </w:r>
      <w:proofErr w:type="spellStart"/>
      <w:r w:rsidRPr="009478E2">
        <w:rPr>
          <w:rFonts w:ascii="Arial" w:eastAsia="Times New Roman" w:hAnsi="Arial" w:cs="Arial"/>
          <w:color w:val="000000"/>
          <w:lang w:eastAsia="pt-BR"/>
        </w:rPr>
        <w:t>microtúbulos</w:t>
      </w:r>
      <w:proofErr w:type="spellEnd"/>
      <w:r w:rsidRPr="009478E2">
        <w:rPr>
          <w:rFonts w:ascii="Arial" w:eastAsia="Times New Roman" w:hAnsi="Arial" w:cs="Arial"/>
          <w:color w:val="000000"/>
          <w:lang w:eastAsia="pt-BR"/>
        </w:rPr>
        <w:t xml:space="preserve"> do fuso mitótico não interfere na continuidade da divisão celular.</w:t>
      </w:r>
      <w:r w:rsidRPr="009478E2">
        <w:rPr>
          <w:rFonts w:ascii="Arial" w:eastAsia="Times New Roman" w:hAnsi="Arial" w:cs="Arial"/>
          <w:color w:val="FF0000"/>
          <w:lang w:eastAsia="pt-BR"/>
        </w:rPr>
        <w:t xml:space="preserve"> </w:t>
      </w:r>
    </w:p>
    <w:p w:rsidR="00727E3E" w:rsidRPr="009478E2" w:rsidRDefault="00727E3E" w:rsidP="00445970">
      <w:pPr>
        <w:pStyle w:val="PargrafodaLista"/>
        <w:numPr>
          <w:ilvl w:val="0"/>
          <w:numId w:val="10"/>
        </w:numPr>
        <w:spacing w:line="360" w:lineRule="auto"/>
        <w:jc w:val="both"/>
        <w:rPr>
          <w:rFonts w:ascii="Arial" w:eastAsia="Times New Roman" w:hAnsi="Arial" w:cs="Arial"/>
          <w:lang w:eastAsia="pt-BR"/>
        </w:rPr>
      </w:pPr>
      <w:r w:rsidRPr="009478E2">
        <w:rPr>
          <w:rFonts w:ascii="Arial" w:eastAsia="Times New Roman" w:hAnsi="Arial" w:cs="Arial"/>
          <w:lang w:eastAsia="pt-BR"/>
        </w:rPr>
        <w:t>Nesse processo, ocorre divisão do material genético entre duas células-filhas que foi duplicado na prófase.</w:t>
      </w:r>
    </w:p>
    <w:p w:rsidR="00130BD5" w:rsidRPr="00130BD5" w:rsidRDefault="00130BD5" w:rsidP="00130BD5">
      <w:pPr>
        <w:spacing w:after="0" w:line="360" w:lineRule="auto"/>
        <w:jc w:val="both"/>
        <w:rPr>
          <w:rFonts w:ascii="Arial" w:eastAsia="Times New Roman" w:hAnsi="Arial" w:cs="Arial"/>
          <w:color w:val="FF0000"/>
          <w:sz w:val="24"/>
          <w:szCs w:val="24"/>
          <w:lang w:eastAsia="pt-BR"/>
        </w:rPr>
      </w:pPr>
    </w:p>
    <w:p w:rsidR="00727E3E" w:rsidRPr="00727E3E" w:rsidRDefault="00727E3E" w:rsidP="00445970">
      <w:pPr>
        <w:pStyle w:val="PargrafodaLista"/>
        <w:numPr>
          <w:ilvl w:val="0"/>
          <w:numId w:val="30"/>
        </w:numPr>
        <w:spacing w:after="0" w:line="360" w:lineRule="auto"/>
        <w:jc w:val="both"/>
        <w:rPr>
          <w:rFonts w:ascii="Arial" w:hAnsi="Arial" w:cs="Arial"/>
        </w:rPr>
      </w:pPr>
      <w:r w:rsidRPr="00727E3E">
        <w:rPr>
          <w:rFonts w:ascii="Arial" w:hAnsi="Arial" w:cs="Arial"/>
        </w:rPr>
        <w:t xml:space="preserve">Paciente do sexo feminino, 34 anos de idade, recorreu ao Serviço de Oftalmologia do Hospital Universitário com queixa de alteração na visão das cores, perda severa da acuidade visual, apresentando ao exame clínico </w:t>
      </w:r>
      <w:proofErr w:type="spellStart"/>
      <w:r w:rsidRPr="00727E3E">
        <w:rPr>
          <w:rFonts w:ascii="Arial" w:hAnsi="Arial" w:cs="Arial"/>
        </w:rPr>
        <w:t>pseudoedema</w:t>
      </w:r>
      <w:proofErr w:type="spellEnd"/>
      <w:r w:rsidRPr="00727E3E">
        <w:rPr>
          <w:rFonts w:ascii="Arial" w:hAnsi="Arial" w:cs="Arial"/>
        </w:rPr>
        <w:t xml:space="preserve"> papilar e tortuosidade vascular posterior. Realizou-se avaliação clínica geral, sem alterações importantes. Levantou-se a hipótese de comprometimento genético para a Neuropatia Óptica </w:t>
      </w:r>
      <w:r w:rsidRPr="00727E3E">
        <w:rPr>
          <w:rFonts w:ascii="Arial" w:hAnsi="Arial" w:cs="Arial"/>
        </w:rPr>
        <w:lastRenderedPageBreak/>
        <w:t xml:space="preserve">Hereditária de </w:t>
      </w:r>
      <w:proofErr w:type="spellStart"/>
      <w:r w:rsidRPr="00727E3E">
        <w:rPr>
          <w:rFonts w:ascii="Arial" w:hAnsi="Arial" w:cs="Arial"/>
        </w:rPr>
        <w:t>Leber</w:t>
      </w:r>
      <w:proofErr w:type="spellEnd"/>
      <w:r w:rsidRPr="00727E3E">
        <w:rPr>
          <w:rFonts w:ascii="Arial" w:hAnsi="Arial" w:cs="Arial"/>
        </w:rPr>
        <w:t xml:space="preserve">, para a qual se realizou teste genético, com resultado positivo. O </w:t>
      </w:r>
      <w:proofErr w:type="spellStart"/>
      <w:r w:rsidRPr="00727E3E">
        <w:rPr>
          <w:rFonts w:ascii="Arial" w:hAnsi="Arial" w:cs="Arial"/>
        </w:rPr>
        <w:t>Heredograma</w:t>
      </w:r>
      <w:proofErr w:type="spellEnd"/>
      <w:r w:rsidRPr="00727E3E">
        <w:rPr>
          <w:rFonts w:ascii="Arial" w:hAnsi="Arial" w:cs="Arial"/>
        </w:rPr>
        <w:t xml:space="preserve"> a seguir representa o caráter familiar dessa paciente:</w:t>
      </w:r>
    </w:p>
    <w:p w:rsidR="00727E3E" w:rsidRDefault="00727E3E" w:rsidP="00727E3E">
      <w:pPr>
        <w:shd w:val="clear" w:color="auto" w:fill="FFFFFF"/>
        <w:spacing w:after="150" w:line="360" w:lineRule="auto"/>
        <w:jc w:val="both"/>
        <w:rPr>
          <w:rFonts w:ascii="Arial" w:eastAsia="Times New Roman" w:hAnsi="Arial" w:cs="Arial"/>
          <w:color w:val="333333"/>
          <w:lang w:eastAsia="pt-BR"/>
        </w:rPr>
      </w:pPr>
      <w:r w:rsidRPr="009478E2">
        <w:rPr>
          <w:rFonts w:ascii="Arial" w:hAnsi="Arial" w:cs="Arial"/>
          <w:noProof/>
          <w:lang w:eastAsia="pt-BR"/>
        </w:rPr>
        <w:drawing>
          <wp:inline distT="0" distB="0" distL="0" distR="0" wp14:anchorId="43ACBBB5" wp14:editId="54A9DD6D">
            <wp:extent cx="4303539" cy="185039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258" t="16607" r="23254" b="37895"/>
                    <a:stretch/>
                  </pic:blipFill>
                  <pic:spPr bwMode="auto">
                    <a:xfrm>
                      <a:off x="0" y="0"/>
                      <a:ext cx="4348069" cy="1869537"/>
                    </a:xfrm>
                    <a:prstGeom prst="rect">
                      <a:avLst/>
                    </a:prstGeom>
                    <a:ln>
                      <a:noFill/>
                    </a:ln>
                    <a:extLst>
                      <a:ext uri="{53640926-AAD7-44D8-BBD7-CCE9431645EC}">
                        <a14:shadowObscured xmlns:a14="http://schemas.microsoft.com/office/drawing/2010/main"/>
                      </a:ext>
                    </a:extLst>
                  </pic:spPr>
                </pic:pic>
              </a:graphicData>
            </a:graphic>
          </wp:inline>
        </w:drawing>
      </w:r>
    </w:p>
    <w:p w:rsidR="00727E3E" w:rsidRPr="009478E2" w:rsidRDefault="00727E3E" w:rsidP="00727E3E">
      <w:pPr>
        <w:shd w:val="clear" w:color="auto" w:fill="FFFFFF"/>
        <w:spacing w:after="150" w:line="360" w:lineRule="auto"/>
        <w:jc w:val="both"/>
        <w:rPr>
          <w:rFonts w:ascii="Arial" w:eastAsia="Times New Roman" w:hAnsi="Arial" w:cs="Arial"/>
          <w:color w:val="333333"/>
          <w:lang w:eastAsia="pt-BR"/>
        </w:rPr>
      </w:pPr>
      <w:r w:rsidRPr="009478E2">
        <w:rPr>
          <w:rFonts w:ascii="Arial" w:eastAsia="Times New Roman" w:hAnsi="Arial" w:cs="Arial"/>
          <w:color w:val="333333"/>
          <w:lang w:eastAsia="pt-BR"/>
        </w:rPr>
        <w:t xml:space="preserve">Este distúrbio é causado por um defeito do DNA mitocondrial, possível de ser constatado, nesse </w:t>
      </w:r>
      <w:proofErr w:type="spellStart"/>
      <w:r w:rsidRPr="009478E2">
        <w:rPr>
          <w:rFonts w:ascii="Arial" w:eastAsia="Times New Roman" w:hAnsi="Arial" w:cs="Arial"/>
          <w:color w:val="333333"/>
          <w:lang w:eastAsia="pt-BR"/>
        </w:rPr>
        <w:t>Heredograma</w:t>
      </w:r>
      <w:proofErr w:type="spellEnd"/>
      <w:r w:rsidRPr="009478E2">
        <w:rPr>
          <w:rFonts w:ascii="Arial" w:eastAsia="Times New Roman" w:hAnsi="Arial" w:cs="Arial"/>
          <w:color w:val="333333"/>
          <w:lang w:eastAsia="pt-BR"/>
        </w:rPr>
        <w:t>, pelo fato de:</w:t>
      </w:r>
    </w:p>
    <w:p w:rsidR="00727E3E" w:rsidRPr="00727E3E" w:rsidRDefault="00727E3E" w:rsidP="00445970">
      <w:pPr>
        <w:pStyle w:val="PargrafodaLista"/>
        <w:numPr>
          <w:ilvl w:val="0"/>
          <w:numId w:val="33"/>
        </w:numPr>
        <w:shd w:val="clear" w:color="auto" w:fill="FFFFFF"/>
        <w:spacing w:before="100" w:beforeAutospacing="1" w:after="150" w:line="360" w:lineRule="auto"/>
        <w:rPr>
          <w:rFonts w:ascii="Arial" w:eastAsia="Times New Roman" w:hAnsi="Arial" w:cs="Arial"/>
          <w:lang w:eastAsia="pt-BR"/>
        </w:rPr>
      </w:pPr>
      <w:r w:rsidRPr="00727E3E">
        <w:rPr>
          <w:rFonts w:ascii="Arial" w:eastAsia="Times New Roman" w:hAnsi="Arial" w:cs="Arial"/>
          <w:lang w:eastAsia="pt-BR"/>
        </w:rPr>
        <w:t>As mulheres afetadas transmitirem a doença para filhos e filhas</w:t>
      </w:r>
    </w:p>
    <w:p w:rsidR="00727E3E" w:rsidRPr="00727E3E" w:rsidRDefault="00727E3E" w:rsidP="00445970">
      <w:pPr>
        <w:pStyle w:val="PargrafodaLista"/>
        <w:numPr>
          <w:ilvl w:val="0"/>
          <w:numId w:val="33"/>
        </w:numPr>
        <w:shd w:val="clear" w:color="auto" w:fill="FFFFFF"/>
        <w:spacing w:before="100" w:beforeAutospacing="1" w:after="150" w:line="360" w:lineRule="auto"/>
        <w:rPr>
          <w:rFonts w:ascii="Arial" w:eastAsia="Times New Roman" w:hAnsi="Arial" w:cs="Arial"/>
          <w:lang w:eastAsia="pt-BR"/>
        </w:rPr>
      </w:pPr>
      <w:r w:rsidRPr="00727E3E">
        <w:rPr>
          <w:rFonts w:ascii="Arial" w:eastAsia="Times New Roman" w:hAnsi="Arial" w:cs="Arial"/>
          <w:lang w:eastAsia="pt-BR"/>
        </w:rPr>
        <w:t>Não apresentar nenhum padrão de herança autossômica</w:t>
      </w:r>
    </w:p>
    <w:p w:rsidR="00727E3E" w:rsidRPr="00727E3E" w:rsidRDefault="00727E3E" w:rsidP="00445970">
      <w:pPr>
        <w:pStyle w:val="PargrafodaLista"/>
        <w:numPr>
          <w:ilvl w:val="0"/>
          <w:numId w:val="33"/>
        </w:numPr>
        <w:shd w:val="clear" w:color="auto" w:fill="FFFFFF"/>
        <w:spacing w:before="100" w:beforeAutospacing="1" w:after="150" w:line="360" w:lineRule="auto"/>
      </w:pPr>
      <w:r w:rsidRPr="00727E3E">
        <w:rPr>
          <w:rFonts w:ascii="Arial" w:eastAsia="Times New Roman" w:hAnsi="Arial" w:cs="Arial"/>
          <w:lang w:eastAsia="pt-BR"/>
        </w:rPr>
        <w:t>Homens e mulheres serem igualmente afetados</w:t>
      </w:r>
    </w:p>
    <w:p w:rsidR="009478E2" w:rsidRPr="00727E3E" w:rsidRDefault="00727E3E" w:rsidP="00445970">
      <w:pPr>
        <w:pStyle w:val="PargrafodaLista"/>
        <w:numPr>
          <w:ilvl w:val="0"/>
          <w:numId w:val="33"/>
        </w:numPr>
        <w:shd w:val="clear" w:color="auto" w:fill="FFFFFF"/>
        <w:spacing w:before="100" w:beforeAutospacing="1" w:after="150" w:line="360" w:lineRule="auto"/>
      </w:pPr>
      <w:r w:rsidRPr="00727E3E">
        <w:rPr>
          <w:rFonts w:ascii="Arial" w:eastAsia="Times New Roman" w:hAnsi="Arial" w:cs="Arial"/>
          <w:color w:val="FF0000"/>
          <w:highlight w:val="yellow"/>
          <w:lang w:eastAsia="pt-BR"/>
        </w:rPr>
        <w:t>Nenhum homem afetado transmitir a doença</w:t>
      </w:r>
    </w:p>
    <w:p w:rsidR="00727E3E" w:rsidRDefault="00727E3E" w:rsidP="00727E3E">
      <w:pPr>
        <w:pStyle w:val="PargrafodaLista"/>
        <w:shd w:val="clear" w:color="auto" w:fill="FFFFFF"/>
        <w:spacing w:before="100" w:beforeAutospacing="1" w:after="150" w:line="360" w:lineRule="auto"/>
        <w:ind w:left="1080"/>
      </w:pPr>
    </w:p>
    <w:p w:rsidR="00727E3E" w:rsidRPr="00727E3E" w:rsidRDefault="00727E3E" w:rsidP="00445970">
      <w:pPr>
        <w:pStyle w:val="PargrafodaLista"/>
        <w:numPr>
          <w:ilvl w:val="0"/>
          <w:numId w:val="30"/>
        </w:numPr>
        <w:spacing w:after="0" w:line="360" w:lineRule="auto"/>
        <w:jc w:val="both"/>
        <w:rPr>
          <w:rStyle w:val="apple-converted-space"/>
          <w:rFonts w:ascii="Arial" w:hAnsi="Arial" w:cs="Arial"/>
          <w:color w:val="000000"/>
          <w:shd w:val="clear" w:color="auto" w:fill="FFFFFF"/>
        </w:rPr>
      </w:pPr>
      <w:r w:rsidRPr="00727E3E">
        <w:rPr>
          <w:rFonts w:ascii="Arial" w:hAnsi="Arial" w:cs="Arial"/>
          <w:color w:val="000000"/>
          <w:shd w:val="clear" w:color="auto" w:fill="FFFFFF"/>
        </w:rPr>
        <w:t>O</w:t>
      </w:r>
      <w:r w:rsidRPr="00727E3E">
        <w:rPr>
          <w:rStyle w:val="apple-converted-space"/>
          <w:rFonts w:ascii="Arial" w:hAnsi="Arial" w:cs="Arial"/>
          <w:color w:val="000000"/>
          <w:shd w:val="clear" w:color="auto" w:fill="FFFFFF"/>
        </w:rPr>
        <w:t> </w:t>
      </w:r>
      <w:r w:rsidRPr="00727E3E">
        <w:rPr>
          <w:rStyle w:val="Forte"/>
          <w:rFonts w:ascii="Arial" w:hAnsi="Arial" w:cs="Arial"/>
          <w:color w:val="000000"/>
          <w:shd w:val="clear" w:color="auto" w:fill="FFFFFF"/>
        </w:rPr>
        <w:t>tecido epitelial</w:t>
      </w:r>
      <w:r w:rsidRPr="00727E3E">
        <w:rPr>
          <w:rStyle w:val="apple-converted-space"/>
          <w:rFonts w:ascii="Arial" w:hAnsi="Arial" w:cs="Arial"/>
          <w:color w:val="000000"/>
          <w:shd w:val="clear" w:color="auto" w:fill="FFFFFF"/>
        </w:rPr>
        <w:t> </w:t>
      </w:r>
      <w:r w:rsidRPr="00727E3E">
        <w:rPr>
          <w:rFonts w:ascii="Arial" w:hAnsi="Arial" w:cs="Arial"/>
          <w:color w:val="000000"/>
          <w:shd w:val="clear" w:color="auto" w:fill="FFFFFF"/>
        </w:rPr>
        <w:t>é composto por células poliédricas justapostas com pouca deposição de matriz-extracelular entre elas. Devido a presença de estruturas de junção intercelular, este tipo de tecido possui uma alta adesão celular. As principais funções dos tecidos epiteliais são revestimento de superfícies internas e externas do corpo e secreção. A função de revestimento geralmente costuma estar associadas à outras funções como proteção, absorção de nutrientes e percepção de estímulos enquanto que o tecido epitelial glandular costuma-se organizar para formar estruturas especializadas chamadas glândulas.</w:t>
      </w:r>
      <w:r w:rsidRPr="00727E3E">
        <w:rPr>
          <w:rStyle w:val="apple-converted-space"/>
          <w:rFonts w:ascii="Arial" w:hAnsi="Arial" w:cs="Arial"/>
          <w:color w:val="000000"/>
          <w:shd w:val="clear" w:color="auto" w:fill="FFFFFF"/>
        </w:rPr>
        <w:t> </w:t>
      </w:r>
    </w:p>
    <w:p w:rsidR="00727E3E" w:rsidRPr="009478E2" w:rsidRDefault="00727E3E" w:rsidP="00727E3E">
      <w:pPr>
        <w:spacing w:line="360" w:lineRule="auto"/>
        <w:jc w:val="both"/>
        <w:rPr>
          <w:rStyle w:val="apple-converted-space"/>
          <w:rFonts w:ascii="Arial" w:hAnsi="Arial" w:cs="Arial"/>
          <w:color w:val="000000"/>
          <w:shd w:val="clear" w:color="auto" w:fill="FFFFFF"/>
        </w:rPr>
      </w:pPr>
      <w:r>
        <w:rPr>
          <w:rStyle w:val="apple-converted-space"/>
          <w:rFonts w:ascii="Arial" w:hAnsi="Arial" w:cs="Arial"/>
          <w:color w:val="000000"/>
          <w:shd w:val="clear" w:color="auto" w:fill="FFFFFF"/>
        </w:rPr>
        <w:t xml:space="preserve">           </w:t>
      </w:r>
      <w:r w:rsidRPr="009478E2">
        <w:rPr>
          <w:rStyle w:val="apple-converted-space"/>
          <w:rFonts w:ascii="Arial" w:hAnsi="Arial" w:cs="Arial"/>
          <w:color w:val="000000"/>
          <w:shd w:val="clear" w:color="auto" w:fill="FFFFFF"/>
        </w:rPr>
        <w:t xml:space="preserve">Sobre este tecido e seus tipos, é CORRETO afirmar que o </w:t>
      </w:r>
      <w:r w:rsidRPr="009478E2">
        <w:rPr>
          <w:rStyle w:val="apple-converted-space"/>
          <w:rFonts w:ascii="Arial" w:hAnsi="Arial" w:cs="Arial"/>
          <w:b/>
          <w:color w:val="000000"/>
          <w:shd w:val="clear" w:color="auto" w:fill="FFFFFF"/>
        </w:rPr>
        <w:t>Epitélio</w:t>
      </w:r>
      <w:r w:rsidRPr="009478E2">
        <w:rPr>
          <w:rStyle w:val="apple-converted-space"/>
          <w:rFonts w:ascii="Arial" w:hAnsi="Arial" w:cs="Arial"/>
          <w:color w:val="000000"/>
          <w:shd w:val="clear" w:color="auto" w:fill="FFFFFF"/>
        </w:rPr>
        <w:t>:</w:t>
      </w:r>
    </w:p>
    <w:p w:rsidR="00727E3E" w:rsidRPr="009478E2" w:rsidRDefault="00727E3E" w:rsidP="00445970">
      <w:pPr>
        <w:pStyle w:val="PargrafodaLista"/>
        <w:numPr>
          <w:ilvl w:val="0"/>
          <w:numId w:val="14"/>
        </w:numPr>
        <w:spacing w:line="360" w:lineRule="auto"/>
        <w:jc w:val="both"/>
        <w:rPr>
          <w:rFonts w:ascii="Arial" w:eastAsia="Times New Roman" w:hAnsi="Arial" w:cs="Arial"/>
          <w:color w:val="333333"/>
          <w:lang w:eastAsia="pt-BR"/>
        </w:rPr>
      </w:pPr>
      <w:r w:rsidRPr="009478E2">
        <w:rPr>
          <w:rFonts w:ascii="Arial" w:eastAsia="Times New Roman" w:hAnsi="Arial" w:cs="Arial"/>
          <w:color w:val="333333"/>
          <w:lang w:eastAsia="pt-BR"/>
        </w:rPr>
        <w:t>...estratificado de transição é formado por apenas uma camada de células apoiadas na lâmina basal e que apresentam núcleos em posições variadas.</w:t>
      </w:r>
    </w:p>
    <w:p w:rsidR="00727E3E" w:rsidRPr="009478E2" w:rsidRDefault="00727E3E" w:rsidP="00445970">
      <w:pPr>
        <w:pStyle w:val="PargrafodaLista"/>
        <w:numPr>
          <w:ilvl w:val="0"/>
          <w:numId w:val="14"/>
        </w:numPr>
        <w:spacing w:line="360" w:lineRule="auto"/>
        <w:jc w:val="both"/>
        <w:rPr>
          <w:rFonts w:ascii="Arial" w:eastAsia="Times New Roman" w:hAnsi="Arial" w:cs="Arial"/>
          <w:color w:val="FF0000"/>
          <w:highlight w:val="yellow"/>
          <w:lang w:eastAsia="pt-BR"/>
        </w:rPr>
      </w:pPr>
      <w:r w:rsidRPr="009478E2">
        <w:rPr>
          <w:rFonts w:ascii="Arial" w:eastAsia="Times New Roman" w:hAnsi="Arial" w:cs="Arial"/>
          <w:color w:val="FF0000"/>
          <w:highlight w:val="yellow"/>
          <w:lang w:eastAsia="pt-BR"/>
        </w:rPr>
        <w:t xml:space="preserve">...simples colunar, revestindo a boca, esôfago e pele, é formado por mais de uma camada de células, sendo que as mais superficiais são achatadas. </w:t>
      </w:r>
    </w:p>
    <w:p w:rsidR="00727E3E" w:rsidRPr="009478E2" w:rsidRDefault="00727E3E" w:rsidP="00445970">
      <w:pPr>
        <w:pStyle w:val="PargrafodaLista"/>
        <w:numPr>
          <w:ilvl w:val="0"/>
          <w:numId w:val="14"/>
        </w:numPr>
        <w:spacing w:line="360" w:lineRule="auto"/>
        <w:jc w:val="both"/>
        <w:rPr>
          <w:rFonts w:ascii="Arial" w:eastAsia="Times New Roman" w:hAnsi="Arial" w:cs="Arial"/>
          <w:color w:val="333333"/>
          <w:lang w:eastAsia="pt-BR"/>
        </w:rPr>
      </w:pPr>
      <w:r w:rsidRPr="009478E2">
        <w:rPr>
          <w:rFonts w:ascii="Arial" w:eastAsia="Times New Roman" w:hAnsi="Arial" w:cs="Arial"/>
          <w:color w:val="333333"/>
          <w:lang w:eastAsia="pt-BR"/>
        </w:rPr>
        <w:t>...simples colunar é formado por mais de uma camada de células e recebe este nome, pois elas alteram sua morfologia conforme o estado funcional do órgão.</w:t>
      </w:r>
    </w:p>
    <w:p w:rsidR="00727E3E" w:rsidRPr="009478E2" w:rsidRDefault="00727E3E" w:rsidP="00445970">
      <w:pPr>
        <w:pStyle w:val="PargrafodaLista"/>
        <w:numPr>
          <w:ilvl w:val="0"/>
          <w:numId w:val="14"/>
        </w:numPr>
        <w:spacing w:line="360" w:lineRule="auto"/>
        <w:jc w:val="both"/>
        <w:rPr>
          <w:rFonts w:ascii="Arial" w:hAnsi="Arial" w:cs="Arial"/>
        </w:rPr>
      </w:pPr>
      <w:r w:rsidRPr="009478E2">
        <w:rPr>
          <w:rFonts w:ascii="Arial" w:eastAsia="Times New Roman" w:hAnsi="Arial" w:cs="Arial"/>
          <w:color w:val="333333"/>
          <w:lang w:eastAsia="pt-BR"/>
        </w:rPr>
        <w:t>...</w:t>
      </w:r>
      <w:proofErr w:type="spellStart"/>
      <w:r w:rsidRPr="009478E2">
        <w:rPr>
          <w:rFonts w:ascii="Arial" w:eastAsia="Times New Roman" w:hAnsi="Arial" w:cs="Arial"/>
          <w:color w:val="333333"/>
          <w:lang w:eastAsia="pt-BR"/>
        </w:rPr>
        <w:t>pseudoestratificado</w:t>
      </w:r>
      <w:proofErr w:type="spellEnd"/>
      <w:r w:rsidRPr="009478E2">
        <w:rPr>
          <w:rFonts w:ascii="Arial" w:eastAsia="Times New Roman" w:hAnsi="Arial" w:cs="Arial"/>
          <w:color w:val="333333"/>
          <w:lang w:eastAsia="pt-BR"/>
        </w:rPr>
        <w:t xml:space="preserve">, encontrado na vesícula biliar, é formado por somente uma camada de células cilíndricas apoiadas na lâmina basal. </w:t>
      </w:r>
    </w:p>
    <w:p w:rsidR="005D335F" w:rsidRDefault="005D335F" w:rsidP="006F4047">
      <w:pPr>
        <w:shd w:val="clear" w:color="auto" w:fill="FFFFFF"/>
        <w:spacing w:after="150" w:line="300" w:lineRule="atLeast"/>
        <w:rPr>
          <w:rFonts w:ascii="Arial" w:eastAsia="Times New Roman" w:hAnsi="Arial" w:cs="Arial"/>
          <w:color w:val="333333"/>
          <w:lang w:eastAsia="pt-BR"/>
        </w:rPr>
      </w:pPr>
    </w:p>
    <w:p w:rsidR="00727E3E" w:rsidRPr="009478E2" w:rsidRDefault="00727E3E" w:rsidP="00445970">
      <w:pPr>
        <w:pStyle w:val="NormalWeb"/>
        <w:numPr>
          <w:ilvl w:val="0"/>
          <w:numId w:val="30"/>
        </w:numPr>
        <w:shd w:val="clear" w:color="auto" w:fill="FFFFFF"/>
        <w:spacing w:before="0" w:beforeAutospacing="0" w:after="300" w:afterAutospacing="0" w:line="360" w:lineRule="auto"/>
        <w:ind w:left="426"/>
        <w:jc w:val="both"/>
        <w:rPr>
          <w:rFonts w:ascii="Arial" w:hAnsi="Arial" w:cs="Arial"/>
          <w:color w:val="000000" w:themeColor="text1"/>
          <w:sz w:val="22"/>
          <w:szCs w:val="22"/>
        </w:rPr>
      </w:pPr>
      <w:r w:rsidRPr="009478E2">
        <w:rPr>
          <w:rFonts w:ascii="Arial" w:hAnsi="Arial" w:cs="Arial"/>
          <w:color w:val="000000" w:themeColor="text1"/>
          <w:sz w:val="22"/>
          <w:szCs w:val="22"/>
        </w:rPr>
        <w:t xml:space="preserve">A síndrome de </w:t>
      </w:r>
      <w:proofErr w:type="spellStart"/>
      <w:r w:rsidRPr="009478E2">
        <w:rPr>
          <w:rFonts w:ascii="Arial" w:hAnsi="Arial" w:cs="Arial"/>
          <w:color w:val="000000" w:themeColor="text1"/>
          <w:sz w:val="22"/>
          <w:szCs w:val="22"/>
        </w:rPr>
        <w:t>Guillain-Barré</w:t>
      </w:r>
      <w:proofErr w:type="spellEnd"/>
      <w:r w:rsidRPr="009478E2">
        <w:rPr>
          <w:rFonts w:ascii="Arial" w:hAnsi="Arial" w:cs="Arial"/>
          <w:color w:val="000000" w:themeColor="text1"/>
          <w:sz w:val="22"/>
          <w:szCs w:val="22"/>
        </w:rPr>
        <w:t xml:space="preserve"> é uma doença autoimune e tem sido noticiada no Brasil por ser supostamente desencadeada também pelo </w:t>
      </w:r>
      <w:proofErr w:type="spellStart"/>
      <w:r w:rsidRPr="009478E2">
        <w:rPr>
          <w:rFonts w:ascii="Arial" w:hAnsi="Arial" w:cs="Arial"/>
          <w:color w:val="000000" w:themeColor="text1"/>
          <w:sz w:val="22"/>
          <w:szCs w:val="22"/>
        </w:rPr>
        <w:t>Zika</w:t>
      </w:r>
      <w:proofErr w:type="spellEnd"/>
      <w:r w:rsidRPr="009478E2">
        <w:rPr>
          <w:rFonts w:ascii="Arial" w:hAnsi="Arial" w:cs="Arial"/>
          <w:color w:val="000000" w:themeColor="text1"/>
          <w:sz w:val="22"/>
          <w:szCs w:val="22"/>
        </w:rPr>
        <w:t xml:space="preserve"> vírus. Os sintomas típicos incluem perda de reflexos em braços e pernas, hipotensão ou baixo controle da pressão arterial, pode haver fraqueza ou até paralisia, dentre outros. Nessa síndrome, as células destruídas são:</w:t>
      </w:r>
    </w:p>
    <w:p w:rsidR="00727E3E" w:rsidRPr="009478E2" w:rsidRDefault="00727E3E" w:rsidP="00445970">
      <w:pPr>
        <w:numPr>
          <w:ilvl w:val="0"/>
          <w:numId w:val="12"/>
        </w:numPr>
        <w:shd w:val="clear" w:color="auto" w:fill="FFFFFF"/>
        <w:tabs>
          <w:tab w:val="clear" w:pos="720"/>
          <w:tab w:val="num" w:pos="993"/>
        </w:tabs>
        <w:spacing w:before="100" w:beforeAutospacing="1" w:after="150" w:line="360" w:lineRule="auto"/>
        <w:ind w:left="2127"/>
        <w:jc w:val="both"/>
        <w:rPr>
          <w:rFonts w:ascii="Arial" w:eastAsia="Times New Roman" w:hAnsi="Arial" w:cs="Arial"/>
          <w:color w:val="000000" w:themeColor="text1"/>
          <w:lang w:eastAsia="pt-BR"/>
        </w:rPr>
      </w:pPr>
      <w:proofErr w:type="spellStart"/>
      <w:r w:rsidRPr="009478E2">
        <w:rPr>
          <w:rFonts w:ascii="Arial" w:eastAsia="Times New Roman" w:hAnsi="Arial" w:cs="Arial"/>
          <w:color w:val="000000" w:themeColor="text1"/>
          <w:lang w:eastAsia="pt-BR"/>
        </w:rPr>
        <w:t>Miócitos</w:t>
      </w:r>
      <w:proofErr w:type="spellEnd"/>
    </w:p>
    <w:p w:rsidR="00727E3E" w:rsidRPr="009478E2" w:rsidRDefault="00727E3E" w:rsidP="00445970">
      <w:pPr>
        <w:numPr>
          <w:ilvl w:val="0"/>
          <w:numId w:val="12"/>
        </w:numPr>
        <w:shd w:val="clear" w:color="auto" w:fill="FFFFFF"/>
        <w:tabs>
          <w:tab w:val="clear" w:pos="720"/>
          <w:tab w:val="num" w:pos="993"/>
        </w:tabs>
        <w:spacing w:before="100" w:beforeAutospacing="1" w:after="150" w:line="360" w:lineRule="auto"/>
        <w:ind w:left="2127"/>
        <w:jc w:val="both"/>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Neurônios</w:t>
      </w:r>
    </w:p>
    <w:p w:rsidR="00727E3E" w:rsidRPr="00727E3E" w:rsidRDefault="00727E3E" w:rsidP="00445970">
      <w:pPr>
        <w:numPr>
          <w:ilvl w:val="0"/>
          <w:numId w:val="12"/>
        </w:numPr>
        <w:shd w:val="clear" w:color="auto" w:fill="FFFFFF"/>
        <w:tabs>
          <w:tab w:val="clear" w:pos="720"/>
          <w:tab w:val="num" w:pos="993"/>
        </w:tabs>
        <w:spacing w:before="100" w:beforeAutospacing="1" w:after="150" w:line="360" w:lineRule="auto"/>
        <w:ind w:left="2127"/>
        <w:jc w:val="both"/>
      </w:pPr>
      <w:r w:rsidRPr="00727E3E">
        <w:rPr>
          <w:rFonts w:ascii="Arial" w:eastAsia="Times New Roman" w:hAnsi="Arial" w:cs="Arial"/>
          <w:color w:val="FF0000"/>
          <w:highlight w:val="yellow"/>
          <w:lang w:eastAsia="pt-BR"/>
        </w:rPr>
        <w:t xml:space="preserve">Células de </w:t>
      </w:r>
      <w:proofErr w:type="spellStart"/>
      <w:r w:rsidRPr="00727E3E">
        <w:rPr>
          <w:rFonts w:ascii="Arial" w:eastAsia="Times New Roman" w:hAnsi="Arial" w:cs="Arial"/>
          <w:color w:val="FF0000"/>
          <w:highlight w:val="yellow"/>
          <w:lang w:eastAsia="pt-BR"/>
        </w:rPr>
        <w:t>Schwann</w:t>
      </w:r>
      <w:proofErr w:type="spellEnd"/>
    </w:p>
    <w:p w:rsidR="005D335F" w:rsidRDefault="00727E3E" w:rsidP="00445970">
      <w:pPr>
        <w:numPr>
          <w:ilvl w:val="0"/>
          <w:numId w:val="12"/>
        </w:numPr>
        <w:shd w:val="clear" w:color="auto" w:fill="FFFFFF"/>
        <w:tabs>
          <w:tab w:val="clear" w:pos="720"/>
          <w:tab w:val="num" w:pos="993"/>
        </w:tabs>
        <w:spacing w:before="100" w:beforeAutospacing="1" w:after="150" w:line="360" w:lineRule="auto"/>
        <w:ind w:left="2127"/>
        <w:jc w:val="both"/>
      </w:pPr>
      <w:proofErr w:type="spellStart"/>
      <w:r w:rsidRPr="00727E3E">
        <w:rPr>
          <w:rFonts w:ascii="Arial" w:eastAsia="Times New Roman" w:hAnsi="Arial" w:cs="Arial"/>
          <w:color w:val="000000" w:themeColor="text1"/>
          <w:lang w:eastAsia="pt-BR"/>
        </w:rPr>
        <w:t>Oligodendrócitos</w:t>
      </w:r>
      <w:proofErr w:type="spellEnd"/>
    </w:p>
    <w:p w:rsidR="00694D85" w:rsidRDefault="00694D85">
      <w:pPr>
        <w:rPr>
          <w:rFonts w:ascii="Verdana" w:hAnsi="Verdana"/>
          <w:color w:val="666666"/>
          <w:shd w:val="clear" w:color="auto" w:fill="FFFFFF"/>
        </w:rPr>
      </w:pPr>
    </w:p>
    <w:p w:rsidR="00727E3E" w:rsidRPr="00727E3E" w:rsidRDefault="00727E3E" w:rsidP="00445970">
      <w:pPr>
        <w:pStyle w:val="PargrafodaLista"/>
        <w:numPr>
          <w:ilvl w:val="0"/>
          <w:numId w:val="30"/>
        </w:numPr>
        <w:shd w:val="clear" w:color="auto" w:fill="FFFFFF"/>
        <w:spacing w:after="0" w:line="360" w:lineRule="auto"/>
        <w:jc w:val="both"/>
        <w:rPr>
          <w:rFonts w:ascii="Arial" w:eastAsia="Times New Roman" w:hAnsi="Arial" w:cs="Arial"/>
          <w:color w:val="333333"/>
          <w:lang w:eastAsia="pt-BR"/>
        </w:rPr>
      </w:pPr>
      <w:r w:rsidRPr="00727E3E">
        <w:rPr>
          <w:rFonts w:ascii="Arial" w:eastAsia="Times New Roman" w:hAnsi="Arial" w:cs="Arial"/>
          <w:color w:val="333333"/>
          <w:lang w:eastAsia="pt-BR"/>
        </w:rPr>
        <w:t xml:space="preserve">Ao se deparar com pacientes deficientes visuais, você se impressiona com a capacidade destes em realizar a leitura dos textos codificados em Braile. Um destes pacientes lhe explica </w:t>
      </w:r>
      <w:proofErr w:type="gramStart"/>
      <w:r w:rsidRPr="00727E3E">
        <w:rPr>
          <w:rFonts w:ascii="Arial" w:eastAsia="Times New Roman" w:hAnsi="Arial" w:cs="Arial"/>
          <w:color w:val="333333"/>
          <w:lang w:eastAsia="pt-BR"/>
        </w:rPr>
        <w:t>que  o</w:t>
      </w:r>
      <w:proofErr w:type="gramEnd"/>
      <w:r w:rsidRPr="00727E3E">
        <w:rPr>
          <w:rFonts w:ascii="Arial" w:eastAsia="Times New Roman" w:hAnsi="Arial" w:cs="Arial"/>
          <w:color w:val="333333"/>
          <w:lang w:eastAsia="pt-BR"/>
        </w:rPr>
        <w:t xml:space="preserve"> alfabeto Braile leva em conta que os dedos percebem em média seis impressões táteis de uma só vez e, por esse motivo, cada letra é uma combinação de até seis pontos. As terminações nervosas da pele que permitem essa detecção são principalmente:</w:t>
      </w:r>
    </w:p>
    <w:p w:rsidR="00727E3E" w:rsidRPr="009478E2" w:rsidRDefault="00727E3E" w:rsidP="00445970">
      <w:pPr>
        <w:numPr>
          <w:ilvl w:val="0"/>
          <w:numId w:val="13"/>
        </w:numPr>
        <w:shd w:val="clear" w:color="auto" w:fill="FFFFFF"/>
        <w:tabs>
          <w:tab w:val="clear" w:pos="720"/>
          <w:tab w:val="num" w:pos="851"/>
        </w:tabs>
        <w:spacing w:before="100" w:beforeAutospacing="1" w:after="150" w:line="276" w:lineRule="auto"/>
        <w:ind w:left="1985"/>
        <w:rPr>
          <w:rFonts w:ascii="Arial" w:eastAsia="Times New Roman" w:hAnsi="Arial" w:cs="Arial"/>
          <w:color w:val="000000" w:themeColor="text1"/>
          <w:lang w:eastAsia="pt-BR"/>
        </w:rPr>
      </w:pPr>
      <w:proofErr w:type="spellStart"/>
      <w:r w:rsidRPr="009478E2">
        <w:rPr>
          <w:rFonts w:ascii="Arial" w:eastAsia="Times New Roman" w:hAnsi="Arial" w:cs="Arial"/>
          <w:color w:val="000000" w:themeColor="text1"/>
          <w:lang w:eastAsia="pt-BR"/>
        </w:rPr>
        <w:t>Vater-Paccini</w:t>
      </w:r>
      <w:proofErr w:type="spellEnd"/>
    </w:p>
    <w:p w:rsidR="00727E3E" w:rsidRPr="009478E2" w:rsidRDefault="00727E3E" w:rsidP="00445970">
      <w:pPr>
        <w:numPr>
          <w:ilvl w:val="0"/>
          <w:numId w:val="13"/>
        </w:numPr>
        <w:shd w:val="clear" w:color="auto" w:fill="FFFFFF"/>
        <w:tabs>
          <w:tab w:val="clear" w:pos="720"/>
          <w:tab w:val="num" w:pos="851"/>
        </w:tabs>
        <w:spacing w:before="100" w:beforeAutospacing="1" w:after="150" w:line="276" w:lineRule="auto"/>
        <w:ind w:left="1985"/>
        <w:rPr>
          <w:rFonts w:ascii="Arial" w:eastAsia="Times New Roman" w:hAnsi="Arial" w:cs="Arial"/>
          <w:color w:val="FF0000"/>
          <w:highlight w:val="yellow"/>
          <w:lang w:eastAsia="pt-BR"/>
        </w:rPr>
      </w:pPr>
      <w:proofErr w:type="spellStart"/>
      <w:r w:rsidRPr="009478E2">
        <w:rPr>
          <w:rFonts w:ascii="Arial" w:eastAsia="Times New Roman" w:hAnsi="Arial" w:cs="Arial"/>
          <w:color w:val="FF0000"/>
          <w:highlight w:val="yellow"/>
          <w:lang w:eastAsia="pt-BR"/>
        </w:rPr>
        <w:t>Meisner</w:t>
      </w:r>
      <w:proofErr w:type="spellEnd"/>
    </w:p>
    <w:p w:rsidR="00727E3E" w:rsidRPr="00727E3E" w:rsidRDefault="00727E3E" w:rsidP="00445970">
      <w:pPr>
        <w:numPr>
          <w:ilvl w:val="0"/>
          <w:numId w:val="13"/>
        </w:numPr>
        <w:shd w:val="clear" w:color="auto" w:fill="FFFFFF"/>
        <w:tabs>
          <w:tab w:val="clear" w:pos="720"/>
          <w:tab w:val="num" w:pos="851"/>
        </w:tabs>
        <w:spacing w:before="100" w:beforeAutospacing="1" w:after="150" w:line="360" w:lineRule="auto"/>
        <w:ind w:left="1985"/>
        <w:jc w:val="both"/>
        <w:rPr>
          <w:rFonts w:ascii="Arial" w:eastAsia="Times New Roman" w:hAnsi="Arial" w:cs="Arial"/>
          <w:color w:val="333333"/>
          <w:sz w:val="24"/>
          <w:szCs w:val="24"/>
          <w:lang w:eastAsia="pt-BR"/>
        </w:rPr>
      </w:pPr>
      <w:proofErr w:type="spellStart"/>
      <w:r w:rsidRPr="00727E3E">
        <w:rPr>
          <w:rFonts w:ascii="Arial" w:eastAsia="Times New Roman" w:hAnsi="Arial" w:cs="Arial"/>
          <w:color w:val="000000" w:themeColor="text1"/>
          <w:lang w:eastAsia="pt-BR"/>
        </w:rPr>
        <w:t>Krause</w:t>
      </w:r>
      <w:proofErr w:type="spellEnd"/>
    </w:p>
    <w:p w:rsidR="005D335F" w:rsidRPr="00727E3E" w:rsidRDefault="00727E3E" w:rsidP="00445970">
      <w:pPr>
        <w:numPr>
          <w:ilvl w:val="0"/>
          <w:numId w:val="13"/>
        </w:numPr>
        <w:shd w:val="clear" w:color="auto" w:fill="FFFFFF"/>
        <w:tabs>
          <w:tab w:val="clear" w:pos="720"/>
          <w:tab w:val="num" w:pos="851"/>
        </w:tabs>
        <w:spacing w:before="100" w:beforeAutospacing="1" w:after="150" w:line="360" w:lineRule="auto"/>
        <w:ind w:left="1985"/>
        <w:jc w:val="both"/>
        <w:rPr>
          <w:rFonts w:ascii="Arial" w:eastAsia="Times New Roman" w:hAnsi="Arial" w:cs="Arial"/>
          <w:color w:val="333333"/>
          <w:sz w:val="24"/>
          <w:szCs w:val="24"/>
          <w:lang w:eastAsia="pt-BR"/>
        </w:rPr>
      </w:pPr>
      <w:proofErr w:type="spellStart"/>
      <w:r w:rsidRPr="00727E3E">
        <w:rPr>
          <w:rFonts w:ascii="Arial" w:eastAsia="Times New Roman" w:hAnsi="Arial" w:cs="Arial"/>
          <w:color w:val="000000" w:themeColor="text1"/>
          <w:lang w:eastAsia="pt-BR"/>
        </w:rPr>
        <w:t>Ruffini</w:t>
      </w:r>
      <w:proofErr w:type="spellEnd"/>
    </w:p>
    <w:p w:rsidR="005D335F" w:rsidRDefault="005D335F" w:rsidP="003C445F"/>
    <w:p w:rsidR="00727E3E" w:rsidRPr="00727E3E" w:rsidRDefault="00727E3E" w:rsidP="00445970">
      <w:pPr>
        <w:pStyle w:val="PargrafodaLista"/>
        <w:numPr>
          <w:ilvl w:val="0"/>
          <w:numId w:val="30"/>
        </w:numPr>
        <w:spacing w:after="0" w:line="360" w:lineRule="auto"/>
        <w:rPr>
          <w:rFonts w:ascii="Arial" w:eastAsia="Times New Roman" w:hAnsi="Arial" w:cs="Arial"/>
          <w:color w:val="333333"/>
          <w:lang w:eastAsia="pt-BR"/>
        </w:rPr>
      </w:pPr>
      <w:r w:rsidRPr="00727E3E">
        <w:rPr>
          <w:rFonts w:ascii="Arial" w:eastAsia="Times New Roman" w:hAnsi="Arial" w:cs="Arial"/>
          <w:color w:val="333333"/>
          <w:lang w:eastAsia="pt-BR"/>
        </w:rPr>
        <w:t>Paciente jovem se apresenta na Urgência com quadro de edema de glote, edema labial e palpebral, após ingestão de frutos do mar. O mecanismo de hipersensibilidade que este paciente está apresentando é do tipo:</w:t>
      </w:r>
    </w:p>
    <w:p w:rsidR="00727E3E" w:rsidRPr="009478E2" w:rsidRDefault="00727E3E" w:rsidP="00445970">
      <w:pPr>
        <w:numPr>
          <w:ilvl w:val="0"/>
          <w:numId w:val="17"/>
        </w:numPr>
        <w:tabs>
          <w:tab w:val="clear" w:pos="720"/>
          <w:tab w:val="num" w:pos="851"/>
        </w:tabs>
        <w:spacing w:before="100" w:beforeAutospacing="1" w:after="150" w:line="360" w:lineRule="auto"/>
        <w:ind w:left="1418"/>
        <w:rPr>
          <w:rFonts w:ascii="Arial" w:eastAsia="Times New Roman" w:hAnsi="Arial" w:cs="Arial"/>
          <w:color w:val="000000" w:themeColor="text1"/>
          <w:highlight w:val="yellow"/>
          <w:lang w:eastAsia="pt-BR"/>
        </w:rPr>
      </w:pPr>
      <w:r w:rsidRPr="009478E2">
        <w:rPr>
          <w:rFonts w:ascii="Arial" w:eastAsia="Times New Roman" w:hAnsi="Arial" w:cs="Arial"/>
          <w:color w:val="FF0000"/>
          <w:highlight w:val="yellow"/>
          <w:lang w:eastAsia="pt-BR"/>
        </w:rPr>
        <w:t>I, mediada pelas IgE, ativando mastócitos.</w:t>
      </w:r>
    </w:p>
    <w:p w:rsidR="00727E3E" w:rsidRPr="009478E2" w:rsidRDefault="00727E3E" w:rsidP="00445970">
      <w:pPr>
        <w:numPr>
          <w:ilvl w:val="0"/>
          <w:numId w:val="17"/>
        </w:numPr>
        <w:tabs>
          <w:tab w:val="clear" w:pos="720"/>
          <w:tab w:val="num" w:pos="851"/>
        </w:tabs>
        <w:spacing w:before="100" w:beforeAutospacing="1" w:after="150" w:line="360" w:lineRule="auto"/>
        <w:ind w:left="1418"/>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 xml:space="preserve">II, mediada por </w:t>
      </w:r>
      <w:proofErr w:type="spellStart"/>
      <w:r w:rsidRPr="009478E2">
        <w:rPr>
          <w:rFonts w:ascii="Arial" w:eastAsia="Times New Roman" w:hAnsi="Arial" w:cs="Arial"/>
          <w:color w:val="000000" w:themeColor="text1"/>
          <w:lang w:eastAsia="pt-BR"/>
        </w:rPr>
        <w:t>IgG</w:t>
      </w:r>
      <w:proofErr w:type="spellEnd"/>
      <w:r w:rsidRPr="009478E2">
        <w:rPr>
          <w:rFonts w:ascii="Arial" w:eastAsia="Times New Roman" w:hAnsi="Arial" w:cs="Arial"/>
          <w:color w:val="000000" w:themeColor="text1"/>
          <w:lang w:eastAsia="pt-BR"/>
        </w:rPr>
        <w:t>, complexos imunes e fagócitos.</w:t>
      </w:r>
    </w:p>
    <w:p w:rsidR="00727E3E" w:rsidRPr="009478E2" w:rsidRDefault="00727E3E" w:rsidP="00445970">
      <w:pPr>
        <w:numPr>
          <w:ilvl w:val="0"/>
          <w:numId w:val="17"/>
        </w:numPr>
        <w:tabs>
          <w:tab w:val="clear" w:pos="720"/>
          <w:tab w:val="num" w:pos="851"/>
        </w:tabs>
        <w:spacing w:before="100" w:beforeAutospacing="1" w:after="150" w:line="360" w:lineRule="auto"/>
        <w:ind w:left="1418"/>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 xml:space="preserve">III, mediada por linfócitos T (Th1, Th2 ou </w:t>
      </w:r>
      <w:proofErr w:type="spellStart"/>
      <w:r w:rsidRPr="009478E2">
        <w:rPr>
          <w:rFonts w:ascii="Arial" w:eastAsia="Times New Roman" w:hAnsi="Arial" w:cs="Arial"/>
          <w:color w:val="000000" w:themeColor="text1"/>
          <w:lang w:eastAsia="pt-BR"/>
        </w:rPr>
        <w:t>Tc</w:t>
      </w:r>
      <w:proofErr w:type="spellEnd"/>
      <w:r w:rsidRPr="009478E2">
        <w:rPr>
          <w:rFonts w:ascii="Arial" w:eastAsia="Times New Roman" w:hAnsi="Arial" w:cs="Arial"/>
          <w:color w:val="000000" w:themeColor="text1"/>
          <w:lang w:eastAsia="pt-BR"/>
        </w:rPr>
        <w:t>).</w:t>
      </w:r>
    </w:p>
    <w:p w:rsidR="00727E3E" w:rsidRPr="009478E2" w:rsidRDefault="00727E3E" w:rsidP="00445970">
      <w:pPr>
        <w:numPr>
          <w:ilvl w:val="0"/>
          <w:numId w:val="17"/>
        </w:numPr>
        <w:tabs>
          <w:tab w:val="clear" w:pos="720"/>
          <w:tab w:val="num" w:pos="851"/>
        </w:tabs>
        <w:spacing w:before="100" w:beforeAutospacing="1" w:after="150" w:line="360" w:lineRule="auto"/>
        <w:ind w:left="1418"/>
        <w:rPr>
          <w:rFonts w:ascii="Arial" w:eastAsia="Times New Roman" w:hAnsi="Arial" w:cs="Arial"/>
          <w:color w:val="000000" w:themeColor="text1"/>
          <w:lang w:eastAsia="pt-BR"/>
        </w:rPr>
      </w:pPr>
      <w:r w:rsidRPr="009478E2">
        <w:rPr>
          <w:rFonts w:ascii="Arial" w:eastAsia="Times New Roman" w:hAnsi="Arial" w:cs="Arial"/>
          <w:color w:val="000000" w:themeColor="text1"/>
          <w:lang w:eastAsia="pt-BR"/>
        </w:rPr>
        <w:t xml:space="preserve">IV, mediada pela </w:t>
      </w:r>
      <w:proofErr w:type="spellStart"/>
      <w:r w:rsidRPr="009478E2">
        <w:rPr>
          <w:rFonts w:ascii="Arial" w:eastAsia="Times New Roman" w:hAnsi="Arial" w:cs="Arial"/>
          <w:color w:val="000000" w:themeColor="text1"/>
          <w:lang w:eastAsia="pt-BR"/>
        </w:rPr>
        <w:t>IgG</w:t>
      </w:r>
      <w:proofErr w:type="spellEnd"/>
      <w:r w:rsidRPr="009478E2">
        <w:rPr>
          <w:rFonts w:ascii="Arial" w:eastAsia="Times New Roman" w:hAnsi="Arial" w:cs="Arial"/>
          <w:color w:val="000000" w:themeColor="text1"/>
          <w:lang w:eastAsia="pt-BR"/>
        </w:rPr>
        <w:t>, fagócitos e complemento.</w:t>
      </w:r>
    </w:p>
    <w:p w:rsidR="00CD2C8B" w:rsidRDefault="00CD2C8B" w:rsidP="00826E23"/>
    <w:p w:rsidR="00727E3E" w:rsidRPr="00727E3E" w:rsidRDefault="00727E3E" w:rsidP="00445970">
      <w:pPr>
        <w:pStyle w:val="PargrafodaLista"/>
        <w:numPr>
          <w:ilvl w:val="0"/>
          <w:numId w:val="30"/>
        </w:numPr>
        <w:spacing w:after="0" w:line="360" w:lineRule="auto"/>
        <w:jc w:val="both"/>
        <w:rPr>
          <w:rFonts w:ascii="Arial" w:hAnsi="Arial" w:cs="Arial"/>
        </w:rPr>
      </w:pPr>
      <w:r w:rsidRPr="00727E3E">
        <w:rPr>
          <w:rFonts w:ascii="Arial" w:hAnsi="Arial" w:cs="Arial"/>
        </w:rPr>
        <w:t xml:space="preserve">A resposta imune adaptativa é a segunda linha de ação que nosso corpo tem para responder a entrada de um antígeno. Essa resposta também pode ser chamada de resposta imune adquirida ou específica. Recebe esse nome porque essa resposta é a imunidade que um indivíduo desenvolve após ter tido contato com antígeno. </w:t>
      </w:r>
    </w:p>
    <w:p w:rsidR="00727E3E" w:rsidRPr="00892118" w:rsidRDefault="00727E3E" w:rsidP="00727E3E">
      <w:pPr>
        <w:spacing w:line="360" w:lineRule="auto"/>
        <w:jc w:val="both"/>
        <w:rPr>
          <w:rFonts w:ascii="Arial" w:hAnsi="Arial" w:cs="Arial"/>
        </w:rPr>
      </w:pPr>
      <w:r>
        <w:rPr>
          <w:rFonts w:ascii="Arial" w:hAnsi="Arial" w:cs="Arial"/>
        </w:rPr>
        <w:t xml:space="preserve">           </w:t>
      </w:r>
      <w:r w:rsidRPr="00892118">
        <w:rPr>
          <w:rFonts w:ascii="Arial" w:hAnsi="Arial" w:cs="Arial"/>
        </w:rPr>
        <w:t xml:space="preserve">As células que participam da resposta </w:t>
      </w:r>
      <w:r w:rsidR="00566275">
        <w:rPr>
          <w:rFonts w:ascii="Arial" w:hAnsi="Arial" w:cs="Arial"/>
        </w:rPr>
        <w:t xml:space="preserve">imune adaptativa </w:t>
      </w:r>
      <w:r w:rsidRPr="00892118">
        <w:rPr>
          <w:rFonts w:ascii="Arial" w:hAnsi="Arial" w:cs="Arial"/>
        </w:rPr>
        <w:t>são:</w:t>
      </w:r>
    </w:p>
    <w:p w:rsidR="00727E3E" w:rsidRPr="00892118" w:rsidRDefault="00727E3E" w:rsidP="00727E3E">
      <w:pPr>
        <w:spacing w:line="276" w:lineRule="auto"/>
        <w:ind w:left="851"/>
        <w:jc w:val="both"/>
        <w:rPr>
          <w:rFonts w:ascii="Arial" w:hAnsi="Arial" w:cs="Arial"/>
        </w:rPr>
      </w:pPr>
      <w:r w:rsidRPr="00892118">
        <w:rPr>
          <w:rFonts w:ascii="Arial" w:hAnsi="Arial" w:cs="Arial"/>
        </w:rPr>
        <w:br/>
      </w:r>
      <w:r w:rsidRPr="00892118">
        <w:rPr>
          <w:rFonts w:ascii="Arial" w:hAnsi="Arial" w:cs="Arial"/>
          <w:color w:val="FF0000"/>
          <w:shd w:val="clear" w:color="auto" w:fill="FFFF00"/>
        </w:rPr>
        <w:t xml:space="preserve">(A) </w:t>
      </w:r>
      <w:proofErr w:type="gramStart"/>
      <w:r>
        <w:rPr>
          <w:rFonts w:ascii="Arial" w:hAnsi="Arial" w:cs="Arial"/>
          <w:color w:val="FF0000"/>
          <w:shd w:val="clear" w:color="auto" w:fill="FFFF00"/>
        </w:rPr>
        <w:t>os l</w:t>
      </w:r>
      <w:r w:rsidRPr="00892118">
        <w:rPr>
          <w:rFonts w:ascii="Arial" w:hAnsi="Arial" w:cs="Arial"/>
          <w:color w:val="FF0000"/>
          <w:shd w:val="clear" w:color="auto" w:fill="FFFF00"/>
        </w:rPr>
        <w:t>infócito</w:t>
      </w:r>
      <w:proofErr w:type="gramEnd"/>
      <w:r w:rsidRPr="00892118">
        <w:rPr>
          <w:rFonts w:ascii="Arial" w:hAnsi="Arial" w:cs="Arial"/>
          <w:color w:val="FF0000"/>
          <w:shd w:val="clear" w:color="auto" w:fill="FFFF00"/>
        </w:rPr>
        <w:t xml:space="preserve"> T e B</w:t>
      </w:r>
    </w:p>
    <w:p w:rsidR="00727E3E" w:rsidRPr="00892118" w:rsidRDefault="00727E3E" w:rsidP="00727E3E">
      <w:pPr>
        <w:spacing w:line="276" w:lineRule="auto"/>
        <w:ind w:left="851"/>
        <w:jc w:val="both"/>
        <w:rPr>
          <w:rFonts w:ascii="Arial" w:hAnsi="Arial" w:cs="Arial"/>
        </w:rPr>
      </w:pPr>
      <w:r w:rsidRPr="00892118">
        <w:rPr>
          <w:rFonts w:ascii="Arial" w:hAnsi="Arial" w:cs="Arial"/>
        </w:rPr>
        <w:t xml:space="preserve">(B) </w:t>
      </w:r>
      <w:r>
        <w:rPr>
          <w:rFonts w:ascii="Arial" w:hAnsi="Arial" w:cs="Arial"/>
        </w:rPr>
        <w:t>os e</w:t>
      </w:r>
      <w:r w:rsidRPr="00892118">
        <w:rPr>
          <w:rFonts w:ascii="Arial" w:hAnsi="Arial" w:cs="Arial"/>
        </w:rPr>
        <w:t xml:space="preserve">ritrócitos e </w:t>
      </w:r>
      <w:r>
        <w:rPr>
          <w:rFonts w:ascii="Arial" w:hAnsi="Arial" w:cs="Arial"/>
        </w:rPr>
        <w:t>os l</w:t>
      </w:r>
      <w:r w:rsidRPr="00892118">
        <w:rPr>
          <w:rFonts w:ascii="Arial" w:hAnsi="Arial" w:cs="Arial"/>
        </w:rPr>
        <w:t xml:space="preserve">infócitos T </w:t>
      </w:r>
      <w:proofErr w:type="spellStart"/>
      <w:r w:rsidRPr="00892118">
        <w:rPr>
          <w:rFonts w:ascii="Arial" w:hAnsi="Arial" w:cs="Arial"/>
        </w:rPr>
        <w:t>helper</w:t>
      </w:r>
      <w:proofErr w:type="spellEnd"/>
    </w:p>
    <w:p w:rsidR="00727E3E" w:rsidRPr="00892118" w:rsidRDefault="00727E3E" w:rsidP="00727E3E">
      <w:pPr>
        <w:spacing w:line="276" w:lineRule="auto"/>
        <w:ind w:left="851"/>
        <w:jc w:val="both"/>
        <w:rPr>
          <w:rFonts w:ascii="Arial" w:hAnsi="Arial" w:cs="Arial"/>
        </w:rPr>
      </w:pPr>
      <w:r w:rsidRPr="00892118">
        <w:rPr>
          <w:rFonts w:ascii="Arial" w:hAnsi="Arial" w:cs="Arial"/>
        </w:rPr>
        <w:t xml:space="preserve">(C) </w:t>
      </w:r>
      <w:r>
        <w:rPr>
          <w:rFonts w:ascii="Arial" w:hAnsi="Arial" w:cs="Arial"/>
        </w:rPr>
        <w:t xml:space="preserve">as </w:t>
      </w:r>
      <w:proofErr w:type="gramStart"/>
      <w:r>
        <w:rPr>
          <w:rFonts w:ascii="Arial" w:hAnsi="Arial" w:cs="Arial"/>
        </w:rPr>
        <w:t>c</w:t>
      </w:r>
      <w:r w:rsidRPr="00892118">
        <w:rPr>
          <w:rFonts w:ascii="Arial" w:hAnsi="Arial" w:cs="Arial"/>
        </w:rPr>
        <w:t xml:space="preserve">élulas </w:t>
      </w:r>
      <w:r w:rsidRPr="00892118">
        <w:rPr>
          <w:rFonts w:ascii="Arial" w:hAnsi="Arial" w:cs="Arial"/>
          <w:i/>
        </w:rPr>
        <w:t>natural</w:t>
      </w:r>
      <w:proofErr w:type="gramEnd"/>
      <w:r w:rsidRPr="00892118">
        <w:rPr>
          <w:rFonts w:ascii="Arial" w:hAnsi="Arial" w:cs="Arial"/>
          <w:i/>
        </w:rPr>
        <w:t xml:space="preserve"> </w:t>
      </w:r>
      <w:proofErr w:type="spellStart"/>
      <w:r w:rsidRPr="00892118">
        <w:rPr>
          <w:rFonts w:ascii="Arial" w:hAnsi="Arial" w:cs="Arial"/>
          <w:i/>
        </w:rPr>
        <w:t>killer</w:t>
      </w:r>
      <w:proofErr w:type="spellEnd"/>
      <w:r w:rsidRPr="00892118">
        <w:rPr>
          <w:rFonts w:ascii="Arial" w:hAnsi="Arial" w:cs="Arial"/>
        </w:rPr>
        <w:t xml:space="preserve"> e</w:t>
      </w:r>
      <w:r>
        <w:rPr>
          <w:rFonts w:ascii="Arial" w:hAnsi="Arial" w:cs="Arial"/>
        </w:rPr>
        <w:t xml:space="preserve"> os</w:t>
      </w:r>
      <w:r w:rsidRPr="00892118">
        <w:rPr>
          <w:rFonts w:ascii="Arial" w:hAnsi="Arial" w:cs="Arial"/>
        </w:rPr>
        <w:t xml:space="preserve"> </w:t>
      </w:r>
      <w:r>
        <w:rPr>
          <w:rFonts w:ascii="Arial" w:hAnsi="Arial" w:cs="Arial"/>
        </w:rPr>
        <w:t>m</w:t>
      </w:r>
      <w:r w:rsidRPr="00892118">
        <w:rPr>
          <w:rFonts w:ascii="Arial" w:hAnsi="Arial" w:cs="Arial"/>
        </w:rPr>
        <w:t xml:space="preserve">acrófagos </w:t>
      </w:r>
    </w:p>
    <w:p w:rsidR="00727E3E" w:rsidRDefault="00727E3E" w:rsidP="00727E3E">
      <w:pPr>
        <w:spacing w:line="276" w:lineRule="auto"/>
        <w:ind w:left="851"/>
        <w:jc w:val="both"/>
        <w:rPr>
          <w:rFonts w:ascii="Arial" w:hAnsi="Arial" w:cs="Arial"/>
        </w:rPr>
      </w:pPr>
      <w:r w:rsidRPr="00892118">
        <w:rPr>
          <w:rFonts w:ascii="Arial" w:hAnsi="Arial" w:cs="Arial"/>
        </w:rPr>
        <w:t xml:space="preserve">(D) </w:t>
      </w:r>
      <w:r>
        <w:rPr>
          <w:rFonts w:ascii="Arial" w:hAnsi="Arial" w:cs="Arial"/>
        </w:rPr>
        <w:t>os n</w:t>
      </w:r>
      <w:r w:rsidRPr="00892118">
        <w:rPr>
          <w:rFonts w:ascii="Arial" w:hAnsi="Arial" w:cs="Arial"/>
        </w:rPr>
        <w:t>eutrófilos e monócitos</w:t>
      </w:r>
    </w:p>
    <w:p w:rsidR="008F52FF" w:rsidRPr="00892118" w:rsidRDefault="008F52FF" w:rsidP="00727E3E">
      <w:pPr>
        <w:spacing w:line="276" w:lineRule="auto"/>
        <w:ind w:left="851"/>
        <w:jc w:val="both"/>
        <w:rPr>
          <w:rFonts w:ascii="Arial" w:hAnsi="Arial" w:cs="Arial"/>
        </w:rPr>
      </w:pPr>
    </w:p>
    <w:p w:rsidR="00727E3E" w:rsidRPr="00727E3E" w:rsidRDefault="00727E3E" w:rsidP="00445970">
      <w:pPr>
        <w:pStyle w:val="PargrafodaLista"/>
        <w:numPr>
          <w:ilvl w:val="0"/>
          <w:numId w:val="30"/>
        </w:numPr>
        <w:spacing w:after="0" w:line="360" w:lineRule="auto"/>
        <w:jc w:val="both"/>
        <w:rPr>
          <w:rFonts w:ascii="Arial" w:eastAsia="Times New Roman" w:hAnsi="Arial" w:cs="Arial"/>
          <w:color w:val="000000" w:themeColor="text1"/>
          <w:szCs w:val="24"/>
          <w:lang w:eastAsia="pt-BR"/>
        </w:rPr>
      </w:pPr>
      <w:r w:rsidRPr="00727E3E">
        <w:rPr>
          <w:rFonts w:ascii="Arial" w:eastAsia="Times New Roman" w:hAnsi="Arial" w:cs="Arial"/>
          <w:color w:val="000000" w:themeColor="text1"/>
          <w:szCs w:val="24"/>
          <w:lang w:eastAsia="pt-BR"/>
        </w:rPr>
        <w:t xml:space="preserve">Ao abordar um paciente com necessidade de transplante de rim, a informação de que este possui um irmão gêmeo monozigótico deixou a equipe médica bastante esperançosa. A determinação do padrão </w:t>
      </w:r>
      <w:proofErr w:type="spellStart"/>
      <w:r w:rsidRPr="00727E3E">
        <w:rPr>
          <w:rFonts w:ascii="Arial" w:eastAsia="Times New Roman" w:hAnsi="Arial" w:cs="Arial"/>
          <w:color w:val="000000" w:themeColor="text1"/>
          <w:szCs w:val="24"/>
          <w:lang w:eastAsia="pt-BR"/>
        </w:rPr>
        <w:t>zigótico</w:t>
      </w:r>
      <w:proofErr w:type="spellEnd"/>
      <w:r w:rsidRPr="00727E3E">
        <w:rPr>
          <w:rFonts w:ascii="Arial" w:eastAsia="Times New Roman" w:hAnsi="Arial" w:cs="Arial"/>
          <w:color w:val="000000" w:themeColor="text1"/>
          <w:szCs w:val="24"/>
          <w:lang w:eastAsia="pt-BR"/>
        </w:rPr>
        <w:t xml:space="preserve"> dos gêmeos tornou-se importante, particularmente depois da introdução do transplante de tecidos e órgãos. A determinação do padrão </w:t>
      </w:r>
      <w:proofErr w:type="spellStart"/>
      <w:r w:rsidRPr="00727E3E">
        <w:rPr>
          <w:rFonts w:ascii="Arial" w:eastAsia="Times New Roman" w:hAnsi="Arial" w:cs="Arial"/>
          <w:color w:val="000000" w:themeColor="text1"/>
          <w:szCs w:val="24"/>
          <w:lang w:eastAsia="pt-BR"/>
        </w:rPr>
        <w:t>zigótico</w:t>
      </w:r>
      <w:proofErr w:type="spellEnd"/>
      <w:r w:rsidRPr="00727E3E">
        <w:rPr>
          <w:rFonts w:ascii="Arial" w:eastAsia="Times New Roman" w:hAnsi="Arial" w:cs="Arial"/>
          <w:color w:val="000000" w:themeColor="text1"/>
          <w:szCs w:val="24"/>
          <w:lang w:eastAsia="pt-BR"/>
        </w:rPr>
        <w:t xml:space="preserve"> dos gêmeos é feita por diagnóstico molecular, porque é virtualmente certo que duas pessoas que não sejam gêmeos monozigóticos mostrarão diferenças em alguns dentre o grande número de marcadores de DNA que podem ser estudados.</w:t>
      </w:r>
    </w:p>
    <w:p w:rsidR="00727E3E" w:rsidRPr="0065093D" w:rsidRDefault="00727E3E" w:rsidP="00727E3E">
      <w:pPr>
        <w:spacing w:line="360" w:lineRule="auto"/>
        <w:rPr>
          <w:rFonts w:ascii="Arial" w:eastAsia="Times New Roman" w:hAnsi="Arial" w:cs="Arial"/>
          <w:color w:val="000000" w:themeColor="text1"/>
          <w:szCs w:val="24"/>
          <w:lang w:eastAsia="pt-BR"/>
        </w:rPr>
      </w:pPr>
      <w:r>
        <w:rPr>
          <w:rFonts w:ascii="Arial" w:eastAsia="Times New Roman" w:hAnsi="Arial" w:cs="Arial"/>
          <w:color w:val="000000" w:themeColor="text1"/>
          <w:szCs w:val="24"/>
          <w:lang w:eastAsia="pt-BR"/>
        </w:rPr>
        <w:t xml:space="preserve">           </w:t>
      </w:r>
      <w:r w:rsidRPr="0065093D">
        <w:rPr>
          <w:rFonts w:ascii="Arial" w:eastAsia="Times New Roman" w:hAnsi="Arial" w:cs="Arial"/>
          <w:color w:val="000000" w:themeColor="text1"/>
          <w:szCs w:val="24"/>
          <w:lang w:eastAsia="pt-BR"/>
        </w:rPr>
        <w:t>Sobre esse assunto, assinale a alternativa </w:t>
      </w:r>
      <w:r w:rsidRPr="0065093D">
        <w:rPr>
          <w:rFonts w:ascii="Arial" w:eastAsia="Times New Roman" w:hAnsi="Arial" w:cs="Arial"/>
          <w:color w:val="000000" w:themeColor="text1"/>
          <w:szCs w:val="24"/>
          <w:u w:val="single"/>
          <w:lang w:eastAsia="pt-BR"/>
        </w:rPr>
        <w:t>CORRETA</w:t>
      </w:r>
      <w:r w:rsidRPr="0065093D">
        <w:rPr>
          <w:rFonts w:ascii="Arial" w:eastAsia="Times New Roman" w:hAnsi="Arial" w:cs="Arial"/>
          <w:color w:val="000000" w:themeColor="text1"/>
          <w:szCs w:val="24"/>
          <w:lang w:eastAsia="pt-BR"/>
        </w:rPr>
        <w:t>:</w:t>
      </w:r>
      <w:r w:rsidRPr="0065093D">
        <w:rPr>
          <w:rFonts w:ascii="Arial" w:eastAsia="Times New Roman" w:hAnsi="Arial" w:cs="Arial"/>
          <w:color w:val="000000" w:themeColor="text1"/>
          <w:szCs w:val="24"/>
          <w:lang w:eastAsia="pt-BR"/>
        </w:rPr>
        <w:br/>
      </w:r>
    </w:p>
    <w:p w:rsidR="00727E3E" w:rsidRPr="0065093D" w:rsidRDefault="00727E3E" w:rsidP="00445970">
      <w:pPr>
        <w:pStyle w:val="PargrafodaLista"/>
        <w:numPr>
          <w:ilvl w:val="0"/>
          <w:numId w:val="15"/>
        </w:numPr>
        <w:spacing w:line="360" w:lineRule="auto"/>
        <w:jc w:val="both"/>
        <w:rPr>
          <w:rFonts w:ascii="Arial" w:eastAsia="Times New Roman" w:hAnsi="Arial" w:cs="Arial"/>
          <w:color w:val="000000" w:themeColor="text1"/>
          <w:szCs w:val="24"/>
          <w:lang w:eastAsia="pt-BR"/>
        </w:rPr>
      </w:pPr>
      <w:r w:rsidRPr="0065093D">
        <w:rPr>
          <w:rFonts w:ascii="Arial" w:eastAsia="Times New Roman" w:hAnsi="Arial" w:cs="Arial"/>
          <w:color w:val="000000" w:themeColor="text1"/>
          <w:szCs w:val="24"/>
          <w:lang w:eastAsia="pt-BR"/>
        </w:rPr>
        <w:t xml:space="preserve">A divisão tardia das células embrionárias iniciais resulta em gêmeos </w:t>
      </w:r>
      <w:proofErr w:type="spellStart"/>
      <w:r w:rsidRPr="0065093D">
        <w:rPr>
          <w:rFonts w:ascii="Arial" w:eastAsia="Times New Roman" w:hAnsi="Arial" w:cs="Arial"/>
          <w:color w:val="000000" w:themeColor="text1"/>
          <w:szCs w:val="24"/>
          <w:lang w:eastAsia="pt-BR"/>
        </w:rPr>
        <w:t>dizigóticos</w:t>
      </w:r>
      <w:proofErr w:type="spellEnd"/>
      <w:r w:rsidRPr="0065093D">
        <w:rPr>
          <w:rFonts w:ascii="Arial" w:eastAsia="Times New Roman" w:hAnsi="Arial" w:cs="Arial"/>
          <w:color w:val="000000" w:themeColor="text1"/>
          <w:szCs w:val="24"/>
          <w:lang w:eastAsia="pt-BR"/>
        </w:rPr>
        <w:t>.</w:t>
      </w:r>
    </w:p>
    <w:p w:rsidR="00727E3E" w:rsidRPr="0065093D" w:rsidRDefault="00727E3E" w:rsidP="00445970">
      <w:pPr>
        <w:numPr>
          <w:ilvl w:val="0"/>
          <w:numId w:val="15"/>
        </w:numPr>
        <w:spacing w:before="100" w:beforeAutospacing="1" w:after="150" w:line="360" w:lineRule="auto"/>
        <w:jc w:val="both"/>
        <w:rPr>
          <w:rFonts w:ascii="Arial" w:eastAsia="Times New Roman" w:hAnsi="Arial" w:cs="Arial"/>
          <w:color w:val="000000" w:themeColor="text1"/>
          <w:szCs w:val="24"/>
          <w:lang w:eastAsia="pt-BR"/>
        </w:rPr>
      </w:pPr>
      <w:r w:rsidRPr="0065093D">
        <w:rPr>
          <w:rFonts w:ascii="Arial" w:eastAsia="Times New Roman" w:hAnsi="Arial" w:cs="Arial"/>
          <w:color w:val="000000" w:themeColor="text1"/>
          <w:szCs w:val="24"/>
          <w:lang w:eastAsia="pt-BR"/>
        </w:rPr>
        <w:t>Os gêmeos monozigóticos nunca têm anexos separados, estando sempre ligados à mesma placenta.</w:t>
      </w:r>
    </w:p>
    <w:p w:rsidR="00727E3E" w:rsidRPr="00727E3E" w:rsidRDefault="00727E3E" w:rsidP="00445970">
      <w:pPr>
        <w:numPr>
          <w:ilvl w:val="0"/>
          <w:numId w:val="15"/>
        </w:numPr>
        <w:spacing w:before="100" w:beforeAutospacing="1" w:after="150" w:line="360" w:lineRule="auto"/>
        <w:jc w:val="both"/>
      </w:pPr>
      <w:r w:rsidRPr="00727E3E">
        <w:rPr>
          <w:rFonts w:ascii="Arial" w:eastAsia="Times New Roman" w:hAnsi="Arial" w:cs="Arial"/>
          <w:color w:val="000000" w:themeColor="text1"/>
          <w:szCs w:val="24"/>
          <w:lang w:eastAsia="pt-BR"/>
        </w:rPr>
        <w:t xml:space="preserve">Os gêmeos </w:t>
      </w:r>
      <w:proofErr w:type="spellStart"/>
      <w:r w:rsidRPr="00727E3E">
        <w:rPr>
          <w:rFonts w:ascii="Arial" w:eastAsia="Times New Roman" w:hAnsi="Arial" w:cs="Arial"/>
          <w:color w:val="000000" w:themeColor="text1"/>
          <w:szCs w:val="24"/>
          <w:lang w:eastAsia="pt-BR"/>
        </w:rPr>
        <w:t>dizigóticos</w:t>
      </w:r>
      <w:proofErr w:type="spellEnd"/>
      <w:r w:rsidRPr="00727E3E">
        <w:rPr>
          <w:rFonts w:ascii="Arial" w:eastAsia="Times New Roman" w:hAnsi="Arial" w:cs="Arial"/>
          <w:color w:val="000000" w:themeColor="text1"/>
          <w:szCs w:val="24"/>
          <w:lang w:eastAsia="pt-BR"/>
        </w:rPr>
        <w:t xml:space="preserve"> resultam de um zigoto que se divide inicialmente em dois blastômeros separados. </w:t>
      </w:r>
    </w:p>
    <w:p w:rsidR="005148EA" w:rsidRDefault="00727E3E" w:rsidP="00445970">
      <w:pPr>
        <w:numPr>
          <w:ilvl w:val="0"/>
          <w:numId w:val="15"/>
        </w:numPr>
        <w:spacing w:before="100" w:beforeAutospacing="1" w:after="150" w:line="360" w:lineRule="auto"/>
        <w:jc w:val="both"/>
      </w:pPr>
      <w:r w:rsidRPr="00727E3E">
        <w:rPr>
          <w:rFonts w:ascii="Arial" w:eastAsia="Times New Roman" w:hAnsi="Arial" w:cs="Arial"/>
          <w:color w:val="FF0000"/>
          <w:highlight w:val="yellow"/>
          <w:lang w:eastAsia="pt-BR"/>
        </w:rPr>
        <w:t>Quando o disco embrionário não se dividir completamente, podem surgir os gêmeos interligado.</w:t>
      </w:r>
    </w:p>
    <w:p w:rsidR="005D335F" w:rsidRDefault="005D335F" w:rsidP="00A04AF9">
      <w:pPr>
        <w:spacing w:after="0" w:line="300" w:lineRule="atLeast"/>
        <w:jc w:val="both"/>
        <w:rPr>
          <w:rFonts w:ascii="Arial" w:eastAsia="Times New Roman" w:hAnsi="Arial" w:cs="Arial"/>
          <w:color w:val="333333"/>
          <w:lang w:eastAsia="pt-BR"/>
        </w:rPr>
      </w:pPr>
    </w:p>
    <w:p w:rsidR="00727E3E" w:rsidRPr="00727E3E" w:rsidRDefault="00727E3E" w:rsidP="00445970">
      <w:pPr>
        <w:pStyle w:val="PargrafodaLista"/>
        <w:numPr>
          <w:ilvl w:val="0"/>
          <w:numId w:val="30"/>
        </w:numPr>
        <w:spacing w:after="0" w:line="360" w:lineRule="auto"/>
        <w:jc w:val="both"/>
        <w:rPr>
          <w:rFonts w:ascii="Arial" w:eastAsia="Times New Roman" w:hAnsi="Arial" w:cs="Arial"/>
          <w:color w:val="333333"/>
          <w:lang w:eastAsia="pt-BR"/>
        </w:rPr>
      </w:pPr>
      <w:r w:rsidRPr="00727E3E">
        <w:rPr>
          <w:rFonts w:ascii="Arial" w:eastAsia="Times New Roman" w:hAnsi="Arial" w:cs="Arial"/>
          <w:color w:val="333333"/>
          <w:lang w:eastAsia="pt-BR"/>
        </w:rPr>
        <w:t xml:space="preserve">Paciente grávida é atendida na Unidade Básica de Saúde, e faz uso de </w:t>
      </w:r>
      <w:proofErr w:type="spellStart"/>
      <w:r w:rsidRPr="00727E3E">
        <w:rPr>
          <w:rFonts w:ascii="Arial" w:eastAsia="Times New Roman" w:hAnsi="Arial" w:cs="Arial"/>
          <w:color w:val="333333"/>
          <w:lang w:eastAsia="pt-BR"/>
        </w:rPr>
        <w:t>Carbamazepina</w:t>
      </w:r>
      <w:proofErr w:type="spellEnd"/>
      <w:r w:rsidRPr="00727E3E">
        <w:rPr>
          <w:rFonts w:ascii="Arial" w:eastAsia="Times New Roman" w:hAnsi="Arial" w:cs="Arial"/>
          <w:color w:val="333333"/>
          <w:lang w:eastAsia="pt-BR"/>
        </w:rPr>
        <w:t xml:space="preserve">. Na </w:t>
      </w:r>
      <w:proofErr w:type="spellStart"/>
      <w:r w:rsidRPr="00727E3E">
        <w:rPr>
          <w:rFonts w:ascii="Arial" w:eastAsia="Times New Roman" w:hAnsi="Arial" w:cs="Arial"/>
          <w:color w:val="333333"/>
          <w:lang w:eastAsia="pt-BR"/>
        </w:rPr>
        <w:t>Farmacopéia</w:t>
      </w:r>
      <w:proofErr w:type="spellEnd"/>
      <w:r w:rsidRPr="00727E3E">
        <w:rPr>
          <w:rFonts w:ascii="Arial" w:eastAsia="Times New Roman" w:hAnsi="Arial" w:cs="Arial"/>
          <w:color w:val="333333"/>
          <w:lang w:eastAsia="pt-BR"/>
        </w:rPr>
        <w:t xml:space="preserve">, ressalta-se o risco dessa droga em provocar </w:t>
      </w:r>
      <w:proofErr w:type="spellStart"/>
      <w:r w:rsidRPr="00727E3E">
        <w:rPr>
          <w:rFonts w:ascii="Arial" w:eastAsia="Times New Roman" w:hAnsi="Arial" w:cs="Arial"/>
          <w:color w:val="333333"/>
          <w:lang w:eastAsia="pt-BR"/>
        </w:rPr>
        <w:t>teratogênese</w:t>
      </w:r>
      <w:proofErr w:type="spellEnd"/>
      <w:r w:rsidRPr="00727E3E">
        <w:rPr>
          <w:rFonts w:ascii="Arial" w:eastAsia="Times New Roman" w:hAnsi="Arial" w:cs="Arial"/>
          <w:color w:val="333333"/>
          <w:lang w:eastAsia="pt-BR"/>
        </w:rPr>
        <w:t xml:space="preserve">. Sabe-se que o estágio de desenvolvimento de um embrião determina a </w:t>
      </w:r>
      <w:r w:rsidRPr="00727E3E">
        <w:rPr>
          <w:rFonts w:ascii="Arial" w:eastAsia="Times New Roman" w:hAnsi="Arial" w:cs="Arial"/>
          <w:color w:val="333333"/>
          <w:lang w:eastAsia="pt-BR"/>
        </w:rPr>
        <w:lastRenderedPageBreak/>
        <w:t xml:space="preserve">sua vulnerabilidade a um agente teratogênico, seja uma droga ou vírus, resultando em uma grande variedade de defeitos congênitos. </w:t>
      </w:r>
    </w:p>
    <w:p w:rsidR="00727E3E" w:rsidRPr="009478E2" w:rsidRDefault="00727E3E" w:rsidP="00727E3E">
      <w:pPr>
        <w:spacing w:line="360" w:lineRule="auto"/>
        <w:jc w:val="both"/>
        <w:rPr>
          <w:rFonts w:ascii="Arial" w:eastAsia="Times New Roman" w:hAnsi="Arial" w:cs="Arial"/>
          <w:color w:val="333333"/>
          <w:lang w:eastAsia="pt-BR"/>
        </w:rPr>
      </w:pPr>
    </w:p>
    <w:p w:rsidR="00727E3E" w:rsidRPr="009478E2" w:rsidRDefault="00727E3E" w:rsidP="00727E3E">
      <w:pPr>
        <w:spacing w:line="360" w:lineRule="auto"/>
        <w:jc w:val="both"/>
        <w:rPr>
          <w:rFonts w:ascii="Arial" w:eastAsia="Times New Roman" w:hAnsi="Arial" w:cs="Arial"/>
          <w:color w:val="333333"/>
          <w:lang w:eastAsia="pt-BR"/>
        </w:rPr>
      </w:pPr>
      <w:r>
        <w:rPr>
          <w:rFonts w:ascii="Arial" w:eastAsia="Times New Roman" w:hAnsi="Arial" w:cs="Arial"/>
          <w:color w:val="333333"/>
          <w:lang w:eastAsia="pt-BR"/>
        </w:rPr>
        <w:t xml:space="preserve">            </w:t>
      </w:r>
      <w:r w:rsidRPr="009478E2">
        <w:rPr>
          <w:rFonts w:ascii="Arial" w:eastAsia="Times New Roman" w:hAnsi="Arial" w:cs="Arial"/>
          <w:color w:val="333333"/>
          <w:lang w:eastAsia="pt-BR"/>
        </w:rPr>
        <w:t>Dentre as alternativas abaixo, é CORRETA a que afirma que:</w:t>
      </w:r>
    </w:p>
    <w:p w:rsidR="00727E3E" w:rsidRPr="009478E2" w:rsidRDefault="00727E3E" w:rsidP="00445970">
      <w:pPr>
        <w:numPr>
          <w:ilvl w:val="0"/>
          <w:numId w:val="16"/>
        </w:numPr>
        <w:spacing w:before="100" w:beforeAutospacing="1" w:after="150" w:line="360" w:lineRule="auto"/>
        <w:jc w:val="both"/>
        <w:rPr>
          <w:rFonts w:ascii="Arial" w:eastAsia="Times New Roman" w:hAnsi="Arial" w:cs="Arial"/>
          <w:color w:val="FF0000"/>
          <w:highlight w:val="yellow"/>
          <w:lang w:eastAsia="pt-BR"/>
        </w:rPr>
      </w:pPr>
      <w:r w:rsidRPr="009478E2">
        <w:rPr>
          <w:rFonts w:ascii="Arial" w:hAnsi="Arial" w:cs="Arial"/>
          <w:color w:val="FF0000"/>
          <w:highlight w:val="yellow"/>
          <w:shd w:val="clear" w:color="auto" w:fill="FFFFFF"/>
        </w:rPr>
        <w:t>Para provar que um agente é um teratógeno, é preciso mostrar que nas gestações em que a mãe é exposta ao agente, a frequência das anomalias é maior que a frequência das anomalias espontâneas.</w:t>
      </w:r>
    </w:p>
    <w:p w:rsidR="00727E3E" w:rsidRPr="00566275" w:rsidRDefault="00727E3E" w:rsidP="00445970">
      <w:pPr>
        <w:numPr>
          <w:ilvl w:val="0"/>
          <w:numId w:val="16"/>
        </w:numPr>
        <w:spacing w:before="100" w:beforeAutospacing="1" w:after="150" w:line="360" w:lineRule="auto"/>
        <w:jc w:val="both"/>
        <w:rPr>
          <w:rFonts w:ascii="Arial" w:eastAsia="Times New Roman" w:hAnsi="Arial" w:cs="Arial"/>
          <w:lang w:eastAsia="pt-BR"/>
        </w:rPr>
      </w:pPr>
      <w:r w:rsidRPr="00566275">
        <w:rPr>
          <w:rFonts w:ascii="Arial" w:hAnsi="Arial" w:cs="Arial"/>
          <w:shd w:val="clear" w:color="auto" w:fill="FFFFFF"/>
        </w:rPr>
        <w:t xml:space="preserve">O período mais crítico do desenvolvimento do encéfalo </w:t>
      </w:r>
      <w:r w:rsidR="00566275" w:rsidRPr="00566275">
        <w:rPr>
          <w:rFonts w:ascii="Arial" w:hAnsi="Arial" w:cs="Arial"/>
          <w:shd w:val="clear" w:color="auto" w:fill="FFFFFF"/>
        </w:rPr>
        <w:t xml:space="preserve">susceptível ao agente teratógeno </w:t>
      </w:r>
      <w:r w:rsidRPr="00566275">
        <w:rPr>
          <w:rFonts w:ascii="Arial" w:hAnsi="Arial" w:cs="Arial"/>
          <w:shd w:val="clear" w:color="auto" w:fill="FFFFFF"/>
        </w:rPr>
        <w:t>é de até 3 semanas, embora o seu crescimento continue até os 2 anos após o nascimento.</w:t>
      </w:r>
    </w:p>
    <w:p w:rsidR="00727E3E" w:rsidRPr="00566275" w:rsidRDefault="00727E3E" w:rsidP="00445970">
      <w:pPr>
        <w:numPr>
          <w:ilvl w:val="0"/>
          <w:numId w:val="16"/>
        </w:numPr>
        <w:spacing w:before="100" w:beforeAutospacing="1" w:after="150" w:line="300" w:lineRule="atLeast"/>
        <w:jc w:val="both"/>
        <w:rPr>
          <w:rFonts w:ascii="Arial" w:eastAsia="Times New Roman" w:hAnsi="Arial" w:cs="Arial"/>
          <w:szCs w:val="21"/>
          <w:lang w:eastAsia="pt-BR"/>
        </w:rPr>
      </w:pPr>
      <w:r w:rsidRPr="00566275">
        <w:rPr>
          <w:rFonts w:ascii="Arial" w:hAnsi="Arial" w:cs="Arial"/>
          <w:shd w:val="clear" w:color="auto" w:fill="FFFFFF"/>
        </w:rPr>
        <w:t xml:space="preserve">O tipo de anomalia congênita produzida </w:t>
      </w:r>
      <w:r w:rsidR="00566275" w:rsidRPr="00566275">
        <w:rPr>
          <w:rFonts w:ascii="Arial" w:hAnsi="Arial" w:cs="Arial"/>
          <w:shd w:val="clear" w:color="auto" w:fill="FFFFFF"/>
        </w:rPr>
        <w:t xml:space="preserve">pela exposição a um agente teratógeno </w:t>
      </w:r>
      <w:r w:rsidRPr="00566275">
        <w:rPr>
          <w:rFonts w:ascii="Arial" w:hAnsi="Arial" w:cs="Arial"/>
          <w:shd w:val="clear" w:color="auto" w:fill="FFFFFF"/>
        </w:rPr>
        <w:t>não depende de que partes, tecidos ou órgãos são mais susceptíveis no momento em que o teratógeno está ativo.</w:t>
      </w:r>
    </w:p>
    <w:p w:rsidR="00A04AF9" w:rsidRPr="00566275" w:rsidRDefault="00727E3E" w:rsidP="00445970">
      <w:pPr>
        <w:numPr>
          <w:ilvl w:val="0"/>
          <w:numId w:val="16"/>
        </w:numPr>
        <w:spacing w:before="100" w:beforeAutospacing="1" w:after="150" w:line="300" w:lineRule="atLeast"/>
        <w:jc w:val="both"/>
        <w:rPr>
          <w:rFonts w:ascii="Arial" w:eastAsia="Times New Roman" w:hAnsi="Arial" w:cs="Arial"/>
          <w:szCs w:val="21"/>
          <w:lang w:eastAsia="pt-BR"/>
        </w:rPr>
      </w:pPr>
      <w:r w:rsidRPr="00566275">
        <w:rPr>
          <w:rFonts w:ascii="Arial" w:hAnsi="Arial" w:cs="Arial"/>
          <w:shd w:val="clear" w:color="auto" w:fill="FFFFFF"/>
        </w:rPr>
        <w:t>Um agente biológico, como um vírus, tem potencial teratogênico quando as</w:t>
      </w:r>
      <w:r w:rsidR="00566275" w:rsidRPr="00566275">
        <w:rPr>
          <w:rFonts w:ascii="Arial" w:hAnsi="Arial" w:cs="Arial"/>
          <w:shd w:val="clear" w:color="auto" w:fill="FFFFFF"/>
        </w:rPr>
        <w:t xml:space="preserve"> crianças malformadas apresentarem</w:t>
      </w:r>
      <w:r w:rsidRPr="00566275">
        <w:rPr>
          <w:rFonts w:ascii="Arial" w:hAnsi="Arial" w:cs="Arial"/>
          <w:shd w:val="clear" w:color="auto" w:fill="FFFFFF"/>
        </w:rPr>
        <w:t xml:space="preserve"> história de exposição materna mais frequente ao agente do que crianças normais.</w:t>
      </w:r>
    </w:p>
    <w:p w:rsidR="00727E3E" w:rsidRPr="00727E3E" w:rsidRDefault="00727E3E" w:rsidP="00727E3E">
      <w:pPr>
        <w:spacing w:before="100" w:beforeAutospacing="1" w:after="150" w:line="300" w:lineRule="atLeast"/>
        <w:ind w:left="720"/>
        <w:jc w:val="both"/>
        <w:rPr>
          <w:rFonts w:ascii="Arial" w:eastAsia="Times New Roman" w:hAnsi="Arial" w:cs="Arial"/>
          <w:color w:val="FF0000"/>
          <w:szCs w:val="21"/>
          <w:lang w:eastAsia="pt-BR"/>
        </w:rPr>
      </w:pPr>
    </w:p>
    <w:p w:rsidR="00727E3E" w:rsidRPr="00727E3E" w:rsidRDefault="00727E3E" w:rsidP="00445970">
      <w:pPr>
        <w:pStyle w:val="PargrafodaLista"/>
        <w:numPr>
          <w:ilvl w:val="0"/>
          <w:numId w:val="30"/>
        </w:numPr>
        <w:spacing w:after="0" w:line="360" w:lineRule="auto"/>
        <w:jc w:val="both"/>
        <w:rPr>
          <w:rFonts w:ascii="Arial" w:hAnsi="Arial" w:cs="Arial"/>
          <w:color w:val="000000"/>
          <w:shd w:val="clear" w:color="auto" w:fill="FFFFFF"/>
        </w:rPr>
      </w:pPr>
      <w:r w:rsidRPr="00727E3E">
        <w:rPr>
          <w:rFonts w:ascii="Arial" w:hAnsi="Arial" w:cs="Arial"/>
          <w:color w:val="000000"/>
          <w:shd w:val="clear" w:color="auto" w:fill="FFFFFF"/>
        </w:rPr>
        <w:t>Homem de 28 anos comparece à Unidade Básica de Saúde para participar da campanha Novembro Azul e passa por avaliação clínica realizada pelo médico clínico geral, com a preocupação referente a prová</w:t>
      </w:r>
      <w:r w:rsidR="00566275">
        <w:rPr>
          <w:rFonts w:ascii="Arial" w:hAnsi="Arial" w:cs="Arial"/>
          <w:color w:val="000000"/>
          <w:shd w:val="clear" w:color="auto" w:fill="FFFFFF"/>
        </w:rPr>
        <w:t>veis alterações</w:t>
      </w:r>
      <w:r w:rsidRPr="00727E3E">
        <w:rPr>
          <w:rFonts w:ascii="Arial" w:hAnsi="Arial" w:cs="Arial"/>
          <w:color w:val="000000"/>
          <w:shd w:val="clear" w:color="auto" w:fill="FFFFFF"/>
        </w:rPr>
        <w:t xml:space="preserve"> que possa apresentar. </w:t>
      </w:r>
    </w:p>
    <w:p w:rsidR="00727E3E" w:rsidRPr="005E2E13" w:rsidRDefault="00727E3E" w:rsidP="00727E3E">
      <w:pPr>
        <w:spacing w:line="360" w:lineRule="auto"/>
        <w:ind w:left="709"/>
        <w:jc w:val="both"/>
        <w:rPr>
          <w:rFonts w:ascii="Arial" w:hAnsi="Arial" w:cs="Arial"/>
          <w:color w:val="000000"/>
          <w:shd w:val="clear" w:color="auto" w:fill="FFFFFF"/>
        </w:rPr>
      </w:pPr>
      <w:r w:rsidRPr="005E2E13">
        <w:rPr>
          <w:rFonts w:ascii="Arial" w:hAnsi="Arial" w:cs="Arial"/>
          <w:color w:val="000000"/>
          <w:shd w:val="clear" w:color="auto" w:fill="FFFFFF"/>
        </w:rPr>
        <w:t>A partir do conhecimento da anatomia do sistema genital masculino, é correto afirmar que:</w:t>
      </w:r>
    </w:p>
    <w:p w:rsidR="00727E3E" w:rsidRPr="005E2E13" w:rsidRDefault="00727E3E" w:rsidP="00445970">
      <w:pPr>
        <w:pStyle w:val="PargrafodaLista"/>
        <w:numPr>
          <w:ilvl w:val="0"/>
          <w:numId w:val="24"/>
        </w:numPr>
        <w:spacing w:line="360" w:lineRule="auto"/>
        <w:jc w:val="both"/>
        <w:rPr>
          <w:rFonts w:ascii="Arial" w:hAnsi="Arial" w:cs="Arial"/>
        </w:rPr>
      </w:pPr>
      <w:proofErr w:type="gramStart"/>
      <w:r w:rsidRPr="005E2E13">
        <w:rPr>
          <w:rFonts w:ascii="Arial" w:hAnsi="Arial" w:cs="Arial"/>
        </w:rPr>
        <w:t>o</w:t>
      </w:r>
      <w:proofErr w:type="gramEnd"/>
      <w:r w:rsidRPr="005E2E13">
        <w:rPr>
          <w:rFonts w:ascii="Arial" w:hAnsi="Arial" w:cs="Arial"/>
        </w:rPr>
        <w:t xml:space="preserve"> ducto deferente é uma continuação da vesícula seminal que desemboca na vesícula seminal;</w:t>
      </w:r>
    </w:p>
    <w:p w:rsidR="00727E3E" w:rsidRPr="005E2E13" w:rsidRDefault="00727E3E" w:rsidP="00445970">
      <w:pPr>
        <w:pStyle w:val="PargrafodaLista"/>
        <w:numPr>
          <w:ilvl w:val="0"/>
          <w:numId w:val="24"/>
        </w:numPr>
        <w:spacing w:line="360" w:lineRule="auto"/>
        <w:jc w:val="both"/>
        <w:rPr>
          <w:rFonts w:ascii="Arial" w:hAnsi="Arial" w:cs="Arial"/>
          <w:color w:val="FF0000"/>
          <w:highlight w:val="yellow"/>
        </w:rPr>
      </w:pPr>
      <w:proofErr w:type="gramStart"/>
      <w:r w:rsidRPr="005E2E13">
        <w:rPr>
          <w:rFonts w:ascii="Arial" w:hAnsi="Arial" w:cs="Arial"/>
          <w:color w:val="FF0000"/>
          <w:highlight w:val="yellow"/>
        </w:rPr>
        <w:t>no</w:t>
      </w:r>
      <w:proofErr w:type="gramEnd"/>
      <w:r w:rsidRPr="005E2E13">
        <w:rPr>
          <w:rFonts w:ascii="Arial" w:hAnsi="Arial" w:cs="Arial"/>
          <w:color w:val="FF0000"/>
          <w:highlight w:val="yellow"/>
        </w:rPr>
        <w:t xml:space="preserve"> escroto o testículo esquerdo está mais baixo que o direito, em bolsas completamente separadas;</w:t>
      </w:r>
    </w:p>
    <w:p w:rsidR="00727E3E" w:rsidRPr="00727E3E" w:rsidRDefault="00727E3E" w:rsidP="00445970">
      <w:pPr>
        <w:pStyle w:val="PargrafodaLista"/>
        <w:numPr>
          <w:ilvl w:val="0"/>
          <w:numId w:val="24"/>
        </w:numPr>
        <w:spacing w:line="360" w:lineRule="auto"/>
        <w:jc w:val="both"/>
      </w:pPr>
      <w:r w:rsidRPr="00727E3E">
        <w:rPr>
          <w:rFonts w:ascii="Arial" w:hAnsi="Arial" w:cs="Arial"/>
          <w:color w:val="000000"/>
        </w:rPr>
        <w:t>O corpo cavernoso inicia-se anteriormente por expansão mediana abaixo do diafragma urogenital;</w:t>
      </w:r>
    </w:p>
    <w:p w:rsidR="005D335F" w:rsidRDefault="00727E3E" w:rsidP="00445970">
      <w:pPr>
        <w:pStyle w:val="PargrafodaLista"/>
        <w:numPr>
          <w:ilvl w:val="0"/>
          <w:numId w:val="24"/>
        </w:numPr>
        <w:spacing w:line="360" w:lineRule="auto"/>
        <w:jc w:val="both"/>
      </w:pPr>
      <w:r w:rsidRPr="00727E3E">
        <w:rPr>
          <w:rFonts w:ascii="Arial" w:hAnsi="Arial" w:cs="Arial"/>
          <w:color w:val="000000"/>
          <w:shd w:val="clear" w:color="auto" w:fill="FFFFFF"/>
        </w:rPr>
        <w:t>A próstata é uma glândula que produz líquido seminal, com formato achatado e envolto por tecido adiposo exclusivamente.</w:t>
      </w:r>
    </w:p>
    <w:p w:rsidR="00973A76" w:rsidRDefault="00973A76" w:rsidP="00973A76"/>
    <w:p w:rsidR="00727E3E" w:rsidRPr="00727E3E" w:rsidRDefault="006A4F6F" w:rsidP="00445970">
      <w:pPr>
        <w:pStyle w:val="PargrafodaLista"/>
        <w:numPr>
          <w:ilvl w:val="0"/>
          <w:numId w:val="30"/>
        </w:numPr>
        <w:spacing w:after="0" w:line="360" w:lineRule="auto"/>
        <w:ind w:left="284"/>
        <w:jc w:val="both"/>
        <w:rPr>
          <w:rFonts w:ascii="Arial" w:hAnsi="Arial" w:cs="Arial"/>
        </w:rPr>
      </w:pPr>
      <w:r>
        <w:rPr>
          <w:rFonts w:ascii="Segoe UI" w:hAnsi="Segoe UI" w:cs="Segoe UI"/>
          <w:color w:val="000000"/>
          <w:sz w:val="27"/>
          <w:szCs w:val="27"/>
        </w:rPr>
        <w:lastRenderedPageBreak/>
        <w:t> </w:t>
      </w:r>
      <w:r w:rsidR="00727E3E" w:rsidRPr="00727E3E">
        <w:rPr>
          <w:rFonts w:ascii="Arial" w:hAnsi="Arial" w:cs="Arial"/>
        </w:rPr>
        <w:t xml:space="preserve">A Organização Mundial da Saúde (OMS) reconhece que a deficiência de vitamina A (DVA) afeta, em nível mundial, aproximadamente 19 milhões de mulheres grávidas e 190 milhões de crianças em idade pré-escolar e a maioria está localizada nas regiões da África e Sudoeste da Ásia (OMS, 2011). No Brasil, a DVA era considerada um problema de saúde pública, sobretudo na Região Nordeste e em alguns locais da Região Sudeste e da Região Norte. Contudo, a Pesquisa Nacional de Demografia e Saúde da Criança e da Mulher (PNDS-2006) traçou o perfil das crianças menores de 5 anos e da população feminina em idade fértil no Brasil e apontou que o problema se estende para todas as regiões brasileiras. </w:t>
      </w:r>
    </w:p>
    <w:p w:rsidR="00727E3E" w:rsidRDefault="00727E3E" w:rsidP="00727E3E">
      <w:pPr>
        <w:spacing w:line="360" w:lineRule="auto"/>
        <w:ind w:left="284"/>
        <w:jc w:val="both"/>
        <w:rPr>
          <w:rFonts w:ascii="Arial" w:hAnsi="Arial" w:cs="Arial"/>
        </w:rPr>
      </w:pPr>
      <w:r>
        <w:rPr>
          <w:rFonts w:ascii="Arial" w:hAnsi="Arial" w:cs="Arial"/>
        </w:rPr>
        <w:t>Sobre este tema, afirma-se que:</w:t>
      </w:r>
    </w:p>
    <w:p w:rsidR="00727E3E" w:rsidRDefault="00727E3E" w:rsidP="00445970">
      <w:pPr>
        <w:pStyle w:val="PargrafodaLista"/>
        <w:numPr>
          <w:ilvl w:val="0"/>
          <w:numId w:val="26"/>
        </w:numPr>
        <w:spacing w:line="360" w:lineRule="auto"/>
        <w:ind w:left="284"/>
        <w:jc w:val="both"/>
        <w:rPr>
          <w:rFonts w:ascii="Arial" w:hAnsi="Arial" w:cs="Arial"/>
          <w:color w:val="000000"/>
          <w:szCs w:val="24"/>
          <w:shd w:val="clear" w:color="auto" w:fill="FFFFFF"/>
        </w:rPr>
      </w:pPr>
      <w:r w:rsidRPr="005148EA">
        <w:rPr>
          <w:rFonts w:ascii="Arial" w:hAnsi="Arial" w:cs="Arial"/>
          <w:color w:val="000000"/>
          <w:szCs w:val="24"/>
          <w:shd w:val="clear" w:color="auto" w:fill="FFFFFF"/>
        </w:rPr>
        <w:t>A deficiência de vitamina A na gravidez pode resultar em</w:t>
      </w:r>
      <w:r>
        <w:rPr>
          <w:rFonts w:ascii="Arial" w:hAnsi="Arial" w:cs="Arial"/>
          <w:color w:val="000000"/>
          <w:szCs w:val="24"/>
          <w:shd w:val="clear" w:color="auto" w:fill="FFFFFF"/>
        </w:rPr>
        <w:t xml:space="preserve"> má-formação fetal e dificuldade para enxergar em áreas de elevada luminosidade; </w:t>
      </w:r>
    </w:p>
    <w:p w:rsidR="00727E3E" w:rsidRDefault="00727E3E" w:rsidP="00445970">
      <w:pPr>
        <w:pStyle w:val="PargrafodaLista"/>
        <w:numPr>
          <w:ilvl w:val="0"/>
          <w:numId w:val="26"/>
        </w:numPr>
        <w:spacing w:line="360" w:lineRule="auto"/>
        <w:ind w:left="284"/>
        <w:jc w:val="both"/>
        <w:rPr>
          <w:rFonts w:ascii="Arial" w:hAnsi="Arial" w:cs="Arial"/>
          <w:color w:val="000000"/>
          <w:szCs w:val="24"/>
          <w:shd w:val="clear" w:color="auto" w:fill="FFFFFF"/>
        </w:rPr>
      </w:pPr>
      <w:r>
        <w:rPr>
          <w:rFonts w:ascii="Arial" w:hAnsi="Arial" w:cs="Arial"/>
          <w:color w:val="000000"/>
          <w:szCs w:val="24"/>
          <w:shd w:val="clear" w:color="auto" w:fill="FFFFFF"/>
        </w:rPr>
        <w:t xml:space="preserve">A presença de alguma alteração ocular sugestiva de ressecamento no olho é sinal de consumo excessivo de vitamina A; </w:t>
      </w:r>
    </w:p>
    <w:p w:rsidR="00727E3E" w:rsidRPr="00727E3E" w:rsidRDefault="00727E3E" w:rsidP="00445970">
      <w:pPr>
        <w:pStyle w:val="PargrafodaLista"/>
        <w:numPr>
          <w:ilvl w:val="0"/>
          <w:numId w:val="26"/>
        </w:numPr>
        <w:shd w:val="clear" w:color="auto" w:fill="FFFF00"/>
        <w:spacing w:line="360" w:lineRule="auto"/>
        <w:ind w:left="284"/>
        <w:jc w:val="both"/>
        <w:rPr>
          <w:rFonts w:ascii="Segoe UI" w:hAnsi="Segoe UI" w:cs="Segoe UI"/>
          <w:color w:val="000000"/>
          <w:sz w:val="27"/>
          <w:szCs w:val="27"/>
        </w:rPr>
      </w:pPr>
      <w:r w:rsidRPr="00727E3E">
        <w:rPr>
          <w:rFonts w:ascii="Arial" w:hAnsi="Arial" w:cs="Arial"/>
          <w:color w:val="FF0000"/>
          <w:szCs w:val="24"/>
          <w:highlight w:val="yellow"/>
          <w:shd w:val="clear" w:color="auto" w:fill="FFFFFF"/>
        </w:rPr>
        <w:t>A reserva adequada de vitamina A em crianças reduz a mortalidade infantil em 24% e mortalidade por diarreia em 28%</w:t>
      </w:r>
    </w:p>
    <w:p w:rsidR="006A4F6F" w:rsidRPr="00727E3E" w:rsidRDefault="00727E3E" w:rsidP="00445970">
      <w:pPr>
        <w:pStyle w:val="PargrafodaLista"/>
        <w:numPr>
          <w:ilvl w:val="0"/>
          <w:numId w:val="26"/>
        </w:numPr>
        <w:shd w:val="clear" w:color="auto" w:fill="FFFFFF" w:themeFill="background1"/>
        <w:spacing w:line="360" w:lineRule="auto"/>
        <w:ind w:left="284"/>
        <w:jc w:val="both"/>
        <w:rPr>
          <w:rFonts w:ascii="Segoe UI" w:hAnsi="Segoe UI" w:cs="Segoe UI"/>
          <w:color w:val="000000"/>
          <w:sz w:val="27"/>
          <w:szCs w:val="27"/>
        </w:rPr>
      </w:pPr>
      <w:r w:rsidRPr="00727E3E">
        <w:rPr>
          <w:rFonts w:ascii="Arial" w:hAnsi="Arial" w:cs="Arial"/>
          <w:color w:val="000000"/>
          <w:szCs w:val="24"/>
          <w:shd w:val="clear" w:color="auto" w:fill="FFFFFF"/>
        </w:rPr>
        <w:t>As alterações observadas diante da deficiência de vitamina A são relativas a alterações oculares apenas, sem acometimento do sistema digestório ou circulatório.</w:t>
      </w:r>
    </w:p>
    <w:p w:rsidR="005A054C" w:rsidRDefault="005A054C" w:rsidP="005A054C">
      <w:pPr>
        <w:spacing w:after="0" w:line="360" w:lineRule="auto"/>
        <w:rPr>
          <w:rFonts w:ascii="Arial" w:hAnsi="Arial" w:cs="Arial"/>
          <w:sz w:val="24"/>
          <w:szCs w:val="24"/>
        </w:rPr>
      </w:pPr>
      <w:r>
        <w:rPr>
          <w:rFonts w:ascii="Arial" w:hAnsi="Arial" w:cs="Arial"/>
          <w:sz w:val="24"/>
          <w:szCs w:val="24"/>
        </w:rPr>
        <w:t>28. Observe o gráfico setorial a seguir:</w:t>
      </w:r>
    </w:p>
    <w:p w:rsidR="005A054C" w:rsidRDefault="005A054C" w:rsidP="005A054C">
      <w:pPr>
        <w:spacing w:after="0" w:line="360" w:lineRule="auto"/>
        <w:rPr>
          <w:rFonts w:ascii="Arial" w:hAnsi="Arial" w:cs="Arial"/>
          <w:sz w:val="24"/>
          <w:szCs w:val="24"/>
        </w:rPr>
      </w:pPr>
      <w:r>
        <w:rPr>
          <w:noProof/>
          <w:lang w:eastAsia="pt-BR"/>
        </w:rPr>
        <w:drawing>
          <wp:inline distT="0" distB="0" distL="0" distR="0" wp14:anchorId="44755584" wp14:editId="645E7A53">
            <wp:extent cx="5400040" cy="3712845"/>
            <wp:effectExtent l="0" t="0" r="10160" b="190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A054C" w:rsidRDefault="005A054C" w:rsidP="005A054C">
      <w:pPr>
        <w:spacing w:after="0" w:line="360" w:lineRule="auto"/>
        <w:rPr>
          <w:rFonts w:ascii="Arial" w:hAnsi="Arial" w:cs="Arial"/>
          <w:sz w:val="24"/>
          <w:szCs w:val="24"/>
        </w:rPr>
      </w:pPr>
      <w:r>
        <w:rPr>
          <w:rFonts w:ascii="Arial" w:hAnsi="Arial" w:cs="Arial"/>
          <w:sz w:val="24"/>
          <w:szCs w:val="24"/>
        </w:rPr>
        <w:lastRenderedPageBreak/>
        <w:t>Os fatores X e Y são, respectivamente:</w:t>
      </w:r>
    </w:p>
    <w:p w:rsidR="005A054C" w:rsidRPr="003015EB" w:rsidRDefault="005A054C" w:rsidP="001E2507">
      <w:pPr>
        <w:pStyle w:val="PargrafodaLista"/>
        <w:numPr>
          <w:ilvl w:val="0"/>
          <w:numId w:val="41"/>
        </w:numPr>
        <w:spacing w:after="0" w:line="360" w:lineRule="auto"/>
        <w:rPr>
          <w:rFonts w:ascii="Arial" w:hAnsi="Arial" w:cs="Arial"/>
          <w:color w:val="FF0000"/>
          <w:sz w:val="24"/>
          <w:szCs w:val="24"/>
          <w:highlight w:val="yellow"/>
        </w:rPr>
      </w:pPr>
      <w:r w:rsidRPr="003015EB">
        <w:rPr>
          <w:rFonts w:ascii="Arial" w:hAnsi="Arial" w:cs="Arial"/>
          <w:sz w:val="24"/>
          <w:szCs w:val="24"/>
        </w:rPr>
        <w:t xml:space="preserve"> </w:t>
      </w:r>
      <w:r w:rsidRPr="003015EB">
        <w:rPr>
          <w:rFonts w:ascii="Arial" w:hAnsi="Arial" w:cs="Arial"/>
          <w:color w:val="FF0000"/>
          <w:sz w:val="24"/>
          <w:szCs w:val="24"/>
        </w:rPr>
        <w:t xml:space="preserve"> </w:t>
      </w:r>
      <w:r w:rsidRPr="003015EB">
        <w:rPr>
          <w:rFonts w:ascii="Arial" w:hAnsi="Arial" w:cs="Arial"/>
          <w:color w:val="FF0000"/>
          <w:sz w:val="24"/>
          <w:szCs w:val="24"/>
          <w:highlight w:val="yellow"/>
        </w:rPr>
        <w:t xml:space="preserve">Hereditariedade e </w:t>
      </w:r>
      <w:r w:rsidR="00A14207" w:rsidRPr="003015EB">
        <w:rPr>
          <w:rFonts w:ascii="Arial" w:hAnsi="Arial" w:cs="Arial"/>
          <w:color w:val="FF0000"/>
          <w:sz w:val="24"/>
          <w:szCs w:val="24"/>
          <w:highlight w:val="yellow"/>
        </w:rPr>
        <w:t>Hábitos de vida</w:t>
      </w:r>
    </w:p>
    <w:p w:rsidR="003015EB" w:rsidRDefault="005A054C" w:rsidP="00445970">
      <w:pPr>
        <w:pStyle w:val="PargrafodaLista"/>
        <w:numPr>
          <w:ilvl w:val="0"/>
          <w:numId w:val="41"/>
        </w:numPr>
        <w:spacing w:after="0" w:line="360" w:lineRule="auto"/>
        <w:rPr>
          <w:rFonts w:ascii="Arial" w:hAnsi="Arial" w:cs="Arial"/>
          <w:sz w:val="24"/>
          <w:szCs w:val="24"/>
        </w:rPr>
      </w:pPr>
      <w:r>
        <w:rPr>
          <w:rFonts w:ascii="Arial" w:hAnsi="Arial" w:cs="Arial"/>
          <w:sz w:val="24"/>
          <w:szCs w:val="24"/>
        </w:rPr>
        <w:t xml:space="preserve"> </w:t>
      </w:r>
      <w:r w:rsidR="003015EB" w:rsidRPr="00255759">
        <w:rPr>
          <w:rFonts w:ascii="Arial" w:hAnsi="Arial" w:cs="Arial"/>
          <w:sz w:val="24"/>
          <w:szCs w:val="24"/>
        </w:rPr>
        <w:t xml:space="preserve">Industrialização e Educação </w:t>
      </w:r>
    </w:p>
    <w:p w:rsidR="005A054C" w:rsidRPr="00255759" w:rsidRDefault="005A054C" w:rsidP="00445970">
      <w:pPr>
        <w:pStyle w:val="PargrafodaLista"/>
        <w:numPr>
          <w:ilvl w:val="0"/>
          <w:numId w:val="41"/>
        </w:numPr>
        <w:spacing w:after="0" w:line="360" w:lineRule="auto"/>
        <w:rPr>
          <w:rFonts w:ascii="Arial" w:hAnsi="Arial" w:cs="Arial"/>
          <w:sz w:val="24"/>
          <w:szCs w:val="24"/>
        </w:rPr>
      </w:pPr>
      <w:r w:rsidRPr="00255759">
        <w:rPr>
          <w:rFonts w:ascii="Arial" w:hAnsi="Arial" w:cs="Arial"/>
          <w:sz w:val="24"/>
          <w:szCs w:val="24"/>
        </w:rPr>
        <w:t>Disponibilidade Hospitalar e Condição sócio econômica</w:t>
      </w:r>
    </w:p>
    <w:p w:rsidR="005A054C" w:rsidRPr="00255759" w:rsidRDefault="005A054C" w:rsidP="00445970">
      <w:pPr>
        <w:pStyle w:val="PargrafodaLista"/>
        <w:numPr>
          <w:ilvl w:val="0"/>
          <w:numId w:val="41"/>
        </w:numPr>
        <w:spacing w:after="0" w:line="360" w:lineRule="auto"/>
        <w:rPr>
          <w:rFonts w:ascii="Arial" w:hAnsi="Arial" w:cs="Arial"/>
          <w:sz w:val="24"/>
          <w:szCs w:val="24"/>
        </w:rPr>
      </w:pPr>
      <w:r>
        <w:rPr>
          <w:rFonts w:ascii="Arial" w:hAnsi="Arial" w:cs="Arial"/>
          <w:sz w:val="24"/>
          <w:szCs w:val="24"/>
        </w:rPr>
        <w:t xml:space="preserve"> </w:t>
      </w:r>
      <w:r w:rsidRPr="00255759">
        <w:rPr>
          <w:rFonts w:ascii="Arial" w:hAnsi="Arial" w:cs="Arial"/>
          <w:sz w:val="24"/>
          <w:szCs w:val="24"/>
        </w:rPr>
        <w:t>Meio ambiente e Herança Genética</w:t>
      </w:r>
    </w:p>
    <w:p w:rsidR="005A054C" w:rsidRDefault="005A054C" w:rsidP="005A054C">
      <w:pPr>
        <w:spacing w:after="0" w:line="360" w:lineRule="auto"/>
        <w:rPr>
          <w:rFonts w:ascii="Arial" w:hAnsi="Arial" w:cs="Arial"/>
          <w:sz w:val="24"/>
          <w:szCs w:val="24"/>
        </w:rPr>
      </w:pPr>
    </w:p>
    <w:p w:rsidR="005A054C" w:rsidRDefault="005A054C" w:rsidP="005A054C">
      <w:pPr>
        <w:spacing w:after="0" w:line="360" w:lineRule="auto"/>
        <w:jc w:val="both"/>
        <w:rPr>
          <w:rFonts w:ascii="Arial" w:hAnsi="Arial" w:cs="Arial"/>
          <w:sz w:val="24"/>
          <w:szCs w:val="24"/>
        </w:rPr>
      </w:pPr>
      <w:r>
        <w:rPr>
          <w:rFonts w:ascii="Arial" w:hAnsi="Arial" w:cs="Arial"/>
          <w:sz w:val="24"/>
          <w:szCs w:val="24"/>
        </w:rPr>
        <w:t xml:space="preserve">29. </w:t>
      </w:r>
    </w:p>
    <w:p w:rsidR="005A054C" w:rsidRPr="00355764" w:rsidRDefault="005A054C" w:rsidP="005A054C">
      <w:pPr>
        <w:spacing w:after="0" w:line="360" w:lineRule="auto"/>
        <w:jc w:val="both"/>
        <w:rPr>
          <w:rFonts w:ascii="Arial" w:hAnsi="Arial" w:cs="Arial"/>
          <w:i/>
          <w:sz w:val="24"/>
          <w:szCs w:val="24"/>
        </w:rPr>
      </w:pPr>
      <w:r w:rsidRPr="00355764">
        <w:rPr>
          <w:rFonts w:ascii="Arial" w:hAnsi="Arial" w:cs="Arial"/>
          <w:i/>
          <w:sz w:val="24"/>
          <w:szCs w:val="24"/>
        </w:rPr>
        <w:t xml:space="preserve">........ </w:t>
      </w:r>
      <w:proofErr w:type="gramStart"/>
      <w:r w:rsidRPr="00355764">
        <w:rPr>
          <w:rFonts w:ascii="Arial" w:hAnsi="Arial" w:cs="Arial"/>
          <w:i/>
          <w:sz w:val="24"/>
          <w:szCs w:val="24"/>
        </w:rPr>
        <w:t>podemos</w:t>
      </w:r>
      <w:proofErr w:type="gramEnd"/>
      <w:r w:rsidRPr="00355764">
        <w:rPr>
          <w:rFonts w:ascii="Arial" w:hAnsi="Arial" w:cs="Arial"/>
          <w:i/>
          <w:sz w:val="24"/>
          <w:szCs w:val="24"/>
        </w:rPr>
        <w:t xml:space="preserve"> tomar o caso do diabetes. Em 1889, se descobre que a alteração metabólica, essência dessa enfermidade, podia ser reproduzida removendo-se o pâncreas, em 1921 detectando-se que a administração de insulina aliviava os sintomas. Estava-se diante de mais </w:t>
      </w:r>
      <w:proofErr w:type="gramStart"/>
      <w:r w:rsidRPr="00355764">
        <w:rPr>
          <w:rFonts w:ascii="Arial" w:hAnsi="Arial" w:cs="Arial"/>
          <w:i/>
          <w:sz w:val="24"/>
          <w:szCs w:val="24"/>
        </w:rPr>
        <w:t>um clara demonstração</w:t>
      </w:r>
      <w:proofErr w:type="gramEnd"/>
      <w:r w:rsidRPr="00355764">
        <w:rPr>
          <w:rFonts w:ascii="Arial" w:hAnsi="Arial" w:cs="Arial"/>
          <w:i/>
          <w:sz w:val="24"/>
          <w:szCs w:val="24"/>
        </w:rPr>
        <w:t xml:space="preserve"> de como uma deficiência na "máquina" provocava doença que podia ser "curada" através do emprego de uma substância específica. Sucessos ainda mais impressionantes proviriam das descobertas da imunologia, elucidação da estrutura do DNA, e, mais recentemente, do mapeamento do genoma humano e das conquistas da engenharia genética. A adesão massiva </w:t>
      </w:r>
      <w:r w:rsidRPr="00355764">
        <w:rPr>
          <w:rFonts w:ascii="Arial" w:hAnsi="Arial" w:cs="Arial"/>
          <w:sz w:val="24"/>
          <w:szCs w:val="24"/>
        </w:rPr>
        <w:t>a este raciocínio</w:t>
      </w:r>
      <w:r w:rsidRPr="00355764">
        <w:rPr>
          <w:rFonts w:ascii="Arial" w:hAnsi="Arial" w:cs="Arial"/>
          <w:i/>
          <w:sz w:val="24"/>
          <w:szCs w:val="24"/>
        </w:rPr>
        <w:t xml:space="preserve"> tem a ver com as supostas soluções - muitas vezes, em realidade, meramente paliativas por não agirem nas causas propriamente ditas - precisamente por se concentrarem nas partes de um sistema ou de um processo que, na sua e</w:t>
      </w:r>
      <w:r>
        <w:rPr>
          <w:rFonts w:ascii="Arial" w:hAnsi="Arial" w:cs="Arial"/>
          <w:i/>
          <w:sz w:val="24"/>
          <w:szCs w:val="24"/>
        </w:rPr>
        <w:t xml:space="preserve">ssência, são bem mais complexos, e </w:t>
      </w:r>
      <w:r w:rsidRPr="00355764">
        <w:rPr>
          <w:rFonts w:ascii="Arial" w:hAnsi="Arial" w:cs="Arial"/>
          <w:i/>
          <w:sz w:val="24"/>
          <w:szCs w:val="24"/>
        </w:rPr>
        <w:t xml:space="preserve">fez com </w:t>
      </w:r>
      <w:r>
        <w:rPr>
          <w:rFonts w:ascii="Arial" w:hAnsi="Arial" w:cs="Arial"/>
          <w:i/>
          <w:sz w:val="24"/>
          <w:szCs w:val="24"/>
        </w:rPr>
        <w:t xml:space="preserve">que </w:t>
      </w:r>
      <w:r w:rsidRPr="00355764">
        <w:rPr>
          <w:rFonts w:ascii="Arial" w:hAnsi="Arial" w:cs="Arial"/>
          <w:i/>
          <w:sz w:val="24"/>
          <w:szCs w:val="24"/>
        </w:rPr>
        <w:t>o mesmo se tornasse hegemônico por quase 14 séculos.</w:t>
      </w:r>
    </w:p>
    <w:p w:rsidR="005A054C" w:rsidRDefault="005A054C" w:rsidP="005A054C">
      <w:pPr>
        <w:spacing w:after="0" w:line="360" w:lineRule="auto"/>
        <w:jc w:val="both"/>
        <w:rPr>
          <w:rFonts w:ascii="Arial" w:hAnsi="Arial" w:cs="Arial"/>
          <w:sz w:val="20"/>
          <w:szCs w:val="20"/>
          <w:shd w:val="clear" w:color="auto" w:fill="FFFFFF"/>
        </w:rPr>
      </w:pPr>
      <w:r w:rsidRPr="00355764">
        <w:rPr>
          <w:rFonts w:ascii="Arial" w:hAnsi="Arial" w:cs="Arial"/>
          <w:sz w:val="20"/>
          <w:szCs w:val="20"/>
          <w:shd w:val="clear" w:color="auto" w:fill="FFFFFF"/>
        </w:rPr>
        <w:t xml:space="preserve">Adaptado de Barros, J. A. C. “Pensando o Processo Saúde – </w:t>
      </w:r>
      <w:proofErr w:type="gramStart"/>
      <w:r w:rsidRPr="00355764">
        <w:rPr>
          <w:rFonts w:ascii="Arial" w:hAnsi="Arial" w:cs="Arial"/>
          <w:sz w:val="20"/>
          <w:szCs w:val="20"/>
          <w:shd w:val="clear" w:color="auto" w:fill="FFFFFF"/>
        </w:rPr>
        <w:t>Doença....</w:t>
      </w:r>
      <w:proofErr w:type="gramEnd"/>
      <w:r w:rsidRPr="00355764">
        <w:rPr>
          <w:rFonts w:ascii="Arial" w:hAnsi="Arial" w:cs="Arial"/>
          <w:sz w:val="20"/>
          <w:szCs w:val="20"/>
          <w:shd w:val="clear" w:color="auto" w:fill="FFFFFF"/>
        </w:rPr>
        <w:t xml:space="preserve">” </w:t>
      </w:r>
      <w:proofErr w:type="gramStart"/>
      <w:r w:rsidRPr="00355764">
        <w:rPr>
          <w:rFonts w:ascii="Arial" w:hAnsi="Arial" w:cs="Arial"/>
          <w:sz w:val="20"/>
          <w:szCs w:val="20"/>
          <w:shd w:val="clear" w:color="auto" w:fill="FFFFFF"/>
        </w:rPr>
        <w:t>apresentado</w:t>
      </w:r>
      <w:proofErr w:type="gramEnd"/>
      <w:r w:rsidRPr="00355764">
        <w:rPr>
          <w:rFonts w:ascii="Arial" w:hAnsi="Arial" w:cs="Arial"/>
          <w:sz w:val="20"/>
          <w:szCs w:val="20"/>
          <w:shd w:val="clear" w:color="auto" w:fill="FFFFFF"/>
        </w:rPr>
        <w:t xml:space="preserve"> no VII Congresso Paulista de Saúde Pública, 2001. pt.slideshare.net/</w:t>
      </w:r>
      <w:proofErr w:type="spellStart"/>
      <w:r w:rsidRPr="00355764">
        <w:rPr>
          <w:rFonts w:ascii="Arial" w:hAnsi="Arial" w:cs="Arial"/>
          <w:sz w:val="20"/>
          <w:szCs w:val="20"/>
          <w:shd w:val="clear" w:color="auto" w:fill="FFFFFF"/>
        </w:rPr>
        <w:t>amandaenfbahiana</w:t>
      </w:r>
      <w:proofErr w:type="spellEnd"/>
      <w:r w:rsidRPr="00355764">
        <w:rPr>
          <w:rFonts w:ascii="Arial" w:hAnsi="Arial" w:cs="Arial"/>
          <w:sz w:val="20"/>
          <w:szCs w:val="20"/>
          <w:shd w:val="clear" w:color="auto" w:fill="FFFFFF"/>
        </w:rPr>
        <w:t>/o-</w:t>
      </w:r>
      <w:r w:rsidRPr="00355764">
        <w:rPr>
          <w:rFonts w:ascii="Arial" w:hAnsi="Arial" w:cs="Arial"/>
          <w:bCs/>
          <w:sz w:val="20"/>
          <w:szCs w:val="20"/>
          <w:shd w:val="clear" w:color="auto" w:fill="FFFFFF"/>
        </w:rPr>
        <w:t>processo</w:t>
      </w:r>
      <w:r w:rsidRPr="00355764">
        <w:rPr>
          <w:rFonts w:ascii="Arial" w:hAnsi="Arial" w:cs="Arial"/>
          <w:sz w:val="20"/>
          <w:szCs w:val="20"/>
          <w:shd w:val="clear" w:color="auto" w:fill="FFFFFF"/>
        </w:rPr>
        <w:t>-saúde-doença, acesso em 17/09/2016.</w:t>
      </w:r>
    </w:p>
    <w:p w:rsidR="005A054C" w:rsidRDefault="005A054C" w:rsidP="005A054C">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Neste texto pode-se concluir que, no que diz respeito ao raciocínio descrito no combate à diabetes, o autor refere-se aquele utilizado no modelo</w:t>
      </w:r>
    </w:p>
    <w:p w:rsidR="005A054C" w:rsidRPr="009A0049" w:rsidRDefault="005A054C" w:rsidP="00445970">
      <w:pPr>
        <w:pStyle w:val="PargrafodaLista"/>
        <w:numPr>
          <w:ilvl w:val="0"/>
          <w:numId w:val="36"/>
        </w:numPr>
        <w:spacing w:after="0" w:line="360" w:lineRule="auto"/>
        <w:jc w:val="both"/>
        <w:rPr>
          <w:rFonts w:ascii="Arial" w:hAnsi="Arial" w:cs="Arial"/>
          <w:color w:val="FF0000"/>
          <w:sz w:val="24"/>
          <w:szCs w:val="24"/>
          <w:shd w:val="clear" w:color="auto" w:fill="FFFFFF"/>
        </w:rPr>
      </w:pPr>
      <w:r w:rsidRPr="009A0049">
        <w:rPr>
          <w:rFonts w:ascii="Arial" w:hAnsi="Arial" w:cs="Arial"/>
          <w:color w:val="FF0000"/>
          <w:sz w:val="24"/>
          <w:szCs w:val="24"/>
          <w:shd w:val="clear" w:color="auto" w:fill="FFFFFF"/>
        </w:rPr>
        <w:t xml:space="preserve"> </w:t>
      </w:r>
      <w:proofErr w:type="gramStart"/>
      <w:r w:rsidRPr="009A0049">
        <w:rPr>
          <w:rFonts w:ascii="Arial" w:hAnsi="Arial" w:cs="Arial"/>
          <w:color w:val="FF0000"/>
          <w:sz w:val="24"/>
          <w:szCs w:val="24"/>
          <w:highlight w:val="yellow"/>
          <w:shd w:val="clear" w:color="auto" w:fill="FFFFFF"/>
        </w:rPr>
        <w:t>biomédico</w:t>
      </w:r>
      <w:proofErr w:type="gramEnd"/>
      <w:r w:rsidRPr="009A0049">
        <w:rPr>
          <w:rFonts w:ascii="Arial" w:hAnsi="Arial" w:cs="Arial"/>
          <w:color w:val="FF0000"/>
          <w:sz w:val="24"/>
          <w:szCs w:val="24"/>
          <w:highlight w:val="yellow"/>
          <w:shd w:val="clear" w:color="auto" w:fill="FFFFFF"/>
        </w:rPr>
        <w:t>.</w:t>
      </w:r>
    </w:p>
    <w:p w:rsidR="005A054C" w:rsidRPr="005B0342" w:rsidRDefault="005A054C" w:rsidP="00445970">
      <w:pPr>
        <w:pStyle w:val="PargrafodaLista"/>
        <w:numPr>
          <w:ilvl w:val="0"/>
          <w:numId w:val="36"/>
        </w:num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w:t>
      </w:r>
      <w:proofErr w:type="gramStart"/>
      <w:r w:rsidRPr="005B0342">
        <w:rPr>
          <w:rFonts w:ascii="Arial" w:hAnsi="Arial" w:cs="Arial"/>
          <w:sz w:val="24"/>
          <w:szCs w:val="24"/>
          <w:shd w:val="clear" w:color="auto" w:fill="FFFFFF"/>
        </w:rPr>
        <w:t>processual</w:t>
      </w:r>
      <w:proofErr w:type="gramEnd"/>
      <w:r w:rsidRPr="005B0342">
        <w:rPr>
          <w:rFonts w:ascii="Arial" w:hAnsi="Arial" w:cs="Arial"/>
          <w:sz w:val="24"/>
          <w:szCs w:val="24"/>
          <w:shd w:val="clear" w:color="auto" w:fill="FFFFFF"/>
        </w:rPr>
        <w:t>.</w:t>
      </w:r>
    </w:p>
    <w:p w:rsidR="005A054C" w:rsidRPr="005B0342" w:rsidRDefault="005A054C" w:rsidP="00445970">
      <w:pPr>
        <w:pStyle w:val="PargrafodaLista"/>
        <w:numPr>
          <w:ilvl w:val="0"/>
          <w:numId w:val="36"/>
        </w:num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w:t>
      </w:r>
      <w:proofErr w:type="gramStart"/>
      <w:r w:rsidRPr="005B0342">
        <w:rPr>
          <w:rFonts w:ascii="Arial" w:hAnsi="Arial" w:cs="Arial"/>
          <w:sz w:val="24"/>
          <w:szCs w:val="24"/>
          <w:shd w:val="clear" w:color="auto" w:fill="FFFFFF"/>
        </w:rPr>
        <w:t>epidemiológico</w:t>
      </w:r>
      <w:proofErr w:type="gramEnd"/>
      <w:r w:rsidRPr="005B0342">
        <w:rPr>
          <w:rFonts w:ascii="Arial" w:hAnsi="Arial" w:cs="Arial"/>
          <w:sz w:val="24"/>
          <w:szCs w:val="24"/>
          <w:shd w:val="clear" w:color="auto" w:fill="FFFFFF"/>
        </w:rPr>
        <w:t>.</w:t>
      </w:r>
    </w:p>
    <w:p w:rsidR="005A054C" w:rsidRPr="005B0342" w:rsidRDefault="005A054C" w:rsidP="00445970">
      <w:pPr>
        <w:pStyle w:val="PargrafodaLista"/>
        <w:numPr>
          <w:ilvl w:val="0"/>
          <w:numId w:val="36"/>
        </w:num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w:t>
      </w:r>
      <w:proofErr w:type="gramStart"/>
      <w:r w:rsidRPr="005B0342">
        <w:rPr>
          <w:rFonts w:ascii="Arial" w:hAnsi="Arial" w:cs="Arial"/>
          <w:sz w:val="24"/>
          <w:szCs w:val="24"/>
          <w:shd w:val="clear" w:color="auto" w:fill="FFFFFF"/>
        </w:rPr>
        <w:t>ecológico</w:t>
      </w:r>
      <w:proofErr w:type="gramEnd"/>
      <w:r w:rsidRPr="005B0342">
        <w:rPr>
          <w:rFonts w:ascii="Arial" w:hAnsi="Arial" w:cs="Arial"/>
          <w:sz w:val="24"/>
          <w:szCs w:val="24"/>
          <w:shd w:val="clear" w:color="auto" w:fill="FFFFFF"/>
        </w:rPr>
        <w:t>.</w:t>
      </w:r>
    </w:p>
    <w:p w:rsidR="005A054C" w:rsidRDefault="005A054C" w:rsidP="005A054C">
      <w:pPr>
        <w:spacing w:after="0" w:line="360" w:lineRule="auto"/>
        <w:jc w:val="both"/>
        <w:rPr>
          <w:rFonts w:ascii="Arial" w:hAnsi="Arial" w:cs="Arial"/>
          <w:sz w:val="24"/>
          <w:szCs w:val="24"/>
          <w:shd w:val="clear" w:color="auto" w:fill="FFFFFF"/>
        </w:rPr>
      </w:pPr>
    </w:p>
    <w:p w:rsidR="005A054C" w:rsidRDefault="005A054C" w:rsidP="005A054C">
      <w:pPr>
        <w:spacing w:line="360" w:lineRule="auto"/>
        <w:jc w:val="both"/>
        <w:rPr>
          <w:rFonts w:ascii="Arial" w:hAnsi="Arial" w:cs="Arial"/>
          <w:i/>
          <w:sz w:val="24"/>
          <w:szCs w:val="24"/>
        </w:rPr>
      </w:pPr>
      <w:r>
        <w:rPr>
          <w:rFonts w:ascii="Arial" w:hAnsi="Arial" w:cs="Arial"/>
          <w:i/>
          <w:sz w:val="24"/>
          <w:szCs w:val="24"/>
        </w:rPr>
        <w:t xml:space="preserve">30. </w:t>
      </w:r>
    </w:p>
    <w:p w:rsidR="005A054C" w:rsidRDefault="005A054C" w:rsidP="005A054C">
      <w:pPr>
        <w:spacing w:line="360" w:lineRule="auto"/>
        <w:jc w:val="both"/>
        <w:rPr>
          <w:rFonts w:ascii="Arial" w:hAnsi="Arial" w:cs="Arial"/>
          <w:i/>
          <w:sz w:val="24"/>
          <w:szCs w:val="24"/>
        </w:rPr>
      </w:pPr>
      <w:proofErr w:type="gramStart"/>
      <w:r>
        <w:rPr>
          <w:rFonts w:ascii="Arial" w:hAnsi="Arial" w:cs="Arial"/>
          <w:i/>
          <w:sz w:val="24"/>
          <w:szCs w:val="24"/>
        </w:rPr>
        <w:t xml:space="preserve">(...) </w:t>
      </w:r>
      <w:r w:rsidRPr="003D7364">
        <w:rPr>
          <w:rFonts w:ascii="Arial" w:hAnsi="Arial" w:cs="Arial"/>
          <w:i/>
          <w:sz w:val="24"/>
          <w:szCs w:val="24"/>
        </w:rPr>
        <w:t>Vários</w:t>
      </w:r>
      <w:proofErr w:type="gramEnd"/>
      <w:r w:rsidRPr="003D7364">
        <w:rPr>
          <w:rFonts w:ascii="Arial" w:hAnsi="Arial" w:cs="Arial"/>
          <w:i/>
          <w:sz w:val="24"/>
          <w:szCs w:val="24"/>
        </w:rPr>
        <w:t xml:space="preserve"> modelos foram propostos para estudar os determinantes sociais e a trama de relações entre os diversos fatores estudados através desses diversos enfoques. </w:t>
      </w:r>
      <w:r w:rsidRPr="003D7364">
        <w:rPr>
          <w:rFonts w:ascii="Arial" w:hAnsi="Arial" w:cs="Arial"/>
          <w:i/>
          <w:sz w:val="24"/>
          <w:szCs w:val="24"/>
        </w:rPr>
        <w:lastRenderedPageBreak/>
        <w:t xml:space="preserve">Um adotado pela CNDSS é o modelo de </w:t>
      </w:r>
      <w:proofErr w:type="spellStart"/>
      <w:r w:rsidRPr="003D7364">
        <w:rPr>
          <w:rFonts w:ascii="Arial" w:hAnsi="Arial" w:cs="Arial"/>
          <w:i/>
          <w:sz w:val="24"/>
          <w:szCs w:val="24"/>
        </w:rPr>
        <w:t>Dahlgren</w:t>
      </w:r>
      <w:proofErr w:type="spellEnd"/>
      <w:r w:rsidRPr="003D7364">
        <w:rPr>
          <w:rFonts w:ascii="Arial" w:hAnsi="Arial" w:cs="Arial"/>
          <w:i/>
          <w:sz w:val="24"/>
          <w:szCs w:val="24"/>
        </w:rPr>
        <w:t xml:space="preserve"> e </w:t>
      </w:r>
      <w:proofErr w:type="spellStart"/>
      <w:r w:rsidRPr="003D7364">
        <w:rPr>
          <w:rFonts w:ascii="Arial" w:hAnsi="Arial" w:cs="Arial"/>
          <w:i/>
          <w:sz w:val="24"/>
          <w:szCs w:val="24"/>
        </w:rPr>
        <w:t>Whitehead</w:t>
      </w:r>
      <w:proofErr w:type="spellEnd"/>
      <w:r w:rsidRPr="003D7364">
        <w:rPr>
          <w:rFonts w:ascii="Arial" w:hAnsi="Arial" w:cs="Arial"/>
          <w:i/>
          <w:sz w:val="24"/>
          <w:szCs w:val="24"/>
        </w:rPr>
        <w:t xml:space="preserve"> que inclui os DSS dispostos em diferentes camadas, desde uma camada mais próxima dos determinantes individuais até uma camada distal, onde se situam </w:t>
      </w:r>
      <w:proofErr w:type="gramStart"/>
      <w:r w:rsidRPr="003D7364">
        <w:rPr>
          <w:rFonts w:ascii="Arial" w:hAnsi="Arial" w:cs="Arial"/>
          <w:i/>
          <w:sz w:val="24"/>
          <w:szCs w:val="24"/>
        </w:rPr>
        <w:t>os macro</w:t>
      </w:r>
      <w:proofErr w:type="gramEnd"/>
      <w:r w:rsidRPr="003D7364">
        <w:rPr>
          <w:rFonts w:ascii="Arial" w:hAnsi="Arial" w:cs="Arial"/>
          <w:i/>
          <w:sz w:val="24"/>
          <w:szCs w:val="24"/>
        </w:rPr>
        <w:t xml:space="preserve"> determinantes</w:t>
      </w:r>
      <w:r>
        <w:rPr>
          <w:rFonts w:ascii="Arial" w:hAnsi="Arial" w:cs="Arial"/>
          <w:i/>
          <w:sz w:val="24"/>
          <w:szCs w:val="24"/>
        </w:rPr>
        <w:t xml:space="preserve">, </w:t>
      </w:r>
      <w:r w:rsidRPr="003D7364">
        <w:rPr>
          <w:rFonts w:ascii="Arial" w:hAnsi="Arial" w:cs="Arial"/>
          <w:i/>
          <w:sz w:val="24"/>
          <w:szCs w:val="24"/>
        </w:rPr>
        <w:t xml:space="preserve">relacionados às condições econômicas, culturais e ambientais da sociedade e que possuem grande influência sobre as demais camadas. Os indivíduos estão na base do modelo, com suas características individuais de idade, sexo e fatores genéticos. </w:t>
      </w:r>
    </w:p>
    <w:p w:rsidR="005A054C" w:rsidRDefault="005A054C" w:rsidP="005A054C">
      <w:pPr>
        <w:spacing w:line="360" w:lineRule="auto"/>
        <w:jc w:val="right"/>
        <w:rPr>
          <w:rFonts w:ascii="Arial" w:hAnsi="Arial" w:cs="Arial"/>
          <w:sz w:val="20"/>
          <w:szCs w:val="20"/>
        </w:rPr>
      </w:pPr>
      <w:r>
        <w:rPr>
          <w:rFonts w:ascii="Arial" w:hAnsi="Arial" w:cs="Arial"/>
          <w:sz w:val="20"/>
          <w:szCs w:val="20"/>
        </w:rPr>
        <w:t xml:space="preserve">Adaptado de: </w:t>
      </w:r>
      <w:r w:rsidRPr="00741874">
        <w:rPr>
          <w:rFonts w:ascii="Arial" w:hAnsi="Arial" w:cs="Arial"/>
          <w:sz w:val="20"/>
          <w:szCs w:val="20"/>
        </w:rPr>
        <w:t xml:space="preserve">Carvalho, I. </w:t>
      </w:r>
      <w:r>
        <w:rPr>
          <w:rFonts w:ascii="Arial" w:hAnsi="Arial" w:cs="Arial"/>
          <w:sz w:val="20"/>
          <w:szCs w:val="20"/>
        </w:rPr>
        <w:t xml:space="preserve">&amp; </w:t>
      </w:r>
      <w:proofErr w:type="spellStart"/>
      <w:r w:rsidRPr="00741874">
        <w:rPr>
          <w:rFonts w:ascii="Arial" w:hAnsi="Arial" w:cs="Arial"/>
          <w:sz w:val="20"/>
          <w:szCs w:val="20"/>
        </w:rPr>
        <w:t>Buss</w:t>
      </w:r>
      <w:proofErr w:type="spellEnd"/>
      <w:r w:rsidRPr="00741874">
        <w:rPr>
          <w:rFonts w:ascii="Arial" w:hAnsi="Arial" w:cs="Arial"/>
          <w:sz w:val="20"/>
          <w:szCs w:val="20"/>
        </w:rPr>
        <w:t>, P. in Determinantes Sociais na Saúde.pdf, acesso em 20/09/2016.</w:t>
      </w:r>
    </w:p>
    <w:p w:rsidR="005A054C" w:rsidRPr="00741874" w:rsidRDefault="005A054C" w:rsidP="005A054C">
      <w:pPr>
        <w:spacing w:line="360" w:lineRule="auto"/>
        <w:rPr>
          <w:rFonts w:ascii="Arial" w:hAnsi="Arial" w:cs="Arial"/>
          <w:sz w:val="24"/>
          <w:szCs w:val="24"/>
        </w:rPr>
      </w:pPr>
      <w:r w:rsidRPr="00741874">
        <w:rPr>
          <w:rFonts w:ascii="Arial" w:hAnsi="Arial" w:cs="Arial"/>
          <w:sz w:val="24"/>
          <w:szCs w:val="24"/>
        </w:rPr>
        <w:t xml:space="preserve">O modelo de </w:t>
      </w:r>
      <w:proofErr w:type="spellStart"/>
      <w:r w:rsidRPr="00741874">
        <w:rPr>
          <w:rFonts w:ascii="Arial" w:hAnsi="Arial" w:cs="Arial"/>
          <w:sz w:val="24"/>
          <w:szCs w:val="24"/>
        </w:rPr>
        <w:t>Dahlgren</w:t>
      </w:r>
      <w:proofErr w:type="spellEnd"/>
      <w:r w:rsidRPr="00741874">
        <w:rPr>
          <w:rFonts w:ascii="Arial" w:hAnsi="Arial" w:cs="Arial"/>
          <w:sz w:val="24"/>
          <w:szCs w:val="24"/>
        </w:rPr>
        <w:t xml:space="preserve"> e </w:t>
      </w:r>
      <w:proofErr w:type="spellStart"/>
      <w:r w:rsidRPr="00741874">
        <w:rPr>
          <w:rFonts w:ascii="Arial" w:hAnsi="Arial" w:cs="Arial"/>
          <w:sz w:val="24"/>
          <w:szCs w:val="24"/>
        </w:rPr>
        <w:t>Whitehead</w:t>
      </w:r>
      <w:proofErr w:type="spellEnd"/>
      <w:r w:rsidRPr="00741874">
        <w:rPr>
          <w:rFonts w:ascii="Arial" w:hAnsi="Arial" w:cs="Arial"/>
          <w:sz w:val="24"/>
          <w:szCs w:val="24"/>
        </w:rPr>
        <w:t xml:space="preserve"> é mostrado na figura a seguir:</w:t>
      </w:r>
    </w:p>
    <w:p w:rsidR="005A054C" w:rsidRDefault="005A054C" w:rsidP="005A054C">
      <w:r>
        <w:rPr>
          <w:noProof/>
          <w:lang w:eastAsia="pt-BR"/>
        </w:rPr>
        <mc:AlternateContent>
          <mc:Choice Requires="wps">
            <w:drawing>
              <wp:anchor distT="0" distB="0" distL="114300" distR="114300" simplePos="0" relativeHeight="251663360" behindDoc="0" locked="0" layoutInCell="1" allowOverlap="1" wp14:anchorId="1787A609" wp14:editId="49F95F9E">
                <wp:simplePos x="0" y="0"/>
                <wp:positionH relativeFrom="column">
                  <wp:posOffset>443865</wp:posOffset>
                </wp:positionH>
                <wp:positionV relativeFrom="paragraph">
                  <wp:posOffset>1512570</wp:posOffset>
                </wp:positionV>
                <wp:extent cx="571500" cy="358140"/>
                <wp:effectExtent l="0" t="0" r="19050" b="22860"/>
                <wp:wrapNone/>
                <wp:docPr id="15" name="Caixa de texto 15"/>
                <wp:cNvGraphicFramePr/>
                <a:graphic xmlns:a="http://schemas.openxmlformats.org/drawingml/2006/main">
                  <a:graphicData uri="http://schemas.microsoft.com/office/word/2010/wordprocessingShape">
                    <wps:wsp>
                      <wps:cNvSpPr txBox="1"/>
                      <wps:spPr>
                        <a:xfrm>
                          <a:off x="0" y="0"/>
                          <a:ext cx="571500" cy="35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2507" w:rsidRDefault="001E2507" w:rsidP="005A054C">
                            <w:pPr>
                              <w:jc w:val="center"/>
                              <w:rPr>
                                <w:rFonts w:ascii="Arial" w:hAnsi="Arial" w:cs="Arial"/>
                                <w:b/>
                              </w:rPr>
                            </w:pPr>
                            <w:r w:rsidRPr="00FF1EBC">
                              <w:rPr>
                                <w:rFonts w:ascii="Arial" w:hAnsi="Arial" w:cs="Arial"/>
                                <w:b/>
                              </w:rPr>
                              <w:t>Y</w:t>
                            </w:r>
                          </w:p>
                          <w:p w:rsidR="001E2507" w:rsidRPr="00FF1EBC" w:rsidRDefault="001E2507" w:rsidP="005A054C">
                            <w:pPr>
                              <w:jc w:val="center"/>
                              <w:rPr>
                                <w:rFonts w:ascii="Arial" w:hAnsi="Arial" w:cs="Arial"/>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7A609" id="Caixa de texto 15" o:spid="_x0000_s1028" type="#_x0000_t202" style="position:absolute;margin-left:34.95pt;margin-top:119.1pt;width:45pt;height:28.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" fillcolor="white [3201]" strokeweight=".5pt">
                <v:textbox>
                  <w:txbxContent>
                    <w:p w:rsidR="001E2507" w:rsidRDefault="001E2507" w:rsidP="005A054C">
                      <w:pPr>
                        <w:jc w:val="center"/>
                        <w:rPr>
                          <w:rFonts w:ascii="Arial" w:hAnsi="Arial" w:cs="Arial"/>
                          <w:b/>
                        </w:rPr>
                      </w:pPr>
                      <w:r w:rsidRPr="00FF1EBC">
                        <w:rPr>
                          <w:rFonts w:ascii="Arial" w:hAnsi="Arial" w:cs="Arial"/>
                          <w:b/>
                        </w:rPr>
                        <w:t>Y</w:t>
                      </w:r>
                    </w:p>
                    <w:p w:rsidR="001E2507" w:rsidRPr="00FF1EBC" w:rsidRDefault="001E2507" w:rsidP="005A054C">
                      <w:pPr>
                        <w:jc w:val="center"/>
                        <w:rPr>
                          <w:rFonts w:ascii="Arial" w:hAnsi="Arial" w:cs="Arial"/>
                          <w:b/>
                        </w:rPr>
                      </w:pPr>
                    </w:p>
                  </w:txbxContent>
                </v:textbox>
              </v:shape>
            </w:pict>
          </mc:Fallback>
        </mc:AlternateContent>
      </w:r>
      <w:r>
        <w:rPr>
          <w:noProof/>
          <w:lang w:eastAsia="pt-BR"/>
        </w:rPr>
        <mc:AlternateContent>
          <mc:Choice Requires="wps">
            <w:drawing>
              <wp:anchor distT="0" distB="0" distL="114300" distR="114300" simplePos="0" relativeHeight="251664384" behindDoc="0" locked="0" layoutInCell="1" allowOverlap="1" wp14:anchorId="7ED5FAA6" wp14:editId="71FDB2BB">
                <wp:simplePos x="0" y="0"/>
                <wp:positionH relativeFrom="column">
                  <wp:posOffset>3202305</wp:posOffset>
                </wp:positionH>
                <wp:positionV relativeFrom="paragraph">
                  <wp:posOffset>2223135</wp:posOffset>
                </wp:positionV>
                <wp:extent cx="617220" cy="236220"/>
                <wp:effectExtent l="0" t="0" r="11430" b="11430"/>
                <wp:wrapNone/>
                <wp:docPr id="16" name="Caixa de texto 16"/>
                <wp:cNvGraphicFramePr/>
                <a:graphic xmlns:a="http://schemas.openxmlformats.org/drawingml/2006/main">
                  <a:graphicData uri="http://schemas.microsoft.com/office/word/2010/wordprocessingShape">
                    <wps:wsp>
                      <wps:cNvSpPr txBox="1"/>
                      <wps:spPr>
                        <a:xfrm>
                          <a:off x="0" y="0"/>
                          <a:ext cx="617220" cy="236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2507" w:rsidRPr="00FF1EBC" w:rsidRDefault="001E2507" w:rsidP="005A054C">
                            <w:pPr>
                              <w:jc w:val="center"/>
                              <w:rPr>
                                <w:rFonts w:ascii="Arial" w:hAnsi="Arial" w:cs="Arial"/>
                                <w:b/>
                              </w:rPr>
                            </w:pPr>
                            <w:r w:rsidRPr="00FF1EBC">
                              <w:rPr>
                                <w:rFonts w:ascii="Arial" w:hAnsi="Arial" w:cs="Arial"/>
                                <w:b/>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5FAA6" id="Caixa de texto 16" o:spid="_x0000_s1029" type="#_x0000_t202" style="position:absolute;margin-left:252.15pt;margin-top:175.05pt;width:48.6pt;height:1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" fillcolor="white [3201]" strokeweight=".5pt">
                <v:textbox>
                  <w:txbxContent>
                    <w:p w:rsidR="001E2507" w:rsidRPr="00FF1EBC" w:rsidRDefault="001E2507" w:rsidP="005A054C">
                      <w:pPr>
                        <w:jc w:val="center"/>
                        <w:rPr>
                          <w:rFonts w:ascii="Arial" w:hAnsi="Arial" w:cs="Arial"/>
                          <w:b/>
                        </w:rPr>
                      </w:pPr>
                      <w:r w:rsidRPr="00FF1EBC">
                        <w:rPr>
                          <w:rFonts w:ascii="Arial" w:hAnsi="Arial" w:cs="Arial"/>
                          <w:b/>
                        </w:rPr>
                        <w:t>Z</w:t>
                      </w:r>
                    </w:p>
                  </w:txbxContent>
                </v:textbox>
              </v:shape>
            </w:pict>
          </mc:Fallback>
        </mc:AlternateContent>
      </w:r>
      <w:r>
        <w:rPr>
          <w:noProof/>
          <w:lang w:eastAsia="pt-BR"/>
        </w:rPr>
        <w:drawing>
          <wp:inline distT="0" distB="0" distL="0" distR="0" wp14:anchorId="2CBE96A9" wp14:editId="26A6AC6F">
            <wp:extent cx="4179819" cy="2844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9819" cy="2844000"/>
                    </a:xfrm>
                    <a:prstGeom prst="rect">
                      <a:avLst/>
                    </a:prstGeom>
                    <a:noFill/>
                    <a:ln>
                      <a:noFill/>
                    </a:ln>
                  </pic:spPr>
                </pic:pic>
              </a:graphicData>
            </a:graphic>
          </wp:inline>
        </w:drawing>
      </w:r>
    </w:p>
    <w:p w:rsidR="005A054C" w:rsidRDefault="005A054C" w:rsidP="005A054C">
      <w:pPr>
        <w:spacing w:after="0" w:line="360" w:lineRule="auto"/>
        <w:jc w:val="both"/>
        <w:rPr>
          <w:rFonts w:ascii="Arial" w:hAnsi="Arial" w:cs="Arial"/>
          <w:sz w:val="24"/>
          <w:szCs w:val="24"/>
        </w:rPr>
      </w:pPr>
      <w:r>
        <w:rPr>
          <w:rFonts w:ascii="Arial" w:hAnsi="Arial" w:cs="Arial"/>
          <w:sz w:val="24"/>
          <w:szCs w:val="24"/>
        </w:rPr>
        <w:t>Neste diagrama a camada X refere-se ao Estilo de Vida da pessoa. Y e Z referem-se, respectivamente à</w:t>
      </w:r>
    </w:p>
    <w:p w:rsidR="005A054C" w:rsidRPr="00503B69" w:rsidRDefault="005A054C" w:rsidP="00445970">
      <w:pPr>
        <w:pStyle w:val="PargrafodaLista"/>
        <w:numPr>
          <w:ilvl w:val="0"/>
          <w:numId w:val="51"/>
        </w:numPr>
        <w:spacing w:after="0" w:line="360" w:lineRule="auto"/>
        <w:jc w:val="both"/>
        <w:rPr>
          <w:rFonts w:ascii="Arial" w:hAnsi="Arial" w:cs="Arial"/>
          <w:sz w:val="24"/>
          <w:szCs w:val="24"/>
        </w:rPr>
      </w:pPr>
      <w:r>
        <w:rPr>
          <w:rFonts w:ascii="Arial" w:hAnsi="Arial" w:cs="Arial"/>
          <w:sz w:val="24"/>
          <w:szCs w:val="24"/>
        </w:rPr>
        <w:t xml:space="preserve"> </w:t>
      </w:r>
      <w:r w:rsidRPr="00503B69">
        <w:rPr>
          <w:rFonts w:ascii="Arial" w:hAnsi="Arial" w:cs="Arial"/>
          <w:sz w:val="24"/>
          <w:szCs w:val="24"/>
        </w:rPr>
        <w:t>Salário e Energia.</w:t>
      </w:r>
    </w:p>
    <w:p w:rsidR="005A054C" w:rsidRPr="00503B69" w:rsidRDefault="005A054C" w:rsidP="00445970">
      <w:pPr>
        <w:pStyle w:val="PargrafodaLista"/>
        <w:numPr>
          <w:ilvl w:val="0"/>
          <w:numId w:val="51"/>
        </w:numPr>
        <w:spacing w:after="0" w:line="360" w:lineRule="auto"/>
        <w:jc w:val="both"/>
        <w:rPr>
          <w:rFonts w:ascii="Arial" w:hAnsi="Arial" w:cs="Arial"/>
          <w:sz w:val="24"/>
          <w:szCs w:val="24"/>
        </w:rPr>
      </w:pPr>
      <w:r>
        <w:rPr>
          <w:rFonts w:ascii="Arial" w:hAnsi="Arial" w:cs="Arial"/>
          <w:sz w:val="24"/>
          <w:szCs w:val="24"/>
        </w:rPr>
        <w:t xml:space="preserve"> </w:t>
      </w:r>
      <w:r w:rsidRPr="00503B69">
        <w:rPr>
          <w:rFonts w:ascii="Arial" w:hAnsi="Arial" w:cs="Arial"/>
          <w:sz w:val="24"/>
          <w:szCs w:val="24"/>
        </w:rPr>
        <w:t>Transporte e Lazer.</w:t>
      </w:r>
    </w:p>
    <w:p w:rsidR="005A054C" w:rsidRPr="00503B69" w:rsidRDefault="005A054C" w:rsidP="00445970">
      <w:pPr>
        <w:pStyle w:val="PargrafodaLista"/>
        <w:numPr>
          <w:ilvl w:val="0"/>
          <w:numId w:val="51"/>
        </w:numPr>
        <w:spacing w:after="0" w:line="360" w:lineRule="auto"/>
        <w:jc w:val="both"/>
        <w:rPr>
          <w:rFonts w:ascii="Arial" w:hAnsi="Arial" w:cs="Arial"/>
          <w:sz w:val="24"/>
          <w:szCs w:val="24"/>
        </w:rPr>
      </w:pPr>
      <w:r>
        <w:rPr>
          <w:rFonts w:ascii="Arial" w:hAnsi="Arial" w:cs="Arial"/>
          <w:sz w:val="24"/>
          <w:szCs w:val="24"/>
        </w:rPr>
        <w:t xml:space="preserve"> </w:t>
      </w:r>
      <w:r w:rsidRPr="00503B69">
        <w:rPr>
          <w:rFonts w:ascii="Arial" w:hAnsi="Arial" w:cs="Arial"/>
          <w:sz w:val="24"/>
          <w:szCs w:val="24"/>
        </w:rPr>
        <w:t>Convênio médico e Vestuário.</w:t>
      </w:r>
    </w:p>
    <w:p w:rsidR="005A054C" w:rsidRPr="00503B69" w:rsidRDefault="005A054C" w:rsidP="00445970">
      <w:pPr>
        <w:pStyle w:val="PargrafodaLista"/>
        <w:numPr>
          <w:ilvl w:val="0"/>
          <w:numId w:val="51"/>
        </w:numPr>
        <w:spacing w:after="0" w:line="360" w:lineRule="auto"/>
        <w:jc w:val="both"/>
        <w:rPr>
          <w:rFonts w:ascii="Arial" w:hAnsi="Arial" w:cs="Arial"/>
          <w:sz w:val="24"/>
          <w:szCs w:val="24"/>
        </w:rPr>
      </w:pPr>
      <w:r>
        <w:rPr>
          <w:rFonts w:ascii="Arial" w:hAnsi="Arial" w:cs="Arial"/>
          <w:sz w:val="24"/>
          <w:szCs w:val="24"/>
        </w:rPr>
        <w:t xml:space="preserve"> </w:t>
      </w:r>
      <w:r w:rsidRPr="009A0049">
        <w:rPr>
          <w:rFonts w:ascii="Arial" w:hAnsi="Arial" w:cs="Arial"/>
          <w:color w:val="FF0000"/>
          <w:sz w:val="24"/>
          <w:szCs w:val="24"/>
          <w:highlight w:val="yellow"/>
        </w:rPr>
        <w:t>Educação e Moradia.</w:t>
      </w:r>
    </w:p>
    <w:p w:rsidR="005A054C" w:rsidRDefault="005A054C" w:rsidP="005A054C">
      <w:pPr>
        <w:spacing w:after="0" w:line="360" w:lineRule="auto"/>
        <w:jc w:val="both"/>
        <w:rPr>
          <w:rFonts w:ascii="Arial" w:hAnsi="Arial" w:cs="Arial"/>
          <w:sz w:val="24"/>
          <w:szCs w:val="24"/>
        </w:rPr>
      </w:pPr>
    </w:p>
    <w:p w:rsidR="005A054C" w:rsidRPr="00D65DFB" w:rsidRDefault="005A054C" w:rsidP="005A054C">
      <w:pPr>
        <w:spacing w:after="0" w:line="360" w:lineRule="auto"/>
        <w:jc w:val="both"/>
        <w:rPr>
          <w:rFonts w:ascii="Arial" w:hAnsi="Arial" w:cs="Arial"/>
          <w:sz w:val="24"/>
          <w:szCs w:val="24"/>
        </w:rPr>
      </w:pPr>
      <w:r>
        <w:rPr>
          <w:rFonts w:ascii="Arial" w:hAnsi="Arial" w:cs="Arial"/>
          <w:sz w:val="24"/>
          <w:szCs w:val="24"/>
        </w:rPr>
        <w:t xml:space="preserve">31. </w:t>
      </w:r>
      <w:r w:rsidRPr="00D65DFB">
        <w:rPr>
          <w:rFonts w:ascii="Arial" w:hAnsi="Arial" w:cs="Arial"/>
          <w:sz w:val="24"/>
          <w:szCs w:val="24"/>
        </w:rPr>
        <w:t>Um tipo de estudo descritivo utilizado em investigações sobre saúde coletiva é o Estudo Ecológico, por exemplo</w:t>
      </w:r>
      <w:r>
        <w:rPr>
          <w:rFonts w:ascii="Arial" w:hAnsi="Arial" w:cs="Arial"/>
          <w:sz w:val="24"/>
          <w:szCs w:val="24"/>
        </w:rPr>
        <w:t>,</w:t>
      </w:r>
      <w:r w:rsidRPr="00D65DFB">
        <w:rPr>
          <w:rFonts w:ascii="Arial" w:hAnsi="Arial" w:cs="Arial"/>
          <w:sz w:val="24"/>
          <w:szCs w:val="24"/>
        </w:rPr>
        <w:t xml:space="preserve"> a pesquisa para estudar a correlação existente entre a mortalidade por doença coronariana e o consumo per c</w:t>
      </w:r>
      <w:r>
        <w:rPr>
          <w:rFonts w:ascii="Arial" w:hAnsi="Arial" w:cs="Arial"/>
          <w:sz w:val="24"/>
          <w:szCs w:val="24"/>
        </w:rPr>
        <w:t xml:space="preserve">apita de cigarros. A respeito das </w:t>
      </w:r>
      <w:r w:rsidRPr="00987B65">
        <w:rPr>
          <w:rFonts w:ascii="Arial" w:hAnsi="Arial" w:cs="Arial"/>
          <w:b/>
          <w:sz w:val="24"/>
          <w:szCs w:val="24"/>
        </w:rPr>
        <w:t>limitações</w:t>
      </w:r>
      <w:r>
        <w:rPr>
          <w:rFonts w:ascii="Arial" w:hAnsi="Arial" w:cs="Arial"/>
          <w:sz w:val="24"/>
          <w:szCs w:val="24"/>
        </w:rPr>
        <w:t xml:space="preserve"> dos</w:t>
      </w:r>
      <w:r w:rsidRPr="00D65DFB">
        <w:rPr>
          <w:rFonts w:ascii="Arial" w:hAnsi="Arial" w:cs="Arial"/>
          <w:sz w:val="24"/>
          <w:szCs w:val="24"/>
        </w:rPr>
        <w:t xml:space="preserve"> estudo</w:t>
      </w:r>
      <w:r>
        <w:rPr>
          <w:rFonts w:ascii="Arial" w:hAnsi="Arial" w:cs="Arial"/>
          <w:sz w:val="24"/>
          <w:szCs w:val="24"/>
        </w:rPr>
        <w:t>s</w:t>
      </w:r>
      <w:r w:rsidRPr="00D65DFB">
        <w:rPr>
          <w:rFonts w:ascii="Arial" w:hAnsi="Arial" w:cs="Arial"/>
          <w:sz w:val="24"/>
          <w:szCs w:val="24"/>
        </w:rPr>
        <w:t xml:space="preserve"> ecológico</w:t>
      </w:r>
      <w:r>
        <w:rPr>
          <w:rFonts w:ascii="Arial" w:hAnsi="Arial" w:cs="Arial"/>
          <w:sz w:val="24"/>
          <w:szCs w:val="24"/>
        </w:rPr>
        <w:t>s</w:t>
      </w:r>
      <w:r w:rsidRPr="00D65DFB">
        <w:rPr>
          <w:rFonts w:ascii="Arial" w:hAnsi="Arial" w:cs="Arial"/>
          <w:sz w:val="24"/>
          <w:szCs w:val="24"/>
        </w:rPr>
        <w:t xml:space="preserve"> são elaboradas a seguintes afirmações:</w:t>
      </w:r>
    </w:p>
    <w:p w:rsidR="005A054C" w:rsidRPr="006F51D4" w:rsidRDefault="005A054C" w:rsidP="00445970">
      <w:pPr>
        <w:pStyle w:val="PargrafodaLista"/>
        <w:numPr>
          <w:ilvl w:val="0"/>
          <w:numId w:val="34"/>
        </w:numPr>
        <w:spacing w:after="0" w:line="360" w:lineRule="auto"/>
        <w:jc w:val="both"/>
        <w:rPr>
          <w:rFonts w:ascii="Arial" w:hAnsi="Arial" w:cs="Arial"/>
          <w:sz w:val="24"/>
          <w:szCs w:val="24"/>
        </w:rPr>
      </w:pPr>
      <w:r w:rsidRPr="006F51D4">
        <w:rPr>
          <w:rFonts w:ascii="Arial" w:hAnsi="Arial" w:cs="Arial"/>
          <w:sz w:val="24"/>
          <w:szCs w:val="24"/>
        </w:rPr>
        <w:lastRenderedPageBreak/>
        <w:t>Impossibilidade de determinar se existe uma associação entre uma exposição e uma doença em nível individual.</w:t>
      </w:r>
    </w:p>
    <w:p w:rsidR="005A054C" w:rsidRPr="006F51D4" w:rsidRDefault="005A054C" w:rsidP="00445970">
      <w:pPr>
        <w:pStyle w:val="PargrafodaLista"/>
        <w:numPr>
          <w:ilvl w:val="0"/>
          <w:numId w:val="34"/>
        </w:numPr>
        <w:spacing w:after="0" w:line="360" w:lineRule="auto"/>
        <w:jc w:val="both"/>
        <w:rPr>
          <w:rFonts w:ascii="Arial" w:hAnsi="Arial" w:cs="Arial"/>
          <w:sz w:val="24"/>
          <w:szCs w:val="24"/>
        </w:rPr>
      </w:pPr>
      <w:r w:rsidRPr="006F51D4">
        <w:rPr>
          <w:rFonts w:ascii="Arial" w:hAnsi="Arial" w:cs="Arial"/>
          <w:sz w:val="24"/>
          <w:szCs w:val="24"/>
        </w:rPr>
        <w:t>São de duração muito longa e de alto custo.</w:t>
      </w:r>
    </w:p>
    <w:p w:rsidR="005A054C" w:rsidRDefault="005A054C" w:rsidP="00445970">
      <w:pPr>
        <w:pStyle w:val="PargrafodaLista"/>
        <w:numPr>
          <w:ilvl w:val="0"/>
          <w:numId w:val="34"/>
        </w:numPr>
        <w:spacing w:after="0" w:line="360" w:lineRule="auto"/>
        <w:jc w:val="both"/>
        <w:rPr>
          <w:rFonts w:ascii="Arial" w:hAnsi="Arial" w:cs="Arial"/>
          <w:sz w:val="24"/>
          <w:szCs w:val="24"/>
        </w:rPr>
      </w:pPr>
      <w:r w:rsidRPr="006F51D4">
        <w:rPr>
          <w:rFonts w:ascii="Arial" w:hAnsi="Arial" w:cs="Arial"/>
          <w:sz w:val="24"/>
          <w:szCs w:val="24"/>
        </w:rPr>
        <w:t>Os grupos controle, se utilizados, apresentam variáveis que se comportam como fatores de confusão para as conclusões.</w:t>
      </w:r>
    </w:p>
    <w:p w:rsidR="005A054C" w:rsidRPr="006F51D4" w:rsidRDefault="005A054C" w:rsidP="00445970">
      <w:pPr>
        <w:pStyle w:val="PargrafodaLista"/>
        <w:numPr>
          <w:ilvl w:val="0"/>
          <w:numId w:val="34"/>
        </w:numPr>
        <w:spacing w:after="0" w:line="360" w:lineRule="auto"/>
        <w:jc w:val="both"/>
        <w:rPr>
          <w:rFonts w:ascii="Arial" w:hAnsi="Arial" w:cs="Arial"/>
          <w:sz w:val="24"/>
          <w:szCs w:val="24"/>
        </w:rPr>
      </w:pPr>
      <w:r>
        <w:rPr>
          <w:rFonts w:ascii="Arial" w:hAnsi="Arial" w:cs="Arial"/>
          <w:sz w:val="24"/>
          <w:szCs w:val="24"/>
        </w:rPr>
        <w:t xml:space="preserve">Não permitem identificar os grupos mais vulneráveis da população em análise. </w:t>
      </w:r>
    </w:p>
    <w:p w:rsidR="005A054C" w:rsidRDefault="005A054C" w:rsidP="005A054C">
      <w:pPr>
        <w:spacing w:after="0" w:line="360" w:lineRule="auto"/>
        <w:jc w:val="both"/>
        <w:rPr>
          <w:rFonts w:ascii="Arial" w:hAnsi="Arial" w:cs="Arial"/>
          <w:sz w:val="24"/>
          <w:szCs w:val="24"/>
        </w:rPr>
      </w:pPr>
    </w:p>
    <w:p w:rsidR="005A054C" w:rsidRDefault="005A054C" w:rsidP="005A054C">
      <w:pPr>
        <w:spacing w:after="0" w:line="360" w:lineRule="auto"/>
        <w:jc w:val="both"/>
        <w:rPr>
          <w:rFonts w:ascii="Arial" w:hAnsi="Arial" w:cs="Arial"/>
          <w:sz w:val="24"/>
          <w:szCs w:val="24"/>
        </w:rPr>
      </w:pPr>
      <w:r>
        <w:rPr>
          <w:rFonts w:ascii="Arial" w:hAnsi="Arial" w:cs="Arial"/>
          <w:sz w:val="24"/>
          <w:szCs w:val="24"/>
        </w:rPr>
        <w:t xml:space="preserve">Está correto o que se </w:t>
      </w:r>
      <w:proofErr w:type="spellStart"/>
      <w:r>
        <w:rPr>
          <w:rFonts w:ascii="Arial" w:hAnsi="Arial" w:cs="Arial"/>
          <w:sz w:val="24"/>
          <w:szCs w:val="24"/>
        </w:rPr>
        <w:t>afirma</w:t>
      </w:r>
      <w:proofErr w:type="spellEnd"/>
      <w:r>
        <w:rPr>
          <w:rFonts w:ascii="Arial" w:hAnsi="Arial" w:cs="Arial"/>
          <w:sz w:val="24"/>
          <w:szCs w:val="24"/>
        </w:rPr>
        <w:t xml:space="preserve"> apenas em </w:t>
      </w:r>
    </w:p>
    <w:p w:rsidR="005A054C" w:rsidRPr="006F51D4" w:rsidRDefault="005A054C" w:rsidP="00445970">
      <w:pPr>
        <w:pStyle w:val="PargrafodaLista"/>
        <w:numPr>
          <w:ilvl w:val="0"/>
          <w:numId w:val="35"/>
        </w:numPr>
        <w:spacing w:after="0" w:line="360" w:lineRule="auto"/>
        <w:jc w:val="both"/>
        <w:rPr>
          <w:rFonts w:ascii="Arial" w:hAnsi="Arial" w:cs="Arial"/>
          <w:sz w:val="24"/>
          <w:szCs w:val="24"/>
        </w:rPr>
      </w:pPr>
      <w:r>
        <w:rPr>
          <w:rFonts w:ascii="Arial" w:hAnsi="Arial" w:cs="Arial"/>
          <w:sz w:val="24"/>
          <w:szCs w:val="24"/>
        </w:rPr>
        <w:t xml:space="preserve"> </w:t>
      </w:r>
      <w:r w:rsidRPr="006F51D4">
        <w:rPr>
          <w:rFonts w:ascii="Arial" w:hAnsi="Arial" w:cs="Arial"/>
          <w:sz w:val="24"/>
          <w:szCs w:val="24"/>
        </w:rPr>
        <w:t>I e II.</w:t>
      </w:r>
    </w:p>
    <w:p w:rsidR="005A054C" w:rsidRPr="006F51D4" w:rsidRDefault="005A054C" w:rsidP="00445970">
      <w:pPr>
        <w:pStyle w:val="PargrafodaLista"/>
        <w:numPr>
          <w:ilvl w:val="0"/>
          <w:numId w:val="35"/>
        </w:numPr>
        <w:spacing w:after="0" w:line="360" w:lineRule="auto"/>
        <w:jc w:val="both"/>
        <w:rPr>
          <w:rFonts w:ascii="Arial" w:hAnsi="Arial" w:cs="Arial"/>
          <w:sz w:val="24"/>
          <w:szCs w:val="24"/>
        </w:rPr>
      </w:pPr>
      <w:r>
        <w:rPr>
          <w:rFonts w:ascii="Arial" w:hAnsi="Arial" w:cs="Arial"/>
          <w:sz w:val="24"/>
          <w:szCs w:val="24"/>
        </w:rPr>
        <w:t xml:space="preserve"> </w:t>
      </w:r>
      <w:r w:rsidRPr="006F51D4">
        <w:rPr>
          <w:rFonts w:ascii="Arial" w:hAnsi="Arial" w:cs="Arial"/>
          <w:sz w:val="24"/>
          <w:szCs w:val="24"/>
        </w:rPr>
        <w:t>I e III.</w:t>
      </w:r>
    </w:p>
    <w:p w:rsidR="005A054C" w:rsidRPr="009A0049" w:rsidRDefault="005A054C" w:rsidP="00445970">
      <w:pPr>
        <w:pStyle w:val="PargrafodaLista"/>
        <w:numPr>
          <w:ilvl w:val="0"/>
          <w:numId w:val="35"/>
        </w:numPr>
        <w:spacing w:after="0" w:line="360" w:lineRule="auto"/>
        <w:jc w:val="both"/>
        <w:rPr>
          <w:rFonts w:ascii="Arial" w:hAnsi="Arial" w:cs="Arial"/>
          <w:color w:val="FF0000"/>
          <w:sz w:val="24"/>
          <w:szCs w:val="24"/>
          <w:highlight w:val="yellow"/>
        </w:rPr>
      </w:pPr>
      <w:r w:rsidRPr="009A0049">
        <w:rPr>
          <w:rFonts w:ascii="Arial" w:hAnsi="Arial" w:cs="Arial"/>
          <w:color w:val="FF0000"/>
          <w:sz w:val="24"/>
          <w:szCs w:val="24"/>
        </w:rPr>
        <w:t xml:space="preserve"> </w:t>
      </w:r>
      <w:r w:rsidRPr="009A0049">
        <w:rPr>
          <w:rFonts w:ascii="Arial" w:hAnsi="Arial" w:cs="Arial"/>
          <w:color w:val="FF0000"/>
          <w:sz w:val="24"/>
          <w:szCs w:val="24"/>
          <w:highlight w:val="yellow"/>
        </w:rPr>
        <w:t>II e III.</w:t>
      </w:r>
    </w:p>
    <w:p w:rsidR="005A054C" w:rsidRPr="006F51D4" w:rsidRDefault="005A054C" w:rsidP="00445970">
      <w:pPr>
        <w:pStyle w:val="PargrafodaLista"/>
        <w:numPr>
          <w:ilvl w:val="0"/>
          <w:numId w:val="35"/>
        </w:numPr>
        <w:spacing w:after="0" w:line="360" w:lineRule="auto"/>
        <w:jc w:val="both"/>
        <w:rPr>
          <w:rFonts w:ascii="Arial" w:hAnsi="Arial" w:cs="Arial"/>
          <w:sz w:val="24"/>
          <w:szCs w:val="24"/>
        </w:rPr>
      </w:pPr>
      <w:r>
        <w:rPr>
          <w:rFonts w:ascii="Arial" w:hAnsi="Arial" w:cs="Arial"/>
          <w:sz w:val="24"/>
          <w:szCs w:val="24"/>
        </w:rPr>
        <w:t xml:space="preserve"> </w:t>
      </w:r>
      <w:r w:rsidRPr="006F51D4">
        <w:rPr>
          <w:rFonts w:ascii="Arial" w:hAnsi="Arial" w:cs="Arial"/>
          <w:sz w:val="24"/>
          <w:szCs w:val="24"/>
        </w:rPr>
        <w:t>III e IV.</w:t>
      </w:r>
    </w:p>
    <w:p w:rsidR="005A054C" w:rsidRDefault="005A054C" w:rsidP="005A054C">
      <w:pPr>
        <w:spacing w:after="0" w:line="360" w:lineRule="auto"/>
        <w:jc w:val="both"/>
        <w:rPr>
          <w:rFonts w:ascii="Arial" w:hAnsi="Arial" w:cs="Arial"/>
          <w:sz w:val="24"/>
          <w:szCs w:val="24"/>
        </w:rPr>
      </w:pPr>
    </w:p>
    <w:p w:rsidR="005A054C" w:rsidRPr="00D430FB" w:rsidRDefault="005A054C" w:rsidP="005A054C">
      <w:pPr>
        <w:spacing w:after="0" w:line="360" w:lineRule="auto"/>
        <w:jc w:val="both"/>
        <w:rPr>
          <w:rFonts w:ascii="Arial" w:hAnsi="Arial" w:cs="Arial"/>
          <w:color w:val="000000"/>
          <w:sz w:val="24"/>
          <w:szCs w:val="24"/>
        </w:rPr>
      </w:pPr>
      <w:r>
        <w:rPr>
          <w:rFonts w:ascii="Arial" w:hAnsi="Arial" w:cs="Arial"/>
          <w:sz w:val="24"/>
          <w:szCs w:val="24"/>
        </w:rPr>
        <w:t xml:space="preserve">32. </w:t>
      </w:r>
      <w:r w:rsidRPr="00D430FB">
        <w:rPr>
          <w:rFonts w:ascii="Arial" w:hAnsi="Arial" w:cs="Arial"/>
          <w:color w:val="000000"/>
          <w:sz w:val="24"/>
          <w:szCs w:val="24"/>
        </w:rPr>
        <w:t xml:space="preserve">Observe a tabela 2 </w:t>
      </w:r>
      <w:proofErr w:type="gramStart"/>
      <w:r w:rsidRPr="00D430FB">
        <w:rPr>
          <w:rFonts w:ascii="Arial" w:hAnsi="Arial" w:cs="Arial"/>
          <w:color w:val="000000"/>
          <w:sz w:val="24"/>
          <w:szCs w:val="24"/>
        </w:rPr>
        <w:t>x</w:t>
      </w:r>
      <w:proofErr w:type="gramEnd"/>
      <w:r w:rsidRPr="00D430FB">
        <w:rPr>
          <w:rFonts w:ascii="Arial" w:hAnsi="Arial" w:cs="Arial"/>
          <w:color w:val="000000"/>
          <w:sz w:val="24"/>
          <w:szCs w:val="24"/>
        </w:rPr>
        <w:t xml:space="preserve"> 2, clássica no estudo epidemiológico – coorte</w:t>
      </w:r>
    </w:p>
    <w:p w:rsidR="005A054C" w:rsidRDefault="005A054C" w:rsidP="005A054C">
      <w:pPr>
        <w:autoSpaceDE w:val="0"/>
        <w:autoSpaceDN w:val="0"/>
        <w:adjustRightInd w:val="0"/>
        <w:spacing w:after="0" w:line="240" w:lineRule="auto"/>
        <w:rPr>
          <w:rFonts w:ascii="Times New Roman" w:hAnsi="Times New Roman" w:cs="Times New Roman"/>
          <w:color w:val="000000"/>
          <w:sz w:val="20"/>
          <w:szCs w:val="20"/>
        </w:rPr>
      </w:pPr>
    </w:p>
    <w:tbl>
      <w:tblPr>
        <w:tblStyle w:val="Tabelacomgrade"/>
        <w:tblW w:w="0" w:type="auto"/>
        <w:shd w:val="clear" w:color="auto" w:fill="FFFF00"/>
        <w:tblLook w:val="04A0" w:firstRow="1" w:lastRow="0" w:firstColumn="1" w:lastColumn="0" w:noHBand="0" w:noVBand="1"/>
      </w:tblPr>
      <w:tblGrid>
        <w:gridCol w:w="2123"/>
        <w:gridCol w:w="2123"/>
        <w:gridCol w:w="2124"/>
      </w:tblGrid>
      <w:tr w:rsidR="005A054C" w:rsidRPr="00D430FB" w:rsidTr="001E2507">
        <w:tc>
          <w:tcPr>
            <w:tcW w:w="6370" w:type="dxa"/>
            <w:gridSpan w:val="3"/>
            <w:shd w:val="clear" w:color="auto" w:fill="FFFF00"/>
          </w:tcPr>
          <w:p w:rsidR="005A054C" w:rsidRPr="00D430FB" w:rsidRDefault="005A054C" w:rsidP="001E2507">
            <w:pPr>
              <w:autoSpaceDE w:val="0"/>
              <w:autoSpaceDN w:val="0"/>
              <w:adjustRightInd w:val="0"/>
              <w:jc w:val="center"/>
              <w:rPr>
                <w:rFonts w:ascii="Arial" w:hAnsi="Arial" w:cs="Arial"/>
                <w:color w:val="000000"/>
                <w:sz w:val="24"/>
                <w:szCs w:val="24"/>
              </w:rPr>
            </w:pPr>
            <w:r w:rsidRPr="00D430FB">
              <w:rPr>
                <w:rFonts w:ascii="Arial" w:hAnsi="Arial" w:cs="Arial"/>
                <w:color w:val="000000"/>
                <w:sz w:val="24"/>
                <w:szCs w:val="24"/>
              </w:rPr>
              <w:t xml:space="preserve">Tabela 2 </w:t>
            </w:r>
            <w:proofErr w:type="gramStart"/>
            <w:r w:rsidRPr="00D430FB">
              <w:rPr>
                <w:rFonts w:ascii="Arial" w:hAnsi="Arial" w:cs="Arial"/>
                <w:color w:val="000000"/>
                <w:sz w:val="24"/>
                <w:szCs w:val="24"/>
              </w:rPr>
              <w:t>x</w:t>
            </w:r>
            <w:proofErr w:type="gramEnd"/>
            <w:r w:rsidRPr="00D430FB">
              <w:rPr>
                <w:rFonts w:ascii="Arial" w:hAnsi="Arial" w:cs="Arial"/>
                <w:color w:val="000000"/>
                <w:sz w:val="24"/>
                <w:szCs w:val="24"/>
              </w:rPr>
              <w:t xml:space="preserve"> 2 nos estudos de coortes</w:t>
            </w:r>
          </w:p>
        </w:tc>
      </w:tr>
      <w:tr w:rsidR="005A054C" w:rsidRPr="00D430FB" w:rsidTr="001E2507">
        <w:tc>
          <w:tcPr>
            <w:tcW w:w="2123"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p>
        </w:tc>
        <w:tc>
          <w:tcPr>
            <w:tcW w:w="2123"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r>
              <w:rPr>
                <w:rFonts w:ascii="Arial" w:hAnsi="Arial" w:cs="Arial"/>
                <w:color w:val="000000"/>
                <w:sz w:val="24"/>
                <w:szCs w:val="24"/>
              </w:rPr>
              <w:t>Doentes</w:t>
            </w:r>
          </w:p>
        </w:tc>
        <w:tc>
          <w:tcPr>
            <w:tcW w:w="2124"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r>
              <w:rPr>
                <w:rFonts w:ascii="Arial" w:hAnsi="Arial" w:cs="Arial"/>
                <w:color w:val="000000"/>
                <w:sz w:val="24"/>
                <w:szCs w:val="24"/>
              </w:rPr>
              <w:t>Não doentes</w:t>
            </w:r>
          </w:p>
        </w:tc>
      </w:tr>
      <w:tr w:rsidR="005A054C" w:rsidRPr="00D430FB" w:rsidTr="001E2507">
        <w:tc>
          <w:tcPr>
            <w:tcW w:w="2123"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r>
              <w:rPr>
                <w:rFonts w:ascii="Arial" w:hAnsi="Arial" w:cs="Arial"/>
                <w:color w:val="000000"/>
                <w:sz w:val="24"/>
                <w:szCs w:val="24"/>
              </w:rPr>
              <w:t>Expostos</w:t>
            </w:r>
          </w:p>
        </w:tc>
        <w:tc>
          <w:tcPr>
            <w:tcW w:w="2123"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proofErr w:type="gramStart"/>
            <w:r>
              <w:rPr>
                <w:rFonts w:ascii="Arial" w:hAnsi="Arial" w:cs="Arial"/>
                <w:color w:val="000000"/>
                <w:sz w:val="24"/>
                <w:szCs w:val="24"/>
              </w:rPr>
              <w:t>a</w:t>
            </w:r>
            <w:proofErr w:type="gramEnd"/>
          </w:p>
        </w:tc>
        <w:tc>
          <w:tcPr>
            <w:tcW w:w="2124"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proofErr w:type="gramStart"/>
            <w:r>
              <w:rPr>
                <w:rFonts w:ascii="Arial" w:hAnsi="Arial" w:cs="Arial"/>
                <w:color w:val="000000"/>
                <w:sz w:val="24"/>
                <w:szCs w:val="24"/>
              </w:rPr>
              <w:t>b</w:t>
            </w:r>
            <w:proofErr w:type="gramEnd"/>
          </w:p>
        </w:tc>
      </w:tr>
      <w:tr w:rsidR="005A054C" w:rsidRPr="00D430FB" w:rsidTr="001E2507">
        <w:tc>
          <w:tcPr>
            <w:tcW w:w="2123"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r>
              <w:rPr>
                <w:rFonts w:ascii="Arial" w:hAnsi="Arial" w:cs="Arial"/>
                <w:color w:val="000000"/>
                <w:sz w:val="24"/>
                <w:szCs w:val="24"/>
              </w:rPr>
              <w:t>Não expostos</w:t>
            </w:r>
          </w:p>
        </w:tc>
        <w:tc>
          <w:tcPr>
            <w:tcW w:w="2123"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proofErr w:type="gramStart"/>
            <w:r>
              <w:rPr>
                <w:rFonts w:ascii="Arial" w:hAnsi="Arial" w:cs="Arial"/>
                <w:color w:val="000000"/>
                <w:sz w:val="24"/>
                <w:szCs w:val="24"/>
              </w:rPr>
              <w:t>c</w:t>
            </w:r>
            <w:proofErr w:type="gramEnd"/>
          </w:p>
        </w:tc>
        <w:tc>
          <w:tcPr>
            <w:tcW w:w="2124" w:type="dxa"/>
            <w:shd w:val="clear" w:color="auto" w:fill="FFFF00"/>
          </w:tcPr>
          <w:p w:rsidR="005A054C" w:rsidRPr="00D430FB" w:rsidRDefault="005A054C" w:rsidP="001E2507">
            <w:pPr>
              <w:autoSpaceDE w:val="0"/>
              <w:autoSpaceDN w:val="0"/>
              <w:adjustRightInd w:val="0"/>
              <w:rPr>
                <w:rFonts w:ascii="Arial" w:hAnsi="Arial" w:cs="Arial"/>
                <w:color w:val="000000"/>
                <w:sz w:val="24"/>
                <w:szCs w:val="24"/>
              </w:rPr>
            </w:pPr>
            <w:proofErr w:type="gramStart"/>
            <w:r>
              <w:rPr>
                <w:rFonts w:ascii="Arial" w:hAnsi="Arial" w:cs="Arial"/>
                <w:color w:val="000000"/>
                <w:sz w:val="24"/>
                <w:szCs w:val="24"/>
              </w:rPr>
              <w:t>d</w:t>
            </w:r>
            <w:proofErr w:type="gramEnd"/>
          </w:p>
        </w:tc>
      </w:tr>
    </w:tbl>
    <w:p w:rsidR="005A054C" w:rsidRDefault="005A054C" w:rsidP="005A054C">
      <w:pPr>
        <w:autoSpaceDE w:val="0"/>
        <w:autoSpaceDN w:val="0"/>
        <w:adjustRightInd w:val="0"/>
        <w:spacing w:after="0" w:line="240" w:lineRule="auto"/>
        <w:rPr>
          <w:rFonts w:ascii="Times New Roman" w:hAnsi="Times New Roman" w:cs="Times New Roman"/>
          <w:color w:val="000000"/>
          <w:sz w:val="20"/>
          <w:szCs w:val="20"/>
        </w:rPr>
      </w:pPr>
    </w:p>
    <w:p w:rsidR="005A054C" w:rsidRDefault="005A054C" w:rsidP="005A054C">
      <w:pPr>
        <w:autoSpaceDE w:val="0"/>
        <w:autoSpaceDN w:val="0"/>
        <w:adjustRightInd w:val="0"/>
        <w:spacing w:after="0" w:line="240" w:lineRule="auto"/>
        <w:rPr>
          <w:rFonts w:ascii="Arial" w:hAnsi="Arial" w:cs="Arial"/>
          <w:color w:val="000000"/>
          <w:sz w:val="24"/>
          <w:szCs w:val="24"/>
        </w:rPr>
      </w:pPr>
      <w:r w:rsidRPr="00D430FB">
        <w:rPr>
          <w:rFonts w:ascii="Arial" w:hAnsi="Arial" w:cs="Arial"/>
          <w:color w:val="000000"/>
          <w:sz w:val="24"/>
          <w:szCs w:val="24"/>
        </w:rPr>
        <w:t xml:space="preserve">A fórmula que permite </w:t>
      </w:r>
      <w:r>
        <w:rPr>
          <w:rFonts w:ascii="Arial" w:hAnsi="Arial" w:cs="Arial"/>
          <w:color w:val="000000"/>
          <w:sz w:val="24"/>
          <w:szCs w:val="24"/>
        </w:rPr>
        <w:t xml:space="preserve">calcular </w:t>
      </w:r>
      <w:r w:rsidRPr="00D430FB">
        <w:rPr>
          <w:rFonts w:ascii="Arial" w:hAnsi="Arial" w:cs="Arial"/>
          <w:color w:val="000000"/>
          <w:sz w:val="24"/>
          <w:szCs w:val="24"/>
        </w:rPr>
        <w:t xml:space="preserve">o Risco Relativo, RR, </w:t>
      </w:r>
      <w:r>
        <w:rPr>
          <w:rFonts w:ascii="Arial" w:hAnsi="Arial" w:cs="Arial"/>
          <w:color w:val="000000"/>
          <w:sz w:val="24"/>
          <w:szCs w:val="24"/>
        </w:rPr>
        <w:t>é:</w:t>
      </w:r>
    </w:p>
    <w:p w:rsidR="005A054C" w:rsidRDefault="005A054C" w:rsidP="005A054C">
      <w:pPr>
        <w:autoSpaceDE w:val="0"/>
        <w:autoSpaceDN w:val="0"/>
        <w:adjustRightInd w:val="0"/>
        <w:spacing w:after="0" w:line="240" w:lineRule="auto"/>
        <w:rPr>
          <w:rFonts w:ascii="Arial" w:hAnsi="Arial" w:cs="Arial"/>
          <w:color w:val="000000"/>
          <w:sz w:val="24"/>
          <w:szCs w:val="24"/>
        </w:rPr>
      </w:pPr>
    </w:p>
    <w:p w:rsidR="005A054C" w:rsidRPr="009A0049" w:rsidRDefault="005A054C" w:rsidP="00445970">
      <w:pPr>
        <w:pStyle w:val="PargrafodaLista"/>
        <w:numPr>
          <w:ilvl w:val="0"/>
          <w:numId w:val="39"/>
        </w:numPr>
        <w:autoSpaceDE w:val="0"/>
        <w:autoSpaceDN w:val="0"/>
        <w:adjustRightInd w:val="0"/>
        <w:spacing w:after="0" w:line="240" w:lineRule="auto"/>
        <w:rPr>
          <w:rFonts w:ascii="Arial" w:hAnsi="Arial" w:cs="Arial"/>
          <w:color w:val="FF0000"/>
          <w:sz w:val="28"/>
          <w:szCs w:val="28"/>
          <w:highlight w:val="yellow"/>
        </w:rPr>
      </w:pPr>
      <m:oMath>
        <m:r>
          <w:rPr>
            <w:rFonts w:ascii="Cambria Math" w:hAnsi="Cambria Math" w:cs="Arial"/>
            <w:color w:val="000000"/>
            <w:sz w:val="36"/>
            <w:szCs w:val="36"/>
          </w:rPr>
          <m:t xml:space="preserve"> </m:t>
        </m:r>
        <m:r>
          <w:rPr>
            <w:rFonts w:ascii="Cambria Math" w:hAnsi="Cambria Math" w:cs="Arial"/>
            <w:color w:val="FF0000"/>
            <w:sz w:val="36"/>
            <w:szCs w:val="36"/>
            <w:highlight w:val="yellow"/>
          </w:rPr>
          <m:t xml:space="preserve">RR= </m:t>
        </m:r>
        <m:f>
          <m:fPr>
            <m:ctrlPr>
              <w:rPr>
                <w:rFonts w:ascii="Cambria Math" w:hAnsi="Cambria Math" w:cs="Arial"/>
                <w:i/>
                <w:color w:val="FF0000"/>
                <w:sz w:val="36"/>
                <w:szCs w:val="36"/>
                <w:highlight w:val="yellow"/>
              </w:rPr>
            </m:ctrlPr>
          </m:fPr>
          <m:num>
            <m:f>
              <m:fPr>
                <m:ctrlPr>
                  <w:rPr>
                    <w:rFonts w:ascii="Cambria Math" w:hAnsi="Cambria Math" w:cs="Arial"/>
                    <w:i/>
                    <w:color w:val="FF0000"/>
                    <w:sz w:val="36"/>
                    <w:szCs w:val="36"/>
                    <w:highlight w:val="yellow"/>
                  </w:rPr>
                </m:ctrlPr>
              </m:fPr>
              <m:num>
                <m:r>
                  <w:rPr>
                    <w:rFonts w:ascii="Cambria Math" w:hAnsi="Cambria Math" w:cs="Arial"/>
                    <w:color w:val="FF0000"/>
                    <w:sz w:val="36"/>
                    <w:szCs w:val="36"/>
                    <w:highlight w:val="yellow"/>
                  </w:rPr>
                  <m:t>a</m:t>
                </m:r>
              </m:num>
              <m:den>
                <m:r>
                  <w:rPr>
                    <w:rFonts w:ascii="Cambria Math" w:hAnsi="Cambria Math" w:cs="Arial"/>
                    <w:color w:val="FF0000"/>
                    <w:sz w:val="36"/>
                    <w:szCs w:val="36"/>
                    <w:highlight w:val="yellow"/>
                  </w:rPr>
                  <m:t>a+b</m:t>
                </m:r>
              </m:den>
            </m:f>
          </m:num>
          <m:den>
            <m:f>
              <m:fPr>
                <m:ctrlPr>
                  <w:rPr>
                    <w:rFonts w:ascii="Cambria Math" w:hAnsi="Cambria Math" w:cs="Arial"/>
                    <w:i/>
                    <w:color w:val="FF0000"/>
                    <w:sz w:val="36"/>
                    <w:szCs w:val="36"/>
                    <w:highlight w:val="yellow"/>
                  </w:rPr>
                </m:ctrlPr>
              </m:fPr>
              <m:num>
                <m:r>
                  <w:rPr>
                    <w:rFonts w:ascii="Cambria Math" w:hAnsi="Cambria Math" w:cs="Arial"/>
                    <w:color w:val="FF0000"/>
                    <w:sz w:val="36"/>
                    <w:szCs w:val="36"/>
                    <w:highlight w:val="yellow"/>
                  </w:rPr>
                  <m:t>c</m:t>
                </m:r>
              </m:num>
              <m:den>
                <m:r>
                  <w:rPr>
                    <w:rFonts w:ascii="Cambria Math" w:hAnsi="Cambria Math" w:cs="Arial"/>
                    <w:color w:val="FF0000"/>
                    <w:sz w:val="36"/>
                    <w:szCs w:val="36"/>
                    <w:highlight w:val="yellow"/>
                  </w:rPr>
                  <m:t>c+d</m:t>
                </m:r>
              </m:den>
            </m:f>
          </m:den>
        </m:f>
      </m:oMath>
    </w:p>
    <w:p w:rsidR="005A054C" w:rsidRPr="006D48E2" w:rsidRDefault="005A054C" w:rsidP="005A054C">
      <w:pPr>
        <w:autoSpaceDE w:val="0"/>
        <w:autoSpaceDN w:val="0"/>
        <w:adjustRightInd w:val="0"/>
        <w:spacing w:after="0" w:line="240" w:lineRule="auto"/>
        <w:rPr>
          <w:rFonts w:ascii="Arial" w:hAnsi="Arial" w:cs="Arial"/>
          <w:color w:val="000000"/>
          <w:sz w:val="28"/>
          <w:szCs w:val="28"/>
        </w:rPr>
      </w:pPr>
    </w:p>
    <w:p w:rsidR="005A054C" w:rsidRPr="006D48E2" w:rsidRDefault="005A054C" w:rsidP="00445970">
      <w:pPr>
        <w:pStyle w:val="PargrafodaLista"/>
        <w:numPr>
          <w:ilvl w:val="0"/>
          <w:numId w:val="39"/>
        </w:numPr>
        <w:autoSpaceDE w:val="0"/>
        <w:autoSpaceDN w:val="0"/>
        <w:adjustRightInd w:val="0"/>
        <w:spacing w:after="0" w:line="240" w:lineRule="auto"/>
        <w:jc w:val="both"/>
        <w:rPr>
          <w:rFonts w:ascii="Times New Roman" w:hAnsi="Times New Roman" w:cs="Times New Roman"/>
          <w:color w:val="000000"/>
          <w:sz w:val="36"/>
          <w:szCs w:val="36"/>
        </w:rPr>
      </w:pPr>
      <m:oMath>
        <m:r>
          <w:rPr>
            <w:rFonts w:ascii="Cambria Math" w:hAnsi="Cambria Math" w:cs="Arial"/>
            <w:color w:val="000000"/>
            <w:sz w:val="36"/>
            <w:szCs w:val="36"/>
          </w:rPr>
          <m:t xml:space="preserve"> RR= </m:t>
        </m:r>
        <m:f>
          <m:fPr>
            <m:ctrlPr>
              <w:rPr>
                <w:rFonts w:ascii="Cambria Math" w:hAnsi="Cambria Math" w:cs="Arial"/>
                <w:i/>
                <w:color w:val="000000"/>
                <w:sz w:val="36"/>
                <w:szCs w:val="36"/>
              </w:rPr>
            </m:ctrlPr>
          </m:fPr>
          <m:num>
            <m:f>
              <m:fPr>
                <m:ctrlPr>
                  <w:rPr>
                    <w:rFonts w:ascii="Cambria Math" w:hAnsi="Cambria Math" w:cs="Arial"/>
                    <w:i/>
                    <w:color w:val="000000"/>
                    <w:sz w:val="36"/>
                    <w:szCs w:val="36"/>
                  </w:rPr>
                </m:ctrlPr>
              </m:fPr>
              <m:num>
                <m:r>
                  <w:rPr>
                    <w:rFonts w:ascii="Cambria Math" w:hAnsi="Cambria Math" w:cs="Arial"/>
                    <w:color w:val="000000"/>
                    <w:sz w:val="36"/>
                    <w:szCs w:val="36"/>
                  </w:rPr>
                  <m:t>a</m:t>
                </m:r>
              </m:num>
              <m:den>
                <m:r>
                  <w:rPr>
                    <w:rFonts w:ascii="Cambria Math" w:hAnsi="Cambria Math" w:cs="Arial"/>
                    <w:color w:val="000000"/>
                    <w:sz w:val="36"/>
                    <w:szCs w:val="36"/>
                  </w:rPr>
                  <m:t>b</m:t>
                </m:r>
              </m:den>
            </m:f>
          </m:num>
          <m:den>
            <m:f>
              <m:fPr>
                <m:ctrlPr>
                  <w:rPr>
                    <w:rFonts w:ascii="Cambria Math" w:hAnsi="Cambria Math" w:cs="Arial"/>
                    <w:i/>
                    <w:color w:val="000000"/>
                    <w:sz w:val="36"/>
                    <w:szCs w:val="36"/>
                  </w:rPr>
                </m:ctrlPr>
              </m:fPr>
              <m:num>
                <m:r>
                  <w:rPr>
                    <w:rFonts w:ascii="Cambria Math" w:hAnsi="Cambria Math" w:cs="Arial"/>
                    <w:color w:val="000000"/>
                    <w:sz w:val="36"/>
                    <w:szCs w:val="36"/>
                  </w:rPr>
                  <m:t>c</m:t>
                </m:r>
              </m:num>
              <m:den>
                <m:r>
                  <w:rPr>
                    <w:rFonts w:ascii="Cambria Math" w:hAnsi="Cambria Math" w:cs="Arial"/>
                    <w:color w:val="000000"/>
                    <w:sz w:val="36"/>
                    <w:szCs w:val="36"/>
                  </w:rPr>
                  <m:t>d</m:t>
                </m:r>
              </m:den>
            </m:f>
          </m:den>
        </m:f>
      </m:oMath>
    </w:p>
    <w:p w:rsidR="005A054C" w:rsidRPr="006D48E2" w:rsidRDefault="005A054C" w:rsidP="005A054C">
      <w:pPr>
        <w:autoSpaceDE w:val="0"/>
        <w:autoSpaceDN w:val="0"/>
        <w:adjustRightInd w:val="0"/>
        <w:spacing w:after="0" w:line="240" w:lineRule="auto"/>
        <w:rPr>
          <w:rFonts w:ascii="Times New Roman" w:hAnsi="Times New Roman" w:cs="Times New Roman"/>
          <w:color w:val="000000"/>
          <w:sz w:val="36"/>
          <w:szCs w:val="36"/>
        </w:rPr>
      </w:pPr>
    </w:p>
    <w:p w:rsidR="005A054C" w:rsidRPr="006D48E2" w:rsidRDefault="005A054C" w:rsidP="00445970">
      <w:pPr>
        <w:pStyle w:val="PargrafodaLista"/>
        <w:numPr>
          <w:ilvl w:val="0"/>
          <w:numId w:val="39"/>
        </w:numPr>
        <w:autoSpaceDE w:val="0"/>
        <w:autoSpaceDN w:val="0"/>
        <w:adjustRightInd w:val="0"/>
        <w:spacing w:after="0" w:line="240" w:lineRule="auto"/>
        <w:rPr>
          <w:rFonts w:ascii="Times New Roman" w:eastAsiaTheme="minorEastAsia" w:hAnsi="Times New Roman" w:cs="Times New Roman"/>
          <w:color w:val="000000"/>
          <w:sz w:val="28"/>
          <w:szCs w:val="28"/>
        </w:rPr>
      </w:pPr>
      <m:oMath>
        <m:r>
          <w:rPr>
            <w:rFonts w:ascii="Cambria Math" w:hAnsi="Cambria Math" w:cs="Times New Roman"/>
            <w:color w:val="000000"/>
            <w:sz w:val="36"/>
            <w:szCs w:val="36"/>
          </w:rPr>
          <m:t xml:space="preserve"> RR= </m:t>
        </m:r>
        <m:f>
          <m:fPr>
            <m:ctrlPr>
              <w:rPr>
                <w:rFonts w:ascii="Cambria Math" w:hAnsi="Cambria Math" w:cs="Times New Roman"/>
                <w:i/>
                <w:color w:val="000000"/>
                <w:sz w:val="36"/>
                <w:szCs w:val="36"/>
              </w:rPr>
            </m:ctrlPr>
          </m:fPr>
          <m:num>
            <m:f>
              <m:fPr>
                <m:ctrlPr>
                  <w:rPr>
                    <w:rFonts w:ascii="Cambria Math" w:hAnsi="Cambria Math" w:cs="Times New Roman"/>
                    <w:i/>
                    <w:color w:val="000000"/>
                    <w:sz w:val="36"/>
                    <w:szCs w:val="36"/>
                  </w:rPr>
                </m:ctrlPr>
              </m:fPr>
              <m:num>
                <m:r>
                  <w:rPr>
                    <w:rFonts w:ascii="Cambria Math" w:hAnsi="Cambria Math" w:cs="Times New Roman"/>
                    <w:color w:val="000000"/>
                    <w:sz w:val="36"/>
                    <w:szCs w:val="36"/>
                  </w:rPr>
                  <m:t>a</m:t>
                </m:r>
              </m:num>
              <m:den>
                <m:r>
                  <w:rPr>
                    <w:rFonts w:ascii="Cambria Math" w:hAnsi="Cambria Math" w:cs="Times New Roman"/>
                    <w:color w:val="000000"/>
                    <w:sz w:val="36"/>
                    <w:szCs w:val="36"/>
                  </w:rPr>
                  <m:t>c+d</m:t>
                </m:r>
              </m:den>
            </m:f>
          </m:num>
          <m:den>
            <m:f>
              <m:fPr>
                <m:ctrlPr>
                  <w:rPr>
                    <w:rFonts w:ascii="Cambria Math" w:hAnsi="Cambria Math" w:cs="Times New Roman"/>
                    <w:i/>
                    <w:color w:val="000000"/>
                    <w:sz w:val="36"/>
                    <w:szCs w:val="36"/>
                  </w:rPr>
                </m:ctrlPr>
              </m:fPr>
              <m:num>
                <m:r>
                  <w:rPr>
                    <w:rFonts w:ascii="Cambria Math" w:hAnsi="Cambria Math" w:cs="Times New Roman"/>
                    <w:color w:val="000000"/>
                    <w:sz w:val="36"/>
                    <w:szCs w:val="36"/>
                  </w:rPr>
                  <m:t>c</m:t>
                </m:r>
              </m:num>
              <m:den>
                <m:r>
                  <w:rPr>
                    <w:rFonts w:ascii="Cambria Math" w:hAnsi="Cambria Math" w:cs="Times New Roman"/>
                    <w:color w:val="000000"/>
                    <w:sz w:val="36"/>
                    <w:szCs w:val="36"/>
                  </w:rPr>
                  <m:t>a+b</m:t>
                </m:r>
              </m:den>
            </m:f>
          </m:den>
        </m:f>
      </m:oMath>
    </w:p>
    <w:p w:rsidR="005A054C" w:rsidRPr="006D48E2" w:rsidRDefault="005A054C" w:rsidP="005A054C">
      <w:pPr>
        <w:autoSpaceDE w:val="0"/>
        <w:autoSpaceDN w:val="0"/>
        <w:adjustRightInd w:val="0"/>
        <w:spacing w:after="0" w:line="240" w:lineRule="auto"/>
        <w:rPr>
          <w:rFonts w:ascii="Times New Roman" w:eastAsiaTheme="minorEastAsia" w:hAnsi="Times New Roman" w:cs="Times New Roman"/>
          <w:color w:val="000000"/>
          <w:sz w:val="28"/>
          <w:szCs w:val="28"/>
        </w:rPr>
      </w:pPr>
    </w:p>
    <w:p w:rsidR="005A054C" w:rsidRPr="006D48E2" w:rsidRDefault="005A054C" w:rsidP="00445970">
      <w:pPr>
        <w:pStyle w:val="PargrafodaLista"/>
        <w:numPr>
          <w:ilvl w:val="0"/>
          <w:numId w:val="39"/>
        </w:numPr>
        <w:autoSpaceDE w:val="0"/>
        <w:autoSpaceDN w:val="0"/>
        <w:adjustRightInd w:val="0"/>
        <w:spacing w:after="0" w:line="240" w:lineRule="auto"/>
        <w:rPr>
          <w:rFonts w:ascii="Times New Roman" w:hAnsi="Times New Roman" w:cs="Times New Roman"/>
          <w:color w:val="000000"/>
          <w:sz w:val="28"/>
          <w:szCs w:val="28"/>
        </w:rPr>
      </w:pPr>
      <m:oMath>
        <m:r>
          <w:rPr>
            <w:rFonts w:ascii="Cambria Math" w:hAnsi="Cambria Math" w:cs="Times New Roman"/>
            <w:color w:val="000000"/>
            <w:sz w:val="36"/>
            <w:szCs w:val="36"/>
          </w:rPr>
          <m:t xml:space="preserve"> RR=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a+b</m:t>
            </m:r>
          </m:num>
          <m:den>
            <m:r>
              <w:rPr>
                <w:rFonts w:ascii="Cambria Math" w:hAnsi="Cambria Math" w:cs="Times New Roman"/>
                <w:color w:val="000000"/>
                <w:sz w:val="36"/>
                <w:szCs w:val="36"/>
              </w:rPr>
              <m:t>c+d</m:t>
            </m:r>
          </m:den>
        </m:f>
      </m:oMath>
    </w:p>
    <w:p w:rsidR="005A054C" w:rsidRDefault="005A054C" w:rsidP="005A054C">
      <w:pPr>
        <w:autoSpaceDE w:val="0"/>
        <w:autoSpaceDN w:val="0"/>
        <w:adjustRightInd w:val="0"/>
        <w:spacing w:after="0" w:line="240" w:lineRule="auto"/>
        <w:rPr>
          <w:rFonts w:ascii="Times New Roman" w:hAnsi="Times New Roman" w:cs="Times New Roman"/>
          <w:color w:val="000000"/>
          <w:sz w:val="20"/>
          <w:szCs w:val="20"/>
        </w:rPr>
      </w:pPr>
    </w:p>
    <w:p w:rsidR="005A054C" w:rsidRPr="00D65DFB" w:rsidRDefault="005A054C" w:rsidP="005A054C">
      <w:pPr>
        <w:spacing w:after="0" w:line="360" w:lineRule="auto"/>
        <w:jc w:val="both"/>
        <w:rPr>
          <w:rFonts w:ascii="Arial" w:hAnsi="Arial" w:cs="Arial"/>
          <w:sz w:val="24"/>
          <w:szCs w:val="24"/>
        </w:rPr>
      </w:pPr>
    </w:p>
    <w:p w:rsidR="005A054C" w:rsidRDefault="005A054C" w:rsidP="005A054C">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33. </w:t>
      </w:r>
      <w:r w:rsidRPr="00500386">
        <w:rPr>
          <w:rFonts w:ascii="Arial" w:hAnsi="Arial" w:cs="Arial"/>
          <w:color w:val="000000"/>
          <w:sz w:val="24"/>
          <w:szCs w:val="24"/>
        </w:rPr>
        <w:t xml:space="preserve">Considera-se que uma doença apresenta um </w:t>
      </w:r>
      <w:r w:rsidRPr="00500386">
        <w:rPr>
          <w:rFonts w:ascii="Arial" w:hAnsi="Arial" w:cs="Arial"/>
          <w:b/>
          <w:color w:val="000000"/>
          <w:sz w:val="24"/>
          <w:szCs w:val="24"/>
        </w:rPr>
        <w:t>surto epidêmico</w:t>
      </w:r>
      <w:r w:rsidRPr="00500386">
        <w:rPr>
          <w:rFonts w:ascii="Arial" w:hAnsi="Arial" w:cs="Arial"/>
          <w:color w:val="000000"/>
          <w:sz w:val="24"/>
          <w:szCs w:val="24"/>
        </w:rPr>
        <w:t xml:space="preserve"> quando sua incidência em um determinado período de tempo é maior do que a Incidência Média </w:t>
      </w:r>
      <w:r w:rsidRPr="00500386">
        <w:rPr>
          <w:rFonts w:ascii="Arial" w:hAnsi="Arial" w:cs="Arial"/>
          <w:color w:val="000000"/>
          <w:sz w:val="24"/>
          <w:szCs w:val="24"/>
        </w:rPr>
        <w:lastRenderedPageBreak/>
        <w:t>Esperada (IME). A IME é calculada como sendo o valor médio da incidência + 2 vezes o desvio padrão da incidência.</w:t>
      </w:r>
    </w:p>
    <w:p w:rsidR="005A054C" w:rsidRDefault="005A054C" w:rsidP="005A054C">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Em outras palavras, uma epidemia mostra uma variação de aproximadamente x% nas “pontas” da curva Normal.</w:t>
      </w:r>
    </w:p>
    <w:p w:rsidR="005A054C" w:rsidRDefault="005A054C" w:rsidP="005A054C">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O valor de x é</w:t>
      </w:r>
    </w:p>
    <w:p w:rsidR="005A054C" w:rsidRPr="003015EB" w:rsidRDefault="005A054C" w:rsidP="001E2507">
      <w:pPr>
        <w:pStyle w:val="PargrafodaLista"/>
        <w:numPr>
          <w:ilvl w:val="0"/>
          <w:numId w:val="40"/>
        </w:numPr>
        <w:autoSpaceDE w:val="0"/>
        <w:autoSpaceDN w:val="0"/>
        <w:adjustRightInd w:val="0"/>
        <w:spacing w:after="0" w:line="360" w:lineRule="auto"/>
        <w:jc w:val="both"/>
        <w:rPr>
          <w:rFonts w:ascii="Arial" w:hAnsi="Arial" w:cs="Arial"/>
          <w:color w:val="FF0000"/>
          <w:sz w:val="24"/>
          <w:szCs w:val="24"/>
          <w:highlight w:val="yellow"/>
        </w:rPr>
      </w:pPr>
      <w:r w:rsidRPr="003015EB">
        <w:rPr>
          <w:rFonts w:ascii="Arial" w:hAnsi="Arial" w:cs="Arial"/>
          <w:color w:val="FF0000"/>
          <w:sz w:val="24"/>
          <w:szCs w:val="24"/>
        </w:rPr>
        <w:t xml:space="preserve"> </w:t>
      </w:r>
      <w:r w:rsidRPr="003015EB">
        <w:rPr>
          <w:rFonts w:ascii="Arial" w:hAnsi="Arial" w:cs="Arial"/>
          <w:color w:val="FF0000"/>
          <w:sz w:val="24"/>
          <w:szCs w:val="24"/>
          <w:highlight w:val="yellow"/>
        </w:rPr>
        <w:t>5.</w:t>
      </w:r>
    </w:p>
    <w:p w:rsidR="003015EB" w:rsidRDefault="003015EB" w:rsidP="00445970">
      <w:pPr>
        <w:pStyle w:val="PargrafodaLista"/>
        <w:numPr>
          <w:ilvl w:val="0"/>
          <w:numId w:val="40"/>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 </w:t>
      </w:r>
      <w:r w:rsidRPr="00500386">
        <w:rPr>
          <w:rFonts w:ascii="Arial" w:hAnsi="Arial" w:cs="Arial"/>
          <w:color w:val="000000"/>
          <w:sz w:val="24"/>
          <w:szCs w:val="24"/>
        </w:rPr>
        <w:t>2</w:t>
      </w:r>
    </w:p>
    <w:p w:rsidR="005A054C" w:rsidRPr="00500386" w:rsidRDefault="005A054C" w:rsidP="00445970">
      <w:pPr>
        <w:pStyle w:val="PargrafodaLista"/>
        <w:numPr>
          <w:ilvl w:val="0"/>
          <w:numId w:val="40"/>
        </w:numPr>
        <w:autoSpaceDE w:val="0"/>
        <w:autoSpaceDN w:val="0"/>
        <w:adjustRightInd w:val="0"/>
        <w:spacing w:after="0" w:line="360" w:lineRule="auto"/>
        <w:jc w:val="both"/>
        <w:rPr>
          <w:rFonts w:ascii="Arial" w:hAnsi="Arial" w:cs="Arial"/>
          <w:color w:val="000000"/>
          <w:sz w:val="24"/>
          <w:szCs w:val="24"/>
        </w:rPr>
      </w:pPr>
      <w:r w:rsidRPr="00500386">
        <w:rPr>
          <w:rFonts w:ascii="Arial" w:hAnsi="Arial" w:cs="Arial"/>
          <w:color w:val="000000"/>
          <w:sz w:val="24"/>
          <w:szCs w:val="24"/>
        </w:rPr>
        <w:t>10.</w:t>
      </w:r>
    </w:p>
    <w:p w:rsidR="005A054C" w:rsidRPr="00500386" w:rsidRDefault="005A054C" w:rsidP="00445970">
      <w:pPr>
        <w:pStyle w:val="PargrafodaLista"/>
        <w:numPr>
          <w:ilvl w:val="0"/>
          <w:numId w:val="40"/>
        </w:numPr>
        <w:autoSpaceDE w:val="0"/>
        <w:autoSpaceDN w:val="0"/>
        <w:adjustRightInd w:val="0"/>
        <w:spacing w:after="0" w:line="360" w:lineRule="auto"/>
        <w:jc w:val="both"/>
        <w:rPr>
          <w:rFonts w:ascii="Arial" w:hAnsi="Arial" w:cs="Arial"/>
          <w:color w:val="000000"/>
          <w:sz w:val="24"/>
          <w:szCs w:val="24"/>
        </w:rPr>
      </w:pPr>
      <w:r w:rsidRPr="00500386">
        <w:rPr>
          <w:rFonts w:ascii="Arial" w:hAnsi="Arial" w:cs="Arial"/>
          <w:color w:val="000000"/>
          <w:sz w:val="24"/>
          <w:szCs w:val="24"/>
        </w:rPr>
        <w:t>15.</w:t>
      </w:r>
    </w:p>
    <w:p w:rsidR="005A054C" w:rsidRDefault="005A054C" w:rsidP="005A054C">
      <w:pPr>
        <w:rPr>
          <w:rFonts w:ascii="Arial" w:hAnsi="Arial" w:cs="Arial"/>
          <w:sz w:val="24"/>
          <w:szCs w:val="24"/>
        </w:rPr>
      </w:pPr>
      <w:r>
        <w:rPr>
          <w:rFonts w:ascii="Arial" w:hAnsi="Arial" w:cs="Arial"/>
          <w:sz w:val="24"/>
          <w:szCs w:val="24"/>
        </w:rPr>
        <w:t>34. Em uma situação normal, sem epidemia, após uma campanha para aumentar a notificação dos casos de difteria, espera-se que o comportamento das taxas de mortalidade, de morbidade e de letalidade seja tal que:</w:t>
      </w:r>
    </w:p>
    <w:p w:rsidR="005A054C" w:rsidRPr="00B82186" w:rsidRDefault="005A054C" w:rsidP="00445970">
      <w:pPr>
        <w:pStyle w:val="PargrafodaLista"/>
        <w:numPr>
          <w:ilvl w:val="0"/>
          <w:numId w:val="48"/>
        </w:numPr>
        <w:spacing w:before="100" w:beforeAutospacing="1" w:after="150" w:line="360" w:lineRule="auto"/>
        <w:jc w:val="both"/>
        <w:rPr>
          <w:rFonts w:ascii="Arial" w:hAnsi="Arial" w:cs="Arial"/>
          <w:sz w:val="24"/>
          <w:szCs w:val="24"/>
        </w:rPr>
      </w:pPr>
      <w:r>
        <w:rPr>
          <w:rFonts w:ascii="Arial" w:hAnsi="Arial" w:cs="Arial"/>
          <w:sz w:val="24"/>
          <w:szCs w:val="24"/>
        </w:rPr>
        <w:t xml:space="preserve"> </w:t>
      </w:r>
      <w:r w:rsidRPr="00B82186">
        <w:rPr>
          <w:rFonts w:ascii="Arial" w:hAnsi="Arial" w:cs="Arial"/>
          <w:sz w:val="24"/>
          <w:szCs w:val="24"/>
        </w:rPr>
        <w:t>A morbidade, a mortalidade e a letalidade aumentam</w:t>
      </w:r>
    </w:p>
    <w:p w:rsidR="005A054C" w:rsidRPr="00B82186" w:rsidRDefault="005A054C" w:rsidP="00445970">
      <w:pPr>
        <w:pStyle w:val="PargrafodaLista"/>
        <w:numPr>
          <w:ilvl w:val="0"/>
          <w:numId w:val="48"/>
        </w:numPr>
        <w:spacing w:before="100" w:beforeAutospacing="1" w:after="150" w:line="360" w:lineRule="auto"/>
        <w:jc w:val="both"/>
        <w:rPr>
          <w:rFonts w:ascii="Arial" w:hAnsi="Arial" w:cs="Arial"/>
          <w:sz w:val="24"/>
          <w:szCs w:val="24"/>
        </w:rPr>
      </w:pPr>
      <w:r>
        <w:rPr>
          <w:rFonts w:ascii="Arial" w:hAnsi="Arial" w:cs="Arial"/>
          <w:sz w:val="24"/>
          <w:szCs w:val="24"/>
        </w:rPr>
        <w:t xml:space="preserve"> </w:t>
      </w:r>
      <w:r w:rsidRPr="00B82186">
        <w:rPr>
          <w:rFonts w:ascii="Arial" w:hAnsi="Arial" w:cs="Arial"/>
          <w:sz w:val="24"/>
          <w:szCs w:val="24"/>
        </w:rPr>
        <w:t>A morbidade aumenta, e a mortalidade e letalidade não se alteram</w:t>
      </w:r>
    </w:p>
    <w:p w:rsidR="005A054C" w:rsidRPr="00B82186" w:rsidRDefault="005A054C" w:rsidP="00445970">
      <w:pPr>
        <w:pStyle w:val="PargrafodaLista"/>
        <w:numPr>
          <w:ilvl w:val="0"/>
          <w:numId w:val="48"/>
        </w:numPr>
        <w:spacing w:before="100" w:beforeAutospacing="1" w:after="150" w:line="360" w:lineRule="auto"/>
        <w:jc w:val="both"/>
        <w:rPr>
          <w:rFonts w:ascii="Arial" w:hAnsi="Arial" w:cs="Arial"/>
          <w:sz w:val="24"/>
          <w:szCs w:val="24"/>
        </w:rPr>
      </w:pPr>
      <w:r>
        <w:rPr>
          <w:rFonts w:ascii="Arial" w:hAnsi="Arial" w:cs="Arial"/>
          <w:sz w:val="24"/>
          <w:szCs w:val="24"/>
        </w:rPr>
        <w:t xml:space="preserve"> </w:t>
      </w:r>
      <w:r w:rsidRPr="00B82186">
        <w:rPr>
          <w:rFonts w:ascii="Arial" w:hAnsi="Arial" w:cs="Arial"/>
          <w:sz w:val="24"/>
          <w:szCs w:val="24"/>
        </w:rPr>
        <w:t>A letalidade aumenta, e a mortalidade e a morbidade não se alteram</w:t>
      </w:r>
    </w:p>
    <w:p w:rsidR="005A054C" w:rsidRPr="009A0049" w:rsidRDefault="005A054C" w:rsidP="00445970">
      <w:pPr>
        <w:pStyle w:val="PargrafodaLista"/>
        <w:numPr>
          <w:ilvl w:val="0"/>
          <w:numId w:val="48"/>
        </w:numPr>
        <w:spacing w:before="100" w:beforeAutospacing="1" w:after="150" w:line="360" w:lineRule="auto"/>
        <w:jc w:val="both"/>
        <w:rPr>
          <w:rFonts w:ascii="Arial" w:hAnsi="Arial" w:cs="Arial"/>
          <w:color w:val="FF0000"/>
          <w:sz w:val="24"/>
          <w:szCs w:val="24"/>
          <w:highlight w:val="yellow"/>
        </w:rPr>
      </w:pPr>
      <w:r w:rsidRPr="009A0049">
        <w:rPr>
          <w:rFonts w:ascii="Arial" w:hAnsi="Arial" w:cs="Arial"/>
          <w:color w:val="FF0000"/>
          <w:sz w:val="24"/>
          <w:szCs w:val="24"/>
        </w:rPr>
        <w:t xml:space="preserve"> </w:t>
      </w:r>
      <w:r w:rsidRPr="009A0049">
        <w:rPr>
          <w:rFonts w:ascii="Arial" w:hAnsi="Arial" w:cs="Arial"/>
          <w:color w:val="FF0000"/>
          <w:sz w:val="24"/>
          <w:szCs w:val="24"/>
          <w:highlight w:val="yellow"/>
        </w:rPr>
        <w:t>A mortalidade não se altera, a morbidade aumenta e a letalidade diminui</w:t>
      </w:r>
    </w:p>
    <w:p w:rsidR="005A054C" w:rsidRDefault="005A054C" w:rsidP="005A054C">
      <w:pPr>
        <w:spacing w:after="0" w:line="360" w:lineRule="auto"/>
        <w:jc w:val="both"/>
        <w:rPr>
          <w:rFonts w:ascii="Arial" w:hAnsi="Arial" w:cs="Arial"/>
          <w:sz w:val="24"/>
          <w:szCs w:val="24"/>
        </w:rPr>
      </w:pPr>
    </w:p>
    <w:p w:rsidR="005A054C" w:rsidRPr="003D7364" w:rsidRDefault="005A054C" w:rsidP="005A054C">
      <w:pPr>
        <w:shd w:val="clear" w:color="auto" w:fill="FFFFFF"/>
        <w:spacing w:before="100" w:beforeAutospacing="1" w:after="100" w:afterAutospacing="1" w:line="360" w:lineRule="auto"/>
        <w:jc w:val="both"/>
        <w:rPr>
          <w:rFonts w:ascii="Arial" w:eastAsia="Times New Roman" w:hAnsi="Arial" w:cs="Arial"/>
          <w:bCs/>
          <w:color w:val="000000" w:themeColor="text1"/>
          <w:sz w:val="24"/>
          <w:szCs w:val="24"/>
          <w:lang w:eastAsia="pt-BR"/>
        </w:rPr>
      </w:pPr>
      <w:r>
        <w:rPr>
          <w:rFonts w:ascii="Arial" w:eastAsia="Times New Roman" w:hAnsi="Arial" w:cs="Arial"/>
          <w:bCs/>
          <w:color w:val="000000" w:themeColor="text1"/>
          <w:sz w:val="24"/>
          <w:szCs w:val="24"/>
          <w:lang w:eastAsia="pt-BR"/>
        </w:rPr>
        <w:t xml:space="preserve">35. </w:t>
      </w:r>
      <w:r w:rsidRPr="003D7364">
        <w:rPr>
          <w:rFonts w:ascii="Arial" w:eastAsia="Times New Roman" w:hAnsi="Arial" w:cs="Arial"/>
          <w:bCs/>
          <w:color w:val="000000" w:themeColor="text1"/>
          <w:sz w:val="24"/>
          <w:szCs w:val="24"/>
          <w:lang w:eastAsia="pt-BR"/>
        </w:rPr>
        <w:t xml:space="preserve">Um estudo de corte foi realizado com a participação de 1000 mulheres fumantes e 2000 mulheres não fumantes da mesma faixa etária das mulheres do outro grupo. Depois de 5 anos, 30 das mulheres fumantes apresentaram um acidente vascular, o mesmo ocorrendo em 20 das não fumantes. Os valores do </w:t>
      </w:r>
      <w:r w:rsidRPr="003D7364">
        <w:rPr>
          <w:rFonts w:ascii="Arial" w:eastAsia="Times New Roman" w:hAnsi="Arial" w:cs="Arial"/>
          <w:b/>
          <w:bCs/>
          <w:color w:val="000000" w:themeColor="text1"/>
          <w:sz w:val="24"/>
          <w:szCs w:val="24"/>
          <w:lang w:eastAsia="pt-BR"/>
        </w:rPr>
        <w:t>Risco</w:t>
      </w:r>
      <w:r w:rsidRPr="003D7364">
        <w:rPr>
          <w:rFonts w:ascii="Arial" w:eastAsia="Times New Roman" w:hAnsi="Arial" w:cs="Arial"/>
          <w:bCs/>
          <w:color w:val="000000" w:themeColor="text1"/>
          <w:sz w:val="24"/>
          <w:szCs w:val="24"/>
          <w:lang w:eastAsia="pt-BR"/>
        </w:rPr>
        <w:t xml:space="preserve"> </w:t>
      </w:r>
      <w:r w:rsidRPr="003D7364">
        <w:rPr>
          <w:rFonts w:ascii="Arial" w:eastAsia="Times New Roman" w:hAnsi="Arial" w:cs="Arial"/>
          <w:b/>
          <w:bCs/>
          <w:color w:val="000000" w:themeColor="text1"/>
          <w:sz w:val="24"/>
          <w:szCs w:val="24"/>
          <w:lang w:eastAsia="pt-BR"/>
        </w:rPr>
        <w:t>Relativo e do Risco Atribuível</w:t>
      </w:r>
      <w:r w:rsidRPr="003D7364">
        <w:rPr>
          <w:rFonts w:ascii="Arial" w:eastAsia="Times New Roman" w:hAnsi="Arial" w:cs="Arial"/>
          <w:bCs/>
          <w:color w:val="000000" w:themeColor="text1"/>
          <w:sz w:val="24"/>
          <w:szCs w:val="24"/>
          <w:lang w:eastAsia="pt-BR"/>
        </w:rPr>
        <w:t xml:space="preserve"> são, respectivamente</w:t>
      </w:r>
    </w:p>
    <w:p w:rsidR="005A054C" w:rsidRPr="003D7364" w:rsidRDefault="005A054C" w:rsidP="00445970">
      <w:pPr>
        <w:pStyle w:val="PargrafodaLista"/>
        <w:numPr>
          <w:ilvl w:val="0"/>
          <w:numId w:val="50"/>
        </w:numPr>
        <w:shd w:val="clear" w:color="auto" w:fill="FFFFFF"/>
        <w:spacing w:before="100" w:beforeAutospacing="1" w:after="100" w:afterAutospacing="1" w:line="360" w:lineRule="auto"/>
        <w:jc w:val="both"/>
        <w:rPr>
          <w:rFonts w:ascii="Arial" w:eastAsia="Times New Roman" w:hAnsi="Arial" w:cs="Arial"/>
          <w:bCs/>
          <w:color w:val="000000" w:themeColor="text1"/>
          <w:sz w:val="24"/>
          <w:szCs w:val="24"/>
          <w:lang w:eastAsia="pt-BR"/>
        </w:rPr>
      </w:pPr>
      <w:r w:rsidRPr="003D7364">
        <w:rPr>
          <w:rFonts w:ascii="Arial" w:eastAsia="Times New Roman" w:hAnsi="Arial" w:cs="Arial"/>
          <w:bCs/>
          <w:color w:val="000000" w:themeColor="text1"/>
          <w:sz w:val="24"/>
          <w:szCs w:val="24"/>
          <w:lang w:eastAsia="pt-BR"/>
        </w:rPr>
        <w:t xml:space="preserve"> 3 e 10 em 1000.</w:t>
      </w:r>
    </w:p>
    <w:p w:rsidR="005A054C" w:rsidRPr="003D7364" w:rsidRDefault="005A054C" w:rsidP="00445970">
      <w:pPr>
        <w:pStyle w:val="PargrafodaLista"/>
        <w:numPr>
          <w:ilvl w:val="0"/>
          <w:numId w:val="50"/>
        </w:numPr>
        <w:shd w:val="clear" w:color="auto" w:fill="FFFFFF"/>
        <w:spacing w:before="100" w:beforeAutospacing="1" w:after="100" w:afterAutospacing="1" w:line="360" w:lineRule="auto"/>
        <w:jc w:val="both"/>
        <w:rPr>
          <w:rFonts w:ascii="Arial" w:eastAsia="Times New Roman" w:hAnsi="Arial" w:cs="Arial"/>
          <w:bCs/>
          <w:color w:val="000000" w:themeColor="text1"/>
          <w:sz w:val="24"/>
          <w:szCs w:val="24"/>
          <w:lang w:eastAsia="pt-BR"/>
        </w:rPr>
      </w:pPr>
      <w:r w:rsidRPr="003D7364">
        <w:rPr>
          <w:rFonts w:ascii="Arial" w:eastAsia="Times New Roman" w:hAnsi="Arial" w:cs="Arial"/>
          <w:bCs/>
          <w:color w:val="000000" w:themeColor="text1"/>
          <w:sz w:val="24"/>
          <w:szCs w:val="24"/>
          <w:lang w:eastAsia="pt-BR"/>
        </w:rPr>
        <w:t xml:space="preserve"> 1,5 e 10 em 1000.</w:t>
      </w:r>
    </w:p>
    <w:p w:rsidR="005A054C" w:rsidRPr="009A0049" w:rsidRDefault="005A054C" w:rsidP="00445970">
      <w:pPr>
        <w:pStyle w:val="PargrafodaLista"/>
        <w:numPr>
          <w:ilvl w:val="0"/>
          <w:numId w:val="50"/>
        </w:numPr>
        <w:shd w:val="clear" w:color="auto" w:fill="FFFFFF"/>
        <w:spacing w:before="100" w:beforeAutospacing="1" w:after="100" w:afterAutospacing="1" w:line="360" w:lineRule="auto"/>
        <w:jc w:val="both"/>
        <w:rPr>
          <w:rFonts w:ascii="Arial" w:eastAsia="Times New Roman" w:hAnsi="Arial" w:cs="Arial"/>
          <w:bCs/>
          <w:color w:val="FF0000"/>
          <w:sz w:val="24"/>
          <w:szCs w:val="24"/>
          <w:highlight w:val="yellow"/>
          <w:lang w:eastAsia="pt-BR"/>
        </w:rPr>
      </w:pPr>
      <w:r w:rsidRPr="009A0049">
        <w:rPr>
          <w:rFonts w:ascii="Arial" w:eastAsia="Times New Roman" w:hAnsi="Arial" w:cs="Arial"/>
          <w:bCs/>
          <w:color w:val="FF0000"/>
          <w:sz w:val="24"/>
          <w:szCs w:val="24"/>
          <w:lang w:eastAsia="pt-BR"/>
        </w:rPr>
        <w:t xml:space="preserve"> </w:t>
      </w:r>
      <w:r w:rsidRPr="009A0049">
        <w:rPr>
          <w:rFonts w:ascii="Arial" w:eastAsia="Times New Roman" w:hAnsi="Arial" w:cs="Arial"/>
          <w:bCs/>
          <w:color w:val="FF0000"/>
          <w:sz w:val="24"/>
          <w:szCs w:val="24"/>
          <w:highlight w:val="yellow"/>
          <w:lang w:eastAsia="pt-BR"/>
        </w:rPr>
        <w:t>3 e 20 em 1000.</w:t>
      </w:r>
    </w:p>
    <w:p w:rsidR="005A054C" w:rsidRPr="003D7364" w:rsidRDefault="005A054C" w:rsidP="00445970">
      <w:pPr>
        <w:pStyle w:val="PargrafodaLista"/>
        <w:numPr>
          <w:ilvl w:val="0"/>
          <w:numId w:val="50"/>
        </w:numPr>
        <w:shd w:val="clear" w:color="auto" w:fill="FFFFFF"/>
        <w:spacing w:before="100" w:beforeAutospacing="1" w:after="100" w:afterAutospacing="1" w:line="360" w:lineRule="auto"/>
        <w:jc w:val="both"/>
        <w:rPr>
          <w:rFonts w:ascii="Arial" w:eastAsia="Times New Roman" w:hAnsi="Arial" w:cs="Arial"/>
          <w:bCs/>
          <w:color w:val="000000" w:themeColor="text1"/>
          <w:sz w:val="24"/>
          <w:szCs w:val="24"/>
          <w:lang w:eastAsia="pt-BR"/>
        </w:rPr>
      </w:pPr>
      <w:r w:rsidRPr="003D7364">
        <w:rPr>
          <w:rFonts w:ascii="Arial" w:eastAsia="Times New Roman" w:hAnsi="Arial" w:cs="Arial"/>
          <w:bCs/>
          <w:color w:val="000000" w:themeColor="text1"/>
          <w:sz w:val="24"/>
          <w:szCs w:val="24"/>
          <w:lang w:eastAsia="pt-BR"/>
        </w:rPr>
        <w:t xml:space="preserve"> 1,5 e 30 em 1000.</w:t>
      </w:r>
    </w:p>
    <w:p w:rsidR="005A054C" w:rsidRPr="00D65DFB" w:rsidRDefault="005A054C" w:rsidP="005A054C">
      <w:pPr>
        <w:spacing w:after="0" w:line="360" w:lineRule="auto"/>
        <w:jc w:val="both"/>
        <w:rPr>
          <w:rFonts w:ascii="Arial" w:hAnsi="Arial" w:cs="Arial"/>
          <w:sz w:val="24"/>
          <w:szCs w:val="24"/>
        </w:rPr>
      </w:pPr>
    </w:p>
    <w:p w:rsidR="005A054C" w:rsidRPr="00D65DFB" w:rsidRDefault="005A054C" w:rsidP="005A054C">
      <w:pPr>
        <w:spacing w:after="0" w:line="360" w:lineRule="auto"/>
        <w:jc w:val="both"/>
        <w:rPr>
          <w:rFonts w:ascii="Arial" w:hAnsi="Arial" w:cs="Arial"/>
          <w:sz w:val="24"/>
          <w:szCs w:val="24"/>
        </w:rPr>
      </w:pPr>
    </w:p>
    <w:p w:rsidR="005A054C" w:rsidRDefault="005A054C" w:rsidP="005A054C">
      <w:pPr>
        <w:spacing w:line="360" w:lineRule="auto"/>
        <w:jc w:val="both"/>
        <w:rPr>
          <w:rFonts w:ascii="Arial" w:hAnsi="Arial" w:cs="Arial"/>
          <w:sz w:val="24"/>
          <w:szCs w:val="24"/>
        </w:rPr>
      </w:pPr>
      <w:r>
        <w:rPr>
          <w:rFonts w:ascii="Arial" w:hAnsi="Arial" w:cs="Arial"/>
          <w:sz w:val="24"/>
          <w:szCs w:val="24"/>
        </w:rPr>
        <w:t xml:space="preserve">36. O </w:t>
      </w:r>
      <w:proofErr w:type="spellStart"/>
      <w:r w:rsidRPr="00BE64EC">
        <w:rPr>
          <w:rFonts w:ascii="Arial" w:hAnsi="Arial" w:cs="Arial"/>
          <w:b/>
          <w:sz w:val="24"/>
          <w:szCs w:val="24"/>
        </w:rPr>
        <w:t>genograma</w:t>
      </w:r>
      <w:proofErr w:type="spellEnd"/>
      <w:r>
        <w:rPr>
          <w:rFonts w:ascii="Arial" w:hAnsi="Arial" w:cs="Arial"/>
          <w:sz w:val="24"/>
          <w:szCs w:val="24"/>
        </w:rPr>
        <w:t xml:space="preserve"> ou á</w:t>
      </w:r>
      <w:r w:rsidRPr="00BE64EC">
        <w:rPr>
          <w:rFonts w:ascii="Arial" w:hAnsi="Arial" w:cs="Arial"/>
          <w:sz w:val="24"/>
          <w:szCs w:val="24"/>
        </w:rPr>
        <w:t>rvore da família é um método de coleta, armazename</w:t>
      </w:r>
      <w:r>
        <w:rPr>
          <w:rFonts w:ascii="Arial" w:hAnsi="Arial" w:cs="Arial"/>
          <w:sz w:val="24"/>
          <w:szCs w:val="24"/>
        </w:rPr>
        <w:t>nto e processamento de informa</w:t>
      </w:r>
      <w:r w:rsidRPr="00BE64EC">
        <w:rPr>
          <w:rFonts w:ascii="Arial" w:hAnsi="Arial" w:cs="Arial"/>
          <w:sz w:val="24"/>
          <w:szCs w:val="24"/>
        </w:rPr>
        <w:t>ções sobre uma família</w:t>
      </w:r>
      <w:r>
        <w:rPr>
          <w:rFonts w:ascii="Arial" w:hAnsi="Arial" w:cs="Arial"/>
          <w:sz w:val="24"/>
          <w:szCs w:val="24"/>
        </w:rPr>
        <w:t xml:space="preserve">. Observe os </w:t>
      </w:r>
      <w:proofErr w:type="spellStart"/>
      <w:r>
        <w:rPr>
          <w:rFonts w:ascii="Arial" w:hAnsi="Arial" w:cs="Arial"/>
          <w:sz w:val="24"/>
          <w:szCs w:val="24"/>
        </w:rPr>
        <w:t>genogramas</w:t>
      </w:r>
      <w:proofErr w:type="spellEnd"/>
      <w:r>
        <w:rPr>
          <w:rFonts w:ascii="Arial" w:hAnsi="Arial" w:cs="Arial"/>
          <w:sz w:val="24"/>
          <w:szCs w:val="24"/>
        </w:rPr>
        <w:t xml:space="preserve"> a seguir:</w:t>
      </w:r>
    </w:p>
    <w:tbl>
      <w:tblPr>
        <w:tblStyle w:val="Tabelacomgrade"/>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7"/>
        <w:gridCol w:w="4681"/>
      </w:tblGrid>
      <w:tr w:rsidR="005A054C" w:rsidTr="001E2507">
        <w:tc>
          <w:tcPr>
            <w:tcW w:w="4107" w:type="dxa"/>
          </w:tcPr>
          <w:p w:rsidR="005A054C" w:rsidRDefault="005A054C" w:rsidP="001E2507">
            <w:pPr>
              <w:spacing w:line="360" w:lineRule="auto"/>
              <w:rPr>
                <w:rFonts w:ascii="Arial" w:hAnsi="Arial" w:cs="Arial"/>
                <w:sz w:val="24"/>
                <w:szCs w:val="24"/>
              </w:rPr>
            </w:pPr>
            <w:r>
              <w:rPr>
                <w:noProof/>
                <w:lang w:eastAsia="pt-BR"/>
              </w:rPr>
              <w:lastRenderedPageBreak/>
              <w:drawing>
                <wp:inline distT="0" distB="0" distL="0" distR="0" wp14:anchorId="6331EC66" wp14:editId="0D46E93D">
                  <wp:extent cx="2026920" cy="17297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025" t="25024" r="53170" b="45614"/>
                          <a:stretch/>
                        </pic:blipFill>
                        <pic:spPr bwMode="auto">
                          <a:xfrm>
                            <a:off x="0" y="0"/>
                            <a:ext cx="2027093" cy="1729888"/>
                          </a:xfrm>
                          <a:prstGeom prst="rect">
                            <a:avLst/>
                          </a:prstGeom>
                          <a:ln>
                            <a:noFill/>
                          </a:ln>
                          <a:extLst>
                            <a:ext uri="{53640926-AAD7-44D8-BBD7-CCE9431645EC}">
                              <a14:shadowObscured xmlns:a14="http://schemas.microsoft.com/office/drawing/2010/main"/>
                            </a:ext>
                          </a:extLst>
                        </pic:spPr>
                      </pic:pic>
                    </a:graphicData>
                  </a:graphic>
                </wp:inline>
              </w:drawing>
            </w:r>
          </w:p>
        </w:tc>
        <w:tc>
          <w:tcPr>
            <w:tcW w:w="4681" w:type="dxa"/>
          </w:tcPr>
          <w:p w:rsidR="005A054C" w:rsidRDefault="005A054C" w:rsidP="001E2507">
            <w:pPr>
              <w:spacing w:line="360" w:lineRule="auto"/>
              <w:rPr>
                <w:rFonts w:ascii="Arial" w:hAnsi="Arial" w:cs="Arial"/>
                <w:sz w:val="24"/>
                <w:szCs w:val="24"/>
              </w:rPr>
            </w:pPr>
            <w:r>
              <w:rPr>
                <w:noProof/>
                <w:lang w:eastAsia="pt-BR"/>
              </w:rPr>
              <w:drawing>
                <wp:inline distT="0" distB="0" distL="0" distR="0" wp14:anchorId="746E7703" wp14:editId="4CD8B496">
                  <wp:extent cx="1866901" cy="1800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29" t="59689" r="57630" b="12748"/>
                          <a:stretch/>
                        </pic:blipFill>
                        <pic:spPr bwMode="auto">
                          <a:xfrm>
                            <a:off x="0" y="0"/>
                            <a:ext cx="1866901"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A054C" w:rsidRPr="00BE64EC" w:rsidTr="001E2507">
        <w:tc>
          <w:tcPr>
            <w:tcW w:w="4107" w:type="dxa"/>
          </w:tcPr>
          <w:p w:rsidR="005A054C" w:rsidRPr="00BE64EC" w:rsidRDefault="005A054C" w:rsidP="001E2507">
            <w:pPr>
              <w:spacing w:line="360" w:lineRule="auto"/>
              <w:jc w:val="center"/>
              <w:rPr>
                <w:rFonts w:ascii="Arial" w:hAnsi="Arial" w:cs="Arial"/>
                <w:b/>
                <w:noProof/>
                <w:sz w:val="24"/>
                <w:szCs w:val="24"/>
                <w:lang w:eastAsia="pt-BR"/>
              </w:rPr>
            </w:pPr>
            <w:r w:rsidRPr="00BE64EC">
              <w:rPr>
                <w:rFonts w:ascii="Arial" w:hAnsi="Arial" w:cs="Arial"/>
                <w:b/>
                <w:noProof/>
                <w:sz w:val="24"/>
                <w:szCs w:val="24"/>
                <w:lang w:eastAsia="pt-BR"/>
              </w:rPr>
              <w:t>I</w:t>
            </w:r>
          </w:p>
        </w:tc>
        <w:tc>
          <w:tcPr>
            <w:tcW w:w="4681" w:type="dxa"/>
          </w:tcPr>
          <w:p w:rsidR="005A054C" w:rsidRPr="00BE64EC" w:rsidRDefault="005A054C" w:rsidP="001E2507">
            <w:pPr>
              <w:spacing w:line="360" w:lineRule="auto"/>
              <w:jc w:val="center"/>
              <w:rPr>
                <w:rFonts w:ascii="Arial" w:hAnsi="Arial" w:cs="Arial"/>
                <w:b/>
                <w:noProof/>
                <w:sz w:val="24"/>
                <w:szCs w:val="24"/>
                <w:lang w:eastAsia="pt-BR"/>
              </w:rPr>
            </w:pPr>
            <w:r w:rsidRPr="00BE64EC">
              <w:rPr>
                <w:rFonts w:ascii="Arial" w:hAnsi="Arial" w:cs="Arial"/>
                <w:b/>
                <w:noProof/>
                <w:sz w:val="24"/>
                <w:szCs w:val="24"/>
                <w:lang w:eastAsia="pt-BR"/>
              </w:rPr>
              <w:t>II</w:t>
            </w:r>
          </w:p>
        </w:tc>
      </w:tr>
      <w:tr w:rsidR="005A054C" w:rsidTr="001E2507">
        <w:tc>
          <w:tcPr>
            <w:tcW w:w="4107" w:type="dxa"/>
          </w:tcPr>
          <w:p w:rsidR="005A054C" w:rsidRDefault="005A054C" w:rsidP="001E2507">
            <w:pPr>
              <w:spacing w:line="360" w:lineRule="auto"/>
              <w:rPr>
                <w:rFonts w:ascii="Arial" w:hAnsi="Arial" w:cs="Arial"/>
                <w:sz w:val="24"/>
                <w:szCs w:val="24"/>
              </w:rPr>
            </w:pPr>
            <w:r>
              <w:object w:dxaOrig="3708" w:dyaOrig="2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138.8pt" o:ole="">
                  <v:imagedata r:id="rId19" o:title="" cropleft="3393f" cropright="8696f"/>
                </v:shape>
                <o:OLEObject Type="Embed" ProgID="PBrush" ShapeID="_x0000_i1025" DrawAspect="Content" ObjectID="_1536481399" r:id="rId20"/>
              </w:object>
            </w:r>
          </w:p>
        </w:tc>
        <w:tc>
          <w:tcPr>
            <w:tcW w:w="4681" w:type="dxa"/>
          </w:tcPr>
          <w:p w:rsidR="005A054C" w:rsidRDefault="005A054C" w:rsidP="001E2507">
            <w:pPr>
              <w:spacing w:line="360" w:lineRule="auto"/>
              <w:rPr>
                <w:rFonts w:ascii="Arial" w:hAnsi="Arial" w:cs="Arial"/>
                <w:sz w:val="24"/>
                <w:szCs w:val="24"/>
              </w:rPr>
            </w:pPr>
            <w:r>
              <w:object w:dxaOrig="3792" w:dyaOrig="2388">
                <v:shape id="_x0000_i1026" type="#_x0000_t75" style="width:202.75pt;height:127.85pt" o:ole="">
                  <v:imagedata r:id="rId21" o:title=""/>
                </v:shape>
                <o:OLEObject Type="Embed" ProgID="PBrush" ShapeID="_x0000_i1026" DrawAspect="Content" ObjectID="_1536481400" r:id="rId22"/>
              </w:object>
            </w:r>
          </w:p>
        </w:tc>
      </w:tr>
      <w:tr w:rsidR="005A054C" w:rsidRPr="00BE64EC" w:rsidTr="001E2507">
        <w:tc>
          <w:tcPr>
            <w:tcW w:w="4107" w:type="dxa"/>
          </w:tcPr>
          <w:p w:rsidR="005A054C" w:rsidRPr="00BE64EC" w:rsidRDefault="005A054C" w:rsidP="001E2507">
            <w:pPr>
              <w:spacing w:line="360" w:lineRule="auto"/>
              <w:jc w:val="center"/>
              <w:rPr>
                <w:rFonts w:ascii="Arial" w:hAnsi="Arial" w:cs="Arial"/>
                <w:noProof/>
                <w:sz w:val="24"/>
                <w:szCs w:val="24"/>
                <w:lang w:eastAsia="pt-BR"/>
              </w:rPr>
            </w:pPr>
            <w:r w:rsidRPr="00BE64EC">
              <w:rPr>
                <w:rFonts w:ascii="Arial" w:hAnsi="Arial" w:cs="Arial"/>
                <w:noProof/>
                <w:sz w:val="24"/>
                <w:szCs w:val="24"/>
                <w:lang w:eastAsia="pt-BR"/>
              </w:rPr>
              <w:t>III</w:t>
            </w:r>
          </w:p>
        </w:tc>
        <w:tc>
          <w:tcPr>
            <w:tcW w:w="4681" w:type="dxa"/>
          </w:tcPr>
          <w:p w:rsidR="005A054C" w:rsidRPr="00BE64EC" w:rsidRDefault="005A054C" w:rsidP="001E2507">
            <w:pPr>
              <w:spacing w:line="360" w:lineRule="auto"/>
              <w:jc w:val="center"/>
              <w:rPr>
                <w:rFonts w:ascii="Arial" w:hAnsi="Arial" w:cs="Arial"/>
                <w:noProof/>
                <w:sz w:val="24"/>
                <w:szCs w:val="24"/>
                <w:lang w:eastAsia="pt-BR"/>
              </w:rPr>
            </w:pPr>
            <w:r w:rsidRPr="00BE64EC">
              <w:rPr>
                <w:rFonts w:ascii="Arial" w:hAnsi="Arial" w:cs="Arial"/>
                <w:noProof/>
                <w:sz w:val="24"/>
                <w:szCs w:val="24"/>
                <w:lang w:eastAsia="pt-BR"/>
              </w:rPr>
              <w:t>IV</w:t>
            </w:r>
          </w:p>
        </w:tc>
      </w:tr>
    </w:tbl>
    <w:p w:rsidR="005A054C" w:rsidRDefault="005A054C" w:rsidP="005A054C">
      <w:pPr>
        <w:spacing w:line="360" w:lineRule="auto"/>
        <w:rPr>
          <w:rFonts w:ascii="Arial" w:hAnsi="Arial" w:cs="Arial"/>
          <w:sz w:val="24"/>
          <w:szCs w:val="24"/>
        </w:rPr>
      </w:pPr>
      <w:r>
        <w:rPr>
          <w:rFonts w:ascii="Arial" w:hAnsi="Arial" w:cs="Arial"/>
          <w:sz w:val="24"/>
          <w:szCs w:val="24"/>
        </w:rPr>
        <w:t xml:space="preserve">Representa uma família nuclear </w:t>
      </w:r>
      <w:proofErr w:type="spellStart"/>
      <w:r>
        <w:rPr>
          <w:rFonts w:ascii="Arial" w:hAnsi="Arial" w:cs="Arial"/>
          <w:sz w:val="24"/>
          <w:szCs w:val="24"/>
        </w:rPr>
        <w:t>biparental</w:t>
      </w:r>
      <w:proofErr w:type="spellEnd"/>
      <w:r>
        <w:rPr>
          <w:rFonts w:ascii="Arial" w:hAnsi="Arial" w:cs="Arial"/>
          <w:sz w:val="24"/>
          <w:szCs w:val="24"/>
        </w:rPr>
        <w:t xml:space="preserve">, o </w:t>
      </w:r>
      <w:proofErr w:type="spellStart"/>
      <w:r>
        <w:rPr>
          <w:rFonts w:ascii="Arial" w:hAnsi="Arial" w:cs="Arial"/>
          <w:sz w:val="24"/>
          <w:szCs w:val="24"/>
        </w:rPr>
        <w:t>genograma</w:t>
      </w:r>
      <w:proofErr w:type="spellEnd"/>
    </w:p>
    <w:p w:rsidR="005A054C" w:rsidRPr="00BE64EC" w:rsidRDefault="005A054C" w:rsidP="00445970">
      <w:pPr>
        <w:pStyle w:val="PargrafodaLista"/>
        <w:numPr>
          <w:ilvl w:val="0"/>
          <w:numId w:val="49"/>
        </w:numPr>
        <w:spacing w:line="360" w:lineRule="auto"/>
        <w:rPr>
          <w:rFonts w:ascii="Arial" w:hAnsi="Arial" w:cs="Arial"/>
          <w:sz w:val="24"/>
          <w:szCs w:val="24"/>
        </w:rPr>
      </w:pPr>
      <w:r>
        <w:rPr>
          <w:rFonts w:ascii="Arial" w:hAnsi="Arial" w:cs="Arial"/>
          <w:sz w:val="24"/>
          <w:szCs w:val="24"/>
        </w:rPr>
        <w:t xml:space="preserve"> </w:t>
      </w:r>
      <w:r w:rsidRPr="00BE64EC">
        <w:rPr>
          <w:rFonts w:ascii="Arial" w:hAnsi="Arial" w:cs="Arial"/>
          <w:sz w:val="24"/>
          <w:szCs w:val="24"/>
        </w:rPr>
        <w:t>I.</w:t>
      </w:r>
    </w:p>
    <w:p w:rsidR="005A054C" w:rsidRPr="00BE64EC" w:rsidRDefault="005A054C" w:rsidP="00445970">
      <w:pPr>
        <w:pStyle w:val="PargrafodaLista"/>
        <w:numPr>
          <w:ilvl w:val="0"/>
          <w:numId w:val="49"/>
        </w:numPr>
        <w:spacing w:line="360" w:lineRule="auto"/>
        <w:rPr>
          <w:rFonts w:ascii="Arial" w:hAnsi="Arial" w:cs="Arial"/>
          <w:sz w:val="24"/>
          <w:szCs w:val="24"/>
        </w:rPr>
      </w:pPr>
      <w:r>
        <w:rPr>
          <w:rFonts w:ascii="Arial" w:hAnsi="Arial" w:cs="Arial"/>
          <w:sz w:val="24"/>
          <w:szCs w:val="24"/>
        </w:rPr>
        <w:t xml:space="preserve"> </w:t>
      </w:r>
      <w:r w:rsidRPr="00BE64EC">
        <w:rPr>
          <w:rFonts w:ascii="Arial" w:hAnsi="Arial" w:cs="Arial"/>
          <w:sz w:val="24"/>
          <w:szCs w:val="24"/>
        </w:rPr>
        <w:t>II.</w:t>
      </w:r>
    </w:p>
    <w:p w:rsidR="005A054C" w:rsidRPr="009A0049" w:rsidRDefault="005A054C" w:rsidP="00445970">
      <w:pPr>
        <w:pStyle w:val="PargrafodaLista"/>
        <w:numPr>
          <w:ilvl w:val="0"/>
          <w:numId w:val="49"/>
        </w:numPr>
        <w:spacing w:line="360" w:lineRule="auto"/>
        <w:rPr>
          <w:rFonts w:ascii="Arial" w:hAnsi="Arial" w:cs="Arial"/>
          <w:color w:val="FF0000"/>
          <w:sz w:val="24"/>
          <w:szCs w:val="24"/>
          <w:highlight w:val="yellow"/>
        </w:rPr>
      </w:pPr>
      <w:r w:rsidRPr="009A0049">
        <w:rPr>
          <w:rFonts w:ascii="Arial" w:hAnsi="Arial" w:cs="Arial"/>
          <w:color w:val="FF0000"/>
          <w:sz w:val="24"/>
          <w:szCs w:val="24"/>
        </w:rPr>
        <w:t xml:space="preserve"> </w:t>
      </w:r>
      <w:r w:rsidRPr="009A0049">
        <w:rPr>
          <w:rFonts w:ascii="Arial" w:hAnsi="Arial" w:cs="Arial"/>
          <w:color w:val="FF0000"/>
          <w:sz w:val="24"/>
          <w:szCs w:val="24"/>
          <w:highlight w:val="yellow"/>
        </w:rPr>
        <w:t>III.</w:t>
      </w:r>
    </w:p>
    <w:p w:rsidR="005A054C" w:rsidRPr="00BE64EC" w:rsidRDefault="005A054C" w:rsidP="00445970">
      <w:pPr>
        <w:pStyle w:val="PargrafodaLista"/>
        <w:numPr>
          <w:ilvl w:val="0"/>
          <w:numId w:val="49"/>
        </w:numPr>
        <w:spacing w:line="360" w:lineRule="auto"/>
        <w:rPr>
          <w:rFonts w:ascii="Arial" w:hAnsi="Arial" w:cs="Arial"/>
          <w:sz w:val="24"/>
          <w:szCs w:val="24"/>
        </w:rPr>
      </w:pPr>
      <w:r>
        <w:rPr>
          <w:rFonts w:ascii="Arial" w:hAnsi="Arial" w:cs="Arial"/>
          <w:sz w:val="24"/>
          <w:szCs w:val="24"/>
        </w:rPr>
        <w:t xml:space="preserve"> </w:t>
      </w:r>
      <w:r w:rsidRPr="00BE64EC">
        <w:rPr>
          <w:rFonts w:ascii="Arial" w:hAnsi="Arial" w:cs="Arial"/>
          <w:sz w:val="24"/>
          <w:szCs w:val="24"/>
        </w:rPr>
        <w:t>IV.</w:t>
      </w:r>
    </w:p>
    <w:p w:rsidR="005A054C" w:rsidRPr="00D65DFB" w:rsidRDefault="005A054C" w:rsidP="005A054C">
      <w:pPr>
        <w:spacing w:after="0" w:line="360" w:lineRule="auto"/>
        <w:jc w:val="both"/>
        <w:rPr>
          <w:rFonts w:ascii="Arial" w:hAnsi="Arial" w:cs="Arial"/>
          <w:sz w:val="24"/>
          <w:szCs w:val="24"/>
        </w:rPr>
      </w:pPr>
    </w:p>
    <w:p w:rsidR="005A054C" w:rsidRPr="00D65DFB" w:rsidRDefault="005A054C" w:rsidP="005A054C">
      <w:pPr>
        <w:spacing w:after="0" w:line="360" w:lineRule="auto"/>
        <w:jc w:val="both"/>
        <w:rPr>
          <w:rFonts w:ascii="Arial" w:hAnsi="Arial" w:cs="Arial"/>
          <w:sz w:val="24"/>
          <w:szCs w:val="24"/>
        </w:rPr>
      </w:pPr>
      <w:r>
        <w:rPr>
          <w:rFonts w:ascii="Arial" w:hAnsi="Arial" w:cs="Arial"/>
          <w:sz w:val="24"/>
          <w:szCs w:val="24"/>
        </w:rPr>
        <w:t xml:space="preserve">37. </w:t>
      </w:r>
    </w:p>
    <w:p w:rsidR="005A054C" w:rsidRDefault="005A054C" w:rsidP="005A054C">
      <w:pPr>
        <w:spacing w:after="0" w:line="360" w:lineRule="auto"/>
        <w:jc w:val="both"/>
        <w:rPr>
          <w:rFonts w:ascii="Arial" w:hAnsi="Arial" w:cs="Arial"/>
          <w:i/>
          <w:sz w:val="24"/>
          <w:szCs w:val="24"/>
        </w:rPr>
      </w:pPr>
      <w:r w:rsidRPr="00503B69">
        <w:rPr>
          <w:rFonts w:ascii="Arial" w:hAnsi="Arial" w:cs="Arial"/>
          <w:i/>
          <w:sz w:val="24"/>
          <w:szCs w:val="24"/>
        </w:rPr>
        <w:t xml:space="preserve">(...), a ferramenta de acesso à família PRACTICE foi projetada como uma diretriz para avaliação do funcionamento das famílias, focando-se no problema. A ferramenta é comumente usada para organizar as informações adquiridas da família, facilitando o desenvolvimento da avaliação familiar, podendo ser usada para itens de ordem médica, comportamental e de relacionamentos. </w:t>
      </w:r>
      <w:proofErr w:type="gramStart"/>
      <w:r>
        <w:rPr>
          <w:rFonts w:ascii="Arial" w:hAnsi="Arial" w:cs="Arial"/>
          <w:i/>
          <w:sz w:val="24"/>
          <w:szCs w:val="24"/>
        </w:rPr>
        <w:t>(...)</w:t>
      </w:r>
      <w:r w:rsidRPr="00503B69">
        <w:rPr>
          <w:rFonts w:ascii="Arial" w:hAnsi="Arial" w:cs="Arial"/>
          <w:i/>
          <w:sz w:val="24"/>
          <w:szCs w:val="24"/>
        </w:rPr>
        <w:t xml:space="preserve"> Este</w:t>
      </w:r>
      <w:proofErr w:type="gramEnd"/>
      <w:r w:rsidRPr="00503B69">
        <w:rPr>
          <w:rFonts w:ascii="Arial" w:hAnsi="Arial" w:cs="Arial"/>
          <w:i/>
          <w:sz w:val="24"/>
          <w:szCs w:val="24"/>
        </w:rPr>
        <w:t xml:space="preserve"> modelo serve como guia no contato com a família e é usado da seguinte forma: cada letra do acróstico corresponde a um assunto a ser investigado e registrado.</w:t>
      </w:r>
      <w:r>
        <w:rPr>
          <w:rFonts w:ascii="Arial" w:hAnsi="Arial" w:cs="Arial"/>
          <w:i/>
          <w:sz w:val="24"/>
          <w:szCs w:val="24"/>
        </w:rPr>
        <w:t>...</w:t>
      </w:r>
    </w:p>
    <w:p w:rsidR="005A054C" w:rsidRDefault="005A054C" w:rsidP="005A054C">
      <w:p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i/>
          <w:sz w:val="24"/>
          <w:szCs w:val="24"/>
        </w:rPr>
      </w:pPr>
      <w:r w:rsidRPr="00503B69">
        <w:rPr>
          <w:rFonts w:ascii="Arial" w:hAnsi="Arial" w:cs="Arial"/>
          <w:i/>
          <w:sz w:val="24"/>
          <w:szCs w:val="24"/>
        </w:rPr>
        <w:t xml:space="preserve">P→ problema apresentado; </w:t>
      </w:r>
    </w:p>
    <w:p w:rsidR="005A054C" w:rsidRDefault="005A054C" w:rsidP="005A054C">
      <w:p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i/>
          <w:sz w:val="24"/>
          <w:szCs w:val="24"/>
        </w:rPr>
      </w:pPr>
      <w:r w:rsidRPr="00503B69">
        <w:rPr>
          <w:rFonts w:ascii="Arial" w:hAnsi="Arial" w:cs="Arial"/>
          <w:i/>
          <w:sz w:val="24"/>
          <w:szCs w:val="24"/>
        </w:rPr>
        <w:t xml:space="preserve">R→ papéis de cada membro da estrutura familiar. </w:t>
      </w:r>
    </w:p>
    <w:p w:rsidR="005A054C" w:rsidRDefault="005A054C" w:rsidP="005A054C">
      <w:p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i/>
          <w:sz w:val="24"/>
          <w:szCs w:val="24"/>
        </w:rPr>
      </w:pPr>
      <w:r w:rsidRPr="00503B69">
        <w:rPr>
          <w:rFonts w:ascii="Arial" w:hAnsi="Arial" w:cs="Arial"/>
          <w:i/>
          <w:sz w:val="24"/>
          <w:szCs w:val="24"/>
        </w:rPr>
        <w:lastRenderedPageBreak/>
        <w:t xml:space="preserve">A→ afeto, como a família se comporta diante do problema apresentado; </w:t>
      </w:r>
    </w:p>
    <w:p w:rsidR="005A054C" w:rsidRDefault="005A054C" w:rsidP="005A054C">
      <w:p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i/>
          <w:sz w:val="24"/>
          <w:szCs w:val="24"/>
        </w:rPr>
      </w:pPr>
      <w:r w:rsidRPr="00503B69">
        <w:rPr>
          <w:rFonts w:ascii="Arial" w:hAnsi="Arial" w:cs="Arial"/>
          <w:i/>
          <w:sz w:val="24"/>
          <w:szCs w:val="24"/>
        </w:rPr>
        <w:t xml:space="preserve">C→ tipo de comunicação dentro da estrutura familiar; </w:t>
      </w:r>
    </w:p>
    <w:p w:rsidR="005A054C" w:rsidRDefault="005A054C" w:rsidP="005A054C">
      <w:p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i/>
          <w:sz w:val="24"/>
          <w:szCs w:val="24"/>
        </w:rPr>
      </w:pPr>
      <w:r w:rsidRPr="00503B69">
        <w:rPr>
          <w:rFonts w:ascii="Arial" w:hAnsi="Arial" w:cs="Arial"/>
          <w:i/>
          <w:sz w:val="24"/>
          <w:szCs w:val="24"/>
        </w:rPr>
        <w:t xml:space="preserve">T→ fase do ciclo de vida a família se encontra; </w:t>
      </w:r>
    </w:p>
    <w:p w:rsidR="005A054C" w:rsidRDefault="005A054C" w:rsidP="005A054C">
      <w:p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i/>
          <w:sz w:val="24"/>
          <w:szCs w:val="24"/>
        </w:rPr>
      </w:pPr>
      <w:r w:rsidRPr="00503B69">
        <w:rPr>
          <w:rFonts w:ascii="Arial" w:hAnsi="Arial" w:cs="Arial"/>
          <w:i/>
          <w:sz w:val="24"/>
          <w:szCs w:val="24"/>
        </w:rPr>
        <w:t>I→ história de doença na família, passado e presente;</w:t>
      </w:r>
    </w:p>
    <w:p w:rsidR="005A054C" w:rsidRDefault="005A054C" w:rsidP="005A054C">
      <w:p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i/>
          <w:sz w:val="24"/>
          <w:szCs w:val="24"/>
        </w:rPr>
      </w:pPr>
      <w:r w:rsidRPr="00E6597F">
        <w:rPr>
          <w:rFonts w:ascii="Arial" w:hAnsi="Arial" w:cs="Arial"/>
          <w:b/>
          <w:i/>
          <w:sz w:val="24"/>
          <w:szCs w:val="24"/>
        </w:rPr>
        <w:t>C</w:t>
      </w:r>
      <w:r w:rsidRPr="00503B69">
        <w:rPr>
          <w:rFonts w:ascii="Arial" w:hAnsi="Arial" w:cs="Arial"/>
          <w:i/>
          <w:sz w:val="24"/>
          <w:szCs w:val="24"/>
        </w:rPr>
        <w:t xml:space="preserve">→ </w:t>
      </w:r>
      <w:r>
        <w:rPr>
          <w:rFonts w:ascii="Arial" w:hAnsi="Arial" w:cs="Arial"/>
          <w:i/>
          <w:sz w:val="24"/>
          <w:szCs w:val="24"/>
        </w:rPr>
        <w:t>.....................................................................................;</w:t>
      </w:r>
      <w:r w:rsidRPr="00503B69">
        <w:rPr>
          <w:rFonts w:ascii="Arial" w:hAnsi="Arial" w:cs="Arial"/>
          <w:i/>
          <w:sz w:val="24"/>
          <w:szCs w:val="24"/>
        </w:rPr>
        <w:t xml:space="preserve"> </w:t>
      </w:r>
    </w:p>
    <w:p w:rsidR="005A054C" w:rsidRDefault="005A054C" w:rsidP="005A054C">
      <w:pPr>
        <w:pBdr>
          <w:top w:val="single" w:sz="4" w:space="1" w:color="auto"/>
          <w:left w:val="single" w:sz="4" w:space="4" w:color="auto"/>
          <w:bottom w:val="single" w:sz="4" w:space="1" w:color="auto"/>
          <w:right w:val="single" w:sz="4" w:space="4" w:color="auto"/>
        </w:pBdr>
        <w:spacing w:after="0" w:line="360" w:lineRule="auto"/>
        <w:jc w:val="both"/>
        <w:rPr>
          <w:rFonts w:ascii="Arial" w:hAnsi="Arial" w:cs="Arial"/>
          <w:i/>
          <w:sz w:val="24"/>
          <w:szCs w:val="24"/>
        </w:rPr>
      </w:pPr>
      <w:r w:rsidRPr="00503B69">
        <w:rPr>
          <w:rFonts w:ascii="Arial" w:hAnsi="Arial" w:cs="Arial"/>
          <w:i/>
          <w:sz w:val="24"/>
          <w:szCs w:val="24"/>
        </w:rPr>
        <w:t xml:space="preserve">E→ recursos que a família possui para enfrentar o problema em questão. </w:t>
      </w:r>
    </w:p>
    <w:p w:rsidR="005A054C" w:rsidRPr="004E444A" w:rsidRDefault="005A054C" w:rsidP="005A054C">
      <w:pPr>
        <w:spacing w:after="0" w:line="360" w:lineRule="auto"/>
        <w:jc w:val="right"/>
        <w:rPr>
          <w:rFonts w:ascii="Arial" w:hAnsi="Arial" w:cs="Arial"/>
          <w:sz w:val="20"/>
          <w:szCs w:val="20"/>
        </w:rPr>
      </w:pPr>
      <w:r w:rsidRPr="004E444A">
        <w:rPr>
          <w:rFonts w:ascii="Arial" w:hAnsi="Arial" w:cs="Arial"/>
          <w:sz w:val="20"/>
          <w:szCs w:val="20"/>
        </w:rPr>
        <w:t xml:space="preserve">Adaptado de Silva, J. &amp; Santos, S. “Trabalhando com Famílias Utilizando Ferramentas” in </w:t>
      </w:r>
    </w:p>
    <w:p w:rsidR="005A054C" w:rsidRDefault="005A054C" w:rsidP="005A054C">
      <w:pPr>
        <w:spacing w:after="0" w:line="360" w:lineRule="auto"/>
        <w:jc w:val="right"/>
        <w:rPr>
          <w:rFonts w:ascii="Arial" w:hAnsi="Arial" w:cs="Arial"/>
          <w:sz w:val="20"/>
          <w:szCs w:val="20"/>
        </w:rPr>
      </w:pPr>
      <w:r w:rsidRPr="004E444A">
        <w:rPr>
          <w:rFonts w:ascii="Arial" w:hAnsi="Arial" w:cs="Arial"/>
          <w:sz w:val="20"/>
          <w:szCs w:val="20"/>
        </w:rPr>
        <w:t xml:space="preserve">Revista APS, v.6, n.2, p.77-86, </w:t>
      </w:r>
      <w:proofErr w:type="gramStart"/>
      <w:r w:rsidRPr="004E444A">
        <w:rPr>
          <w:rFonts w:ascii="Arial" w:hAnsi="Arial" w:cs="Arial"/>
          <w:sz w:val="20"/>
          <w:szCs w:val="20"/>
        </w:rPr>
        <w:t>jul./</w:t>
      </w:r>
      <w:proofErr w:type="gramEnd"/>
      <w:r w:rsidRPr="004E444A">
        <w:rPr>
          <w:rFonts w:ascii="Arial" w:hAnsi="Arial" w:cs="Arial"/>
          <w:sz w:val="20"/>
          <w:szCs w:val="20"/>
        </w:rPr>
        <w:t>dez. 2003</w:t>
      </w:r>
      <w:r>
        <w:rPr>
          <w:rFonts w:ascii="Arial" w:hAnsi="Arial" w:cs="Arial"/>
          <w:sz w:val="20"/>
          <w:szCs w:val="20"/>
        </w:rPr>
        <w:t>.</w:t>
      </w:r>
    </w:p>
    <w:p w:rsidR="005A054C" w:rsidRDefault="005A054C" w:rsidP="005A054C">
      <w:pPr>
        <w:spacing w:after="0" w:line="360" w:lineRule="auto"/>
        <w:jc w:val="both"/>
        <w:rPr>
          <w:rFonts w:ascii="Arial" w:hAnsi="Arial" w:cs="Arial"/>
          <w:sz w:val="24"/>
          <w:szCs w:val="24"/>
        </w:rPr>
      </w:pPr>
      <w:r w:rsidRPr="004E444A">
        <w:rPr>
          <w:rFonts w:ascii="Arial" w:hAnsi="Arial" w:cs="Arial"/>
          <w:sz w:val="24"/>
          <w:szCs w:val="24"/>
        </w:rPr>
        <w:t xml:space="preserve">A </w:t>
      </w:r>
      <w:r>
        <w:rPr>
          <w:rFonts w:ascii="Arial" w:hAnsi="Arial" w:cs="Arial"/>
          <w:sz w:val="24"/>
          <w:szCs w:val="24"/>
        </w:rPr>
        <w:t xml:space="preserve">segunda </w:t>
      </w:r>
      <w:r w:rsidRPr="004E444A">
        <w:rPr>
          <w:rFonts w:ascii="Arial" w:hAnsi="Arial" w:cs="Arial"/>
          <w:sz w:val="24"/>
          <w:szCs w:val="24"/>
        </w:rPr>
        <w:t xml:space="preserve">letra </w:t>
      </w:r>
      <w:r w:rsidRPr="00E6597F">
        <w:rPr>
          <w:rFonts w:ascii="Arial" w:hAnsi="Arial" w:cs="Arial"/>
          <w:b/>
          <w:sz w:val="24"/>
          <w:szCs w:val="24"/>
        </w:rPr>
        <w:t>C</w:t>
      </w:r>
      <w:r w:rsidRPr="004E444A">
        <w:rPr>
          <w:rFonts w:ascii="Arial" w:hAnsi="Arial" w:cs="Arial"/>
          <w:sz w:val="24"/>
          <w:szCs w:val="24"/>
        </w:rPr>
        <w:t xml:space="preserve"> refere-se à </w:t>
      </w:r>
    </w:p>
    <w:p w:rsidR="005A054C" w:rsidRPr="00E6597F" w:rsidRDefault="005A054C" w:rsidP="00445970">
      <w:pPr>
        <w:pStyle w:val="PargrafodaLista"/>
        <w:numPr>
          <w:ilvl w:val="0"/>
          <w:numId w:val="52"/>
        </w:numPr>
        <w:spacing w:after="0" w:line="360" w:lineRule="auto"/>
        <w:ind w:left="303"/>
        <w:jc w:val="both"/>
        <w:rPr>
          <w:rFonts w:ascii="Arial" w:hAnsi="Arial" w:cs="Arial"/>
          <w:sz w:val="24"/>
          <w:szCs w:val="24"/>
        </w:rPr>
      </w:pPr>
      <w:r>
        <w:rPr>
          <w:rFonts w:ascii="Arial" w:hAnsi="Arial" w:cs="Arial"/>
          <w:sz w:val="24"/>
          <w:szCs w:val="24"/>
        </w:rPr>
        <w:t xml:space="preserve"> </w:t>
      </w:r>
      <w:proofErr w:type="gramStart"/>
      <w:r w:rsidRPr="00E6597F">
        <w:rPr>
          <w:rFonts w:ascii="Arial" w:hAnsi="Arial" w:cs="Arial"/>
          <w:sz w:val="24"/>
          <w:szCs w:val="24"/>
        </w:rPr>
        <w:t>ao</w:t>
      </w:r>
      <w:proofErr w:type="gramEnd"/>
      <w:r w:rsidRPr="00E6597F">
        <w:rPr>
          <w:rFonts w:ascii="Arial" w:hAnsi="Arial" w:cs="Arial"/>
          <w:sz w:val="24"/>
          <w:szCs w:val="24"/>
        </w:rPr>
        <w:t xml:space="preserve"> comportamento da família frente a uma situação econômica desfavorável.</w:t>
      </w:r>
    </w:p>
    <w:p w:rsidR="005A054C" w:rsidRPr="00E6597F" w:rsidRDefault="005A054C" w:rsidP="00445970">
      <w:pPr>
        <w:pStyle w:val="PargrafodaLista"/>
        <w:numPr>
          <w:ilvl w:val="0"/>
          <w:numId w:val="52"/>
        </w:numPr>
        <w:spacing w:after="0" w:line="360" w:lineRule="auto"/>
        <w:ind w:left="303"/>
        <w:jc w:val="both"/>
        <w:rPr>
          <w:rFonts w:ascii="Arial" w:hAnsi="Arial" w:cs="Arial"/>
          <w:sz w:val="24"/>
          <w:szCs w:val="24"/>
        </w:rPr>
      </w:pPr>
      <w:r>
        <w:rPr>
          <w:rFonts w:ascii="Arial" w:hAnsi="Arial" w:cs="Arial"/>
          <w:sz w:val="24"/>
          <w:szCs w:val="24"/>
        </w:rPr>
        <w:t xml:space="preserve"> </w:t>
      </w:r>
      <w:proofErr w:type="gramStart"/>
      <w:r w:rsidRPr="00E6597F">
        <w:rPr>
          <w:rFonts w:ascii="Arial" w:hAnsi="Arial" w:cs="Arial"/>
          <w:sz w:val="24"/>
          <w:szCs w:val="24"/>
        </w:rPr>
        <w:t>à</w:t>
      </w:r>
      <w:proofErr w:type="gramEnd"/>
      <w:r w:rsidRPr="00E6597F">
        <w:rPr>
          <w:rFonts w:ascii="Arial" w:hAnsi="Arial" w:cs="Arial"/>
          <w:sz w:val="24"/>
          <w:szCs w:val="24"/>
        </w:rPr>
        <w:t xml:space="preserve"> maneira como reagiriam frente a um bilhete de loteria premiado.</w:t>
      </w:r>
    </w:p>
    <w:p w:rsidR="005A054C" w:rsidRPr="00E6597F" w:rsidRDefault="005A054C" w:rsidP="00445970">
      <w:pPr>
        <w:pStyle w:val="PargrafodaLista"/>
        <w:numPr>
          <w:ilvl w:val="0"/>
          <w:numId w:val="52"/>
        </w:numPr>
        <w:spacing w:after="0" w:line="360" w:lineRule="auto"/>
        <w:ind w:left="303"/>
        <w:jc w:val="both"/>
        <w:rPr>
          <w:rFonts w:ascii="Arial" w:hAnsi="Arial" w:cs="Arial"/>
          <w:sz w:val="24"/>
          <w:szCs w:val="24"/>
        </w:rPr>
      </w:pPr>
      <w:r>
        <w:rPr>
          <w:rFonts w:ascii="Arial" w:hAnsi="Arial" w:cs="Arial"/>
          <w:sz w:val="24"/>
          <w:szCs w:val="24"/>
        </w:rPr>
        <w:t xml:space="preserve"> </w:t>
      </w:r>
      <w:proofErr w:type="gramStart"/>
      <w:r w:rsidRPr="00E6597F">
        <w:rPr>
          <w:rFonts w:ascii="Arial" w:hAnsi="Arial" w:cs="Arial"/>
          <w:sz w:val="24"/>
          <w:szCs w:val="24"/>
        </w:rPr>
        <w:t>ao</w:t>
      </w:r>
      <w:proofErr w:type="gramEnd"/>
      <w:r w:rsidRPr="00E6597F">
        <w:rPr>
          <w:rFonts w:ascii="Arial" w:hAnsi="Arial" w:cs="Arial"/>
          <w:sz w:val="24"/>
          <w:szCs w:val="24"/>
        </w:rPr>
        <w:t xml:space="preserve"> modo como demonstram afeto uns com os outros.</w:t>
      </w:r>
    </w:p>
    <w:p w:rsidR="005A054C" w:rsidRPr="009A0049" w:rsidRDefault="005A054C" w:rsidP="00445970">
      <w:pPr>
        <w:pStyle w:val="PargrafodaLista"/>
        <w:numPr>
          <w:ilvl w:val="0"/>
          <w:numId w:val="52"/>
        </w:numPr>
        <w:spacing w:after="0" w:line="360" w:lineRule="auto"/>
        <w:ind w:left="303"/>
        <w:jc w:val="both"/>
        <w:rPr>
          <w:rFonts w:ascii="Arial" w:hAnsi="Arial" w:cs="Arial"/>
          <w:color w:val="FF0000"/>
          <w:sz w:val="24"/>
          <w:szCs w:val="24"/>
          <w:highlight w:val="yellow"/>
        </w:rPr>
      </w:pPr>
      <w:r w:rsidRPr="009A0049">
        <w:rPr>
          <w:rFonts w:ascii="Arial" w:hAnsi="Arial" w:cs="Arial"/>
          <w:color w:val="FF0000"/>
          <w:sz w:val="24"/>
          <w:szCs w:val="24"/>
        </w:rPr>
        <w:t xml:space="preserve"> </w:t>
      </w:r>
      <w:proofErr w:type="gramStart"/>
      <w:r w:rsidRPr="009A0049">
        <w:rPr>
          <w:rFonts w:ascii="Arial" w:hAnsi="Arial" w:cs="Arial"/>
          <w:color w:val="FF0000"/>
          <w:sz w:val="24"/>
          <w:szCs w:val="24"/>
          <w:highlight w:val="yellow"/>
        </w:rPr>
        <w:t>à</w:t>
      </w:r>
      <w:proofErr w:type="gramEnd"/>
      <w:r w:rsidRPr="009A0049">
        <w:rPr>
          <w:rFonts w:ascii="Arial" w:hAnsi="Arial" w:cs="Arial"/>
          <w:color w:val="FF0000"/>
          <w:sz w:val="24"/>
          <w:szCs w:val="24"/>
          <w:highlight w:val="yellow"/>
        </w:rPr>
        <w:t xml:space="preserve"> maneira como os membros da família enfrentam o estresse da vida. </w:t>
      </w:r>
    </w:p>
    <w:p w:rsidR="005A054C" w:rsidRPr="004E444A" w:rsidRDefault="005A054C" w:rsidP="005A054C">
      <w:pPr>
        <w:spacing w:after="0" w:line="360" w:lineRule="auto"/>
        <w:jc w:val="both"/>
        <w:rPr>
          <w:rFonts w:ascii="Arial" w:hAnsi="Arial" w:cs="Arial"/>
          <w:sz w:val="24"/>
          <w:szCs w:val="24"/>
        </w:rPr>
      </w:pPr>
    </w:p>
    <w:p w:rsidR="005A054C" w:rsidRDefault="005A054C" w:rsidP="005A054C">
      <w:pPr>
        <w:spacing w:after="0" w:line="360" w:lineRule="auto"/>
        <w:jc w:val="both"/>
        <w:rPr>
          <w:rFonts w:ascii="Arial" w:hAnsi="Arial" w:cs="Arial"/>
          <w:sz w:val="24"/>
          <w:szCs w:val="24"/>
        </w:rPr>
      </w:pPr>
    </w:p>
    <w:p w:rsidR="005A054C" w:rsidRPr="00D65DFB" w:rsidRDefault="005A054C" w:rsidP="005A054C">
      <w:pPr>
        <w:spacing w:after="0" w:line="360" w:lineRule="auto"/>
        <w:jc w:val="both"/>
        <w:rPr>
          <w:rFonts w:ascii="Arial" w:hAnsi="Arial" w:cs="Arial"/>
          <w:sz w:val="24"/>
          <w:szCs w:val="24"/>
        </w:rPr>
      </w:pPr>
      <w:r>
        <w:rPr>
          <w:rFonts w:ascii="Arial" w:hAnsi="Arial" w:cs="Arial"/>
          <w:sz w:val="24"/>
          <w:szCs w:val="24"/>
        </w:rPr>
        <w:t xml:space="preserve">38. </w:t>
      </w:r>
    </w:p>
    <w:p w:rsidR="005A054C" w:rsidRDefault="005A054C" w:rsidP="005A054C">
      <w:pPr>
        <w:pStyle w:val="PargrafodaLista"/>
        <w:spacing w:line="360" w:lineRule="auto"/>
        <w:rPr>
          <w:rFonts w:ascii="Arial" w:hAnsi="Arial" w:cs="Arial"/>
          <w:sz w:val="24"/>
          <w:szCs w:val="24"/>
        </w:rPr>
      </w:pPr>
      <w:r>
        <w:rPr>
          <w:noProof/>
          <w:lang w:eastAsia="pt-BR"/>
        </w:rPr>
        <w:drawing>
          <wp:inline distT="0" distB="0" distL="0" distR="0" wp14:anchorId="3094BA21" wp14:editId="54B56372">
            <wp:extent cx="2928000" cy="2196000"/>
            <wp:effectExtent l="0" t="0" r="5715" b="0"/>
            <wp:docPr id="21" name="Imagem 21" descr="Resultado de imagem para paradigma flexner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paradigma flexneria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8000" cy="2196000"/>
                    </a:xfrm>
                    <a:prstGeom prst="rect">
                      <a:avLst/>
                    </a:prstGeom>
                    <a:noFill/>
                    <a:ln>
                      <a:noFill/>
                    </a:ln>
                  </pic:spPr>
                </pic:pic>
              </a:graphicData>
            </a:graphic>
          </wp:inline>
        </w:drawing>
      </w:r>
    </w:p>
    <w:p w:rsidR="005A054C" w:rsidRPr="00EB25CE" w:rsidRDefault="005A054C" w:rsidP="005A054C">
      <w:pPr>
        <w:spacing w:after="0" w:line="360" w:lineRule="auto"/>
        <w:jc w:val="both"/>
        <w:rPr>
          <w:rFonts w:ascii="Arial" w:hAnsi="Arial" w:cs="Arial"/>
          <w:i/>
          <w:color w:val="000000" w:themeColor="text1"/>
          <w:sz w:val="20"/>
          <w:szCs w:val="20"/>
          <w:shd w:val="clear" w:color="auto" w:fill="FFFFFF"/>
        </w:rPr>
      </w:pPr>
      <w:r w:rsidRPr="00EB25CE">
        <w:rPr>
          <w:rFonts w:ascii="Arial" w:hAnsi="Arial" w:cs="Arial"/>
          <w:i/>
          <w:color w:val="000000" w:themeColor="text1"/>
          <w:sz w:val="20"/>
          <w:szCs w:val="20"/>
        </w:rPr>
        <w:t xml:space="preserve">Fonte: </w:t>
      </w:r>
      <w:r w:rsidRPr="00EB25CE">
        <w:rPr>
          <w:rFonts w:ascii="Arial" w:hAnsi="Arial" w:cs="Arial"/>
          <w:i/>
          <w:color w:val="000000" w:themeColor="text1"/>
          <w:sz w:val="20"/>
          <w:szCs w:val="20"/>
          <w:shd w:val="clear" w:color="auto" w:fill="FFFFFF"/>
        </w:rPr>
        <w:t xml:space="preserve">Da </w:t>
      </w:r>
      <w:proofErr w:type="spellStart"/>
      <w:r w:rsidRPr="00EB25CE">
        <w:rPr>
          <w:rFonts w:ascii="Arial" w:hAnsi="Arial" w:cs="Arial"/>
          <w:i/>
          <w:color w:val="000000" w:themeColor="text1"/>
          <w:sz w:val="20"/>
          <w:szCs w:val="20"/>
          <w:shd w:val="clear" w:color="auto" w:fill="FFFFFF"/>
        </w:rPr>
        <w:t>Ros</w:t>
      </w:r>
      <w:proofErr w:type="spellEnd"/>
      <w:r w:rsidRPr="00EB25CE">
        <w:rPr>
          <w:rFonts w:ascii="Arial" w:hAnsi="Arial" w:cs="Arial"/>
          <w:i/>
          <w:color w:val="000000" w:themeColor="text1"/>
          <w:sz w:val="20"/>
          <w:szCs w:val="20"/>
          <w:shd w:val="clear" w:color="auto" w:fill="FFFFFF"/>
        </w:rPr>
        <w:t xml:space="preserve"> MA. A ideologia nos cursos de medicina. </w:t>
      </w:r>
      <w:r w:rsidRPr="00EB25CE">
        <w:rPr>
          <w:rFonts w:ascii="Arial" w:hAnsi="Arial" w:cs="Arial"/>
          <w:i/>
          <w:color w:val="000000" w:themeColor="text1"/>
          <w:sz w:val="20"/>
          <w:szCs w:val="20"/>
          <w:shd w:val="clear" w:color="auto" w:fill="FFFFFF"/>
          <w:lang w:val="en-US"/>
        </w:rPr>
        <w:t xml:space="preserve">In: </w:t>
      </w:r>
      <w:proofErr w:type="spellStart"/>
      <w:r w:rsidRPr="00EB25CE">
        <w:rPr>
          <w:rFonts w:ascii="Arial" w:hAnsi="Arial" w:cs="Arial"/>
          <w:i/>
          <w:color w:val="000000" w:themeColor="text1"/>
          <w:sz w:val="20"/>
          <w:szCs w:val="20"/>
          <w:shd w:val="clear" w:color="auto" w:fill="FFFFFF"/>
          <w:lang w:val="en-US"/>
        </w:rPr>
        <w:t>Marins</w:t>
      </w:r>
      <w:proofErr w:type="spellEnd"/>
      <w:r w:rsidRPr="00EB25CE">
        <w:rPr>
          <w:rFonts w:ascii="Arial" w:hAnsi="Arial" w:cs="Arial"/>
          <w:i/>
          <w:color w:val="000000" w:themeColor="text1"/>
          <w:sz w:val="20"/>
          <w:szCs w:val="20"/>
          <w:shd w:val="clear" w:color="auto" w:fill="FFFFFF"/>
          <w:lang w:val="en-US"/>
        </w:rPr>
        <w:t xml:space="preserve"> JJN, </w:t>
      </w:r>
      <w:proofErr w:type="spellStart"/>
      <w:r w:rsidRPr="00EB25CE">
        <w:rPr>
          <w:rFonts w:ascii="Arial" w:hAnsi="Arial" w:cs="Arial"/>
          <w:i/>
          <w:color w:val="000000" w:themeColor="text1"/>
          <w:sz w:val="20"/>
          <w:szCs w:val="20"/>
          <w:shd w:val="clear" w:color="auto" w:fill="FFFFFF"/>
          <w:lang w:val="en-US"/>
        </w:rPr>
        <w:t>Rego</w:t>
      </w:r>
      <w:proofErr w:type="spellEnd"/>
      <w:r w:rsidRPr="00EB25CE">
        <w:rPr>
          <w:rFonts w:ascii="Arial" w:hAnsi="Arial" w:cs="Arial"/>
          <w:i/>
          <w:color w:val="000000" w:themeColor="text1"/>
          <w:sz w:val="20"/>
          <w:szCs w:val="20"/>
          <w:shd w:val="clear" w:color="auto" w:fill="FFFFFF"/>
          <w:lang w:val="en-US"/>
        </w:rPr>
        <w:t xml:space="preserve"> S, Lampert JB, </w:t>
      </w:r>
      <w:proofErr w:type="spellStart"/>
      <w:proofErr w:type="gramStart"/>
      <w:r w:rsidRPr="00EB25CE">
        <w:rPr>
          <w:rFonts w:ascii="Arial" w:hAnsi="Arial" w:cs="Arial"/>
          <w:i/>
          <w:color w:val="000000" w:themeColor="text1"/>
          <w:sz w:val="20"/>
          <w:szCs w:val="20"/>
          <w:shd w:val="clear" w:color="auto" w:fill="FFFFFF"/>
          <w:lang w:val="en-US"/>
        </w:rPr>
        <w:t>Araújo</w:t>
      </w:r>
      <w:proofErr w:type="spellEnd"/>
      <w:proofErr w:type="gramEnd"/>
      <w:r w:rsidRPr="00EB25CE">
        <w:rPr>
          <w:rFonts w:ascii="Arial" w:hAnsi="Arial" w:cs="Arial"/>
          <w:i/>
          <w:color w:val="000000" w:themeColor="text1"/>
          <w:sz w:val="20"/>
          <w:szCs w:val="20"/>
          <w:shd w:val="clear" w:color="auto" w:fill="FFFFFF"/>
          <w:lang w:val="en-US"/>
        </w:rPr>
        <w:t xml:space="preserve"> JGC (Orgs.). </w:t>
      </w:r>
      <w:r w:rsidRPr="00EB25CE">
        <w:rPr>
          <w:rFonts w:ascii="Arial" w:hAnsi="Arial" w:cs="Arial"/>
          <w:i/>
          <w:color w:val="000000" w:themeColor="text1"/>
          <w:sz w:val="20"/>
          <w:szCs w:val="20"/>
          <w:shd w:val="clear" w:color="auto" w:fill="FFFFFF"/>
        </w:rPr>
        <w:t xml:space="preserve">Educação médica em transformação: instrumentos para a construção de novas realidades. São Paulo: </w:t>
      </w:r>
      <w:proofErr w:type="spellStart"/>
      <w:r w:rsidRPr="00EB25CE">
        <w:rPr>
          <w:rFonts w:ascii="Arial" w:hAnsi="Arial" w:cs="Arial"/>
          <w:i/>
          <w:color w:val="000000" w:themeColor="text1"/>
          <w:sz w:val="20"/>
          <w:szCs w:val="20"/>
          <w:shd w:val="clear" w:color="auto" w:fill="FFFFFF"/>
        </w:rPr>
        <w:t>Hucitec</w:t>
      </w:r>
      <w:proofErr w:type="spellEnd"/>
      <w:r w:rsidRPr="00EB25CE">
        <w:rPr>
          <w:rFonts w:ascii="Arial" w:hAnsi="Arial" w:cs="Arial"/>
          <w:i/>
          <w:color w:val="000000" w:themeColor="text1"/>
          <w:sz w:val="20"/>
          <w:szCs w:val="20"/>
          <w:shd w:val="clear" w:color="auto" w:fill="FFFFFF"/>
        </w:rPr>
        <w:t xml:space="preserve">, 2004. </w:t>
      </w:r>
    </w:p>
    <w:p w:rsidR="005A054C" w:rsidRPr="000E7950" w:rsidRDefault="005A054C" w:rsidP="005A054C">
      <w:pPr>
        <w:spacing w:after="0" w:line="360" w:lineRule="auto"/>
        <w:jc w:val="both"/>
        <w:rPr>
          <w:rFonts w:ascii="Arial" w:hAnsi="Arial" w:cs="Arial"/>
          <w:color w:val="333333"/>
          <w:sz w:val="24"/>
          <w:szCs w:val="24"/>
          <w:shd w:val="clear" w:color="auto" w:fill="FFFFFF"/>
        </w:rPr>
      </w:pPr>
      <w:r w:rsidRPr="000E7950">
        <w:rPr>
          <w:rFonts w:ascii="Arial" w:hAnsi="Arial" w:cs="Arial"/>
          <w:color w:val="333333"/>
          <w:sz w:val="24"/>
          <w:szCs w:val="24"/>
          <w:shd w:val="clear" w:color="auto" w:fill="FFFFFF"/>
        </w:rPr>
        <w:t xml:space="preserve">Observe a relação de algumas práticas médicas que podem ser oferecidas aos alunos de </w:t>
      </w:r>
      <w:r>
        <w:rPr>
          <w:rFonts w:ascii="Arial" w:hAnsi="Arial" w:cs="Arial"/>
          <w:color w:val="333333"/>
          <w:sz w:val="24"/>
          <w:szCs w:val="24"/>
          <w:shd w:val="clear" w:color="auto" w:fill="FFFFFF"/>
        </w:rPr>
        <w:t xml:space="preserve">um curso de </w:t>
      </w:r>
      <w:r w:rsidRPr="000E7950">
        <w:rPr>
          <w:rFonts w:ascii="Arial" w:hAnsi="Arial" w:cs="Arial"/>
          <w:color w:val="333333"/>
          <w:sz w:val="24"/>
          <w:szCs w:val="24"/>
          <w:shd w:val="clear" w:color="auto" w:fill="FFFFFF"/>
        </w:rPr>
        <w:t>medicina:</w:t>
      </w:r>
    </w:p>
    <w:p w:rsidR="005A054C" w:rsidRPr="000E7950" w:rsidRDefault="005A054C" w:rsidP="00445970">
      <w:pPr>
        <w:pStyle w:val="PargrafodaLista"/>
        <w:numPr>
          <w:ilvl w:val="0"/>
          <w:numId w:val="46"/>
        </w:numPr>
        <w:autoSpaceDE w:val="0"/>
        <w:autoSpaceDN w:val="0"/>
        <w:adjustRightInd w:val="0"/>
        <w:spacing w:after="0" w:line="360" w:lineRule="auto"/>
        <w:jc w:val="both"/>
        <w:rPr>
          <w:rFonts w:ascii="Arial" w:hAnsi="Arial" w:cs="Arial"/>
          <w:sz w:val="24"/>
          <w:szCs w:val="24"/>
        </w:rPr>
      </w:pPr>
      <w:proofErr w:type="gramStart"/>
      <w:r w:rsidRPr="000E7950">
        <w:rPr>
          <w:rFonts w:ascii="Arial" w:hAnsi="Arial" w:cs="Arial"/>
          <w:sz w:val="24"/>
          <w:szCs w:val="24"/>
        </w:rPr>
        <w:t>na</w:t>
      </w:r>
      <w:proofErr w:type="gramEnd"/>
      <w:r w:rsidRPr="000E7950">
        <w:rPr>
          <w:rFonts w:ascii="Arial" w:hAnsi="Arial" w:cs="Arial"/>
          <w:sz w:val="24"/>
          <w:szCs w:val="24"/>
        </w:rPr>
        <w:t xml:space="preserve"> rede do sistema de saúde em graus crescentes de complexidade voltada para as necessidades de saúde prevalentes dentro de uma visão </w:t>
      </w:r>
      <w:proofErr w:type="spellStart"/>
      <w:r w:rsidRPr="000E7950">
        <w:rPr>
          <w:rFonts w:ascii="Arial" w:hAnsi="Arial" w:cs="Arial"/>
          <w:sz w:val="24"/>
          <w:szCs w:val="24"/>
        </w:rPr>
        <w:t>inter</w:t>
      </w:r>
      <w:proofErr w:type="spellEnd"/>
      <w:r w:rsidRPr="000E7950">
        <w:rPr>
          <w:rFonts w:ascii="Arial" w:hAnsi="Arial" w:cs="Arial"/>
          <w:sz w:val="24"/>
          <w:szCs w:val="24"/>
        </w:rPr>
        <w:t xml:space="preserve"> setorial com enfoque na saúde;</w:t>
      </w:r>
    </w:p>
    <w:p w:rsidR="005A054C" w:rsidRPr="000E7950" w:rsidRDefault="005A054C" w:rsidP="00445970">
      <w:pPr>
        <w:pStyle w:val="PargrafodaLista"/>
        <w:numPr>
          <w:ilvl w:val="0"/>
          <w:numId w:val="46"/>
        </w:numPr>
        <w:autoSpaceDE w:val="0"/>
        <w:autoSpaceDN w:val="0"/>
        <w:adjustRightInd w:val="0"/>
        <w:spacing w:after="0" w:line="360" w:lineRule="auto"/>
        <w:jc w:val="both"/>
        <w:rPr>
          <w:rFonts w:ascii="Arial" w:hAnsi="Arial" w:cs="Arial"/>
          <w:sz w:val="24"/>
          <w:szCs w:val="24"/>
        </w:rPr>
      </w:pPr>
      <w:proofErr w:type="gramStart"/>
      <w:r w:rsidRPr="000E7950">
        <w:rPr>
          <w:rFonts w:ascii="Arial" w:hAnsi="Arial" w:cs="Arial"/>
          <w:sz w:val="24"/>
          <w:szCs w:val="24"/>
        </w:rPr>
        <w:lastRenderedPageBreak/>
        <w:t>no</w:t>
      </w:r>
      <w:proofErr w:type="gramEnd"/>
      <w:r w:rsidRPr="000E7950">
        <w:rPr>
          <w:rFonts w:ascii="Arial" w:hAnsi="Arial" w:cs="Arial"/>
          <w:sz w:val="24"/>
          <w:szCs w:val="24"/>
        </w:rPr>
        <w:t xml:space="preserve"> hospital secundário e terciário com enfoque fortemente voltado para as doenças graves</w:t>
      </w:r>
    </w:p>
    <w:p w:rsidR="005A054C" w:rsidRPr="000E7950" w:rsidRDefault="005A054C" w:rsidP="00445970">
      <w:pPr>
        <w:pStyle w:val="PargrafodaLista"/>
        <w:numPr>
          <w:ilvl w:val="0"/>
          <w:numId w:val="46"/>
        </w:numPr>
        <w:autoSpaceDE w:val="0"/>
        <w:autoSpaceDN w:val="0"/>
        <w:adjustRightInd w:val="0"/>
        <w:spacing w:after="0" w:line="360" w:lineRule="auto"/>
        <w:jc w:val="both"/>
        <w:rPr>
          <w:rFonts w:ascii="Arial" w:hAnsi="Arial" w:cs="Arial"/>
          <w:sz w:val="24"/>
          <w:szCs w:val="24"/>
        </w:rPr>
      </w:pPr>
      <w:proofErr w:type="gramStart"/>
      <w:r w:rsidRPr="000E7950">
        <w:rPr>
          <w:rFonts w:ascii="Arial" w:hAnsi="Arial" w:cs="Arial"/>
          <w:sz w:val="24"/>
          <w:szCs w:val="24"/>
        </w:rPr>
        <w:t>cobrindo</w:t>
      </w:r>
      <w:proofErr w:type="gramEnd"/>
      <w:r w:rsidRPr="000E7950">
        <w:rPr>
          <w:rFonts w:ascii="Arial" w:hAnsi="Arial" w:cs="Arial"/>
          <w:sz w:val="24"/>
          <w:szCs w:val="24"/>
        </w:rPr>
        <w:t xml:space="preserve"> vários programas e serviços de forma integral (adulto, materno-infantil, medicina do trabalho, urgências, etc.).</w:t>
      </w:r>
    </w:p>
    <w:p w:rsidR="005A054C" w:rsidRDefault="005A054C" w:rsidP="00445970">
      <w:pPr>
        <w:pStyle w:val="PargrafodaLista"/>
        <w:numPr>
          <w:ilvl w:val="0"/>
          <w:numId w:val="46"/>
        </w:numPr>
        <w:autoSpaceDE w:val="0"/>
        <w:autoSpaceDN w:val="0"/>
        <w:adjustRightInd w:val="0"/>
        <w:spacing w:after="0" w:line="360" w:lineRule="auto"/>
        <w:jc w:val="both"/>
        <w:rPr>
          <w:rFonts w:ascii="Arial" w:hAnsi="Arial" w:cs="Arial"/>
          <w:sz w:val="24"/>
          <w:szCs w:val="24"/>
        </w:rPr>
      </w:pPr>
      <w:proofErr w:type="gramStart"/>
      <w:r w:rsidRPr="000E7950">
        <w:rPr>
          <w:rFonts w:ascii="Arial" w:hAnsi="Arial" w:cs="Arial"/>
          <w:sz w:val="24"/>
          <w:szCs w:val="24"/>
        </w:rPr>
        <w:t>com</w:t>
      </w:r>
      <w:proofErr w:type="gramEnd"/>
      <w:r w:rsidRPr="000E7950">
        <w:rPr>
          <w:rFonts w:ascii="Arial" w:hAnsi="Arial" w:cs="Arial"/>
          <w:sz w:val="24"/>
          <w:szCs w:val="24"/>
        </w:rPr>
        <w:t xml:space="preserve"> o aluno observador da prática em oportunidade e em atividades selecionadas. </w:t>
      </w:r>
    </w:p>
    <w:p w:rsidR="005A054C" w:rsidRDefault="005A054C" w:rsidP="00445970">
      <w:pPr>
        <w:pStyle w:val="PargrafodaLista"/>
        <w:numPr>
          <w:ilvl w:val="0"/>
          <w:numId w:val="46"/>
        </w:numPr>
        <w:autoSpaceDE w:val="0"/>
        <w:autoSpaceDN w:val="0"/>
        <w:adjustRightInd w:val="0"/>
        <w:spacing w:after="0" w:line="360" w:lineRule="auto"/>
        <w:jc w:val="both"/>
        <w:rPr>
          <w:rFonts w:ascii="Arial" w:hAnsi="Arial" w:cs="Arial"/>
          <w:sz w:val="24"/>
          <w:szCs w:val="24"/>
        </w:rPr>
      </w:pPr>
      <w:proofErr w:type="gramStart"/>
      <w:r w:rsidRPr="000E7950">
        <w:rPr>
          <w:rFonts w:ascii="Arial" w:hAnsi="Arial" w:cs="Arial"/>
          <w:sz w:val="24"/>
          <w:szCs w:val="24"/>
        </w:rPr>
        <w:t>quando</w:t>
      </w:r>
      <w:proofErr w:type="gramEnd"/>
      <w:r w:rsidRPr="000E7950">
        <w:rPr>
          <w:rFonts w:ascii="Arial" w:hAnsi="Arial" w:cs="Arial"/>
          <w:sz w:val="24"/>
          <w:szCs w:val="24"/>
        </w:rPr>
        <w:t xml:space="preserve"> oportunizadas ao aluno se restringe ao âmbito das especialidades. </w:t>
      </w:r>
    </w:p>
    <w:p w:rsidR="005A054C" w:rsidRDefault="005A054C" w:rsidP="005A054C">
      <w:pPr>
        <w:spacing w:line="360" w:lineRule="auto"/>
        <w:rPr>
          <w:rFonts w:ascii="Arial" w:hAnsi="Arial" w:cs="Arial"/>
          <w:sz w:val="24"/>
          <w:szCs w:val="24"/>
        </w:rPr>
      </w:pPr>
      <w:r>
        <w:rPr>
          <w:rFonts w:ascii="Arial" w:hAnsi="Arial" w:cs="Arial"/>
          <w:sz w:val="24"/>
          <w:szCs w:val="24"/>
        </w:rPr>
        <w:t xml:space="preserve">Caracterizam um </w:t>
      </w:r>
      <w:r w:rsidRPr="00E6597F">
        <w:rPr>
          <w:rFonts w:ascii="Arial" w:hAnsi="Arial" w:cs="Arial"/>
          <w:b/>
          <w:sz w:val="24"/>
          <w:szCs w:val="24"/>
        </w:rPr>
        <w:t>ensino inovador</w:t>
      </w:r>
      <w:r>
        <w:rPr>
          <w:rFonts w:ascii="Arial" w:hAnsi="Arial" w:cs="Arial"/>
          <w:sz w:val="24"/>
          <w:szCs w:val="24"/>
        </w:rPr>
        <w:t xml:space="preserve"> o que contempla as práticas médicas definidas em</w:t>
      </w:r>
    </w:p>
    <w:p w:rsidR="005A054C" w:rsidRPr="00BE375C" w:rsidRDefault="005A054C" w:rsidP="00445970">
      <w:pPr>
        <w:pStyle w:val="PargrafodaLista"/>
        <w:numPr>
          <w:ilvl w:val="0"/>
          <w:numId w:val="47"/>
        </w:numPr>
        <w:spacing w:line="360" w:lineRule="auto"/>
        <w:rPr>
          <w:rFonts w:ascii="Arial" w:hAnsi="Arial" w:cs="Arial"/>
          <w:sz w:val="24"/>
          <w:szCs w:val="24"/>
        </w:rPr>
      </w:pPr>
      <w:r>
        <w:rPr>
          <w:rFonts w:ascii="Arial" w:hAnsi="Arial" w:cs="Arial"/>
          <w:sz w:val="24"/>
          <w:szCs w:val="24"/>
        </w:rPr>
        <w:t xml:space="preserve"> </w:t>
      </w:r>
      <w:r w:rsidRPr="00BE375C">
        <w:rPr>
          <w:rFonts w:ascii="Arial" w:hAnsi="Arial" w:cs="Arial"/>
          <w:sz w:val="24"/>
          <w:szCs w:val="24"/>
        </w:rPr>
        <w:t>I e II.</w:t>
      </w:r>
    </w:p>
    <w:p w:rsidR="005A054C" w:rsidRPr="009A0049" w:rsidRDefault="005A054C" w:rsidP="00445970">
      <w:pPr>
        <w:pStyle w:val="PargrafodaLista"/>
        <w:numPr>
          <w:ilvl w:val="0"/>
          <w:numId w:val="47"/>
        </w:numPr>
        <w:spacing w:line="360" w:lineRule="auto"/>
        <w:rPr>
          <w:rFonts w:ascii="Arial" w:hAnsi="Arial" w:cs="Arial"/>
          <w:color w:val="FF0000"/>
          <w:sz w:val="24"/>
          <w:szCs w:val="24"/>
          <w:highlight w:val="yellow"/>
        </w:rPr>
      </w:pPr>
      <w:r w:rsidRPr="009A0049">
        <w:rPr>
          <w:rFonts w:ascii="Arial" w:hAnsi="Arial" w:cs="Arial"/>
          <w:color w:val="FF0000"/>
          <w:sz w:val="24"/>
          <w:szCs w:val="24"/>
        </w:rPr>
        <w:t xml:space="preserve"> </w:t>
      </w:r>
      <w:r w:rsidRPr="009A0049">
        <w:rPr>
          <w:rFonts w:ascii="Arial" w:hAnsi="Arial" w:cs="Arial"/>
          <w:color w:val="FF0000"/>
          <w:sz w:val="24"/>
          <w:szCs w:val="24"/>
          <w:highlight w:val="yellow"/>
        </w:rPr>
        <w:t>I e III.</w:t>
      </w:r>
    </w:p>
    <w:p w:rsidR="005A054C" w:rsidRPr="00BE375C" w:rsidRDefault="005A054C" w:rsidP="00445970">
      <w:pPr>
        <w:pStyle w:val="PargrafodaLista"/>
        <w:numPr>
          <w:ilvl w:val="0"/>
          <w:numId w:val="47"/>
        </w:numPr>
        <w:spacing w:line="360" w:lineRule="auto"/>
        <w:rPr>
          <w:rFonts w:ascii="Arial" w:hAnsi="Arial" w:cs="Arial"/>
          <w:sz w:val="24"/>
          <w:szCs w:val="24"/>
        </w:rPr>
      </w:pPr>
      <w:r>
        <w:rPr>
          <w:rFonts w:ascii="Arial" w:hAnsi="Arial" w:cs="Arial"/>
          <w:sz w:val="24"/>
          <w:szCs w:val="24"/>
        </w:rPr>
        <w:t xml:space="preserve"> </w:t>
      </w:r>
      <w:r w:rsidRPr="00BE375C">
        <w:rPr>
          <w:rFonts w:ascii="Arial" w:hAnsi="Arial" w:cs="Arial"/>
          <w:sz w:val="24"/>
          <w:szCs w:val="24"/>
        </w:rPr>
        <w:t>II e IV.</w:t>
      </w:r>
    </w:p>
    <w:p w:rsidR="005A054C" w:rsidRPr="00BE375C" w:rsidRDefault="005A054C" w:rsidP="00445970">
      <w:pPr>
        <w:pStyle w:val="PargrafodaLista"/>
        <w:numPr>
          <w:ilvl w:val="0"/>
          <w:numId w:val="47"/>
        </w:numPr>
        <w:spacing w:line="360" w:lineRule="auto"/>
        <w:rPr>
          <w:rFonts w:ascii="Arial" w:hAnsi="Arial" w:cs="Arial"/>
          <w:sz w:val="24"/>
          <w:szCs w:val="24"/>
        </w:rPr>
      </w:pPr>
      <w:r>
        <w:rPr>
          <w:rFonts w:ascii="Arial" w:hAnsi="Arial" w:cs="Arial"/>
          <w:sz w:val="24"/>
          <w:szCs w:val="24"/>
        </w:rPr>
        <w:t xml:space="preserve"> </w:t>
      </w:r>
      <w:r w:rsidRPr="00BE375C">
        <w:rPr>
          <w:rFonts w:ascii="Arial" w:hAnsi="Arial" w:cs="Arial"/>
          <w:sz w:val="24"/>
          <w:szCs w:val="24"/>
        </w:rPr>
        <w:t>III, IV e V.</w:t>
      </w:r>
    </w:p>
    <w:p w:rsidR="005A054C" w:rsidRDefault="005A054C" w:rsidP="005A054C">
      <w:pPr>
        <w:rPr>
          <w:rFonts w:ascii="Arial" w:hAnsi="Arial" w:cs="Arial"/>
          <w:sz w:val="24"/>
          <w:szCs w:val="24"/>
        </w:rPr>
      </w:pPr>
    </w:p>
    <w:p w:rsidR="005A054C" w:rsidRDefault="005A054C" w:rsidP="005A054C">
      <w:pPr>
        <w:pStyle w:val="NormalWeb"/>
        <w:spacing w:before="0" w:beforeAutospacing="0" w:after="0" w:afterAutospacing="0" w:line="360" w:lineRule="auto"/>
        <w:rPr>
          <w:rFonts w:ascii="Arial" w:hAnsi="Arial" w:cs="Arial"/>
          <w:color w:val="333333"/>
        </w:rPr>
      </w:pPr>
      <w:r>
        <w:rPr>
          <w:rStyle w:val="apple-converted-space"/>
          <w:rFonts w:ascii="Arial" w:hAnsi="Arial" w:cs="Arial"/>
          <w:color w:val="333333"/>
        </w:rPr>
        <w:t>39. Segundo os regulamentos do SUS,</w:t>
      </w:r>
      <w:r w:rsidRPr="00EB25CE">
        <w:rPr>
          <w:rStyle w:val="apple-converted-space"/>
          <w:rFonts w:ascii="Arial" w:hAnsi="Arial" w:cs="Arial"/>
          <w:color w:val="333333"/>
        </w:rPr>
        <w:t> </w:t>
      </w:r>
      <w:r>
        <w:rPr>
          <w:rFonts w:ascii="Arial" w:hAnsi="Arial" w:cs="Arial"/>
          <w:color w:val="333333"/>
        </w:rPr>
        <w:t>o</w:t>
      </w:r>
      <w:r w:rsidRPr="00EB25CE">
        <w:rPr>
          <w:rFonts w:ascii="Arial" w:hAnsi="Arial" w:cs="Arial"/>
          <w:color w:val="333333"/>
        </w:rPr>
        <w:t>s recursos destinados ao custeio de transplantes são pagos através</w:t>
      </w:r>
    </w:p>
    <w:p w:rsidR="005A054C" w:rsidRPr="00EB25CE" w:rsidRDefault="005A054C" w:rsidP="00445970">
      <w:pPr>
        <w:pStyle w:val="NormalWeb"/>
        <w:numPr>
          <w:ilvl w:val="0"/>
          <w:numId w:val="53"/>
        </w:numPr>
        <w:spacing w:before="0" w:beforeAutospacing="0" w:after="0" w:afterAutospacing="0" w:line="360" w:lineRule="auto"/>
        <w:rPr>
          <w:rFonts w:ascii="Arial" w:hAnsi="Arial" w:cs="Arial"/>
          <w:color w:val="333333"/>
        </w:rPr>
      </w:pPr>
      <w:r>
        <w:rPr>
          <w:rFonts w:ascii="Arial" w:hAnsi="Arial" w:cs="Arial"/>
          <w:color w:val="333333"/>
        </w:rPr>
        <w:t xml:space="preserve"> </w:t>
      </w:r>
      <w:proofErr w:type="gramStart"/>
      <w:r w:rsidRPr="00EB25CE">
        <w:rPr>
          <w:rFonts w:ascii="Arial" w:hAnsi="Arial" w:cs="Arial"/>
          <w:color w:val="333333"/>
        </w:rPr>
        <w:t>do</w:t>
      </w:r>
      <w:proofErr w:type="gramEnd"/>
      <w:r w:rsidRPr="00EB25CE">
        <w:rPr>
          <w:rFonts w:ascii="Arial" w:hAnsi="Arial" w:cs="Arial"/>
          <w:color w:val="333333"/>
        </w:rPr>
        <w:t xml:space="preserve"> Piso Ass</w:t>
      </w:r>
      <w:r>
        <w:rPr>
          <w:rFonts w:ascii="Arial" w:hAnsi="Arial" w:cs="Arial"/>
          <w:color w:val="333333"/>
        </w:rPr>
        <w:t>istencial Básico (PAB) variável.</w:t>
      </w:r>
    </w:p>
    <w:p w:rsidR="005A054C" w:rsidRPr="009A0049" w:rsidRDefault="005A054C" w:rsidP="00445970">
      <w:pPr>
        <w:pStyle w:val="NormalWeb"/>
        <w:numPr>
          <w:ilvl w:val="0"/>
          <w:numId w:val="53"/>
        </w:numPr>
        <w:spacing w:before="0" w:beforeAutospacing="0" w:after="0" w:afterAutospacing="0" w:line="360" w:lineRule="auto"/>
        <w:rPr>
          <w:rFonts w:ascii="Arial" w:hAnsi="Arial" w:cs="Arial"/>
          <w:color w:val="FF0000"/>
          <w:highlight w:val="yellow"/>
        </w:rPr>
      </w:pPr>
      <w:r>
        <w:rPr>
          <w:rFonts w:ascii="Arial" w:hAnsi="Arial" w:cs="Arial"/>
          <w:color w:val="333333"/>
        </w:rPr>
        <w:t xml:space="preserve"> </w:t>
      </w:r>
      <w:proofErr w:type="gramStart"/>
      <w:r w:rsidRPr="009A0049">
        <w:rPr>
          <w:rFonts w:ascii="Arial" w:hAnsi="Arial" w:cs="Arial"/>
          <w:color w:val="FF0000"/>
          <w:highlight w:val="yellow"/>
        </w:rPr>
        <w:t>do</w:t>
      </w:r>
      <w:proofErr w:type="gramEnd"/>
      <w:r w:rsidRPr="009A0049">
        <w:rPr>
          <w:rFonts w:ascii="Arial" w:hAnsi="Arial" w:cs="Arial"/>
          <w:color w:val="FF0000"/>
          <w:highlight w:val="yellow"/>
        </w:rPr>
        <w:t xml:space="preserve"> Fundo de Ações Estratégicas e Compensação (FAEC) </w:t>
      </w:r>
    </w:p>
    <w:p w:rsidR="005A054C" w:rsidRDefault="005A054C" w:rsidP="00445970">
      <w:pPr>
        <w:pStyle w:val="NormalWeb"/>
        <w:numPr>
          <w:ilvl w:val="0"/>
          <w:numId w:val="53"/>
        </w:numPr>
        <w:spacing w:before="0" w:beforeAutospacing="0" w:after="0" w:afterAutospacing="0" w:line="360" w:lineRule="auto"/>
        <w:rPr>
          <w:rFonts w:ascii="Arial" w:hAnsi="Arial" w:cs="Arial"/>
          <w:color w:val="333333"/>
        </w:rPr>
      </w:pPr>
      <w:r>
        <w:rPr>
          <w:rFonts w:ascii="Arial" w:hAnsi="Arial" w:cs="Arial"/>
          <w:color w:val="333333"/>
        </w:rPr>
        <w:t xml:space="preserve"> </w:t>
      </w:r>
      <w:proofErr w:type="gramStart"/>
      <w:r w:rsidRPr="00EB25CE">
        <w:rPr>
          <w:rFonts w:ascii="Arial" w:hAnsi="Arial" w:cs="Arial"/>
          <w:color w:val="333333"/>
        </w:rPr>
        <w:t>da</w:t>
      </w:r>
      <w:proofErr w:type="gramEnd"/>
      <w:r w:rsidRPr="00EB25CE">
        <w:rPr>
          <w:rFonts w:ascii="Arial" w:hAnsi="Arial" w:cs="Arial"/>
          <w:color w:val="333333"/>
        </w:rPr>
        <w:t xml:space="preserve"> Autorização de Pr</w:t>
      </w:r>
      <w:r>
        <w:rPr>
          <w:rFonts w:ascii="Arial" w:hAnsi="Arial" w:cs="Arial"/>
          <w:color w:val="333333"/>
        </w:rPr>
        <w:t xml:space="preserve">ocedimento de Alto Custo (APAC) </w:t>
      </w:r>
    </w:p>
    <w:p w:rsidR="005A054C" w:rsidRPr="00EB25CE" w:rsidRDefault="005A054C" w:rsidP="00445970">
      <w:pPr>
        <w:pStyle w:val="NormalWeb"/>
        <w:numPr>
          <w:ilvl w:val="0"/>
          <w:numId w:val="53"/>
        </w:numPr>
        <w:spacing w:before="0" w:beforeAutospacing="0" w:after="0" w:afterAutospacing="0" w:line="360" w:lineRule="auto"/>
        <w:rPr>
          <w:rFonts w:ascii="Arial" w:hAnsi="Arial" w:cs="Arial"/>
          <w:color w:val="333333"/>
        </w:rPr>
      </w:pPr>
      <w:r>
        <w:rPr>
          <w:rFonts w:ascii="Arial" w:hAnsi="Arial" w:cs="Arial"/>
          <w:color w:val="333333"/>
        </w:rPr>
        <w:t xml:space="preserve"> </w:t>
      </w:r>
      <w:proofErr w:type="gramStart"/>
      <w:r w:rsidRPr="00EB25CE">
        <w:rPr>
          <w:rFonts w:ascii="Arial" w:hAnsi="Arial" w:cs="Arial"/>
          <w:color w:val="333333"/>
        </w:rPr>
        <w:t>da</w:t>
      </w:r>
      <w:proofErr w:type="gramEnd"/>
      <w:r w:rsidRPr="00EB25CE">
        <w:rPr>
          <w:rFonts w:ascii="Arial" w:hAnsi="Arial" w:cs="Arial"/>
          <w:color w:val="333333"/>
        </w:rPr>
        <w:t xml:space="preserve"> Fração Assistencial Especializada (FAE).</w:t>
      </w:r>
    </w:p>
    <w:p w:rsidR="005A054C" w:rsidRDefault="005A054C" w:rsidP="005A054C">
      <w:pPr>
        <w:pStyle w:val="NormalWeb"/>
        <w:spacing w:before="0" w:beforeAutospacing="0" w:after="375" w:afterAutospacing="0"/>
        <w:rPr>
          <w:rFonts w:ascii="Arial" w:hAnsi="Arial" w:cs="Arial"/>
          <w:color w:val="333333"/>
          <w:sz w:val="20"/>
          <w:szCs w:val="20"/>
        </w:rPr>
      </w:pPr>
    </w:p>
    <w:p w:rsidR="005A054C" w:rsidRPr="00EB25CE" w:rsidRDefault="005A054C" w:rsidP="005A054C">
      <w:pPr>
        <w:pStyle w:val="NormalWeb"/>
        <w:spacing w:before="0" w:beforeAutospacing="0" w:after="375" w:afterAutospacing="0"/>
        <w:rPr>
          <w:rFonts w:ascii="Arial" w:hAnsi="Arial" w:cs="Arial"/>
          <w:color w:val="000000" w:themeColor="text1"/>
        </w:rPr>
      </w:pPr>
      <w:r>
        <w:rPr>
          <w:rFonts w:ascii="Arial" w:hAnsi="Arial" w:cs="Arial"/>
          <w:color w:val="000000" w:themeColor="text1"/>
        </w:rPr>
        <w:t>40. O novo modelo de Atenção à S</w:t>
      </w:r>
      <w:r w:rsidRPr="00EB25CE">
        <w:rPr>
          <w:rFonts w:ascii="Arial" w:hAnsi="Arial" w:cs="Arial"/>
          <w:color w:val="000000" w:themeColor="text1"/>
        </w:rPr>
        <w:t>aúde baseia-se</w:t>
      </w:r>
      <w:r>
        <w:rPr>
          <w:rFonts w:ascii="Arial" w:hAnsi="Arial" w:cs="Arial"/>
          <w:color w:val="000000" w:themeColor="text1"/>
        </w:rPr>
        <w:t>, entre outros</w:t>
      </w:r>
      <w:r w:rsidRPr="00EB25CE">
        <w:rPr>
          <w:rFonts w:ascii="Arial" w:hAnsi="Arial" w:cs="Arial"/>
          <w:color w:val="000000" w:themeColor="text1"/>
        </w:rPr>
        <w:t>:</w:t>
      </w:r>
    </w:p>
    <w:p w:rsidR="005A054C" w:rsidRDefault="005A054C" w:rsidP="00445970">
      <w:pPr>
        <w:pStyle w:val="NormalWeb"/>
        <w:numPr>
          <w:ilvl w:val="0"/>
          <w:numId w:val="54"/>
        </w:numPr>
        <w:spacing w:before="0" w:beforeAutospacing="0" w:after="120" w:afterAutospacing="0" w:line="360" w:lineRule="auto"/>
        <w:ind w:left="360"/>
        <w:rPr>
          <w:rFonts w:ascii="Arial" w:hAnsi="Arial" w:cs="Arial"/>
          <w:color w:val="000000" w:themeColor="text1"/>
        </w:rPr>
      </w:pPr>
      <w:r>
        <w:rPr>
          <w:rFonts w:ascii="Arial" w:hAnsi="Arial" w:cs="Arial"/>
          <w:color w:val="000000" w:themeColor="text1"/>
        </w:rPr>
        <w:t xml:space="preserve"> </w:t>
      </w:r>
      <w:r w:rsidRPr="00EB25CE">
        <w:rPr>
          <w:rFonts w:ascii="Arial" w:hAnsi="Arial" w:cs="Arial"/>
          <w:color w:val="000000" w:themeColor="text1"/>
        </w:rPr>
        <w:t>Na ética do médico, na qual a pessoa constitu</w:t>
      </w:r>
      <w:r>
        <w:rPr>
          <w:rFonts w:ascii="Arial" w:hAnsi="Arial" w:cs="Arial"/>
          <w:color w:val="000000" w:themeColor="text1"/>
        </w:rPr>
        <w:t xml:space="preserve">i o foco da atenção. </w:t>
      </w:r>
    </w:p>
    <w:p w:rsidR="005A054C" w:rsidRDefault="005A054C" w:rsidP="00445970">
      <w:pPr>
        <w:pStyle w:val="NormalWeb"/>
        <w:numPr>
          <w:ilvl w:val="0"/>
          <w:numId w:val="54"/>
        </w:numPr>
        <w:spacing w:before="0" w:beforeAutospacing="0" w:after="120" w:afterAutospacing="0" w:line="360" w:lineRule="auto"/>
        <w:ind w:left="360"/>
        <w:rPr>
          <w:rFonts w:ascii="Arial" w:hAnsi="Arial" w:cs="Arial"/>
          <w:color w:val="000000" w:themeColor="text1"/>
        </w:rPr>
      </w:pPr>
      <w:r>
        <w:rPr>
          <w:rFonts w:ascii="Arial" w:hAnsi="Arial" w:cs="Arial"/>
          <w:color w:val="000000" w:themeColor="text1"/>
        </w:rPr>
        <w:t xml:space="preserve"> No modelo epidemiológico. </w:t>
      </w:r>
    </w:p>
    <w:p w:rsidR="005A054C" w:rsidRPr="009A0049" w:rsidRDefault="005A054C" w:rsidP="00445970">
      <w:pPr>
        <w:pStyle w:val="NormalWeb"/>
        <w:numPr>
          <w:ilvl w:val="0"/>
          <w:numId w:val="54"/>
        </w:numPr>
        <w:spacing w:before="0" w:beforeAutospacing="0" w:after="120" w:afterAutospacing="0" w:line="360" w:lineRule="auto"/>
        <w:ind w:left="360"/>
        <w:rPr>
          <w:rFonts w:ascii="Arial" w:hAnsi="Arial" w:cs="Arial"/>
          <w:color w:val="FF0000"/>
        </w:rPr>
      </w:pPr>
      <w:r>
        <w:rPr>
          <w:rFonts w:ascii="Arial" w:hAnsi="Arial" w:cs="Arial"/>
          <w:color w:val="000000" w:themeColor="text1"/>
        </w:rPr>
        <w:t xml:space="preserve"> </w:t>
      </w:r>
      <w:r w:rsidRPr="00EB25CE">
        <w:rPr>
          <w:rFonts w:ascii="Arial" w:hAnsi="Arial" w:cs="Arial"/>
          <w:color w:val="000000" w:themeColor="text1"/>
        </w:rPr>
        <w:t>No mode</w:t>
      </w:r>
      <w:r>
        <w:rPr>
          <w:rFonts w:ascii="Arial" w:hAnsi="Arial" w:cs="Arial"/>
          <w:color w:val="000000" w:themeColor="text1"/>
        </w:rPr>
        <w:t xml:space="preserve">lo terapêutico. </w:t>
      </w:r>
    </w:p>
    <w:p w:rsidR="005A054C" w:rsidRPr="009A0049" w:rsidRDefault="005A054C" w:rsidP="00445970">
      <w:pPr>
        <w:pStyle w:val="NormalWeb"/>
        <w:numPr>
          <w:ilvl w:val="0"/>
          <w:numId w:val="54"/>
        </w:numPr>
        <w:spacing w:before="0" w:beforeAutospacing="0" w:after="120" w:afterAutospacing="0" w:line="360" w:lineRule="auto"/>
        <w:ind w:left="360"/>
        <w:rPr>
          <w:rFonts w:ascii="Arial" w:hAnsi="Arial" w:cs="Arial"/>
          <w:color w:val="FF0000"/>
          <w:highlight w:val="yellow"/>
        </w:rPr>
      </w:pPr>
      <w:r w:rsidRPr="009A0049">
        <w:rPr>
          <w:rFonts w:ascii="Arial" w:hAnsi="Arial" w:cs="Arial"/>
          <w:color w:val="FF0000"/>
        </w:rPr>
        <w:t xml:space="preserve"> </w:t>
      </w:r>
      <w:r w:rsidRPr="009A0049">
        <w:rPr>
          <w:rFonts w:ascii="Arial" w:hAnsi="Arial" w:cs="Arial"/>
          <w:color w:val="FF0000"/>
          <w:highlight w:val="yellow"/>
        </w:rPr>
        <w:t>Na ética do coletivo que incorpora e transcende ao individual.</w:t>
      </w:r>
    </w:p>
    <w:p w:rsidR="005A054C" w:rsidRDefault="005A054C" w:rsidP="005A054C">
      <w:pPr>
        <w:rPr>
          <w:rFonts w:ascii="Arial" w:hAnsi="Arial" w:cs="Arial"/>
          <w:sz w:val="24"/>
          <w:szCs w:val="24"/>
        </w:rPr>
      </w:pPr>
    </w:p>
    <w:p w:rsidR="005A054C" w:rsidRDefault="005A054C" w:rsidP="005A054C">
      <w:pPr>
        <w:spacing w:line="360" w:lineRule="auto"/>
        <w:jc w:val="both"/>
        <w:rPr>
          <w:rFonts w:ascii="Arial" w:hAnsi="Arial" w:cs="Arial"/>
          <w:sz w:val="24"/>
          <w:szCs w:val="24"/>
        </w:rPr>
      </w:pPr>
      <w:r>
        <w:rPr>
          <w:rFonts w:ascii="Arial" w:hAnsi="Arial" w:cs="Arial"/>
          <w:sz w:val="24"/>
          <w:szCs w:val="24"/>
        </w:rPr>
        <w:t xml:space="preserve">41. </w:t>
      </w:r>
      <w:r w:rsidRPr="00E96468">
        <w:rPr>
          <w:rFonts w:ascii="Arial" w:hAnsi="Arial" w:cs="Arial"/>
          <w:sz w:val="24"/>
          <w:szCs w:val="24"/>
        </w:rPr>
        <w:t xml:space="preserve">Os profissionais das Unidades Básicas de Saúde (UBS) são responsáveis pelas ações de prevenção e controle da dengue. Estas ações devem fazer parte das rotinas </w:t>
      </w:r>
      <w:r w:rsidRPr="00E96468">
        <w:rPr>
          <w:rFonts w:ascii="Arial" w:hAnsi="Arial" w:cs="Arial"/>
          <w:sz w:val="24"/>
          <w:szCs w:val="24"/>
        </w:rPr>
        <w:lastRenderedPageBreak/>
        <w:t xml:space="preserve">e estarem integradas às demais ações desenvolvidas nestas unidades. </w:t>
      </w:r>
      <w:r>
        <w:rPr>
          <w:rFonts w:ascii="Arial" w:hAnsi="Arial" w:cs="Arial"/>
          <w:sz w:val="24"/>
          <w:szCs w:val="24"/>
        </w:rPr>
        <w:t xml:space="preserve">A respeito das </w:t>
      </w:r>
      <w:r w:rsidRPr="00E96468">
        <w:rPr>
          <w:rFonts w:ascii="Arial" w:hAnsi="Arial" w:cs="Arial"/>
          <w:sz w:val="24"/>
          <w:szCs w:val="24"/>
        </w:rPr>
        <w:t>atribuições do Agente Comunitário de Saúde</w:t>
      </w:r>
      <w:r>
        <w:rPr>
          <w:rFonts w:ascii="Arial" w:hAnsi="Arial" w:cs="Arial"/>
          <w:sz w:val="24"/>
          <w:szCs w:val="24"/>
        </w:rPr>
        <w:t xml:space="preserve"> são feitas as seguintes afirmações:</w:t>
      </w:r>
    </w:p>
    <w:p w:rsidR="005A054C" w:rsidRPr="00E96468" w:rsidRDefault="005A054C" w:rsidP="00445970">
      <w:pPr>
        <w:pStyle w:val="PargrafodaLista"/>
        <w:numPr>
          <w:ilvl w:val="0"/>
          <w:numId w:val="64"/>
        </w:numPr>
        <w:spacing w:line="360" w:lineRule="auto"/>
        <w:jc w:val="both"/>
        <w:rPr>
          <w:rFonts w:ascii="Arial" w:hAnsi="Arial" w:cs="Arial"/>
          <w:sz w:val="24"/>
          <w:szCs w:val="24"/>
        </w:rPr>
      </w:pPr>
      <w:proofErr w:type="gramStart"/>
      <w:r w:rsidRPr="00E96468">
        <w:rPr>
          <w:rFonts w:ascii="Arial" w:hAnsi="Arial" w:cs="Arial"/>
          <w:sz w:val="24"/>
          <w:szCs w:val="24"/>
        </w:rPr>
        <w:t>promover</w:t>
      </w:r>
      <w:proofErr w:type="gramEnd"/>
      <w:r w:rsidRPr="00E96468">
        <w:rPr>
          <w:rFonts w:ascii="Arial" w:hAnsi="Arial" w:cs="Arial"/>
          <w:sz w:val="24"/>
          <w:szCs w:val="24"/>
        </w:rPr>
        <w:t xml:space="preserve"> reuniões com a comunidade com o objetivo de mobilizá-la para as ações de prevenção e controle da dengue. </w:t>
      </w:r>
    </w:p>
    <w:p w:rsidR="005A054C" w:rsidRPr="00E96468" w:rsidRDefault="005A054C" w:rsidP="00445970">
      <w:pPr>
        <w:pStyle w:val="PargrafodaLista"/>
        <w:numPr>
          <w:ilvl w:val="0"/>
          <w:numId w:val="64"/>
        </w:numPr>
        <w:spacing w:line="360" w:lineRule="auto"/>
        <w:jc w:val="both"/>
        <w:rPr>
          <w:rFonts w:ascii="Arial" w:hAnsi="Arial" w:cs="Arial"/>
          <w:sz w:val="24"/>
          <w:szCs w:val="24"/>
        </w:rPr>
      </w:pPr>
      <w:proofErr w:type="gramStart"/>
      <w:r w:rsidRPr="00E96468">
        <w:rPr>
          <w:rFonts w:ascii="Arial" w:hAnsi="Arial" w:cs="Arial"/>
          <w:sz w:val="24"/>
          <w:szCs w:val="24"/>
        </w:rPr>
        <w:t>vistoriar</w:t>
      </w:r>
      <w:proofErr w:type="gramEnd"/>
      <w:r w:rsidRPr="00E96468">
        <w:rPr>
          <w:rFonts w:ascii="Arial" w:hAnsi="Arial" w:cs="Arial"/>
          <w:sz w:val="24"/>
          <w:szCs w:val="24"/>
        </w:rPr>
        <w:t xml:space="preserve"> imóveis não residenciais, acompanhado pelo responsável, para identificar locais de existência de objetos que sejam ou possam se transformar em criadouros. </w:t>
      </w:r>
    </w:p>
    <w:p w:rsidR="005A054C" w:rsidRPr="00E96468" w:rsidRDefault="005A054C" w:rsidP="00445970">
      <w:pPr>
        <w:pStyle w:val="PargrafodaLista"/>
        <w:numPr>
          <w:ilvl w:val="0"/>
          <w:numId w:val="64"/>
        </w:numPr>
        <w:spacing w:line="360" w:lineRule="auto"/>
        <w:jc w:val="both"/>
        <w:rPr>
          <w:rFonts w:ascii="Arial" w:hAnsi="Arial" w:cs="Arial"/>
          <w:sz w:val="24"/>
          <w:szCs w:val="24"/>
        </w:rPr>
      </w:pPr>
      <w:proofErr w:type="gramStart"/>
      <w:r w:rsidRPr="00E96468">
        <w:rPr>
          <w:rFonts w:ascii="Arial" w:hAnsi="Arial" w:cs="Arial"/>
          <w:sz w:val="24"/>
          <w:szCs w:val="24"/>
        </w:rPr>
        <w:t>orientar</w:t>
      </w:r>
      <w:proofErr w:type="gramEnd"/>
      <w:r w:rsidRPr="00E96468">
        <w:rPr>
          <w:rFonts w:ascii="Arial" w:hAnsi="Arial" w:cs="Arial"/>
          <w:sz w:val="24"/>
          <w:szCs w:val="24"/>
        </w:rPr>
        <w:t xml:space="preserve"> e acompanhar o morador na remoção, destruição ou vedação de objetos que possam se transformar em criadouros de mosquitos. </w:t>
      </w:r>
    </w:p>
    <w:p w:rsidR="005A054C" w:rsidRPr="00E96468" w:rsidRDefault="005A054C" w:rsidP="00445970">
      <w:pPr>
        <w:pStyle w:val="PargrafodaLista"/>
        <w:numPr>
          <w:ilvl w:val="0"/>
          <w:numId w:val="64"/>
        </w:numPr>
        <w:spacing w:line="360" w:lineRule="auto"/>
        <w:jc w:val="both"/>
        <w:rPr>
          <w:rFonts w:ascii="Arial" w:hAnsi="Arial" w:cs="Arial"/>
          <w:sz w:val="24"/>
          <w:szCs w:val="24"/>
        </w:rPr>
      </w:pPr>
      <w:proofErr w:type="gramStart"/>
      <w:r>
        <w:rPr>
          <w:rFonts w:ascii="Arial" w:hAnsi="Arial" w:cs="Arial"/>
          <w:sz w:val="24"/>
          <w:szCs w:val="24"/>
        </w:rPr>
        <w:t>remover</w:t>
      </w:r>
      <w:proofErr w:type="gramEnd"/>
      <w:r>
        <w:rPr>
          <w:rFonts w:ascii="Arial" w:hAnsi="Arial" w:cs="Arial"/>
          <w:sz w:val="24"/>
          <w:szCs w:val="24"/>
        </w:rPr>
        <w:t xml:space="preserve"> </w:t>
      </w:r>
      <w:r w:rsidRPr="00E96468">
        <w:rPr>
          <w:rFonts w:ascii="Arial" w:hAnsi="Arial" w:cs="Arial"/>
          <w:sz w:val="24"/>
          <w:szCs w:val="24"/>
        </w:rPr>
        <w:t xml:space="preserve">mecanicamente os ovos e larvas do mosquito. </w:t>
      </w:r>
    </w:p>
    <w:p w:rsidR="005A054C" w:rsidRPr="00E96468" w:rsidRDefault="005A054C" w:rsidP="00445970">
      <w:pPr>
        <w:pStyle w:val="PargrafodaLista"/>
        <w:numPr>
          <w:ilvl w:val="0"/>
          <w:numId w:val="64"/>
        </w:numPr>
        <w:spacing w:line="360" w:lineRule="auto"/>
        <w:jc w:val="both"/>
        <w:rPr>
          <w:rFonts w:ascii="Arial" w:hAnsi="Arial" w:cs="Arial"/>
          <w:sz w:val="24"/>
          <w:szCs w:val="24"/>
        </w:rPr>
      </w:pPr>
      <w:proofErr w:type="gramStart"/>
      <w:r w:rsidRPr="00E96468">
        <w:rPr>
          <w:rFonts w:ascii="Arial" w:hAnsi="Arial" w:cs="Arial"/>
          <w:sz w:val="24"/>
          <w:szCs w:val="24"/>
        </w:rPr>
        <w:t>vistoriar</w:t>
      </w:r>
      <w:proofErr w:type="gramEnd"/>
      <w:r w:rsidRPr="00E96468">
        <w:rPr>
          <w:rFonts w:ascii="Arial" w:hAnsi="Arial" w:cs="Arial"/>
          <w:sz w:val="24"/>
          <w:szCs w:val="24"/>
        </w:rPr>
        <w:t xml:space="preserve"> e tratar com aplicação de </w:t>
      </w:r>
      <w:proofErr w:type="spellStart"/>
      <w:r w:rsidRPr="00E96468">
        <w:rPr>
          <w:rFonts w:ascii="Arial" w:hAnsi="Arial" w:cs="Arial"/>
          <w:sz w:val="24"/>
          <w:szCs w:val="24"/>
        </w:rPr>
        <w:t>larvicida</w:t>
      </w:r>
      <w:proofErr w:type="spellEnd"/>
      <w:r w:rsidRPr="00E96468">
        <w:rPr>
          <w:rFonts w:ascii="Arial" w:hAnsi="Arial" w:cs="Arial"/>
          <w:sz w:val="24"/>
          <w:szCs w:val="24"/>
        </w:rPr>
        <w:t xml:space="preserve">, caso seja necessário, os pontos estratégicos. </w:t>
      </w:r>
    </w:p>
    <w:p w:rsidR="005A054C" w:rsidRPr="00E96468" w:rsidRDefault="005A054C" w:rsidP="005A054C">
      <w:pPr>
        <w:spacing w:line="360" w:lineRule="auto"/>
        <w:jc w:val="both"/>
        <w:rPr>
          <w:rFonts w:ascii="Arial" w:hAnsi="Arial" w:cs="Arial"/>
          <w:sz w:val="24"/>
          <w:szCs w:val="24"/>
        </w:rPr>
      </w:pPr>
      <w:r w:rsidRPr="00E96468">
        <w:rPr>
          <w:rFonts w:ascii="Arial" w:hAnsi="Arial" w:cs="Arial"/>
          <w:sz w:val="24"/>
          <w:szCs w:val="24"/>
        </w:rPr>
        <w:t>Das atribuições acima, estão corretas apenas:</w:t>
      </w:r>
    </w:p>
    <w:p w:rsidR="005A054C" w:rsidRPr="00E96468" w:rsidRDefault="005A054C" w:rsidP="00445970">
      <w:pPr>
        <w:pStyle w:val="PargrafodaLista"/>
        <w:numPr>
          <w:ilvl w:val="0"/>
          <w:numId w:val="63"/>
        </w:numPr>
        <w:spacing w:line="360" w:lineRule="auto"/>
        <w:rPr>
          <w:rFonts w:ascii="Arial" w:hAnsi="Arial" w:cs="Arial"/>
          <w:sz w:val="24"/>
          <w:szCs w:val="24"/>
        </w:rPr>
      </w:pPr>
      <w:r>
        <w:rPr>
          <w:rFonts w:ascii="Arial" w:hAnsi="Arial" w:cs="Arial"/>
          <w:sz w:val="24"/>
          <w:szCs w:val="24"/>
        </w:rPr>
        <w:t xml:space="preserve"> </w:t>
      </w:r>
      <w:r w:rsidRPr="00E96468">
        <w:rPr>
          <w:rFonts w:ascii="Arial" w:hAnsi="Arial" w:cs="Arial"/>
          <w:sz w:val="24"/>
          <w:szCs w:val="24"/>
        </w:rPr>
        <w:t xml:space="preserve">I, II e III. </w:t>
      </w:r>
    </w:p>
    <w:p w:rsidR="005A054C" w:rsidRPr="00E96468" w:rsidRDefault="005A054C" w:rsidP="00445970">
      <w:pPr>
        <w:pStyle w:val="PargrafodaLista"/>
        <w:numPr>
          <w:ilvl w:val="0"/>
          <w:numId w:val="63"/>
        </w:numPr>
        <w:spacing w:line="360" w:lineRule="auto"/>
        <w:rPr>
          <w:rFonts w:ascii="Arial" w:hAnsi="Arial" w:cs="Arial"/>
          <w:sz w:val="24"/>
          <w:szCs w:val="24"/>
        </w:rPr>
      </w:pPr>
      <w:r>
        <w:rPr>
          <w:rFonts w:ascii="Arial" w:hAnsi="Arial" w:cs="Arial"/>
          <w:sz w:val="24"/>
          <w:szCs w:val="24"/>
        </w:rPr>
        <w:t xml:space="preserve"> </w:t>
      </w:r>
      <w:r w:rsidRPr="00E96468">
        <w:rPr>
          <w:rFonts w:ascii="Arial" w:hAnsi="Arial" w:cs="Arial"/>
          <w:sz w:val="24"/>
          <w:szCs w:val="24"/>
        </w:rPr>
        <w:t xml:space="preserve">II, III e IV. </w:t>
      </w:r>
    </w:p>
    <w:p w:rsidR="005A054C" w:rsidRPr="00E96468" w:rsidRDefault="005A054C" w:rsidP="00445970">
      <w:pPr>
        <w:pStyle w:val="PargrafodaLista"/>
        <w:numPr>
          <w:ilvl w:val="0"/>
          <w:numId w:val="63"/>
        </w:numPr>
        <w:spacing w:line="360" w:lineRule="auto"/>
        <w:rPr>
          <w:rFonts w:ascii="Arial" w:hAnsi="Arial" w:cs="Arial"/>
          <w:sz w:val="24"/>
          <w:szCs w:val="24"/>
        </w:rPr>
      </w:pPr>
      <w:r>
        <w:rPr>
          <w:rFonts w:ascii="Arial" w:hAnsi="Arial" w:cs="Arial"/>
          <w:sz w:val="24"/>
          <w:szCs w:val="24"/>
        </w:rPr>
        <w:t xml:space="preserve"> </w:t>
      </w:r>
      <w:r w:rsidRPr="00E96468">
        <w:rPr>
          <w:rFonts w:ascii="Arial" w:hAnsi="Arial" w:cs="Arial"/>
          <w:sz w:val="24"/>
          <w:szCs w:val="24"/>
        </w:rPr>
        <w:t xml:space="preserve">II, IV e V. </w:t>
      </w:r>
    </w:p>
    <w:p w:rsidR="005A054C" w:rsidRPr="009A0049" w:rsidRDefault="005A054C" w:rsidP="00445970">
      <w:pPr>
        <w:pStyle w:val="PargrafodaLista"/>
        <w:numPr>
          <w:ilvl w:val="0"/>
          <w:numId w:val="63"/>
        </w:numPr>
        <w:spacing w:line="360" w:lineRule="auto"/>
        <w:rPr>
          <w:rFonts w:ascii="Arial" w:hAnsi="Arial" w:cs="Arial"/>
          <w:color w:val="FF0000"/>
          <w:sz w:val="24"/>
          <w:szCs w:val="24"/>
          <w:highlight w:val="yellow"/>
        </w:rPr>
      </w:pPr>
      <w:r w:rsidRPr="009A0049">
        <w:rPr>
          <w:rFonts w:ascii="Arial" w:hAnsi="Arial" w:cs="Arial"/>
          <w:color w:val="FF0000"/>
          <w:sz w:val="24"/>
          <w:szCs w:val="24"/>
        </w:rPr>
        <w:t xml:space="preserve"> </w:t>
      </w:r>
      <w:r w:rsidRPr="009A0049">
        <w:rPr>
          <w:rFonts w:ascii="Arial" w:hAnsi="Arial" w:cs="Arial"/>
          <w:color w:val="FF0000"/>
          <w:sz w:val="24"/>
          <w:szCs w:val="24"/>
          <w:highlight w:val="yellow"/>
        </w:rPr>
        <w:t>I, III e IV.</w:t>
      </w:r>
    </w:p>
    <w:p w:rsidR="005A054C" w:rsidRDefault="005A054C" w:rsidP="005A054C">
      <w:pPr>
        <w:spacing w:after="0" w:line="360" w:lineRule="auto"/>
        <w:jc w:val="both"/>
        <w:rPr>
          <w:rFonts w:ascii="Arial" w:hAnsi="Arial" w:cs="Arial"/>
          <w:sz w:val="24"/>
          <w:szCs w:val="24"/>
        </w:rPr>
      </w:pPr>
    </w:p>
    <w:p w:rsidR="005A054C" w:rsidRPr="00EA5985" w:rsidRDefault="005A054C" w:rsidP="005A054C">
      <w:pPr>
        <w:pStyle w:val="NormalWeb"/>
        <w:spacing w:before="0" w:beforeAutospacing="0" w:after="0" w:afterAutospacing="0" w:line="360" w:lineRule="auto"/>
        <w:rPr>
          <w:rFonts w:ascii="Arial" w:hAnsi="Arial" w:cs="Arial"/>
          <w:color w:val="000000" w:themeColor="text1"/>
        </w:rPr>
      </w:pPr>
      <w:r>
        <w:rPr>
          <w:rFonts w:ascii="Arial" w:hAnsi="Arial" w:cs="Arial"/>
          <w:color w:val="000000" w:themeColor="text1"/>
        </w:rPr>
        <w:t>42. E</w:t>
      </w:r>
      <w:r w:rsidRPr="00EA5985">
        <w:rPr>
          <w:rFonts w:ascii="Arial" w:hAnsi="Arial" w:cs="Arial"/>
          <w:color w:val="000000" w:themeColor="text1"/>
        </w:rPr>
        <w:t xml:space="preserve">m relação aos princípios ou diretrizes do </w:t>
      </w:r>
      <w:r>
        <w:rPr>
          <w:rFonts w:ascii="Arial" w:hAnsi="Arial" w:cs="Arial"/>
          <w:color w:val="000000" w:themeColor="text1"/>
        </w:rPr>
        <w:t>SUS, definidos pela Lei Orgânica da Saúde são feitas as seguintes afirmações:</w:t>
      </w:r>
    </w:p>
    <w:p w:rsidR="005A054C" w:rsidRPr="00EA5985" w:rsidRDefault="005A054C" w:rsidP="00445970">
      <w:pPr>
        <w:pStyle w:val="NormalWeb"/>
        <w:numPr>
          <w:ilvl w:val="0"/>
          <w:numId w:val="55"/>
        </w:numPr>
        <w:spacing w:before="0" w:beforeAutospacing="0" w:after="0" w:afterAutospacing="0" w:line="360" w:lineRule="auto"/>
        <w:jc w:val="both"/>
        <w:rPr>
          <w:rFonts w:ascii="Arial" w:hAnsi="Arial" w:cs="Arial"/>
          <w:color w:val="000000" w:themeColor="text1"/>
        </w:rPr>
      </w:pPr>
      <w:proofErr w:type="gramStart"/>
      <w:r w:rsidRPr="00EA5985">
        <w:rPr>
          <w:rFonts w:ascii="Arial" w:hAnsi="Arial" w:cs="Arial"/>
          <w:color w:val="000000" w:themeColor="text1"/>
        </w:rPr>
        <w:t>descentralização</w:t>
      </w:r>
      <w:proofErr w:type="gramEnd"/>
      <w:r w:rsidRPr="00EA5985">
        <w:rPr>
          <w:rFonts w:ascii="Arial" w:hAnsi="Arial" w:cs="Arial"/>
          <w:color w:val="000000" w:themeColor="text1"/>
        </w:rPr>
        <w:t xml:space="preserve"> dos serviços para os municípios com direção única em cada esfera do governo</w:t>
      </w:r>
    </w:p>
    <w:p w:rsidR="005A054C" w:rsidRPr="00EA5985" w:rsidRDefault="005A054C" w:rsidP="00445970">
      <w:pPr>
        <w:pStyle w:val="NormalWeb"/>
        <w:numPr>
          <w:ilvl w:val="0"/>
          <w:numId w:val="55"/>
        </w:numPr>
        <w:spacing w:before="0" w:beforeAutospacing="0" w:after="0" w:afterAutospacing="0" w:line="360" w:lineRule="auto"/>
        <w:jc w:val="both"/>
        <w:rPr>
          <w:rFonts w:ascii="Arial" w:hAnsi="Arial" w:cs="Arial"/>
          <w:color w:val="000000" w:themeColor="text1"/>
        </w:rPr>
      </w:pPr>
      <w:proofErr w:type="gramStart"/>
      <w:r w:rsidRPr="00EA5985">
        <w:rPr>
          <w:rFonts w:ascii="Arial" w:hAnsi="Arial" w:cs="Arial"/>
          <w:color w:val="000000" w:themeColor="text1"/>
        </w:rPr>
        <w:t>integralidade</w:t>
      </w:r>
      <w:proofErr w:type="gramEnd"/>
      <w:r w:rsidRPr="00EA5985">
        <w:rPr>
          <w:rFonts w:ascii="Arial" w:hAnsi="Arial" w:cs="Arial"/>
          <w:color w:val="000000" w:themeColor="text1"/>
        </w:rPr>
        <w:t xml:space="preserve"> da assistência à saúde, incorporando ações e serviços individuais e coletivos, preventivos e curativos</w:t>
      </w:r>
    </w:p>
    <w:p w:rsidR="005A054C" w:rsidRPr="00EA5985" w:rsidRDefault="005A054C" w:rsidP="00445970">
      <w:pPr>
        <w:pStyle w:val="NormalWeb"/>
        <w:numPr>
          <w:ilvl w:val="0"/>
          <w:numId w:val="55"/>
        </w:numPr>
        <w:spacing w:before="0" w:beforeAutospacing="0" w:after="0" w:afterAutospacing="0" w:line="360" w:lineRule="auto"/>
        <w:jc w:val="both"/>
        <w:rPr>
          <w:rFonts w:ascii="Arial" w:hAnsi="Arial" w:cs="Arial"/>
          <w:color w:val="000000" w:themeColor="text1"/>
        </w:rPr>
      </w:pPr>
      <w:proofErr w:type="gramStart"/>
      <w:r w:rsidRPr="00EA5985">
        <w:rPr>
          <w:rFonts w:ascii="Arial" w:hAnsi="Arial" w:cs="Arial"/>
          <w:color w:val="000000" w:themeColor="text1"/>
        </w:rPr>
        <w:t>liberdade</w:t>
      </w:r>
      <w:proofErr w:type="gramEnd"/>
      <w:r w:rsidRPr="00EA5985">
        <w:rPr>
          <w:rFonts w:ascii="Arial" w:hAnsi="Arial" w:cs="Arial"/>
          <w:color w:val="000000" w:themeColor="text1"/>
        </w:rPr>
        <w:t xml:space="preserve"> da iniciativa privada para prestar assistência técnica à saúde</w:t>
      </w:r>
    </w:p>
    <w:p w:rsidR="005A054C" w:rsidRPr="00EA5985" w:rsidRDefault="005A054C" w:rsidP="00445970">
      <w:pPr>
        <w:pStyle w:val="NormalWeb"/>
        <w:numPr>
          <w:ilvl w:val="0"/>
          <w:numId w:val="55"/>
        </w:numPr>
        <w:spacing w:before="0" w:beforeAutospacing="0" w:after="0" w:afterAutospacing="0" w:line="360" w:lineRule="auto"/>
        <w:jc w:val="both"/>
        <w:rPr>
          <w:rFonts w:ascii="Arial" w:hAnsi="Arial" w:cs="Arial"/>
          <w:color w:val="000000" w:themeColor="text1"/>
        </w:rPr>
      </w:pPr>
      <w:proofErr w:type="gramStart"/>
      <w:r w:rsidRPr="00EA5985">
        <w:rPr>
          <w:rFonts w:ascii="Arial" w:hAnsi="Arial" w:cs="Arial"/>
          <w:color w:val="000000" w:themeColor="text1"/>
        </w:rPr>
        <w:t>saúde</w:t>
      </w:r>
      <w:proofErr w:type="gramEnd"/>
      <w:r w:rsidRPr="00EA5985">
        <w:rPr>
          <w:rFonts w:ascii="Arial" w:hAnsi="Arial" w:cs="Arial"/>
          <w:color w:val="000000" w:themeColor="text1"/>
        </w:rPr>
        <w:t xml:space="preserve"> como direito de todos e dever do Estado</w:t>
      </w:r>
    </w:p>
    <w:p w:rsidR="005A054C" w:rsidRPr="00EA5985" w:rsidRDefault="005A054C" w:rsidP="00445970">
      <w:pPr>
        <w:pStyle w:val="NormalWeb"/>
        <w:numPr>
          <w:ilvl w:val="0"/>
          <w:numId w:val="55"/>
        </w:numPr>
        <w:spacing w:before="0" w:beforeAutospacing="0" w:after="0" w:afterAutospacing="0" w:line="360" w:lineRule="auto"/>
        <w:jc w:val="both"/>
        <w:rPr>
          <w:rFonts w:ascii="Arial" w:hAnsi="Arial" w:cs="Arial"/>
          <w:color w:val="000000" w:themeColor="text1"/>
        </w:rPr>
      </w:pPr>
      <w:proofErr w:type="gramStart"/>
      <w:r w:rsidRPr="00EA5985">
        <w:rPr>
          <w:rFonts w:ascii="Arial" w:hAnsi="Arial" w:cs="Arial"/>
          <w:color w:val="000000" w:themeColor="text1"/>
        </w:rPr>
        <w:t>universalidade</w:t>
      </w:r>
      <w:proofErr w:type="gramEnd"/>
      <w:r w:rsidRPr="00EA5985">
        <w:rPr>
          <w:rFonts w:ascii="Arial" w:hAnsi="Arial" w:cs="Arial"/>
          <w:color w:val="000000" w:themeColor="text1"/>
        </w:rPr>
        <w:t xml:space="preserve"> do acesso ao sistema, com atendimento preferencial à população de baixa renda.</w:t>
      </w:r>
    </w:p>
    <w:p w:rsidR="005A054C" w:rsidRDefault="005A054C" w:rsidP="005A054C">
      <w:pPr>
        <w:spacing w:after="0" w:line="360" w:lineRule="auto"/>
        <w:jc w:val="both"/>
        <w:rPr>
          <w:rFonts w:ascii="Arial" w:hAnsi="Arial" w:cs="Arial"/>
          <w:sz w:val="24"/>
          <w:szCs w:val="24"/>
        </w:rPr>
      </w:pPr>
      <w:r w:rsidRPr="00D65DFB">
        <w:rPr>
          <w:rFonts w:ascii="Arial" w:hAnsi="Arial" w:cs="Arial"/>
          <w:sz w:val="24"/>
          <w:szCs w:val="24"/>
        </w:rPr>
        <w:t xml:space="preserve"> </w:t>
      </w:r>
      <w:r>
        <w:rPr>
          <w:rFonts w:ascii="Arial" w:hAnsi="Arial" w:cs="Arial"/>
          <w:sz w:val="24"/>
          <w:szCs w:val="24"/>
        </w:rPr>
        <w:t xml:space="preserve">Está correto </w:t>
      </w:r>
      <w:r w:rsidRPr="00EA5985">
        <w:rPr>
          <w:rFonts w:ascii="Arial" w:hAnsi="Arial" w:cs="Arial"/>
          <w:b/>
          <w:sz w:val="24"/>
          <w:szCs w:val="24"/>
        </w:rPr>
        <w:t>apenas</w:t>
      </w:r>
      <w:r>
        <w:rPr>
          <w:rFonts w:ascii="Arial" w:hAnsi="Arial" w:cs="Arial"/>
          <w:sz w:val="24"/>
          <w:szCs w:val="24"/>
        </w:rPr>
        <w:t xml:space="preserve"> o que se </w:t>
      </w:r>
      <w:proofErr w:type="spellStart"/>
      <w:r>
        <w:rPr>
          <w:rFonts w:ascii="Arial" w:hAnsi="Arial" w:cs="Arial"/>
          <w:sz w:val="24"/>
          <w:szCs w:val="24"/>
        </w:rPr>
        <w:t>afirma</w:t>
      </w:r>
      <w:proofErr w:type="spellEnd"/>
      <w:r>
        <w:rPr>
          <w:rFonts w:ascii="Arial" w:hAnsi="Arial" w:cs="Arial"/>
          <w:sz w:val="24"/>
          <w:szCs w:val="24"/>
        </w:rPr>
        <w:t xml:space="preserve"> em</w:t>
      </w:r>
    </w:p>
    <w:p w:rsidR="005A054C" w:rsidRPr="00EA5985" w:rsidRDefault="005A054C" w:rsidP="00445970">
      <w:pPr>
        <w:pStyle w:val="PargrafodaLista"/>
        <w:numPr>
          <w:ilvl w:val="0"/>
          <w:numId w:val="56"/>
        </w:numPr>
        <w:spacing w:after="0" w:line="360" w:lineRule="auto"/>
        <w:jc w:val="both"/>
        <w:rPr>
          <w:rFonts w:ascii="Arial" w:hAnsi="Arial" w:cs="Arial"/>
          <w:sz w:val="24"/>
          <w:szCs w:val="24"/>
        </w:rPr>
      </w:pPr>
      <w:r>
        <w:rPr>
          <w:rFonts w:ascii="Arial" w:hAnsi="Arial" w:cs="Arial"/>
          <w:sz w:val="24"/>
          <w:szCs w:val="24"/>
        </w:rPr>
        <w:t xml:space="preserve"> </w:t>
      </w:r>
      <w:r w:rsidRPr="00EA5985">
        <w:rPr>
          <w:rFonts w:ascii="Arial" w:hAnsi="Arial" w:cs="Arial"/>
          <w:sz w:val="24"/>
          <w:szCs w:val="24"/>
        </w:rPr>
        <w:t>I, II e IV.</w:t>
      </w:r>
    </w:p>
    <w:p w:rsidR="005A054C" w:rsidRPr="00EA5985" w:rsidRDefault="005A054C" w:rsidP="00445970">
      <w:pPr>
        <w:pStyle w:val="PargrafodaLista"/>
        <w:numPr>
          <w:ilvl w:val="0"/>
          <w:numId w:val="56"/>
        </w:numPr>
        <w:spacing w:after="0" w:line="360" w:lineRule="auto"/>
        <w:jc w:val="both"/>
        <w:rPr>
          <w:rFonts w:ascii="Arial" w:hAnsi="Arial" w:cs="Arial"/>
          <w:sz w:val="24"/>
          <w:szCs w:val="24"/>
        </w:rPr>
      </w:pPr>
      <w:r>
        <w:rPr>
          <w:rFonts w:ascii="Arial" w:hAnsi="Arial" w:cs="Arial"/>
          <w:sz w:val="24"/>
          <w:szCs w:val="24"/>
        </w:rPr>
        <w:t xml:space="preserve"> </w:t>
      </w:r>
      <w:r w:rsidRPr="00EA5985">
        <w:rPr>
          <w:rFonts w:ascii="Arial" w:hAnsi="Arial" w:cs="Arial"/>
          <w:sz w:val="24"/>
          <w:szCs w:val="24"/>
        </w:rPr>
        <w:t>I, III e V.</w:t>
      </w:r>
    </w:p>
    <w:p w:rsidR="005A054C" w:rsidRPr="00EA5985" w:rsidRDefault="005A054C" w:rsidP="00445970">
      <w:pPr>
        <w:pStyle w:val="PargrafodaLista"/>
        <w:numPr>
          <w:ilvl w:val="0"/>
          <w:numId w:val="56"/>
        </w:numPr>
        <w:spacing w:after="0" w:line="360" w:lineRule="auto"/>
        <w:jc w:val="both"/>
        <w:rPr>
          <w:rFonts w:ascii="Arial" w:hAnsi="Arial" w:cs="Arial"/>
          <w:sz w:val="24"/>
          <w:szCs w:val="24"/>
        </w:rPr>
      </w:pPr>
      <w:r>
        <w:rPr>
          <w:rFonts w:ascii="Arial" w:hAnsi="Arial" w:cs="Arial"/>
          <w:sz w:val="24"/>
          <w:szCs w:val="24"/>
        </w:rPr>
        <w:lastRenderedPageBreak/>
        <w:t xml:space="preserve"> </w:t>
      </w:r>
      <w:r w:rsidRPr="00EA5985">
        <w:rPr>
          <w:rFonts w:ascii="Arial" w:hAnsi="Arial" w:cs="Arial"/>
          <w:sz w:val="24"/>
          <w:szCs w:val="24"/>
        </w:rPr>
        <w:t>I e II.</w:t>
      </w:r>
    </w:p>
    <w:p w:rsidR="005A054C" w:rsidRPr="009A0049" w:rsidRDefault="005A054C" w:rsidP="00445970">
      <w:pPr>
        <w:pStyle w:val="PargrafodaLista"/>
        <w:numPr>
          <w:ilvl w:val="0"/>
          <w:numId w:val="56"/>
        </w:numPr>
        <w:spacing w:after="0" w:line="360" w:lineRule="auto"/>
        <w:jc w:val="both"/>
        <w:rPr>
          <w:rFonts w:ascii="Arial" w:hAnsi="Arial" w:cs="Arial"/>
          <w:color w:val="FF0000"/>
          <w:sz w:val="24"/>
          <w:szCs w:val="24"/>
          <w:highlight w:val="yellow"/>
        </w:rPr>
      </w:pPr>
      <w:r w:rsidRPr="009A0049">
        <w:rPr>
          <w:rFonts w:ascii="Arial" w:hAnsi="Arial" w:cs="Arial"/>
          <w:color w:val="FF0000"/>
          <w:sz w:val="24"/>
          <w:szCs w:val="24"/>
        </w:rPr>
        <w:t xml:space="preserve"> </w:t>
      </w:r>
      <w:r w:rsidRPr="009A0049">
        <w:rPr>
          <w:rFonts w:ascii="Arial" w:hAnsi="Arial" w:cs="Arial"/>
          <w:color w:val="FF0000"/>
          <w:sz w:val="24"/>
          <w:szCs w:val="24"/>
          <w:highlight w:val="yellow"/>
        </w:rPr>
        <w:t>I, II, III e IV.</w:t>
      </w:r>
    </w:p>
    <w:p w:rsidR="005A054C" w:rsidRDefault="005A054C" w:rsidP="005A054C">
      <w:pPr>
        <w:spacing w:after="0" w:line="360" w:lineRule="auto"/>
        <w:jc w:val="both"/>
        <w:rPr>
          <w:rFonts w:ascii="Arial" w:hAnsi="Arial" w:cs="Arial"/>
          <w:sz w:val="24"/>
          <w:szCs w:val="24"/>
        </w:rPr>
      </w:pPr>
    </w:p>
    <w:p w:rsidR="005A054C" w:rsidRDefault="005A054C" w:rsidP="005A054C">
      <w:pPr>
        <w:pStyle w:val="NormalWeb"/>
        <w:spacing w:before="0" w:beforeAutospacing="0" w:after="0" w:afterAutospacing="0" w:line="360" w:lineRule="auto"/>
        <w:jc w:val="both"/>
        <w:rPr>
          <w:rFonts w:ascii="Arial" w:hAnsi="Arial" w:cs="Arial"/>
          <w:color w:val="333333"/>
        </w:rPr>
      </w:pPr>
      <w:r>
        <w:rPr>
          <w:rFonts w:ascii="Arial" w:hAnsi="Arial" w:cs="Arial"/>
          <w:color w:val="333333"/>
        </w:rPr>
        <w:t>43. Dos programas proposto</w:t>
      </w:r>
      <w:r w:rsidRPr="00E96468">
        <w:rPr>
          <w:rFonts w:ascii="Arial" w:hAnsi="Arial" w:cs="Arial"/>
          <w:color w:val="333333"/>
        </w:rPr>
        <w:t>s pelo governo federal, aquel</w:t>
      </w:r>
      <w:r>
        <w:rPr>
          <w:rFonts w:ascii="Arial" w:hAnsi="Arial" w:cs="Arial"/>
          <w:color w:val="333333"/>
        </w:rPr>
        <w:t>e</w:t>
      </w:r>
      <w:r w:rsidRPr="00E96468">
        <w:rPr>
          <w:rFonts w:ascii="Arial" w:hAnsi="Arial" w:cs="Arial"/>
          <w:color w:val="333333"/>
        </w:rPr>
        <w:t xml:space="preserve"> que tem o financiamento previsto no componente variável do Piso da Atenção Básica (PAB) é:</w:t>
      </w:r>
    </w:p>
    <w:p w:rsidR="005A054C" w:rsidRDefault="005A054C" w:rsidP="00445970">
      <w:pPr>
        <w:pStyle w:val="NormalWeb"/>
        <w:numPr>
          <w:ilvl w:val="0"/>
          <w:numId w:val="65"/>
        </w:numPr>
        <w:spacing w:before="0" w:beforeAutospacing="0" w:after="0" w:afterAutospacing="0" w:line="360" w:lineRule="auto"/>
        <w:jc w:val="both"/>
        <w:rPr>
          <w:rFonts w:ascii="Arial" w:hAnsi="Arial" w:cs="Arial"/>
          <w:color w:val="333333"/>
        </w:rPr>
      </w:pPr>
      <w:r>
        <w:rPr>
          <w:rFonts w:ascii="Arial" w:hAnsi="Arial" w:cs="Arial"/>
          <w:color w:val="333333"/>
        </w:rPr>
        <w:t xml:space="preserve"> </w:t>
      </w:r>
      <w:r w:rsidRPr="009A0049">
        <w:rPr>
          <w:rFonts w:ascii="Arial" w:hAnsi="Arial" w:cs="Arial"/>
          <w:color w:val="FF0000"/>
          <w:highlight w:val="yellow"/>
        </w:rPr>
        <w:t>Agentes comunitários de saúde</w:t>
      </w:r>
    </w:p>
    <w:p w:rsidR="005A054C" w:rsidRDefault="005A054C" w:rsidP="00445970">
      <w:pPr>
        <w:pStyle w:val="NormalWeb"/>
        <w:numPr>
          <w:ilvl w:val="0"/>
          <w:numId w:val="65"/>
        </w:numPr>
        <w:spacing w:before="0" w:beforeAutospacing="0" w:after="0" w:afterAutospacing="0" w:line="360" w:lineRule="auto"/>
        <w:jc w:val="both"/>
        <w:rPr>
          <w:rFonts w:ascii="Arial" w:hAnsi="Arial" w:cs="Arial"/>
          <w:color w:val="333333"/>
        </w:rPr>
      </w:pPr>
      <w:r>
        <w:rPr>
          <w:rFonts w:ascii="Arial" w:hAnsi="Arial" w:cs="Arial"/>
          <w:color w:val="333333"/>
        </w:rPr>
        <w:t xml:space="preserve"> Farmácia popular</w:t>
      </w:r>
      <w:r w:rsidRPr="00E96468">
        <w:rPr>
          <w:rFonts w:ascii="Arial" w:hAnsi="Arial" w:cs="Arial"/>
          <w:color w:val="333333"/>
        </w:rPr>
        <w:t xml:space="preserve"> </w:t>
      </w:r>
    </w:p>
    <w:p w:rsidR="005A054C" w:rsidRDefault="005A054C" w:rsidP="00445970">
      <w:pPr>
        <w:pStyle w:val="NormalWeb"/>
        <w:numPr>
          <w:ilvl w:val="0"/>
          <w:numId w:val="65"/>
        </w:numPr>
        <w:spacing w:before="0" w:beforeAutospacing="0" w:after="0" w:afterAutospacing="0" w:line="360" w:lineRule="auto"/>
        <w:jc w:val="both"/>
        <w:rPr>
          <w:rFonts w:ascii="Arial" w:hAnsi="Arial" w:cs="Arial"/>
          <w:color w:val="333333"/>
        </w:rPr>
      </w:pPr>
      <w:r>
        <w:rPr>
          <w:rFonts w:ascii="Arial" w:hAnsi="Arial" w:cs="Arial"/>
          <w:color w:val="333333"/>
        </w:rPr>
        <w:t xml:space="preserve"> Educação permanente</w:t>
      </w:r>
      <w:r w:rsidRPr="00E96468">
        <w:rPr>
          <w:rFonts w:ascii="Arial" w:hAnsi="Arial" w:cs="Arial"/>
          <w:color w:val="333333"/>
        </w:rPr>
        <w:t xml:space="preserve"> </w:t>
      </w:r>
    </w:p>
    <w:p w:rsidR="005A054C" w:rsidRDefault="005A054C" w:rsidP="00445970">
      <w:pPr>
        <w:pStyle w:val="NormalWeb"/>
        <w:numPr>
          <w:ilvl w:val="0"/>
          <w:numId w:val="65"/>
        </w:numPr>
        <w:spacing w:before="0" w:beforeAutospacing="0" w:after="0" w:afterAutospacing="0" w:line="360" w:lineRule="auto"/>
        <w:jc w:val="both"/>
        <w:rPr>
          <w:rFonts w:ascii="Arial" w:hAnsi="Arial" w:cs="Arial"/>
          <w:color w:val="333333"/>
        </w:rPr>
      </w:pPr>
      <w:r>
        <w:rPr>
          <w:rFonts w:ascii="Arial" w:hAnsi="Arial" w:cs="Arial"/>
          <w:color w:val="333333"/>
        </w:rPr>
        <w:t xml:space="preserve"> Vigilância em saúde</w:t>
      </w:r>
      <w:r w:rsidRPr="00E96468">
        <w:rPr>
          <w:rFonts w:ascii="Arial" w:hAnsi="Arial" w:cs="Arial"/>
          <w:color w:val="333333"/>
        </w:rPr>
        <w:t xml:space="preserve"> </w:t>
      </w:r>
    </w:p>
    <w:p w:rsidR="005A054C" w:rsidRDefault="005A054C" w:rsidP="005A054C">
      <w:pPr>
        <w:spacing w:after="0" w:line="360" w:lineRule="auto"/>
        <w:jc w:val="both"/>
        <w:rPr>
          <w:rFonts w:ascii="Arial" w:hAnsi="Arial" w:cs="Arial"/>
          <w:sz w:val="24"/>
          <w:szCs w:val="24"/>
        </w:rPr>
      </w:pPr>
    </w:p>
    <w:p w:rsidR="005A054C" w:rsidRDefault="005A054C" w:rsidP="005A054C">
      <w:pPr>
        <w:spacing w:before="100" w:beforeAutospacing="1" w:after="100" w:afterAutospacing="1"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44. </w:t>
      </w:r>
      <w:r w:rsidRPr="00347878">
        <w:rPr>
          <w:rFonts w:ascii="Arial" w:eastAsia="Times New Roman" w:hAnsi="Arial" w:cs="Arial"/>
          <w:sz w:val="24"/>
          <w:szCs w:val="24"/>
          <w:lang w:eastAsia="pt-BR"/>
        </w:rPr>
        <w:t>Carlos é um menino de 2 anos, levado a um hospital porque tem febre. O médico que o examina detecta um severo comprometimento geral no estado de Carlos, grande irritabilidade e, no exame clínico encontra rigidez na nuca, e explica aos pais que será necessária uma punção lombar para detectar uma possível meningites. Informa que se for este o caso, o tratamento deve ser imediato. Os pais do menino não aceitam este procedimento, pois acreditam que ele é de grande risco. O médico tenta, em vão, chegar a um consenso para mudar a decisão dos pais. Diz, finalmente, que fará a punção</w:t>
      </w:r>
      <w:r>
        <w:rPr>
          <w:rFonts w:ascii="Arial" w:eastAsia="Times New Roman" w:hAnsi="Arial" w:cs="Arial"/>
          <w:sz w:val="24"/>
          <w:szCs w:val="24"/>
          <w:lang w:eastAsia="pt-BR"/>
        </w:rPr>
        <w:t>.</w:t>
      </w:r>
    </w:p>
    <w:p w:rsidR="005A054C" w:rsidRPr="00347878" w:rsidRDefault="005A054C" w:rsidP="005A054C">
      <w:pPr>
        <w:spacing w:before="100" w:beforeAutospacing="1" w:after="100" w:afterAutospacing="1" w:line="360" w:lineRule="auto"/>
        <w:rPr>
          <w:rFonts w:ascii="Arial" w:eastAsia="Times New Roman" w:hAnsi="Arial" w:cs="Arial"/>
          <w:sz w:val="24"/>
          <w:szCs w:val="24"/>
          <w:lang w:eastAsia="pt-BR"/>
        </w:rPr>
      </w:pPr>
      <w:r w:rsidRPr="00347878">
        <w:rPr>
          <w:rFonts w:ascii="Arial" w:eastAsia="Times New Roman" w:hAnsi="Arial" w:cs="Arial"/>
          <w:sz w:val="24"/>
          <w:szCs w:val="24"/>
          <w:lang w:eastAsia="pt-BR"/>
        </w:rPr>
        <w:t xml:space="preserve"> Do ponto de vista ético, a atitude do médico está </w:t>
      </w:r>
    </w:p>
    <w:p w:rsidR="005A054C" w:rsidRPr="00A06908" w:rsidRDefault="005A054C" w:rsidP="00445970">
      <w:pPr>
        <w:pStyle w:val="PargrafodaLista"/>
        <w:numPr>
          <w:ilvl w:val="0"/>
          <w:numId w:val="42"/>
        </w:numPr>
        <w:spacing w:before="100" w:beforeAutospacing="1" w:after="100" w:afterAutospacing="1" w:line="360" w:lineRule="auto"/>
        <w:ind w:left="360"/>
        <w:rPr>
          <w:rFonts w:ascii="Arial" w:eastAsia="Times New Roman" w:hAnsi="Arial" w:cs="Arial"/>
          <w:sz w:val="24"/>
          <w:szCs w:val="24"/>
          <w:lang w:eastAsia="pt-BR"/>
        </w:rPr>
      </w:pPr>
      <w:r>
        <w:rPr>
          <w:rFonts w:ascii="Arial" w:eastAsia="Times New Roman" w:hAnsi="Arial" w:cs="Arial"/>
          <w:sz w:val="24"/>
          <w:szCs w:val="24"/>
          <w:lang w:eastAsia="pt-BR"/>
        </w:rPr>
        <w:t xml:space="preserve"> </w:t>
      </w:r>
      <w:r w:rsidRPr="00A06908">
        <w:rPr>
          <w:rFonts w:ascii="Arial" w:eastAsia="Times New Roman" w:hAnsi="Arial" w:cs="Arial"/>
          <w:sz w:val="24"/>
          <w:szCs w:val="24"/>
          <w:lang w:eastAsia="pt-BR"/>
        </w:rPr>
        <w:t>Errada, porque ainda que se trate de uma questão técnica, apoiada por evidência médica indiscutível, a palavra final cabe aos pais, que representam o direito do filho.</w:t>
      </w:r>
    </w:p>
    <w:p w:rsidR="005A054C" w:rsidRPr="009A0049" w:rsidRDefault="005A054C" w:rsidP="00445970">
      <w:pPr>
        <w:pStyle w:val="PargrafodaLista"/>
        <w:numPr>
          <w:ilvl w:val="0"/>
          <w:numId w:val="42"/>
        </w:numPr>
        <w:spacing w:before="100" w:beforeAutospacing="1" w:after="100" w:afterAutospacing="1" w:line="360" w:lineRule="auto"/>
        <w:ind w:left="360"/>
        <w:rPr>
          <w:rFonts w:ascii="Arial" w:eastAsia="Times New Roman" w:hAnsi="Arial" w:cs="Arial"/>
          <w:color w:val="FF0000"/>
          <w:sz w:val="24"/>
          <w:szCs w:val="24"/>
          <w:highlight w:val="yellow"/>
          <w:lang w:eastAsia="pt-BR"/>
        </w:rPr>
      </w:pPr>
      <w:r w:rsidRPr="009A0049">
        <w:rPr>
          <w:rFonts w:ascii="Arial" w:eastAsia="Times New Roman" w:hAnsi="Arial" w:cs="Arial"/>
          <w:color w:val="FF0000"/>
          <w:sz w:val="24"/>
          <w:szCs w:val="24"/>
          <w:lang w:eastAsia="pt-BR"/>
        </w:rPr>
        <w:t xml:space="preserve"> </w:t>
      </w:r>
      <w:r w:rsidRPr="009A0049">
        <w:rPr>
          <w:rFonts w:ascii="Arial" w:eastAsia="Times New Roman" w:hAnsi="Arial" w:cs="Arial"/>
          <w:color w:val="FF0000"/>
          <w:sz w:val="24"/>
          <w:szCs w:val="24"/>
          <w:highlight w:val="yellow"/>
          <w:lang w:eastAsia="pt-BR"/>
        </w:rPr>
        <w:t>Correta, porque trata-se de uma questão técnica, apoiada por evidência médica indiscutível, e diante da negativa dos pais ele deve velar pelo direito de quem não é competente para fazê-lo.</w:t>
      </w:r>
    </w:p>
    <w:p w:rsidR="005A054C" w:rsidRPr="00A06908" w:rsidRDefault="005A054C" w:rsidP="00445970">
      <w:pPr>
        <w:pStyle w:val="PargrafodaLista"/>
        <w:numPr>
          <w:ilvl w:val="0"/>
          <w:numId w:val="42"/>
        </w:numPr>
        <w:spacing w:before="100" w:beforeAutospacing="1" w:after="100" w:afterAutospacing="1" w:line="360" w:lineRule="auto"/>
        <w:ind w:left="360"/>
        <w:rPr>
          <w:rFonts w:ascii="Arial" w:eastAsia="Times New Roman" w:hAnsi="Arial" w:cs="Arial"/>
          <w:sz w:val="24"/>
          <w:szCs w:val="24"/>
          <w:lang w:eastAsia="pt-BR"/>
        </w:rPr>
      </w:pPr>
      <w:r>
        <w:rPr>
          <w:rFonts w:ascii="Arial" w:eastAsia="Times New Roman" w:hAnsi="Arial" w:cs="Arial"/>
          <w:sz w:val="24"/>
          <w:szCs w:val="24"/>
          <w:lang w:eastAsia="pt-BR"/>
        </w:rPr>
        <w:t xml:space="preserve"> </w:t>
      </w:r>
      <w:r w:rsidRPr="00A06908">
        <w:rPr>
          <w:rFonts w:ascii="Arial" w:eastAsia="Times New Roman" w:hAnsi="Arial" w:cs="Arial"/>
          <w:sz w:val="24"/>
          <w:szCs w:val="24"/>
          <w:lang w:eastAsia="pt-BR"/>
        </w:rPr>
        <w:t>Correta, pois a informação do procedimento necessário só foi dada aos pais por uma questão de gentileza, visto que a decisão do médico é independente.</w:t>
      </w:r>
    </w:p>
    <w:p w:rsidR="005A054C" w:rsidRPr="00A06908" w:rsidRDefault="005A054C" w:rsidP="00445970">
      <w:pPr>
        <w:pStyle w:val="PargrafodaLista"/>
        <w:numPr>
          <w:ilvl w:val="0"/>
          <w:numId w:val="42"/>
        </w:numPr>
        <w:spacing w:before="100" w:beforeAutospacing="1" w:after="100" w:afterAutospacing="1" w:line="360" w:lineRule="auto"/>
        <w:ind w:left="360"/>
        <w:rPr>
          <w:rFonts w:ascii="Arial" w:eastAsia="Times New Roman" w:hAnsi="Arial" w:cs="Arial"/>
          <w:sz w:val="24"/>
          <w:szCs w:val="24"/>
          <w:lang w:eastAsia="pt-BR"/>
        </w:rPr>
      </w:pPr>
      <w:r>
        <w:rPr>
          <w:rFonts w:ascii="Arial" w:eastAsia="Times New Roman" w:hAnsi="Arial" w:cs="Arial"/>
          <w:sz w:val="24"/>
          <w:szCs w:val="24"/>
          <w:lang w:eastAsia="pt-BR"/>
        </w:rPr>
        <w:t xml:space="preserve"> </w:t>
      </w:r>
      <w:r w:rsidRPr="00A06908">
        <w:rPr>
          <w:rFonts w:ascii="Arial" w:eastAsia="Times New Roman" w:hAnsi="Arial" w:cs="Arial"/>
          <w:sz w:val="24"/>
          <w:szCs w:val="24"/>
          <w:lang w:eastAsia="pt-BR"/>
        </w:rPr>
        <w:t xml:space="preserve">Errada, porque o médico deveria recorrer a uma ordem judicial, já que a decisão dos pais é altamente prejudicial à criança, em que pese a gravidade do possível diagnóstico. </w:t>
      </w:r>
    </w:p>
    <w:p w:rsidR="005A054C" w:rsidRPr="00347878" w:rsidRDefault="005A054C" w:rsidP="005A054C">
      <w:pPr>
        <w:spacing w:before="100" w:beforeAutospacing="1" w:after="100" w:afterAutospacing="1" w:line="360" w:lineRule="auto"/>
        <w:rPr>
          <w:rFonts w:ascii="Arial" w:eastAsia="Times New Roman" w:hAnsi="Arial" w:cs="Arial"/>
          <w:sz w:val="24"/>
          <w:szCs w:val="24"/>
          <w:lang w:eastAsia="pt-BR"/>
        </w:rPr>
      </w:pPr>
    </w:p>
    <w:p w:rsidR="005A054C" w:rsidRPr="007072A0" w:rsidRDefault="005A054C" w:rsidP="005A054C">
      <w:pPr>
        <w:spacing w:line="360" w:lineRule="auto"/>
        <w:ind w:left="-57"/>
        <w:jc w:val="both"/>
        <w:rPr>
          <w:rFonts w:ascii="Arial" w:hAnsi="Arial" w:cs="Arial"/>
          <w:color w:val="333333"/>
          <w:sz w:val="24"/>
          <w:szCs w:val="24"/>
        </w:rPr>
      </w:pPr>
      <w:r>
        <w:rPr>
          <w:rFonts w:ascii="Arial" w:hAnsi="Arial" w:cs="Arial"/>
          <w:color w:val="333333"/>
          <w:sz w:val="24"/>
          <w:szCs w:val="24"/>
        </w:rPr>
        <w:t xml:space="preserve">45. </w:t>
      </w:r>
      <w:r w:rsidRPr="007072A0">
        <w:rPr>
          <w:rFonts w:ascii="Arial" w:hAnsi="Arial" w:cs="Arial"/>
          <w:color w:val="333333"/>
          <w:sz w:val="24"/>
          <w:szCs w:val="24"/>
        </w:rPr>
        <w:t>Afirma-se que o tamanho de uma amostra depende</w:t>
      </w:r>
    </w:p>
    <w:p w:rsidR="005A054C" w:rsidRPr="007072A0" w:rsidRDefault="005A054C" w:rsidP="00445970">
      <w:pPr>
        <w:pStyle w:val="PargrafodaLista"/>
        <w:numPr>
          <w:ilvl w:val="0"/>
          <w:numId w:val="43"/>
        </w:numPr>
        <w:spacing w:line="360" w:lineRule="auto"/>
        <w:ind w:left="-57"/>
        <w:jc w:val="both"/>
        <w:rPr>
          <w:rFonts w:ascii="Arial" w:hAnsi="Arial" w:cs="Arial"/>
          <w:color w:val="333333"/>
          <w:sz w:val="24"/>
          <w:szCs w:val="24"/>
        </w:rPr>
      </w:pPr>
      <w:proofErr w:type="gramStart"/>
      <w:r w:rsidRPr="007072A0">
        <w:rPr>
          <w:rFonts w:ascii="Arial" w:hAnsi="Arial" w:cs="Arial"/>
          <w:color w:val="333333"/>
          <w:sz w:val="24"/>
          <w:szCs w:val="24"/>
        </w:rPr>
        <w:t>do</w:t>
      </w:r>
      <w:proofErr w:type="gramEnd"/>
      <w:r w:rsidRPr="007072A0">
        <w:rPr>
          <w:rFonts w:ascii="Arial" w:hAnsi="Arial" w:cs="Arial"/>
          <w:color w:val="333333"/>
          <w:sz w:val="24"/>
          <w:szCs w:val="24"/>
        </w:rPr>
        <w:t xml:space="preserve">   grau</w:t>
      </w:r>
      <w:r>
        <w:rPr>
          <w:rFonts w:ascii="Arial" w:hAnsi="Arial" w:cs="Arial"/>
          <w:color w:val="333333"/>
          <w:sz w:val="24"/>
          <w:szCs w:val="24"/>
        </w:rPr>
        <w:t xml:space="preserve"> de confiança </w:t>
      </w:r>
      <w:r w:rsidRPr="007072A0">
        <w:rPr>
          <w:rFonts w:ascii="Arial" w:hAnsi="Arial" w:cs="Arial"/>
          <w:color w:val="333333"/>
          <w:sz w:val="24"/>
          <w:szCs w:val="24"/>
        </w:rPr>
        <w:t> (Zα)    que    é   admitido   pelo   pesquisador;  usualmente de   95% (0,05) e 99% (0,01).</w:t>
      </w:r>
    </w:p>
    <w:p w:rsidR="005A054C" w:rsidRPr="007072A0" w:rsidRDefault="005A054C" w:rsidP="00445970">
      <w:pPr>
        <w:pStyle w:val="PargrafodaLista"/>
        <w:numPr>
          <w:ilvl w:val="0"/>
          <w:numId w:val="43"/>
        </w:numPr>
        <w:spacing w:line="360" w:lineRule="auto"/>
        <w:ind w:left="-57"/>
        <w:jc w:val="both"/>
        <w:rPr>
          <w:rFonts w:ascii="Arial" w:hAnsi="Arial" w:cs="Arial"/>
          <w:color w:val="333333"/>
          <w:sz w:val="24"/>
          <w:szCs w:val="24"/>
        </w:rPr>
      </w:pPr>
      <w:proofErr w:type="spellStart"/>
      <w:proofErr w:type="gramStart"/>
      <w:r w:rsidRPr="007072A0">
        <w:rPr>
          <w:rFonts w:ascii="Arial" w:hAnsi="Arial" w:cs="Arial"/>
          <w:color w:val="333333"/>
          <w:sz w:val="24"/>
          <w:szCs w:val="24"/>
        </w:rPr>
        <w:t>da</w:t>
      </w:r>
      <w:proofErr w:type="spellEnd"/>
      <w:proofErr w:type="gramEnd"/>
      <w:r w:rsidRPr="007072A0">
        <w:rPr>
          <w:rFonts w:ascii="Arial" w:hAnsi="Arial" w:cs="Arial"/>
          <w:color w:val="333333"/>
          <w:sz w:val="24"/>
          <w:szCs w:val="24"/>
        </w:rPr>
        <w:t xml:space="preserve"> variabilidade  da  população isto é, quanto menor a homogeneidade da população, maior o tamanho da amostra.</w:t>
      </w:r>
    </w:p>
    <w:p w:rsidR="005A054C" w:rsidRPr="007072A0" w:rsidRDefault="005A054C" w:rsidP="00445970">
      <w:pPr>
        <w:pStyle w:val="PargrafodaLista"/>
        <w:numPr>
          <w:ilvl w:val="0"/>
          <w:numId w:val="43"/>
        </w:numPr>
        <w:spacing w:line="360" w:lineRule="auto"/>
        <w:ind w:left="-57"/>
        <w:jc w:val="both"/>
        <w:rPr>
          <w:rFonts w:ascii="Arial" w:hAnsi="Arial" w:cs="Arial"/>
          <w:color w:val="333333"/>
          <w:sz w:val="24"/>
          <w:szCs w:val="24"/>
        </w:rPr>
      </w:pPr>
      <w:proofErr w:type="gramStart"/>
      <w:r w:rsidRPr="007072A0">
        <w:rPr>
          <w:rFonts w:ascii="Arial" w:hAnsi="Arial" w:cs="Arial"/>
          <w:color w:val="333333"/>
          <w:sz w:val="24"/>
          <w:szCs w:val="24"/>
        </w:rPr>
        <w:t>do</w:t>
      </w:r>
      <w:proofErr w:type="gramEnd"/>
      <w:r w:rsidRPr="007072A0">
        <w:rPr>
          <w:rFonts w:ascii="Arial" w:hAnsi="Arial" w:cs="Arial"/>
          <w:color w:val="333333"/>
          <w:sz w:val="24"/>
          <w:szCs w:val="24"/>
        </w:rPr>
        <w:t xml:space="preserve">   tamanho   da   população:  quanto maior  o  tamanho  da população maior será o tamanho da amostra.</w:t>
      </w:r>
    </w:p>
    <w:p w:rsidR="005A054C" w:rsidRPr="007072A0" w:rsidRDefault="005A054C" w:rsidP="00445970">
      <w:pPr>
        <w:pStyle w:val="PargrafodaLista"/>
        <w:numPr>
          <w:ilvl w:val="0"/>
          <w:numId w:val="43"/>
        </w:numPr>
        <w:spacing w:line="360" w:lineRule="auto"/>
        <w:ind w:left="-57"/>
        <w:jc w:val="both"/>
        <w:rPr>
          <w:rFonts w:ascii="Arial" w:hAnsi="Arial" w:cs="Arial"/>
          <w:color w:val="333333"/>
          <w:sz w:val="24"/>
          <w:szCs w:val="24"/>
        </w:rPr>
      </w:pPr>
      <w:proofErr w:type="gramStart"/>
      <w:r w:rsidRPr="007072A0">
        <w:rPr>
          <w:rFonts w:ascii="Arial" w:hAnsi="Arial" w:cs="Arial"/>
          <w:color w:val="333333"/>
          <w:sz w:val="24"/>
          <w:szCs w:val="24"/>
        </w:rPr>
        <w:t>do</w:t>
      </w:r>
      <w:proofErr w:type="gramEnd"/>
      <w:r w:rsidRPr="007072A0">
        <w:rPr>
          <w:rFonts w:ascii="Arial" w:hAnsi="Arial" w:cs="Arial"/>
          <w:color w:val="333333"/>
          <w:sz w:val="24"/>
          <w:szCs w:val="24"/>
        </w:rPr>
        <w:t xml:space="preserve"> erro máximo  admitido  pelo  pesquisador: quanto maior o erro admitido, maior será o tamanho da amostra.</w:t>
      </w:r>
    </w:p>
    <w:p w:rsidR="005A054C" w:rsidRPr="007072A0" w:rsidRDefault="005A054C" w:rsidP="005A054C">
      <w:pPr>
        <w:spacing w:after="0" w:line="360" w:lineRule="auto"/>
        <w:ind w:left="-57"/>
        <w:jc w:val="both"/>
        <w:rPr>
          <w:rFonts w:ascii="Arial" w:hAnsi="Arial" w:cs="Arial"/>
          <w:color w:val="333333"/>
          <w:sz w:val="24"/>
          <w:szCs w:val="24"/>
        </w:rPr>
      </w:pPr>
      <w:r w:rsidRPr="007072A0">
        <w:rPr>
          <w:rFonts w:ascii="Arial" w:hAnsi="Arial" w:cs="Arial"/>
          <w:color w:val="333333"/>
          <w:sz w:val="24"/>
          <w:szCs w:val="24"/>
        </w:rPr>
        <w:t>Estão corretas apenas as afirmativas</w:t>
      </w:r>
    </w:p>
    <w:p w:rsidR="005A054C" w:rsidRPr="007072A0" w:rsidRDefault="005A054C" w:rsidP="00445970">
      <w:pPr>
        <w:pStyle w:val="PargrafodaLista"/>
        <w:numPr>
          <w:ilvl w:val="0"/>
          <w:numId w:val="44"/>
        </w:numPr>
        <w:spacing w:after="0" w:line="360" w:lineRule="auto"/>
        <w:ind w:left="-57"/>
        <w:jc w:val="both"/>
        <w:rPr>
          <w:rFonts w:ascii="Arial" w:hAnsi="Arial" w:cs="Arial"/>
          <w:color w:val="333333"/>
          <w:sz w:val="24"/>
          <w:szCs w:val="24"/>
        </w:rPr>
      </w:pPr>
      <w:r>
        <w:rPr>
          <w:rFonts w:ascii="Arial" w:hAnsi="Arial" w:cs="Arial"/>
          <w:color w:val="333333"/>
          <w:sz w:val="24"/>
          <w:szCs w:val="24"/>
        </w:rPr>
        <w:t xml:space="preserve"> </w:t>
      </w:r>
      <w:r w:rsidRPr="007072A0">
        <w:rPr>
          <w:rFonts w:ascii="Arial" w:hAnsi="Arial" w:cs="Arial"/>
          <w:color w:val="333333"/>
          <w:sz w:val="24"/>
          <w:szCs w:val="24"/>
        </w:rPr>
        <w:t>I e III.</w:t>
      </w:r>
    </w:p>
    <w:p w:rsidR="005A054C" w:rsidRPr="007072A0" w:rsidRDefault="005A054C" w:rsidP="00445970">
      <w:pPr>
        <w:pStyle w:val="PargrafodaLista"/>
        <w:numPr>
          <w:ilvl w:val="0"/>
          <w:numId w:val="44"/>
        </w:numPr>
        <w:spacing w:after="0" w:line="360" w:lineRule="auto"/>
        <w:ind w:left="-57"/>
        <w:jc w:val="both"/>
        <w:rPr>
          <w:rFonts w:ascii="Arial" w:hAnsi="Arial" w:cs="Arial"/>
          <w:color w:val="333333"/>
          <w:sz w:val="24"/>
          <w:szCs w:val="24"/>
        </w:rPr>
      </w:pPr>
      <w:r>
        <w:rPr>
          <w:rFonts w:ascii="Arial" w:hAnsi="Arial" w:cs="Arial"/>
          <w:color w:val="333333"/>
          <w:sz w:val="24"/>
          <w:szCs w:val="24"/>
        </w:rPr>
        <w:t xml:space="preserve"> </w:t>
      </w:r>
      <w:r w:rsidRPr="007072A0">
        <w:rPr>
          <w:rFonts w:ascii="Arial" w:hAnsi="Arial" w:cs="Arial"/>
          <w:color w:val="333333"/>
          <w:sz w:val="24"/>
          <w:szCs w:val="24"/>
        </w:rPr>
        <w:t>I, III e IV.</w:t>
      </w:r>
    </w:p>
    <w:p w:rsidR="005A054C" w:rsidRPr="009A0049" w:rsidRDefault="005A054C" w:rsidP="00445970">
      <w:pPr>
        <w:pStyle w:val="PargrafodaLista"/>
        <w:numPr>
          <w:ilvl w:val="0"/>
          <w:numId w:val="44"/>
        </w:numPr>
        <w:spacing w:after="0" w:line="360" w:lineRule="auto"/>
        <w:ind w:left="-57"/>
        <w:jc w:val="both"/>
        <w:rPr>
          <w:rFonts w:ascii="Arial" w:hAnsi="Arial" w:cs="Arial"/>
          <w:color w:val="FF0000"/>
          <w:sz w:val="24"/>
          <w:szCs w:val="24"/>
          <w:highlight w:val="yellow"/>
        </w:rPr>
      </w:pPr>
      <w:r w:rsidRPr="009A0049">
        <w:rPr>
          <w:rFonts w:ascii="Arial" w:hAnsi="Arial" w:cs="Arial"/>
          <w:color w:val="FF0000"/>
          <w:sz w:val="24"/>
          <w:szCs w:val="24"/>
        </w:rPr>
        <w:t xml:space="preserve"> </w:t>
      </w:r>
      <w:r w:rsidRPr="009A0049">
        <w:rPr>
          <w:rFonts w:ascii="Arial" w:hAnsi="Arial" w:cs="Arial"/>
          <w:color w:val="FF0000"/>
          <w:sz w:val="24"/>
          <w:szCs w:val="24"/>
          <w:highlight w:val="yellow"/>
        </w:rPr>
        <w:t>I e II.</w:t>
      </w:r>
    </w:p>
    <w:p w:rsidR="005A054C" w:rsidRPr="007072A0" w:rsidRDefault="005A054C" w:rsidP="00445970">
      <w:pPr>
        <w:pStyle w:val="PargrafodaLista"/>
        <w:numPr>
          <w:ilvl w:val="0"/>
          <w:numId w:val="44"/>
        </w:numPr>
        <w:spacing w:after="0" w:line="360" w:lineRule="auto"/>
        <w:ind w:left="-57"/>
        <w:jc w:val="both"/>
        <w:rPr>
          <w:rFonts w:ascii="Arial" w:hAnsi="Arial" w:cs="Arial"/>
          <w:color w:val="333333"/>
          <w:sz w:val="24"/>
          <w:szCs w:val="24"/>
        </w:rPr>
      </w:pPr>
      <w:r>
        <w:rPr>
          <w:rFonts w:ascii="Arial" w:hAnsi="Arial" w:cs="Arial"/>
          <w:color w:val="333333"/>
          <w:sz w:val="24"/>
          <w:szCs w:val="24"/>
        </w:rPr>
        <w:t xml:space="preserve"> </w:t>
      </w:r>
      <w:r w:rsidRPr="007072A0">
        <w:rPr>
          <w:rFonts w:ascii="Arial" w:hAnsi="Arial" w:cs="Arial"/>
          <w:color w:val="333333"/>
          <w:sz w:val="24"/>
          <w:szCs w:val="24"/>
        </w:rPr>
        <w:t>II, III e IV.</w:t>
      </w:r>
    </w:p>
    <w:p w:rsidR="005A054C" w:rsidRDefault="005A054C" w:rsidP="005A054C">
      <w:pPr>
        <w:spacing w:after="0" w:line="360" w:lineRule="auto"/>
        <w:jc w:val="both"/>
        <w:rPr>
          <w:rFonts w:ascii="Arial" w:hAnsi="Arial" w:cs="Arial"/>
          <w:sz w:val="24"/>
          <w:szCs w:val="24"/>
        </w:rPr>
      </w:pPr>
    </w:p>
    <w:p w:rsidR="005A054C" w:rsidRPr="00C93B46" w:rsidRDefault="005A054C" w:rsidP="005A054C">
      <w:pPr>
        <w:spacing w:line="360" w:lineRule="auto"/>
        <w:jc w:val="both"/>
        <w:rPr>
          <w:rFonts w:ascii="Arial" w:hAnsi="Arial" w:cs="Arial"/>
          <w:color w:val="333333"/>
          <w:sz w:val="24"/>
          <w:szCs w:val="24"/>
        </w:rPr>
      </w:pPr>
      <w:r>
        <w:rPr>
          <w:rFonts w:ascii="Arial" w:hAnsi="Arial" w:cs="Arial"/>
          <w:sz w:val="24"/>
          <w:szCs w:val="24"/>
        </w:rPr>
        <w:t xml:space="preserve">46. </w:t>
      </w:r>
      <w:r w:rsidRPr="00C93B46">
        <w:rPr>
          <w:rFonts w:ascii="Arial" w:hAnsi="Arial" w:cs="Arial"/>
          <w:sz w:val="24"/>
          <w:szCs w:val="24"/>
        </w:rPr>
        <w:t xml:space="preserve">Um estudo para avaliar a eficácia de um medicamento, no tratamento de asma brônquica, avaliou 60 pacientes portadores desta doença. Os pacientes foram </w:t>
      </w:r>
      <w:r w:rsidRPr="00C93B46">
        <w:rPr>
          <w:rFonts w:ascii="Arial" w:hAnsi="Arial" w:cs="Arial"/>
          <w:color w:val="333333"/>
          <w:sz w:val="24"/>
          <w:szCs w:val="24"/>
        </w:rPr>
        <w:t xml:space="preserve">divididos em dois grupos: tratados com o medicamento e não tratados, cada qual com 30 indivíduos. O valor do teste </w:t>
      </w:r>
      <w:proofErr w:type="spellStart"/>
      <w:r w:rsidRPr="00C93B46">
        <w:rPr>
          <w:rFonts w:ascii="Arial" w:hAnsi="Arial" w:cs="Arial"/>
          <w:color w:val="333333"/>
          <w:sz w:val="24"/>
          <w:szCs w:val="24"/>
        </w:rPr>
        <w:t>Qui</w:t>
      </w:r>
      <w:proofErr w:type="spellEnd"/>
      <w:r w:rsidRPr="00C93B46">
        <w:rPr>
          <w:rFonts w:ascii="Arial" w:hAnsi="Arial" w:cs="Arial"/>
          <w:color w:val="333333"/>
          <w:sz w:val="24"/>
          <w:szCs w:val="24"/>
        </w:rPr>
        <w:t>-quadrado na tabela é 3,841, para um grau de liberdade e a um nível de significância escolhido de 95%,</w:t>
      </w:r>
      <w:r>
        <w:rPr>
          <w:rFonts w:ascii="Arial" w:hAnsi="Arial" w:cs="Arial"/>
          <w:color w:val="333333"/>
          <w:sz w:val="24"/>
          <w:szCs w:val="24"/>
        </w:rPr>
        <w:t xml:space="preserve"> </w:t>
      </w:r>
      <w:proofErr w:type="gramStart"/>
      <w:r w:rsidRPr="00C93B46">
        <w:rPr>
          <w:rFonts w:ascii="Arial" w:hAnsi="Arial" w:cs="Arial"/>
          <w:color w:val="333333"/>
          <w:sz w:val="24"/>
          <w:szCs w:val="24"/>
        </w:rPr>
        <w:t>e  o</w:t>
      </w:r>
      <w:proofErr w:type="gramEnd"/>
      <w:r w:rsidRPr="00C93B46">
        <w:rPr>
          <w:rFonts w:ascii="Arial" w:hAnsi="Arial" w:cs="Arial"/>
          <w:color w:val="333333"/>
          <w:sz w:val="24"/>
          <w:szCs w:val="24"/>
        </w:rPr>
        <w:t xml:space="preserve"> valor do </w:t>
      </w:r>
      <w:proofErr w:type="spellStart"/>
      <w:r w:rsidRPr="00C93B46">
        <w:rPr>
          <w:rFonts w:ascii="Arial" w:hAnsi="Arial" w:cs="Arial"/>
          <w:color w:val="333333"/>
          <w:sz w:val="24"/>
          <w:szCs w:val="24"/>
        </w:rPr>
        <w:t>Qui</w:t>
      </w:r>
      <w:proofErr w:type="spellEnd"/>
      <w:r w:rsidRPr="00C93B46">
        <w:rPr>
          <w:rFonts w:ascii="Arial" w:hAnsi="Arial" w:cs="Arial"/>
          <w:color w:val="333333"/>
          <w:sz w:val="24"/>
          <w:szCs w:val="24"/>
        </w:rPr>
        <w:t>-quadrado encontrado no estudo foi de 0,72. O resultado do teste permite afirmar que</w:t>
      </w:r>
    </w:p>
    <w:p w:rsidR="005A054C" w:rsidRPr="00C93B46" w:rsidRDefault="005A054C" w:rsidP="00445970">
      <w:pPr>
        <w:pStyle w:val="PargrafodaLista"/>
        <w:numPr>
          <w:ilvl w:val="0"/>
          <w:numId w:val="45"/>
        </w:numPr>
        <w:spacing w:before="100" w:beforeAutospacing="1" w:after="150" w:line="360" w:lineRule="auto"/>
        <w:jc w:val="both"/>
        <w:rPr>
          <w:rFonts w:ascii="Arial" w:hAnsi="Arial" w:cs="Arial"/>
          <w:sz w:val="24"/>
          <w:szCs w:val="24"/>
        </w:rPr>
      </w:pPr>
      <w:r w:rsidRPr="00C93B46">
        <w:rPr>
          <w:rFonts w:ascii="Arial" w:hAnsi="Arial" w:cs="Arial"/>
          <w:sz w:val="24"/>
          <w:szCs w:val="24"/>
        </w:rPr>
        <w:t xml:space="preserve"> </w:t>
      </w:r>
      <w:proofErr w:type="gramStart"/>
      <w:r w:rsidRPr="00C93B46">
        <w:rPr>
          <w:rFonts w:ascii="Arial" w:hAnsi="Arial" w:cs="Arial"/>
          <w:sz w:val="24"/>
          <w:szCs w:val="24"/>
        </w:rPr>
        <w:t>a</w:t>
      </w:r>
      <w:proofErr w:type="gramEnd"/>
      <w:r w:rsidRPr="00C93B46">
        <w:rPr>
          <w:rFonts w:ascii="Arial" w:hAnsi="Arial" w:cs="Arial"/>
          <w:sz w:val="24"/>
          <w:szCs w:val="24"/>
        </w:rPr>
        <w:t xml:space="preserve"> probabilidade de dependência entre o uso de medicamento e a doença é 0,05.</w:t>
      </w:r>
    </w:p>
    <w:p w:rsidR="005A054C" w:rsidRPr="00C93B46" w:rsidRDefault="005A054C" w:rsidP="00445970">
      <w:pPr>
        <w:pStyle w:val="PargrafodaLista"/>
        <w:numPr>
          <w:ilvl w:val="0"/>
          <w:numId w:val="45"/>
        </w:numPr>
        <w:spacing w:before="100" w:beforeAutospacing="1" w:after="150" w:line="360" w:lineRule="auto"/>
        <w:jc w:val="both"/>
        <w:rPr>
          <w:rFonts w:ascii="Arial" w:hAnsi="Arial" w:cs="Arial"/>
          <w:sz w:val="24"/>
          <w:szCs w:val="24"/>
        </w:rPr>
      </w:pPr>
      <w:r w:rsidRPr="00C93B46">
        <w:rPr>
          <w:rFonts w:ascii="Arial" w:hAnsi="Arial" w:cs="Arial"/>
          <w:sz w:val="24"/>
          <w:szCs w:val="24"/>
        </w:rPr>
        <w:t xml:space="preserve"> </w:t>
      </w:r>
      <w:proofErr w:type="gramStart"/>
      <w:r w:rsidRPr="009A0049">
        <w:rPr>
          <w:rFonts w:ascii="Arial" w:hAnsi="Arial" w:cs="Arial"/>
          <w:color w:val="FF0000"/>
          <w:sz w:val="24"/>
          <w:szCs w:val="24"/>
          <w:highlight w:val="yellow"/>
        </w:rPr>
        <w:t>não</w:t>
      </w:r>
      <w:proofErr w:type="gramEnd"/>
      <w:r w:rsidRPr="009A0049">
        <w:rPr>
          <w:rFonts w:ascii="Arial" w:hAnsi="Arial" w:cs="Arial"/>
          <w:color w:val="FF0000"/>
          <w:sz w:val="24"/>
          <w:szCs w:val="24"/>
          <w:highlight w:val="yellow"/>
        </w:rPr>
        <w:t xml:space="preserve"> há associação entre a eficácia do medicamento e a asma brônquica.</w:t>
      </w:r>
    </w:p>
    <w:p w:rsidR="005A054C" w:rsidRPr="00C93B46" w:rsidRDefault="005A054C" w:rsidP="00445970">
      <w:pPr>
        <w:pStyle w:val="PargrafodaLista"/>
        <w:numPr>
          <w:ilvl w:val="0"/>
          <w:numId w:val="45"/>
        </w:numPr>
        <w:spacing w:before="100" w:beforeAutospacing="1" w:after="150" w:line="360" w:lineRule="auto"/>
        <w:jc w:val="both"/>
        <w:rPr>
          <w:rFonts w:ascii="Arial" w:hAnsi="Arial" w:cs="Arial"/>
          <w:sz w:val="24"/>
          <w:szCs w:val="24"/>
        </w:rPr>
      </w:pPr>
      <w:r w:rsidRPr="00C93B46">
        <w:rPr>
          <w:rFonts w:ascii="Arial" w:hAnsi="Arial" w:cs="Arial"/>
          <w:sz w:val="24"/>
          <w:szCs w:val="24"/>
        </w:rPr>
        <w:t xml:space="preserve"> </w:t>
      </w:r>
      <w:proofErr w:type="gramStart"/>
      <w:r w:rsidRPr="00C93B46">
        <w:rPr>
          <w:rFonts w:ascii="Arial" w:hAnsi="Arial" w:cs="Arial"/>
          <w:sz w:val="24"/>
          <w:szCs w:val="24"/>
        </w:rPr>
        <w:t>a</w:t>
      </w:r>
      <w:proofErr w:type="gramEnd"/>
      <w:r w:rsidRPr="00C93B46">
        <w:rPr>
          <w:rFonts w:ascii="Arial" w:hAnsi="Arial" w:cs="Arial"/>
          <w:sz w:val="24"/>
          <w:szCs w:val="24"/>
        </w:rPr>
        <w:t xml:space="preserve"> probabilidade de dependência entre o uso de medicamento e a doença é 0,72.</w:t>
      </w:r>
    </w:p>
    <w:p w:rsidR="005A054C" w:rsidRPr="00C93B46" w:rsidRDefault="005A054C" w:rsidP="00445970">
      <w:pPr>
        <w:pStyle w:val="PargrafodaLista"/>
        <w:numPr>
          <w:ilvl w:val="0"/>
          <w:numId w:val="45"/>
        </w:numPr>
        <w:spacing w:before="100" w:beforeAutospacing="1" w:after="150" w:line="360" w:lineRule="auto"/>
        <w:jc w:val="both"/>
        <w:rPr>
          <w:rFonts w:ascii="Arial" w:hAnsi="Arial" w:cs="Arial"/>
          <w:sz w:val="24"/>
          <w:szCs w:val="24"/>
        </w:rPr>
      </w:pPr>
      <w:r w:rsidRPr="00C93B46">
        <w:rPr>
          <w:rFonts w:ascii="Arial" w:hAnsi="Arial" w:cs="Arial"/>
          <w:sz w:val="24"/>
          <w:szCs w:val="24"/>
        </w:rPr>
        <w:t xml:space="preserve"> A taxa de resultado favorável do grupo que recebeu o medicamento é significativamente menor do que a observada no outro grupo.</w:t>
      </w:r>
    </w:p>
    <w:p w:rsidR="005A054C" w:rsidRDefault="005A054C" w:rsidP="005A054C">
      <w:pPr>
        <w:rPr>
          <w:rFonts w:ascii="Arial" w:hAnsi="Arial" w:cs="Arial"/>
          <w:color w:val="333333"/>
          <w:sz w:val="24"/>
          <w:szCs w:val="24"/>
        </w:rPr>
      </w:pPr>
      <w:r>
        <w:rPr>
          <w:rFonts w:ascii="Arial" w:hAnsi="Arial" w:cs="Arial"/>
          <w:color w:val="333333"/>
          <w:sz w:val="24"/>
          <w:szCs w:val="24"/>
        </w:rPr>
        <w:br w:type="page"/>
      </w:r>
    </w:p>
    <w:p w:rsidR="005A054C" w:rsidRDefault="005A054C" w:rsidP="005A054C">
      <w:pPr>
        <w:spacing w:after="0" w:line="360" w:lineRule="auto"/>
        <w:jc w:val="both"/>
        <w:rPr>
          <w:rFonts w:ascii="Arial" w:hAnsi="Arial" w:cs="Arial"/>
          <w:color w:val="333333"/>
          <w:sz w:val="24"/>
          <w:szCs w:val="24"/>
        </w:rPr>
      </w:pPr>
      <w:r>
        <w:rPr>
          <w:rFonts w:ascii="Arial" w:hAnsi="Arial" w:cs="Arial"/>
          <w:color w:val="333333"/>
          <w:sz w:val="24"/>
          <w:szCs w:val="24"/>
        </w:rPr>
        <w:lastRenderedPageBreak/>
        <w:t>47. Uma equipe de profissionais de saúde dispõe do registro de pessoas de uma comunidade que foram vacinadas contra gripe, que inclui a informação no momento da vacinação sobre antecedentes patológicos, idade, sexo e tipo de vacina. Para os mesmos sujeitos dispõe também do registro de diagnósticos de altas hospitalares, ocorridos em época posterior à vacinação, além de identificador pessoal comum aos dois registros.</w:t>
      </w:r>
    </w:p>
    <w:p w:rsidR="005A054C" w:rsidRDefault="005A054C" w:rsidP="005A054C">
      <w:pPr>
        <w:spacing w:after="0" w:line="360" w:lineRule="auto"/>
        <w:jc w:val="both"/>
        <w:rPr>
          <w:rFonts w:ascii="Arial" w:hAnsi="Arial" w:cs="Arial"/>
          <w:color w:val="333333"/>
          <w:sz w:val="24"/>
          <w:szCs w:val="24"/>
        </w:rPr>
      </w:pPr>
      <w:r>
        <w:rPr>
          <w:rFonts w:ascii="Arial" w:hAnsi="Arial" w:cs="Arial"/>
          <w:color w:val="333333"/>
          <w:sz w:val="24"/>
          <w:szCs w:val="24"/>
        </w:rPr>
        <w:t>Marque a alternativa que mostra um possível estudo que pode ser feito com estes registros.</w:t>
      </w:r>
    </w:p>
    <w:p w:rsidR="005A054C" w:rsidRPr="006F00F5" w:rsidRDefault="005A054C" w:rsidP="00445970">
      <w:pPr>
        <w:pStyle w:val="PargrafodaLista"/>
        <w:numPr>
          <w:ilvl w:val="0"/>
          <w:numId w:val="62"/>
        </w:numPr>
        <w:spacing w:after="0" w:line="360" w:lineRule="auto"/>
        <w:ind w:left="360"/>
        <w:jc w:val="both"/>
        <w:rPr>
          <w:rFonts w:ascii="Arial" w:hAnsi="Arial" w:cs="Arial"/>
          <w:color w:val="333333"/>
          <w:sz w:val="24"/>
          <w:szCs w:val="24"/>
        </w:rPr>
      </w:pPr>
      <w:r>
        <w:rPr>
          <w:rFonts w:ascii="Arial" w:hAnsi="Arial" w:cs="Arial"/>
          <w:color w:val="333333"/>
          <w:sz w:val="24"/>
          <w:szCs w:val="24"/>
        </w:rPr>
        <w:t xml:space="preserve"> </w:t>
      </w:r>
      <w:r w:rsidRPr="006F00F5">
        <w:rPr>
          <w:rFonts w:ascii="Arial" w:hAnsi="Arial" w:cs="Arial"/>
          <w:color w:val="333333"/>
          <w:sz w:val="24"/>
          <w:szCs w:val="24"/>
        </w:rPr>
        <w:t xml:space="preserve">Um estudo analítico de coorte para determinar se a vacinação aumenta o risco de desenvolver uma síndrome de </w:t>
      </w:r>
      <w:proofErr w:type="spellStart"/>
      <w:r w:rsidRPr="006F00F5">
        <w:rPr>
          <w:rFonts w:ascii="Arial" w:hAnsi="Arial" w:cs="Arial"/>
          <w:color w:val="333333"/>
          <w:sz w:val="24"/>
          <w:szCs w:val="24"/>
        </w:rPr>
        <w:t>Guillain-Barré</w:t>
      </w:r>
      <w:proofErr w:type="spellEnd"/>
      <w:r w:rsidRPr="006F00F5">
        <w:rPr>
          <w:rFonts w:ascii="Arial" w:hAnsi="Arial" w:cs="Arial"/>
          <w:color w:val="333333"/>
          <w:sz w:val="24"/>
          <w:szCs w:val="24"/>
        </w:rPr>
        <w:t xml:space="preserve"> nas 16 primeiras semanas após a vacinação.</w:t>
      </w:r>
    </w:p>
    <w:p w:rsidR="005A054C" w:rsidRPr="006F00F5" w:rsidRDefault="005A054C" w:rsidP="00445970">
      <w:pPr>
        <w:pStyle w:val="PargrafodaLista"/>
        <w:numPr>
          <w:ilvl w:val="0"/>
          <w:numId w:val="62"/>
        </w:numPr>
        <w:spacing w:after="0" w:line="360" w:lineRule="auto"/>
        <w:ind w:left="360"/>
        <w:jc w:val="both"/>
        <w:rPr>
          <w:rFonts w:ascii="Arial" w:hAnsi="Arial" w:cs="Arial"/>
          <w:color w:val="333333"/>
          <w:sz w:val="24"/>
          <w:szCs w:val="24"/>
        </w:rPr>
      </w:pPr>
      <w:r>
        <w:rPr>
          <w:rFonts w:ascii="Arial" w:hAnsi="Arial" w:cs="Arial"/>
          <w:color w:val="333333"/>
          <w:sz w:val="24"/>
          <w:szCs w:val="24"/>
        </w:rPr>
        <w:t xml:space="preserve"> </w:t>
      </w:r>
      <w:r w:rsidRPr="006F00F5">
        <w:rPr>
          <w:rFonts w:ascii="Arial" w:hAnsi="Arial" w:cs="Arial"/>
          <w:color w:val="333333"/>
          <w:sz w:val="24"/>
          <w:szCs w:val="24"/>
        </w:rPr>
        <w:t>Uma análise descritiva para estimar a incidência de febre na primeira semana depois da vacina antigripal.</w:t>
      </w:r>
    </w:p>
    <w:p w:rsidR="005A054C" w:rsidRPr="006F00F5" w:rsidRDefault="005A054C" w:rsidP="00445970">
      <w:pPr>
        <w:pStyle w:val="PargrafodaLista"/>
        <w:numPr>
          <w:ilvl w:val="0"/>
          <w:numId w:val="62"/>
        </w:numPr>
        <w:spacing w:after="0" w:line="360" w:lineRule="auto"/>
        <w:ind w:left="360"/>
        <w:jc w:val="both"/>
        <w:rPr>
          <w:rFonts w:ascii="Arial" w:hAnsi="Arial" w:cs="Arial"/>
          <w:color w:val="333333"/>
          <w:sz w:val="24"/>
          <w:szCs w:val="24"/>
        </w:rPr>
      </w:pPr>
      <w:r>
        <w:rPr>
          <w:rFonts w:ascii="Arial" w:hAnsi="Arial" w:cs="Arial"/>
          <w:color w:val="333333"/>
          <w:sz w:val="24"/>
          <w:szCs w:val="24"/>
        </w:rPr>
        <w:t xml:space="preserve"> </w:t>
      </w:r>
      <w:r w:rsidRPr="009A0049">
        <w:rPr>
          <w:rFonts w:ascii="Arial" w:hAnsi="Arial" w:cs="Arial"/>
          <w:color w:val="FF0000"/>
          <w:sz w:val="24"/>
          <w:szCs w:val="24"/>
          <w:highlight w:val="yellow"/>
        </w:rPr>
        <w:t>Um estudo descritivo para estimar a incidência de infarto agudo do miocárdio nas primeiras 16 semanas após a vacinação.</w:t>
      </w:r>
    </w:p>
    <w:p w:rsidR="005A054C" w:rsidRPr="006F00F5" w:rsidRDefault="005A054C" w:rsidP="00445970">
      <w:pPr>
        <w:pStyle w:val="PargrafodaLista"/>
        <w:numPr>
          <w:ilvl w:val="0"/>
          <w:numId w:val="62"/>
        </w:numPr>
        <w:spacing w:after="0" w:line="360" w:lineRule="auto"/>
        <w:ind w:left="360"/>
        <w:jc w:val="both"/>
        <w:rPr>
          <w:rFonts w:ascii="Arial" w:hAnsi="Arial" w:cs="Arial"/>
          <w:color w:val="333333"/>
          <w:sz w:val="24"/>
          <w:szCs w:val="24"/>
        </w:rPr>
      </w:pPr>
      <w:r>
        <w:rPr>
          <w:rFonts w:ascii="Arial" w:hAnsi="Arial" w:cs="Arial"/>
          <w:color w:val="333333"/>
          <w:sz w:val="24"/>
          <w:szCs w:val="24"/>
        </w:rPr>
        <w:t xml:space="preserve"> </w:t>
      </w:r>
      <w:r w:rsidRPr="006F00F5">
        <w:rPr>
          <w:rFonts w:ascii="Arial" w:hAnsi="Arial" w:cs="Arial"/>
          <w:color w:val="333333"/>
          <w:sz w:val="24"/>
          <w:szCs w:val="24"/>
        </w:rPr>
        <w:t>Um ensaio clínico que compare o risco de reações graves pós vacina (que suponham ingresso hospitalar) com os tipos de vacinas utilizados na campanha.</w:t>
      </w:r>
    </w:p>
    <w:p w:rsidR="005A054C" w:rsidRDefault="005A054C" w:rsidP="005A054C">
      <w:pPr>
        <w:spacing w:after="0" w:line="360" w:lineRule="auto"/>
        <w:rPr>
          <w:rFonts w:ascii="Arial" w:hAnsi="Arial" w:cs="Arial"/>
          <w:color w:val="333333"/>
          <w:sz w:val="24"/>
          <w:szCs w:val="24"/>
        </w:rPr>
      </w:pPr>
    </w:p>
    <w:p w:rsidR="005A054C" w:rsidRPr="00D65DFB" w:rsidRDefault="005A054C" w:rsidP="005A054C">
      <w:pPr>
        <w:spacing w:after="0" w:line="360" w:lineRule="auto"/>
        <w:jc w:val="both"/>
        <w:rPr>
          <w:rFonts w:ascii="Arial" w:hAnsi="Arial" w:cs="Arial"/>
          <w:sz w:val="24"/>
          <w:szCs w:val="24"/>
        </w:rPr>
      </w:pPr>
      <w:r>
        <w:rPr>
          <w:rFonts w:ascii="Arial" w:hAnsi="Arial" w:cs="Arial"/>
          <w:sz w:val="24"/>
          <w:szCs w:val="24"/>
        </w:rPr>
        <w:t xml:space="preserve">48. </w:t>
      </w:r>
      <w:r w:rsidRPr="00D65DFB">
        <w:rPr>
          <w:rFonts w:ascii="Arial" w:hAnsi="Arial" w:cs="Arial"/>
          <w:sz w:val="24"/>
          <w:szCs w:val="24"/>
        </w:rPr>
        <w:t>Considere as ações de saúde</w:t>
      </w:r>
    </w:p>
    <w:p w:rsidR="005A054C" w:rsidRPr="00C1724E" w:rsidRDefault="005A054C" w:rsidP="00445970">
      <w:pPr>
        <w:pStyle w:val="PargrafodaLista"/>
        <w:numPr>
          <w:ilvl w:val="0"/>
          <w:numId w:val="37"/>
        </w:numPr>
        <w:spacing w:after="0" w:line="360" w:lineRule="auto"/>
        <w:jc w:val="both"/>
        <w:rPr>
          <w:rFonts w:ascii="Arial" w:hAnsi="Arial" w:cs="Arial"/>
          <w:sz w:val="24"/>
          <w:szCs w:val="24"/>
        </w:rPr>
      </w:pPr>
      <w:proofErr w:type="spellStart"/>
      <w:r w:rsidRPr="00C1724E">
        <w:rPr>
          <w:rFonts w:ascii="Arial" w:hAnsi="Arial" w:cs="Arial"/>
          <w:sz w:val="24"/>
          <w:szCs w:val="24"/>
        </w:rPr>
        <w:t>Fluoretação</w:t>
      </w:r>
      <w:proofErr w:type="spellEnd"/>
      <w:r w:rsidRPr="00C1724E">
        <w:rPr>
          <w:rFonts w:ascii="Arial" w:hAnsi="Arial" w:cs="Arial"/>
          <w:sz w:val="24"/>
          <w:szCs w:val="24"/>
        </w:rPr>
        <w:t xml:space="preserve"> dos sistemas de abastecimento de água</w:t>
      </w:r>
    </w:p>
    <w:p w:rsidR="005A054C" w:rsidRPr="00C1724E" w:rsidRDefault="005A054C" w:rsidP="00445970">
      <w:pPr>
        <w:pStyle w:val="PargrafodaLista"/>
        <w:numPr>
          <w:ilvl w:val="0"/>
          <w:numId w:val="37"/>
        </w:numPr>
        <w:spacing w:after="0" w:line="360" w:lineRule="auto"/>
        <w:jc w:val="both"/>
        <w:rPr>
          <w:rFonts w:ascii="Arial" w:hAnsi="Arial" w:cs="Arial"/>
          <w:sz w:val="24"/>
          <w:szCs w:val="24"/>
        </w:rPr>
      </w:pPr>
      <w:r w:rsidRPr="00C1724E">
        <w:rPr>
          <w:rFonts w:ascii="Arial" w:hAnsi="Arial" w:cs="Arial"/>
          <w:sz w:val="24"/>
          <w:szCs w:val="24"/>
        </w:rPr>
        <w:t>Imunização de crianças contra a poliomielite</w:t>
      </w:r>
    </w:p>
    <w:p w:rsidR="005A054C" w:rsidRPr="00C1724E" w:rsidRDefault="005A054C" w:rsidP="00445970">
      <w:pPr>
        <w:pStyle w:val="PargrafodaLista"/>
        <w:numPr>
          <w:ilvl w:val="0"/>
          <w:numId w:val="37"/>
        </w:numPr>
        <w:spacing w:after="0" w:line="360" w:lineRule="auto"/>
        <w:jc w:val="both"/>
        <w:rPr>
          <w:rFonts w:ascii="Arial" w:hAnsi="Arial" w:cs="Arial"/>
          <w:sz w:val="24"/>
          <w:szCs w:val="24"/>
        </w:rPr>
      </w:pPr>
      <w:r w:rsidRPr="00C1724E">
        <w:rPr>
          <w:rFonts w:ascii="Arial" w:hAnsi="Arial" w:cs="Arial"/>
          <w:sz w:val="24"/>
          <w:szCs w:val="24"/>
        </w:rPr>
        <w:t>Dietas para controle de diabetes</w:t>
      </w:r>
    </w:p>
    <w:p w:rsidR="005A054C" w:rsidRPr="00C1724E" w:rsidRDefault="005A054C" w:rsidP="00445970">
      <w:pPr>
        <w:pStyle w:val="PargrafodaLista"/>
        <w:numPr>
          <w:ilvl w:val="0"/>
          <w:numId w:val="37"/>
        </w:numPr>
        <w:spacing w:after="0" w:line="360" w:lineRule="auto"/>
        <w:jc w:val="both"/>
        <w:rPr>
          <w:rFonts w:ascii="Arial" w:hAnsi="Arial" w:cs="Arial"/>
          <w:sz w:val="24"/>
          <w:szCs w:val="24"/>
        </w:rPr>
      </w:pPr>
      <w:r w:rsidRPr="00C1724E">
        <w:rPr>
          <w:rFonts w:ascii="Arial" w:hAnsi="Arial" w:cs="Arial"/>
          <w:sz w:val="24"/>
          <w:szCs w:val="24"/>
        </w:rPr>
        <w:t>Realização de mamografia para detectar câncer de mama</w:t>
      </w:r>
    </w:p>
    <w:p w:rsidR="005A054C" w:rsidRPr="00C1724E" w:rsidRDefault="005A054C" w:rsidP="00445970">
      <w:pPr>
        <w:pStyle w:val="PargrafodaLista"/>
        <w:numPr>
          <w:ilvl w:val="0"/>
          <w:numId w:val="37"/>
        </w:numPr>
        <w:spacing w:after="0" w:line="360" w:lineRule="auto"/>
        <w:jc w:val="both"/>
        <w:rPr>
          <w:rFonts w:ascii="Arial" w:hAnsi="Arial" w:cs="Arial"/>
          <w:sz w:val="24"/>
          <w:szCs w:val="24"/>
        </w:rPr>
      </w:pPr>
      <w:r w:rsidRPr="00C1724E">
        <w:rPr>
          <w:rFonts w:ascii="Arial" w:hAnsi="Arial" w:cs="Arial"/>
          <w:sz w:val="24"/>
          <w:szCs w:val="24"/>
        </w:rPr>
        <w:t>Tratamento fisioterápico para recuperação de movimentos</w:t>
      </w:r>
    </w:p>
    <w:p w:rsidR="005A054C" w:rsidRDefault="005A054C" w:rsidP="005A054C">
      <w:pPr>
        <w:spacing w:after="0" w:line="360" w:lineRule="auto"/>
        <w:jc w:val="both"/>
        <w:rPr>
          <w:rFonts w:ascii="Arial" w:hAnsi="Arial" w:cs="Arial"/>
          <w:sz w:val="24"/>
          <w:szCs w:val="24"/>
        </w:rPr>
      </w:pPr>
    </w:p>
    <w:p w:rsidR="005A054C" w:rsidRDefault="005A054C" w:rsidP="005A054C">
      <w:pPr>
        <w:spacing w:after="0" w:line="360" w:lineRule="auto"/>
        <w:jc w:val="both"/>
        <w:rPr>
          <w:rFonts w:ascii="Arial" w:hAnsi="Arial" w:cs="Arial"/>
          <w:sz w:val="24"/>
          <w:szCs w:val="24"/>
        </w:rPr>
      </w:pPr>
      <w:r>
        <w:rPr>
          <w:rFonts w:ascii="Arial" w:hAnsi="Arial" w:cs="Arial"/>
          <w:sz w:val="24"/>
          <w:szCs w:val="24"/>
        </w:rPr>
        <w:t>Chamando de P, S e T, respectivamente, de primárias, secundárias e terciárias de ações de saúde, a sequência dada em I, II, III, IV e V podem ser classificadas em</w:t>
      </w:r>
    </w:p>
    <w:p w:rsidR="005A054C" w:rsidRPr="00C1724E" w:rsidRDefault="005A054C" w:rsidP="00445970">
      <w:pPr>
        <w:pStyle w:val="PargrafodaLista"/>
        <w:numPr>
          <w:ilvl w:val="0"/>
          <w:numId w:val="38"/>
        </w:numPr>
        <w:spacing w:after="0" w:line="360" w:lineRule="auto"/>
        <w:jc w:val="both"/>
        <w:rPr>
          <w:rFonts w:ascii="Arial" w:hAnsi="Arial" w:cs="Arial"/>
          <w:sz w:val="24"/>
          <w:szCs w:val="24"/>
          <w:lang w:val="en-US"/>
        </w:rPr>
      </w:pPr>
      <w:r w:rsidRPr="00C1724E">
        <w:rPr>
          <w:rFonts w:ascii="Arial" w:hAnsi="Arial" w:cs="Arial"/>
          <w:sz w:val="24"/>
          <w:szCs w:val="24"/>
        </w:rPr>
        <w:t xml:space="preserve"> </w:t>
      </w:r>
      <w:r w:rsidRPr="00C1724E">
        <w:rPr>
          <w:rFonts w:ascii="Arial" w:hAnsi="Arial" w:cs="Arial"/>
          <w:sz w:val="24"/>
          <w:szCs w:val="24"/>
          <w:lang w:val="en-US"/>
        </w:rPr>
        <w:t>P, P, P, T, T</w:t>
      </w:r>
    </w:p>
    <w:p w:rsidR="005A054C" w:rsidRPr="009A0049" w:rsidRDefault="005A054C" w:rsidP="00445970">
      <w:pPr>
        <w:pStyle w:val="PargrafodaLista"/>
        <w:numPr>
          <w:ilvl w:val="0"/>
          <w:numId w:val="38"/>
        </w:numPr>
        <w:spacing w:after="0" w:line="360" w:lineRule="auto"/>
        <w:jc w:val="both"/>
        <w:rPr>
          <w:rFonts w:ascii="Arial" w:hAnsi="Arial" w:cs="Arial"/>
          <w:color w:val="FF0000"/>
          <w:sz w:val="24"/>
          <w:szCs w:val="24"/>
          <w:highlight w:val="yellow"/>
          <w:lang w:val="en-US"/>
        </w:rPr>
      </w:pPr>
      <w:r w:rsidRPr="009A0049">
        <w:rPr>
          <w:rFonts w:ascii="Arial" w:hAnsi="Arial" w:cs="Arial"/>
          <w:color w:val="FF0000"/>
          <w:sz w:val="24"/>
          <w:szCs w:val="24"/>
          <w:lang w:val="en-US"/>
        </w:rPr>
        <w:t xml:space="preserve"> </w:t>
      </w:r>
      <w:r w:rsidRPr="009A0049">
        <w:rPr>
          <w:rFonts w:ascii="Arial" w:hAnsi="Arial" w:cs="Arial"/>
          <w:color w:val="FF0000"/>
          <w:sz w:val="24"/>
          <w:szCs w:val="24"/>
          <w:highlight w:val="yellow"/>
          <w:lang w:val="en-US"/>
        </w:rPr>
        <w:t>P, P, S, S, T</w:t>
      </w:r>
    </w:p>
    <w:p w:rsidR="005A054C" w:rsidRPr="00C1724E" w:rsidRDefault="005A054C" w:rsidP="00445970">
      <w:pPr>
        <w:pStyle w:val="PargrafodaLista"/>
        <w:numPr>
          <w:ilvl w:val="0"/>
          <w:numId w:val="38"/>
        </w:numPr>
        <w:spacing w:after="0" w:line="360" w:lineRule="auto"/>
        <w:jc w:val="both"/>
        <w:rPr>
          <w:rFonts w:ascii="Arial" w:hAnsi="Arial" w:cs="Arial"/>
          <w:sz w:val="24"/>
          <w:szCs w:val="24"/>
          <w:lang w:val="en-US"/>
        </w:rPr>
      </w:pPr>
      <w:r>
        <w:rPr>
          <w:rFonts w:ascii="Arial" w:hAnsi="Arial" w:cs="Arial"/>
          <w:sz w:val="24"/>
          <w:szCs w:val="24"/>
          <w:lang w:val="en-US"/>
        </w:rPr>
        <w:t xml:space="preserve"> </w:t>
      </w:r>
      <w:r w:rsidRPr="00C1724E">
        <w:rPr>
          <w:rFonts w:ascii="Arial" w:hAnsi="Arial" w:cs="Arial"/>
          <w:sz w:val="24"/>
          <w:szCs w:val="24"/>
          <w:lang w:val="en-US"/>
        </w:rPr>
        <w:t>S, S, P, P, S</w:t>
      </w:r>
    </w:p>
    <w:p w:rsidR="005A054C" w:rsidRPr="00C1724E" w:rsidRDefault="005A054C" w:rsidP="00445970">
      <w:pPr>
        <w:pStyle w:val="PargrafodaLista"/>
        <w:numPr>
          <w:ilvl w:val="0"/>
          <w:numId w:val="38"/>
        </w:numPr>
        <w:spacing w:after="0" w:line="360" w:lineRule="auto"/>
        <w:jc w:val="both"/>
        <w:rPr>
          <w:rFonts w:ascii="Arial" w:hAnsi="Arial" w:cs="Arial"/>
          <w:sz w:val="24"/>
          <w:szCs w:val="24"/>
          <w:lang w:val="en-US"/>
        </w:rPr>
      </w:pPr>
      <w:r>
        <w:rPr>
          <w:rFonts w:ascii="Arial" w:hAnsi="Arial" w:cs="Arial"/>
          <w:sz w:val="24"/>
          <w:szCs w:val="24"/>
          <w:lang w:val="en-US"/>
        </w:rPr>
        <w:t xml:space="preserve"> </w:t>
      </w:r>
      <w:r w:rsidRPr="00C1724E">
        <w:rPr>
          <w:rFonts w:ascii="Arial" w:hAnsi="Arial" w:cs="Arial"/>
          <w:sz w:val="24"/>
          <w:szCs w:val="24"/>
          <w:lang w:val="en-US"/>
        </w:rPr>
        <w:t>P, S, S, T, T</w:t>
      </w:r>
    </w:p>
    <w:p w:rsidR="005A054C" w:rsidRDefault="005A054C" w:rsidP="005A054C">
      <w:pPr>
        <w:rPr>
          <w:rFonts w:ascii="Arial" w:hAnsi="Arial" w:cs="Arial"/>
          <w:sz w:val="24"/>
          <w:szCs w:val="24"/>
          <w:lang w:val="en-US"/>
        </w:rPr>
      </w:pPr>
    </w:p>
    <w:p w:rsidR="005A054C" w:rsidRDefault="005A054C" w:rsidP="005A054C">
      <w:pPr>
        <w:rPr>
          <w:rFonts w:ascii="Times" w:eastAsia="Times New Roman" w:hAnsi="Times" w:cs="Times"/>
          <w:b/>
          <w:bCs/>
          <w:color w:val="4E4E4E"/>
          <w:shd w:val="clear" w:color="auto" w:fill="FFFFFF"/>
          <w:lang w:val="es-ES_tradnl" w:eastAsia="pt-BR"/>
        </w:rPr>
      </w:pPr>
    </w:p>
    <w:p w:rsidR="005A054C" w:rsidRPr="00AD625B" w:rsidRDefault="005A054C" w:rsidP="005A054C">
      <w:pPr>
        <w:pStyle w:val="Default"/>
        <w:spacing w:line="360" w:lineRule="auto"/>
        <w:jc w:val="both"/>
        <w:rPr>
          <w:rFonts w:ascii="Arial" w:hAnsi="Arial" w:cs="Arial"/>
        </w:rPr>
      </w:pPr>
      <w:r>
        <w:rPr>
          <w:rFonts w:ascii="Arial" w:hAnsi="Arial" w:cs="Arial"/>
        </w:rPr>
        <w:lastRenderedPageBreak/>
        <w:t xml:space="preserve">49. </w:t>
      </w:r>
      <w:r w:rsidRPr="00AD625B">
        <w:rPr>
          <w:rFonts w:ascii="Arial" w:hAnsi="Arial" w:cs="Arial"/>
        </w:rPr>
        <w:t xml:space="preserve">Preparando-se para uma reunião com as mulheres de uma comunidade para discutirem Controle de Natalidade, um médico encontrou uma pesquisa relacionando o uso de anticoncepcional oral com o risco de a mulher sofrer um infarto do miocárdio em um período de 10 anos. No trabalho estudado, há o </w:t>
      </w:r>
      <w:r>
        <w:rPr>
          <w:rFonts w:ascii="Arial" w:hAnsi="Arial" w:cs="Arial"/>
        </w:rPr>
        <w:t xml:space="preserve">resultado do </w:t>
      </w:r>
      <w:r w:rsidRPr="00AD625B">
        <w:rPr>
          <w:rFonts w:ascii="Arial" w:hAnsi="Arial" w:cs="Arial"/>
        </w:rPr>
        <w:t>cálculo do Risco Relativo igual a 1,6.</w:t>
      </w:r>
    </w:p>
    <w:p w:rsidR="005A054C" w:rsidRPr="00AD625B" w:rsidRDefault="005A054C" w:rsidP="005A054C">
      <w:pPr>
        <w:pStyle w:val="Default"/>
        <w:spacing w:line="360" w:lineRule="auto"/>
        <w:jc w:val="both"/>
        <w:rPr>
          <w:rFonts w:ascii="Arial" w:hAnsi="Arial" w:cs="Arial"/>
        </w:rPr>
      </w:pPr>
      <w:r w:rsidRPr="00AD625B">
        <w:rPr>
          <w:rFonts w:ascii="Arial" w:hAnsi="Arial" w:cs="Arial"/>
        </w:rPr>
        <w:t xml:space="preserve">Certamente o médico deverá relatar às mulheres, na reunião, o risco decorrente do uso do medicamento. Uma forma didática de referir-se ao fato é dizer que “se 10 mulheres usarem a pílula anticoncepcional </w:t>
      </w:r>
      <w:r w:rsidRPr="00643C26">
        <w:rPr>
          <w:rFonts w:ascii="Arial" w:hAnsi="Arial" w:cs="Arial"/>
          <w:b/>
        </w:rPr>
        <w:t>x</w:t>
      </w:r>
      <w:r w:rsidRPr="00AD625B">
        <w:rPr>
          <w:rFonts w:ascii="Arial" w:hAnsi="Arial" w:cs="Arial"/>
        </w:rPr>
        <w:t xml:space="preserve"> delas correm o risco de ter um infarto em 10 anos”, e esta frase estará correta se x for igual a</w:t>
      </w:r>
    </w:p>
    <w:p w:rsidR="005A054C" w:rsidRPr="00AD625B" w:rsidRDefault="005A054C" w:rsidP="00445970">
      <w:pPr>
        <w:pStyle w:val="Default"/>
        <w:numPr>
          <w:ilvl w:val="0"/>
          <w:numId w:val="57"/>
        </w:numPr>
        <w:spacing w:line="360" w:lineRule="auto"/>
        <w:ind w:left="360"/>
        <w:rPr>
          <w:rFonts w:ascii="Arial" w:hAnsi="Arial" w:cs="Arial"/>
        </w:rPr>
      </w:pPr>
      <w:r w:rsidRPr="00AD625B">
        <w:rPr>
          <w:rFonts w:ascii="Arial" w:hAnsi="Arial" w:cs="Arial"/>
        </w:rPr>
        <w:t xml:space="preserve"> 2.</w:t>
      </w:r>
    </w:p>
    <w:p w:rsidR="005A054C" w:rsidRPr="00AD625B" w:rsidRDefault="005A054C" w:rsidP="00445970">
      <w:pPr>
        <w:pStyle w:val="Default"/>
        <w:numPr>
          <w:ilvl w:val="0"/>
          <w:numId w:val="57"/>
        </w:numPr>
        <w:spacing w:line="360" w:lineRule="auto"/>
        <w:ind w:left="360"/>
        <w:rPr>
          <w:rFonts w:ascii="Arial" w:hAnsi="Arial" w:cs="Arial"/>
        </w:rPr>
      </w:pPr>
      <w:r w:rsidRPr="00AD625B">
        <w:rPr>
          <w:rFonts w:ascii="Arial" w:hAnsi="Arial" w:cs="Arial"/>
        </w:rPr>
        <w:t xml:space="preserve"> 4.</w:t>
      </w:r>
    </w:p>
    <w:p w:rsidR="005A054C" w:rsidRPr="009A0049" w:rsidRDefault="005A054C" w:rsidP="00445970">
      <w:pPr>
        <w:pStyle w:val="Default"/>
        <w:numPr>
          <w:ilvl w:val="0"/>
          <w:numId w:val="57"/>
        </w:numPr>
        <w:spacing w:line="360" w:lineRule="auto"/>
        <w:ind w:left="360"/>
        <w:rPr>
          <w:rFonts w:ascii="Arial" w:hAnsi="Arial" w:cs="Arial"/>
          <w:color w:val="FF0000"/>
          <w:highlight w:val="yellow"/>
        </w:rPr>
      </w:pPr>
      <w:r w:rsidRPr="009A0049">
        <w:rPr>
          <w:rFonts w:ascii="Arial" w:hAnsi="Arial" w:cs="Arial"/>
          <w:color w:val="FF0000"/>
        </w:rPr>
        <w:t xml:space="preserve"> </w:t>
      </w:r>
      <w:r w:rsidRPr="009A0049">
        <w:rPr>
          <w:rFonts w:ascii="Arial" w:hAnsi="Arial" w:cs="Arial"/>
          <w:color w:val="FF0000"/>
          <w:highlight w:val="yellow"/>
        </w:rPr>
        <w:t>6.</w:t>
      </w:r>
    </w:p>
    <w:p w:rsidR="005A054C" w:rsidRPr="00AD625B" w:rsidRDefault="005A054C" w:rsidP="00445970">
      <w:pPr>
        <w:pStyle w:val="Default"/>
        <w:numPr>
          <w:ilvl w:val="0"/>
          <w:numId w:val="57"/>
        </w:numPr>
        <w:spacing w:line="360" w:lineRule="auto"/>
        <w:ind w:left="360"/>
        <w:rPr>
          <w:rFonts w:ascii="Arial" w:hAnsi="Arial" w:cs="Arial"/>
        </w:rPr>
      </w:pPr>
      <w:r w:rsidRPr="00AD625B">
        <w:rPr>
          <w:rFonts w:ascii="Arial" w:hAnsi="Arial" w:cs="Arial"/>
        </w:rPr>
        <w:t xml:space="preserve"> 8.</w:t>
      </w:r>
    </w:p>
    <w:p w:rsidR="005A054C" w:rsidRPr="00AD625B" w:rsidRDefault="005A054C" w:rsidP="005A054C">
      <w:pPr>
        <w:pStyle w:val="Default"/>
        <w:spacing w:line="360" w:lineRule="auto"/>
        <w:rPr>
          <w:rFonts w:ascii="Arial" w:hAnsi="Arial" w:cs="Arial"/>
          <w:sz w:val="23"/>
          <w:szCs w:val="23"/>
        </w:rPr>
      </w:pPr>
    </w:p>
    <w:p w:rsidR="005A054C" w:rsidRPr="00D65DFB" w:rsidRDefault="005A054C" w:rsidP="005A054C">
      <w:pPr>
        <w:spacing w:after="0" w:line="360" w:lineRule="auto"/>
        <w:jc w:val="both"/>
        <w:rPr>
          <w:rFonts w:ascii="Arial" w:hAnsi="Arial" w:cs="Arial"/>
          <w:sz w:val="24"/>
          <w:szCs w:val="24"/>
        </w:rPr>
      </w:pPr>
    </w:p>
    <w:p w:rsidR="005A054C" w:rsidRPr="0091490E" w:rsidRDefault="005A054C" w:rsidP="005A054C">
      <w:pPr>
        <w:spacing w:after="0" w:line="360" w:lineRule="auto"/>
        <w:jc w:val="both"/>
        <w:rPr>
          <w:rFonts w:ascii="Arial" w:hAnsi="Arial" w:cs="Arial"/>
          <w:sz w:val="24"/>
          <w:szCs w:val="24"/>
        </w:rPr>
      </w:pPr>
      <w:r>
        <w:rPr>
          <w:rFonts w:ascii="Arial" w:hAnsi="Arial" w:cs="Arial"/>
          <w:sz w:val="24"/>
          <w:szCs w:val="24"/>
        </w:rPr>
        <w:t xml:space="preserve">50. </w:t>
      </w:r>
      <w:r w:rsidRPr="0091490E">
        <w:rPr>
          <w:rFonts w:ascii="Arial" w:hAnsi="Arial" w:cs="Arial"/>
          <w:sz w:val="24"/>
          <w:szCs w:val="24"/>
        </w:rPr>
        <w:t>São características do processo de trabalho das equipes de Atenção Básica:</w:t>
      </w:r>
    </w:p>
    <w:p w:rsidR="005A054C" w:rsidRPr="0091490E" w:rsidRDefault="005A054C" w:rsidP="00445970">
      <w:pPr>
        <w:pStyle w:val="PargrafodaLista"/>
        <w:numPr>
          <w:ilvl w:val="0"/>
          <w:numId w:val="59"/>
        </w:numPr>
        <w:spacing w:after="0" w:line="360" w:lineRule="auto"/>
        <w:jc w:val="both"/>
        <w:rPr>
          <w:rFonts w:ascii="Arial" w:hAnsi="Arial" w:cs="Arial"/>
          <w:sz w:val="24"/>
          <w:szCs w:val="24"/>
        </w:rPr>
      </w:pPr>
      <w:proofErr w:type="gramStart"/>
      <w:r w:rsidRPr="0091490E">
        <w:rPr>
          <w:rFonts w:ascii="Arial" w:hAnsi="Arial" w:cs="Arial"/>
          <w:sz w:val="24"/>
          <w:szCs w:val="24"/>
        </w:rPr>
        <w:t>desenvolvimento</w:t>
      </w:r>
      <w:proofErr w:type="gramEnd"/>
      <w:r w:rsidRPr="0091490E">
        <w:rPr>
          <w:rFonts w:ascii="Arial" w:hAnsi="Arial" w:cs="Arial"/>
          <w:sz w:val="24"/>
          <w:szCs w:val="24"/>
        </w:rPr>
        <w:t xml:space="preserve"> de ações que priorizem os grupos de risco e os fatores de risco clínico-comportamentais, alimentares e/ou ambientais, com a finalidade de prevenir o aparecimento ou a persistênc</w:t>
      </w:r>
      <w:r>
        <w:rPr>
          <w:rFonts w:ascii="Arial" w:hAnsi="Arial" w:cs="Arial"/>
          <w:sz w:val="24"/>
          <w:szCs w:val="24"/>
        </w:rPr>
        <w:t>ia de doenças e danos evitáveis.</w:t>
      </w:r>
      <w:r w:rsidRPr="0091490E">
        <w:rPr>
          <w:rFonts w:ascii="Arial" w:hAnsi="Arial" w:cs="Arial"/>
          <w:sz w:val="24"/>
          <w:szCs w:val="24"/>
        </w:rPr>
        <w:t xml:space="preserve"> </w:t>
      </w:r>
    </w:p>
    <w:p w:rsidR="005A054C" w:rsidRPr="0091490E" w:rsidRDefault="005A054C" w:rsidP="00445970">
      <w:pPr>
        <w:pStyle w:val="PargrafodaLista"/>
        <w:numPr>
          <w:ilvl w:val="0"/>
          <w:numId w:val="59"/>
        </w:numPr>
        <w:spacing w:after="0" w:line="360" w:lineRule="auto"/>
        <w:jc w:val="both"/>
        <w:rPr>
          <w:rFonts w:ascii="Arial" w:hAnsi="Arial" w:cs="Arial"/>
          <w:sz w:val="24"/>
          <w:szCs w:val="24"/>
        </w:rPr>
      </w:pPr>
      <w:proofErr w:type="gramStart"/>
      <w:r w:rsidRPr="0091490E">
        <w:rPr>
          <w:rFonts w:ascii="Arial" w:hAnsi="Arial" w:cs="Arial"/>
          <w:sz w:val="24"/>
          <w:szCs w:val="24"/>
        </w:rPr>
        <w:t>realização</w:t>
      </w:r>
      <w:proofErr w:type="gramEnd"/>
      <w:r w:rsidRPr="0091490E">
        <w:rPr>
          <w:rFonts w:ascii="Arial" w:hAnsi="Arial" w:cs="Arial"/>
          <w:sz w:val="24"/>
          <w:szCs w:val="24"/>
        </w:rPr>
        <w:t xml:space="preserve"> do acolhimento com escuta qualificada, classificação de risco, avaliação de necessidade de saúde e análise de vulnerabilidade tendo em vista a responsabilidade da assistência </w:t>
      </w:r>
      <w:r>
        <w:rPr>
          <w:rFonts w:ascii="Arial" w:hAnsi="Arial" w:cs="Arial"/>
          <w:sz w:val="24"/>
          <w:szCs w:val="24"/>
        </w:rPr>
        <w:t>resolutiva à demanda espontânea.</w:t>
      </w:r>
      <w:r w:rsidRPr="0091490E">
        <w:rPr>
          <w:rFonts w:ascii="Arial" w:hAnsi="Arial" w:cs="Arial"/>
          <w:sz w:val="24"/>
          <w:szCs w:val="24"/>
        </w:rPr>
        <w:t xml:space="preserve"> </w:t>
      </w:r>
    </w:p>
    <w:p w:rsidR="005A054C" w:rsidRDefault="005A054C" w:rsidP="00445970">
      <w:pPr>
        <w:pStyle w:val="PargrafodaLista"/>
        <w:numPr>
          <w:ilvl w:val="0"/>
          <w:numId w:val="59"/>
        </w:numPr>
        <w:spacing w:after="0" w:line="360" w:lineRule="auto"/>
        <w:jc w:val="both"/>
        <w:rPr>
          <w:rFonts w:ascii="Arial" w:hAnsi="Arial" w:cs="Arial"/>
          <w:sz w:val="24"/>
          <w:szCs w:val="24"/>
        </w:rPr>
      </w:pPr>
      <w:proofErr w:type="gramStart"/>
      <w:r w:rsidRPr="0091490E">
        <w:rPr>
          <w:rFonts w:ascii="Arial" w:hAnsi="Arial" w:cs="Arial"/>
          <w:sz w:val="24"/>
          <w:szCs w:val="24"/>
        </w:rPr>
        <w:t>promoção</w:t>
      </w:r>
      <w:proofErr w:type="gramEnd"/>
      <w:r w:rsidRPr="0091490E">
        <w:rPr>
          <w:rFonts w:ascii="Arial" w:hAnsi="Arial" w:cs="Arial"/>
          <w:sz w:val="24"/>
          <w:szCs w:val="24"/>
        </w:rPr>
        <w:t xml:space="preserve"> de atenção integral</w:t>
      </w:r>
      <w:r>
        <w:rPr>
          <w:rFonts w:ascii="Arial" w:hAnsi="Arial" w:cs="Arial"/>
          <w:sz w:val="24"/>
          <w:szCs w:val="24"/>
        </w:rPr>
        <w:t>.</w:t>
      </w:r>
      <w:r w:rsidRPr="0091490E">
        <w:rPr>
          <w:rFonts w:ascii="Arial" w:hAnsi="Arial" w:cs="Arial"/>
          <w:sz w:val="24"/>
          <w:szCs w:val="24"/>
        </w:rPr>
        <w:t xml:space="preserve"> </w:t>
      </w:r>
    </w:p>
    <w:p w:rsidR="005A054C" w:rsidRDefault="005A054C" w:rsidP="005A054C">
      <w:pPr>
        <w:pStyle w:val="PargrafodaLista"/>
        <w:spacing w:after="0" w:line="360" w:lineRule="auto"/>
        <w:ind w:left="0"/>
        <w:jc w:val="both"/>
        <w:rPr>
          <w:rFonts w:ascii="Arial" w:hAnsi="Arial" w:cs="Arial"/>
          <w:sz w:val="24"/>
          <w:szCs w:val="24"/>
        </w:rPr>
      </w:pPr>
      <w:r>
        <w:rPr>
          <w:rFonts w:ascii="Arial" w:hAnsi="Arial" w:cs="Arial"/>
          <w:sz w:val="24"/>
          <w:szCs w:val="24"/>
        </w:rPr>
        <w:t>Falta a esta sequência de características:</w:t>
      </w:r>
    </w:p>
    <w:p w:rsidR="005A054C" w:rsidRPr="009A0049" w:rsidRDefault="005A054C" w:rsidP="00445970">
      <w:pPr>
        <w:pStyle w:val="PargrafodaLista"/>
        <w:numPr>
          <w:ilvl w:val="0"/>
          <w:numId w:val="60"/>
        </w:numPr>
        <w:spacing w:after="0" w:line="360" w:lineRule="auto"/>
        <w:jc w:val="both"/>
        <w:rPr>
          <w:rFonts w:ascii="Arial" w:hAnsi="Arial" w:cs="Arial"/>
          <w:color w:val="FF0000"/>
          <w:sz w:val="24"/>
          <w:szCs w:val="24"/>
          <w:highlight w:val="yellow"/>
        </w:rPr>
      </w:pPr>
      <w:r w:rsidRPr="009A0049">
        <w:rPr>
          <w:rFonts w:ascii="Arial" w:hAnsi="Arial" w:cs="Arial"/>
          <w:color w:val="FF0000"/>
          <w:sz w:val="24"/>
          <w:szCs w:val="24"/>
        </w:rPr>
        <w:t xml:space="preserve"> </w:t>
      </w:r>
      <w:r w:rsidRPr="009A0049">
        <w:rPr>
          <w:rFonts w:ascii="Arial" w:hAnsi="Arial" w:cs="Arial"/>
          <w:color w:val="FF0000"/>
          <w:sz w:val="24"/>
          <w:szCs w:val="24"/>
          <w:highlight w:val="yellow"/>
        </w:rPr>
        <w:t>Definição do território de atuação e de população sob responsabilidade das UBS e das equipes.</w:t>
      </w:r>
    </w:p>
    <w:p w:rsidR="005A054C" w:rsidRDefault="005A054C" w:rsidP="00445970">
      <w:pPr>
        <w:pStyle w:val="PargrafodaLista"/>
        <w:numPr>
          <w:ilvl w:val="0"/>
          <w:numId w:val="60"/>
        </w:numPr>
        <w:spacing w:after="0" w:line="360" w:lineRule="auto"/>
        <w:jc w:val="both"/>
        <w:rPr>
          <w:rFonts w:ascii="Arial" w:hAnsi="Arial" w:cs="Arial"/>
          <w:sz w:val="24"/>
          <w:szCs w:val="24"/>
        </w:rPr>
      </w:pPr>
      <w:r>
        <w:rPr>
          <w:rFonts w:ascii="Arial" w:hAnsi="Arial" w:cs="Arial"/>
          <w:sz w:val="24"/>
          <w:szCs w:val="24"/>
        </w:rPr>
        <w:t xml:space="preserve"> Atenção privilegiada às doenças transmissíveis.</w:t>
      </w:r>
    </w:p>
    <w:p w:rsidR="005A054C" w:rsidRDefault="005A054C" w:rsidP="00445970">
      <w:pPr>
        <w:pStyle w:val="PargrafodaLista"/>
        <w:numPr>
          <w:ilvl w:val="0"/>
          <w:numId w:val="60"/>
        </w:numPr>
        <w:spacing w:after="0" w:line="360" w:lineRule="auto"/>
        <w:jc w:val="both"/>
        <w:rPr>
          <w:rFonts w:ascii="Arial" w:hAnsi="Arial" w:cs="Arial"/>
          <w:sz w:val="24"/>
          <w:szCs w:val="24"/>
        </w:rPr>
      </w:pPr>
      <w:r>
        <w:rPr>
          <w:rFonts w:ascii="Arial" w:hAnsi="Arial" w:cs="Arial"/>
          <w:sz w:val="24"/>
          <w:szCs w:val="24"/>
        </w:rPr>
        <w:t xml:space="preserve"> Desenvolvimento de ações específicas voltadas para as gestantes.</w:t>
      </w:r>
    </w:p>
    <w:p w:rsidR="005A054C" w:rsidRDefault="005A054C" w:rsidP="00445970">
      <w:pPr>
        <w:pStyle w:val="PargrafodaLista"/>
        <w:numPr>
          <w:ilvl w:val="0"/>
          <w:numId w:val="60"/>
        </w:numPr>
        <w:spacing w:after="0" w:line="360" w:lineRule="auto"/>
        <w:jc w:val="both"/>
        <w:rPr>
          <w:rFonts w:ascii="Arial" w:hAnsi="Arial" w:cs="Arial"/>
          <w:sz w:val="24"/>
          <w:szCs w:val="24"/>
        </w:rPr>
      </w:pPr>
      <w:r>
        <w:rPr>
          <w:rFonts w:ascii="Arial" w:hAnsi="Arial" w:cs="Arial"/>
          <w:sz w:val="24"/>
          <w:szCs w:val="24"/>
        </w:rPr>
        <w:t xml:space="preserve"> Providências cabíveis para obter o local de trabalho da equipe.</w:t>
      </w:r>
    </w:p>
    <w:p w:rsidR="005A054C" w:rsidRPr="0091490E" w:rsidRDefault="005A054C" w:rsidP="005A054C">
      <w:pPr>
        <w:pStyle w:val="PargrafodaLista"/>
        <w:spacing w:after="0" w:line="360" w:lineRule="auto"/>
        <w:ind w:left="0"/>
        <w:jc w:val="both"/>
        <w:rPr>
          <w:rFonts w:ascii="Arial" w:hAnsi="Arial" w:cs="Arial"/>
          <w:sz w:val="24"/>
          <w:szCs w:val="24"/>
        </w:rPr>
      </w:pPr>
    </w:p>
    <w:p w:rsidR="005A054C" w:rsidRPr="0091490E" w:rsidRDefault="005A054C" w:rsidP="00445970">
      <w:pPr>
        <w:pStyle w:val="PargrafodaLista"/>
        <w:numPr>
          <w:ilvl w:val="0"/>
          <w:numId w:val="58"/>
        </w:numPr>
        <w:spacing w:after="0" w:line="360" w:lineRule="auto"/>
        <w:jc w:val="both"/>
        <w:rPr>
          <w:rFonts w:ascii="Arial" w:hAnsi="Arial" w:cs="Arial"/>
          <w:sz w:val="24"/>
          <w:szCs w:val="24"/>
        </w:rPr>
      </w:pPr>
      <w:r w:rsidRPr="0091490E">
        <w:rPr>
          <w:rFonts w:ascii="Arial" w:hAnsi="Arial" w:cs="Arial"/>
          <w:sz w:val="24"/>
          <w:szCs w:val="24"/>
        </w:rPr>
        <w:br w:type="page"/>
      </w:r>
    </w:p>
    <w:p w:rsidR="005A054C" w:rsidRPr="00D65DFB" w:rsidRDefault="005A054C" w:rsidP="005A054C">
      <w:pPr>
        <w:spacing w:after="0" w:line="360" w:lineRule="auto"/>
        <w:jc w:val="both"/>
        <w:rPr>
          <w:rFonts w:ascii="Arial" w:hAnsi="Arial" w:cs="Arial"/>
          <w:sz w:val="24"/>
          <w:szCs w:val="24"/>
        </w:rPr>
      </w:pPr>
    </w:p>
    <w:p w:rsidR="005A054C" w:rsidRDefault="005A054C" w:rsidP="005A054C">
      <w:pPr>
        <w:spacing w:after="0" w:line="360" w:lineRule="auto"/>
        <w:jc w:val="both"/>
        <w:rPr>
          <w:rFonts w:ascii="Arial" w:hAnsi="Arial" w:cs="Arial"/>
          <w:sz w:val="24"/>
          <w:szCs w:val="24"/>
        </w:rPr>
      </w:pPr>
      <w:r>
        <w:rPr>
          <w:rFonts w:ascii="Arial" w:hAnsi="Arial" w:cs="Arial"/>
          <w:sz w:val="24"/>
          <w:szCs w:val="24"/>
        </w:rPr>
        <w:t xml:space="preserve">51. </w:t>
      </w:r>
      <w:r w:rsidRPr="008D02DC">
        <w:rPr>
          <w:rFonts w:ascii="Arial" w:hAnsi="Arial" w:cs="Arial"/>
          <w:sz w:val="24"/>
          <w:szCs w:val="24"/>
        </w:rPr>
        <w:t xml:space="preserve">O aumento da distância entre uma fonte de radiação ionizante e um indivíduo é, também, uma solução simples para minimizar a Exposição, e, consequentemente, o acúmulo de Dose. </w:t>
      </w:r>
    </w:p>
    <w:p w:rsidR="005A054C" w:rsidRPr="000139BE" w:rsidRDefault="005A054C" w:rsidP="005A054C">
      <w:pPr>
        <w:spacing w:after="0" w:line="360" w:lineRule="auto"/>
        <w:jc w:val="both"/>
        <w:rPr>
          <w:rFonts w:ascii="Arial" w:hAnsi="Arial" w:cs="Arial"/>
          <w:b/>
          <w:sz w:val="24"/>
          <w:szCs w:val="24"/>
        </w:rPr>
      </w:pPr>
      <w:r w:rsidRPr="008D02DC">
        <w:rPr>
          <w:rFonts w:ascii="Arial" w:hAnsi="Arial" w:cs="Arial"/>
          <w:sz w:val="24"/>
          <w:szCs w:val="24"/>
        </w:rPr>
        <w:t>No caso de fontes puntiformes, é válida</w:t>
      </w:r>
      <w:r>
        <w:rPr>
          <w:rFonts w:ascii="Arial" w:hAnsi="Arial" w:cs="Arial"/>
          <w:sz w:val="24"/>
          <w:szCs w:val="24"/>
        </w:rPr>
        <w:t xml:space="preserve"> a Lei do </w:t>
      </w:r>
      <w:r w:rsidRPr="000139BE">
        <w:rPr>
          <w:rFonts w:ascii="Arial" w:hAnsi="Arial" w:cs="Arial"/>
          <w:b/>
          <w:sz w:val="24"/>
          <w:szCs w:val="24"/>
        </w:rPr>
        <w:t xml:space="preserve">inverso do quadrado da distância, </w:t>
      </w:r>
      <w:r w:rsidRPr="000139BE">
        <w:rPr>
          <w:rFonts w:ascii="Arial" w:hAnsi="Arial" w:cs="Arial"/>
          <w:sz w:val="24"/>
          <w:szCs w:val="24"/>
        </w:rPr>
        <w:t>isto é</w:t>
      </w:r>
      <w:r w:rsidRPr="000139BE">
        <w:rPr>
          <w:rFonts w:ascii="Arial" w:hAnsi="Arial" w:cs="Arial"/>
          <w:b/>
          <w:sz w:val="24"/>
          <w:szCs w:val="24"/>
        </w:rPr>
        <w:t>:</w:t>
      </w:r>
    </w:p>
    <w:p w:rsidR="005A054C" w:rsidRDefault="001E2507" w:rsidP="005A054C">
      <w:pPr>
        <w:spacing w:after="0" w:line="360" w:lineRule="auto"/>
        <w:jc w:val="both"/>
        <w:rPr>
          <w:rFonts w:ascii="Arial" w:eastAsiaTheme="minorEastAsia" w:hAnsi="Arial" w:cs="Arial"/>
          <w:sz w:val="24"/>
          <w:szCs w:val="24"/>
        </w:rPr>
      </w:pPr>
      <m:oMath>
        <m:f>
          <m:fPr>
            <m:ctrlPr>
              <w:rPr>
                <w:rFonts w:ascii="Cambria Math" w:hAnsi="Cambria Math" w:cs="Arial"/>
                <w:i/>
                <w:sz w:val="36"/>
                <w:szCs w:val="36"/>
              </w:rPr>
            </m:ctrlPr>
          </m:fPr>
          <m:num>
            <m:sSub>
              <m:sSubPr>
                <m:ctrlPr>
                  <w:rPr>
                    <w:rFonts w:ascii="Cambria Math" w:hAnsi="Cambria Math" w:cs="Arial"/>
                    <w:i/>
                    <w:sz w:val="36"/>
                    <w:szCs w:val="36"/>
                  </w:rPr>
                </m:ctrlPr>
              </m:sSubPr>
              <m:e>
                <m:r>
                  <w:rPr>
                    <w:rFonts w:ascii="Cambria Math" w:hAnsi="Cambria Math" w:cs="Arial"/>
                    <w:sz w:val="36"/>
                    <w:szCs w:val="36"/>
                  </w:rPr>
                  <m:t>D</m:t>
                </m:r>
              </m:e>
              <m:sub>
                <m:r>
                  <w:rPr>
                    <w:rFonts w:ascii="Cambria Math" w:hAnsi="Cambria Math" w:cs="Arial"/>
                    <w:sz w:val="36"/>
                    <w:szCs w:val="36"/>
                  </w:rPr>
                  <m:t>1</m:t>
                </m:r>
              </m:sub>
            </m:sSub>
          </m:num>
          <m:den>
            <m:sSub>
              <m:sSubPr>
                <m:ctrlPr>
                  <w:rPr>
                    <w:rFonts w:ascii="Cambria Math" w:hAnsi="Cambria Math" w:cs="Arial"/>
                    <w:i/>
                    <w:sz w:val="36"/>
                    <w:szCs w:val="36"/>
                  </w:rPr>
                </m:ctrlPr>
              </m:sSubPr>
              <m:e>
                <m:r>
                  <w:rPr>
                    <w:rFonts w:ascii="Cambria Math" w:hAnsi="Cambria Math" w:cs="Arial"/>
                    <w:sz w:val="36"/>
                    <w:szCs w:val="36"/>
                  </w:rPr>
                  <m:t>D</m:t>
                </m:r>
              </m:e>
              <m:sub>
                <m:r>
                  <w:rPr>
                    <w:rFonts w:ascii="Cambria Math" w:hAnsi="Cambria Math" w:cs="Arial"/>
                    <w:sz w:val="36"/>
                    <w:szCs w:val="36"/>
                  </w:rPr>
                  <m:t>2</m:t>
                </m:r>
              </m:sub>
            </m:sSub>
          </m:den>
        </m:f>
        <m:r>
          <w:rPr>
            <w:rFonts w:ascii="Cambria Math" w:hAnsi="Cambria Math" w:cs="Arial"/>
            <w:sz w:val="36"/>
            <w:szCs w:val="36"/>
          </w:rPr>
          <m:t xml:space="preserve">= </m:t>
        </m:r>
        <m:sSup>
          <m:sSupPr>
            <m:ctrlPr>
              <w:rPr>
                <w:rFonts w:ascii="Cambria Math" w:hAnsi="Cambria Math" w:cs="Arial"/>
                <w:i/>
                <w:sz w:val="36"/>
                <w:szCs w:val="36"/>
              </w:rPr>
            </m:ctrlPr>
          </m:sSupPr>
          <m:e>
            <m:d>
              <m:dPr>
                <m:ctrlPr>
                  <w:rPr>
                    <w:rFonts w:ascii="Cambria Math" w:hAnsi="Cambria Math" w:cs="Arial"/>
                    <w:i/>
                    <w:sz w:val="36"/>
                    <w:szCs w:val="36"/>
                  </w:rPr>
                </m:ctrlPr>
              </m:dPr>
              <m:e>
                <m:f>
                  <m:fPr>
                    <m:ctrlPr>
                      <w:rPr>
                        <w:rFonts w:ascii="Cambria Math" w:hAnsi="Cambria Math" w:cs="Arial"/>
                        <w:i/>
                        <w:sz w:val="36"/>
                        <w:szCs w:val="36"/>
                      </w:rPr>
                    </m:ctrlPr>
                  </m:fPr>
                  <m:num>
                    <m:sSub>
                      <m:sSubPr>
                        <m:ctrlPr>
                          <w:rPr>
                            <w:rFonts w:ascii="Cambria Math" w:hAnsi="Cambria Math" w:cs="Arial"/>
                            <w:i/>
                            <w:sz w:val="36"/>
                            <w:szCs w:val="36"/>
                          </w:rPr>
                        </m:ctrlPr>
                      </m:sSubPr>
                      <m:e>
                        <m:r>
                          <w:rPr>
                            <w:rFonts w:ascii="Cambria Math" w:hAnsi="Cambria Math" w:cs="Arial"/>
                            <w:sz w:val="36"/>
                            <w:szCs w:val="36"/>
                          </w:rPr>
                          <m:t>d</m:t>
                        </m:r>
                      </m:e>
                      <m:sub>
                        <m:r>
                          <w:rPr>
                            <w:rFonts w:ascii="Cambria Math" w:hAnsi="Cambria Math" w:cs="Arial"/>
                            <w:sz w:val="36"/>
                            <w:szCs w:val="36"/>
                          </w:rPr>
                          <m:t>1</m:t>
                        </m:r>
                      </m:sub>
                    </m:sSub>
                  </m:num>
                  <m:den>
                    <m:sSub>
                      <m:sSubPr>
                        <m:ctrlPr>
                          <w:rPr>
                            <w:rFonts w:ascii="Cambria Math" w:hAnsi="Cambria Math" w:cs="Arial"/>
                            <w:i/>
                            <w:sz w:val="36"/>
                            <w:szCs w:val="36"/>
                          </w:rPr>
                        </m:ctrlPr>
                      </m:sSubPr>
                      <m:e>
                        <m:r>
                          <w:rPr>
                            <w:rFonts w:ascii="Cambria Math" w:hAnsi="Cambria Math" w:cs="Arial"/>
                            <w:sz w:val="36"/>
                            <w:szCs w:val="36"/>
                          </w:rPr>
                          <m:t>d</m:t>
                        </m:r>
                      </m:e>
                      <m:sub>
                        <m:r>
                          <w:rPr>
                            <w:rFonts w:ascii="Cambria Math" w:hAnsi="Cambria Math" w:cs="Arial"/>
                            <w:sz w:val="36"/>
                            <w:szCs w:val="36"/>
                          </w:rPr>
                          <m:t>2</m:t>
                        </m:r>
                      </m:sub>
                    </m:sSub>
                  </m:den>
                </m:f>
              </m:e>
            </m:d>
          </m:e>
          <m:sup>
            <m:r>
              <w:rPr>
                <w:rFonts w:ascii="Cambria Math" w:hAnsi="Cambria Math" w:cs="Arial"/>
                <w:sz w:val="36"/>
                <w:szCs w:val="36"/>
              </w:rPr>
              <m:t>2</m:t>
            </m:r>
          </m:sup>
        </m:sSup>
      </m:oMath>
      <w:r w:rsidR="005A054C">
        <w:rPr>
          <w:rFonts w:ascii="Arial" w:eastAsiaTheme="minorEastAsia" w:hAnsi="Arial" w:cs="Arial"/>
          <w:sz w:val="24"/>
          <w:szCs w:val="24"/>
        </w:rPr>
        <w:t>, onde D</w:t>
      </w:r>
      <w:r w:rsidR="005A054C" w:rsidRPr="000139BE">
        <w:rPr>
          <w:rFonts w:ascii="Arial" w:eastAsiaTheme="minorEastAsia" w:hAnsi="Arial" w:cs="Arial"/>
          <w:sz w:val="24"/>
          <w:szCs w:val="24"/>
          <w:vertAlign w:val="subscript"/>
        </w:rPr>
        <w:t>1</w:t>
      </w:r>
      <w:r w:rsidR="005A054C">
        <w:rPr>
          <w:rFonts w:ascii="Arial" w:eastAsiaTheme="minorEastAsia" w:hAnsi="Arial" w:cs="Arial"/>
          <w:sz w:val="24"/>
          <w:szCs w:val="24"/>
        </w:rPr>
        <w:t xml:space="preserve"> e D</w:t>
      </w:r>
      <w:r w:rsidR="005A054C" w:rsidRPr="000139BE">
        <w:rPr>
          <w:rFonts w:ascii="Arial" w:eastAsiaTheme="minorEastAsia" w:hAnsi="Arial" w:cs="Arial"/>
          <w:sz w:val="24"/>
          <w:szCs w:val="24"/>
          <w:vertAlign w:val="subscript"/>
        </w:rPr>
        <w:t>2</w:t>
      </w:r>
      <w:r w:rsidR="005A054C">
        <w:rPr>
          <w:rFonts w:ascii="Arial" w:eastAsiaTheme="minorEastAsia" w:hAnsi="Arial" w:cs="Arial"/>
          <w:sz w:val="24"/>
          <w:szCs w:val="24"/>
        </w:rPr>
        <w:t xml:space="preserve"> são as taxas de doses nas distâncias d</w:t>
      </w:r>
      <w:r w:rsidR="005A054C">
        <w:rPr>
          <w:rFonts w:ascii="Arial" w:eastAsiaTheme="minorEastAsia" w:hAnsi="Arial" w:cs="Arial"/>
          <w:sz w:val="24"/>
          <w:szCs w:val="24"/>
          <w:vertAlign w:val="subscript"/>
        </w:rPr>
        <w:t>1</w:t>
      </w:r>
      <w:r w:rsidR="005A054C">
        <w:rPr>
          <w:rFonts w:ascii="Arial" w:eastAsiaTheme="minorEastAsia" w:hAnsi="Arial" w:cs="Arial"/>
          <w:sz w:val="24"/>
          <w:szCs w:val="24"/>
        </w:rPr>
        <w:t xml:space="preserve"> e d</w:t>
      </w:r>
      <w:r w:rsidR="005A054C">
        <w:rPr>
          <w:rFonts w:ascii="Arial" w:eastAsiaTheme="minorEastAsia" w:hAnsi="Arial" w:cs="Arial"/>
          <w:sz w:val="24"/>
          <w:szCs w:val="24"/>
          <w:vertAlign w:val="subscript"/>
        </w:rPr>
        <w:t>2</w:t>
      </w:r>
      <w:r w:rsidR="005A054C">
        <w:rPr>
          <w:rFonts w:ascii="Arial" w:eastAsiaTheme="minorEastAsia" w:hAnsi="Arial" w:cs="Arial"/>
          <w:sz w:val="24"/>
          <w:szCs w:val="24"/>
        </w:rPr>
        <w:t xml:space="preserve"> da fonte. </w:t>
      </w:r>
    </w:p>
    <w:p w:rsidR="005A054C" w:rsidRDefault="005A054C" w:rsidP="005A054C">
      <w:pPr>
        <w:spacing w:after="0" w:line="360" w:lineRule="auto"/>
        <w:jc w:val="both"/>
        <w:rPr>
          <w:rFonts w:ascii="Arial" w:eastAsiaTheme="minorEastAsia" w:hAnsi="Arial" w:cs="Arial"/>
          <w:sz w:val="24"/>
          <w:szCs w:val="24"/>
        </w:rPr>
      </w:pPr>
      <w:r>
        <w:rPr>
          <w:rFonts w:ascii="Arial" w:eastAsiaTheme="minorEastAsia" w:hAnsi="Arial" w:cs="Arial"/>
          <w:sz w:val="24"/>
          <w:szCs w:val="24"/>
        </w:rPr>
        <w:t>Por exemplo, quando a distância de um indivíduo à fonte dobra, a dose, em relação ao seu valor inicial fica reduzida a</w:t>
      </w:r>
    </w:p>
    <w:p w:rsidR="005A054C" w:rsidRPr="000C2F46" w:rsidRDefault="005A054C" w:rsidP="00445970">
      <w:pPr>
        <w:pStyle w:val="PargrafodaLista"/>
        <w:numPr>
          <w:ilvl w:val="0"/>
          <w:numId w:val="61"/>
        </w:num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 </w:t>
      </w:r>
      <w:r w:rsidRPr="000C2F46">
        <w:rPr>
          <w:rFonts w:ascii="Arial" w:eastAsiaTheme="minorEastAsia" w:hAnsi="Arial" w:cs="Arial"/>
          <w:sz w:val="24"/>
          <w:szCs w:val="24"/>
        </w:rPr>
        <w:t>1/2.</w:t>
      </w:r>
    </w:p>
    <w:p w:rsidR="005A054C" w:rsidRPr="009A0049" w:rsidRDefault="005A054C" w:rsidP="00445970">
      <w:pPr>
        <w:pStyle w:val="PargrafodaLista"/>
        <w:numPr>
          <w:ilvl w:val="0"/>
          <w:numId w:val="61"/>
        </w:numPr>
        <w:spacing w:after="0" w:line="360" w:lineRule="auto"/>
        <w:jc w:val="both"/>
        <w:rPr>
          <w:rFonts w:ascii="Arial" w:eastAsiaTheme="minorEastAsia" w:hAnsi="Arial" w:cs="Arial"/>
          <w:color w:val="FF0000"/>
          <w:sz w:val="24"/>
          <w:szCs w:val="24"/>
          <w:highlight w:val="yellow"/>
        </w:rPr>
      </w:pPr>
      <w:r w:rsidRPr="009A0049">
        <w:rPr>
          <w:rFonts w:ascii="Arial" w:eastAsiaTheme="minorEastAsia" w:hAnsi="Arial" w:cs="Arial"/>
          <w:color w:val="FF0000"/>
          <w:sz w:val="24"/>
          <w:szCs w:val="24"/>
        </w:rPr>
        <w:t xml:space="preserve"> </w:t>
      </w:r>
      <w:r w:rsidRPr="009A0049">
        <w:rPr>
          <w:rFonts w:ascii="Arial" w:eastAsiaTheme="minorEastAsia" w:hAnsi="Arial" w:cs="Arial"/>
          <w:color w:val="FF0000"/>
          <w:sz w:val="24"/>
          <w:szCs w:val="24"/>
          <w:highlight w:val="yellow"/>
        </w:rPr>
        <w:t>1/4.</w:t>
      </w:r>
    </w:p>
    <w:p w:rsidR="005A054C" w:rsidRPr="000C2F46" w:rsidRDefault="005A054C" w:rsidP="00445970">
      <w:pPr>
        <w:pStyle w:val="PargrafodaLista"/>
        <w:numPr>
          <w:ilvl w:val="0"/>
          <w:numId w:val="61"/>
        </w:num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 </w:t>
      </w:r>
      <w:r w:rsidRPr="000C2F46">
        <w:rPr>
          <w:rFonts w:ascii="Arial" w:eastAsiaTheme="minorEastAsia" w:hAnsi="Arial" w:cs="Arial"/>
          <w:sz w:val="24"/>
          <w:szCs w:val="24"/>
        </w:rPr>
        <w:t>1/8.</w:t>
      </w:r>
    </w:p>
    <w:p w:rsidR="005A054C" w:rsidRPr="009A0049" w:rsidRDefault="005A054C" w:rsidP="00445970">
      <w:pPr>
        <w:pStyle w:val="PargrafodaLista"/>
        <w:numPr>
          <w:ilvl w:val="0"/>
          <w:numId w:val="61"/>
        </w:numPr>
        <w:spacing w:after="0" w:line="360" w:lineRule="auto"/>
        <w:jc w:val="both"/>
        <w:rPr>
          <w:rFonts w:ascii="Arial" w:hAnsi="Arial" w:cs="Arial"/>
          <w:sz w:val="24"/>
          <w:szCs w:val="24"/>
        </w:rPr>
      </w:pPr>
      <w:r>
        <w:rPr>
          <w:rFonts w:ascii="Arial" w:eastAsiaTheme="minorEastAsia" w:hAnsi="Arial" w:cs="Arial"/>
          <w:sz w:val="24"/>
          <w:szCs w:val="24"/>
        </w:rPr>
        <w:t xml:space="preserve"> </w:t>
      </w:r>
      <w:r w:rsidRPr="000C2F46">
        <w:rPr>
          <w:rFonts w:ascii="Arial" w:eastAsiaTheme="minorEastAsia" w:hAnsi="Arial" w:cs="Arial"/>
          <w:sz w:val="24"/>
          <w:szCs w:val="24"/>
        </w:rPr>
        <w:t>1/16.</w:t>
      </w:r>
    </w:p>
    <w:p w:rsidR="005A054C" w:rsidRDefault="005A054C" w:rsidP="005A054C">
      <w:pPr>
        <w:spacing w:after="0" w:line="360" w:lineRule="auto"/>
        <w:jc w:val="both"/>
        <w:rPr>
          <w:rFonts w:ascii="Arial" w:hAnsi="Arial" w:cs="Arial"/>
          <w:sz w:val="24"/>
          <w:szCs w:val="24"/>
        </w:rPr>
      </w:pPr>
    </w:p>
    <w:p w:rsidR="001A783C" w:rsidRDefault="001A783C" w:rsidP="001A783C">
      <w:pPr>
        <w:spacing w:after="0" w:line="360" w:lineRule="auto"/>
        <w:jc w:val="both"/>
        <w:rPr>
          <w:rFonts w:ascii="Arial" w:hAnsi="Arial" w:cs="Arial"/>
          <w:sz w:val="24"/>
          <w:szCs w:val="24"/>
        </w:rPr>
      </w:pPr>
      <w:r>
        <w:rPr>
          <w:rFonts w:ascii="Arial" w:hAnsi="Arial" w:cs="Arial"/>
          <w:sz w:val="24"/>
          <w:szCs w:val="24"/>
        </w:rPr>
        <w:t xml:space="preserve">52. Antes da criação do SUS, o Ministério da Saúde atuava na área de assistência à saúde por meio de alguns poucos hospitais especializados, além da ação da Fundação de Serviços Especiais de Saúde Pública em regiões específicas do País. Nesse período, a assistência à saúde mantinha uma vinculação muito próxima com determinadas atividades e o caráter contributivo do sistema existente gerava uma divisão da população brasileira em dois grandes grupos (além da pequena parcela da população que podia pagar os serviços de saúde por sua própria conta). Esses grupos eram formados  </w:t>
      </w:r>
    </w:p>
    <w:p w:rsidR="001A783C" w:rsidRDefault="001A783C" w:rsidP="001A783C">
      <w:pPr>
        <w:pStyle w:val="PargrafodaLista"/>
        <w:numPr>
          <w:ilvl w:val="0"/>
          <w:numId w:val="66"/>
        </w:numPr>
        <w:spacing w:after="0" w:line="360" w:lineRule="auto"/>
        <w:ind w:left="757"/>
        <w:jc w:val="both"/>
        <w:rPr>
          <w:rFonts w:ascii="Arial" w:hAnsi="Arial" w:cs="Arial"/>
          <w:sz w:val="24"/>
          <w:szCs w:val="24"/>
        </w:rPr>
      </w:pPr>
      <w:proofErr w:type="gramStart"/>
      <w:r>
        <w:rPr>
          <w:rFonts w:ascii="Arial" w:hAnsi="Arial" w:cs="Arial"/>
          <w:sz w:val="24"/>
          <w:szCs w:val="24"/>
        </w:rPr>
        <w:t>pelos  profissionais</w:t>
      </w:r>
      <w:proofErr w:type="gramEnd"/>
      <w:r>
        <w:rPr>
          <w:rFonts w:ascii="Arial" w:hAnsi="Arial" w:cs="Arial"/>
          <w:sz w:val="24"/>
          <w:szCs w:val="24"/>
        </w:rPr>
        <w:t xml:space="preserve"> de saúde e a população leiga. </w:t>
      </w:r>
    </w:p>
    <w:p w:rsidR="001A783C" w:rsidRDefault="001A783C" w:rsidP="001A783C">
      <w:pPr>
        <w:pStyle w:val="PargrafodaLista"/>
        <w:numPr>
          <w:ilvl w:val="0"/>
          <w:numId w:val="66"/>
        </w:numPr>
        <w:spacing w:after="0" w:line="360" w:lineRule="auto"/>
        <w:ind w:left="757"/>
        <w:jc w:val="both"/>
        <w:rPr>
          <w:rFonts w:ascii="Arial" w:hAnsi="Arial" w:cs="Arial"/>
          <w:color w:val="FF0000"/>
          <w:sz w:val="24"/>
          <w:szCs w:val="24"/>
          <w:highlight w:val="yellow"/>
        </w:rPr>
      </w:pPr>
      <w:proofErr w:type="gramStart"/>
      <w:r>
        <w:rPr>
          <w:rFonts w:ascii="Arial" w:hAnsi="Arial" w:cs="Arial"/>
          <w:color w:val="FF0000"/>
          <w:sz w:val="24"/>
          <w:szCs w:val="24"/>
          <w:highlight w:val="yellow"/>
        </w:rPr>
        <w:t>pelos</w:t>
      </w:r>
      <w:proofErr w:type="gramEnd"/>
      <w:r>
        <w:rPr>
          <w:rFonts w:ascii="Arial" w:hAnsi="Arial" w:cs="Arial"/>
          <w:color w:val="FF0000"/>
          <w:sz w:val="24"/>
          <w:szCs w:val="24"/>
          <w:highlight w:val="yellow"/>
        </w:rPr>
        <w:t xml:space="preserve"> previdenciários e os não previdenciários. </w:t>
      </w:r>
    </w:p>
    <w:p w:rsidR="001A783C" w:rsidRDefault="001A783C" w:rsidP="001A783C">
      <w:pPr>
        <w:pStyle w:val="PargrafodaLista"/>
        <w:numPr>
          <w:ilvl w:val="0"/>
          <w:numId w:val="66"/>
        </w:numPr>
        <w:spacing w:after="0" w:line="360" w:lineRule="auto"/>
        <w:ind w:left="757"/>
        <w:jc w:val="both"/>
        <w:rPr>
          <w:rFonts w:ascii="Arial" w:hAnsi="Arial" w:cs="Arial"/>
          <w:sz w:val="24"/>
          <w:szCs w:val="24"/>
        </w:rPr>
      </w:pPr>
      <w:proofErr w:type="gramStart"/>
      <w:r>
        <w:rPr>
          <w:rFonts w:ascii="Arial" w:hAnsi="Arial" w:cs="Arial"/>
          <w:sz w:val="24"/>
          <w:szCs w:val="24"/>
        </w:rPr>
        <w:t>pelos</w:t>
      </w:r>
      <w:proofErr w:type="gramEnd"/>
      <w:r>
        <w:rPr>
          <w:rFonts w:ascii="Arial" w:hAnsi="Arial" w:cs="Arial"/>
          <w:sz w:val="24"/>
          <w:szCs w:val="24"/>
        </w:rPr>
        <w:t xml:space="preserve"> sindicalizados e os autônomos. </w:t>
      </w:r>
    </w:p>
    <w:p w:rsidR="001A783C" w:rsidRDefault="001A783C" w:rsidP="001A783C">
      <w:pPr>
        <w:pStyle w:val="PargrafodaLista"/>
        <w:numPr>
          <w:ilvl w:val="0"/>
          <w:numId w:val="66"/>
        </w:numPr>
        <w:spacing w:after="0" w:line="360" w:lineRule="auto"/>
        <w:ind w:left="757"/>
        <w:jc w:val="both"/>
        <w:rPr>
          <w:rFonts w:ascii="Arial" w:hAnsi="Arial" w:cs="Arial"/>
          <w:sz w:val="24"/>
          <w:szCs w:val="24"/>
        </w:rPr>
      </w:pPr>
      <w:proofErr w:type="gramStart"/>
      <w:r>
        <w:rPr>
          <w:rFonts w:ascii="Arial" w:hAnsi="Arial" w:cs="Arial"/>
          <w:sz w:val="24"/>
          <w:szCs w:val="24"/>
        </w:rPr>
        <w:t>pelas</w:t>
      </w:r>
      <w:proofErr w:type="gramEnd"/>
      <w:r>
        <w:rPr>
          <w:rFonts w:ascii="Arial" w:hAnsi="Arial" w:cs="Arial"/>
          <w:sz w:val="24"/>
          <w:szCs w:val="24"/>
        </w:rPr>
        <w:t xml:space="preserve"> populações propensas a endemias e as urbanas.</w:t>
      </w:r>
    </w:p>
    <w:p w:rsidR="001A783C" w:rsidRDefault="001A783C" w:rsidP="001A783C">
      <w:pPr>
        <w:spacing w:after="0" w:line="360" w:lineRule="auto"/>
        <w:jc w:val="both"/>
      </w:pPr>
    </w:p>
    <w:p w:rsidR="001A783C" w:rsidRDefault="001A783C" w:rsidP="001A783C">
      <w:pPr>
        <w:spacing w:after="0" w:line="360" w:lineRule="auto"/>
        <w:jc w:val="both"/>
        <w:rPr>
          <w:rFonts w:ascii="Arial" w:hAnsi="Arial" w:cs="Arial"/>
          <w:sz w:val="24"/>
          <w:szCs w:val="24"/>
        </w:rPr>
      </w:pPr>
    </w:p>
    <w:p w:rsidR="001A783C" w:rsidRDefault="001A783C" w:rsidP="001A783C">
      <w:pPr>
        <w:spacing w:after="0" w:line="360" w:lineRule="auto"/>
        <w:jc w:val="both"/>
        <w:rPr>
          <w:rFonts w:ascii="Arial" w:hAnsi="Arial" w:cs="Arial"/>
          <w:sz w:val="24"/>
          <w:szCs w:val="24"/>
        </w:rPr>
      </w:pPr>
      <w:r>
        <w:rPr>
          <w:rFonts w:ascii="Arial" w:hAnsi="Arial" w:cs="Arial"/>
          <w:sz w:val="24"/>
          <w:szCs w:val="24"/>
        </w:rPr>
        <w:t xml:space="preserve">53. Leia a seguir algumas informações sobre o desenvolvimento das políticas de saúde no Brasil em quatro conjunturas republicanas: a República Velha (1889-1930), a Era Vargas (1930- 1964), o Autoritarismo (1964-1984) e a Nova República (1985-1988). </w:t>
      </w:r>
    </w:p>
    <w:p w:rsidR="001A783C" w:rsidRDefault="001A783C" w:rsidP="001A783C">
      <w:pPr>
        <w:pStyle w:val="PargrafodaLista"/>
        <w:numPr>
          <w:ilvl w:val="0"/>
          <w:numId w:val="67"/>
        </w:numPr>
        <w:spacing w:after="0" w:line="360" w:lineRule="auto"/>
        <w:jc w:val="both"/>
        <w:rPr>
          <w:rFonts w:ascii="Arial" w:hAnsi="Arial" w:cs="Arial"/>
          <w:sz w:val="24"/>
          <w:szCs w:val="24"/>
        </w:rPr>
      </w:pPr>
      <w:r>
        <w:rPr>
          <w:rFonts w:ascii="Arial" w:hAnsi="Arial" w:cs="Arial"/>
          <w:sz w:val="24"/>
          <w:szCs w:val="24"/>
        </w:rPr>
        <w:lastRenderedPageBreak/>
        <w:t>Na República Velha, predominavam as doenças transmissíveis, como a febre amarela urbana, varíola, tuberculose, sífilis, além das endemias rurais.</w:t>
      </w:r>
    </w:p>
    <w:p w:rsidR="001A783C" w:rsidRDefault="001A783C" w:rsidP="001A783C">
      <w:pPr>
        <w:pStyle w:val="PargrafodaLista"/>
        <w:numPr>
          <w:ilvl w:val="0"/>
          <w:numId w:val="67"/>
        </w:numPr>
        <w:spacing w:after="0" w:line="360" w:lineRule="auto"/>
        <w:jc w:val="both"/>
        <w:rPr>
          <w:rFonts w:ascii="Arial" w:hAnsi="Arial" w:cs="Arial"/>
          <w:sz w:val="24"/>
          <w:szCs w:val="24"/>
        </w:rPr>
      </w:pPr>
      <w:r>
        <w:rPr>
          <w:rFonts w:ascii="Arial" w:hAnsi="Arial" w:cs="Arial"/>
          <w:sz w:val="24"/>
          <w:szCs w:val="24"/>
        </w:rPr>
        <w:t xml:space="preserve">Na Era Vargas, a saúde pública passa a ter sua institucionalização, na esfera federal, pelo Ministério da Educação e Saúde, enquanto a medicina previdenciária e a saúde ocupacional vinculavam-se ao Ministério do Trabalho. </w:t>
      </w:r>
    </w:p>
    <w:p w:rsidR="001A783C" w:rsidRDefault="001A783C" w:rsidP="001A783C">
      <w:pPr>
        <w:pStyle w:val="PargrafodaLista"/>
        <w:numPr>
          <w:ilvl w:val="0"/>
          <w:numId w:val="67"/>
        </w:numPr>
        <w:spacing w:after="0" w:line="360" w:lineRule="auto"/>
        <w:jc w:val="both"/>
        <w:rPr>
          <w:rFonts w:ascii="Arial" w:hAnsi="Arial" w:cs="Arial"/>
          <w:sz w:val="24"/>
          <w:szCs w:val="24"/>
        </w:rPr>
      </w:pPr>
      <w:r>
        <w:rPr>
          <w:rFonts w:ascii="Arial" w:hAnsi="Arial" w:cs="Arial"/>
          <w:sz w:val="24"/>
          <w:szCs w:val="24"/>
        </w:rPr>
        <w:t xml:space="preserve">No Autoritarismo, houve a unificação dos Institutos de Aposentadorias e Pensões (IAP), criando o Instituto Nacional de Previdência Social (INAMPS). </w:t>
      </w:r>
    </w:p>
    <w:p w:rsidR="001A783C" w:rsidRDefault="001A783C" w:rsidP="001A783C">
      <w:pPr>
        <w:pStyle w:val="PargrafodaLista"/>
        <w:numPr>
          <w:ilvl w:val="0"/>
          <w:numId w:val="67"/>
        </w:numPr>
        <w:spacing w:after="0" w:line="360" w:lineRule="auto"/>
        <w:jc w:val="both"/>
        <w:rPr>
          <w:rFonts w:ascii="Arial" w:hAnsi="Arial" w:cs="Arial"/>
          <w:sz w:val="24"/>
          <w:szCs w:val="24"/>
        </w:rPr>
      </w:pPr>
      <w:r>
        <w:rPr>
          <w:rFonts w:ascii="Arial" w:hAnsi="Arial" w:cs="Arial"/>
          <w:sz w:val="24"/>
          <w:szCs w:val="24"/>
        </w:rPr>
        <w:t xml:space="preserve">As políticas de saúde executadas durante a Nova República privilegiaram o setor privado mediante a compra de serviços de assistência médica, o apoio aos investimentos e os empréstimos com subsídios. </w:t>
      </w:r>
    </w:p>
    <w:p w:rsidR="001A783C" w:rsidRDefault="001A783C" w:rsidP="001A783C">
      <w:pPr>
        <w:rPr>
          <w:rFonts w:ascii="Arial" w:hAnsi="Arial" w:cs="Arial"/>
          <w:sz w:val="24"/>
          <w:szCs w:val="24"/>
        </w:rPr>
      </w:pPr>
      <w:r>
        <w:rPr>
          <w:rFonts w:ascii="Arial" w:hAnsi="Arial" w:cs="Arial"/>
          <w:sz w:val="24"/>
          <w:szCs w:val="24"/>
        </w:rPr>
        <w:t xml:space="preserve">Está correto </w:t>
      </w:r>
      <w:r>
        <w:rPr>
          <w:rFonts w:ascii="Arial" w:hAnsi="Arial" w:cs="Arial"/>
          <w:b/>
          <w:sz w:val="24"/>
          <w:szCs w:val="24"/>
        </w:rPr>
        <w:t>apenas</w:t>
      </w:r>
      <w:r>
        <w:rPr>
          <w:rFonts w:ascii="Arial" w:hAnsi="Arial" w:cs="Arial"/>
          <w:sz w:val="24"/>
          <w:szCs w:val="24"/>
        </w:rPr>
        <w:t xml:space="preserve"> o que se </w:t>
      </w:r>
      <w:proofErr w:type="spellStart"/>
      <w:r>
        <w:rPr>
          <w:rFonts w:ascii="Arial" w:hAnsi="Arial" w:cs="Arial"/>
          <w:sz w:val="24"/>
          <w:szCs w:val="24"/>
        </w:rPr>
        <w:t>afirma</w:t>
      </w:r>
      <w:proofErr w:type="spellEnd"/>
      <w:r>
        <w:rPr>
          <w:rFonts w:ascii="Arial" w:hAnsi="Arial" w:cs="Arial"/>
          <w:sz w:val="24"/>
          <w:szCs w:val="24"/>
        </w:rPr>
        <w:t xml:space="preserve"> em</w:t>
      </w:r>
    </w:p>
    <w:p w:rsidR="001A783C" w:rsidRDefault="001A783C" w:rsidP="001A783C">
      <w:pPr>
        <w:pStyle w:val="PargrafodaLista"/>
        <w:numPr>
          <w:ilvl w:val="0"/>
          <w:numId w:val="68"/>
        </w:numPr>
        <w:spacing w:line="360" w:lineRule="auto"/>
        <w:rPr>
          <w:rFonts w:ascii="Arial" w:hAnsi="Arial" w:cs="Arial"/>
          <w:sz w:val="24"/>
          <w:szCs w:val="24"/>
        </w:rPr>
      </w:pPr>
      <w:r>
        <w:rPr>
          <w:rFonts w:ascii="Arial" w:hAnsi="Arial" w:cs="Arial"/>
          <w:sz w:val="24"/>
          <w:szCs w:val="24"/>
        </w:rPr>
        <w:t xml:space="preserve"> I e II.</w:t>
      </w:r>
    </w:p>
    <w:p w:rsidR="001A783C" w:rsidRDefault="001A783C" w:rsidP="001A783C">
      <w:pPr>
        <w:pStyle w:val="PargrafodaLista"/>
        <w:numPr>
          <w:ilvl w:val="0"/>
          <w:numId w:val="68"/>
        </w:numPr>
        <w:spacing w:line="360" w:lineRule="auto"/>
        <w:rPr>
          <w:rFonts w:ascii="Arial" w:hAnsi="Arial" w:cs="Arial"/>
          <w:sz w:val="24"/>
          <w:szCs w:val="24"/>
        </w:rPr>
      </w:pPr>
      <w:r>
        <w:rPr>
          <w:rFonts w:ascii="Arial" w:hAnsi="Arial" w:cs="Arial"/>
          <w:sz w:val="24"/>
          <w:szCs w:val="24"/>
        </w:rPr>
        <w:t xml:space="preserve"> II e III.</w:t>
      </w:r>
    </w:p>
    <w:p w:rsidR="001A783C" w:rsidRDefault="001A783C" w:rsidP="001A783C">
      <w:pPr>
        <w:pStyle w:val="PargrafodaLista"/>
        <w:numPr>
          <w:ilvl w:val="0"/>
          <w:numId w:val="68"/>
        </w:numPr>
        <w:spacing w:line="360" w:lineRule="auto"/>
        <w:rPr>
          <w:rFonts w:ascii="Arial" w:hAnsi="Arial" w:cs="Arial"/>
          <w:sz w:val="24"/>
          <w:szCs w:val="24"/>
        </w:rPr>
      </w:pPr>
      <w:r>
        <w:rPr>
          <w:rFonts w:ascii="Arial" w:hAnsi="Arial" w:cs="Arial"/>
          <w:sz w:val="24"/>
          <w:szCs w:val="24"/>
        </w:rPr>
        <w:t xml:space="preserve"> II, III e IV.</w:t>
      </w:r>
    </w:p>
    <w:p w:rsidR="001A783C" w:rsidRDefault="001A783C" w:rsidP="001A783C">
      <w:pPr>
        <w:pStyle w:val="PargrafodaLista"/>
        <w:numPr>
          <w:ilvl w:val="0"/>
          <w:numId w:val="68"/>
        </w:numPr>
        <w:spacing w:line="360" w:lineRule="auto"/>
        <w:rPr>
          <w:rFonts w:ascii="Arial" w:hAnsi="Arial" w:cs="Arial"/>
          <w:color w:val="FF0000"/>
          <w:sz w:val="24"/>
          <w:szCs w:val="24"/>
          <w:highlight w:val="yellow"/>
        </w:rPr>
      </w:pPr>
      <w:r>
        <w:rPr>
          <w:rFonts w:ascii="Arial" w:hAnsi="Arial" w:cs="Arial"/>
          <w:color w:val="FF0000"/>
          <w:sz w:val="24"/>
          <w:szCs w:val="24"/>
        </w:rPr>
        <w:t xml:space="preserve"> </w:t>
      </w:r>
      <w:r>
        <w:rPr>
          <w:rFonts w:ascii="Arial" w:hAnsi="Arial" w:cs="Arial"/>
          <w:color w:val="FF0000"/>
          <w:sz w:val="24"/>
          <w:szCs w:val="24"/>
          <w:highlight w:val="yellow"/>
        </w:rPr>
        <w:t>I, II e III.</w:t>
      </w:r>
    </w:p>
    <w:p w:rsidR="001A783C" w:rsidRDefault="001A783C" w:rsidP="001A783C">
      <w:pPr>
        <w:shd w:val="clear" w:color="auto" w:fill="FFFFFF"/>
        <w:spacing w:after="0" w:line="360" w:lineRule="auto"/>
        <w:jc w:val="both"/>
        <w:rPr>
          <w:rFonts w:ascii="Arial" w:eastAsia="Times New Roman" w:hAnsi="Arial" w:cs="Arial"/>
          <w:color w:val="000000" w:themeColor="text1"/>
          <w:sz w:val="24"/>
          <w:szCs w:val="24"/>
          <w:lang w:eastAsia="pt-BR"/>
        </w:rPr>
      </w:pPr>
    </w:p>
    <w:p w:rsidR="001A783C" w:rsidRDefault="001A783C" w:rsidP="001A783C">
      <w:pPr>
        <w:shd w:val="clear" w:color="auto" w:fill="FFFFFF"/>
        <w:spacing w:after="0" w:line="360" w:lineRule="auto"/>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54. Todo laboratório precisa contar com material de emergência como medicamentos, manta apaga-fogo, produto lava-olhos, extintores de incêndio. Além disso, é preciso ficar atento para os avisos de segurança presentes nos frascos de reagentes, produtos potencialmente perigosos. Observe a tabela:</w:t>
      </w:r>
    </w:p>
    <w:tbl>
      <w:tblPr>
        <w:tblStyle w:val="Tabelacomgrade"/>
        <w:tblW w:w="8779" w:type="dxa"/>
        <w:tblLook w:val="04A0" w:firstRow="1" w:lastRow="0" w:firstColumn="1" w:lastColumn="0" w:noHBand="0" w:noVBand="1"/>
      </w:tblPr>
      <w:tblGrid>
        <w:gridCol w:w="2405"/>
        <w:gridCol w:w="6374"/>
      </w:tblGrid>
      <w:tr w:rsidR="001A783C" w:rsidTr="001A783C">
        <w:tc>
          <w:tcPr>
            <w:tcW w:w="2405" w:type="dxa"/>
            <w:tcBorders>
              <w:top w:val="single" w:sz="4" w:space="0" w:color="auto"/>
              <w:left w:val="single" w:sz="4" w:space="0" w:color="auto"/>
              <w:bottom w:val="single" w:sz="4" w:space="0" w:color="auto"/>
              <w:right w:val="single" w:sz="4" w:space="0" w:color="auto"/>
            </w:tcBorders>
            <w:hideMark/>
          </w:tcPr>
          <w:p w:rsidR="001A783C" w:rsidRDefault="001A783C">
            <w:pPr>
              <w:rPr>
                <w:rFonts w:ascii="Arial" w:eastAsia="Times New Roman" w:hAnsi="Arial" w:cs="Arial"/>
                <w:b/>
                <w:color w:val="444444"/>
                <w:sz w:val="24"/>
                <w:szCs w:val="24"/>
                <w:lang w:eastAsia="pt-BR"/>
              </w:rPr>
            </w:pPr>
            <w:r>
              <w:rPr>
                <w:rFonts w:ascii="Arial" w:hAnsi="Arial" w:cs="Arial"/>
                <w:b/>
                <w:noProof/>
                <w:color w:val="444444"/>
                <w:bdr w:val="none" w:sz="0" w:space="0" w:color="auto" w:frame="1"/>
              </w:rPr>
              <w:drawing>
                <wp:inline distT="0" distB="0" distL="0" distR="0">
                  <wp:extent cx="1076325" cy="1076325"/>
                  <wp:effectExtent l="0" t="0" r="9525" b="9525"/>
                  <wp:docPr id="25" name="Imagem 25" descr="http://mundoeducacao.bol.uol.com.br/upload/conteudo/corrosiv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http://mundoeducacao.bol.uol.com.br/upload/conteudo/corrosivo(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ascii="Arial" w:eastAsia="Times New Roman" w:hAnsi="Arial" w:cs="Arial"/>
                <w:b/>
                <w:color w:val="444444"/>
                <w:sz w:val="24"/>
                <w:szCs w:val="24"/>
                <w:lang w:eastAsia="pt-BR"/>
              </w:rPr>
              <w:t xml:space="preserve"> I</w:t>
            </w:r>
          </w:p>
        </w:tc>
        <w:tc>
          <w:tcPr>
            <w:tcW w:w="6374" w:type="dxa"/>
            <w:tcBorders>
              <w:top w:val="single" w:sz="4" w:space="0" w:color="auto"/>
              <w:left w:val="single" w:sz="4" w:space="0" w:color="auto"/>
              <w:bottom w:val="single" w:sz="4" w:space="0" w:color="auto"/>
              <w:right w:val="single" w:sz="4" w:space="0" w:color="auto"/>
            </w:tcBorders>
            <w:hideMark/>
          </w:tcPr>
          <w:p w:rsidR="001A783C" w:rsidRDefault="001A783C">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Se visualizar este símbolo em um frasco tome muito cuidado, ele identifica os produtos químicos radioativos. </w:t>
            </w:r>
            <w:r>
              <w:rPr>
                <w:rFonts w:ascii="Arial" w:eastAsia="Times New Roman" w:hAnsi="Arial" w:cs="Arial"/>
                <w:color w:val="000000" w:themeColor="text1"/>
                <w:sz w:val="24"/>
                <w:szCs w:val="24"/>
                <w:lang w:eastAsia="pt-BR"/>
              </w:rPr>
              <w:br/>
            </w:r>
          </w:p>
          <w:p w:rsidR="001A783C" w:rsidRDefault="001A783C">
            <w:pPr>
              <w:jc w:val="center"/>
              <w:rPr>
                <w:rFonts w:ascii="Arial" w:eastAsia="Times New Roman" w:hAnsi="Arial" w:cs="Arial"/>
                <w:b/>
                <w:color w:val="000000" w:themeColor="text1"/>
                <w:sz w:val="24"/>
                <w:szCs w:val="24"/>
                <w:lang w:eastAsia="pt-BR"/>
              </w:rPr>
            </w:pPr>
            <w:r>
              <w:rPr>
                <w:rFonts w:ascii="Arial" w:eastAsia="Times New Roman" w:hAnsi="Arial" w:cs="Arial"/>
                <w:b/>
                <w:color w:val="000000" w:themeColor="text1"/>
                <w:sz w:val="24"/>
                <w:szCs w:val="24"/>
                <w:lang w:eastAsia="pt-BR"/>
              </w:rPr>
              <w:t>M</w:t>
            </w:r>
          </w:p>
        </w:tc>
      </w:tr>
      <w:tr w:rsidR="001A783C" w:rsidTr="001A783C">
        <w:tc>
          <w:tcPr>
            <w:tcW w:w="2405" w:type="dxa"/>
            <w:tcBorders>
              <w:top w:val="single" w:sz="4" w:space="0" w:color="auto"/>
              <w:left w:val="single" w:sz="4" w:space="0" w:color="auto"/>
              <w:bottom w:val="single" w:sz="4" w:space="0" w:color="auto"/>
              <w:right w:val="single" w:sz="4" w:space="0" w:color="auto"/>
            </w:tcBorders>
            <w:hideMark/>
          </w:tcPr>
          <w:p w:rsidR="001A783C" w:rsidRDefault="001A783C">
            <w:pPr>
              <w:rPr>
                <w:rFonts w:ascii="Arial" w:eastAsia="Times New Roman" w:hAnsi="Arial" w:cs="Arial"/>
                <w:b/>
                <w:color w:val="444444"/>
                <w:sz w:val="24"/>
                <w:szCs w:val="24"/>
                <w:lang w:eastAsia="pt-BR"/>
              </w:rPr>
            </w:pPr>
            <w:r>
              <w:rPr>
                <w:rFonts w:ascii="Arial" w:hAnsi="Arial" w:cs="Arial"/>
                <w:b/>
                <w:noProof/>
                <w:color w:val="444444"/>
              </w:rPr>
              <w:drawing>
                <wp:inline distT="0" distB="0" distL="0" distR="0">
                  <wp:extent cx="1076325" cy="1076325"/>
                  <wp:effectExtent l="0" t="0" r="9525" b="9525"/>
                  <wp:docPr id="24" name="Imagem 24" descr="http://mundoeducacao.bol.uol.com.br/upload/conteudo/risco%20biologico%20dest%20-%20M_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http://mundoeducacao.bol.uol.com.br/upload/conteudo/risco%20biologico%20dest%20-%20M_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ascii="Arial" w:eastAsia="Times New Roman" w:hAnsi="Arial" w:cs="Arial"/>
                <w:b/>
                <w:color w:val="444444"/>
                <w:sz w:val="24"/>
                <w:szCs w:val="24"/>
                <w:lang w:eastAsia="pt-BR"/>
              </w:rPr>
              <w:t xml:space="preserve"> II</w:t>
            </w:r>
          </w:p>
        </w:tc>
        <w:tc>
          <w:tcPr>
            <w:tcW w:w="6374" w:type="dxa"/>
            <w:tcBorders>
              <w:top w:val="single" w:sz="4" w:space="0" w:color="auto"/>
              <w:left w:val="single" w:sz="4" w:space="0" w:color="auto"/>
              <w:bottom w:val="single" w:sz="4" w:space="0" w:color="auto"/>
              <w:right w:val="single" w:sz="4" w:space="0" w:color="auto"/>
            </w:tcBorders>
          </w:tcPr>
          <w:p w:rsidR="001A783C" w:rsidRDefault="001A783C">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Ácido sulfúrico</w:t>
            </w:r>
          </w:p>
          <w:p w:rsidR="001A783C" w:rsidRDefault="001A783C">
            <w:pPr>
              <w:rPr>
                <w:rFonts w:ascii="Arial" w:eastAsia="Times New Roman" w:hAnsi="Arial" w:cs="Arial"/>
                <w:color w:val="000000" w:themeColor="text1"/>
                <w:sz w:val="24"/>
                <w:szCs w:val="24"/>
                <w:lang w:eastAsia="pt-BR"/>
              </w:rPr>
            </w:pPr>
          </w:p>
          <w:p w:rsidR="001A783C" w:rsidRDefault="001A783C">
            <w:pPr>
              <w:jc w:val="center"/>
              <w:rPr>
                <w:rFonts w:ascii="Arial" w:eastAsia="Times New Roman" w:hAnsi="Arial" w:cs="Arial"/>
                <w:b/>
                <w:color w:val="444444"/>
                <w:sz w:val="24"/>
                <w:szCs w:val="24"/>
                <w:lang w:eastAsia="pt-BR"/>
              </w:rPr>
            </w:pPr>
            <w:r>
              <w:rPr>
                <w:rFonts w:ascii="Arial" w:eastAsia="Times New Roman" w:hAnsi="Arial" w:cs="Arial"/>
                <w:b/>
                <w:color w:val="444444"/>
                <w:sz w:val="24"/>
                <w:szCs w:val="24"/>
                <w:lang w:eastAsia="pt-BR"/>
              </w:rPr>
              <w:t>N</w:t>
            </w:r>
          </w:p>
        </w:tc>
      </w:tr>
      <w:tr w:rsidR="001A783C" w:rsidTr="001A783C">
        <w:tc>
          <w:tcPr>
            <w:tcW w:w="2405" w:type="dxa"/>
            <w:tcBorders>
              <w:top w:val="single" w:sz="4" w:space="0" w:color="auto"/>
              <w:left w:val="single" w:sz="4" w:space="0" w:color="auto"/>
              <w:bottom w:val="single" w:sz="4" w:space="0" w:color="auto"/>
              <w:right w:val="single" w:sz="4" w:space="0" w:color="auto"/>
            </w:tcBorders>
            <w:hideMark/>
          </w:tcPr>
          <w:p w:rsidR="001A783C" w:rsidRDefault="001A783C">
            <w:pPr>
              <w:rPr>
                <w:rFonts w:ascii="Arial" w:eastAsia="Times New Roman" w:hAnsi="Arial" w:cs="Arial"/>
                <w:b/>
                <w:color w:val="444444"/>
                <w:sz w:val="24"/>
                <w:szCs w:val="24"/>
                <w:lang w:eastAsia="pt-BR"/>
              </w:rPr>
            </w:pPr>
            <w:r>
              <w:rPr>
                <w:rFonts w:ascii="Arial" w:hAnsi="Arial" w:cs="Arial"/>
                <w:b/>
                <w:noProof/>
                <w:color w:val="444444"/>
              </w:rPr>
              <w:lastRenderedPageBreak/>
              <w:drawing>
                <wp:inline distT="0" distB="0" distL="0" distR="0">
                  <wp:extent cx="1076325" cy="1076325"/>
                  <wp:effectExtent l="0" t="0" r="9525" b="9525"/>
                  <wp:docPr id="23" name="Imagem 23" descr="http://mundoeducacao.bol.uol.com.br/upload/conteudo/substancias_inflamave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substancias_inflamavei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ascii="Arial" w:eastAsia="Times New Roman" w:hAnsi="Arial" w:cs="Arial"/>
                <w:b/>
                <w:color w:val="444444"/>
                <w:sz w:val="24"/>
                <w:szCs w:val="24"/>
                <w:lang w:eastAsia="pt-BR"/>
              </w:rPr>
              <w:t>III</w:t>
            </w:r>
          </w:p>
        </w:tc>
        <w:tc>
          <w:tcPr>
            <w:tcW w:w="6374" w:type="dxa"/>
            <w:tcBorders>
              <w:top w:val="single" w:sz="4" w:space="0" w:color="auto"/>
              <w:left w:val="single" w:sz="4" w:space="0" w:color="auto"/>
              <w:bottom w:val="single" w:sz="4" w:space="0" w:color="auto"/>
              <w:right w:val="single" w:sz="4" w:space="0" w:color="auto"/>
            </w:tcBorders>
          </w:tcPr>
          <w:p w:rsidR="001A783C" w:rsidRDefault="001A783C">
            <w:pPr>
              <w:rPr>
                <w:rFonts w:ascii="Arial" w:eastAsia="Times New Roman" w:hAnsi="Arial" w:cs="Arial"/>
                <w:color w:val="000000" w:themeColor="text1"/>
                <w:sz w:val="24"/>
                <w:szCs w:val="24"/>
                <w:lang w:eastAsia="pt-BR"/>
              </w:rPr>
            </w:pPr>
            <w:proofErr w:type="spellStart"/>
            <w:r>
              <w:rPr>
                <w:rFonts w:ascii="Arial" w:eastAsia="Times New Roman" w:hAnsi="Arial" w:cs="Arial"/>
                <w:color w:val="000000" w:themeColor="text1"/>
                <w:sz w:val="24"/>
                <w:szCs w:val="24"/>
                <w:lang w:eastAsia="pt-BR"/>
              </w:rPr>
              <w:t>Clorobenzeno</w:t>
            </w:r>
            <w:proofErr w:type="spellEnd"/>
          </w:p>
          <w:p w:rsidR="001A783C" w:rsidRDefault="001A783C">
            <w:pPr>
              <w:rPr>
                <w:rFonts w:ascii="Arial" w:eastAsia="Times New Roman" w:hAnsi="Arial" w:cs="Arial"/>
                <w:color w:val="444444"/>
                <w:sz w:val="24"/>
                <w:szCs w:val="24"/>
                <w:lang w:eastAsia="pt-BR"/>
              </w:rPr>
            </w:pPr>
          </w:p>
          <w:p w:rsidR="001A783C" w:rsidRDefault="001A783C">
            <w:pPr>
              <w:jc w:val="center"/>
              <w:rPr>
                <w:rFonts w:ascii="Arial" w:eastAsia="Times New Roman" w:hAnsi="Arial" w:cs="Arial"/>
                <w:b/>
                <w:color w:val="444444"/>
                <w:sz w:val="24"/>
                <w:szCs w:val="24"/>
                <w:lang w:eastAsia="pt-BR"/>
              </w:rPr>
            </w:pPr>
            <w:r>
              <w:rPr>
                <w:rFonts w:ascii="Arial" w:eastAsia="Times New Roman" w:hAnsi="Arial" w:cs="Arial"/>
                <w:b/>
                <w:color w:val="444444"/>
                <w:sz w:val="24"/>
                <w:szCs w:val="24"/>
                <w:lang w:eastAsia="pt-BR"/>
              </w:rPr>
              <w:t>O</w:t>
            </w:r>
          </w:p>
        </w:tc>
      </w:tr>
      <w:tr w:rsidR="001A783C" w:rsidTr="001A783C">
        <w:tc>
          <w:tcPr>
            <w:tcW w:w="2405" w:type="dxa"/>
            <w:tcBorders>
              <w:top w:val="single" w:sz="4" w:space="0" w:color="auto"/>
              <w:left w:val="single" w:sz="4" w:space="0" w:color="auto"/>
              <w:bottom w:val="single" w:sz="4" w:space="0" w:color="auto"/>
              <w:right w:val="single" w:sz="4" w:space="0" w:color="auto"/>
            </w:tcBorders>
            <w:hideMark/>
          </w:tcPr>
          <w:p w:rsidR="001A783C" w:rsidRDefault="001A783C">
            <w:pPr>
              <w:rPr>
                <w:rFonts w:ascii="Arial" w:eastAsia="Times New Roman" w:hAnsi="Arial" w:cs="Arial"/>
                <w:b/>
                <w:color w:val="444444"/>
                <w:sz w:val="24"/>
                <w:szCs w:val="24"/>
                <w:lang w:eastAsia="pt-BR"/>
              </w:rPr>
            </w:pPr>
            <w:r>
              <w:rPr>
                <w:rFonts w:ascii="Arial" w:hAnsi="Arial" w:cs="Arial"/>
                <w:b/>
                <w:noProof/>
                <w:color w:val="444444"/>
              </w:rPr>
              <w:drawing>
                <wp:inline distT="0" distB="0" distL="0" distR="0">
                  <wp:extent cx="1076325" cy="1076325"/>
                  <wp:effectExtent l="0" t="0" r="9525" b="9525"/>
                  <wp:docPr id="22" name="Imagem 22" descr="http://mundoeducacao.bol.uol.com.br/upload/conteudo/radio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http://mundoeducacao.bol.uol.com.br/upload/conteudo/radioativ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r>
              <w:rPr>
                <w:rFonts w:ascii="Arial" w:eastAsia="Times New Roman" w:hAnsi="Arial" w:cs="Arial"/>
                <w:b/>
                <w:color w:val="444444"/>
                <w:sz w:val="24"/>
                <w:szCs w:val="24"/>
                <w:lang w:eastAsia="pt-BR"/>
              </w:rPr>
              <w:t xml:space="preserve"> IV</w:t>
            </w:r>
          </w:p>
        </w:tc>
        <w:tc>
          <w:tcPr>
            <w:tcW w:w="6374" w:type="dxa"/>
            <w:tcBorders>
              <w:top w:val="single" w:sz="4" w:space="0" w:color="auto"/>
              <w:left w:val="single" w:sz="4" w:space="0" w:color="auto"/>
              <w:bottom w:val="single" w:sz="4" w:space="0" w:color="auto"/>
              <w:right w:val="single" w:sz="4" w:space="0" w:color="auto"/>
            </w:tcBorders>
          </w:tcPr>
          <w:p w:rsidR="001A783C" w:rsidRDefault="001A783C">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Não jogue reagentes químicos pelo ralo da pia.</w:t>
            </w:r>
          </w:p>
          <w:p w:rsidR="001A783C" w:rsidRDefault="001A783C">
            <w:pPr>
              <w:rPr>
                <w:rFonts w:ascii="Arial" w:eastAsia="Times New Roman" w:hAnsi="Arial" w:cs="Arial"/>
                <w:color w:val="444444"/>
                <w:sz w:val="24"/>
                <w:szCs w:val="24"/>
                <w:lang w:eastAsia="pt-BR"/>
              </w:rPr>
            </w:pPr>
          </w:p>
          <w:p w:rsidR="001A783C" w:rsidRDefault="001A783C">
            <w:pPr>
              <w:jc w:val="center"/>
              <w:rPr>
                <w:rFonts w:ascii="Arial" w:eastAsia="Times New Roman" w:hAnsi="Arial" w:cs="Arial"/>
                <w:b/>
                <w:color w:val="444444"/>
                <w:sz w:val="24"/>
                <w:szCs w:val="24"/>
                <w:lang w:eastAsia="pt-BR"/>
              </w:rPr>
            </w:pPr>
            <w:r>
              <w:rPr>
                <w:rFonts w:ascii="Arial" w:eastAsia="Times New Roman" w:hAnsi="Arial" w:cs="Arial"/>
                <w:b/>
                <w:color w:val="444444"/>
                <w:sz w:val="24"/>
                <w:szCs w:val="24"/>
                <w:lang w:eastAsia="pt-BR"/>
              </w:rPr>
              <w:t>P</w:t>
            </w:r>
          </w:p>
        </w:tc>
      </w:tr>
    </w:tbl>
    <w:p w:rsidR="001A783C" w:rsidRDefault="001A783C" w:rsidP="001A783C">
      <w:pPr>
        <w:shd w:val="clear" w:color="auto" w:fill="FFFFFF"/>
        <w:spacing w:after="0" w:line="240" w:lineRule="auto"/>
        <w:rPr>
          <w:rFonts w:ascii="Helvetica" w:eastAsia="Times New Roman" w:hAnsi="Helvetica" w:cs="Arial"/>
          <w:color w:val="444444"/>
          <w:sz w:val="21"/>
          <w:szCs w:val="21"/>
          <w:lang w:eastAsia="pt-BR"/>
        </w:rPr>
      </w:pPr>
      <w:r>
        <w:rPr>
          <w:rFonts w:ascii="Helvetica" w:eastAsia="Times New Roman" w:hAnsi="Helvetica" w:cs="Arial"/>
          <w:color w:val="444444"/>
          <w:sz w:val="21"/>
          <w:szCs w:val="21"/>
          <w:lang w:eastAsia="pt-BR"/>
        </w:rPr>
        <w:t> </w:t>
      </w:r>
    </w:p>
    <w:p w:rsidR="001A783C" w:rsidRDefault="001A783C" w:rsidP="001A783C">
      <w:pPr>
        <w:shd w:val="clear" w:color="auto" w:fill="FFFFFF"/>
        <w:spacing w:after="0" w:line="360" w:lineRule="auto"/>
        <w:rPr>
          <w:rFonts w:ascii="Arial" w:eastAsia="Times New Roman" w:hAnsi="Arial" w:cs="Arial"/>
          <w:color w:val="444444"/>
          <w:sz w:val="24"/>
          <w:szCs w:val="24"/>
          <w:lang w:eastAsia="pt-BR"/>
        </w:rPr>
      </w:pPr>
      <w:r>
        <w:rPr>
          <w:rFonts w:ascii="Arial" w:eastAsia="Times New Roman" w:hAnsi="Arial" w:cs="Arial"/>
          <w:color w:val="444444"/>
          <w:sz w:val="24"/>
          <w:szCs w:val="24"/>
          <w:lang w:eastAsia="pt-BR"/>
        </w:rPr>
        <w:t>A relação correta entre os símbolos da coluna 1 e os elementos da coluna 2 é:</w:t>
      </w:r>
    </w:p>
    <w:p w:rsidR="001A783C" w:rsidRDefault="001A783C" w:rsidP="001A783C">
      <w:pPr>
        <w:pStyle w:val="PargrafodaLista"/>
        <w:numPr>
          <w:ilvl w:val="0"/>
          <w:numId w:val="69"/>
        </w:numPr>
        <w:shd w:val="clear" w:color="auto" w:fill="FFFFFF"/>
        <w:spacing w:after="0" w:line="360" w:lineRule="auto"/>
        <w:rPr>
          <w:rFonts w:ascii="Arial" w:eastAsia="Times New Roman" w:hAnsi="Arial" w:cs="Arial"/>
          <w:color w:val="444444"/>
          <w:sz w:val="24"/>
          <w:szCs w:val="24"/>
          <w:lang w:eastAsia="pt-BR"/>
        </w:rPr>
      </w:pPr>
      <w:r>
        <w:rPr>
          <w:rFonts w:ascii="Arial" w:eastAsia="Times New Roman" w:hAnsi="Arial" w:cs="Arial"/>
          <w:color w:val="444444"/>
          <w:sz w:val="24"/>
          <w:szCs w:val="24"/>
          <w:lang w:eastAsia="pt-BR"/>
        </w:rPr>
        <w:t>I e P, II e O, III e M, IV e N</w:t>
      </w:r>
    </w:p>
    <w:p w:rsidR="001A783C" w:rsidRDefault="001A783C" w:rsidP="001A783C">
      <w:pPr>
        <w:pStyle w:val="PargrafodaLista"/>
        <w:numPr>
          <w:ilvl w:val="0"/>
          <w:numId w:val="69"/>
        </w:numPr>
        <w:shd w:val="clear" w:color="auto" w:fill="FFFFFF"/>
        <w:spacing w:after="0" w:line="360" w:lineRule="auto"/>
        <w:rPr>
          <w:rFonts w:ascii="Helvetica" w:eastAsia="Times New Roman" w:hAnsi="Helvetica" w:cs="Arial"/>
          <w:color w:val="444444"/>
          <w:sz w:val="21"/>
          <w:szCs w:val="21"/>
          <w:lang w:eastAsia="pt-BR"/>
        </w:rPr>
      </w:pPr>
      <w:r>
        <w:rPr>
          <w:rFonts w:ascii="Arial" w:eastAsia="Times New Roman" w:hAnsi="Arial" w:cs="Arial"/>
          <w:color w:val="444444"/>
          <w:sz w:val="24"/>
          <w:szCs w:val="24"/>
          <w:lang w:eastAsia="pt-BR"/>
        </w:rPr>
        <w:t>I e O, II e P, III e M, IV e N</w:t>
      </w:r>
    </w:p>
    <w:p w:rsidR="001A783C" w:rsidRDefault="001A783C" w:rsidP="001A783C">
      <w:pPr>
        <w:pStyle w:val="PargrafodaLista"/>
        <w:numPr>
          <w:ilvl w:val="0"/>
          <w:numId w:val="69"/>
        </w:numPr>
        <w:shd w:val="clear" w:color="auto" w:fill="FFFFFF"/>
        <w:spacing w:after="0" w:line="360" w:lineRule="auto"/>
        <w:jc w:val="both"/>
        <w:rPr>
          <w:rFonts w:ascii="Arial" w:hAnsi="Arial" w:cs="Arial"/>
          <w:color w:val="FF0000"/>
          <w:sz w:val="24"/>
          <w:szCs w:val="24"/>
          <w:highlight w:val="yellow"/>
        </w:rPr>
      </w:pPr>
      <w:r>
        <w:rPr>
          <w:rFonts w:ascii="Arial" w:eastAsia="Times New Roman" w:hAnsi="Arial" w:cs="Arial"/>
          <w:color w:val="FF0000"/>
          <w:sz w:val="24"/>
          <w:szCs w:val="24"/>
          <w:highlight w:val="yellow"/>
          <w:lang w:eastAsia="pt-BR"/>
        </w:rPr>
        <w:t>I e N, II e P, III e O, IV e M</w:t>
      </w:r>
    </w:p>
    <w:p w:rsidR="001A783C" w:rsidRDefault="001A783C" w:rsidP="001A783C">
      <w:pPr>
        <w:pStyle w:val="PargrafodaLista"/>
        <w:numPr>
          <w:ilvl w:val="0"/>
          <w:numId w:val="69"/>
        </w:numPr>
        <w:shd w:val="clear" w:color="auto" w:fill="FFFFFF"/>
        <w:spacing w:after="0" w:line="360" w:lineRule="auto"/>
        <w:rPr>
          <w:rFonts w:ascii="Arial" w:hAnsi="Arial" w:cs="Arial"/>
          <w:sz w:val="24"/>
          <w:szCs w:val="24"/>
        </w:rPr>
      </w:pPr>
      <w:r>
        <w:rPr>
          <w:rFonts w:ascii="Arial" w:eastAsia="Times New Roman" w:hAnsi="Arial" w:cs="Arial"/>
          <w:color w:val="444444"/>
          <w:sz w:val="24"/>
          <w:szCs w:val="24"/>
          <w:lang w:eastAsia="pt-BR"/>
        </w:rPr>
        <w:t>I e M, II e N, III e O, IV e P</w:t>
      </w:r>
      <w:r>
        <w:rPr>
          <w:rFonts w:ascii="Helvetica" w:eastAsia="Times New Roman" w:hAnsi="Helvetica" w:cs="Arial"/>
          <w:color w:val="444444"/>
          <w:sz w:val="21"/>
          <w:szCs w:val="21"/>
          <w:lang w:eastAsia="pt-BR"/>
        </w:rPr>
        <w:br/>
      </w:r>
      <w:r>
        <w:rPr>
          <w:rFonts w:ascii="Helvetica" w:eastAsia="Times New Roman" w:hAnsi="Helvetica" w:cs="Arial"/>
          <w:color w:val="444444"/>
          <w:sz w:val="21"/>
          <w:szCs w:val="21"/>
          <w:lang w:eastAsia="pt-BR"/>
        </w:rPr>
        <w:br/>
      </w:r>
    </w:p>
    <w:p w:rsidR="006A4F6F" w:rsidRDefault="006A4F6F" w:rsidP="001A783C">
      <w:pPr>
        <w:spacing w:after="0" w:line="360" w:lineRule="auto"/>
        <w:jc w:val="both"/>
      </w:pPr>
    </w:p>
    <w:p w:rsidR="00727E3E" w:rsidRPr="009478E2" w:rsidRDefault="002058EF" w:rsidP="00727E3E">
      <w:pPr>
        <w:pStyle w:val="NormalWeb"/>
        <w:shd w:val="clear" w:color="auto" w:fill="FFFFFF"/>
        <w:spacing w:before="30" w:beforeAutospacing="0" w:after="150" w:afterAutospacing="0" w:line="360" w:lineRule="auto"/>
        <w:jc w:val="both"/>
        <w:rPr>
          <w:rFonts w:ascii="Arial" w:hAnsi="Arial" w:cs="Arial"/>
          <w:color w:val="111111"/>
          <w:sz w:val="22"/>
          <w:szCs w:val="22"/>
        </w:rPr>
      </w:pPr>
      <w:r>
        <w:rPr>
          <w:rFonts w:ascii="Verdana" w:hAnsi="Verdana"/>
          <w:color w:val="666666"/>
          <w:shd w:val="clear" w:color="auto" w:fill="FFFFFF"/>
        </w:rPr>
        <w:br w:type="page"/>
      </w:r>
      <w:r w:rsidR="00727E3E">
        <w:rPr>
          <w:rFonts w:ascii="Arial" w:hAnsi="Arial" w:cs="Arial"/>
          <w:color w:val="111111"/>
          <w:sz w:val="22"/>
          <w:szCs w:val="22"/>
        </w:rPr>
        <w:lastRenderedPageBreak/>
        <w:t xml:space="preserve">55. </w:t>
      </w:r>
      <w:r w:rsidR="00727E3E" w:rsidRPr="009478E2">
        <w:rPr>
          <w:rFonts w:ascii="Arial" w:hAnsi="Arial" w:cs="Arial"/>
          <w:color w:val="111111"/>
          <w:sz w:val="22"/>
          <w:szCs w:val="22"/>
        </w:rPr>
        <w:t>Paciente comparece ao Serviço de Urgência apresentando quadro de diarreia. Foi feito exame de fezes e se observou em microscópio a seguinte imagem:</w:t>
      </w:r>
    </w:p>
    <w:p w:rsidR="00727E3E" w:rsidRPr="009478E2" w:rsidRDefault="00727E3E" w:rsidP="00727E3E">
      <w:pPr>
        <w:pStyle w:val="NormalWeb"/>
        <w:shd w:val="clear" w:color="auto" w:fill="FFFFFF"/>
        <w:spacing w:before="30" w:beforeAutospacing="0" w:after="150" w:afterAutospacing="0" w:line="360" w:lineRule="auto"/>
        <w:jc w:val="center"/>
        <w:rPr>
          <w:rFonts w:ascii="Arial" w:hAnsi="Arial" w:cs="Arial"/>
          <w:color w:val="111111"/>
          <w:sz w:val="22"/>
          <w:szCs w:val="22"/>
        </w:rPr>
      </w:pPr>
      <w:r w:rsidRPr="009478E2">
        <w:rPr>
          <w:rFonts w:ascii="Arial" w:hAnsi="Arial" w:cs="Arial"/>
          <w:noProof/>
          <w:sz w:val="22"/>
          <w:szCs w:val="22"/>
        </w:rPr>
        <w:drawing>
          <wp:inline distT="0" distB="0" distL="0" distR="0" wp14:anchorId="44BF1E47" wp14:editId="72F97038">
            <wp:extent cx="3067050" cy="2107244"/>
            <wp:effectExtent l="190500" t="190500" r="190500" b="198120"/>
            <wp:docPr id="10" name="Imagem 10" descr="Resultado de imagem para cólera doença causada bactéria vibrio cholerae vibrião colé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cólera doença causada bactéria vibrio cholerae vibrião coléric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0710" cy="2109758"/>
                    </a:xfrm>
                    <a:prstGeom prst="rect">
                      <a:avLst/>
                    </a:prstGeom>
                    <a:ln>
                      <a:noFill/>
                    </a:ln>
                    <a:effectLst>
                      <a:outerShdw blurRad="190500" algn="tl" rotWithShape="0">
                        <a:srgbClr val="000000">
                          <a:alpha val="70000"/>
                        </a:srgbClr>
                      </a:outerShdw>
                    </a:effectLst>
                  </pic:spPr>
                </pic:pic>
              </a:graphicData>
            </a:graphic>
          </wp:inline>
        </w:drawing>
      </w:r>
    </w:p>
    <w:p w:rsidR="00727E3E" w:rsidRPr="009478E2" w:rsidRDefault="00727E3E" w:rsidP="00727E3E">
      <w:pPr>
        <w:pStyle w:val="NormalWeb"/>
        <w:shd w:val="clear" w:color="auto" w:fill="FFFFFF"/>
        <w:spacing w:before="30" w:beforeAutospacing="0" w:after="150" w:afterAutospacing="0" w:line="360" w:lineRule="auto"/>
        <w:jc w:val="both"/>
        <w:rPr>
          <w:rFonts w:ascii="Arial" w:hAnsi="Arial" w:cs="Arial"/>
          <w:color w:val="111111"/>
          <w:sz w:val="22"/>
          <w:szCs w:val="22"/>
        </w:rPr>
      </w:pPr>
      <w:r w:rsidRPr="009478E2">
        <w:rPr>
          <w:rFonts w:ascii="Arial" w:hAnsi="Arial" w:cs="Arial"/>
          <w:color w:val="111111"/>
          <w:sz w:val="22"/>
          <w:szCs w:val="22"/>
        </w:rPr>
        <w:t xml:space="preserve">Considerando o quadro apresentado pelo paciente, a imagem da lâmina e seus conhecimentos, o </w:t>
      </w:r>
      <w:proofErr w:type="spellStart"/>
      <w:r w:rsidRPr="009478E2">
        <w:rPr>
          <w:rFonts w:ascii="Arial" w:hAnsi="Arial" w:cs="Arial"/>
          <w:color w:val="111111"/>
          <w:sz w:val="22"/>
          <w:szCs w:val="22"/>
        </w:rPr>
        <w:t>microorganismo</w:t>
      </w:r>
      <w:proofErr w:type="spellEnd"/>
      <w:r w:rsidRPr="009478E2">
        <w:rPr>
          <w:rFonts w:ascii="Arial" w:hAnsi="Arial" w:cs="Arial"/>
          <w:color w:val="111111"/>
          <w:sz w:val="22"/>
          <w:szCs w:val="22"/>
        </w:rPr>
        <w:t xml:space="preserve"> em questão e sua forma de transmissão são, respectivamente:</w:t>
      </w:r>
    </w:p>
    <w:p w:rsidR="00727E3E" w:rsidRPr="00727E3E" w:rsidRDefault="00727E3E" w:rsidP="00445970">
      <w:pPr>
        <w:pStyle w:val="NormalWeb"/>
        <w:numPr>
          <w:ilvl w:val="2"/>
          <w:numId w:val="27"/>
        </w:numPr>
        <w:shd w:val="clear" w:color="auto" w:fill="FFFFFF"/>
        <w:tabs>
          <w:tab w:val="left" w:pos="709"/>
        </w:tabs>
        <w:spacing w:before="30" w:beforeAutospacing="0" w:after="150" w:afterAutospacing="0" w:line="360" w:lineRule="auto"/>
        <w:ind w:left="993"/>
        <w:jc w:val="both"/>
        <w:rPr>
          <w:rFonts w:ascii="Arial" w:hAnsi="Arial" w:cs="Arial"/>
          <w:color w:val="111111"/>
          <w:sz w:val="22"/>
          <w:szCs w:val="22"/>
        </w:rPr>
      </w:pPr>
      <w:proofErr w:type="spellStart"/>
      <w:r w:rsidRPr="00727E3E">
        <w:rPr>
          <w:rFonts w:ascii="Arial" w:hAnsi="Arial" w:cs="Arial"/>
          <w:i/>
          <w:color w:val="111111"/>
          <w:sz w:val="22"/>
          <w:szCs w:val="22"/>
        </w:rPr>
        <w:t>Giardia</w:t>
      </w:r>
      <w:proofErr w:type="spellEnd"/>
      <w:r w:rsidRPr="00727E3E">
        <w:rPr>
          <w:rFonts w:ascii="Arial" w:hAnsi="Arial" w:cs="Arial"/>
          <w:i/>
          <w:color w:val="111111"/>
          <w:sz w:val="22"/>
          <w:szCs w:val="22"/>
        </w:rPr>
        <w:t xml:space="preserve"> </w:t>
      </w:r>
      <w:proofErr w:type="spellStart"/>
      <w:r w:rsidRPr="00727E3E">
        <w:rPr>
          <w:rFonts w:ascii="Arial" w:hAnsi="Arial" w:cs="Arial"/>
          <w:i/>
          <w:color w:val="111111"/>
          <w:sz w:val="22"/>
          <w:szCs w:val="22"/>
        </w:rPr>
        <w:t>lamblia</w:t>
      </w:r>
      <w:proofErr w:type="spellEnd"/>
      <w:r w:rsidRPr="00727E3E">
        <w:rPr>
          <w:rFonts w:ascii="Arial" w:hAnsi="Arial" w:cs="Arial"/>
          <w:color w:val="111111"/>
          <w:sz w:val="22"/>
          <w:szCs w:val="22"/>
        </w:rPr>
        <w:t xml:space="preserve">; contaminação </w:t>
      </w:r>
      <w:proofErr w:type="spellStart"/>
      <w:r w:rsidRPr="00727E3E">
        <w:rPr>
          <w:rFonts w:ascii="Arial" w:hAnsi="Arial" w:cs="Arial"/>
          <w:color w:val="111111"/>
          <w:sz w:val="22"/>
          <w:szCs w:val="22"/>
        </w:rPr>
        <w:t>orofecal</w:t>
      </w:r>
      <w:proofErr w:type="spellEnd"/>
      <w:r w:rsidRPr="00727E3E">
        <w:rPr>
          <w:rFonts w:ascii="Arial" w:hAnsi="Arial" w:cs="Arial"/>
          <w:color w:val="111111"/>
          <w:sz w:val="22"/>
          <w:szCs w:val="22"/>
        </w:rPr>
        <w:t xml:space="preserve"> e toalhas contaminadas.</w:t>
      </w:r>
    </w:p>
    <w:p w:rsidR="00727E3E" w:rsidRPr="00727E3E" w:rsidRDefault="00727E3E" w:rsidP="00445970">
      <w:pPr>
        <w:pStyle w:val="NormalWeb"/>
        <w:numPr>
          <w:ilvl w:val="2"/>
          <w:numId w:val="27"/>
        </w:numPr>
        <w:shd w:val="clear" w:color="auto" w:fill="FFFFFF"/>
        <w:tabs>
          <w:tab w:val="left" w:pos="709"/>
        </w:tabs>
        <w:spacing w:before="30" w:beforeAutospacing="0" w:after="150" w:afterAutospacing="0" w:line="360" w:lineRule="auto"/>
        <w:ind w:left="993"/>
        <w:jc w:val="both"/>
        <w:rPr>
          <w:rFonts w:ascii="Arial" w:hAnsi="Arial" w:cs="Arial"/>
          <w:color w:val="111111"/>
          <w:sz w:val="22"/>
          <w:szCs w:val="22"/>
        </w:rPr>
      </w:pPr>
      <w:proofErr w:type="spellStart"/>
      <w:r w:rsidRPr="00727E3E">
        <w:rPr>
          <w:rFonts w:ascii="Arial" w:hAnsi="Arial" w:cs="Arial"/>
          <w:i/>
          <w:sz w:val="22"/>
          <w:szCs w:val="22"/>
        </w:rPr>
        <w:t>Entamoeba</w:t>
      </w:r>
      <w:proofErr w:type="spellEnd"/>
      <w:r w:rsidRPr="00727E3E">
        <w:rPr>
          <w:rFonts w:ascii="Arial" w:hAnsi="Arial" w:cs="Arial"/>
          <w:i/>
          <w:sz w:val="22"/>
          <w:szCs w:val="22"/>
        </w:rPr>
        <w:t xml:space="preserve"> </w:t>
      </w:r>
      <w:proofErr w:type="spellStart"/>
      <w:r w:rsidRPr="00727E3E">
        <w:rPr>
          <w:rFonts w:ascii="Arial" w:hAnsi="Arial" w:cs="Arial"/>
          <w:i/>
          <w:sz w:val="22"/>
          <w:szCs w:val="22"/>
        </w:rPr>
        <w:t>hystolitica</w:t>
      </w:r>
      <w:proofErr w:type="spellEnd"/>
      <w:r w:rsidRPr="00727E3E">
        <w:rPr>
          <w:rFonts w:ascii="Arial" w:hAnsi="Arial" w:cs="Arial"/>
          <w:i/>
          <w:sz w:val="22"/>
          <w:szCs w:val="22"/>
        </w:rPr>
        <w:t>;</w:t>
      </w:r>
      <w:r w:rsidRPr="00727E3E">
        <w:rPr>
          <w:rFonts w:ascii="Arial" w:hAnsi="Arial" w:cs="Arial"/>
          <w:sz w:val="22"/>
          <w:szCs w:val="22"/>
        </w:rPr>
        <w:t xml:space="preserve"> contágio por transposição percutânea e contato sanguíneo.</w:t>
      </w:r>
    </w:p>
    <w:p w:rsidR="00727E3E" w:rsidRPr="00727E3E" w:rsidRDefault="00727E3E" w:rsidP="00445970">
      <w:pPr>
        <w:pStyle w:val="NormalWeb"/>
        <w:numPr>
          <w:ilvl w:val="2"/>
          <w:numId w:val="27"/>
        </w:numPr>
        <w:shd w:val="clear" w:color="auto" w:fill="FFFFFF"/>
        <w:tabs>
          <w:tab w:val="left" w:pos="709"/>
        </w:tabs>
        <w:spacing w:before="30" w:beforeAutospacing="0" w:after="0" w:afterAutospacing="0" w:line="360" w:lineRule="auto"/>
        <w:ind w:left="993"/>
        <w:jc w:val="both"/>
        <w:rPr>
          <w:rFonts w:ascii="Verdana" w:hAnsi="Verdana"/>
          <w:color w:val="666666"/>
          <w:sz w:val="22"/>
          <w:szCs w:val="22"/>
          <w:shd w:val="clear" w:color="auto" w:fill="FFFFFF"/>
        </w:rPr>
      </w:pPr>
      <w:r w:rsidRPr="00727E3E">
        <w:rPr>
          <w:rFonts w:ascii="Arial" w:hAnsi="Arial" w:cs="Arial"/>
          <w:color w:val="000000"/>
          <w:sz w:val="22"/>
          <w:szCs w:val="22"/>
          <w:shd w:val="clear" w:color="auto" w:fill="FFFFFF"/>
        </w:rPr>
        <w:t xml:space="preserve"> </w:t>
      </w:r>
      <w:proofErr w:type="spellStart"/>
      <w:r w:rsidRPr="00727E3E">
        <w:rPr>
          <w:rFonts w:ascii="Arial" w:hAnsi="Arial" w:cs="Arial"/>
          <w:i/>
          <w:color w:val="FF0000"/>
          <w:sz w:val="22"/>
          <w:szCs w:val="22"/>
          <w:highlight w:val="yellow"/>
        </w:rPr>
        <w:t>Vibrio</w:t>
      </w:r>
      <w:proofErr w:type="spellEnd"/>
      <w:r w:rsidRPr="00727E3E">
        <w:rPr>
          <w:rFonts w:ascii="Arial" w:hAnsi="Arial" w:cs="Arial"/>
          <w:i/>
          <w:color w:val="FF0000"/>
          <w:sz w:val="22"/>
          <w:szCs w:val="22"/>
          <w:highlight w:val="yellow"/>
        </w:rPr>
        <w:t xml:space="preserve"> </w:t>
      </w:r>
      <w:proofErr w:type="spellStart"/>
      <w:r w:rsidRPr="00727E3E">
        <w:rPr>
          <w:rFonts w:ascii="Arial" w:hAnsi="Arial" w:cs="Arial"/>
          <w:i/>
          <w:color w:val="FF0000"/>
          <w:sz w:val="22"/>
          <w:szCs w:val="22"/>
          <w:highlight w:val="yellow"/>
        </w:rPr>
        <w:t>cholerae</w:t>
      </w:r>
      <w:proofErr w:type="spellEnd"/>
      <w:r w:rsidRPr="00727E3E">
        <w:rPr>
          <w:rFonts w:ascii="Arial" w:hAnsi="Arial" w:cs="Arial"/>
          <w:color w:val="FF0000"/>
          <w:sz w:val="22"/>
          <w:szCs w:val="22"/>
          <w:highlight w:val="yellow"/>
        </w:rPr>
        <w:t>; ingestão de água ou de alimentos contaminados.</w:t>
      </w:r>
    </w:p>
    <w:p w:rsidR="002058EF" w:rsidRPr="00727E3E" w:rsidRDefault="00727E3E" w:rsidP="00445970">
      <w:pPr>
        <w:pStyle w:val="NormalWeb"/>
        <w:numPr>
          <w:ilvl w:val="2"/>
          <w:numId w:val="27"/>
        </w:numPr>
        <w:shd w:val="clear" w:color="auto" w:fill="FFFFFF"/>
        <w:tabs>
          <w:tab w:val="left" w:pos="709"/>
        </w:tabs>
        <w:spacing w:before="30" w:beforeAutospacing="0" w:after="0" w:afterAutospacing="0" w:line="360" w:lineRule="auto"/>
        <w:ind w:left="993"/>
        <w:jc w:val="both"/>
        <w:rPr>
          <w:rFonts w:ascii="Verdana" w:hAnsi="Verdana"/>
          <w:color w:val="666666"/>
          <w:sz w:val="22"/>
          <w:szCs w:val="22"/>
          <w:shd w:val="clear" w:color="auto" w:fill="FFFFFF"/>
        </w:rPr>
      </w:pPr>
      <w:proofErr w:type="spellStart"/>
      <w:r w:rsidRPr="00727E3E">
        <w:rPr>
          <w:rFonts w:ascii="Arial" w:hAnsi="Arial" w:cs="Arial"/>
          <w:i/>
          <w:color w:val="000000"/>
          <w:sz w:val="22"/>
          <w:szCs w:val="22"/>
          <w:shd w:val="clear" w:color="auto" w:fill="FFFFFF"/>
        </w:rPr>
        <w:t>Yersinia</w:t>
      </w:r>
      <w:proofErr w:type="spellEnd"/>
      <w:r w:rsidRPr="00727E3E">
        <w:rPr>
          <w:rFonts w:ascii="Arial" w:hAnsi="Arial" w:cs="Arial"/>
          <w:i/>
          <w:color w:val="000000"/>
          <w:sz w:val="22"/>
          <w:szCs w:val="22"/>
          <w:shd w:val="clear" w:color="auto" w:fill="FFFFFF"/>
        </w:rPr>
        <w:t xml:space="preserve"> </w:t>
      </w:r>
      <w:proofErr w:type="spellStart"/>
      <w:r w:rsidRPr="00727E3E">
        <w:rPr>
          <w:rFonts w:ascii="Arial" w:hAnsi="Arial" w:cs="Arial"/>
          <w:i/>
          <w:color w:val="000000"/>
          <w:sz w:val="22"/>
          <w:szCs w:val="22"/>
          <w:shd w:val="clear" w:color="auto" w:fill="FFFFFF"/>
        </w:rPr>
        <w:t>enterocolitica</w:t>
      </w:r>
      <w:proofErr w:type="spellEnd"/>
      <w:r w:rsidRPr="00727E3E">
        <w:rPr>
          <w:rFonts w:ascii="Arial" w:hAnsi="Arial" w:cs="Arial"/>
          <w:color w:val="000000"/>
          <w:sz w:val="22"/>
          <w:szCs w:val="22"/>
          <w:shd w:val="clear" w:color="auto" w:fill="FFFFFF"/>
        </w:rPr>
        <w:t>; ingestão de leite pasteurizado e ovo contaminado.</w:t>
      </w:r>
      <w:r w:rsidR="00973A76" w:rsidRPr="00727E3E">
        <w:rPr>
          <w:rFonts w:ascii="Verdana" w:hAnsi="Verdana"/>
          <w:color w:val="666666"/>
          <w:sz w:val="22"/>
          <w:szCs w:val="22"/>
          <w:shd w:val="clear" w:color="auto" w:fill="FFFFFF"/>
        </w:rPr>
        <w:t xml:space="preserve"> </w:t>
      </w:r>
    </w:p>
    <w:p w:rsidR="002058EF" w:rsidRDefault="002058EF">
      <w:pPr>
        <w:rPr>
          <w:rFonts w:ascii="Verdana" w:hAnsi="Verdana"/>
          <w:color w:val="666666"/>
          <w:shd w:val="clear" w:color="auto" w:fill="FFFFFF"/>
        </w:rPr>
      </w:pPr>
    </w:p>
    <w:p w:rsidR="00727E3E" w:rsidRPr="009478E2" w:rsidRDefault="00C20EFF" w:rsidP="00727E3E">
      <w:pPr>
        <w:spacing w:line="360" w:lineRule="auto"/>
        <w:ind w:left="284" w:hanging="284"/>
        <w:jc w:val="both"/>
        <w:rPr>
          <w:rFonts w:ascii="Arial" w:hAnsi="Arial" w:cs="Arial"/>
          <w:color w:val="000000"/>
          <w:shd w:val="clear" w:color="auto" w:fill="FFFFFF"/>
        </w:rPr>
      </w:pPr>
      <w:r>
        <w:rPr>
          <w:rFonts w:ascii="Verdana" w:hAnsi="Verdana"/>
          <w:color w:val="666666"/>
          <w:shd w:val="clear" w:color="auto" w:fill="FFFFFF"/>
        </w:rPr>
        <w:br w:type="page"/>
      </w:r>
      <w:r w:rsidR="00727E3E">
        <w:rPr>
          <w:rFonts w:ascii="Arial" w:hAnsi="Arial" w:cs="Arial"/>
          <w:color w:val="000000"/>
          <w:shd w:val="clear" w:color="auto" w:fill="FFFFFF"/>
        </w:rPr>
        <w:lastRenderedPageBreak/>
        <w:t xml:space="preserve">56. </w:t>
      </w:r>
      <w:r w:rsidR="00727E3E" w:rsidRPr="009478E2">
        <w:rPr>
          <w:rFonts w:ascii="Arial" w:hAnsi="Arial" w:cs="Arial"/>
          <w:color w:val="000000"/>
          <w:shd w:val="clear" w:color="auto" w:fill="FFFFFF"/>
        </w:rPr>
        <w:t>Ao visitar a área rural de um município, juntamente com a equipe da Estratégia da Saúde de Família, o agente comunitário observa a presença de um inseto “diferente” dos demais, e resolve fotografar e mostrar aos membros da equipe:</w:t>
      </w:r>
    </w:p>
    <w:p w:rsidR="00727E3E" w:rsidRPr="009478E2" w:rsidRDefault="00727E3E" w:rsidP="00727E3E">
      <w:pPr>
        <w:spacing w:line="360" w:lineRule="auto"/>
        <w:jc w:val="both"/>
        <w:rPr>
          <w:rFonts w:ascii="Arial" w:hAnsi="Arial" w:cs="Arial"/>
          <w:color w:val="000000"/>
          <w:shd w:val="clear" w:color="auto" w:fill="FFFFFF"/>
        </w:rPr>
      </w:pPr>
    </w:p>
    <w:p w:rsidR="00727E3E" w:rsidRPr="009478E2" w:rsidRDefault="00727E3E" w:rsidP="00727E3E">
      <w:pPr>
        <w:spacing w:line="360" w:lineRule="auto"/>
        <w:jc w:val="center"/>
        <w:rPr>
          <w:rFonts w:ascii="Arial" w:hAnsi="Arial" w:cs="Arial"/>
          <w:color w:val="000000"/>
          <w:shd w:val="clear" w:color="auto" w:fill="FFFFFF"/>
        </w:rPr>
      </w:pPr>
      <w:r w:rsidRPr="009478E2">
        <w:rPr>
          <w:rFonts w:ascii="Arial" w:hAnsi="Arial" w:cs="Arial"/>
          <w:noProof/>
          <w:lang w:eastAsia="pt-BR"/>
        </w:rPr>
        <w:drawing>
          <wp:inline distT="0" distB="0" distL="0" distR="0" wp14:anchorId="4742B944" wp14:editId="65CA3A85">
            <wp:extent cx="2362200" cy="1952625"/>
            <wp:effectExtent l="152400" t="152400" r="361950" b="238125"/>
            <wp:docPr id="12" name="Imagem 12" descr="Resultado de imagem para doença de chagas"/>
            <wp:cNvGraphicFramePr/>
            <a:graphic xmlns:a="http://schemas.openxmlformats.org/drawingml/2006/main">
              <a:graphicData uri="http://schemas.openxmlformats.org/drawingml/2006/picture">
                <pic:pic xmlns:pic="http://schemas.openxmlformats.org/drawingml/2006/picture">
                  <pic:nvPicPr>
                    <pic:cNvPr id="18" name="Imagem 18" descr="Resultado de imagem para doença de chaga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5475" cy="1466850"/>
                    </a:xfrm>
                    <a:prstGeom prst="rect">
                      <a:avLst/>
                    </a:prstGeom>
                    <a:ln>
                      <a:noFill/>
                    </a:ln>
                    <a:effectLst>
                      <a:outerShdw blurRad="292100" dist="139700" dir="2700000" algn="tl" rotWithShape="0">
                        <a:srgbClr val="333333">
                          <a:alpha val="65000"/>
                        </a:srgbClr>
                      </a:outerShdw>
                    </a:effectLst>
                  </pic:spPr>
                </pic:pic>
              </a:graphicData>
            </a:graphic>
          </wp:inline>
        </w:drawing>
      </w:r>
    </w:p>
    <w:p w:rsidR="00727E3E" w:rsidRPr="009478E2" w:rsidRDefault="00727E3E" w:rsidP="00727E3E">
      <w:pPr>
        <w:spacing w:line="360" w:lineRule="auto"/>
        <w:jc w:val="both"/>
        <w:rPr>
          <w:rFonts w:ascii="Arial" w:hAnsi="Arial" w:cs="Arial"/>
          <w:color w:val="000000"/>
          <w:shd w:val="clear" w:color="auto" w:fill="FFFFFF"/>
        </w:rPr>
      </w:pPr>
      <w:r w:rsidRPr="009478E2">
        <w:rPr>
          <w:rFonts w:ascii="Arial" w:hAnsi="Arial" w:cs="Arial"/>
          <w:color w:val="000000"/>
          <w:shd w:val="clear" w:color="auto" w:fill="FFFFFF"/>
        </w:rPr>
        <w:t xml:space="preserve">Também constata que alguns moradores estão se queixando de febre prolongada recorrente, </w:t>
      </w:r>
      <w:proofErr w:type="spellStart"/>
      <w:r w:rsidRPr="009478E2">
        <w:rPr>
          <w:rFonts w:ascii="Arial" w:hAnsi="Arial" w:cs="Arial"/>
          <w:color w:val="000000"/>
          <w:shd w:val="clear" w:color="auto" w:fill="FFFFFF"/>
        </w:rPr>
        <w:t>cefaléia</w:t>
      </w:r>
      <w:proofErr w:type="spellEnd"/>
      <w:r w:rsidRPr="009478E2">
        <w:rPr>
          <w:rFonts w:ascii="Arial" w:hAnsi="Arial" w:cs="Arial"/>
          <w:color w:val="000000"/>
          <w:shd w:val="clear" w:color="auto" w:fill="FFFFFF"/>
        </w:rPr>
        <w:t xml:space="preserve">, </w:t>
      </w:r>
      <w:proofErr w:type="spellStart"/>
      <w:r w:rsidRPr="009478E2">
        <w:rPr>
          <w:rFonts w:ascii="Arial" w:hAnsi="Arial" w:cs="Arial"/>
          <w:color w:val="000000"/>
          <w:shd w:val="clear" w:color="auto" w:fill="FFFFFF"/>
        </w:rPr>
        <w:t>diarréia</w:t>
      </w:r>
      <w:proofErr w:type="spellEnd"/>
      <w:r w:rsidRPr="009478E2">
        <w:rPr>
          <w:rFonts w:ascii="Arial" w:hAnsi="Arial" w:cs="Arial"/>
          <w:color w:val="000000"/>
          <w:shd w:val="clear" w:color="auto" w:fill="FFFFFF"/>
        </w:rPr>
        <w:t xml:space="preserve"> e </w:t>
      </w:r>
      <w:proofErr w:type="gramStart"/>
      <w:r w:rsidRPr="009478E2">
        <w:rPr>
          <w:rFonts w:ascii="Arial" w:hAnsi="Arial" w:cs="Arial"/>
          <w:color w:val="000000"/>
          <w:shd w:val="clear" w:color="auto" w:fill="FFFFFF"/>
        </w:rPr>
        <w:t>vômito,.</w:t>
      </w:r>
      <w:proofErr w:type="gramEnd"/>
      <w:r w:rsidRPr="009478E2">
        <w:rPr>
          <w:rFonts w:ascii="Arial" w:hAnsi="Arial" w:cs="Arial"/>
          <w:color w:val="000000"/>
          <w:shd w:val="clear" w:color="auto" w:fill="FFFFFF"/>
        </w:rPr>
        <w:t xml:space="preserve"> Ao serem avaliados pelo médico, este constata nos moradores sinais como </w:t>
      </w:r>
      <w:proofErr w:type="spellStart"/>
      <w:r w:rsidRPr="009478E2">
        <w:rPr>
          <w:rFonts w:ascii="Arial" w:hAnsi="Arial" w:cs="Arial"/>
          <w:color w:val="000000"/>
          <w:shd w:val="clear" w:color="auto" w:fill="FFFFFF"/>
        </w:rPr>
        <w:t>hepato</w:t>
      </w:r>
      <w:proofErr w:type="spellEnd"/>
      <w:r w:rsidRPr="009478E2">
        <w:rPr>
          <w:rFonts w:ascii="Arial" w:hAnsi="Arial" w:cs="Arial"/>
          <w:color w:val="000000"/>
          <w:shd w:val="clear" w:color="auto" w:fill="FFFFFF"/>
        </w:rPr>
        <w:t xml:space="preserve"> e esplenomegalia, edema </w:t>
      </w:r>
      <w:proofErr w:type="spellStart"/>
      <w:r w:rsidRPr="009478E2">
        <w:rPr>
          <w:rFonts w:ascii="Arial" w:hAnsi="Arial" w:cs="Arial"/>
          <w:color w:val="000000"/>
          <w:shd w:val="clear" w:color="auto" w:fill="FFFFFF"/>
        </w:rPr>
        <w:t>bipalpebral</w:t>
      </w:r>
      <w:proofErr w:type="spellEnd"/>
      <w:r w:rsidRPr="009478E2">
        <w:rPr>
          <w:rFonts w:ascii="Arial" w:hAnsi="Arial" w:cs="Arial"/>
          <w:color w:val="000000"/>
          <w:shd w:val="clear" w:color="auto" w:fill="FFFFFF"/>
        </w:rPr>
        <w:t xml:space="preserve"> unilateral (sinal de </w:t>
      </w:r>
      <w:proofErr w:type="spellStart"/>
      <w:r w:rsidRPr="009478E2">
        <w:rPr>
          <w:rFonts w:ascii="Arial" w:hAnsi="Arial" w:cs="Arial"/>
          <w:color w:val="000000"/>
          <w:shd w:val="clear" w:color="auto" w:fill="FFFFFF"/>
        </w:rPr>
        <w:t>Romaña</w:t>
      </w:r>
      <w:proofErr w:type="spellEnd"/>
      <w:r w:rsidRPr="009478E2">
        <w:rPr>
          <w:rFonts w:ascii="Arial" w:hAnsi="Arial" w:cs="Arial"/>
          <w:color w:val="000000"/>
          <w:shd w:val="clear" w:color="auto" w:fill="FFFFFF"/>
        </w:rPr>
        <w:t>) e lesão de pele sem supuração (</w:t>
      </w:r>
      <w:proofErr w:type="spellStart"/>
      <w:r w:rsidRPr="009478E2">
        <w:rPr>
          <w:rFonts w:ascii="Arial" w:hAnsi="Arial" w:cs="Arial"/>
          <w:color w:val="000000"/>
          <w:shd w:val="clear" w:color="auto" w:fill="FFFFFF"/>
        </w:rPr>
        <w:t>chagoma</w:t>
      </w:r>
      <w:proofErr w:type="spellEnd"/>
      <w:r w:rsidRPr="009478E2">
        <w:rPr>
          <w:rFonts w:ascii="Arial" w:hAnsi="Arial" w:cs="Arial"/>
          <w:color w:val="000000"/>
          <w:shd w:val="clear" w:color="auto" w:fill="FFFFFF"/>
        </w:rPr>
        <w:t>).</w:t>
      </w:r>
    </w:p>
    <w:p w:rsidR="00727E3E" w:rsidRPr="009478E2" w:rsidRDefault="00727E3E" w:rsidP="00727E3E">
      <w:pPr>
        <w:spacing w:line="360" w:lineRule="auto"/>
        <w:jc w:val="both"/>
        <w:rPr>
          <w:rFonts w:ascii="Arial" w:hAnsi="Arial" w:cs="Arial"/>
          <w:color w:val="000000"/>
          <w:shd w:val="clear" w:color="auto" w:fill="FFFFFF"/>
        </w:rPr>
      </w:pPr>
      <w:r w:rsidRPr="009478E2">
        <w:rPr>
          <w:rFonts w:ascii="Arial" w:hAnsi="Arial" w:cs="Arial"/>
          <w:color w:val="000000"/>
          <w:shd w:val="clear" w:color="auto" w:fill="FFFFFF"/>
        </w:rPr>
        <w:t>Com base na história apresentada, o agente etiológico provável da doença endêmica em questão, suas fases clínicas, e as formas de prevenção são, respectivamente:</w:t>
      </w:r>
    </w:p>
    <w:p w:rsidR="00727E3E" w:rsidRPr="009478E2" w:rsidRDefault="00727E3E" w:rsidP="00445970">
      <w:pPr>
        <w:pStyle w:val="PargrafodaLista"/>
        <w:numPr>
          <w:ilvl w:val="1"/>
          <w:numId w:val="19"/>
        </w:numPr>
        <w:spacing w:line="360" w:lineRule="auto"/>
        <w:ind w:left="491"/>
        <w:jc w:val="both"/>
        <w:rPr>
          <w:rFonts w:ascii="Arial" w:hAnsi="Arial" w:cs="Arial"/>
          <w:color w:val="000000"/>
          <w:shd w:val="clear" w:color="auto" w:fill="FFFFFF"/>
        </w:rPr>
      </w:pPr>
      <w:r w:rsidRPr="009478E2">
        <w:rPr>
          <w:rFonts w:ascii="Arial" w:hAnsi="Arial" w:cs="Arial"/>
          <w:i/>
          <w:color w:val="FF0000"/>
          <w:highlight w:val="yellow"/>
          <w:shd w:val="clear" w:color="auto" w:fill="FFFFFF"/>
        </w:rPr>
        <w:t xml:space="preserve">Trypanosoma </w:t>
      </w:r>
      <w:proofErr w:type="spellStart"/>
      <w:r w:rsidRPr="009478E2">
        <w:rPr>
          <w:rFonts w:ascii="Arial" w:hAnsi="Arial" w:cs="Arial"/>
          <w:i/>
          <w:color w:val="FF0000"/>
          <w:highlight w:val="yellow"/>
          <w:shd w:val="clear" w:color="auto" w:fill="FFFFFF"/>
        </w:rPr>
        <w:t>cruzi</w:t>
      </w:r>
      <w:proofErr w:type="spellEnd"/>
      <w:r w:rsidRPr="009478E2">
        <w:rPr>
          <w:rFonts w:ascii="Arial" w:hAnsi="Arial" w:cs="Arial"/>
          <w:i/>
          <w:color w:val="FF0000"/>
          <w:highlight w:val="yellow"/>
          <w:shd w:val="clear" w:color="auto" w:fill="FFFFFF"/>
        </w:rPr>
        <w:t>;</w:t>
      </w:r>
      <w:r w:rsidRPr="009478E2">
        <w:rPr>
          <w:rFonts w:ascii="Arial" w:hAnsi="Arial" w:cs="Arial"/>
          <w:color w:val="FF0000"/>
          <w:highlight w:val="yellow"/>
          <w:shd w:val="clear" w:color="auto" w:fill="FFFFFF"/>
        </w:rPr>
        <w:t xml:space="preserve"> fase aguda e fase crônica; uso de repelentes e roupas com mangas compridas;</w:t>
      </w:r>
    </w:p>
    <w:p w:rsidR="00727E3E" w:rsidRPr="009478E2" w:rsidRDefault="00727E3E" w:rsidP="00445970">
      <w:pPr>
        <w:pStyle w:val="PargrafodaLista"/>
        <w:numPr>
          <w:ilvl w:val="1"/>
          <w:numId w:val="19"/>
        </w:numPr>
        <w:spacing w:line="360" w:lineRule="auto"/>
        <w:ind w:left="491"/>
        <w:jc w:val="both"/>
        <w:rPr>
          <w:rFonts w:ascii="Arial" w:hAnsi="Arial" w:cs="Arial"/>
          <w:color w:val="000000"/>
          <w:shd w:val="clear" w:color="auto" w:fill="FFFFFF"/>
        </w:rPr>
      </w:pPr>
      <w:proofErr w:type="spellStart"/>
      <w:r w:rsidRPr="009478E2">
        <w:rPr>
          <w:rFonts w:ascii="Arial" w:hAnsi="Arial" w:cs="Arial"/>
          <w:color w:val="333333"/>
        </w:rPr>
        <w:t>Arbovírus</w:t>
      </w:r>
      <w:proofErr w:type="spellEnd"/>
      <w:r w:rsidRPr="009478E2">
        <w:rPr>
          <w:rFonts w:ascii="Arial" w:hAnsi="Arial" w:cs="Arial"/>
          <w:color w:val="333333"/>
        </w:rPr>
        <w:t xml:space="preserve"> do gênero </w:t>
      </w:r>
      <w:proofErr w:type="spellStart"/>
      <w:r w:rsidRPr="009478E2">
        <w:rPr>
          <w:rFonts w:ascii="Arial" w:hAnsi="Arial" w:cs="Arial"/>
          <w:i/>
          <w:color w:val="333333"/>
        </w:rPr>
        <w:t>Flavivírus</w:t>
      </w:r>
      <w:proofErr w:type="spellEnd"/>
      <w:r w:rsidRPr="009478E2">
        <w:rPr>
          <w:rFonts w:ascii="Arial" w:hAnsi="Arial" w:cs="Arial"/>
          <w:color w:val="333333"/>
        </w:rPr>
        <w:t>; fase inicial e fase tardia; uso de água tratada e alimentos cozidos;</w:t>
      </w:r>
    </w:p>
    <w:p w:rsidR="00727E3E" w:rsidRPr="009478E2" w:rsidRDefault="00727E3E" w:rsidP="00445970">
      <w:pPr>
        <w:pStyle w:val="PargrafodaLista"/>
        <w:numPr>
          <w:ilvl w:val="1"/>
          <w:numId w:val="19"/>
        </w:numPr>
        <w:spacing w:line="360" w:lineRule="auto"/>
        <w:ind w:left="491"/>
        <w:jc w:val="both"/>
        <w:rPr>
          <w:rFonts w:ascii="Arial" w:hAnsi="Arial" w:cs="Arial"/>
          <w:color w:val="000000"/>
          <w:shd w:val="clear" w:color="auto" w:fill="FFFFFF"/>
        </w:rPr>
      </w:pPr>
      <w:proofErr w:type="spellStart"/>
      <w:r w:rsidRPr="009478E2">
        <w:rPr>
          <w:rFonts w:ascii="Arial" w:hAnsi="Arial" w:cs="Arial"/>
          <w:i/>
          <w:iCs/>
          <w:color w:val="333333"/>
        </w:rPr>
        <w:t>Rickettsia</w:t>
      </w:r>
      <w:proofErr w:type="spellEnd"/>
      <w:r w:rsidRPr="009478E2">
        <w:rPr>
          <w:rFonts w:ascii="Arial" w:hAnsi="Arial" w:cs="Arial"/>
          <w:i/>
          <w:iCs/>
          <w:color w:val="333333"/>
        </w:rPr>
        <w:t xml:space="preserve">; </w:t>
      </w:r>
      <w:r w:rsidRPr="009478E2">
        <w:rPr>
          <w:rFonts w:ascii="Arial" w:hAnsi="Arial" w:cs="Arial"/>
          <w:iCs/>
          <w:color w:val="333333"/>
        </w:rPr>
        <w:t xml:space="preserve">fase intrínseca e fase extrínseca; evitar o contato </w:t>
      </w:r>
      <w:r w:rsidRPr="009478E2">
        <w:rPr>
          <w:rFonts w:ascii="Arial" w:hAnsi="Arial" w:cs="Arial"/>
          <w:color w:val="333333"/>
        </w:rPr>
        <w:t>com pessoa doente, seja por contato físico ou com saliva, urina ou fezes.</w:t>
      </w:r>
    </w:p>
    <w:p w:rsidR="00727E3E" w:rsidRPr="009478E2" w:rsidRDefault="00727E3E" w:rsidP="00445970">
      <w:pPr>
        <w:pStyle w:val="PargrafodaLista"/>
        <w:numPr>
          <w:ilvl w:val="1"/>
          <w:numId w:val="19"/>
        </w:numPr>
        <w:spacing w:line="360" w:lineRule="auto"/>
        <w:ind w:left="491"/>
        <w:jc w:val="both"/>
        <w:rPr>
          <w:rFonts w:ascii="Arial" w:hAnsi="Arial" w:cs="Arial"/>
          <w:color w:val="000000"/>
          <w:shd w:val="clear" w:color="auto" w:fill="FFFFFF"/>
        </w:rPr>
      </w:pPr>
      <w:proofErr w:type="spellStart"/>
      <w:r w:rsidRPr="009478E2">
        <w:rPr>
          <w:rFonts w:ascii="Arial" w:hAnsi="Arial" w:cs="Arial"/>
          <w:i/>
          <w:color w:val="000000"/>
          <w:shd w:val="clear" w:color="auto" w:fill="FFFFFF"/>
        </w:rPr>
        <w:t>Leptospira</w:t>
      </w:r>
      <w:proofErr w:type="spellEnd"/>
      <w:r w:rsidRPr="009478E2">
        <w:rPr>
          <w:rFonts w:ascii="Arial" w:hAnsi="Arial" w:cs="Arial"/>
          <w:i/>
          <w:color w:val="000000"/>
          <w:shd w:val="clear" w:color="auto" w:fill="FFFFFF"/>
        </w:rPr>
        <w:t xml:space="preserve"> sp</w:t>
      </w:r>
      <w:r w:rsidRPr="009478E2">
        <w:rPr>
          <w:rFonts w:ascii="Arial" w:hAnsi="Arial" w:cs="Arial"/>
          <w:color w:val="000000"/>
          <w:shd w:val="clear" w:color="auto" w:fill="FFFFFF"/>
        </w:rPr>
        <w:t>.; fase inicial, fase crônica e fase latente; vacinação de animais de estimação.</w:t>
      </w:r>
    </w:p>
    <w:p w:rsidR="00C20EFF" w:rsidRDefault="00C20EFF">
      <w:pPr>
        <w:rPr>
          <w:rFonts w:ascii="Verdana" w:hAnsi="Verdana"/>
          <w:color w:val="666666"/>
          <w:shd w:val="clear" w:color="auto" w:fill="FFFFFF"/>
        </w:rPr>
      </w:pPr>
    </w:p>
    <w:p w:rsidR="00727E3E" w:rsidRDefault="00727E3E">
      <w:pPr>
        <w:rPr>
          <w:rFonts w:ascii="Verdana" w:hAnsi="Verdana"/>
          <w:color w:val="666666"/>
          <w:shd w:val="clear" w:color="auto" w:fill="FFFFFF"/>
        </w:rPr>
      </w:pPr>
    </w:p>
    <w:p w:rsidR="00727E3E" w:rsidRDefault="00727E3E">
      <w:pPr>
        <w:rPr>
          <w:rFonts w:ascii="Verdana" w:hAnsi="Verdana"/>
          <w:color w:val="666666"/>
          <w:shd w:val="clear" w:color="auto" w:fill="FFFFFF"/>
        </w:rPr>
      </w:pPr>
    </w:p>
    <w:p w:rsidR="00727E3E" w:rsidRDefault="00727E3E">
      <w:pPr>
        <w:rPr>
          <w:rFonts w:ascii="Verdana" w:hAnsi="Verdana"/>
          <w:color w:val="666666"/>
          <w:shd w:val="clear" w:color="auto" w:fill="FFFFFF"/>
        </w:rPr>
      </w:pPr>
    </w:p>
    <w:p w:rsidR="00727E3E" w:rsidRDefault="00727E3E">
      <w:pPr>
        <w:rPr>
          <w:rFonts w:ascii="Verdana" w:hAnsi="Verdana"/>
          <w:color w:val="666666"/>
          <w:shd w:val="clear" w:color="auto" w:fill="FFFFFF"/>
        </w:rPr>
      </w:pPr>
    </w:p>
    <w:p w:rsidR="00727E3E" w:rsidRPr="009478E2" w:rsidRDefault="00727E3E" w:rsidP="00727E3E">
      <w:pPr>
        <w:pStyle w:val="NormalWeb"/>
        <w:shd w:val="clear" w:color="auto" w:fill="FFFFFF"/>
        <w:spacing w:before="30" w:beforeAutospacing="0" w:after="150" w:afterAutospacing="0" w:line="360" w:lineRule="auto"/>
        <w:rPr>
          <w:rFonts w:ascii="Arial" w:hAnsi="Arial" w:cs="Arial"/>
          <w:color w:val="111111"/>
          <w:sz w:val="22"/>
          <w:szCs w:val="22"/>
        </w:rPr>
      </w:pPr>
      <w:r>
        <w:rPr>
          <w:rFonts w:ascii="Arial" w:hAnsi="Arial" w:cs="Arial"/>
          <w:color w:val="111111"/>
          <w:sz w:val="22"/>
          <w:szCs w:val="22"/>
        </w:rPr>
        <w:lastRenderedPageBreak/>
        <w:t xml:space="preserve">57. </w:t>
      </w:r>
      <w:r w:rsidRPr="009478E2">
        <w:rPr>
          <w:rFonts w:ascii="Arial" w:hAnsi="Arial" w:cs="Arial"/>
          <w:color w:val="111111"/>
          <w:sz w:val="22"/>
          <w:szCs w:val="22"/>
        </w:rPr>
        <w:t xml:space="preserve">O esquema abaixo se refere ao ciclo de transmissão e desenvolvimento da </w:t>
      </w:r>
      <w:r w:rsidRPr="009478E2">
        <w:rPr>
          <w:rFonts w:ascii="Arial" w:hAnsi="Arial" w:cs="Arial"/>
          <w:b/>
          <w:color w:val="111111"/>
          <w:sz w:val="22"/>
          <w:szCs w:val="22"/>
        </w:rPr>
        <w:t>malária</w:t>
      </w:r>
      <w:r w:rsidRPr="009478E2">
        <w:rPr>
          <w:rFonts w:ascii="Arial" w:hAnsi="Arial" w:cs="Arial"/>
          <w:color w:val="111111"/>
          <w:sz w:val="22"/>
          <w:szCs w:val="22"/>
        </w:rPr>
        <w:t xml:space="preserve">. </w:t>
      </w:r>
    </w:p>
    <w:p w:rsidR="00727E3E" w:rsidRDefault="00727E3E" w:rsidP="00727E3E">
      <w:pPr>
        <w:spacing w:line="360" w:lineRule="auto"/>
        <w:jc w:val="center"/>
        <w:rPr>
          <w:rFonts w:ascii="Arial" w:hAnsi="Arial" w:cs="Arial"/>
          <w:color w:val="666666"/>
          <w:shd w:val="clear" w:color="auto" w:fill="FFFFFF"/>
        </w:rPr>
      </w:pPr>
      <w:r w:rsidRPr="009478E2">
        <w:rPr>
          <w:rFonts w:ascii="Arial" w:hAnsi="Arial" w:cs="Arial"/>
          <w:noProof/>
          <w:lang w:eastAsia="pt-BR"/>
        </w:rPr>
        <w:drawing>
          <wp:inline distT="0" distB="0" distL="0" distR="0" wp14:anchorId="6F40A2B3" wp14:editId="1DAEA178">
            <wp:extent cx="4072255" cy="2976880"/>
            <wp:effectExtent l="76200" t="76200" r="137795" b="33020"/>
            <wp:docPr id="29" name="Imagem 29" descr="Resultado de imagem para filariose charge"/>
            <wp:cNvGraphicFramePr/>
            <a:graphic xmlns:a="http://schemas.openxmlformats.org/drawingml/2006/main">
              <a:graphicData uri="http://schemas.openxmlformats.org/drawingml/2006/picture">
                <pic:pic xmlns:pic="http://schemas.openxmlformats.org/drawingml/2006/picture">
                  <pic:nvPicPr>
                    <pic:cNvPr id="29" name="Imagem 29" descr="Resultado de imagem para filariose charge"/>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8565"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7E3E" w:rsidRDefault="00727E3E" w:rsidP="00727E3E">
      <w:pPr>
        <w:spacing w:line="360" w:lineRule="auto"/>
        <w:jc w:val="both"/>
        <w:rPr>
          <w:rFonts w:ascii="Arial" w:hAnsi="Arial" w:cs="Arial"/>
          <w:color w:val="666666"/>
          <w:shd w:val="clear" w:color="auto" w:fill="FFFFFF"/>
        </w:rPr>
      </w:pPr>
      <w:r w:rsidRPr="009478E2">
        <w:rPr>
          <w:rFonts w:ascii="Arial" w:hAnsi="Arial" w:cs="Arial"/>
          <w:color w:val="111111"/>
        </w:rPr>
        <w:t xml:space="preserve">Sobre essa patologia, é correto o que se </w:t>
      </w:r>
      <w:proofErr w:type="spellStart"/>
      <w:r w:rsidRPr="009478E2">
        <w:rPr>
          <w:rFonts w:ascii="Arial" w:hAnsi="Arial" w:cs="Arial"/>
          <w:color w:val="111111"/>
        </w:rPr>
        <w:t>afirma</w:t>
      </w:r>
      <w:proofErr w:type="spellEnd"/>
      <w:r w:rsidRPr="009478E2">
        <w:rPr>
          <w:rFonts w:ascii="Arial" w:hAnsi="Arial" w:cs="Arial"/>
          <w:color w:val="111111"/>
        </w:rPr>
        <w:t xml:space="preserve"> em:</w:t>
      </w:r>
    </w:p>
    <w:p w:rsidR="00727E3E" w:rsidRPr="009478E2" w:rsidRDefault="00727E3E" w:rsidP="00445970">
      <w:pPr>
        <w:pStyle w:val="PargrafodaLista"/>
        <w:numPr>
          <w:ilvl w:val="0"/>
          <w:numId w:val="21"/>
        </w:numPr>
        <w:spacing w:line="360" w:lineRule="auto"/>
        <w:rPr>
          <w:rFonts w:ascii="Arial" w:hAnsi="Arial" w:cs="Arial"/>
          <w:color w:val="666666"/>
          <w:shd w:val="clear" w:color="auto" w:fill="FFFFFF"/>
        </w:rPr>
      </w:pPr>
      <w:r w:rsidRPr="009478E2">
        <w:rPr>
          <w:rFonts w:ascii="Arial" w:hAnsi="Arial" w:cs="Arial"/>
          <w:color w:val="666666"/>
          <w:shd w:val="clear" w:color="auto" w:fill="FFFFFF"/>
        </w:rPr>
        <w:t xml:space="preserve">O vírus </w:t>
      </w:r>
      <w:proofErr w:type="spellStart"/>
      <w:r w:rsidRPr="009478E2">
        <w:rPr>
          <w:rFonts w:ascii="Arial" w:hAnsi="Arial" w:cs="Arial"/>
          <w:i/>
          <w:color w:val="666666"/>
          <w:shd w:val="clear" w:color="auto" w:fill="FFFFFF"/>
        </w:rPr>
        <w:t>Flavivirus</w:t>
      </w:r>
      <w:proofErr w:type="spellEnd"/>
      <w:r w:rsidRPr="009478E2">
        <w:rPr>
          <w:rFonts w:ascii="Arial" w:hAnsi="Arial" w:cs="Arial"/>
          <w:color w:val="666666"/>
          <w:shd w:val="clear" w:color="auto" w:fill="FFFFFF"/>
        </w:rPr>
        <w:t xml:space="preserve"> é o agente etiológico da malária e o mosquito vetor é o </w:t>
      </w:r>
      <w:proofErr w:type="spellStart"/>
      <w:r w:rsidRPr="009478E2">
        <w:rPr>
          <w:rFonts w:ascii="Arial" w:hAnsi="Arial" w:cs="Arial"/>
          <w:i/>
          <w:color w:val="666666"/>
          <w:shd w:val="clear" w:color="auto" w:fill="FFFFFF"/>
        </w:rPr>
        <w:t>Culex</w:t>
      </w:r>
      <w:proofErr w:type="spellEnd"/>
      <w:r w:rsidRPr="009478E2">
        <w:rPr>
          <w:rFonts w:ascii="Arial" w:hAnsi="Arial" w:cs="Arial"/>
          <w:i/>
          <w:color w:val="666666"/>
          <w:shd w:val="clear" w:color="auto" w:fill="FFFFFF"/>
        </w:rPr>
        <w:t xml:space="preserve"> sp</w:t>
      </w:r>
      <w:r w:rsidRPr="009478E2">
        <w:rPr>
          <w:rFonts w:ascii="Arial" w:hAnsi="Arial" w:cs="Arial"/>
          <w:color w:val="666666"/>
          <w:shd w:val="clear" w:color="auto" w:fill="FFFFFF"/>
        </w:rPr>
        <w:t xml:space="preserve">.   </w:t>
      </w:r>
    </w:p>
    <w:p w:rsidR="00727E3E" w:rsidRPr="009478E2" w:rsidRDefault="00727E3E" w:rsidP="00445970">
      <w:pPr>
        <w:pStyle w:val="PargrafodaLista"/>
        <w:numPr>
          <w:ilvl w:val="0"/>
          <w:numId w:val="21"/>
        </w:numPr>
        <w:spacing w:line="360" w:lineRule="auto"/>
        <w:jc w:val="both"/>
        <w:rPr>
          <w:rFonts w:ascii="Arial" w:hAnsi="Arial" w:cs="Arial"/>
          <w:color w:val="FF0000"/>
          <w:highlight w:val="yellow"/>
          <w:shd w:val="clear" w:color="auto" w:fill="FFFFFF"/>
        </w:rPr>
      </w:pPr>
      <w:r w:rsidRPr="009478E2">
        <w:rPr>
          <w:rFonts w:ascii="Arial" w:hAnsi="Arial" w:cs="Arial"/>
          <w:color w:val="FF0000"/>
          <w:highlight w:val="yellow"/>
          <w:shd w:val="clear" w:color="auto" w:fill="FFFFFF"/>
        </w:rPr>
        <w:t xml:space="preserve">O mosquito representado é o </w:t>
      </w:r>
      <w:proofErr w:type="spellStart"/>
      <w:r w:rsidRPr="009478E2">
        <w:rPr>
          <w:rFonts w:ascii="Arial" w:hAnsi="Arial" w:cs="Arial"/>
          <w:i/>
          <w:color w:val="FF0000"/>
          <w:highlight w:val="yellow"/>
          <w:shd w:val="clear" w:color="auto" w:fill="FFFFFF"/>
        </w:rPr>
        <w:t>Anopheles</w:t>
      </w:r>
      <w:proofErr w:type="spellEnd"/>
      <w:r w:rsidRPr="009478E2">
        <w:rPr>
          <w:rFonts w:ascii="Arial" w:hAnsi="Arial" w:cs="Arial"/>
          <w:color w:val="FF0000"/>
          <w:highlight w:val="yellow"/>
          <w:shd w:val="clear" w:color="auto" w:fill="FFFFFF"/>
        </w:rPr>
        <w:t xml:space="preserve">, e o agente etiológico o protozoário </w:t>
      </w:r>
      <w:proofErr w:type="spellStart"/>
      <w:r w:rsidRPr="009478E2">
        <w:rPr>
          <w:rFonts w:ascii="Arial" w:hAnsi="Arial" w:cs="Arial"/>
          <w:i/>
          <w:color w:val="FF0000"/>
          <w:highlight w:val="yellow"/>
          <w:shd w:val="clear" w:color="auto" w:fill="FFFFFF"/>
        </w:rPr>
        <w:t>Plasmodium</w:t>
      </w:r>
      <w:proofErr w:type="spellEnd"/>
    </w:p>
    <w:p w:rsidR="00727E3E" w:rsidRPr="009478E2" w:rsidRDefault="00727E3E" w:rsidP="00445970">
      <w:pPr>
        <w:pStyle w:val="PargrafodaLista"/>
        <w:numPr>
          <w:ilvl w:val="0"/>
          <w:numId w:val="21"/>
        </w:numPr>
        <w:spacing w:line="360" w:lineRule="auto"/>
        <w:jc w:val="both"/>
        <w:rPr>
          <w:rFonts w:ascii="Arial" w:hAnsi="Arial" w:cs="Arial"/>
          <w:color w:val="666666"/>
          <w:shd w:val="clear" w:color="auto" w:fill="FFFFFF"/>
        </w:rPr>
      </w:pPr>
      <w:r w:rsidRPr="009478E2">
        <w:rPr>
          <w:rFonts w:ascii="Arial" w:hAnsi="Arial" w:cs="Arial"/>
          <w:color w:val="666666"/>
          <w:shd w:val="clear" w:color="auto" w:fill="FFFFFF"/>
        </w:rPr>
        <w:t xml:space="preserve">O reservatório é o mosquito </w:t>
      </w:r>
      <w:proofErr w:type="spellStart"/>
      <w:r w:rsidRPr="009478E2">
        <w:rPr>
          <w:rFonts w:ascii="Arial" w:hAnsi="Arial" w:cs="Arial"/>
          <w:i/>
          <w:color w:val="666666"/>
          <w:shd w:val="clear" w:color="auto" w:fill="FFFFFF"/>
        </w:rPr>
        <w:t>Haemagogus</w:t>
      </w:r>
      <w:proofErr w:type="spellEnd"/>
      <w:r w:rsidRPr="009478E2">
        <w:rPr>
          <w:rFonts w:ascii="Arial" w:hAnsi="Arial" w:cs="Arial"/>
          <w:i/>
          <w:color w:val="666666"/>
          <w:shd w:val="clear" w:color="auto" w:fill="FFFFFF"/>
        </w:rPr>
        <w:t xml:space="preserve"> </w:t>
      </w:r>
      <w:proofErr w:type="spellStart"/>
      <w:r w:rsidRPr="009478E2">
        <w:rPr>
          <w:rFonts w:ascii="Arial" w:hAnsi="Arial" w:cs="Arial"/>
          <w:i/>
          <w:color w:val="666666"/>
          <w:shd w:val="clear" w:color="auto" w:fill="FFFFFF"/>
        </w:rPr>
        <w:t>janthinomys</w:t>
      </w:r>
      <w:proofErr w:type="spellEnd"/>
      <w:r w:rsidRPr="009478E2">
        <w:rPr>
          <w:rFonts w:ascii="Arial" w:hAnsi="Arial" w:cs="Arial"/>
          <w:color w:val="666666"/>
          <w:shd w:val="clear" w:color="auto" w:fill="FFFFFF"/>
        </w:rPr>
        <w:t>, sendo o homem o hospedeiro natural do agente etiológico, o vírus amarílico.</w:t>
      </w:r>
    </w:p>
    <w:p w:rsidR="00727E3E" w:rsidRPr="009478E2" w:rsidRDefault="00727E3E" w:rsidP="00445970">
      <w:pPr>
        <w:pStyle w:val="PargrafodaLista"/>
        <w:numPr>
          <w:ilvl w:val="0"/>
          <w:numId w:val="21"/>
        </w:numPr>
        <w:spacing w:line="360" w:lineRule="auto"/>
        <w:jc w:val="both"/>
        <w:rPr>
          <w:rFonts w:ascii="Arial" w:hAnsi="Arial" w:cs="Arial"/>
          <w:color w:val="666666"/>
          <w:shd w:val="clear" w:color="auto" w:fill="FFFFFF"/>
        </w:rPr>
      </w:pPr>
      <w:r w:rsidRPr="009478E2">
        <w:rPr>
          <w:rFonts w:ascii="Arial" w:hAnsi="Arial" w:cs="Arial"/>
          <w:color w:val="666666"/>
          <w:shd w:val="clear" w:color="auto" w:fill="FFFFFF"/>
        </w:rPr>
        <w:t xml:space="preserve">O mosquito da espécie </w:t>
      </w:r>
      <w:proofErr w:type="spellStart"/>
      <w:r w:rsidRPr="009478E2">
        <w:rPr>
          <w:rFonts w:ascii="Arial" w:hAnsi="Arial" w:cs="Arial"/>
          <w:i/>
          <w:color w:val="666666"/>
          <w:shd w:val="clear" w:color="auto" w:fill="FFFFFF"/>
        </w:rPr>
        <w:t>Lutzomyia</w:t>
      </w:r>
      <w:proofErr w:type="spellEnd"/>
      <w:r w:rsidRPr="009478E2">
        <w:rPr>
          <w:rFonts w:ascii="Arial" w:hAnsi="Arial" w:cs="Arial"/>
          <w:i/>
          <w:color w:val="666666"/>
          <w:shd w:val="clear" w:color="auto" w:fill="FFFFFF"/>
        </w:rPr>
        <w:t xml:space="preserve"> </w:t>
      </w:r>
      <w:proofErr w:type="spellStart"/>
      <w:r w:rsidRPr="009478E2">
        <w:rPr>
          <w:rFonts w:ascii="Arial" w:hAnsi="Arial" w:cs="Arial"/>
          <w:i/>
          <w:color w:val="666666"/>
          <w:shd w:val="clear" w:color="auto" w:fill="FFFFFF"/>
        </w:rPr>
        <w:t>longipalpis</w:t>
      </w:r>
      <w:proofErr w:type="spellEnd"/>
      <w:r w:rsidRPr="009478E2">
        <w:rPr>
          <w:rFonts w:ascii="Arial" w:hAnsi="Arial" w:cs="Arial"/>
          <w:color w:val="666666"/>
          <w:shd w:val="clear" w:color="auto" w:fill="FFFFFF"/>
        </w:rPr>
        <w:t xml:space="preserve"> é infectado por </w:t>
      </w:r>
      <w:proofErr w:type="spellStart"/>
      <w:r w:rsidRPr="009478E2">
        <w:rPr>
          <w:rFonts w:ascii="Arial" w:hAnsi="Arial" w:cs="Arial"/>
          <w:color w:val="666666"/>
          <w:shd w:val="clear" w:color="auto" w:fill="FFFFFF"/>
        </w:rPr>
        <w:t>gametócitos</w:t>
      </w:r>
      <w:proofErr w:type="spellEnd"/>
      <w:r w:rsidRPr="009478E2">
        <w:rPr>
          <w:rFonts w:ascii="Arial" w:hAnsi="Arial" w:cs="Arial"/>
          <w:color w:val="666666"/>
          <w:shd w:val="clear" w:color="auto" w:fill="FFFFFF"/>
        </w:rPr>
        <w:t xml:space="preserve"> de </w:t>
      </w:r>
      <w:proofErr w:type="spellStart"/>
      <w:r w:rsidRPr="009478E2">
        <w:rPr>
          <w:rFonts w:ascii="Arial" w:hAnsi="Arial" w:cs="Arial"/>
          <w:i/>
          <w:color w:val="666666"/>
          <w:shd w:val="clear" w:color="auto" w:fill="FFFFFF"/>
        </w:rPr>
        <w:t>Leptospira</w:t>
      </w:r>
      <w:proofErr w:type="spellEnd"/>
      <w:r w:rsidRPr="009478E2">
        <w:rPr>
          <w:rFonts w:ascii="Arial" w:hAnsi="Arial" w:cs="Arial"/>
          <w:color w:val="666666"/>
          <w:shd w:val="clear" w:color="auto" w:fill="FFFFFF"/>
        </w:rPr>
        <w:t>, por transmissão indireta.</w:t>
      </w:r>
    </w:p>
    <w:p w:rsidR="002058EF" w:rsidRDefault="002058EF" w:rsidP="002058EF">
      <w:pPr>
        <w:pStyle w:val="NormalWeb"/>
        <w:shd w:val="clear" w:color="auto" w:fill="FFFFFF"/>
        <w:spacing w:before="30" w:beforeAutospacing="0" w:after="150" w:afterAutospacing="0" w:line="300" w:lineRule="atLeast"/>
        <w:rPr>
          <w:rFonts w:ascii="Verdana" w:hAnsi="Verdana"/>
          <w:color w:val="111111"/>
          <w:sz w:val="20"/>
          <w:szCs w:val="20"/>
        </w:rPr>
      </w:pPr>
    </w:p>
    <w:p w:rsidR="00727E3E" w:rsidRPr="00EF3756" w:rsidRDefault="00727E3E" w:rsidP="00727E3E">
      <w:pPr>
        <w:pStyle w:val="NormalWeb"/>
        <w:shd w:val="clear" w:color="auto" w:fill="FFFFFF"/>
        <w:spacing w:before="30" w:beforeAutospacing="0" w:after="150" w:afterAutospacing="0" w:line="360" w:lineRule="auto"/>
        <w:ind w:left="284" w:hanging="284"/>
        <w:jc w:val="both"/>
        <w:rPr>
          <w:rStyle w:val="Forte"/>
          <w:rFonts w:ascii="Arial" w:hAnsi="Arial" w:cs="Arial"/>
          <w:color w:val="111111"/>
          <w:sz w:val="22"/>
          <w:szCs w:val="22"/>
        </w:rPr>
      </w:pPr>
      <w:r>
        <w:rPr>
          <w:rFonts w:ascii="Arial" w:hAnsi="Arial" w:cs="Arial"/>
          <w:color w:val="111111"/>
          <w:sz w:val="22"/>
          <w:szCs w:val="22"/>
        </w:rPr>
        <w:t xml:space="preserve">58. </w:t>
      </w:r>
      <w:r w:rsidRPr="00EF3756">
        <w:rPr>
          <w:rFonts w:ascii="Arial" w:hAnsi="Arial" w:cs="Arial"/>
          <w:color w:val="111111"/>
          <w:sz w:val="22"/>
          <w:szCs w:val="22"/>
        </w:rPr>
        <w:t>Novas diretrizes terapêuticas para o tratamento de três infecções sexualmente transmissíveis (</w:t>
      </w:r>
      <w:proofErr w:type="spellStart"/>
      <w:r w:rsidRPr="00EF3756">
        <w:rPr>
          <w:rFonts w:ascii="Arial" w:hAnsi="Arial" w:cs="Arial"/>
          <w:color w:val="111111"/>
          <w:sz w:val="22"/>
          <w:szCs w:val="22"/>
        </w:rPr>
        <w:t>ISTs</w:t>
      </w:r>
      <w:proofErr w:type="spellEnd"/>
      <w:r w:rsidRPr="00EF3756">
        <w:rPr>
          <w:rFonts w:ascii="Arial" w:hAnsi="Arial" w:cs="Arial"/>
          <w:color w:val="111111"/>
          <w:sz w:val="22"/>
          <w:szCs w:val="22"/>
        </w:rPr>
        <w:t>) foram emitidas pela Organização Mundial da Saúde (OMS) em resposta à crescente ameaça de resistência aos antibióticos. “</w:t>
      </w:r>
      <w:r w:rsidRPr="00EF3756">
        <w:rPr>
          <w:rFonts w:ascii="Arial" w:hAnsi="Arial" w:cs="Arial"/>
          <w:i/>
          <w:color w:val="111111"/>
          <w:sz w:val="22"/>
          <w:szCs w:val="22"/>
        </w:rPr>
        <w:t xml:space="preserve">A clamídia, a gonorreia e a sífilis são importantes problemas de saúde pública em todo o mundo: diminuem a qualidade de vida de milhões de pessoas e provocam graves patologias, podendo levar à </w:t>
      </w:r>
      <w:proofErr w:type="gramStart"/>
      <w:r w:rsidRPr="00EF3756">
        <w:rPr>
          <w:rFonts w:ascii="Arial" w:hAnsi="Arial" w:cs="Arial"/>
          <w:i/>
          <w:color w:val="111111"/>
          <w:sz w:val="22"/>
          <w:szCs w:val="22"/>
        </w:rPr>
        <w:t>morte</w:t>
      </w:r>
      <w:r w:rsidRPr="00EF3756">
        <w:rPr>
          <w:rFonts w:ascii="Arial" w:hAnsi="Arial" w:cs="Arial"/>
          <w:color w:val="111111"/>
          <w:sz w:val="22"/>
          <w:szCs w:val="22"/>
        </w:rPr>
        <w:t>.”</w:t>
      </w:r>
      <w:proofErr w:type="gramEnd"/>
      <w:r w:rsidRPr="00EF3756">
        <w:rPr>
          <w:rStyle w:val="Forte"/>
          <w:rFonts w:ascii="Arial" w:hAnsi="Arial" w:cs="Arial"/>
          <w:color w:val="111111"/>
          <w:sz w:val="22"/>
          <w:szCs w:val="22"/>
        </w:rPr>
        <w:t xml:space="preserve">   </w:t>
      </w:r>
    </w:p>
    <w:p w:rsidR="00727E3E" w:rsidRPr="00EF3756" w:rsidRDefault="00727E3E" w:rsidP="00727E3E">
      <w:pPr>
        <w:pStyle w:val="NormalWeb"/>
        <w:shd w:val="clear" w:color="auto" w:fill="FFFFFF"/>
        <w:spacing w:before="30" w:beforeAutospacing="0" w:after="150" w:afterAutospacing="0" w:line="360" w:lineRule="auto"/>
        <w:jc w:val="right"/>
        <w:rPr>
          <w:rFonts w:ascii="Arial" w:hAnsi="Arial" w:cs="Arial"/>
          <w:color w:val="111111"/>
          <w:sz w:val="22"/>
          <w:szCs w:val="22"/>
        </w:rPr>
      </w:pPr>
      <w:r w:rsidRPr="00EF3756">
        <w:rPr>
          <w:rStyle w:val="Forte"/>
          <w:rFonts w:ascii="Arial" w:hAnsi="Arial" w:cs="Arial"/>
          <w:color w:val="111111"/>
          <w:sz w:val="22"/>
          <w:szCs w:val="22"/>
        </w:rPr>
        <w:t>OMS, 30/08/2016</w:t>
      </w:r>
    </w:p>
    <w:p w:rsidR="00727E3E" w:rsidRPr="00EF3756" w:rsidRDefault="00727E3E" w:rsidP="00727E3E">
      <w:pPr>
        <w:spacing w:after="270" w:line="360" w:lineRule="auto"/>
        <w:ind w:left="284"/>
        <w:rPr>
          <w:rFonts w:ascii="Arial" w:eastAsia="Times New Roman" w:hAnsi="Arial" w:cs="Arial"/>
          <w:lang w:eastAsia="pt-BR"/>
        </w:rPr>
      </w:pPr>
      <w:r w:rsidRPr="00EF3756">
        <w:rPr>
          <w:rFonts w:ascii="Arial" w:eastAsia="Times New Roman" w:hAnsi="Arial" w:cs="Arial"/>
          <w:lang w:eastAsia="pt-BR"/>
        </w:rPr>
        <w:t xml:space="preserve">Considerando a sífilis mencionada no texto acima, é correto o que se </w:t>
      </w:r>
      <w:proofErr w:type="spellStart"/>
      <w:r w:rsidRPr="00EF3756">
        <w:rPr>
          <w:rFonts w:ascii="Arial" w:eastAsia="Times New Roman" w:hAnsi="Arial" w:cs="Arial"/>
          <w:lang w:eastAsia="pt-BR"/>
        </w:rPr>
        <w:t>afirma</w:t>
      </w:r>
      <w:proofErr w:type="spellEnd"/>
      <w:r w:rsidRPr="00EF3756">
        <w:rPr>
          <w:rFonts w:ascii="Arial" w:eastAsia="Times New Roman" w:hAnsi="Arial" w:cs="Arial"/>
          <w:lang w:eastAsia="pt-BR"/>
        </w:rPr>
        <w:t xml:space="preserve"> em:</w:t>
      </w:r>
    </w:p>
    <w:p w:rsidR="00727E3E" w:rsidRPr="00EF3756" w:rsidRDefault="00727E3E" w:rsidP="00445970">
      <w:pPr>
        <w:pStyle w:val="PargrafodaLista"/>
        <w:numPr>
          <w:ilvl w:val="0"/>
          <w:numId w:val="20"/>
        </w:numPr>
        <w:spacing w:after="270" w:line="360" w:lineRule="auto"/>
        <w:jc w:val="both"/>
        <w:rPr>
          <w:rFonts w:ascii="Arial" w:eastAsia="Times New Roman" w:hAnsi="Arial" w:cs="Arial"/>
          <w:lang w:eastAsia="pt-BR"/>
        </w:rPr>
      </w:pPr>
      <w:r w:rsidRPr="00EF3756">
        <w:rPr>
          <w:rFonts w:ascii="Arial" w:eastAsia="Times New Roman" w:hAnsi="Arial" w:cs="Arial"/>
          <w:lang w:eastAsia="pt-BR"/>
        </w:rPr>
        <w:lastRenderedPageBreak/>
        <w:t>O resultado de sua contaminação resulta no desenvolvimento de câncer do colo de útero, vulva, pênis e ânus, curável quando instituída as medidas terapêuticas quimioterápicas adequadas;</w:t>
      </w:r>
    </w:p>
    <w:p w:rsidR="00727E3E" w:rsidRPr="00EF3756" w:rsidRDefault="00727E3E" w:rsidP="00445970">
      <w:pPr>
        <w:pStyle w:val="PargrafodaLista"/>
        <w:numPr>
          <w:ilvl w:val="0"/>
          <w:numId w:val="20"/>
        </w:numPr>
        <w:spacing w:after="270" w:line="360" w:lineRule="auto"/>
        <w:jc w:val="both"/>
        <w:rPr>
          <w:rFonts w:ascii="Arial" w:eastAsia="Times New Roman" w:hAnsi="Arial" w:cs="Arial"/>
          <w:lang w:eastAsia="pt-BR"/>
        </w:rPr>
      </w:pPr>
      <w:r w:rsidRPr="00EF3756">
        <w:rPr>
          <w:rFonts w:ascii="Arial" w:eastAsia="Times New Roman" w:hAnsi="Arial" w:cs="Arial"/>
          <w:lang w:eastAsia="pt-BR"/>
        </w:rPr>
        <w:t>A transmissão ocorre por via sexual, exclusivamente, aconselhando-se que o uso preservativo seja a única forma de prevenção eficaz para se evitar o contágio entre os parceiros;</w:t>
      </w:r>
    </w:p>
    <w:p w:rsidR="00727E3E" w:rsidRPr="00EF3756" w:rsidRDefault="00727E3E" w:rsidP="00445970">
      <w:pPr>
        <w:pStyle w:val="PargrafodaLista"/>
        <w:numPr>
          <w:ilvl w:val="0"/>
          <w:numId w:val="20"/>
        </w:numPr>
        <w:spacing w:after="270" w:line="360" w:lineRule="auto"/>
        <w:jc w:val="both"/>
        <w:rPr>
          <w:rFonts w:ascii="Arial" w:eastAsia="Times New Roman" w:hAnsi="Arial" w:cs="Arial"/>
          <w:color w:val="FF0000"/>
          <w:highlight w:val="yellow"/>
          <w:lang w:eastAsia="pt-BR"/>
        </w:rPr>
      </w:pPr>
      <w:r w:rsidRPr="00EF3756">
        <w:rPr>
          <w:rFonts w:ascii="Arial" w:eastAsia="Times New Roman" w:hAnsi="Arial" w:cs="Arial"/>
          <w:color w:val="FF0000"/>
          <w:highlight w:val="yellow"/>
          <w:lang w:eastAsia="pt-BR"/>
        </w:rPr>
        <w:t>A transmissão da sífilis pode ocorrer por via materno-infantil em mulheres portadoras da bactéria, em virtude do patógeno ser capaz de transpor a barreira placentária;</w:t>
      </w:r>
    </w:p>
    <w:p w:rsidR="00727E3E" w:rsidRPr="00EF3756" w:rsidRDefault="00727E3E" w:rsidP="00445970">
      <w:pPr>
        <w:pStyle w:val="PargrafodaLista"/>
        <w:numPr>
          <w:ilvl w:val="0"/>
          <w:numId w:val="20"/>
        </w:numPr>
        <w:spacing w:after="270" w:line="360" w:lineRule="auto"/>
        <w:jc w:val="both"/>
        <w:rPr>
          <w:rFonts w:ascii="Arial" w:eastAsia="Times New Roman" w:hAnsi="Arial" w:cs="Arial"/>
          <w:lang w:eastAsia="pt-BR"/>
        </w:rPr>
      </w:pPr>
      <w:r w:rsidRPr="00EF3756">
        <w:rPr>
          <w:rFonts w:ascii="Arial" w:eastAsia="Times New Roman" w:hAnsi="Arial" w:cs="Arial"/>
          <w:lang w:eastAsia="pt-BR"/>
        </w:rPr>
        <w:t>As lesões incapazes de cicatrizar, na pele ou na mucosa, formam úlceras de bordos circulares elevados e fundos granulosos que destroem os tecidos, não desaparecendo enquanto o paciente for portador da bactéria.</w:t>
      </w:r>
    </w:p>
    <w:p w:rsidR="00727E3E" w:rsidRPr="00EF3756" w:rsidRDefault="00727E3E" w:rsidP="00727E3E">
      <w:pPr>
        <w:pStyle w:val="NormalWeb"/>
        <w:shd w:val="clear" w:color="auto" w:fill="FFFFFF"/>
        <w:spacing w:before="30" w:beforeAutospacing="0" w:after="150" w:afterAutospacing="0" w:line="300" w:lineRule="atLeast"/>
        <w:ind w:left="284" w:hanging="284"/>
        <w:jc w:val="both"/>
        <w:rPr>
          <w:rFonts w:ascii="Arial" w:hAnsi="Arial" w:cs="Arial"/>
          <w:color w:val="111111"/>
          <w:sz w:val="22"/>
          <w:szCs w:val="22"/>
        </w:rPr>
      </w:pPr>
      <w:r>
        <w:rPr>
          <w:rFonts w:ascii="Arial" w:hAnsi="Arial" w:cs="Arial"/>
          <w:color w:val="111111"/>
          <w:sz w:val="22"/>
          <w:szCs w:val="22"/>
        </w:rPr>
        <w:t xml:space="preserve">59. </w:t>
      </w:r>
      <w:r w:rsidRPr="00EF3756">
        <w:rPr>
          <w:rFonts w:ascii="Arial" w:hAnsi="Arial" w:cs="Arial"/>
          <w:color w:val="111111"/>
          <w:sz w:val="22"/>
          <w:szCs w:val="22"/>
        </w:rPr>
        <w:t xml:space="preserve">Um trabalhador da lavoura compareceu à Unidade Básica de Saúde apresentando náuseas, vômitos, diarreia, dor abdominal, flatulência e prurido. Detectou-se no exame clínico e laboratorial anemia, </w:t>
      </w:r>
      <w:proofErr w:type="spellStart"/>
      <w:r w:rsidRPr="00EF3756">
        <w:rPr>
          <w:rFonts w:ascii="Arial" w:hAnsi="Arial" w:cs="Arial"/>
          <w:color w:val="111111"/>
          <w:sz w:val="22"/>
          <w:szCs w:val="22"/>
        </w:rPr>
        <w:t>hipoproteinemia</w:t>
      </w:r>
      <w:proofErr w:type="spellEnd"/>
      <w:r w:rsidRPr="00EF3756">
        <w:rPr>
          <w:rFonts w:ascii="Arial" w:hAnsi="Arial" w:cs="Arial"/>
          <w:color w:val="111111"/>
          <w:sz w:val="22"/>
          <w:szCs w:val="22"/>
        </w:rPr>
        <w:t xml:space="preserve"> e insuficiência cardíaca. </w:t>
      </w:r>
    </w:p>
    <w:p w:rsidR="00727E3E" w:rsidRPr="00EF3756" w:rsidRDefault="00727E3E" w:rsidP="00727E3E">
      <w:pPr>
        <w:pStyle w:val="NormalWeb"/>
        <w:shd w:val="clear" w:color="auto" w:fill="FFFFFF"/>
        <w:spacing w:before="30" w:beforeAutospacing="0" w:after="150" w:afterAutospacing="0" w:line="300" w:lineRule="atLeast"/>
        <w:jc w:val="both"/>
        <w:rPr>
          <w:rFonts w:ascii="Arial" w:hAnsi="Arial" w:cs="Arial"/>
          <w:color w:val="111111"/>
          <w:sz w:val="22"/>
          <w:szCs w:val="22"/>
        </w:rPr>
      </w:pPr>
      <w:r w:rsidRPr="00EF3756">
        <w:rPr>
          <w:rFonts w:ascii="Arial" w:hAnsi="Arial" w:cs="Arial"/>
          <w:color w:val="111111"/>
          <w:sz w:val="22"/>
          <w:szCs w:val="22"/>
        </w:rPr>
        <w:t>O ciclo do agente patogênico causador dos sinais e sintomas desse lavrador é representado no desenho abaixo:</w:t>
      </w:r>
    </w:p>
    <w:p w:rsidR="00727E3E" w:rsidRPr="00EF3756" w:rsidRDefault="00727E3E" w:rsidP="00727E3E">
      <w:pPr>
        <w:pStyle w:val="NormalWeb"/>
        <w:shd w:val="clear" w:color="auto" w:fill="FFFFFF"/>
        <w:spacing w:before="30" w:beforeAutospacing="0" w:after="150" w:afterAutospacing="0" w:line="300" w:lineRule="atLeast"/>
        <w:jc w:val="center"/>
        <w:rPr>
          <w:rFonts w:ascii="Arial" w:hAnsi="Arial" w:cs="Arial"/>
          <w:color w:val="111111"/>
          <w:sz w:val="22"/>
          <w:szCs w:val="22"/>
        </w:rPr>
      </w:pPr>
      <w:r w:rsidRPr="00EF3756">
        <w:rPr>
          <w:rFonts w:ascii="Arial" w:hAnsi="Arial" w:cs="Arial"/>
          <w:noProof/>
          <w:sz w:val="22"/>
          <w:szCs w:val="22"/>
        </w:rPr>
        <w:drawing>
          <wp:inline distT="0" distB="0" distL="0" distR="0" wp14:anchorId="223EE6A3" wp14:editId="6222AD1E">
            <wp:extent cx="4092448" cy="3179135"/>
            <wp:effectExtent l="76200" t="76200" r="137160" b="135890"/>
            <wp:docPr id="14" name="Imagem 14" descr="Resultado de imagem para ancilostomi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descr="Resultado de imagem para ancilostomi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8784" cy="3184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7E3E" w:rsidRPr="00EF3756" w:rsidRDefault="00727E3E" w:rsidP="00727E3E">
      <w:pPr>
        <w:pStyle w:val="NormalWeb"/>
        <w:shd w:val="clear" w:color="auto" w:fill="FFFFFF"/>
        <w:spacing w:before="30" w:beforeAutospacing="0" w:after="150" w:afterAutospacing="0" w:line="300" w:lineRule="atLeast"/>
        <w:jc w:val="both"/>
        <w:rPr>
          <w:rFonts w:ascii="Arial" w:hAnsi="Arial" w:cs="Arial"/>
          <w:color w:val="111111"/>
          <w:sz w:val="22"/>
          <w:szCs w:val="22"/>
        </w:rPr>
      </w:pPr>
      <w:r w:rsidRPr="00EF3756">
        <w:rPr>
          <w:rFonts w:ascii="Arial" w:hAnsi="Arial" w:cs="Arial"/>
          <w:color w:val="111111"/>
          <w:sz w:val="22"/>
          <w:szCs w:val="22"/>
        </w:rPr>
        <w:t>Considerando as informações coletadas e o esquema, é correto afirmar que:</w:t>
      </w:r>
    </w:p>
    <w:p w:rsidR="00727E3E" w:rsidRPr="00EF3756" w:rsidRDefault="00727E3E" w:rsidP="00445970">
      <w:pPr>
        <w:pStyle w:val="NormalWeb"/>
        <w:numPr>
          <w:ilvl w:val="0"/>
          <w:numId w:val="22"/>
        </w:numPr>
        <w:shd w:val="clear" w:color="auto" w:fill="FFFFFF"/>
        <w:spacing w:before="30" w:beforeAutospacing="0" w:after="150" w:afterAutospacing="0" w:line="300" w:lineRule="atLeast"/>
        <w:jc w:val="both"/>
        <w:rPr>
          <w:rFonts w:ascii="Arial" w:hAnsi="Arial" w:cs="Arial"/>
          <w:color w:val="111111"/>
          <w:sz w:val="22"/>
          <w:szCs w:val="22"/>
        </w:rPr>
      </w:pPr>
      <w:r w:rsidRPr="00EF3756">
        <w:rPr>
          <w:rFonts w:ascii="Arial" w:hAnsi="Arial" w:cs="Arial"/>
          <w:color w:val="111111"/>
          <w:sz w:val="22"/>
          <w:szCs w:val="22"/>
        </w:rPr>
        <w:t>Os ovos desse agente, ao serem depositados no solo, esporulam até que desidratem e voltem a se desenvolver e completar seu ciclo;</w:t>
      </w:r>
    </w:p>
    <w:p w:rsidR="00727E3E" w:rsidRPr="00EF3756" w:rsidRDefault="00727E3E" w:rsidP="00445970">
      <w:pPr>
        <w:pStyle w:val="NormalWeb"/>
        <w:numPr>
          <w:ilvl w:val="0"/>
          <w:numId w:val="22"/>
        </w:numPr>
        <w:shd w:val="clear" w:color="auto" w:fill="FFFFFF"/>
        <w:spacing w:before="30" w:beforeAutospacing="0" w:after="150" w:afterAutospacing="0" w:line="300" w:lineRule="atLeast"/>
        <w:jc w:val="both"/>
        <w:rPr>
          <w:rFonts w:ascii="Arial" w:hAnsi="Arial" w:cs="Arial"/>
          <w:color w:val="FF0000"/>
          <w:sz w:val="22"/>
          <w:szCs w:val="22"/>
          <w:highlight w:val="yellow"/>
        </w:rPr>
      </w:pPr>
      <w:r w:rsidRPr="00EF3756">
        <w:rPr>
          <w:rFonts w:ascii="Arial" w:hAnsi="Arial" w:cs="Arial"/>
          <w:color w:val="FF0000"/>
          <w:sz w:val="22"/>
          <w:szCs w:val="22"/>
          <w:highlight w:val="yellow"/>
        </w:rPr>
        <w:t>As larvas dos ancilóstomos penetram pela pele e passam pelos vasos linfáticos até a corrente sanguínea e, nos pulmões, penetram nos alvéolos.</w:t>
      </w:r>
    </w:p>
    <w:p w:rsidR="00727E3E" w:rsidRPr="00727E3E" w:rsidRDefault="00727E3E" w:rsidP="00445970">
      <w:pPr>
        <w:pStyle w:val="NormalWeb"/>
        <w:numPr>
          <w:ilvl w:val="0"/>
          <w:numId w:val="22"/>
        </w:numPr>
        <w:shd w:val="clear" w:color="auto" w:fill="FFFFFF"/>
        <w:spacing w:before="30" w:beforeAutospacing="0" w:after="150" w:afterAutospacing="0" w:line="300" w:lineRule="atLeast"/>
        <w:jc w:val="both"/>
        <w:rPr>
          <w:rFonts w:ascii="Verdana" w:hAnsi="Verdana"/>
          <w:color w:val="111111"/>
          <w:sz w:val="20"/>
          <w:szCs w:val="20"/>
        </w:rPr>
      </w:pPr>
      <w:r w:rsidRPr="00727E3E">
        <w:rPr>
          <w:rFonts w:ascii="Arial" w:hAnsi="Arial" w:cs="Arial"/>
          <w:color w:val="111111"/>
          <w:sz w:val="22"/>
          <w:szCs w:val="22"/>
        </w:rPr>
        <w:lastRenderedPageBreak/>
        <w:t>A transmissão do agente etiológico ocorre também de pessoa para pessoa, por contato com vestimentas, toalhas e pertences do paciente.</w:t>
      </w:r>
    </w:p>
    <w:p w:rsidR="00AE29DD" w:rsidRPr="00727E3E" w:rsidRDefault="00727E3E" w:rsidP="00445970">
      <w:pPr>
        <w:pStyle w:val="NormalWeb"/>
        <w:numPr>
          <w:ilvl w:val="0"/>
          <w:numId w:val="22"/>
        </w:numPr>
        <w:shd w:val="clear" w:color="auto" w:fill="FFFFFF"/>
        <w:spacing w:before="30" w:beforeAutospacing="0" w:after="150" w:afterAutospacing="0" w:line="300" w:lineRule="atLeast"/>
        <w:jc w:val="both"/>
        <w:rPr>
          <w:rFonts w:ascii="Verdana" w:hAnsi="Verdana"/>
          <w:color w:val="111111"/>
          <w:sz w:val="20"/>
          <w:szCs w:val="20"/>
        </w:rPr>
      </w:pPr>
      <w:r w:rsidRPr="00727E3E">
        <w:rPr>
          <w:rFonts w:ascii="Arial" w:hAnsi="Arial" w:cs="Arial"/>
          <w:color w:val="111111"/>
          <w:sz w:val="22"/>
          <w:szCs w:val="22"/>
        </w:rPr>
        <w:t xml:space="preserve"> Os ovos são deglutidos a partir da contaminação das mãos pelo contato com o solo infectado, atingindo a maturidade no estômago, onde se fixam, e produzem mais ovos.</w:t>
      </w:r>
    </w:p>
    <w:p w:rsidR="00727E3E" w:rsidRPr="00727E3E" w:rsidRDefault="00727E3E" w:rsidP="00727E3E">
      <w:pPr>
        <w:pStyle w:val="NormalWeb"/>
        <w:shd w:val="clear" w:color="auto" w:fill="FFFFFF"/>
        <w:spacing w:before="30" w:beforeAutospacing="0" w:after="150" w:afterAutospacing="0" w:line="300" w:lineRule="atLeast"/>
        <w:ind w:left="720"/>
        <w:jc w:val="both"/>
        <w:rPr>
          <w:rFonts w:ascii="Verdana" w:hAnsi="Verdana"/>
          <w:color w:val="111111"/>
          <w:sz w:val="20"/>
          <w:szCs w:val="20"/>
        </w:rPr>
      </w:pPr>
    </w:p>
    <w:p w:rsidR="00727E3E" w:rsidRPr="00EF3756" w:rsidRDefault="00727E3E" w:rsidP="00727E3E">
      <w:pPr>
        <w:pStyle w:val="NormalWeb"/>
        <w:shd w:val="clear" w:color="auto" w:fill="FFFFFF"/>
        <w:spacing w:before="30" w:beforeAutospacing="0" w:after="150" w:afterAutospacing="0" w:line="360" w:lineRule="auto"/>
        <w:ind w:left="284" w:hanging="284"/>
        <w:jc w:val="both"/>
        <w:rPr>
          <w:rFonts w:ascii="Arial" w:hAnsi="Arial" w:cs="Arial"/>
          <w:color w:val="111111"/>
          <w:sz w:val="22"/>
          <w:szCs w:val="22"/>
        </w:rPr>
      </w:pPr>
      <w:r>
        <w:rPr>
          <w:rFonts w:ascii="Arial" w:hAnsi="Arial" w:cs="Arial"/>
          <w:color w:val="111111"/>
          <w:sz w:val="22"/>
          <w:szCs w:val="22"/>
        </w:rPr>
        <w:t xml:space="preserve">60. </w:t>
      </w:r>
      <w:r w:rsidRPr="00EF3756">
        <w:rPr>
          <w:rFonts w:ascii="Arial" w:hAnsi="Arial" w:cs="Arial"/>
          <w:color w:val="111111"/>
          <w:sz w:val="22"/>
          <w:szCs w:val="22"/>
        </w:rPr>
        <w:t xml:space="preserve">A esquistossomose </w:t>
      </w:r>
      <w:proofErr w:type="spellStart"/>
      <w:r w:rsidRPr="00EF3756">
        <w:rPr>
          <w:rFonts w:ascii="Arial" w:hAnsi="Arial" w:cs="Arial"/>
          <w:color w:val="111111"/>
          <w:sz w:val="22"/>
          <w:szCs w:val="22"/>
        </w:rPr>
        <w:t>mansônica</w:t>
      </w:r>
      <w:proofErr w:type="spellEnd"/>
      <w:r w:rsidRPr="00EF3756">
        <w:rPr>
          <w:rFonts w:ascii="Arial" w:hAnsi="Arial" w:cs="Arial"/>
          <w:color w:val="111111"/>
          <w:sz w:val="22"/>
          <w:szCs w:val="22"/>
        </w:rPr>
        <w:t xml:space="preserve"> é uma doença parasitária causada pelo </w:t>
      </w:r>
      <w:proofErr w:type="spellStart"/>
      <w:r w:rsidRPr="00EF3756">
        <w:rPr>
          <w:rFonts w:ascii="Arial" w:hAnsi="Arial" w:cs="Arial"/>
          <w:color w:val="111111"/>
          <w:sz w:val="22"/>
          <w:szCs w:val="22"/>
        </w:rPr>
        <w:t>trematódio</w:t>
      </w:r>
      <w:proofErr w:type="spellEnd"/>
      <w:r w:rsidRPr="00EF3756">
        <w:rPr>
          <w:rFonts w:ascii="Arial" w:hAnsi="Arial" w:cs="Arial"/>
          <w:color w:val="111111"/>
          <w:sz w:val="22"/>
          <w:szCs w:val="22"/>
        </w:rPr>
        <w:t xml:space="preserve"> </w:t>
      </w:r>
      <w:r w:rsidRPr="00EF3756">
        <w:rPr>
          <w:rFonts w:ascii="Arial" w:hAnsi="Arial" w:cs="Arial"/>
          <w:i/>
          <w:color w:val="111111"/>
          <w:sz w:val="22"/>
          <w:szCs w:val="22"/>
        </w:rPr>
        <w:t>Schistosoma mansoni</w:t>
      </w:r>
      <w:r w:rsidRPr="00EF3756">
        <w:rPr>
          <w:rFonts w:ascii="Arial" w:hAnsi="Arial" w:cs="Arial"/>
          <w:color w:val="111111"/>
          <w:sz w:val="22"/>
          <w:szCs w:val="22"/>
        </w:rPr>
        <w:t>, cujos sintomas dependem do seu estágio de evolução, seja no estágio agudo ou crônico. Sobre essa doença endêmica, de notificação compulsória nas áreas não-endêmicas, afirma-se que na fase:</w:t>
      </w:r>
    </w:p>
    <w:p w:rsidR="00727E3E" w:rsidRPr="00EF3756" w:rsidRDefault="00727E3E" w:rsidP="00445970">
      <w:pPr>
        <w:pStyle w:val="NormalWeb"/>
        <w:numPr>
          <w:ilvl w:val="0"/>
          <w:numId w:val="23"/>
        </w:numPr>
        <w:shd w:val="clear" w:color="auto" w:fill="FFFFFF"/>
        <w:spacing w:before="30" w:beforeAutospacing="0" w:after="150" w:afterAutospacing="0" w:line="360" w:lineRule="auto"/>
        <w:jc w:val="both"/>
        <w:rPr>
          <w:rFonts w:ascii="Arial" w:hAnsi="Arial" w:cs="Arial"/>
          <w:color w:val="111111"/>
          <w:sz w:val="22"/>
          <w:szCs w:val="22"/>
        </w:rPr>
      </w:pPr>
      <w:r w:rsidRPr="00EF3756">
        <w:rPr>
          <w:rFonts w:ascii="Arial" w:hAnsi="Arial" w:cs="Arial"/>
          <w:color w:val="111111"/>
          <w:sz w:val="22"/>
          <w:szCs w:val="22"/>
        </w:rPr>
        <w:t xml:space="preserve">... crônica a forma </w:t>
      </w:r>
      <w:proofErr w:type="spellStart"/>
      <w:r w:rsidRPr="00EF3756">
        <w:rPr>
          <w:rFonts w:ascii="Arial" w:hAnsi="Arial" w:cs="Arial"/>
          <w:color w:val="111111"/>
          <w:sz w:val="22"/>
          <w:szCs w:val="22"/>
        </w:rPr>
        <w:t>hepatoesplênica</w:t>
      </w:r>
      <w:proofErr w:type="spellEnd"/>
      <w:r w:rsidRPr="00EF3756">
        <w:rPr>
          <w:rFonts w:ascii="Arial" w:hAnsi="Arial" w:cs="Arial"/>
          <w:color w:val="111111"/>
          <w:sz w:val="22"/>
          <w:szCs w:val="22"/>
        </w:rPr>
        <w:t xml:space="preserve"> compensada é a forma mais grave e o fígado apresenta áreas de fibrose.</w:t>
      </w:r>
    </w:p>
    <w:p w:rsidR="00727E3E" w:rsidRPr="00EF3756" w:rsidRDefault="00727E3E" w:rsidP="00445970">
      <w:pPr>
        <w:pStyle w:val="NormalWeb"/>
        <w:numPr>
          <w:ilvl w:val="0"/>
          <w:numId w:val="23"/>
        </w:numPr>
        <w:shd w:val="clear" w:color="auto" w:fill="FFFFFF"/>
        <w:spacing w:before="30" w:beforeAutospacing="0" w:after="150" w:afterAutospacing="0" w:line="360" w:lineRule="auto"/>
        <w:rPr>
          <w:rFonts w:ascii="Arial" w:hAnsi="Arial" w:cs="Arial"/>
          <w:color w:val="111111"/>
          <w:sz w:val="22"/>
          <w:szCs w:val="22"/>
        </w:rPr>
      </w:pPr>
      <w:r w:rsidRPr="00EF3756">
        <w:rPr>
          <w:rFonts w:ascii="Arial" w:hAnsi="Arial" w:cs="Arial"/>
          <w:color w:val="111111"/>
          <w:sz w:val="22"/>
          <w:szCs w:val="22"/>
        </w:rPr>
        <w:t xml:space="preserve">... crônica, o hospedeiro apresenta febre de Katayama, </w:t>
      </w:r>
      <w:proofErr w:type="spellStart"/>
      <w:r w:rsidRPr="00EF3756">
        <w:rPr>
          <w:rFonts w:ascii="Arial" w:hAnsi="Arial" w:cs="Arial"/>
          <w:color w:val="111111"/>
          <w:sz w:val="22"/>
          <w:szCs w:val="22"/>
        </w:rPr>
        <w:t>linfadenopatia</w:t>
      </w:r>
      <w:proofErr w:type="spellEnd"/>
      <w:r w:rsidRPr="00EF3756">
        <w:rPr>
          <w:rFonts w:ascii="Arial" w:hAnsi="Arial" w:cs="Arial"/>
          <w:color w:val="111111"/>
          <w:sz w:val="22"/>
          <w:szCs w:val="22"/>
        </w:rPr>
        <w:t>, dor abdominal e diarreia.</w:t>
      </w:r>
    </w:p>
    <w:p w:rsidR="00DA791E" w:rsidRPr="00727E3E" w:rsidRDefault="00DA791E" w:rsidP="00445970">
      <w:pPr>
        <w:pStyle w:val="NormalWeb"/>
        <w:numPr>
          <w:ilvl w:val="0"/>
          <w:numId w:val="23"/>
        </w:numPr>
        <w:shd w:val="clear" w:color="auto" w:fill="FFFFFF"/>
        <w:spacing w:before="30" w:beforeAutospacing="0" w:after="150" w:afterAutospacing="0" w:line="300" w:lineRule="atLeast"/>
        <w:jc w:val="both"/>
        <w:rPr>
          <w:rFonts w:ascii="Verdana" w:hAnsi="Verdana"/>
          <w:color w:val="111111"/>
          <w:sz w:val="20"/>
          <w:szCs w:val="20"/>
        </w:rPr>
      </w:pPr>
      <w:r w:rsidRPr="00727E3E">
        <w:rPr>
          <w:rFonts w:ascii="Arial" w:hAnsi="Arial" w:cs="Arial"/>
          <w:color w:val="111111"/>
          <w:sz w:val="22"/>
          <w:szCs w:val="22"/>
        </w:rPr>
        <w:t>...aguda, observa-se hipertensão portal e esplenomegalia, podendo apresentar hematêmese e/ou melena.</w:t>
      </w:r>
    </w:p>
    <w:p w:rsidR="00727E3E" w:rsidRPr="00727E3E" w:rsidRDefault="00727E3E" w:rsidP="00445970">
      <w:pPr>
        <w:pStyle w:val="NormalWeb"/>
        <w:numPr>
          <w:ilvl w:val="0"/>
          <w:numId w:val="23"/>
        </w:numPr>
        <w:shd w:val="clear" w:color="auto" w:fill="FFFFFF"/>
        <w:spacing w:before="30" w:beforeAutospacing="0" w:after="150" w:afterAutospacing="0" w:line="300" w:lineRule="atLeast"/>
        <w:jc w:val="both"/>
        <w:rPr>
          <w:rFonts w:ascii="Verdana" w:hAnsi="Verdana"/>
          <w:color w:val="111111"/>
          <w:sz w:val="20"/>
          <w:szCs w:val="20"/>
        </w:rPr>
      </w:pPr>
      <w:r w:rsidRPr="00727E3E">
        <w:rPr>
          <w:rFonts w:ascii="Arial" w:hAnsi="Arial" w:cs="Arial"/>
          <w:color w:val="FF0000"/>
          <w:sz w:val="22"/>
          <w:szCs w:val="22"/>
          <w:highlight w:val="yellow"/>
        </w:rPr>
        <w:t xml:space="preserve">... aguda, o hospedeiro pode ser assintomático ou apresentar </w:t>
      </w:r>
      <w:proofErr w:type="spellStart"/>
      <w:r w:rsidRPr="00727E3E">
        <w:rPr>
          <w:rFonts w:ascii="Arial" w:hAnsi="Arial" w:cs="Arial"/>
          <w:color w:val="FF0000"/>
          <w:sz w:val="22"/>
          <w:szCs w:val="22"/>
          <w:highlight w:val="yellow"/>
        </w:rPr>
        <w:t>micropápulas</w:t>
      </w:r>
      <w:proofErr w:type="spellEnd"/>
      <w:r w:rsidRPr="00727E3E">
        <w:rPr>
          <w:rFonts w:ascii="Arial" w:hAnsi="Arial" w:cs="Arial"/>
          <w:color w:val="FF0000"/>
          <w:sz w:val="22"/>
          <w:szCs w:val="22"/>
          <w:highlight w:val="yellow"/>
        </w:rPr>
        <w:t xml:space="preserve"> eritematosas e pruriginosas.</w:t>
      </w:r>
    </w:p>
    <w:p w:rsidR="00C534AE" w:rsidRDefault="00C534AE" w:rsidP="00B71FD5">
      <w:pPr>
        <w:pStyle w:val="NormalWeb"/>
        <w:shd w:val="clear" w:color="auto" w:fill="FFFFFF"/>
        <w:spacing w:before="30" w:beforeAutospacing="0" w:after="150" w:afterAutospacing="0" w:line="300" w:lineRule="atLeast"/>
        <w:rPr>
          <w:rFonts w:ascii="Verdana" w:hAnsi="Verdana"/>
          <w:color w:val="111111"/>
          <w:sz w:val="20"/>
          <w:szCs w:val="20"/>
        </w:rPr>
      </w:pPr>
      <w:r>
        <w:rPr>
          <w:rFonts w:ascii="Verdana" w:hAnsi="Verdana"/>
          <w:color w:val="111111"/>
          <w:sz w:val="20"/>
          <w:szCs w:val="20"/>
        </w:rPr>
        <w:t xml:space="preserve">  </w:t>
      </w:r>
    </w:p>
    <w:p w:rsidR="001E2507" w:rsidRDefault="001E2507">
      <w:pPr>
        <w:rPr>
          <w:rFonts w:ascii="Arial" w:hAnsi="Arial" w:cs="Arial"/>
          <w:b/>
          <w:sz w:val="24"/>
          <w:szCs w:val="24"/>
        </w:rPr>
      </w:pPr>
      <w:r>
        <w:rPr>
          <w:rFonts w:ascii="Arial" w:hAnsi="Arial" w:cs="Arial"/>
          <w:b/>
          <w:sz w:val="24"/>
          <w:szCs w:val="24"/>
        </w:rPr>
        <w:br w:type="page"/>
      </w:r>
    </w:p>
    <w:p w:rsidR="004D4EF7" w:rsidRPr="00EC7422" w:rsidRDefault="004D4EF7" w:rsidP="004D4EF7">
      <w:pPr>
        <w:spacing w:line="360" w:lineRule="auto"/>
        <w:jc w:val="both"/>
        <w:rPr>
          <w:rFonts w:ascii="Arial" w:hAnsi="Arial" w:cs="Arial"/>
          <w:b/>
          <w:sz w:val="24"/>
          <w:szCs w:val="24"/>
        </w:rPr>
      </w:pPr>
      <w:r>
        <w:rPr>
          <w:rFonts w:ascii="Arial" w:hAnsi="Arial" w:cs="Arial"/>
          <w:b/>
          <w:sz w:val="24"/>
          <w:szCs w:val="24"/>
        </w:rPr>
        <w:lastRenderedPageBreak/>
        <w:t>DISSERTATIVAS</w:t>
      </w:r>
    </w:p>
    <w:p w:rsidR="004D4EF7" w:rsidRPr="00B640B7" w:rsidRDefault="004D4EF7" w:rsidP="004D4EF7">
      <w:pPr>
        <w:spacing w:line="360" w:lineRule="auto"/>
        <w:jc w:val="both"/>
        <w:rPr>
          <w:rFonts w:ascii="Arial" w:hAnsi="Arial" w:cs="Arial"/>
          <w:i/>
          <w:sz w:val="24"/>
          <w:szCs w:val="24"/>
        </w:rPr>
      </w:pPr>
      <w:r>
        <w:rPr>
          <w:rFonts w:ascii="Arial" w:hAnsi="Arial" w:cs="Arial"/>
          <w:i/>
          <w:sz w:val="24"/>
          <w:szCs w:val="24"/>
        </w:rPr>
        <w:t>61. Os pais de Maria</w:t>
      </w:r>
      <w:r w:rsidRPr="00B640B7">
        <w:rPr>
          <w:rFonts w:ascii="Arial" w:hAnsi="Arial" w:cs="Arial"/>
          <w:i/>
          <w:sz w:val="24"/>
          <w:szCs w:val="24"/>
        </w:rPr>
        <w:t xml:space="preserve">, uma menina de 3 anos, levam-na ao pronto socorro infantil porque apresenta dificuldade respiratória. Sua mãe informa que há dois dias Maria tem febre, tosse, muitos “ruídos” no peito e que o catarro quase provoca afogamento. Ela conta ainda, que Maria tem uma doença degenerativa, diagnosticada quando a criança tinha 1 ano. Já apresentou episódios semelhantes que puderam ser cuidados em casa, mas desta vez é mais grave. A criança está febril, pálida, com cianoses </w:t>
      </w:r>
      <w:proofErr w:type="spellStart"/>
      <w:r w:rsidRPr="00B640B7">
        <w:rPr>
          <w:rFonts w:ascii="Arial" w:hAnsi="Arial" w:cs="Arial"/>
          <w:i/>
          <w:sz w:val="24"/>
          <w:szCs w:val="24"/>
        </w:rPr>
        <w:t>peri</w:t>
      </w:r>
      <w:proofErr w:type="spellEnd"/>
      <w:r w:rsidRPr="00B640B7">
        <w:rPr>
          <w:rFonts w:ascii="Arial" w:hAnsi="Arial" w:cs="Arial"/>
          <w:i/>
          <w:sz w:val="24"/>
          <w:szCs w:val="24"/>
        </w:rPr>
        <w:t xml:space="preserve">-oral e saturação de oxigênio de 87%. O médico pode ainda perceber que Maria é uma criança desconectada do meio, com severo comprometimento do desenvolvimento psicomotor e hipertonia generalizada. A radiografia de tórax mostra condensação direita e os resultados de exames laboratoriais são compatíveis com infecção bacteriana. Em caráter de urgência, se aspiram as secreções e dão oxigênio por máscara. O médico diz aos pais que podem levar Maria para casa, lhes entrega uma receita de antibiótico, e marca uma consulta para outra drenagem de secreções </w:t>
      </w:r>
      <w:proofErr w:type="spellStart"/>
      <w:r w:rsidRPr="00B640B7">
        <w:rPr>
          <w:rFonts w:ascii="Arial" w:hAnsi="Arial" w:cs="Arial"/>
          <w:i/>
          <w:sz w:val="24"/>
          <w:szCs w:val="24"/>
        </w:rPr>
        <w:t>intrabrônquicas</w:t>
      </w:r>
      <w:proofErr w:type="spellEnd"/>
      <w:r w:rsidRPr="00B640B7">
        <w:rPr>
          <w:rFonts w:ascii="Arial" w:hAnsi="Arial" w:cs="Arial"/>
          <w:i/>
          <w:sz w:val="24"/>
          <w:szCs w:val="24"/>
        </w:rPr>
        <w:t>. Informa ainda que, dada a condição básica de Maria, não é recomendável hospitalizá-la, já que não tem possibilidade de sobrevida e, neste caso, segundo ele, o melhor é que Maria esteja com a família até o final. Os pais</w:t>
      </w:r>
      <w:r w:rsidRPr="002325F8">
        <w:rPr>
          <w:rFonts w:ascii="Arial" w:hAnsi="Arial" w:cs="Arial"/>
          <w:sz w:val="24"/>
          <w:szCs w:val="24"/>
        </w:rPr>
        <w:t xml:space="preserve"> </w:t>
      </w:r>
      <w:r w:rsidRPr="00B640B7">
        <w:rPr>
          <w:rFonts w:ascii="Arial" w:hAnsi="Arial" w:cs="Arial"/>
          <w:i/>
          <w:sz w:val="24"/>
          <w:szCs w:val="24"/>
        </w:rPr>
        <w:t>insistem que não possuem os recursos necessários para cuidar da filha em casa, que lutaram muito por ela, conhecem bem sua doença, e que se é o final da sua vida não querem vê-la sofrer, visto que, com pouca ajuda de enfermeiras, ela mostra melhora das suas dificuldades respiratórias.</w:t>
      </w:r>
    </w:p>
    <w:p w:rsidR="004D4EF7" w:rsidRDefault="004D4EF7" w:rsidP="004D4EF7">
      <w:pPr>
        <w:spacing w:line="360" w:lineRule="auto"/>
        <w:jc w:val="both"/>
        <w:rPr>
          <w:rFonts w:ascii="Arial" w:hAnsi="Arial" w:cs="Arial"/>
          <w:sz w:val="24"/>
          <w:szCs w:val="24"/>
        </w:rPr>
      </w:pPr>
      <w:r>
        <w:rPr>
          <w:rFonts w:ascii="Arial" w:hAnsi="Arial" w:cs="Arial"/>
          <w:sz w:val="24"/>
          <w:szCs w:val="24"/>
        </w:rPr>
        <w:t>No caso de Maria, o problema que está posto não é a decisão técnica de qual antibiótico é o mais adequado, mas surgem questões mais complexas como: é lícito limitar o esforço terapêutico nesta paciente? Até onde chegar com o tratamento? O médico deve usar todos os recursos e a qualquer custo?</w:t>
      </w:r>
    </w:p>
    <w:p w:rsidR="004D4EF7" w:rsidRPr="002325F8" w:rsidRDefault="004D4EF7" w:rsidP="004D4EF7">
      <w:pPr>
        <w:spacing w:line="360" w:lineRule="auto"/>
        <w:jc w:val="both"/>
        <w:rPr>
          <w:rFonts w:ascii="Arial" w:hAnsi="Arial" w:cs="Arial"/>
          <w:sz w:val="24"/>
          <w:szCs w:val="24"/>
        </w:rPr>
      </w:pPr>
      <w:r>
        <w:rPr>
          <w:rFonts w:ascii="Arial" w:hAnsi="Arial" w:cs="Arial"/>
          <w:sz w:val="24"/>
          <w:szCs w:val="24"/>
        </w:rPr>
        <w:t xml:space="preserve">Em no máximo </w:t>
      </w:r>
      <w:proofErr w:type="gramStart"/>
      <w:r>
        <w:rPr>
          <w:rFonts w:ascii="Arial" w:hAnsi="Arial" w:cs="Arial"/>
          <w:sz w:val="24"/>
          <w:szCs w:val="24"/>
        </w:rPr>
        <w:t>15 linhas discuta</w:t>
      </w:r>
      <w:proofErr w:type="gramEnd"/>
      <w:r>
        <w:rPr>
          <w:rFonts w:ascii="Arial" w:hAnsi="Arial" w:cs="Arial"/>
          <w:sz w:val="24"/>
          <w:szCs w:val="24"/>
        </w:rPr>
        <w:t xml:space="preserve"> esse problema ético, sob o </w:t>
      </w:r>
      <w:r w:rsidRPr="00501033">
        <w:rPr>
          <w:rFonts w:ascii="Arial" w:hAnsi="Arial" w:cs="Arial"/>
          <w:b/>
          <w:sz w:val="24"/>
          <w:szCs w:val="24"/>
        </w:rPr>
        <w:t>juízo de</w:t>
      </w:r>
      <w:r>
        <w:rPr>
          <w:rFonts w:ascii="Arial" w:hAnsi="Arial" w:cs="Arial"/>
          <w:sz w:val="24"/>
          <w:szCs w:val="24"/>
        </w:rPr>
        <w:t xml:space="preserve"> </w:t>
      </w:r>
      <w:r w:rsidRPr="00501033">
        <w:rPr>
          <w:rFonts w:ascii="Arial" w:hAnsi="Arial" w:cs="Arial"/>
          <w:b/>
          <w:sz w:val="24"/>
          <w:szCs w:val="24"/>
        </w:rPr>
        <w:t>proporcionalidade</w:t>
      </w:r>
      <w:r>
        <w:rPr>
          <w:rFonts w:ascii="Arial" w:hAnsi="Arial" w:cs="Arial"/>
          <w:sz w:val="24"/>
          <w:szCs w:val="24"/>
        </w:rPr>
        <w:t>. Se esse juízo for favorável à restrição de ações terapêuticas, discuta o curso que os cuidados devem seguir.</w:t>
      </w:r>
    </w:p>
    <w:p w:rsidR="004D4EF7" w:rsidRDefault="004D4EF7" w:rsidP="004D4EF7">
      <w:pPr>
        <w:spacing w:line="360" w:lineRule="auto"/>
        <w:jc w:val="both"/>
        <w:rPr>
          <w:rFonts w:ascii="Arial" w:hAnsi="Arial" w:cs="Arial"/>
          <w:sz w:val="24"/>
          <w:szCs w:val="24"/>
        </w:rPr>
      </w:pPr>
    </w:p>
    <w:p w:rsidR="004D4EF7" w:rsidRDefault="004D4EF7" w:rsidP="004D4EF7">
      <w:pPr>
        <w:spacing w:line="360" w:lineRule="auto"/>
        <w:jc w:val="both"/>
        <w:rPr>
          <w:rFonts w:ascii="Arial" w:hAnsi="Arial" w:cs="Arial"/>
          <w:sz w:val="24"/>
          <w:szCs w:val="24"/>
        </w:rPr>
      </w:pPr>
      <w:r>
        <w:rPr>
          <w:rFonts w:ascii="Arial" w:hAnsi="Arial" w:cs="Arial"/>
          <w:sz w:val="24"/>
          <w:szCs w:val="24"/>
        </w:rPr>
        <w:lastRenderedPageBreak/>
        <w:t xml:space="preserve">62. </w:t>
      </w:r>
      <w:r w:rsidRPr="00501033">
        <w:rPr>
          <w:rFonts w:ascii="Arial" w:hAnsi="Arial" w:cs="Arial"/>
          <w:sz w:val="24"/>
          <w:szCs w:val="24"/>
        </w:rPr>
        <w:t xml:space="preserve">Em no máximo 15 linhas </w:t>
      </w:r>
      <w:r>
        <w:rPr>
          <w:rFonts w:ascii="Arial" w:hAnsi="Arial" w:cs="Arial"/>
          <w:sz w:val="24"/>
          <w:szCs w:val="24"/>
        </w:rPr>
        <w:t>d</w:t>
      </w:r>
      <w:r w:rsidRPr="00501033">
        <w:rPr>
          <w:rFonts w:ascii="Arial" w:hAnsi="Arial" w:cs="Arial"/>
          <w:sz w:val="24"/>
          <w:szCs w:val="24"/>
        </w:rPr>
        <w:t>escreva o comportamento de um médico que faz medicina baseada em evidência a partir de um caso possivelmente real (um exemplo criado por você)</w:t>
      </w:r>
    </w:p>
    <w:p w:rsidR="004D4EF7" w:rsidRPr="00501033" w:rsidRDefault="004D4EF7" w:rsidP="004D4EF7">
      <w:pPr>
        <w:spacing w:line="360" w:lineRule="auto"/>
        <w:jc w:val="both"/>
        <w:rPr>
          <w:rFonts w:ascii="Arial" w:hAnsi="Arial" w:cs="Arial"/>
          <w:sz w:val="24"/>
          <w:szCs w:val="24"/>
        </w:rPr>
      </w:pPr>
    </w:p>
    <w:p w:rsidR="004D4EF7" w:rsidRPr="00A36A85" w:rsidRDefault="004D4EF7" w:rsidP="004D4EF7">
      <w:pPr>
        <w:spacing w:line="360" w:lineRule="auto"/>
        <w:rPr>
          <w:rFonts w:ascii="Arial" w:hAnsi="Arial" w:cs="Arial"/>
          <w:sz w:val="24"/>
          <w:szCs w:val="24"/>
        </w:rPr>
      </w:pPr>
      <w:r>
        <w:rPr>
          <w:rFonts w:ascii="Arial" w:hAnsi="Arial" w:cs="Arial"/>
          <w:sz w:val="24"/>
          <w:szCs w:val="24"/>
        </w:rPr>
        <w:t xml:space="preserve">63. </w:t>
      </w:r>
      <w:proofErr w:type="gramStart"/>
      <w:r>
        <w:rPr>
          <w:rFonts w:ascii="Arial" w:hAnsi="Arial" w:cs="Arial"/>
          <w:sz w:val="24"/>
          <w:szCs w:val="24"/>
        </w:rPr>
        <w:t xml:space="preserve"> </w:t>
      </w:r>
      <w:r w:rsidRPr="00A36A85">
        <w:rPr>
          <w:rFonts w:ascii="Arial" w:hAnsi="Arial" w:cs="Arial"/>
          <w:sz w:val="24"/>
          <w:szCs w:val="24"/>
        </w:rPr>
        <w:t>Os</w:t>
      </w:r>
      <w:proofErr w:type="gramEnd"/>
      <w:r w:rsidRPr="00A36A85">
        <w:rPr>
          <w:rFonts w:ascii="Arial" w:hAnsi="Arial" w:cs="Arial"/>
          <w:sz w:val="24"/>
          <w:szCs w:val="24"/>
        </w:rPr>
        <w:t xml:space="preserve"> dados apresentados na tabela e no gráfico a seguir refletem, em parte, a situação da saúde pública no Brasil, com possíveis conclusões a partir dos resultados de estudos de projeção para 2020.</w:t>
      </w:r>
    </w:p>
    <w:p w:rsidR="004D4EF7" w:rsidRPr="00A36A85" w:rsidRDefault="004D4EF7" w:rsidP="004D4EF7">
      <w:pPr>
        <w:spacing w:after="0" w:line="360" w:lineRule="auto"/>
        <w:jc w:val="both"/>
        <w:rPr>
          <w:rFonts w:ascii="Arial" w:hAnsi="Arial" w:cs="Arial"/>
          <w:sz w:val="24"/>
          <w:szCs w:val="24"/>
        </w:rPr>
      </w:pPr>
    </w:p>
    <w:tbl>
      <w:tblPr>
        <w:tblStyle w:val="Tabelacomgrade"/>
        <w:tblW w:w="9355" w:type="dxa"/>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5"/>
        <w:gridCol w:w="5318"/>
      </w:tblGrid>
      <w:tr w:rsidR="004D4EF7" w:rsidRPr="00A36A85" w:rsidTr="001E2507">
        <w:tc>
          <w:tcPr>
            <w:tcW w:w="4037" w:type="dxa"/>
          </w:tcPr>
          <w:p w:rsidR="004D4EF7" w:rsidRPr="00A36A85" w:rsidRDefault="004D4EF7" w:rsidP="001E2507">
            <w:pPr>
              <w:rPr>
                <w:rFonts w:ascii="Arial" w:eastAsia="Calibri" w:hAnsi="Arial" w:cs="Arial"/>
                <w:b/>
                <w:sz w:val="20"/>
                <w:szCs w:val="20"/>
              </w:rPr>
            </w:pPr>
            <w:r w:rsidRPr="00A36A85">
              <w:rPr>
                <w:rFonts w:ascii="Arial" w:eastAsia="Calibri" w:hAnsi="Arial" w:cs="Arial"/>
                <w:b/>
                <w:sz w:val="20"/>
                <w:szCs w:val="20"/>
              </w:rPr>
              <w:t>Projeções de médico/habitante em unidades da federação para o ano de 2020</w:t>
            </w:r>
          </w:p>
          <w:tbl>
            <w:tblPr>
              <w:tblStyle w:val="Tabelacomgrade"/>
              <w:tblW w:w="5000" w:type="pct"/>
              <w:tblLook w:val="04A0" w:firstRow="1" w:lastRow="0" w:firstColumn="1" w:lastColumn="0" w:noHBand="0" w:noVBand="1"/>
            </w:tblPr>
            <w:tblGrid>
              <w:gridCol w:w="1350"/>
              <w:gridCol w:w="1161"/>
              <w:gridCol w:w="1017"/>
              <w:gridCol w:w="1161"/>
            </w:tblGrid>
            <w:tr w:rsidR="004D4EF7" w:rsidRPr="00A36A85" w:rsidTr="001E2507">
              <w:trPr>
                <w:trHeight w:val="20"/>
              </w:trPr>
              <w:tc>
                <w:tcPr>
                  <w:tcW w:w="1517" w:type="pct"/>
                </w:tcPr>
                <w:p w:rsidR="004D4EF7" w:rsidRPr="00A36A85" w:rsidRDefault="004D4EF7" w:rsidP="001E2507">
                  <w:pPr>
                    <w:spacing w:line="276" w:lineRule="auto"/>
                    <w:jc w:val="center"/>
                    <w:rPr>
                      <w:rFonts w:ascii="Arial" w:eastAsia="Calibri" w:hAnsi="Arial" w:cs="Arial"/>
                      <w:b/>
                      <w:sz w:val="20"/>
                      <w:szCs w:val="20"/>
                    </w:rPr>
                  </w:pPr>
                  <w:r w:rsidRPr="00A36A85">
                    <w:rPr>
                      <w:rFonts w:ascii="Arial" w:eastAsia="Calibri" w:hAnsi="Arial" w:cs="Arial"/>
                      <w:b/>
                      <w:sz w:val="20"/>
                      <w:szCs w:val="20"/>
                    </w:rPr>
                    <w:t>Estado</w:t>
                  </w:r>
                </w:p>
                <w:p w:rsidR="004D4EF7" w:rsidRPr="00A36A85" w:rsidRDefault="004D4EF7" w:rsidP="001E2507">
                  <w:pPr>
                    <w:spacing w:line="276" w:lineRule="auto"/>
                    <w:jc w:val="center"/>
                    <w:rPr>
                      <w:rFonts w:ascii="Arial" w:hAnsi="Arial" w:cs="Arial"/>
                      <w:sz w:val="20"/>
                      <w:szCs w:val="20"/>
                    </w:rPr>
                  </w:pPr>
                </w:p>
              </w:tc>
              <w:tc>
                <w:tcPr>
                  <w:tcW w:w="1209" w:type="pct"/>
                </w:tcPr>
                <w:p w:rsidR="004D4EF7" w:rsidRPr="00A36A85" w:rsidRDefault="004D4EF7" w:rsidP="001E2507">
                  <w:pPr>
                    <w:spacing w:line="276" w:lineRule="auto"/>
                    <w:rPr>
                      <w:rFonts w:ascii="Arial" w:eastAsia="Calibri" w:hAnsi="Arial" w:cs="Arial"/>
                      <w:b/>
                      <w:sz w:val="20"/>
                      <w:szCs w:val="20"/>
                    </w:rPr>
                  </w:pPr>
                  <w:r w:rsidRPr="00A36A85">
                    <w:rPr>
                      <w:rFonts w:ascii="Arial" w:eastAsia="Calibri" w:hAnsi="Arial" w:cs="Arial"/>
                      <w:b/>
                      <w:sz w:val="20"/>
                      <w:szCs w:val="20"/>
                    </w:rPr>
                    <w:t xml:space="preserve">Razão </w:t>
                  </w:r>
                </w:p>
                <w:p w:rsidR="004D4EF7" w:rsidRPr="00A36A85" w:rsidRDefault="004D4EF7" w:rsidP="001E2507">
                  <w:pPr>
                    <w:spacing w:line="276" w:lineRule="auto"/>
                    <w:rPr>
                      <w:rFonts w:ascii="Arial" w:eastAsia="Calibri" w:hAnsi="Arial" w:cs="Arial"/>
                      <w:b/>
                      <w:sz w:val="20"/>
                      <w:szCs w:val="20"/>
                    </w:rPr>
                  </w:pPr>
                  <w:proofErr w:type="gramStart"/>
                  <w:r w:rsidRPr="00A36A85">
                    <w:rPr>
                      <w:rFonts w:ascii="Arial" w:eastAsia="Calibri" w:hAnsi="Arial" w:cs="Arial"/>
                      <w:b/>
                      <w:sz w:val="20"/>
                      <w:szCs w:val="20"/>
                    </w:rPr>
                    <w:t>Méd./</w:t>
                  </w:r>
                  <w:proofErr w:type="gramEnd"/>
                  <w:r w:rsidRPr="00A36A85">
                    <w:rPr>
                      <w:rFonts w:ascii="Arial" w:eastAsia="Calibri" w:hAnsi="Arial" w:cs="Arial"/>
                      <w:b/>
                      <w:sz w:val="20"/>
                      <w:szCs w:val="20"/>
                    </w:rPr>
                    <w:t>Hab.</w:t>
                  </w:r>
                </w:p>
                <w:p w:rsidR="004D4EF7" w:rsidRPr="00A36A85" w:rsidRDefault="004D4EF7" w:rsidP="001E2507">
                  <w:pPr>
                    <w:spacing w:line="276" w:lineRule="auto"/>
                    <w:rPr>
                      <w:rFonts w:ascii="Arial" w:hAnsi="Arial" w:cs="Arial"/>
                      <w:sz w:val="20"/>
                      <w:szCs w:val="20"/>
                    </w:rPr>
                  </w:pPr>
                  <w:r w:rsidRPr="00A36A85">
                    <w:rPr>
                      <w:rFonts w:ascii="Arial" w:eastAsia="Calibri" w:hAnsi="Arial" w:cs="Arial"/>
                      <w:b/>
                      <w:color w:val="FFFFFF"/>
                      <w:sz w:val="20"/>
                      <w:szCs w:val="20"/>
                    </w:rPr>
                    <w:t xml:space="preserve"> </w:t>
                  </w:r>
                  <w:r w:rsidRPr="00A36A85">
                    <w:rPr>
                      <w:rFonts w:ascii="Arial" w:eastAsia="Calibri" w:hAnsi="Arial" w:cs="Arial"/>
                      <w:b/>
                      <w:sz w:val="20"/>
                      <w:szCs w:val="20"/>
                    </w:rPr>
                    <w:t>2010</w:t>
                  </w:r>
                </w:p>
              </w:tc>
              <w:tc>
                <w:tcPr>
                  <w:tcW w:w="1066" w:type="pct"/>
                </w:tcPr>
                <w:p w:rsidR="004D4EF7" w:rsidRPr="00A36A85" w:rsidRDefault="004D4EF7" w:rsidP="001E2507">
                  <w:pPr>
                    <w:spacing w:line="276" w:lineRule="auto"/>
                    <w:jc w:val="right"/>
                    <w:rPr>
                      <w:rFonts w:ascii="Arial" w:eastAsia="Calibri" w:hAnsi="Arial" w:cs="Arial"/>
                      <w:b/>
                      <w:sz w:val="20"/>
                      <w:szCs w:val="20"/>
                    </w:rPr>
                  </w:pPr>
                  <w:r w:rsidRPr="00A36A85">
                    <w:rPr>
                      <w:rFonts w:ascii="Arial" w:eastAsia="Calibri" w:hAnsi="Arial" w:cs="Arial"/>
                      <w:b/>
                      <w:sz w:val="20"/>
                      <w:szCs w:val="20"/>
                    </w:rPr>
                    <w:t>Médicos</w:t>
                  </w:r>
                </w:p>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b/>
                      <w:sz w:val="20"/>
                      <w:szCs w:val="20"/>
                    </w:rPr>
                    <w:t xml:space="preserve"> 2020</w:t>
                  </w:r>
                </w:p>
              </w:tc>
              <w:tc>
                <w:tcPr>
                  <w:tcW w:w="1209" w:type="pct"/>
                </w:tcPr>
                <w:p w:rsidR="004D4EF7" w:rsidRPr="00A36A85" w:rsidRDefault="004D4EF7" w:rsidP="001E2507">
                  <w:pPr>
                    <w:spacing w:line="276" w:lineRule="auto"/>
                    <w:rPr>
                      <w:rFonts w:ascii="Arial" w:eastAsia="Calibri" w:hAnsi="Arial" w:cs="Arial"/>
                      <w:b/>
                      <w:sz w:val="20"/>
                      <w:szCs w:val="20"/>
                    </w:rPr>
                  </w:pPr>
                  <w:r w:rsidRPr="00A36A85">
                    <w:rPr>
                      <w:rFonts w:ascii="Arial" w:eastAsia="Calibri" w:hAnsi="Arial" w:cs="Arial"/>
                      <w:b/>
                      <w:sz w:val="20"/>
                      <w:szCs w:val="20"/>
                    </w:rPr>
                    <w:t>Razão</w:t>
                  </w:r>
                </w:p>
                <w:p w:rsidR="004D4EF7" w:rsidRPr="00A36A85" w:rsidRDefault="004D4EF7" w:rsidP="001E2507">
                  <w:pPr>
                    <w:spacing w:line="276" w:lineRule="auto"/>
                    <w:rPr>
                      <w:rFonts w:ascii="Arial" w:eastAsia="Calibri" w:hAnsi="Arial" w:cs="Arial"/>
                      <w:b/>
                      <w:sz w:val="20"/>
                      <w:szCs w:val="20"/>
                    </w:rPr>
                  </w:pPr>
                  <w:proofErr w:type="gramStart"/>
                  <w:r w:rsidRPr="00A36A85">
                    <w:rPr>
                      <w:rFonts w:ascii="Arial" w:eastAsia="Calibri" w:hAnsi="Arial" w:cs="Arial"/>
                      <w:b/>
                      <w:sz w:val="20"/>
                      <w:szCs w:val="20"/>
                    </w:rPr>
                    <w:t>Méd./</w:t>
                  </w:r>
                  <w:proofErr w:type="gramEnd"/>
                  <w:r w:rsidRPr="00A36A85">
                    <w:rPr>
                      <w:rFonts w:ascii="Arial" w:eastAsia="Calibri" w:hAnsi="Arial" w:cs="Arial"/>
                      <w:b/>
                      <w:sz w:val="20"/>
                      <w:szCs w:val="20"/>
                    </w:rPr>
                    <w:t>Hab.</w:t>
                  </w:r>
                </w:p>
                <w:p w:rsidR="004D4EF7" w:rsidRPr="00A36A85" w:rsidRDefault="004D4EF7" w:rsidP="001E2507">
                  <w:pPr>
                    <w:spacing w:line="276" w:lineRule="auto"/>
                    <w:rPr>
                      <w:rFonts w:ascii="Arial" w:eastAsia="Calibri" w:hAnsi="Arial" w:cs="Arial"/>
                      <w:b/>
                      <w:sz w:val="20"/>
                      <w:szCs w:val="20"/>
                    </w:rPr>
                  </w:pPr>
                  <w:r w:rsidRPr="00A36A85">
                    <w:rPr>
                      <w:rFonts w:ascii="Arial" w:eastAsia="Calibri" w:hAnsi="Arial" w:cs="Arial"/>
                      <w:b/>
                      <w:sz w:val="20"/>
                      <w:szCs w:val="20"/>
                    </w:rPr>
                    <w:t xml:space="preserve"> 2020‡</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Maranhão</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0.65</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6.778</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0.93</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Pará</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0.81</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8.813</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0.98</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Acre</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0.89</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917</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1.02</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Amapá</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1.00</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965</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1.09</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Piauí</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1.00</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4.698</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1.40</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Alagoas</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1.04</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4.833</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1.42</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Paraíba</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1.08</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6.408</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1.57</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Ceará</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1.10</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14.265</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1.58</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Tocantins</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1.15</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2.620</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1.61</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Bahia</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1.17</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24.036</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1.69</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Rio G Norte</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1.21</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6.013</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1.71</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Pernambuco</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1.22</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15.919</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1.73</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Amazonas</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1.26</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7.500</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1.88</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Sergipe</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1.30</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4.392</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1.89</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Mato Gros</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1.33</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6.633</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1.90</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Rondônia</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1.33</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3.561</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2.08</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Goiás</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1.46</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15.927</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2.33</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Roraima</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1.52</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1.311</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2.35</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Mato G Sul</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1.62</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6.721</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2.42</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Paraná</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1.80</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27.657</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2.51</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Min. Gerais</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1.84</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53.289</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2.60</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Rio G Sul</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1.93</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30.497</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2.78</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Esp. Santo</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2.06</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10.592</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2.85</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S Catarina</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2.31</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20.483</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2.87</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São Paulo</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2.59</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142.425</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3.31</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 xml:space="preserve">R </w:t>
                  </w:r>
                  <w:proofErr w:type="gramStart"/>
                  <w:r w:rsidRPr="00A36A85">
                    <w:rPr>
                      <w:rFonts w:ascii="Arial" w:eastAsia="Calibri" w:hAnsi="Arial" w:cs="Arial"/>
                      <w:sz w:val="20"/>
                      <w:szCs w:val="20"/>
                    </w:rPr>
                    <w:t>Janeiro</w:t>
                  </w:r>
                  <w:proofErr w:type="gramEnd"/>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3.65</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71.160</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4.44</w:t>
                  </w:r>
                </w:p>
              </w:tc>
            </w:tr>
            <w:tr w:rsidR="004D4EF7" w:rsidRPr="00A36A85" w:rsidTr="001E2507">
              <w:trPr>
                <w:trHeight w:val="20"/>
              </w:trPr>
              <w:tc>
                <w:tcPr>
                  <w:tcW w:w="1517" w:type="pct"/>
                </w:tcPr>
                <w:p w:rsidR="004D4EF7" w:rsidRPr="00A36A85" w:rsidRDefault="004D4EF7" w:rsidP="001E2507">
                  <w:pPr>
                    <w:spacing w:line="276" w:lineRule="auto"/>
                    <w:rPr>
                      <w:rFonts w:ascii="Arial" w:hAnsi="Arial" w:cs="Arial"/>
                      <w:sz w:val="20"/>
                      <w:szCs w:val="20"/>
                    </w:rPr>
                  </w:pPr>
                  <w:r w:rsidRPr="00A36A85">
                    <w:rPr>
                      <w:rFonts w:ascii="Arial" w:eastAsia="Calibri" w:hAnsi="Arial" w:cs="Arial"/>
                      <w:sz w:val="20"/>
                      <w:szCs w:val="20"/>
                    </w:rPr>
                    <w:t>D Federal</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4.03</w:t>
                  </w:r>
                </w:p>
              </w:tc>
              <w:tc>
                <w:tcPr>
                  <w:tcW w:w="1066"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16.483</w:t>
                  </w:r>
                </w:p>
              </w:tc>
              <w:tc>
                <w:tcPr>
                  <w:tcW w:w="1209" w:type="pct"/>
                </w:tcPr>
                <w:p w:rsidR="004D4EF7" w:rsidRPr="00A36A85" w:rsidRDefault="004D4EF7" w:rsidP="001E2507">
                  <w:pPr>
                    <w:spacing w:line="276" w:lineRule="auto"/>
                    <w:jc w:val="right"/>
                    <w:rPr>
                      <w:rFonts w:ascii="Arial" w:hAnsi="Arial" w:cs="Arial"/>
                      <w:sz w:val="20"/>
                      <w:szCs w:val="20"/>
                    </w:rPr>
                  </w:pPr>
                  <w:r w:rsidRPr="00A36A85">
                    <w:rPr>
                      <w:rFonts w:ascii="Arial" w:eastAsia="Calibri" w:hAnsi="Arial" w:cs="Arial"/>
                      <w:sz w:val="20"/>
                      <w:szCs w:val="20"/>
                    </w:rPr>
                    <w:t>5.54</w:t>
                  </w:r>
                </w:p>
              </w:tc>
            </w:tr>
          </w:tbl>
          <w:p w:rsidR="004D4EF7" w:rsidRPr="00A36A85" w:rsidRDefault="004D4EF7" w:rsidP="001E2507">
            <w:pPr>
              <w:rPr>
                <w:rFonts w:ascii="Arial" w:hAnsi="Arial" w:cs="Arial"/>
                <w:sz w:val="20"/>
                <w:szCs w:val="20"/>
              </w:rPr>
            </w:pPr>
          </w:p>
        </w:tc>
        <w:tc>
          <w:tcPr>
            <w:tcW w:w="5318" w:type="dxa"/>
          </w:tcPr>
          <w:p w:rsidR="004D4EF7" w:rsidRPr="00A36A85" w:rsidRDefault="004D4EF7" w:rsidP="001E2507">
            <w:pPr>
              <w:spacing w:line="276" w:lineRule="auto"/>
              <w:ind w:hanging="10"/>
              <w:rPr>
                <w:rFonts w:ascii="Arial" w:hAnsi="Arial" w:cs="Arial"/>
                <w:b/>
                <w:sz w:val="20"/>
                <w:szCs w:val="20"/>
              </w:rPr>
            </w:pPr>
            <w:r w:rsidRPr="00A36A85">
              <w:rPr>
                <w:rFonts w:ascii="Arial" w:eastAsia="Calibri" w:hAnsi="Arial" w:cs="Arial"/>
                <w:b/>
                <w:sz w:val="20"/>
                <w:szCs w:val="20"/>
              </w:rPr>
              <w:t>Projeção para a relação de postos de trabalho médico ocupados nos setores público e privado, 2010 – 2020.</w:t>
            </w:r>
          </w:p>
          <w:p w:rsidR="004D4EF7" w:rsidRPr="00A36A85" w:rsidRDefault="004D4EF7" w:rsidP="001E2507">
            <w:pPr>
              <w:rPr>
                <w:rFonts w:ascii="Arial" w:hAnsi="Arial" w:cs="Arial"/>
                <w:sz w:val="20"/>
                <w:szCs w:val="20"/>
              </w:rPr>
            </w:pPr>
            <w:r w:rsidRPr="00A36A85">
              <w:rPr>
                <w:rFonts w:ascii="Arial" w:hAnsi="Arial" w:cs="Arial"/>
                <w:noProof/>
                <w:sz w:val="20"/>
                <w:szCs w:val="20"/>
                <w:lang w:eastAsia="pt-BR"/>
              </w:rPr>
              <w:drawing>
                <wp:anchor distT="0" distB="0" distL="114300" distR="114300" simplePos="0" relativeHeight="251666432" behindDoc="0" locked="0" layoutInCell="1" allowOverlap="0" wp14:anchorId="7A698FBA" wp14:editId="3EBBD41F">
                  <wp:simplePos x="0" y="0"/>
                  <wp:positionH relativeFrom="column">
                    <wp:posOffset>-3810</wp:posOffset>
                  </wp:positionH>
                  <wp:positionV relativeFrom="paragraph">
                    <wp:posOffset>301625</wp:posOffset>
                  </wp:positionV>
                  <wp:extent cx="3240000" cy="2592000"/>
                  <wp:effectExtent l="0" t="0" r="0" b="0"/>
                  <wp:wrapTopAndBottom/>
                  <wp:docPr id="26"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32"/>
                          <a:stretch>
                            <a:fillRect/>
                          </a:stretch>
                        </pic:blipFill>
                        <pic:spPr>
                          <a:xfrm>
                            <a:off x="0" y="0"/>
                            <a:ext cx="3240000" cy="2592000"/>
                          </a:xfrm>
                          <a:prstGeom prst="rect">
                            <a:avLst/>
                          </a:prstGeom>
                        </pic:spPr>
                      </pic:pic>
                    </a:graphicData>
                  </a:graphic>
                  <wp14:sizeRelH relativeFrom="margin">
                    <wp14:pctWidth>0</wp14:pctWidth>
                  </wp14:sizeRelH>
                  <wp14:sizeRelV relativeFrom="margin">
                    <wp14:pctHeight>0</wp14:pctHeight>
                  </wp14:sizeRelV>
                </wp:anchor>
              </w:drawing>
            </w:r>
          </w:p>
          <w:p w:rsidR="004D4EF7" w:rsidRPr="00A36A85" w:rsidRDefault="004D4EF7" w:rsidP="001E2507">
            <w:pPr>
              <w:rPr>
                <w:rFonts w:ascii="Arial" w:hAnsi="Arial" w:cs="Arial"/>
                <w:sz w:val="20"/>
                <w:szCs w:val="20"/>
              </w:rPr>
            </w:pPr>
          </w:p>
          <w:p w:rsidR="004D4EF7" w:rsidRPr="00A36A85" w:rsidRDefault="004D4EF7" w:rsidP="001E2507">
            <w:pPr>
              <w:ind w:hanging="10"/>
              <w:rPr>
                <w:rFonts w:ascii="Arial" w:hAnsi="Arial" w:cs="Arial"/>
                <w:sz w:val="20"/>
                <w:szCs w:val="20"/>
              </w:rPr>
            </w:pPr>
            <w:r w:rsidRPr="00A36A85">
              <w:rPr>
                <w:rFonts w:ascii="Arial" w:eastAsia="Calibri" w:hAnsi="Arial" w:cs="Arial"/>
                <w:sz w:val="20"/>
                <w:szCs w:val="20"/>
              </w:rPr>
              <w:t>(2005 a 2010: dados observados; 2011 a 2020: dados projetados pelo estudo)</w:t>
            </w:r>
          </w:p>
          <w:p w:rsidR="004D4EF7" w:rsidRPr="00A36A85" w:rsidRDefault="004D4EF7" w:rsidP="001E2507">
            <w:pPr>
              <w:rPr>
                <w:rFonts w:ascii="Arial" w:hAnsi="Arial" w:cs="Arial"/>
                <w:sz w:val="20"/>
                <w:szCs w:val="20"/>
              </w:rPr>
            </w:pPr>
          </w:p>
          <w:p w:rsidR="004D4EF7" w:rsidRPr="00A36A85" w:rsidRDefault="004D4EF7" w:rsidP="001E2507">
            <w:pPr>
              <w:rPr>
                <w:rFonts w:ascii="Arial" w:hAnsi="Arial" w:cs="Arial"/>
                <w:sz w:val="20"/>
                <w:szCs w:val="20"/>
              </w:rPr>
            </w:pPr>
          </w:p>
          <w:p w:rsidR="004D4EF7" w:rsidRPr="00A36A85" w:rsidRDefault="004D4EF7" w:rsidP="001E2507">
            <w:pPr>
              <w:rPr>
                <w:rFonts w:ascii="Arial" w:hAnsi="Arial" w:cs="Arial"/>
                <w:sz w:val="20"/>
                <w:szCs w:val="20"/>
              </w:rPr>
            </w:pPr>
          </w:p>
        </w:tc>
      </w:tr>
    </w:tbl>
    <w:p w:rsidR="004D4EF7" w:rsidRPr="00A36A85" w:rsidRDefault="004D4EF7" w:rsidP="004D4EF7">
      <w:pPr>
        <w:spacing w:after="0" w:line="339" w:lineRule="auto"/>
        <w:jc w:val="both"/>
        <w:rPr>
          <w:rFonts w:ascii="Arial" w:hAnsi="Arial" w:cs="Arial"/>
          <w:i/>
          <w:sz w:val="20"/>
          <w:szCs w:val="20"/>
        </w:rPr>
      </w:pPr>
      <w:r w:rsidRPr="00A36A85">
        <w:rPr>
          <w:rFonts w:ascii="Arial" w:hAnsi="Arial" w:cs="Arial"/>
          <w:i/>
          <w:sz w:val="20"/>
          <w:szCs w:val="20"/>
        </w:rPr>
        <w:t xml:space="preserve">Fonte: Demografia Médica no Brasil. </w:t>
      </w:r>
      <w:r w:rsidRPr="00A36A85">
        <w:rPr>
          <w:rFonts w:ascii="Arial" w:eastAsia="Calibri" w:hAnsi="Arial" w:cs="Arial"/>
          <w:i/>
          <w:sz w:val="20"/>
          <w:szCs w:val="20"/>
        </w:rPr>
        <w:t xml:space="preserve">Estudo de Projeção - </w:t>
      </w:r>
      <w:r w:rsidRPr="00A36A85">
        <w:rPr>
          <w:rFonts w:ascii="Arial" w:hAnsi="Arial" w:cs="Arial"/>
          <w:i/>
          <w:sz w:val="20"/>
          <w:szCs w:val="20"/>
        </w:rPr>
        <w:t>Concentração de Médicos no Brasil em 2020. Conselho Federal de Medicina (CFM) e Conselho Regional de Medicina do Estado de São Paulo (</w:t>
      </w:r>
      <w:proofErr w:type="spellStart"/>
      <w:r w:rsidRPr="00A36A85">
        <w:rPr>
          <w:rFonts w:ascii="Arial" w:hAnsi="Arial" w:cs="Arial"/>
          <w:i/>
          <w:sz w:val="20"/>
          <w:szCs w:val="20"/>
        </w:rPr>
        <w:t>Cremesp</w:t>
      </w:r>
      <w:proofErr w:type="spellEnd"/>
      <w:r w:rsidRPr="00A36A85">
        <w:rPr>
          <w:rFonts w:ascii="Arial" w:hAnsi="Arial" w:cs="Arial"/>
          <w:i/>
          <w:sz w:val="20"/>
          <w:szCs w:val="20"/>
        </w:rPr>
        <w:t>). 2015. http://portal.cfm.org.br/ - consultado em 10 setembro 2016.</w:t>
      </w:r>
    </w:p>
    <w:p w:rsidR="004D4EF7" w:rsidRDefault="004D4EF7" w:rsidP="004D4EF7">
      <w:pPr>
        <w:pStyle w:val="PargrafodaLista"/>
        <w:spacing w:line="360" w:lineRule="auto"/>
        <w:ind w:left="0"/>
        <w:rPr>
          <w:rFonts w:ascii="Arial" w:hAnsi="Arial" w:cs="Arial"/>
          <w:sz w:val="24"/>
          <w:szCs w:val="24"/>
        </w:rPr>
      </w:pPr>
    </w:p>
    <w:p w:rsidR="00087CBC" w:rsidRDefault="004D4EF7" w:rsidP="004D4EF7">
      <w:pPr>
        <w:rPr>
          <w:rFonts w:ascii="Verdana" w:hAnsi="Verdana"/>
          <w:color w:val="111111"/>
          <w:sz w:val="20"/>
          <w:szCs w:val="20"/>
        </w:rPr>
      </w:pPr>
      <w:r>
        <w:rPr>
          <w:rFonts w:ascii="Arial" w:hAnsi="Arial" w:cs="Arial"/>
          <w:sz w:val="24"/>
          <w:szCs w:val="24"/>
        </w:rPr>
        <w:t>Justifique, em no máximo 15 linhas, e mencionando dados do gráfico e da tabela, a opinião de muitos especialistas que afirmam que apenas o aumento de escolas de medicina não melhor</w:t>
      </w:r>
      <w:r w:rsidR="00087CBC">
        <w:rPr>
          <w:rFonts w:ascii="Verdana" w:hAnsi="Verdana"/>
          <w:color w:val="111111"/>
          <w:sz w:val="20"/>
          <w:szCs w:val="20"/>
        </w:rPr>
        <w:br w:type="page"/>
      </w:r>
    </w:p>
    <w:p w:rsidR="00087CBC" w:rsidRPr="00087CBC" w:rsidRDefault="00087CBC" w:rsidP="008C62C4">
      <w:pPr>
        <w:jc w:val="center"/>
        <w:rPr>
          <w:rFonts w:ascii="Verdana" w:eastAsia="Times New Roman" w:hAnsi="Verdana" w:cs="Times New Roman"/>
          <w:b/>
          <w:color w:val="111111"/>
          <w:sz w:val="20"/>
          <w:szCs w:val="20"/>
          <w:lang w:eastAsia="pt-BR"/>
        </w:rPr>
      </w:pPr>
      <w:r w:rsidRPr="00087CBC">
        <w:rPr>
          <w:rFonts w:ascii="Verdana" w:hAnsi="Verdana"/>
          <w:b/>
          <w:color w:val="111111"/>
          <w:sz w:val="20"/>
          <w:szCs w:val="20"/>
        </w:rPr>
        <w:lastRenderedPageBreak/>
        <w:t>GABARITO</w:t>
      </w:r>
    </w:p>
    <w:tbl>
      <w:tblPr>
        <w:tblStyle w:val="Tabelacomgrade"/>
        <w:tblW w:w="2247" w:type="dxa"/>
        <w:tblInd w:w="3256" w:type="dxa"/>
        <w:tblLook w:val="04A0" w:firstRow="1" w:lastRow="0" w:firstColumn="1" w:lastColumn="0" w:noHBand="0" w:noVBand="1"/>
      </w:tblPr>
      <w:tblGrid>
        <w:gridCol w:w="1113"/>
        <w:gridCol w:w="1134"/>
      </w:tblGrid>
      <w:tr w:rsidR="00087CBC" w:rsidRPr="00BB487E" w:rsidTr="008C62C4">
        <w:tc>
          <w:tcPr>
            <w:tcW w:w="1113" w:type="dxa"/>
            <w:shd w:val="clear" w:color="auto" w:fill="D9D9D9" w:themeFill="background1" w:themeFillShade="D9"/>
          </w:tcPr>
          <w:p w:rsidR="00087CBC" w:rsidRPr="00BB487E" w:rsidRDefault="00087CBC" w:rsidP="008C62C4">
            <w:pPr>
              <w:jc w:val="center"/>
              <w:rPr>
                <w:b/>
              </w:rPr>
            </w:pPr>
            <w:r w:rsidRPr="00BB487E">
              <w:rPr>
                <w:b/>
              </w:rPr>
              <w:t>QUESTÃO</w:t>
            </w:r>
          </w:p>
        </w:tc>
        <w:tc>
          <w:tcPr>
            <w:tcW w:w="1134" w:type="dxa"/>
            <w:shd w:val="clear" w:color="auto" w:fill="D9D9D9" w:themeFill="background1" w:themeFillShade="D9"/>
          </w:tcPr>
          <w:p w:rsidR="00087CBC" w:rsidRPr="00FF3D5A" w:rsidRDefault="00087CBC" w:rsidP="001E2507">
            <w:pPr>
              <w:jc w:val="center"/>
              <w:rPr>
                <w:b/>
                <w:sz w:val="24"/>
              </w:rPr>
            </w:pPr>
            <w:r w:rsidRPr="00FF3D5A">
              <w:rPr>
                <w:b/>
                <w:sz w:val="24"/>
              </w:rPr>
              <w:t>Gabarito</w:t>
            </w:r>
          </w:p>
        </w:tc>
      </w:tr>
      <w:tr w:rsidR="00087CBC" w:rsidTr="008C62C4">
        <w:tc>
          <w:tcPr>
            <w:tcW w:w="1113" w:type="dxa"/>
          </w:tcPr>
          <w:p w:rsidR="00087CBC" w:rsidRDefault="00087CBC" w:rsidP="001E2507">
            <w:pPr>
              <w:jc w:val="center"/>
            </w:pPr>
            <w:r>
              <w:t>1</w:t>
            </w:r>
          </w:p>
        </w:tc>
        <w:tc>
          <w:tcPr>
            <w:tcW w:w="1134" w:type="dxa"/>
          </w:tcPr>
          <w:p w:rsidR="00087CBC" w:rsidRPr="00FF3D5A" w:rsidRDefault="00087CBC" w:rsidP="001E2507">
            <w:pPr>
              <w:jc w:val="center"/>
              <w:rPr>
                <w:b/>
                <w:sz w:val="24"/>
              </w:rPr>
            </w:pPr>
            <w:r w:rsidRPr="00FF3D5A">
              <w:rPr>
                <w:b/>
                <w:sz w:val="24"/>
              </w:rPr>
              <w:t>A</w:t>
            </w:r>
          </w:p>
        </w:tc>
      </w:tr>
      <w:tr w:rsidR="00087CBC" w:rsidTr="008C62C4">
        <w:tc>
          <w:tcPr>
            <w:tcW w:w="1113" w:type="dxa"/>
          </w:tcPr>
          <w:p w:rsidR="00087CBC" w:rsidRDefault="00087CBC" w:rsidP="001E2507">
            <w:pPr>
              <w:jc w:val="center"/>
            </w:pPr>
            <w:r>
              <w:t>2</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3</w:t>
            </w:r>
          </w:p>
        </w:tc>
        <w:tc>
          <w:tcPr>
            <w:tcW w:w="1134" w:type="dxa"/>
          </w:tcPr>
          <w:p w:rsidR="00087CBC" w:rsidRPr="00FF3D5A" w:rsidRDefault="00087CBC" w:rsidP="001E2507">
            <w:pPr>
              <w:jc w:val="center"/>
              <w:rPr>
                <w:b/>
                <w:sz w:val="24"/>
              </w:rPr>
            </w:pPr>
            <w:r w:rsidRPr="00FF3D5A">
              <w:rPr>
                <w:b/>
                <w:sz w:val="24"/>
              </w:rPr>
              <w:t>C</w:t>
            </w:r>
          </w:p>
        </w:tc>
      </w:tr>
      <w:tr w:rsidR="00087CBC" w:rsidTr="008C62C4">
        <w:tc>
          <w:tcPr>
            <w:tcW w:w="1113" w:type="dxa"/>
          </w:tcPr>
          <w:p w:rsidR="00087CBC" w:rsidRDefault="00087CBC" w:rsidP="001E2507">
            <w:pPr>
              <w:jc w:val="center"/>
            </w:pPr>
            <w:r>
              <w:t>4</w:t>
            </w:r>
          </w:p>
        </w:tc>
        <w:tc>
          <w:tcPr>
            <w:tcW w:w="1134" w:type="dxa"/>
          </w:tcPr>
          <w:p w:rsidR="00087CBC" w:rsidRPr="00FF3D5A" w:rsidRDefault="00DA791E" w:rsidP="001E2507">
            <w:pPr>
              <w:jc w:val="center"/>
              <w:rPr>
                <w:b/>
                <w:sz w:val="24"/>
              </w:rPr>
            </w:pPr>
            <w:r>
              <w:rPr>
                <w:b/>
                <w:sz w:val="24"/>
              </w:rPr>
              <w:t>D</w:t>
            </w:r>
          </w:p>
        </w:tc>
      </w:tr>
      <w:tr w:rsidR="00087CBC" w:rsidTr="008C62C4">
        <w:tc>
          <w:tcPr>
            <w:tcW w:w="1113" w:type="dxa"/>
          </w:tcPr>
          <w:p w:rsidR="00087CBC" w:rsidRDefault="00087CBC" w:rsidP="001E2507">
            <w:pPr>
              <w:jc w:val="center"/>
            </w:pPr>
            <w:r>
              <w:t>5</w:t>
            </w:r>
          </w:p>
        </w:tc>
        <w:tc>
          <w:tcPr>
            <w:tcW w:w="1134" w:type="dxa"/>
          </w:tcPr>
          <w:p w:rsidR="00087CBC" w:rsidRPr="00FF3D5A" w:rsidRDefault="00087CBC" w:rsidP="001E2507">
            <w:pPr>
              <w:jc w:val="center"/>
              <w:rPr>
                <w:b/>
                <w:sz w:val="24"/>
              </w:rPr>
            </w:pPr>
            <w:r w:rsidRPr="00FF3D5A">
              <w:rPr>
                <w:b/>
                <w:sz w:val="24"/>
              </w:rPr>
              <w:t>A</w:t>
            </w:r>
          </w:p>
        </w:tc>
      </w:tr>
      <w:tr w:rsidR="00087CBC" w:rsidTr="008C62C4">
        <w:tc>
          <w:tcPr>
            <w:tcW w:w="1113" w:type="dxa"/>
          </w:tcPr>
          <w:p w:rsidR="00087CBC" w:rsidRDefault="00087CBC" w:rsidP="001E2507">
            <w:pPr>
              <w:jc w:val="center"/>
            </w:pPr>
            <w:r>
              <w:t>6</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7</w:t>
            </w:r>
          </w:p>
        </w:tc>
        <w:tc>
          <w:tcPr>
            <w:tcW w:w="1134" w:type="dxa"/>
          </w:tcPr>
          <w:p w:rsidR="00087CBC" w:rsidRPr="00FF3D5A" w:rsidRDefault="00087CBC" w:rsidP="001E2507">
            <w:pPr>
              <w:jc w:val="center"/>
              <w:rPr>
                <w:b/>
                <w:sz w:val="24"/>
              </w:rPr>
            </w:pPr>
            <w:r w:rsidRPr="00FF3D5A">
              <w:rPr>
                <w:b/>
                <w:sz w:val="24"/>
              </w:rPr>
              <w:t>D</w:t>
            </w:r>
          </w:p>
        </w:tc>
      </w:tr>
      <w:tr w:rsidR="00087CBC" w:rsidTr="008C62C4">
        <w:tc>
          <w:tcPr>
            <w:tcW w:w="1113" w:type="dxa"/>
          </w:tcPr>
          <w:p w:rsidR="00087CBC" w:rsidRDefault="00087CBC" w:rsidP="001E2507">
            <w:pPr>
              <w:jc w:val="center"/>
            </w:pPr>
            <w:r>
              <w:t>8</w:t>
            </w:r>
          </w:p>
        </w:tc>
        <w:tc>
          <w:tcPr>
            <w:tcW w:w="1134" w:type="dxa"/>
          </w:tcPr>
          <w:p w:rsidR="00087CBC" w:rsidRPr="00FF3D5A" w:rsidRDefault="00087CBC" w:rsidP="001E2507">
            <w:pPr>
              <w:jc w:val="center"/>
              <w:rPr>
                <w:b/>
                <w:sz w:val="24"/>
              </w:rPr>
            </w:pPr>
            <w:r w:rsidRPr="00FF3D5A">
              <w:rPr>
                <w:b/>
                <w:sz w:val="24"/>
              </w:rPr>
              <w:t>C</w:t>
            </w:r>
          </w:p>
        </w:tc>
      </w:tr>
      <w:tr w:rsidR="00087CBC" w:rsidTr="008C62C4">
        <w:tc>
          <w:tcPr>
            <w:tcW w:w="1113" w:type="dxa"/>
          </w:tcPr>
          <w:p w:rsidR="00087CBC" w:rsidRDefault="00087CBC" w:rsidP="001E2507">
            <w:pPr>
              <w:jc w:val="center"/>
            </w:pPr>
            <w:r>
              <w:t>9</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10</w:t>
            </w:r>
          </w:p>
        </w:tc>
        <w:tc>
          <w:tcPr>
            <w:tcW w:w="1134" w:type="dxa"/>
          </w:tcPr>
          <w:p w:rsidR="00087CBC" w:rsidRPr="00FF3D5A" w:rsidRDefault="00087CBC" w:rsidP="001E2507">
            <w:pPr>
              <w:jc w:val="center"/>
              <w:rPr>
                <w:b/>
                <w:sz w:val="24"/>
              </w:rPr>
            </w:pPr>
            <w:r w:rsidRPr="00FF3D5A">
              <w:rPr>
                <w:b/>
                <w:sz w:val="24"/>
              </w:rPr>
              <w:t>D</w:t>
            </w:r>
          </w:p>
        </w:tc>
      </w:tr>
      <w:tr w:rsidR="00087CBC" w:rsidTr="008C62C4">
        <w:tc>
          <w:tcPr>
            <w:tcW w:w="1113" w:type="dxa"/>
          </w:tcPr>
          <w:p w:rsidR="00087CBC" w:rsidRDefault="00087CBC" w:rsidP="001E2507">
            <w:pPr>
              <w:jc w:val="center"/>
            </w:pPr>
            <w:r>
              <w:t>11</w:t>
            </w:r>
          </w:p>
        </w:tc>
        <w:tc>
          <w:tcPr>
            <w:tcW w:w="1134" w:type="dxa"/>
          </w:tcPr>
          <w:p w:rsidR="00087CBC" w:rsidRPr="00FF3D5A" w:rsidRDefault="00087CBC" w:rsidP="001E2507">
            <w:pPr>
              <w:jc w:val="center"/>
              <w:rPr>
                <w:b/>
                <w:sz w:val="24"/>
              </w:rPr>
            </w:pPr>
            <w:r w:rsidRPr="00FF3D5A">
              <w:rPr>
                <w:b/>
                <w:sz w:val="24"/>
              </w:rPr>
              <w:t>C</w:t>
            </w:r>
          </w:p>
        </w:tc>
      </w:tr>
      <w:tr w:rsidR="00087CBC" w:rsidTr="008C62C4">
        <w:tc>
          <w:tcPr>
            <w:tcW w:w="1113" w:type="dxa"/>
          </w:tcPr>
          <w:p w:rsidR="00087CBC" w:rsidRDefault="00087CBC" w:rsidP="001E2507">
            <w:pPr>
              <w:jc w:val="center"/>
            </w:pPr>
            <w:r>
              <w:t>12</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13</w:t>
            </w:r>
          </w:p>
        </w:tc>
        <w:tc>
          <w:tcPr>
            <w:tcW w:w="1134" w:type="dxa"/>
          </w:tcPr>
          <w:p w:rsidR="00087CBC" w:rsidRPr="00FF3D5A" w:rsidRDefault="00087CBC" w:rsidP="001E2507">
            <w:pPr>
              <w:jc w:val="center"/>
              <w:rPr>
                <w:b/>
                <w:sz w:val="24"/>
              </w:rPr>
            </w:pPr>
            <w:r w:rsidRPr="00FF3D5A">
              <w:rPr>
                <w:b/>
                <w:sz w:val="24"/>
              </w:rPr>
              <w:t>A</w:t>
            </w:r>
          </w:p>
        </w:tc>
      </w:tr>
      <w:tr w:rsidR="00087CBC" w:rsidTr="008C62C4">
        <w:tc>
          <w:tcPr>
            <w:tcW w:w="1113" w:type="dxa"/>
          </w:tcPr>
          <w:p w:rsidR="00087CBC" w:rsidRDefault="00087CBC" w:rsidP="001E2507">
            <w:pPr>
              <w:jc w:val="center"/>
            </w:pPr>
            <w:r>
              <w:t>14</w:t>
            </w:r>
          </w:p>
        </w:tc>
        <w:tc>
          <w:tcPr>
            <w:tcW w:w="1134" w:type="dxa"/>
          </w:tcPr>
          <w:p w:rsidR="00087CBC" w:rsidRPr="00FF3D5A" w:rsidRDefault="00087CBC" w:rsidP="001E2507">
            <w:pPr>
              <w:jc w:val="center"/>
              <w:rPr>
                <w:b/>
                <w:sz w:val="24"/>
              </w:rPr>
            </w:pPr>
            <w:r w:rsidRPr="00FF3D5A">
              <w:rPr>
                <w:b/>
                <w:sz w:val="24"/>
              </w:rPr>
              <w:t>D</w:t>
            </w:r>
          </w:p>
        </w:tc>
      </w:tr>
      <w:tr w:rsidR="00087CBC" w:rsidTr="008C62C4">
        <w:tc>
          <w:tcPr>
            <w:tcW w:w="1113" w:type="dxa"/>
          </w:tcPr>
          <w:p w:rsidR="00087CBC" w:rsidRDefault="00087CBC" w:rsidP="001E2507">
            <w:pPr>
              <w:jc w:val="center"/>
            </w:pPr>
            <w:r>
              <w:t>15</w:t>
            </w:r>
          </w:p>
        </w:tc>
        <w:tc>
          <w:tcPr>
            <w:tcW w:w="1134" w:type="dxa"/>
          </w:tcPr>
          <w:p w:rsidR="00087CBC" w:rsidRPr="00FF3D5A" w:rsidRDefault="00087CBC" w:rsidP="001E2507">
            <w:pPr>
              <w:jc w:val="center"/>
              <w:rPr>
                <w:b/>
                <w:sz w:val="24"/>
              </w:rPr>
            </w:pPr>
            <w:r w:rsidRPr="00FF3D5A">
              <w:rPr>
                <w:b/>
                <w:sz w:val="24"/>
              </w:rPr>
              <w:t>C</w:t>
            </w:r>
          </w:p>
        </w:tc>
      </w:tr>
      <w:tr w:rsidR="00087CBC" w:rsidTr="008C62C4">
        <w:tc>
          <w:tcPr>
            <w:tcW w:w="1113" w:type="dxa"/>
          </w:tcPr>
          <w:p w:rsidR="00087CBC" w:rsidRDefault="00087CBC" w:rsidP="001E2507">
            <w:pPr>
              <w:jc w:val="center"/>
            </w:pPr>
            <w:r>
              <w:t>16</w:t>
            </w:r>
          </w:p>
        </w:tc>
        <w:tc>
          <w:tcPr>
            <w:tcW w:w="1134" w:type="dxa"/>
          </w:tcPr>
          <w:p w:rsidR="00087CBC" w:rsidRPr="00FF3D5A" w:rsidRDefault="00087CBC" w:rsidP="001E2507">
            <w:pPr>
              <w:jc w:val="center"/>
              <w:rPr>
                <w:b/>
                <w:sz w:val="24"/>
              </w:rPr>
            </w:pPr>
            <w:r w:rsidRPr="00FF3D5A">
              <w:rPr>
                <w:b/>
                <w:sz w:val="24"/>
              </w:rPr>
              <w:t>D</w:t>
            </w:r>
          </w:p>
        </w:tc>
      </w:tr>
      <w:tr w:rsidR="00087CBC" w:rsidTr="008C62C4">
        <w:tc>
          <w:tcPr>
            <w:tcW w:w="1113" w:type="dxa"/>
          </w:tcPr>
          <w:p w:rsidR="00087CBC" w:rsidRDefault="00087CBC" w:rsidP="001E2507">
            <w:pPr>
              <w:jc w:val="center"/>
            </w:pPr>
            <w:r>
              <w:t>17</w:t>
            </w:r>
          </w:p>
        </w:tc>
        <w:tc>
          <w:tcPr>
            <w:tcW w:w="1134" w:type="dxa"/>
          </w:tcPr>
          <w:p w:rsidR="00087CBC" w:rsidRPr="00FF3D5A" w:rsidRDefault="00087CBC" w:rsidP="001E2507">
            <w:pPr>
              <w:jc w:val="center"/>
              <w:rPr>
                <w:b/>
                <w:sz w:val="24"/>
              </w:rPr>
            </w:pPr>
            <w:r w:rsidRPr="00FF3D5A">
              <w:rPr>
                <w:b/>
                <w:sz w:val="24"/>
              </w:rPr>
              <w:t>A</w:t>
            </w:r>
          </w:p>
        </w:tc>
      </w:tr>
      <w:tr w:rsidR="00087CBC" w:rsidTr="008C62C4">
        <w:tc>
          <w:tcPr>
            <w:tcW w:w="1113" w:type="dxa"/>
          </w:tcPr>
          <w:p w:rsidR="00087CBC" w:rsidRDefault="00087CBC" w:rsidP="001E2507">
            <w:pPr>
              <w:jc w:val="center"/>
            </w:pPr>
            <w:r>
              <w:t>18</w:t>
            </w:r>
          </w:p>
        </w:tc>
        <w:tc>
          <w:tcPr>
            <w:tcW w:w="1134" w:type="dxa"/>
          </w:tcPr>
          <w:p w:rsidR="00087CBC" w:rsidRPr="00FF3D5A" w:rsidRDefault="00087CBC" w:rsidP="001E2507">
            <w:pPr>
              <w:jc w:val="center"/>
              <w:rPr>
                <w:b/>
                <w:sz w:val="24"/>
              </w:rPr>
            </w:pPr>
            <w:r w:rsidRPr="00FF3D5A">
              <w:rPr>
                <w:b/>
                <w:sz w:val="24"/>
              </w:rPr>
              <w:t>D</w:t>
            </w:r>
          </w:p>
        </w:tc>
      </w:tr>
      <w:tr w:rsidR="00087CBC" w:rsidTr="008C62C4">
        <w:tc>
          <w:tcPr>
            <w:tcW w:w="1113" w:type="dxa"/>
          </w:tcPr>
          <w:p w:rsidR="00087CBC" w:rsidRDefault="00087CBC" w:rsidP="001E2507">
            <w:pPr>
              <w:jc w:val="center"/>
            </w:pPr>
            <w:r>
              <w:t>19</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20</w:t>
            </w:r>
          </w:p>
        </w:tc>
        <w:tc>
          <w:tcPr>
            <w:tcW w:w="1134" w:type="dxa"/>
          </w:tcPr>
          <w:p w:rsidR="00087CBC" w:rsidRPr="00FF3D5A" w:rsidRDefault="00087CBC" w:rsidP="001E2507">
            <w:pPr>
              <w:jc w:val="center"/>
              <w:rPr>
                <w:b/>
                <w:sz w:val="24"/>
              </w:rPr>
            </w:pPr>
            <w:r w:rsidRPr="00FF3D5A">
              <w:rPr>
                <w:b/>
                <w:sz w:val="24"/>
              </w:rPr>
              <w:t>C</w:t>
            </w:r>
          </w:p>
        </w:tc>
      </w:tr>
      <w:tr w:rsidR="00087CBC" w:rsidTr="008C62C4">
        <w:tc>
          <w:tcPr>
            <w:tcW w:w="1113" w:type="dxa"/>
          </w:tcPr>
          <w:p w:rsidR="00087CBC" w:rsidRDefault="00087CBC" w:rsidP="001E2507">
            <w:pPr>
              <w:jc w:val="center"/>
            </w:pPr>
            <w:r>
              <w:t>21</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22</w:t>
            </w:r>
          </w:p>
        </w:tc>
        <w:tc>
          <w:tcPr>
            <w:tcW w:w="1134" w:type="dxa"/>
          </w:tcPr>
          <w:p w:rsidR="00087CBC" w:rsidRPr="00FF3D5A" w:rsidRDefault="00087CBC" w:rsidP="001E2507">
            <w:pPr>
              <w:jc w:val="center"/>
              <w:rPr>
                <w:b/>
                <w:sz w:val="24"/>
              </w:rPr>
            </w:pPr>
            <w:r w:rsidRPr="00FF3D5A">
              <w:rPr>
                <w:b/>
                <w:sz w:val="24"/>
              </w:rPr>
              <w:t>A</w:t>
            </w:r>
          </w:p>
        </w:tc>
      </w:tr>
      <w:tr w:rsidR="00087CBC" w:rsidTr="008C62C4">
        <w:tc>
          <w:tcPr>
            <w:tcW w:w="1113" w:type="dxa"/>
          </w:tcPr>
          <w:p w:rsidR="00087CBC" w:rsidRDefault="00087CBC" w:rsidP="001E2507">
            <w:pPr>
              <w:jc w:val="center"/>
            </w:pPr>
            <w:r>
              <w:t>23</w:t>
            </w:r>
          </w:p>
        </w:tc>
        <w:tc>
          <w:tcPr>
            <w:tcW w:w="1134" w:type="dxa"/>
          </w:tcPr>
          <w:p w:rsidR="00087CBC" w:rsidRPr="00FF3D5A" w:rsidRDefault="00087CBC" w:rsidP="001E2507">
            <w:pPr>
              <w:jc w:val="center"/>
              <w:rPr>
                <w:b/>
                <w:sz w:val="24"/>
              </w:rPr>
            </w:pPr>
            <w:r w:rsidRPr="00FF3D5A">
              <w:rPr>
                <w:b/>
                <w:sz w:val="24"/>
              </w:rPr>
              <w:t>A</w:t>
            </w:r>
          </w:p>
        </w:tc>
      </w:tr>
      <w:tr w:rsidR="00087CBC" w:rsidTr="008C62C4">
        <w:tc>
          <w:tcPr>
            <w:tcW w:w="1113" w:type="dxa"/>
          </w:tcPr>
          <w:p w:rsidR="00087CBC" w:rsidRDefault="00087CBC" w:rsidP="001E2507">
            <w:pPr>
              <w:jc w:val="center"/>
            </w:pPr>
            <w:r>
              <w:t>24</w:t>
            </w:r>
          </w:p>
        </w:tc>
        <w:tc>
          <w:tcPr>
            <w:tcW w:w="1134" w:type="dxa"/>
          </w:tcPr>
          <w:p w:rsidR="00087CBC" w:rsidRPr="00FF3D5A" w:rsidRDefault="00087CBC" w:rsidP="001E2507">
            <w:pPr>
              <w:jc w:val="center"/>
              <w:rPr>
                <w:b/>
                <w:sz w:val="24"/>
              </w:rPr>
            </w:pPr>
            <w:r w:rsidRPr="00FF3D5A">
              <w:rPr>
                <w:b/>
                <w:sz w:val="24"/>
              </w:rPr>
              <w:t>D</w:t>
            </w:r>
          </w:p>
        </w:tc>
      </w:tr>
      <w:tr w:rsidR="00087CBC" w:rsidTr="008C62C4">
        <w:tc>
          <w:tcPr>
            <w:tcW w:w="1113" w:type="dxa"/>
          </w:tcPr>
          <w:p w:rsidR="00087CBC" w:rsidRDefault="00087CBC" w:rsidP="001E2507">
            <w:pPr>
              <w:jc w:val="center"/>
            </w:pPr>
            <w:r>
              <w:t>25</w:t>
            </w:r>
          </w:p>
        </w:tc>
        <w:tc>
          <w:tcPr>
            <w:tcW w:w="1134" w:type="dxa"/>
          </w:tcPr>
          <w:p w:rsidR="00087CBC" w:rsidRPr="00FF3D5A" w:rsidRDefault="00087CBC" w:rsidP="001E2507">
            <w:pPr>
              <w:jc w:val="center"/>
              <w:rPr>
                <w:b/>
                <w:sz w:val="24"/>
              </w:rPr>
            </w:pPr>
            <w:r w:rsidRPr="00FF3D5A">
              <w:rPr>
                <w:b/>
                <w:sz w:val="24"/>
              </w:rPr>
              <w:t>A</w:t>
            </w:r>
          </w:p>
        </w:tc>
      </w:tr>
      <w:tr w:rsidR="00087CBC" w:rsidTr="008C62C4">
        <w:tc>
          <w:tcPr>
            <w:tcW w:w="1113" w:type="dxa"/>
          </w:tcPr>
          <w:p w:rsidR="00087CBC" w:rsidRDefault="00087CBC" w:rsidP="001E2507">
            <w:pPr>
              <w:jc w:val="center"/>
            </w:pPr>
            <w:r>
              <w:t>26</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27</w:t>
            </w:r>
          </w:p>
        </w:tc>
        <w:tc>
          <w:tcPr>
            <w:tcW w:w="1134" w:type="dxa"/>
          </w:tcPr>
          <w:p w:rsidR="00087CBC" w:rsidRPr="00FF3D5A" w:rsidRDefault="00087CBC" w:rsidP="001E2507">
            <w:pPr>
              <w:jc w:val="center"/>
              <w:rPr>
                <w:b/>
                <w:sz w:val="24"/>
              </w:rPr>
            </w:pPr>
            <w:r w:rsidRPr="00FF3D5A">
              <w:rPr>
                <w:b/>
                <w:sz w:val="24"/>
              </w:rPr>
              <w:t>C</w:t>
            </w:r>
          </w:p>
        </w:tc>
      </w:tr>
      <w:tr w:rsidR="00087CBC" w:rsidTr="008C62C4">
        <w:tc>
          <w:tcPr>
            <w:tcW w:w="1113" w:type="dxa"/>
          </w:tcPr>
          <w:p w:rsidR="00087CBC" w:rsidRDefault="00087CBC" w:rsidP="001E2507">
            <w:pPr>
              <w:jc w:val="center"/>
            </w:pPr>
            <w:r>
              <w:t>28</w:t>
            </w:r>
          </w:p>
        </w:tc>
        <w:tc>
          <w:tcPr>
            <w:tcW w:w="1134" w:type="dxa"/>
          </w:tcPr>
          <w:p w:rsidR="00087CBC" w:rsidRPr="00FF3D5A" w:rsidRDefault="0099182C" w:rsidP="001E2507">
            <w:pPr>
              <w:jc w:val="center"/>
              <w:rPr>
                <w:b/>
                <w:sz w:val="24"/>
              </w:rPr>
            </w:pPr>
            <w:r>
              <w:rPr>
                <w:b/>
                <w:sz w:val="24"/>
              </w:rPr>
              <w:t>A</w:t>
            </w:r>
          </w:p>
        </w:tc>
      </w:tr>
      <w:tr w:rsidR="00087CBC" w:rsidTr="008C62C4">
        <w:tc>
          <w:tcPr>
            <w:tcW w:w="1113" w:type="dxa"/>
          </w:tcPr>
          <w:p w:rsidR="00087CBC" w:rsidRDefault="00087CBC" w:rsidP="001E2507">
            <w:pPr>
              <w:jc w:val="center"/>
            </w:pPr>
            <w:r>
              <w:t>29</w:t>
            </w:r>
          </w:p>
        </w:tc>
        <w:tc>
          <w:tcPr>
            <w:tcW w:w="1134" w:type="dxa"/>
          </w:tcPr>
          <w:p w:rsidR="00087CBC" w:rsidRPr="00FF3D5A" w:rsidRDefault="0099182C" w:rsidP="001E2507">
            <w:pPr>
              <w:jc w:val="center"/>
              <w:rPr>
                <w:b/>
                <w:sz w:val="24"/>
              </w:rPr>
            </w:pPr>
            <w:r>
              <w:rPr>
                <w:b/>
                <w:sz w:val="24"/>
              </w:rPr>
              <w:t>A</w:t>
            </w:r>
          </w:p>
        </w:tc>
      </w:tr>
      <w:tr w:rsidR="00087CBC" w:rsidTr="008C62C4">
        <w:tc>
          <w:tcPr>
            <w:tcW w:w="1113" w:type="dxa"/>
          </w:tcPr>
          <w:p w:rsidR="00087CBC" w:rsidRDefault="00087CBC" w:rsidP="001E2507">
            <w:pPr>
              <w:jc w:val="center"/>
            </w:pPr>
            <w:r>
              <w:t>30</w:t>
            </w:r>
          </w:p>
        </w:tc>
        <w:tc>
          <w:tcPr>
            <w:tcW w:w="1134" w:type="dxa"/>
          </w:tcPr>
          <w:p w:rsidR="00087CBC" w:rsidRPr="00FF3D5A" w:rsidRDefault="0099182C" w:rsidP="001E2507">
            <w:pPr>
              <w:jc w:val="center"/>
              <w:rPr>
                <w:b/>
                <w:sz w:val="24"/>
              </w:rPr>
            </w:pPr>
            <w:r>
              <w:rPr>
                <w:b/>
                <w:sz w:val="24"/>
              </w:rPr>
              <w:t>D</w:t>
            </w:r>
          </w:p>
        </w:tc>
      </w:tr>
      <w:tr w:rsidR="00087CBC" w:rsidTr="008C62C4">
        <w:tc>
          <w:tcPr>
            <w:tcW w:w="1113" w:type="dxa"/>
          </w:tcPr>
          <w:p w:rsidR="00087CBC" w:rsidRDefault="00087CBC" w:rsidP="001E2507">
            <w:pPr>
              <w:jc w:val="center"/>
            </w:pPr>
            <w:r>
              <w:t>31</w:t>
            </w:r>
          </w:p>
        </w:tc>
        <w:tc>
          <w:tcPr>
            <w:tcW w:w="1134" w:type="dxa"/>
          </w:tcPr>
          <w:p w:rsidR="00087CBC" w:rsidRPr="00FF3D5A" w:rsidRDefault="0099182C" w:rsidP="001E2507">
            <w:pPr>
              <w:jc w:val="center"/>
              <w:rPr>
                <w:b/>
                <w:sz w:val="24"/>
              </w:rPr>
            </w:pPr>
            <w:r>
              <w:rPr>
                <w:b/>
                <w:sz w:val="24"/>
              </w:rPr>
              <w:t>C</w:t>
            </w:r>
          </w:p>
        </w:tc>
      </w:tr>
      <w:tr w:rsidR="00087CBC" w:rsidTr="008C62C4">
        <w:tc>
          <w:tcPr>
            <w:tcW w:w="1113" w:type="dxa"/>
          </w:tcPr>
          <w:p w:rsidR="00087CBC" w:rsidRDefault="00087CBC" w:rsidP="001E2507">
            <w:pPr>
              <w:jc w:val="center"/>
            </w:pPr>
            <w:r>
              <w:t>32</w:t>
            </w:r>
          </w:p>
        </w:tc>
        <w:tc>
          <w:tcPr>
            <w:tcW w:w="1134" w:type="dxa"/>
          </w:tcPr>
          <w:p w:rsidR="00087CBC" w:rsidRPr="00FF3D5A" w:rsidRDefault="0099182C" w:rsidP="001E2507">
            <w:pPr>
              <w:jc w:val="center"/>
              <w:rPr>
                <w:b/>
                <w:sz w:val="24"/>
              </w:rPr>
            </w:pPr>
            <w:r>
              <w:rPr>
                <w:b/>
                <w:sz w:val="24"/>
              </w:rPr>
              <w:t>A</w:t>
            </w:r>
          </w:p>
        </w:tc>
      </w:tr>
      <w:tr w:rsidR="00087CBC" w:rsidTr="008C62C4">
        <w:tc>
          <w:tcPr>
            <w:tcW w:w="1113" w:type="dxa"/>
          </w:tcPr>
          <w:p w:rsidR="00087CBC" w:rsidRDefault="00087CBC" w:rsidP="001E2507">
            <w:pPr>
              <w:jc w:val="center"/>
            </w:pPr>
            <w:r>
              <w:t>33</w:t>
            </w:r>
          </w:p>
        </w:tc>
        <w:tc>
          <w:tcPr>
            <w:tcW w:w="1134" w:type="dxa"/>
          </w:tcPr>
          <w:p w:rsidR="00087CBC" w:rsidRPr="00FF3D5A" w:rsidRDefault="0099182C" w:rsidP="001E2507">
            <w:pPr>
              <w:jc w:val="center"/>
              <w:rPr>
                <w:b/>
                <w:sz w:val="24"/>
              </w:rPr>
            </w:pPr>
            <w:r>
              <w:rPr>
                <w:b/>
                <w:sz w:val="24"/>
              </w:rPr>
              <w:t>A</w:t>
            </w:r>
          </w:p>
        </w:tc>
      </w:tr>
      <w:tr w:rsidR="00087CBC" w:rsidTr="008C62C4">
        <w:tc>
          <w:tcPr>
            <w:tcW w:w="1113" w:type="dxa"/>
          </w:tcPr>
          <w:p w:rsidR="00087CBC" w:rsidRDefault="00087CBC" w:rsidP="001E2507">
            <w:pPr>
              <w:jc w:val="center"/>
            </w:pPr>
            <w:r>
              <w:t>34</w:t>
            </w:r>
          </w:p>
        </w:tc>
        <w:tc>
          <w:tcPr>
            <w:tcW w:w="1134" w:type="dxa"/>
          </w:tcPr>
          <w:p w:rsidR="00087CBC" w:rsidRPr="00FF3D5A" w:rsidRDefault="0099182C" w:rsidP="001E2507">
            <w:pPr>
              <w:jc w:val="center"/>
              <w:rPr>
                <w:b/>
                <w:sz w:val="24"/>
              </w:rPr>
            </w:pPr>
            <w:r>
              <w:rPr>
                <w:b/>
                <w:sz w:val="24"/>
              </w:rPr>
              <w:t>D</w:t>
            </w:r>
          </w:p>
        </w:tc>
      </w:tr>
      <w:tr w:rsidR="00087CBC" w:rsidTr="008C62C4">
        <w:tc>
          <w:tcPr>
            <w:tcW w:w="1113" w:type="dxa"/>
          </w:tcPr>
          <w:p w:rsidR="00087CBC" w:rsidRDefault="00087CBC" w:rsidP="001E2507">
            <w:pPr>
              <w:jc w:val="center"/>
            </w:pPr>
            <w:r>
              <w:t>35</w:t>
            </w:r>
          </w:p>
        </w:tc>
        <w:tc>
          <w:tcPr>
            <w:tcW w:w="1134" w:type="dxa"/>
          </w:tcPr>
          <w:p w:rsidR="00087CBC" w:rsidRPr="00FF3D5A" w:rsidRDefault="0099182C" w:rsidP="001E2507">
            <w:pPr>
              <w:jc w:val="center"/>
              <w:rPr>
                <w:b/>
                <w:sz w:val="24"/>
              </w:rPr>
            </w:pPr>
            <w:r>
              <w:rPr>
                <w:b/>
                <w:sz w:val="24"/>
              </w:rPr>
              <w:t>C</w:t>
            </w:r>
          </w:p>
        </w:tc>
      </w:tr>
      <w:tr w:rsidR="00087CBC" w:rsidTr="008C62C4">
        <w:tc>
          <w:tcPr>
            <w:tcW w:w="1113" w:type="dxa"/>
          </w:tcPr>
          <w:p w:rsidR="00087CBC" w:rsidRDefault="00087CBC" w:rsidP="001E2507">
            <w:pPr>
              <w:jc w:val="center"/>
            </w:pPr>
            <w:r>
              <w:t>36</w:t>
            </w:r>
          </w:p>
        </w:tc>
        <w:tc>
          <w:tcPr>
            <w:tcW w:w="1134" w:type="dxa"/>
          </w:tcPr>
          <w:p w:rsidR="00087CBC" w:rsidRPr="00FF3D5A" w:rsidRDefault="0099182C" w:rsidP="001E2507">
            <w:pPr>
              <w:jc w:val="center"/>
              <w:rPr>
                <w:b/>
                <w:sz w:val="24"/>
              </w:rPr>
            </w:pPr>
            <w:r>
              <w:rPr>
                <w:b/>
                <w:sz w:val="24"/>
              </w:rPr>
              <w:t>C</w:t>
            </w:r>
          </w:p>
        </w:tc>
      </w:tr>
      <w:tr w:rsidR="00087CBC" w:rsidTr="008C62C4">
        <w:tc>
          <w:tcPr>
            <w:tcW w:w="1113" w:type="dxa"/>
          </w:tcPr>
          <w:p w:rsidR="00087CBC" w:rsidRDefault="00087CBC" w:rsidP="001E2507">
            <w:pPr>
              <w:jc w:val="center"/>
            </w:pPr>
            <w:r>
              <w:t>37</w:t>
            </w:r>
          </w:p>
        </w:tc>
        <w:tc>
          <w:tcPr>
            <w:tcW w:w="1134" w:type="dxa"/>
          </w:tcPr>
          <w:p w:rsidR="00087CBC" w:rsidRPr="00FF3D5A" w:rsidRDefault="0099182C" w:rsidP="001E2507">
            <w:pPr>
              <w:jc w:val="center"/>
              <w:rPr>
                <w:b/>
                <w:sz w:val="24"/>
              </w:rPr>
            </w:pPr>
            <w:r>
              <w:rPr>
                <w:b/>
                <w:sz w:val="24"/>
              </w:rPr>
              <w:t>D</w:t>
            </w:r>
          </w:p>
        </w:tc>
      </w:tr>
      <w:tr w:rsidR="00087CBC" w:rsidTr="008C62C4">
        <w:tc>
          <w:tcPr>
            <w:tcW w:w="1113" w:type="dxa"/>
          </w:tcPr>
          <w:p w:rsidR="00087CBC" w:rsidRDefault="00087CBC" w:rsidP="001E2507">
            <w:pPr>
              <w:jc w:val="center"/>
            </w:pPr>
            <w:r>
              <w:t>38</w:t>
            </w:r>
          </w:p>
        </w:tc>
        <w:tc>
          <w:tcPr>
            <w:tcW w:w="1134" w:type="dxa"/>
          </w:tcPr>
          <w:p w:rsidR="00087CBC" w:rsidRPr="00FF3D5A" w:rsidRDefault="0099182C" w:rsidP="001E2507">
            <w:pPr>
              <w:jc w:val="center"/>
              <w:rPr>
                <w:b/>
                <w:sz w:val="24"/>
              </w:rPr>
            </w:pPr>
            <w:r>
              <w:rPr>
                <w:b/>
                <w:sz w:val="24"/>
              </w:rPr>
              <w:t>B</w:t>
            </w:r>
          </w:p>
        </w:tc>
      </w:tr>
      <w:tr w:rsidR="00087CBC" w:rsidTr="008C62C4">
        <w:tc>
          <w:tcPr>
            <w:tcW w:w="1113" w:type="dxa"/>
          </w:tcPr>
          <w:p w:rsidR="00087CBC" w:rsidRDefault="00087CBC" w:rsidP="001E2507">
            <w:pPr>
              <w:jc w:val="center"/>
            </w:pPr>
            <w:r>
              <w:t>39</w:t>
            </w:r>
          </w:p>
        </w:tc>
        <w:tc>
          <w:tcPr>
            <w:tcW w:w="1134" w:type="dxa"/>
          </w:tcPr>
          <w:p w:rsidR="00087CBC" w:rsidRPr="00FF3D5A" w:rsidRDefault="0099182C" w:rsidP="001E2507">
            <w:pPr>
              <w:jc w:val="center"/>
              <w:rPr>
                <w:b/>
                <w:sz w:val="24"/>
              </w:rPr>
            </w:pPr>
            <w:r>
              <w:rPr>
                <w:b/>
                <w:sz w:val="24"/>
              </w:rPr>
              <w:t>B</w:t>
            </w:r>
          </w:p>
        </w:tc>
      </w:tr>
      <w:tr w:rsidR="00087CBC" w:rsidTr="008C62C4">
        <w:tc>
          <w:tcPr>
            <w:tcW w:w="1113" w:type="dxa"/>
          </w:tcPr>
          <w:p w:rsidR="00087CBC" w:rsidRDefault="00087CBC" w:rsidP="001E2507">
            <w:pPr>
              <w:jc w:val="center"/>
            </w:pPr>
            <w:r>
              <w:t>40</w:t>
            </w:r>
          </w:p>
        </w:tc>
        <w:tc>
          <w:tcPr>
            <w:tcW w:w="1134" w:type="dxa"/>
          </w:tcPr>
          <w:p w:rsidR="00087CBC" w:rsidRPr="00FF3D5A" w:rsidRDefault="0099182C" w:rsidP="001E2507">
            <w:pPr>
              <w:jc w:val="center"/>
              <w:rPr>
                <w:b/>
                <w:sz w:val="24"/>
              </w:rPr>
            </w:pPr>
            <w:r>
              <w:rPr>
                <w:b/>
                <w:sz w:val="24"/>
              </w:rPr>
              <w:t>D</w:t>
            </w:r>
          </w:p>
        </w:tc>
      </w:tr>
      <w:tr w:rsidR="00087CBC" w:rsidTr="008C62C4">
        <w:tc>
          <w:tcPr>
            <w:tcW w:w="1113" w:type="dxa"/>
          </w:tcPr>
          <w:p w:rsidR="00087CBC" w:rsidRDefault="00087CBC" w:rsidP="001E2507">
            <w:pPr>
              <w:jc w:val="center"/>
            </w:pPr>
            <w:r>
              <w:t>41</w:t>
            </w:r>
          </w:p>
        </w:tc>
        <w:tc>
          <w:tcPr>
            <w:tcW w:w="1134" w:type="dxa"/>
          </w:tcPr>
          <w:p w:rsidR="00087CBC" w:rsidRPr="00FF3D5A" w:rsidRDefault="0099182C" w:rsidP="001E2507">
            <w:pPr>
              <w:jc w:val="center"/>
              <w:rPr>
                <w:b/>
                <w:sz w:val="24"/>
              </w:rPr>
            </w:pPr>
            <w:r>
              <w:rPr>
                <w:b/>
                <w:sz w:val="24"/>
              </w:rPr>
              <w:t>D</w:t>
            </w:r>
          </w:p>
        </w:tc>
      </w:tr>
      <w:tr w:rsidR="00087CBC" w:rsidTr="008C62C4">
        <w:tc>
          <w:tcPr>
            <w:tcW w:w="1113" w:type="dxa"/>
          </w:tcPr>
          <w:p w:rsidR="00087CBC" w:rsidRDefault="00087CBC" w:rsidP="001E2507">
            <w:pPr>
              <w:jc w:val="center"/>
            </w:pPr>
            <w:r>
              <w:t>42</w:t>
            </w:r>
          </w:p>
        </w:tc>
        <w:tc>
          <w:tcPr>
            <w:tcW w:w="1134" w:type="dxa"/>
          </w:tcPr>
          <w:p w:rsidR="00087CBC" w:rsidRPr="00FF3D5A" w:rsidRDefault="0099182C" w:rsidP="001E2507">
            <w:pPr>
              <w:jc w:val="center"/>
              <w:rPr>
                <w:b/>
                <w:sz w:val="24"/>
              </w:rPr>
            </w:pPr>
            <w:r>
              <w:rPr>
                <w:b/>
                <w:sz w:val="24"/>
              </w:rPr>
              <w:t>D</w:t>
            </w:r>
          </w:p>
        </w:tc>
      </w:tr>
      <w:tr w:rsidR="00087CBC" w:rsidTr="008C62C4">
        <w:tc>
          <w:tcPr>
            <w:tcW w:w="1113" w:type="dxa"/>
          </w:tcPr>
          <w:p w:rsidR="00087CBC" w:rsidRDefault="00087CBC" w:rsidP="001E2507">
            <w:pPr>
              <w:jc w:val="center"/>
            </w:pPr>
            <w:r>
              <w:lastRenderedPageBreak/>
              <w:t>43</w:t>
            </w:r>
          </w:p>
        </w:tc>
        <w:tc>
          <w:tcPr>
            <w:tcW w:w="1134" w:type="dxa"/>
          </w:tcPr>
          <w:p w:rsidR="00087CBC" w:rsidRPr="00FF3D5A" w:rsidRDefault="0099182C" w:rsidP="001E2507">
            <w:pPr>
              <w:jc w:val="center"/>
              <w:rPr>
                <w:b/>
                <w:sz w:val="24"/>
              </w:rPr>
            </w:pPr>
            <w:r>
              <w:rPr>
                <w:b/>
                <w:sz w:val="24"/>
              </w:rPr>
              <w:t>A</w:t>
            </w:r>
          </w:p>
        </w:tc>
      </w:tr>
      <w:tr w:rsidR="00087CBC" w:rsidTr="008C62C4">
        <w:tc>
          <w:tcPr>
            <w:tcW w:w="1113" w:type="dxa"/>
          </w:tcPr>
          <w:p w:rsidR="00087CBC" w:rsidRDefault="00087CBC" w:rsidP="001E2507">
            <w:pPr>
              <w:jc w:val="center"/>
            </w:pPr>
            <w:r>
              <w:t>44</w:t>
            </w:r>
          </w:p>
        </w:tc>
        <w:tc>
          <w:tcPr>
            <w:tcW w:w="1134" w:type="dxa"/>
          </w:tcPr>
          <w:p w:rsidR="00087CBC" w:rsidRPr="00FF3D5A" w:rsidRDefault="0099182C" w:rsidP="001E2507">
            <w:pPr>
              <w:jc w:val="center"/>
              <w:rPr>
                <w:b/>
                <w:sz w:val="24"/>
              </w:rPr>
            </w:pPr>
            <w:r>
              <w:rPr>
                <w:b/>
                <w:sz w:val="24"/>
              </w:rPr>
              <w:t>B</w:t>
            </w:r>
          </w:p>
        </w:tc>
      </w:tr>
      <w:tr w:rsidR="00087CBC" w:rsidTr="008C62C4">
        <w:tc>
          <w:tcPr>
            <w:tcW w:w="1113" w:type="dxa"/>
          </w:tcPr>
          <w:p w:rsidR="00087CBC" w:rsidRDefault="00087CBC" w:rsidP="001E2507">
            <w:pPr>
              <w:jc w:val="center"/>
            </w:pPr>
            <w:r>
              <w:t>45</w:t>
            </w:r>
          </w:p>
        </w:tc>
        <w:tc>
          <w:tcPr>
            <w:tcW w:w="1134" w:type="dxa"/>
          </w:tcPr>
          <w:p w:rsidR="00087CBC" w:rsidRPr="00FF3D5A" w:rsidRDefault="0099182C" w:rsidP="001E2507">
            <w:pPr>
              <w:jc w:val="center"/>
              <w:rPr>
                <w:b/>
                <w:sz w:val="24"/>
              </w:rPr>
            </w:pPr>
            <w:r>
              <w:rPr>
                <w:b/>
                <w:sz w:val="24"/>
              </w:rPr>
              <w:t>C</w:t>
            </w:r>
          </w:p>
        </w:tc>
      </w:tr>
      <w:tr w:rsidR="00087CBC" w:rsidTr="008C62C4">
        <w:tc>
          <w:tcPr>
            <w:tcW w:w="1113" w:type="dxa"/>
          </w:tcPr>
          <w:p w:rsidR="00087CBC" w:rsidRDefault="00087CBC" w:rsidP="001E2507">
            <w:pPr>
              <w:jc w:val="center"/>
            </w:pPr>
            <w:r>
              <w:t>46</w:t>
            </w:r>
          </w:p>
        </w:tc>
        <w:tc>
          <w:tcPr>
            <w:tcW w:w="1134" w:type="dxa"/>
          </w:tcPr>
          <w:p w:rsidR="00087CBC" w:rsidRPr="00FF3D5A" w:rsidRDefault="0099182C" w:rsidP="001E2507">
            <w:pPr>
              <w:jc w:val="center"/>
              <w:rPr>
                <w:b/>
                <w:sz w:val="24"/>
              </w:rPr>
            </w:pPr>
            <w:r>
              <w:rPr>
                <w:b/>
                <w:sz w:val="24"/>
              </w:rPr>
              <w:t>B</w:t>
            </w:r>
          </w:p>
        </w:tc>
      </w:tr>
      <w:tr w:rsidR="00087CBC" w:rsidTr="008C62C4">
        <w:tc>
          <w:tcPr>
            <w:tcW w:w="1113" w:type="dxa"/>
          </w:tcPr>
          <w:p w:rsidR="00087CBC" w:rsidRDefault="00087CBC" w:rsidP="001E2507">
            <w:pPr>
              <w:jc w:val="center"/>
            </w:pPr>
            <w:r>
              <w:t>47</w:t>
            </w:r>
          </w:p>
        </w:tc>
        <w:tc>
          <w:tcPr>
            <w:tcW w:w="1134" w:type="dxa"/>
          </w:tcPr>
          <w:p w:rsidR="00087CBC" w:rsidRPr="00FF3D5A" w:rsidRDefault="0099182C" w:rsidP="001E2507">
            <w:pPr>
              <w:jc w:val="center"/>
              <w:rPr>
                <w:b/>
                <w:sz w:val="24"/>
              </w:rPr>
            </w:pPr>
            <w:r>
              <w:rPr>
                <w:b/>
                <w:sz w:val="24"/>
              </w:rPr>
              <w:t>C</w:t>
            </w:r>
          </w:p>
        </w:tc>
      </w:tr>
      <w:tr w:rsidR="00087CBC" w:rsidTr="008C62C4">
        <w:tc>
          <w:tcPr>
            <w:tcW w:w="1113" w:type="dxa"/>
          </w:tcPr>
          <w:p w:rsidR="00087CBC" w:rsidRDefault="00087CBC" w:rsidP="001E2507">
            <w:pPr>
              <w:jc w:val="center"/>
            </w:pPr>
            <w:r>
              <w:t>48</w:t>
            </w:r>
          </w:p>
        </w:tc>
        <w:tc>
          <w:tcPr>
            <w:tcW w:w="1134" w:type="dxa"/>
          </w:tcPr>
          <w:p w:rsidR="00087CBC" w:rsidRPr="00FF3D5A" w:rsidRDefault="0099182C" w:rsidP="001E2507">
            <w:pPr>
              <w:jc w:val="center"/>
              <w:rPr>
                <w:b/>
                <w:sz w:val="24"/>
              </w:rPr>
            </w:pPr>
            <w:r>
              <w:rPr>
                <w:b/>
                <w:sz w:val="24"/>
              </w:rPr>
              <w:t>B</w:t>
            </w:r>
          </w:p>
        </w:tc>
      </w:tr>
      <w:tr w:rsidR="00087CBC" w:rsidTr="008C62C4">
        <w:tc>
          <w:tcPr>
            <w:tcW w:w="1113" w:type="dxa"/>
          </w:tcPr>
          <w:p w:rsidR="00087CBC" w:rsidRDefault="00087CBC" w:rsidP="001E2507">
            <w:pPr>
              <w:jc w:val="center"/>
            </w:pPr>
            <w:r>
              <w:t>49</w:t>
            </w:r>
          </w:p>
        </w:tc>
        <w:tc>
          <w:tcPr>
            <w:tcW w:w="1134" w:type="dxa"/>
          </w:tcPr>
          <w:p w:rsidR="00087CBC" w:rsidRPr="00FF3D5A" w:rsidRDefault="0099182C" w:rsidP="001E2507">
            <w:pPr>
              <w:jc w:val="center"/>
              <w:rPr>
                <w:b/>
                <w:sz w:val="24"/>
              </w:rPr>
            </w:pPr>
            <w:r>
              <w:rPr>
                <w:b/>
                <w:sz w:val="24"/>
              </w:rPr>
              <w:t>C</w:t>
            </w:r>
          </w:p>
        </w:tc>
      </w:tr>
      <w:tr w:rsidR="00087CBC" w:rsidTr="008C62C4">
        <w:tc>
          <w:tcPr>
            <w:tcW w:w="1113" w:type="dxa"/>
          </w:tcPr>
          <w:p w:rsidR="00087CBC" w:rsidRDefault="00087CBC" w:rsidP="001E2507">
            <w:pPr>
              <w:jc w:val="center"/>
            </w:pPr>
            <w:r>
              <w:t>50</w:t>
            </w:r>
          </w:p>
        </w:tc>
        <w:tc>
          <w:tcPr>
            <w:tcW w:w="1134" w:type="dxa"/>
          </w:tcPr>
          <w:p w:rsidR="00087CBC" w:rsidRPr="00FF3D5A" w:rsidRDefault="0099182C" w:rsidP="001E2507">
            <w:pPr>
              <w:jc w:val="center"/>
              <w:rPr>
                <w:b/>
                <w:sz w:val="24"/>
              </w:rPr>
            </w:pPr>
            <w:r>
              <w:rPr>
                <w:b/>
                <w:sz w:val="24"/>
              </w:rPr>
              <w:t>A</w:t>
            </w:r>
          </w:p>
        </w:tc>
      </w:tr>
      <w:tr w:rsidR="00087CBC" w:rsidTr="008C62C4">
        <w:tc>
          <w:tcPr>
            <w:tcW w:w="1113" w:type="dxa"/>
          </w:tcPr>
          <w:p w:rsidR="00087CBC" w:rsidRDefault="00087CBC" w:rsidP="001E2507">
            <w:pPr>
              <w:jc w:val="center"/>
            </w:pPr>
            <w:r>
              <w:t>51</w:t>
            </w:r>
          </w:p>
        </w:tc>
        <w:tc>
          <w:tcPr>
            <w:tcW w:w="1134" w:type="dxa"/>
          </w:tcPr>
          <w:p w:rsidR="00087CBC" w:rsidRPr="00FF3D5A" w:rsidRDefault="0099182C" w:rsidP="001E2507">
            <w:pPr>
              <w:jc w:val="center"/>
              <w:rPr>
                <w:b/>
                <w:sz w:val="24"/>
              </w:rPr>
            </w:pPr>
            <w:r>
              <w:rPr>
                <w:b/>
                <w:sz w:val="24"/>
              </w:rPr>
              <w:t>B</w:t>
            </w:r>
          </w:p>
        </w:tc>
      </w:tr>
      <w:tr w:rsidR="00087CBC" w:rsidTr="008C62C4">
        <w:tc>
          <w:tcPr>
            <w:tcW w:w="1113" w:type="dxa"/>
          </w:tcPr>
          <w:p w:rsidR="00087CBC" w:rsidRDefault="00087CBC" w:rsidP="001E2507">
            <w:pPr>
              <w:jc w:val="center"/>
            </w:pPr>
            <w:r>
              <w:t>52</w:t>
            </w:r>
          </w:p>
        </w:tc>
        <w:tc>
          <w:tcPr>
            <w:tcW w:w="1134" w:type="dxa"/>
          </w:tcPr>
          <w:p w:rsidR="00087CBC" w:rsidRPr="00FF3D5A" w:rsidRDefault="0099182C" w:rsidP="001E2507">
            <w:pPr>
              <w:jc w:val="center"/>
              <w:rPr>
                <w:b/>
                <w:sz w:val="24"/>
              </w:rPr>
            </w:pPr>
            <w:r>
              <w:rPr>
                <w:b/>
                <w:sz w:val="24"/>
              </w:rPr>
              <w:t>B</w:t>
            </w:r>
          </w:p>
        </w:tc>
      </w:tr>
      <w:tr w:rsidR="00087CBC" w:rsidTr="008C62C4">
        <w:tc>
          <w:tcPr>
            <w:tcW w:w="1113" w:type="dxa"/>
          </w:tcPr>
          <w:p w:rsidR="00087CBC" w:rsidRDefault="00087CBC" w:rsidP="001E2507">
            <w:pPr>
              <w:jc w:val="center"/>
            </w:pPr>
            <w:r>
              <w:t>53</w:t>
            </w:r>
          </w:p>
        </w:tc>
        <w:tc>
          <w:tcPr>
            <w:tcW w:w="1134" w:type="dxa"/>
          </w:tcPr>
          <w:p w:rsidR="00087CBC" w:rsidRPr="00FF3D5A" w:rsidRDefault="0099182C" w:rsidP="001E2507">
            <w:pPr>
              <w:jc w:val="center"/>
              <w:rPr>
                <w:b/>
                <w:sz w:val="24"/>
              </w:rPr>
            </w:pPr>
            <w:r>
              <w:rPr>
                <w:b/>
                <w:sz w:val="24"/>
              </w:rPr>
              <w:t>D</w:t>
            </w:r>
          </w:p>
        </w:tc>
      </w:tr>
      <w:tr w:rsidR="00087CBC" w:rsidTr="008C62C4">
        <w:tc>
          <w:tcPr>
            <w:tcW w:w="1113" w:type="dxa"/>
          </w:tcPr>
          <w:p w:rsidR="00087CBC" w:rsidRDefault="00087CBC" w:rsidP="001E2507">
            <w:pPr>
              <w:jc w:val="center"/>
            </w:pPr>
            <w:r>
              <w:t>54</w:t>
            </w:r>
          </w:p>
        </w:tc>
        <w:tc>
          <w:tcPr>
            <w:tcW w:w="1134" w:type="dxa"/>
          </w:tcPr>
          <w:p w:rsidR="00087CBC" w:rsidRPr="00FF3D5A" w:rsidRDefault="0099182C" w:rsidP="001E2507">
            <w:pPr>
              <w:jc w:val="center"/>
              <w:rPr>
                <w:b/>
                <w:sz w:val="24"/>
              </w:rPr>
            </w:pPr>
            <w:r>
              <w:rPr>
                <w:b/>
                <w:sz w:val="24"/>
              </w:rPr>
              <w:t>C</w:t>
            </w:r>
          </w:p>
        </w:tc>
      </w:tr>
      <w:tr w:rsidR="00087CBC" w:rsidTr="008C62C4">
        <w:tc>
          <w:tcPr>
            <w:tcW w:w="1113" w:type="dxa"/>
          </w:tcPr>
          <w:p w:rsidR="00087CBC" w:rsidRDefault="00087CBC" w:rsidP="001E2507">
            <w:pPr>
              <w:jc w:val="center"/>
            </w:pPr>
            <w:r>
              <w:t>55</w:t>
            </w:r>
          </w:p>
        </w:tc>
        <w:tc>
          <w:tcPr>
            <w:tcW w:w="1134" w:type="dxa"/>
          </w:tcPr>
          <w:p w:rsidR="00087CBC" w:rsidRPr="00FF3D5A" w:rsidRDefault="00087CBC" w:rsidP="001E2507">
            <w:pPr>
              <w:jc w:val="center"/>
              <w:rPr>
                <w:b/>
                <w:sz w:val="24"/>
              </w:rPr>
            </w:pPr>
            <w:r w:rsidRPr="00FF3D5A">
              <w:rPr>
                <w:b/>
                <w:sz w:val="24"/>
              </w:rPr>
              <w:t>C</w:t>
            </w:r>
          </w:p>
        </w:tc>
      </w:tr>
      <w:tr w:rsidR="00087CBC" w:rsidTr="008C62C4">
        <w:tc>
          <w:tcPr>
            <w:tcW w:w="1113" w:type="dxa"/>
          </w:tcPr>
          <w:p w:rsidR="00087CBC" w:rsidRDefault="00087CBC" w:rsidP="001E2507">
            <w:pPr>
              <w:jc w:val="center"/>
            </w:pPr>
            <w:r>
              <w:t>56</w:t>
            </w:r>
          </w:p>
        </w:tc>
        <w:tc>
          <w:tcPr>
            <w:tcW w:w="1134" w:type="dxa"/>
          </w:tcPr>
          <w:p w:rsidR="00087CBC" w:rsidRPr="00FF3D5A" w:rsidRDefault="00087CBC" w:rsidP="001E2507">
            <w:pPr>
              <w:jc w:val="center"/>
              <w:rPr>
                <w:b/>
                <w:sz w:val="24"/>
              </w:rPr>
            </w:pPr>
            <w:r w:rsidRPr="00FF3D5A">
              <w:rPr>
                <w:b/>
                <w:sz w:val="24"/>
              </w:rPr>
              <w:t>A</w:t>
            </w:r>
          </w:p>
        </w:tc>
      </w:tr>
      <w:tr w:rsidR="00087CBC" w:rsidTr="008C62C4">
        <w:tc>
          <w:tcPr>
            <w:tcW w:w="1113" w:type="dxa"/>
          </w:tcPr>
          <w:p w:rsidR="00087CBC" w:rsidRDefault="00087CBC" w:rsidP="001E2507">
            <w:pPr>
              <w:jc w:val="center"/>
            </w:pPr>
            <w:r>
              <w:t>57</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58</w:t>
            </w:r>
          </w:p>
        </w:tc>
        <w:tc>
          <w:tcPr>
            <w:tcW w:w="1134" w:type="dxa"/>
          </w:tcPr>
          <w:p w:rsidR="00087CBC" w:rsidRPr="00FF3D5A" w:rsidRDefault="00087CBC" w:rsidP="001E2507">
            <w:pPr>
              <w:jc w:val="center"/>
              <w:rPr>
                <w:b/>
                <w:sz w:val="24"/>
              </w:rPr>
            </w:pPr>
            <w:r w:rsidRPr="00FF3D5A">
              <w:rPr>
                <w:b/>
                <w:sz w:val="24"/>
              </w:rPr>
              <w:t>C</w:t>
            </w:r>
          </w:p>
        </w:tc>
      </w:tr>
      <w:tr w:rsidR="00087CBC" w:rsidTr="008C62C4">
        <w:tc>
          <w:tcPr>
            <w:tcW w:w="1113" w:type="dxa"/>
          </w:tcPr>
          <w:p w:rsidR="00087CBC" w:rsidRDefault="00087CBC" w:rsidP="001E2507">
            <w:pPr>
              <w:jc w:val="center"/>
            </w:pPr>
            <w:r>
              <w:t>59</w:t>
            </w:r>
          </w:p>
        </w:tc>
        <w:tc>
          <w:tcPr>
            <w:tcW w:w="1134" w:type="dxa"/>
          </w:tcPr>
          <w:p w:rsidR="00087CBC" w:rsidRPr="00FF3D5A" w:rsidRDefault="00087CBC" w:rsidP="001E2507">
            <w:pPr>
              <w:jc w:val="center"/>
              <w:rPr>
                <w:b/>
                <w:sz w:val="24"/>
              </w:rPr>
            </w:pPr>
            <w:r w:rsidRPr="00FF3D5A">
              <w:rPr>
                <w:b/>
                <w:sz w:val="24"/>
              </w:rPr>
              <w:t>B</w:t>
            </w:r>
          </w:p>
        </w:tc>
      </w:tr>
      <w:tr w:rsidR="00087CBC" w:rsidTr="008C62C4">
        <w:tc>
          <w:tcPr>
            <w:tcW w:w="1113" w:type="dxa"/>
          </w:tcPr>
          <w:p w:rsidR="00087CBC" w:rsidRDefault="00087CBC" w:rsidP="001E2507">
            <w:pPr>
              <w:jc w:val="center"/>
            </w:pPr>
            <w:r>
              <w:t>60</w:t>
            </w:r>
          </w:p>
        </w:tc>
        <w:tc>
          <w:tcPr>
            <w:tcW w:w="1134" w:type="dxa"/>
          </w:tcPr>
          <w:p w:rsidR="00087CBC" w:rsidRPr="00FF3D5A" w:rsidRDefault="00DA791E" w:rsidP="001E2507">
            <w:pPr>
              <w:jc w:val="center"/>
              <w:rPr>
                <w:b/>
                <w:sz w:val="24"/>
              </w:rPr>
            </w:pPr>
            <w:r>
              <w:rPr>
                <w:b/>
                <w:sz w:val="24"/>
              </w:rPr>
              <w:t>D</w:t>
            </w:r>
          </w:p>
        </w:tc>
      </w:tr>
    </w:tbl>
    <w:p w:rsidR="00620116" w:rsidRDefault="00620116" w:rsidP="00087CBC"/>
    <w:p w:rsidR="00620116" w:rsidRDefault="00620116">
      <w:r>
        <w:br w:type="page"/>
      </w:r>
    </w:p>
    <w:p w:rsidR="00D57E57" w:rsidRPr="00620116" w:rsidRDefault="00620116" w:rsidP="00620116">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spacing w:before="30" w:beforeAutospacing="0" w:after="150" w:afterAutospacing="0" w:line="276" w:lineRule="auto"/>
        <w:ind w:left="-426" w:right="-142"/>
        <w:jc w:val="both"/>
        <w:rPr>
          <w:rFonts w:ascii="Verdana" w:hAnsi="Verdana"/>
          <w:b/>
          <w:color w:val="111111"/>
          <w:szCs w:val="20"/>
        </w:rPr>
      </w:pPr>
      <w:r w:rsidRPr="00620116">
        <w:rPr>
          <w:rFonts w:ascii="Verdana" w:hAnsi="Verdana"/>
          <w:b/>
          <w:color w:val="111111"/>
          <w:szCs w:val="20"/>
        </w:rPr>
        <w:lastRenderedPageBreak/>
        <w:t>DISCURSIVAS</w:t>
      </w:r>
      <w:r>
        <w:rPr>
          <w:rFonts w:ascii="Verdana" w:hAnsi="Verdana"/>
          <w:b/>
          <w:color w:val="111111"/>
          <w:szCs w:val="20"/>
        </w:rPr>
        <w:t xml:space="preserve"> – QUESTÃO 61</w:t>
      </w:r>
    </w:p>
    <w:tbl>
      <w:tblPr>
        <w:tblStyle w:val="Tabelacomgrade"/>
        <w:tblW w:w="9923" w:type="dxa"/>
        <w:tblInd w:w="-572" w:type="dxa"/>
        <w:tblLook w:val="04A0" w:firstRow="1" w:lastRow="0" w:firstColumn="1" w:lastColumn="0" w:noHBand="0" w:noVBand="1"/>
      </w:tblPr>
      <w:tblGrid>
        <w:gridCol w:w="9923"/>
      </w:tblGrid>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2</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3</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4</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5</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6</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7</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8</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9</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10</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11</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12</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13</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14</w:t>
            </w:r>
          </w:p>
        </w:tc>
      </w:tr>
      <w:tr w:rsidR="00620116" w:rsidTr="00620116">
        <w:tc>
          <w:tcPr>
            <w:tcW w:w="9923" w:type="dxa"/>
          </w:tcPr>
          <w:p w:rsidR="00620116" w:rsidRPr="00620116" w:rsidRDefault="00620116" w:rsidP="00620116">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15</w:t>
            </w:r>
          </w:p>
        </w:tc>
      </w:tr>
    </w:tbl>
    <w:p w:rsidR="00620116" w:rsidRDefault="00620116" w:rsidP="00D57E57">
      <w:pPr>
        <w:pStyle w:val="NormalWeb"/>
        <w:shd w:val="clear" w:color="auto" w:fill="FFFFFF"/>
        <w:spacing w:before="30" w:beforeAutospacing="0" w:after="150" w:afterAutospacing="0" w:line="300" w:lineRule="atLeast"/>
        <w:ind w:left="720"/>
        <w:jc w:val="both"/>
        <w:rPr>
          <w:rFonts w:ascii="Verdana" w:hAnsi="Verdana"/>
          <w:color w:val="111111"/>
          <w:sz w:val="20"/>
          <w:szCs w:val="20"/>
        </w:rPr>
      </w:pPr>
    </w:p>
    <w:p w:rsidR="00620116" w:rsidRPr="00620116" w:rsidRDefault="00620116" w:rsidP="00620116">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spacing w:before="30" w:beforeAutospacing="0" w:after="150" w:afterAutospacing="0" w:line="276" w:lineRule="auto"/>
        <w:ind w:left="-426" w:right="-142"/>
        <w:jc w:val="both"/>
        <w:rPr>
          <w:rFonts w:ascii="Verdana" w:hAnsi="Verdana"/>
          <w:b/>
          <w:color w:val="111111"/>
          <w:szCs w:val="20"/>
        </w:rPr>
      </w:pPr>
      <w:r w:rsidRPr="00620116">
        <w:rPr>
          <w:rFonts w:ascii="Verdana" w:hAnsi="Verdana"/>
          <w:b/>
          <w:color w:val="111111"/>
          <w:szCs w:val="20"/>
        </w:rPr>
        <w:t>DISCURSIVAS</w:t>
      </w:r>
      <w:r>
        <w:rPr>
          <w:rFonts w:ascii="Verdana" w:hAnsi="Verdana"/>
          <w:b/>
          <w:color w:val="111111"/>
          <w:szCs w:val="20"/>
        </w:rPr>
        <w:t xml:space="preserve"> – QUESTÃO 62</w:t>
      </w:r>
    </w:p>
    <w:tbl>
      <w:tblPr>
        <w:tblStyle w:val="Tabelacomgrade"/>
        <w:tblW w:w="9923" w:type="dxa"/>
        <w:tblInd w:w="-572" w:type="dxa"/>
        <w:tblLook w:val="04A0" w:firstRow="1" w:lastRow="0" w:firstColumn="1" w:lastColumn="0" w:noHBand="0" w:noVBand="1"/>
      </w:tblPr>
      <w:tblGrid>
        <w:gridCol w:w="9923"/>
      </w:tblGrid>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2</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3</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4</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5</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6</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7</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8</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9</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10</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11</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12</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13</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14</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lastRenderedPageBreak/>
              <w:t>15</w:t>
            </w:r>
          </w:p>
        </w:tc>
      </w:tr>
    </w:tbl>
    <w:p w:rsidR="00620116" w:rsidRPr="00620116" w:rsidRDefault="00620116" w:rsidP="00620116">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spacing w:before="30" w:beforeAutospacing="0" w:after="150" w:afterAutospacing="0" w:line="276" w:lineRule="auto"/>
        <w:ind w:left="-426" w:right="-142"/>
        <w:jc w:val="both"/>
        <w:rPr>
          <w:rFonts w:ascii="Verdana" w:hAnsi="Verdana"/>
          <w:b/>
          <w:color w:val="111111"/>
          <w:szCs w:val="20"/>
        </w:rPr>
      </w:pPr>
      <w:r w:rsidRPr="00620116">
        <w:rPr>
          <w:rFonts w:ascii="Verdana" w:hAnsi="Verdana"/>
          <w:b/>
          <w:color w:val="111111"/>
          <w:szCs w:val="20"/>
        </w:rPr>
        <w:t>DISCURSIVAS</w:t>
      </w:r>
      <w:r>
        <w:rPr>
          <w:rFonts w:ascii="Verdana" w:hAnsi="Verdana"/>
          <w:b/>
          <w:color w:val="111111"/>
          <w:szCs w:val="20"/>
        </w:rPr>
        <w:t xml:space="preserve"> – QUESTÃO 63</w:t>
      </w:r>
    </w:p>
    <w:tbl>
      <w:tblPr>
        <w:tblStyle w:val="Tabelacomgrade"/>
        <w:tblW w:w="9923" w:type="dxa"/>
        <w:tblInd w:w="-572" w:type="dxa"/>
        <w:tblLook w:val="04A0" w:firstRow="1" w:lastRow="0" w:firstColumn="1" w:lastColumn="0" w:noHBand="0" w:noVBand="1"/>
      </w:tblPr>
      <w:tblGrid>
        <w:gridCol w:w="9923"/>
      </w:tblGrid>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2</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3</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4</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5</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6</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7</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8</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9</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10</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11</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12</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13</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14</w:t>
            </w:r>
          </w:p>
        </w:tc>
      </w:tr>
      <w:tr w:rsidR="00620116" w:rsidTr="001E2507">
        <w:tc>
          <w:tcPr>
            <w:tcW w:w="9923" w:type="dxa"/>
          </w:tcPr>
          <w:p w:rsidR="00620116" w:rsidRPr="00620116" w:rsidRDefault="00620116" w:rsidP="001E2507">
            <w:pPr>
              <w:pStyle w:val="NormalWeb"/>
              <w:spacing w:before="30" w:beforeAutospacing="0" w:after="150" w:afterAutospacing="0" w:line="276" w:lineRule="auto"/>
              <w:jc w:val="both"/>
              <w:rPr>
                <w:rFonts w:ascii="Verdana" w:hAnsi="Verdana"/>
                <w:i/>
                <w:color w:val="111111"/>
                <w:sz w:val="16"/>
                <w:szCs w:val="20"/>
                <w:vertAlign w:val="subscript"/>
              </w:rPr>
            </w:pPr>
            <w:r w:rsidRPr="00620116">
              <w:rPr>
                <w:rFonts w:ascii="Verdana" w:hAnsi="Verdana"/>
                <w:i/>
                <w:color w:val="111111"/>
                <w:sz w:val="16"/>
                <w:szCs w:val="20"/>
                <w:vertAlign w:val="subscript"/>
              </w:rPr>
              <w:t>15</w:t>
            </w:r>
          </w:p>
        </w:tc>
      </w:tr>
    </w:tbl>
    <w:p w:rsidR="00620116" w:rsidRDefault="00620116" w:rsidP="00D57E57">
      <w:pPr>
        <w:pStyle w:val="NormalWeb"/>
        <w:shd w:val="clear" w:color="auto" w:fill="FFFFFF"/>
        <w:spacing w:before="30" w:beforeAutospacing="0" w:after="150" w:afterAutospacing="0" w:line="300" w:lineRule="atLeast"/>
        <w:ind w:left="720"/>
        <w:jc w:val="both"/>
        <w:rPr>
          <w:rFonts w:ascii="Verdana" w:hAnsi="Verdana"/>
          <w:color w:val="111111"/>
          <w:sz w:val="20"/>
          <w:szCs w:val="20"/>
        </w:rPr>
      </w:pPr>
    </w:p>
    <w:sectPr w:rsidR="00620116" w:rsidSect="0094261D">
      <w:footerReference w:type="default" r:id="rId33"/>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7FA" w:rsidRDefault="00F467FA" w:rsidP="00444E0B">
      <w:pPr>
        <w:spacing w:after="0" w:line="240" w:lineRule="auto"/>
      </w:pPr>
      <w:r>
        <w:separator/>
      </w:r>
    </w:p>
  </w:endnote>
  <w:endnote w:type="continuationSeparator" w:id="0">
    <w:p w:rsidR="00F467FA" w:rsidRDefault="00F467FA" w:rsidP="00444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265167"/>
      <w:docPartObj>
        <w:docPartGallery w:val="Page Numbers (Bottom of Page)"/>
        <w:docPartUnique/>
      </w:docPartObj>
    </w:sdtPr>
    <w:sdtContent>
      <w:p w:rsidR="001E2507" w:rsidRDefault="001E2507" w:rsidP="008F52FF">
        <w:pPr>
          <w:autoSpaceDE w:val="0"/>
          <w:autoSpaceDN w:val="0"/>
          <w:adjustRightInd w:val="0"/>
          <w:spacing w:after="0" w:line="240" w:lineRule="auto"/>
          <w:jc w:val="right"/>
        </w:pPr>
        <w:r>
          <w:rPr>
            <w:noProof/>
            <w:lang w:eastAsia="pt-BR"/>
          </w:rPr>
          <mc:AlternateContent>
            <mc:Choice Requires="wps">
              <w:drawing>
                <wp:anchor distT="0" distB="0" distL="114300" distR="114300" simplePos="0" relativeHeight="251659264" behindDoc="0" locked="0" layoutInCell="1" allowOverlap="1" wp14:anchorId="526D5230" wp14:editId="46F6D221">
                  <wp:simplePos x="0" y="0"/>
                  <wp:positionH relativeFrom="column">
                    <wp:posOffset>4628160</wp:posOffset>
                  </wp:positionH>
                  <wp:positionV relativeFrom="paragraph">
                    <wp:posOffset>162255</wp:posOffset>
                  </wp:positionV>
                  <wp:extent cx="1828800" cy="1828800"/>
                  <wp:effectExtent l="0" t="514350" r="0" b="531495"/>
                  <wp:wrapNone/>
                  <wp:docPr id="4" name="Caixa de texto 4"/>
                  <wp:cNvGraphicFramePr/>
                  <a:graphic xmlns:a="http://schemas.openxmlformats.org/drawingml/2006/main">
                    <a:graphicData uri="http://schemas.microsoft.com/office/word/2010/wordprocessingShape">
                      <wps:wsp>
                        <wps:cNvSpPr txBox="1"/>
                        <wps:spPr>
                          <a:xfrm rot="19089412">
                            <a:off x="0" y="0"/>
                            <a:ext cx="1828800" cy="1828800"/>
                          </a:xfrm>
                          <a:prstGeom prst="rect">
                            <a:avLst/>
                          </a:prstGeom>
                          <a:noFill/>
                          <a:ln>
                            <a:noFill/>
                          </a:ln>
                          <a:effectLst/>
                        </wps:spPr>
                        <wps:txbx>
                          <w:txbxContent>
                            <w:p w:rsidR="001E2507" w:rsidRPr="008F52FF" w:rsidRDefault="001E2507" w:rsidP="008F52FF">
                              <w:pPr>
                                <w:autoSpaceDE w:val="0"/>
                                <w:autoSpaceDN w:val="0"/>
                                <w:adjustRightInd w:val="0"/>
                                <w:spacing w:after="0" w:line="240" w:lineRule="auto"/>
                                <w:jc w:val="center"/>
                                <w:rPr>
                                  <w:b/>
                                  <w:noProof/>
                                  <w:color w:val="F7CAAC" w:themeColor="accent2" w:themeTint="66"/>
                                  <w:sz w:val="28"/>
                                  <w:szCs w:val="72"/>
                                  <w14:textOutline w14:w="11112" w14:cap="flat" w14:cmpd="sng" w14:algn="ctr">
                                    <w14:solidFill>
                                      <w14:schemeClr w14:val="accent2"/>
                                    </w14:solidFill>
                                    <w14:prstDash w14:val="solid"/>
                                    <w14:round/>
                                  </w14:textOutline>
                                </w:rPr>
                              </w:pPr>
                              <w:r w:rsidRPr="008F52FF">
                                <w:rPr>
                                  <w:b/>
                                  <w:noProof/>
                                  <w:color w:val="F7CAAC" w:themeColor="accent2" w:themeTint="66"/>
                                  <w:sz w:val="28"/>
                                  <w:szCs w:val="72"/>
                                  <w14:textOutline w14:w="11112" w14:cap="flat" w14:cmpd="sng" w14:algn="ctr">
                                    <w14:solidFill>
                                      <w14:schemeClr w14:val="accent2"/>
                                    </w14:solidFill>
                                    <w14:prstDash w14:val="solid"/>
                                    <w14:round/>
                                  </w14:textOutline>
                                </w:rPr>
                                <w:t>Simulado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26D5230" id="_x0000_t202" coordsize="21600,21600" o:spt="202" path="m,l,21600r21600,l21600,xe">
                  <v:stroke joinstyle="miter"/>
                  <v:path gradientshapeok="t" o:connecttype="rect"/>
                </v:shapetype>
                <v:shape id="Caixa de texto 4" o:spid="_x0000_s1030" type="#_x0000_t202" style="position:absolute;left:0;text-align:left;margin-left:364.4pt;margin-top:12.8pt;width:2in;height:2in;rotation:-2742232fd;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" filled="f" stroked="f">
                  <v:textbox style="mso-fit-shape-to-text:t">
                    <w:txbxContent>
                      <w:p w:rsidR="001E2507" w:rsidRPr="008F52FF" w:rsidRDefault="001E2507" w:rsidP="008F52FF">
                        <w:pPr>
                          <w:autoSpaceDE w:val="0"/>
                          <w:autoSpaceDN w:val="0"/>
                          <w:adjustRightInd w:val="0"/>
                          <w:spacing w:after="0" w:line="240" w:lineRule="auto"/>
                          <w:jc w:val="center"/>
                          <w:rPr>
                            <w:b/>
                            <w:noProof/>
                            <w:color w:val="F7CAAC" w:themeColor="accent2" w:themeTint="66"/>
                            <w:sz w:val="28"/>
                            <w:szCs w:val="72"/>
                            <w14:textOutline w14:w="11112" w14:cap="flat" w14:cmpd="sng" w14:algn="ctr">
                              <w14:solidFill>
                                <w14:schemeClr w14:val="accent2"/>
                              </w14:solidFill>
                              <w14:prstDash w14:val="solid"/>
                              <w14:round/>
                            </w14:textOutline>
                          </w:rPr>
                        </w:pPr>
                        <w:r w:rsidRPr="008F52FF">
                          <w:rPr>
                            <w:b/>
                            <w:noProof/>
                            <w:color w:val="F7CAAC" w:themeColor="accent2" w:themeTint="66"/>
                            <w:sz w:val="28"/>
                            <w:szCs w:val="72"/>
                            <w14:textOutline w14:w="11112" w14:cap="flat" w14:cmpd="sng" w14:algn="ctr">
                              <w14:solidFill>
                                <w14:schemeClr w14:val="accent2"/>
                              </w14:solidFill>
                              <w14:prstDash w14:val="solid"/>
                              <w14:round/>
                            </w14:textOutline>
                          </w:rPr>
                          <w:t>Simulado</w:t>
                        </w:r>
                      </w:p>
                    </w:txbxContent>
                  </v:textbox>
                </v:shape>
              </w:pict>
            </mc:Fallback>
          </mc:AlternateContent>
        </w:r>
        <w:r>
          <w:fldChar w:fldCharType="begin"/>
        </w:r>
        <w:r>
          <w:instrText>PAGE   \* MERGEFORMAT</w:instrText>
        </w:r>
        <w:r>
          <w:fldChar w:fldCharType="separate"/>
        </w:r>
        <w:r w:rsidR="00FD6918">
          <w:rPr>
            <w:noProof/>
          </w:rPr>
          <w:t>20</w:t>
        </w:r>
        <w:r>
          <w:fldChar w:fldCharType="end"/>
        </w:r>
      </w:p>
    </w:sdtContent>
  </w:sdt>
  <w:p w:rsidR="001E2507" w:rsidRDefault="001E2507" w:rsidP="008F52FF">
    <w:pPr>
      <w:pStyle w:val="Rodap"/>
      <w:jc w:val="right"/>
    </w:pPr>
    <w:r>
      <w:rPr>
        <w:noProof/>
        <w:lang w:eastAsia="pt-BR"/>
      </w:rPr>
      <w:drawing>
        <wp:inline distT="0" distB="0" distL="0" distR="0" wp14:anchorId="0D01469F" wp14:editId="04FEF16C">
          <wp:extent cx="770962" cy="463118"/>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30664" t="18831" r="44898" b="55070"/>
                  <a:stretch/>
                </pic:blipFill>
                <pic:spPr bwMode="auto">
                  <a:xfrm>
                    <a:off x="0" y="0"/>
                    <a:ext cx="774205" cy="465066"/>
                  </a:xfrm>
                  <a:prstGeom prst="rect">
                    <a:avLst/>
                  </a:prstGeom>
                  <a:noFill/>
                  <a:ln>
                    <a:noFill/>
                  </a:ln>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7FA" w:rsidRDefault="00F467FA" w:rsidP="00444E0B">
      <w:pPr>
        <w:spacing w:after="0" w:line="240" w:lineRule="auto"/>
      </w:pPr>
      <w:r>
        <w:separator/>
      </w:r>
    </w:p>
  </w:footnote>
  <w:footnote w:type="continuationSeparator" w:id="0">
    <w:p w:rsidR="00F467FA" w:rsidRDefault="00F467FA" w:rsidP="00444E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C605F"/>
    <w:multiLevelType w:val="hybridMultilevel"/>
    <w:tmpl w:val="EB362426"/>
    <w:lvl w:ilvl="0" w:tplc="D9423050">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B130F7"/>
    <w:multiLevelType w:val="hybridMultilevel"/>
    <w:tmpl w:val="5FB634FC"/>
    <w:lvl w:ilvl="0" w:tplc="FB9E9038">
      <w:start w:val="1"/>
      <w:numFmt w:val="upperLetter"/>
      <w:lvlText w:val="(%1)"/>
      <w:lvlJc w:val="left"/>
      <w:pPr>
        <w:ind w:left="720" w:hanging="360"/>
      </w:pPr>
      <w:rPr>
        <w:rFonts w:ascii="Arial" w:eastAsiaTheme="minorEastAsia" w:hAnsi="Arial" w:cs="Arial" w:hint="default"/>
        <w:i w:val="0"/>
        <w:noProof w:val="0"/>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8053A7"/>
    <w:multiLevelType w:val="hybridMultilevel"/>
    <w:tmpl w:val="015EDE98"/>
    <w:lvl w:ilvl="0" w:tplc="E9AAD47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8EC03B2"/>
    <w:multiLevelType w:val="multilevel"/>
    <w:tmpl w:val="1FF2E56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F3033"/>
    <w:multiLevelType w:val="hybridMultilevel"/>
    <w:tmpl w:val="FBAA6EF2"/>
    <w:lvl w:ilvl="0" w:tplc="6628816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BA43FB6"/>
    <w:multiLevelType w:val="hybridMultilevel"/>
    <w:tmpl w:val="BDE6CBB0"/>
    <w:lvl w:ilvl="0" w:tplc="C766421E">
      <w:start w:val="1"/>
      <w:numFmt w:val="upp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6" w15:restartNumberingAfterBreak="0">
    <w:nsid w:val="0FB001F7"/>
    <w:multiLevelType w:val="hybridMultilevel"/>
    <w:tmpl w:val="678CE362"/>
    <w:lvl w:ilvl="0" w:tplc="E54AF8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7AB35E1"/>
    <w:multiLevelType w:val="hybridMultilevel"/>
    <w:tmpl w:val="57441F6C"/>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A492155"/>
    <w:multiLevelType w:val="hybridMultilevel"/>
    <w:tmpl w:val="E5CC64CA"/>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AF62D7"/>
    <w:multiLevelType w:val="hybridMultilevel"/>
    <w:tmpl w:val="459E0E30"/>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1D394344"/>
    <w:multiLevelType w:val="multilevel"/>
    <w:tmpl w:val="B7385EAA"/>
    <w:lvl w:ilvl="0">
      <w:start w:val="1"/>
      <w:numFmt w:val="upperLetter"/>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5C03ED"/>
    <w:multiLevelType w:val="hybridMultilevel"/>
    <w:tmpl w:val="B2E8FA5A"/>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41568D9"/>
    <w:multiLevelType w:val="hybridMultilevel"/>
    <w:tmpl w:val="1E90EBF8"/>
    <w:lvl w:ilvl="0" w:tplc="F4E0CFBC">
      <w:start w:val="1"/>
      <w:numFmt w:val="upperLetter"/>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7601E"/>
    <w:multiLevelType w:val="hybridMultilevel"/>
    <w:tmpl w:val="79FAE664"/>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6007475"/>
    <w:multiLevelType w:val="hybridMultilevel"/>
    <w:tmpl w:val="D76C031E"/>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7EF4048"/>
    <w:multiLevelType w:val="hybridMultilevel"/>
    <w:tmpl w:val="9D7E9CA6"/>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97E7CDB"/>
    <w:multiLevelType w:val="hybridMultilevel"/>
    <w:tmpl w:val="63C024A0"/>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B1A3BB1"/>
    <w:multiLevelType w:val="hybridMultilevel"/>
    <w:tmpl w:val="5CDE2238"/>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D960E3D"/>
    <w:multiLevelType w:val="hybridMultilevel"/>
    <w:tmpl w:val="4D2016FA"/>
    <w:lvl w:ilvl="0" w:tplc="B6EE496E">
      <w:start w:val="1"/>
      <w:numFmt w:val="upp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ED55ABB"/>
    <w:multiLevelType w:val="hybridMultilevel"/>
    <w:tmpl w:val="178CB340"/>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1014371"/>
    <w:multiLevelType w:val="multilevel"/>
    <w:tmpl w:val="34FE81E0"/>
    <w:lvl w:ilvl="0">
      <w:start w:val="1"/>
      <w:numFmt w:val="upp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right"/>
      <w:pPr>
        <w:ind w:left="2160" w:hanging="360"/>
      </w:pPr>
      <w:rPr>
        <w:rFonts w:hint="default"/>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AC5160"/>
    <w:multiLevelType w:val="multilevel"/>
    <w:tmpl w:val="1AE89534"/>
    <w:lvl w:ilvl="0">
      <w:start w:val="1"/>
      <w:numFmt w:val="upperLetter"/>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680B9E"/>
    <w:multiLevelType w:val="hybridMultilevel"/>
    <w:tmpl w:val="D4D8D888"/>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4990B83"/>
    <w:multiLevelType w:val="multilevel"/>
    <w:tmpl w:val="BB96E91A"/>
    <w:lvl w:ilvl="0">
      <w:start w:val="1"/>
      <w:numFmt w:val="upperLetter"/>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BF04B9"/>
    <w:multiLevelType w:val="hybridMultilevel"/>
    <w:tmpl w:val="9B84992E"/>
    <w:lvl w:ilvl="0" w:tplc="121E6DFA">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374A5FB2"/>
    <w:multiLevelType w:val="hybridMultilevel"/>
    <w:tmpl w:val="14BCEE80"/>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76A1EFF"/>
    <w:multiLevelType w:val="hybridMultilevel"/>
    <w:tmpl w:val="86921578"/>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819686F"/>
    <w:multiLevelType w:val="hybridMultilevel"/>
    <w:tmpl w:val="6ACC8E96"/>
    <w:lvl w:ilvl="0" w:tplc="C766421E">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3D5B035C"/>
    <w:multiLevelType w:val="hybridMultilevel"/>
    <w:tmpl w:val="55A4CC64"/>
    <w:lvl w:ilvl="0" w:tplc="6D8ACDCA">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3F6D761C"/>
    <w:multiLevelType w:val="hybridMultilevel"/>
    <w:tmpl w:val="E602993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18C54DA"/>
    <w:multiLevelType w:val="hybridMultilevel"/>
    <w:tmpl w:val="04FC7040"/>
    <w:lvl w:ilvl="0" w:tplc="F4E0CFBC">
      <w:start w:val="1"/>
      <w:numFmt w:val="upperLetter"/>
      <w:lvlText w:val="(%1)"/>
      <w:lvlJc w:val="right"/>
      <w:pPr>
        <w:ind w:left="1996" w:hanging="360"/>
      </w:pPr>
      <w:rPr>
        <w:rFonts w:hint="default"/>
      </w:rPr>
    </w:lvl>
    <w:lvl w:ilvl="1" w:tplc="04160019" w:tentative="1">
      <w:start w:val="1"/>
      <w:numFmt w:val="lowerLetter"/>
      <w:lvlText w:val="%2."/>
      <w:lvlJc w:val="left"/>
      <w:pPr>
        <w:ind w:left="2716" w:hanging="360"/>
      </w:pPr>
    </w:lvl>
    <w:lvl w:ilvl="2" w:tplc="0416001B" w:tentative="1">
      <w:start w:val="1"/>
      <w:numFmt w:val="lowerRoman"/>
      <w:lvlText w:val="%3."/>
      <w:lvlJc w:val="right"/>
      <w:pPr>
        <w:ind w:left="3436" w:hanging="180"/>
      </w:pPr>
    </w:lvl>
    <w:lvl w:ilvl="3" w:tplc="0416000F" w:tentative="1">
      <w:start w:val="1"/>
      <w:numFmt w:val="decimal"/>
      <w:lvlText w:val="%4."/>
      <w:lvlJc w:val="left"/>
      <w:pPr>
        <w:ind w:left="4156" w:hanging="360"/>
      </w:pPr>
    </w:lvl>
    <w:lvl w:ilvl="4" w:tplc="04160019" w:tentative="1">
      <w:start w:val="1"/>
      <w:numFmt w:val="lowerLetter"/>
      <w:lvlText w:val="%5."/>
      <w:lvlJc w:val="left"/>
      <w:pPr>
        <w:ind w:left="4876" w:hanging="360"/>
      </w:pPr>
    </w:lvl>
    <w:lvl w:ilvl="5" w:tplc="0416001B" w:tentative="1">
      <w:start w:val="1"/>
      <w:numFmt w:val="lowerRoman"/>
      <w:lvlText w:val="%6."/>
      <w:lvlJc w:val="right"/>
      <w:pPr>
        <w:ind w:left="5596" w:hanging="180"/>
      </w:pPr>
    </w:lvl>
    <w:lvl w:ilvl="6" w:tplc="0416000F" w:tentative="1">
      <w:start w:val="1"/>
      <w:numFmt w:val="decimal"/>
      <w:lvlText w:val="%7."/>
      <w:lvlJc w:val="left"/>
      <w:pPr>
        <w:ind w:left="6316" w:hanging="360"/>
      </w:pPr>
    </w:lvl>
    <w:lvl w:ilvl="7" w:tplc="04160019" w:tentative="1">
      <w:start w:val="1"/>
      <w:numFmt w:val="lowerLetter"/>
      <w:lvlText w:val="%8."/>
      <w:lvlJc w:val="left"/>
      <w:pPr>
        <w:ind w:left="7036" w:hanging="360"/>
      </w:pPr>
    </w:lvl>
    <w:lvl w:ilvl="8" w:tplc="0416001B" w:tentative="1">
      <w:start w:val="1"/>
      <w:numFmt w:val="lowerRoman"/>
      <w:lvlText w:val="%9."/>
      <w:lvlJc w:val="right"/>
      <w:pPr>
        <w:ind w:left="7756" w:hanging="180"/>
      </w:pPr>
    </w:lvl>
  </w:abstractNum>
  <w:abstractNum w:abstractNumId="31" w15:restartNumberingAfterBreak="0">
    <w:nsid w:val="41EE0220"/>
    <w:multiLevelType w:val="hybridMultilevel"/>
    <w:tmpl w:val="71FC6982"/>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3124545"/>
    <w:multiLevelType w:val="multilevel"/>
    <w:tmpl w:val="532C1804"/>
    <w:lvl w:ilvl="0">
      <w:start w:val="1"/>
      <w:numFmt w:val="upperLetter"/>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852C9"/>
    <w:multiLevelType w:val="hybridMultilevel"/>
    <w:tmpl w:val="3C20E8C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68E02B3"/>
    <w:multiLevelType w:val="hybridMultilevel"/>
    <w:tmpl w:val="904C4E8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483B3F02"/>
    <w:multiLevelType w:val="hybridMultilevel"/>
    <w:tmpl w:val="E08A9A22"/>
    <w:lvl w:ilvl="0" w:tplc="C0B8D542">
      <w:start w:val="2"/>
      <w:numFmt w:val="upperRoman"/>
      <w:lvlText w:val="%1."/>
      <w:lvlJc w:val="left"/>
      <w:pPr>
        <w:ind w:left="1080" w:hanging="720"/>
      </w:pPr>
      <w:rPr>
        <w:rFonts w:hint="default"/>
      </w:rPr>
    </w:lvl>
    <w:lvl w:ilvl="1" w:tplc="F4E0CFBC">
      <w:start w:val="1"/>
      <w:numFmt w:val="upperLetter"/>
      <w:lvlText w:val="(%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48621B4C"/>
    <w:multiLevelType w:val="multilevel"/>
    <w:tmpl w:val="E77C22F2"/>
    <w:lvl w:ilvl="0">
      <w:start w:val="1"/>
      <w:numFmt w:val="upperLetter"/>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A52F32"/>
    <w:multiLevelType w:val="multilevel"/>
    <w:tmpl w:val="75584E4C"/>
    <w:lvl w:ilvl="0">
      <w:start w:val="1"/>
      <w:numFmt w:val="upperRoman"/>
      <w:lvlText w:val="%1."/>
      <w:lvlJc w:val="right"/>
      <w:pPr>
        <w:tabs>
          <w:tab w:val="num" w:pos="720"/>
        </w:tabs>
        <w:ind w:left="720" w:hanging="360"/>
      </w:pPr>
      <w:rPr>
        <w:rFonts w:hint="default"/>
        <w:sz w:val="20"/>
      </w:rPr>
    </w:lvl>
    <w:lvl w:ilvl="1">
      <w:start w:val="1"/>
      <w:numFmt w:val="upperLetter"/>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5D2C3D"/>
    <w:multiLevelType w:val="hybridMultilevel"/>
    <w:tmpl w:val="AC3611E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4A8D5ACD"/>
    <w:multiLevelType w:val="hybridMultilevel"/>
    <w:tmpl w:val="716236DA"/>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4E4C0A38"/>
    <w:multiLevelType w:val="hybridMultilevel"/>
    <w:tmpl w:val="71461614"/>
    <w:lvl w:ilvl="0" w:tplc="C766421E">
      <w:start w:val="1"/>
      <w:numFmt w:val="upp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1" w15:restartNumberingAfterBreak="0">
    <w:nsid w:val="4E555B81"/>
    <w:multiLevelType w:val="hybridMultilevel"/>
    <w:tmpl w:val="61E643E0"/>
    <w:lvl w:ilvl="0" w:tplc="0FF2354E">
      <w:start w:val="1"/>
      <w:numFmt w:val="decimal"/>
      <w:lvlText w:val="%1."/>
      <w:lvlJc w:val="left"/>
      <w:pPr>
        <w:ind w:left="720" w:hanging="360"/>
      </w:pPr>
      <w:rPr>
        <w:rFonts w:eastAsiaTheme="minorHAnsi"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4FAA01B3"/>
    <w:multiLevelType w:val="hybridMultilevel"/>
    <w:tmpl w:val="B8CA9CFC"/>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4FE678B3"/>
    <w:multiLevelType w:val="multilevel"/>
    <w:tmpl w:val="D8C8F4A8"/>
    <w:lvl w:ilvl="0">
      <w:start w:val="1"/>
      <w:numFmt w:val="upperRoman"/>
      <w:lvlText w:val="%1."/>
      <w:lvlJc w:val="right"/>
      <w:pPr>
        <w:tabs>
          <w:tab w:val="num" w:pos="720"/>
        </w:tabs>
        <w:ind w:left="720" w:hanging="360"/>
      </w:pPr>
      <w:rPr>
        <w:rFonts w:hint="default"/>
        <w:sz w:val="20"/>
      </w:rPr>
    </w:lvl>
    <w:lvl w:ilvl="1">
      <w:start w:val="1"/>
      <w:numFmt w:val="upperLetter"/>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D16151"/>
    <w:multiLevelType w:val="hybridMultilevel"/>
    <w:tmpl w:val="431AA1AE"/>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A7346B3"/>
    <w:multiLevelType w:val="multilevel"/>
    <w:tmpl w:val="11984BC6"/>
    <w:lvl w:ilvl="0">
      <w:start w:val="1"/>
      <w:numFmt w:val="upperLetter"/>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03CB1"/>
    <w:multiLevelType w:val="hybridMultilevel"/>
    <w:tmpl w:val="3A902FDE"/>
    <w:lvl w:ilvl="0" w:tplc="F4E0CFBC">
      <w:start w:val="1"/>
      <w:numFmt w:val="upperLetter"/>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5D1F2BD3"/>
    <w:multiLevelType w:val="hybridMultilevel"/>
    <w:tmpl w:val="7D246E2E"/>
    <w:lvl w:ilvl="0" w:tplc="A454C948">
      <w:start w:val="1"/>
      <w:numFmt w:val="upperLetter"/>
      <w:lvlText w:val="(%1)"/>
      <w:lvlJc w:val="left"/>
      <w:pPr>
        <w:ind w:left="1080" w:hanging="72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8" w15:restartNumberingAfterBreak="0">
    <w:nsid w:val="64E61FBC"/>
    <w:multiLevelType w:val="hybridMultilevel"/>
    <w:tmpl w:val="59C2D752"/>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67920F43"/>
    <w:multiLevelType w:val="hybridMultilevel"/>
    <w:tmpl w:val="69C4E608"/>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68F9695D"/>
    <w:multiLevelType w:val="hybridMultilevel"/>
    <w:tmpl w:val="A2784074"/>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699D67D4"/>
    <w:multiLevelType w:val="hybridMultilevel"/>
    <w:tmpl w:val="E9505A7E"/>
    <w:lvl w:ilvl="0" w:tplc="C766421E">
      <w:start w:val="1"/>
      <w:numFmt w:val="upp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2" w15:restartNumberingAfterBreak="0">
    <w:nsid w:val="6AEA4FB7"/>
    <w:multiLevelType w:val="hybridMultilevel"/>
    <w:tmpl w:val="F068850C"/>
    <w:lvl w:ilvl="0" w:tplc="F4E0CFBC">
      <w:start w:val="1"/>
      <w:numFmt w:val="upperLetter"/>
      <w:lvlText w:val="(%1)"/>
      <w:lvlJc w:val="righ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3" w15:restartNumberingAfterBreak="0">
    <w:nsid w:val="6B283AE5"/>
    <w:multiLevelType w:val="hybridMultilevel"/>
    <w:tmpl w:val="5F0CB746"/>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70B51D91"/>
    <w:multiLevelType w:val="hybridMultilevel"/>
    <w:tmpl w:val="E7AE7E08"/>
    <w:lvl w:ilvl="0" w:tplc="294CB1D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73DF781D"/>
    <w:multiLevelType w:val="multilevel"/>
    <w:tmpl w:val="884422C6"/>
    <w:lvl w:ilvl="0">
      <w:start w:val="1"/>
      <w:numFmt w:val="upperLetter"/>
      <w:lvlText w:val="(%1)"/>
      <w:lvlJc w:val="righ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215FE5"/>
    <w:multiLevelType w:val="hybridMultilevel"/>
    <w:tmpl w:val="358CC50C"/>
    <w:lvl w:ilvl="0" w:tplc="C766421E">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7" w15:restartNumberingAfterBreak="0">
    <w:nsid w:val="799A556F"/>
    <w:multiLevelType w:val="multilevel"/>
    <w:tmpl w:val="7244FD4C"/>
    <w:lvl w:ilvl="0">
      <w:start w:val="4"/>
      <w:numFmt w:val="upp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right"/>
      <w:pPr>
        <w:ind w:left="2160" w:hanging="360"/>
      </w:pPr>
      <w:rPr>
        <w:rFonts w:hint="default"/>
      </w:rPr>
    </w:lvl>
    <w:lvl w:ilvl="3">
      <w:start w:val="1"/>
      <w:numFmt w:val="upperRoman"/>
      <w:lvlText w:val="%4."/>
      <w:lvlJc w:val="left"/>
      <w:pPr>
        <w:ind w:left="3240" w:hanging="72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82134E"/>
    <w:multiLevelType w:val="hybridMultilevel"/>
    <w:tmpl w:val="FA620554"/>
    <w:lvl w:ilvl="0" w:tplc="0B4A52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3E3D23"/>
    <w:multiLevelType w:val="hybridMultilevel"/>
    <w:tmpl w:val="75642228"/>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7CEC3819"/>
    <w:multiLevelType w:val="hybridMultilevel"/>
    <w:tmpl w:val="B0727320"/>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7D770780"/>
    <w:multiLevelType w:val="hybridMultilevel"/>
    <w:tmpl w:val="E5D83A2E"/>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15:restartNumberingAfterBreak="0">
    <w:nsid w:val="7E500648"/>
    <w:multiLevelType w:val="hybridMultilevel"/>
    <w:tmpl w:val="638A3784"/>
    <w:lvl w:ilvl="0" w:tplc="C766421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7EB66807"/>
    <w:multiLevelType w:val="hybridMultilevel"/>
    <w:tmpl w:val="10AC0704"/>
    <w:lvl w:ilvl="0" w:tplc="B0C4FDF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15:restartNumberingAfterBreak="0">
    <w:nsid w:val="7F7165D3"/>
    <w:multiLevelType w:val="multilevel"/>
    <w:tmpl w:val="156E65DA"/>
    <w:lvl w:ilvl="0">
      <w:start w:val="1"/>
      <w:numFmt w:val="upperLetter"/>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8E5171"/>
    <w:multiLevelType w:val="hybridMultilevel"/>
    <w:tmpl w:val="2BE07E4E"/>
    <w:lvl w:ilvl="0" w:tplc="F4E0CFBC">
      <w:start w:val="1"/>
      <w:numFmt w:val="upperLetter"/>
      <w:lvlText w:val="(%1)"/>
      <w:lvlJc w:val="righ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6" w15:restartNumberingAfterBreak="0">
    <w:nsid w:val="7F9B33E3"/>
    <w:multiLevelType w:val="hybridMultilevel"/>
    <w:tmpl w:val="2C8679DC"/>
    <w:lvl w:ilvl="0" w:tplc="324A9150">
      <w:start w:val="1"/>
      <w:numFmt w:val="upp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67" w15:restartNumberingAfterBreak="0">
    <w:nsid w:val="7FAF402B"/>
    <w:multiLevelType w:val="multilevel"/>
    <w:tmpl w:val="994678F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E71D10"/>
    <w:multiLevelType w:val="hybridMultilevel"/>
    <w:tmpl w:val="A56A5DD8"/>
    <w:lvl w:ilvl="0" w:tplc="F1BC63C2">
      <w:start w:val="1"/>
      <w:numFmt w:val="upperLetter"/>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43"/>
  </w:num>
  <w:num w:numId="3">
    <w:abstractNumId w:val="37"/>
  </w:num>
  <w:num w:numId="4">
    <w:abstractNumId w:val="45"/>
  </w:num>
  <w:num w:numId="5">
    <w:abstractNumId w:val="3"/>
  </w:num>
  <w:num w:numId="6">
    <w:abstractNumId w:val="21"/>
  </w:num>
  <w:num w:numId="7">
    <w:abstractNumId w:val="68"/>
  </w:num>
  <w:num w:numId="8">
    <w:abstractNumId w:val="0"/>
  </w:num>
  <w:num w:numId="9">
    <w:abstractNumId w:val="23"/>
  </w:num>
  <w:num w:numId="10">
    <w:abstractNumId w:val="12"/>
  </w:num>
  <w:num w:numId="11">
    <w:abstractNumId w:val="55"/>
  </w:num>
  <w:num w:numId="12">
    <w:abstractNumId w:val="10"/>
  </w:num>
  <w:num w:numId="13">
    <w:abstractNumId w:val="36"/>
  </w:num>
  <w:num w:numId="14">
    <w:abstractNumId w:val="46"/>
  </w:num>
  <w:num w:numId="15">
    <w:abstractNumId w:val="52"/>
  </w:num>
  <w:num w:numId="16">
    <w:abstractNumId w:val="32"/>
  </w:num>
  <w:num w:numId="17">
    <w:abstractNumId w:val="64"/>
  </w:num>
  <w:num w:numId="18">
    <w:abstractNumId w:val="58"/>
  </w:num>
  <w:num w:numId="19">
    <w:abstractNumId w:val="67"/>
    <w:lvlOverride w:ilvl="0"/>
    <w:lvlOverride w:ilvl="1">
      <w:startOverride w:val="1"/>
    </w:lvlOverride>
    <w:lvlOverride w:ilvl="2"/>
    <w:lvlOverride w:ilvl="3"/>
    <w:lvlOverride w:ilvl="4"/>
    <w:lvlOverride w:ilvl="5"/>
    <w:lvlOverride w:ilvl="6"/>
    <w:lvlOverride w:ilvl="7"/>
    <w:lvlOverride w:ilvl="8"/>
  </w:num>
  <w:num w:numId="20">
    <w:abstractNumId w:val="54"/>
  </w:num>
  <w:num w:numId="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3"/>
  </w:num>
  <w:num w:numId="24">
    <w:abstractNumId w:val="28"/>
  </w:num>
  <w:num w:numId="25">
    <w:abstractNumId w:val="4"/>
  </w:num>
  <w:num w:numId="26">
    <w:abstractNumId w:val="18"/>
  </w:num>
  <w:num w:numId="27">
    <w:abstractNumId w:val="57"/>
  </w:num>
  <w:num w:numId="28">
    <w:abstractNumId w:val="2"/>
  </w:num>
  <w:num w:numId="29">
    <w:abstractNumId w:val="24"/>
  </w:num>
  <w:num w:numId="30">
    <w:abstractNumId w:val="41"/>
  </w:num>
  <w:num w:numId="31">
    <w:abstractNumId w:val="35"/>
  </w:num>
  <w:num w:numId="32">
    <w:abstractNumId w:val="30"/>
  </w:num>
  <w:num w:numId="33">
    <w:abstractNumId w:val="65"/>
  </w:num>
  <w:num w:numId="34">
    <w:abstractNumId w:val="8"/>
  </w:num>
  <w:num w:numId="35">
    <w:abstractNumId w:val="13"/>
  </w:num>
  <w:num w:numId="36">
    <w:abstractNumId w:val="60"/>
  </w:num>
  <w:num w:numId="37">
    <w:abstractNumId w:val="14"/>
  </w:num>
  <w:num w:numId="38">
    <w:abstractNumId w:val="62"/>
  </w:num>
  <w:num w:numId="39">
    <w:abstractNumId w:val="1"/>
  </w:num>
  <w:num w:numId="40">
    <w:abstractNumId w:val="31"/>
  </w:num>
  <w:num w:numId="41">
    <w:abstractNumId w:val="59"/>
  </w:num>
  <w:num w:numId="42">
    <w:abstractNumId w:val="48"/>
  </w:num>
  <w:num w:numId="43">
    <w:abstractNumId w:val="29"/>
  </w:num>
  <w:num w:numId="44">
    <w:abstractNumId w:val="16"/>
  </w:num>
  <w:num w:numId="45">
    <w:abstractNumId w:val="56"/>
  </w:num>
  <w:num w:numId="46">
    <w:abstractNumId w:val="33"/>
  </w:num>
  <w:num w:numId="47">
    <w:abstractNumId w:val="42"/>
  </w:num>
  <w:num w:numId="48">
    <w:abstractNumId w:val="27"/>
  </w:num>
  <w:num w:numId="49">
    <w:abstractNumId w:val="53"/>
  </w:num>
  <w:num w:numId="50">
    <w:abstractNumId w:val="17"/>
  </w:num>
  <w:num w:numId="51">
    <w:abstractNumId w:val="50"/>
  </w:num>
  <w:num w:numId="52">
    <w:abstractNumId w:val="11"/>
  </w:num>
  <w:num w:numId="53">
    <w:abstractNumId w:val="15"/>
  </w:num>
  <w:num w:numId="54">
    <w:abstractNumId w:val="26"/>
  </w:num>
  <w:num w:numId="55">
    <w:abstractNumId w:val="38"/>
  </w:num>
  <w:num w:numId="56">
    <w:abstractNumId w:val="61"/>
  </w:num>
  <w:num w:numId="57">
    <w:abstractNumId w:val="22"/>
  </w:num>
  <w:num w:numId="58">
    <w:abstractNumId w:val="6"/>
  </w:num>
  <w:num w:numId="59">
    <w:abstractNumId w:val="34"/>
  </w:num>
  <w:num w:numId="60">
    <w:abstractNumId w:val="49"/>
  </w:num>
  <w:num w:numId="61">
    <w:abstractNumId w:val="39"/>
  </w:num>
  <w:num w:numId="62">
    <w:abstractNumId w:val="7"/>
  </w:num>
  <w:num w:numId="63">
    <w:abstractNumId w:val="19"/>
  </w:num>
  <w:num w:numId="64">
    <w:abstractNumId w:val="44"/>
  </w:num>
  <w:num w:numId="65">
    <w:abstractNumId w:val="25"/>
  </w:num>
  <w:num w:numId="6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FB5"/>
    <w:rsid w:val="0000365C"/>
    <w:rsid w:val="00007990"/>
    <w:rsid w:val="00050A7A"/>
    <w:rsid w:val="00052EC5"/>
    <w:rsid w:val="00060B32"/>
    <w:rsid w:val="00081313"/>
    <w:rsid w:val="000828FC"/>
    <w:rsid w:val="000860B5"/>
    <w:rsid w:val="0008693A"/>
    <w:rsid w:val="00087CBC"/>
    <w:rsid w:val="0009515F"/>
    <w:rsid w:val="000B2A13"/>
    <w:rsid w:val="000D1450"/>
    <w:rsid w:val="000D661C"/>
    <w:rsid w:val="000F5C1B"/>
    <w:rsid w:val="00113FD2"/>
    <w:rsid w:val="00123F73"/>
    <w:rsid w:val="00130BD5"/>
    <w:rsid w:val="00190A3C"/>
    <w:rsid w:val="0019670D"/>
    <w:rsid w:val="001A783C"/>
    <w:rsid w:val="001B341E"/>
    <w:rsid w:val="001C4319"/>
    <w:rsid w:val="001E2507"/>
    <w:rsid w:val="001E2787"/>
    <w:rsid w:val="001E362F"/>
    <w:rsid w:val="002058EF"/>
    <w:rsid w:val="00234E79"/>
    <w:rsid w:val="002411CE"/>
    <w:rsid w:val="00243AC0"/>
    <w:rsid w:val="0024438F"/>
    <w:rsid w:val="00244BCF"/>
    <w:rsid w:val="00262478"/>
    <w:rsid w:val="002813CF"/>
    <w:rsid w:val="00284BE0"/>
    <w:rsid w:val="00293798"/>
    <w:rsid w:val="002B136B"/>
    <w:rsid w:val="002B3088"/>
    <w:rsid w:val="002E38E2"/>
    <w:rsid w:val="003015EB"/>
    <w:rsid w:val="00310DCB"/>
    <w:rsid w:val="0031622F"/>
    <w:rsid w:val="003C0413"/>
    <w:rsid w:val="003C445F"/>
    <w:rsid w:val="003C6EE4"/>
    <w:rsid w:val="004268BF"/>
    <w:rsid w:val="004427D0"/>
    <w:rsid w:val="00444E0B"/>
    <w:rsid w:val="00445970"/>
    <w:rsid w:val="00462D9E"/>
    <w:rsid w:val="004A2139"/>
    <w:rsid w:val="004D4EF7"/>
    <w:rsid w:val="004E3CF7"/>
    <w:rsid w:val="005148EA"/>
    <w:rsid w:val="00566275"/>
    <w:rsid w:val="00566EB3"/>
    <w:rsid w:val="005867A9"/>
    <w:rsid w:val="005A054C"/>
    <w:rsid w:val="005D335F"/>
    <w:rsid w:val="005E2E13"/>
    <w:rsid w:val="00620116"/>
    <w:rsid w:val="006233AB"/>
    <w:rsid w:val="00645BA4"/>
    <w:rsid w:val="0065093D"/>
    <w:rsid w:val="00661C41"/>
    <w:rsid w:val="00694D85"/>
    <w:rsid w:val="00697AEB"/>
    <w:rsid w:val="006A3E97"/>
    <w:rsid w:val="006A4F6F"/>
    <w:rsid w:val="006B1DCD"/>
    <w:rsid w:val="006C2634"/>
    <w:rsid w:val="006C5B46"/>
    <w:rsid w:val="006F21DE"/>
    <w:rsid w:val="006F4047"/>
    <w:rsid w:val="00704752"/>
    <w:rsid w:val="00727E3E"/>
    <w:rsid w:val="00762A51"/>
    <w:rsid w:val="00775913"/>
    <w:rsid w:val="007A4894"/>
    <w:rsid w:val="007C69D5"/>
    <w:rsid w:val="00820BC1"/>
    <w:rsid w:val="00826E23"/>
    <w:rsid w:val="00840F81"/>
    <w:rsid w:val="00857993"/>
    <w:rsid w:val="00892118"/>
    <w:rsid w:val="008C62C4"/>
    <w:rsid w:val="008D2FEF"/>
    <w:rsid w:val="008F52FF"/>
    <w:rsid w:val="00900D41"/>
    <w:rsid w:val="009167C4"/>
    <w:rsid w:val="00926FB5"/>
    <w:rsid w:val="0094261D"/>
    <w:rsid w:val="009478E2"/>
    <w:rsid w:val="00973A76"/>
    <w:rsid w:val="00974029"/>
    <w:rsid w:val="0099182C"/>
    <w:rsid w:val="009925F6"/>
    <w:rsid w:val="009D70C4"/>
    <w:rsid w:val="00A0375B"/>
    <w:rsid w:val="00A04AF9"/>
    <w:rsid w:val="00A14207"/>
    <w:rsid w:val="00A35A1D"/>
    <w:rsid w:val="00A97A67"/>
    <w:rsid w:val="00AE29DD"/>
    <w:rsid w:val="00B071FD"/>
    <w:rsid w:val="00B175F3"/>
    <w:rsid w:val="00B23EA9"/>
    <w:rsid w:val="00B35361"/>
    <w:rsid w:val="00B42918"/>
    <w:rsid w:val="00B4313E"/>
    <w:rsid w:val="00B67B7F"/>
    <w:rsid w:val="00B71FD5"/>
    <w:rsid w:val="00B862EA"/>
    <w:rsid w:val="00B9640D"/>
    <w:rsid w:val="00B975E4"/>
    <w:rsid w:val="00BA136B"/>
    <w:rsid w:val="00BE43B6"/>
    <w:rsid w:val="00C009FB"/>
    <w:rsid w:val="00C12400"/>
    <w:rsid w:val="00C20EFF"/>
    <w:rsid w:val="00C37B76"/>
    <w:rsid w:val="00C410AC"/>
    <w:rsid w:val="00C4496F"/>
    <w:rsid w:val="00C534AE"/>
    <w:rsid w:val="00C65881"/>
    <w:rsid w:val="00C73D7B"/>
    <w:rsid w:val="00C745DB"/>
    <w:rsid w:val="00CD2C8B"/>
    <w:rsid w:val="00D1789F"/>
    <w:rsid w:val="00D441D5"/>
    <w:rsid w:val="00D559F5"/>
    <w:rsid w:val="00D57E57"/>
    <w:rsid w:val="00D8377E"/>
    <w:rsid w:val="00DA791E"/>
    <w:rsid w:val="00DC03EC"/>
    <w:rsid w:val="00DE5AF6"/>
    <w:rsid w:val="00DF1B2E"/>
    <w:rsid w:val="00E27E00"/>
    <w:rsid w:val="00E578E7"/>
    <w:rsid w:val="00EB0BB0"/>
    <w:rsid w:val="00EB2146"/>
    <w:rsid w:val="00EF3756"/>
    <w:rsid w:val="00F467FA"/>
    <w:rsid w:val="00F729A5"/>
    <w:rsid w:val="00F91EFD"/>
    <w:rsid w:val="00FB07E4"/>
    <w:rsid w:val="00FB182B"/>
    <w:rsid w:val="00FB2806"/>
    <w:rsid w:val="00FD2F2F"/>
    <w:rsid w:val="00FD6918"/>
    <w:rsid w:val="00FF09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E81AEC-5186-4D65-8404-A4B0C54A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2058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next w:val="Normal"/>
    <w:link w:val="Ttulo3Char"/>
    <w:uiPriority w:val="9"/>
    <w:semiHidden/>
    <w:unhideWhenUsed/>
    <w:qFormat/>
    <w:rsid w:val="009925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926FB5"/>
  </w:style>
  <w:style w:type="paragraph" w:styleId="NormalWeb">
    <w:name w:val="Normal (Web)"/>
    <w:basedOn w:val="Normal"/>
    <w:uiPriority w:val="99"/>
    <w:unhideWhenUsed/>
    <w:rsid w:val="00926FB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C37B76"/>
    <w:pPr>
      <w:ind w:left="720"/>
      <w:contextualSpacing/>
    </w:pPr>
  </w:style>
  <w:style w:type="table" w:styleId="Tabelacomgrade">
    <w:name w:val="Table Grid"/>
    <w:basedOn w:val="Tabelanormal"/>
    <w:uiPriority w:val="39"/>
    <w:rsid w:val="00E27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27E00"/>
    <w:rPr>
      <w:b/>
      <w:bCs/>
    </w:rPr>
  </w:style>
  <w:style w:type="character" w:styleId="Hyperlink">
    <w:name w:val="Hyperlink"/>
    <w:basedOn w:val="Fontepargpadro"/>
    <w:uiPriority w:val="99"/>
    <w:unhideWhenUsed/>
    <w:rsid w:val="00645BA4"/>
    <w:rPr>
      <w:color w:val="0000FF"/>
      <w:u w:val="single"/>
    </w:rPr>
  </w:style>
  <w:style w:type="character" w:customStyle="1" w:styleId="Ttulo1Char">
    <w:name w:val="Título 1 Char"/>
    <w:basedOn w:val="Fontepargpadro"/>
    <w:link w:val="Ttulo1"/>
    <w:uiPriority w:val="9"/>
    <w:rsid w:val="002058EF"/>
    <w:rPr>
      <w:rFonts w:ascii="Times New Roman" w:eastAsia="Times New Roman" w:hAnsi="Times New Roman" w:cs="Times New Roman"/>
      <w:b/>
      <w:bCs/>
      <w:kern w:val="36"/>
      <w:sz w:val="48"/>
      <w:szCs w:val="48"/>
      <w:lang w:eastAsia="pt-BR"/>
    </w:rPr>
  </w:style>
  <w:style w:type="character" w:styleId="nfase">
    <w:name w:val="Emphasis"/>
    <w:basedOn w:val="Fontepargpadro"/>
    <w:uiPriority w:val="20"/>
    <w:qFormat/>
    <w:rsid w:val="001E2787"/>
    <w:rPr>
      <w:i/>
      <w:iCs/>
    </w:rPr>
  </w:style>
  <w:style w:type="character" w:customStyle="1" w:styleId="Ttulo3Char">
    <w:name w:val="Título 3 Char"/>
    <w:basedOn w:val="Fontepargpadro"/>
    <w:link w:val="Ttulo3"/>
    <w:uiPriority w:val="9"/>
    <w:semiHidden/>
    <w:rsid w:val="009925F6"/>
    <w:rPr>
      <w:rFonts w:asciiTheme="majorHAnsi" w:eastAsiaTheme="majorEastAsia" w:hAnsiTheme="majorHAnsi" w:cstheme="majorBidi"/>
      <w:color w:val="1F4D78" w:themeColor="accent1" w:themeShade="7F"/>
      <w:sz w:val="24"/>
      <w:szCs w:val="24"/>
    </w:rPr>
  </w:style>
  <w:style w:type="character" w:customStyle="1" w:styleId="autor">
    <w:name w:val="autor"/>
    <w:basedOn w:val="Fontepargpadro"/>
    <w:rsid w:val="009925F6"/>
  </w:style>
  <w:style w:type="character" w:customStyle="1" w:styleId="data-cadastro">
    <w:name w:val="data-cadastro"/>
    <w:basedOn w:val="Fontepargpadro"/>
    <w:rsid w:val="009925F6"/>
  </w:style>
  <w:style w:type="paragraph" w:styleId="Cabealho">
    <w:name w:val="header"/>
    <w:basedOn w:val="Normal"/>
    <w:link w:val="CabealhoChar"/>
    <w:uiPriority w:val="99"/>
    <w:unhideWhenUsed/>
    <w:rsid w:val="00444E0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44E0B"/>
  </w:style>
  <w:style w:type="paragraph" w:styleId="Rodap">
    <w:name w:val="footer"/>
    <w:basedOn w:val="Normal"/>
    <w:link w:val="RodapChar"/>
    <w:uiPriority w:val="99"/>
    <w:unhideWhenUsed/>
    <w:rsid w:val="00444E0B"/>
    <w:pPr>
      <w:tabs>
        <w:tab w:val="center" w:pos="4252"/>
        <w:tab w:val="right" w:pos="8504"/>
      </w:tabs>
      <w:spacing w:after="0" w:line="240" w:lineRule="auto"/>
    </w:pPr>
  </w:style>
  <w:style w:type="character" w:customStyle="1" w:styleId="RodapChar">
    <w:name w:val="Rodapé Char"/>
    <w:basedOn w:val="Fontepargpadro"/>
    <w:link w:val="Rodap"/>
    <w:uiPriority w:val="99"/>
    <w:rsid w:val="00444E0B"/>
  </w:style>
  <w:style w:type="paragraph" w:styleId="Textodebalo">
    <w:name w:val="Balloon Text"/>
    <w:basedOn w:val="Normal"/>
    <w:link w:val="TextodebaloChar"/>
    <w:uiPriority w:val="99"/>
    <w:semiHidden/>
    <w:unhideWhenUsed/>
    <w:rsid w:val="00B9640D"/>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9640D"/>
    <w:rPr>
      <w:rFonts w:ascii="Segoe UI" w:hAnsi="Segoe UI" w:cs="Segoe UI"/>
      <w:sz w:val="18"/>
      <w:szCs w:val="18"/>
    </w:rPr>
  </w:style>
  <w:style w:type="paragraph" w:customStyle="1" w:styleId="Default">
    <w:name w:val="Default"/>
    <w:rsid w:val="005A054C"/>
    <w:pPr>
      <w:autoSpaceDE w:val="0"/>
      <w:autoSpaceDN w:val="0"/>
      <w:adjustRightInd w:val="0"/>
      <w:spacing w:after="0" w:line="240" w:lineRule="auto"/>
    </w:pPr>
    <w:rPr>
      <w:rFonts w:ascii="Garamond" w:hAnsi="Garamond" w:cs="Garamon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67898">
      <w:bodyDiv w:val="1"/>
      <w:marLeft w:val="0"/>
      <w:marRight w:val="0"/>
      <w:marTop w:val="0"/>
      <w:marBottom w:val="0"/>
      <w:divBdr>
        <w:top w:val="none" w:sz="0" w:space="0" w:color="auto"/>
        <w:left w:val="none" w:sz="0" w:space="0" w:color="auto"/>
        <w:bottom w:val="none" w:sz="0" w:space="0" w:color="auto"/>
        <w:right w:val="none" w:sz="0" w:space="0" w:color="auto"/>
      </w:divBdr>
    </w:div>
    <w:div w:id="120080225">
      <w:bodyDiv w:val="1"/>
      <w:marLeft w:val="0"/>
      <w:marRight w:val="0"/>
      <w:marTop w:val="0"/>
      <w:marBottom w:val="0"/>
      <w:divBdr>
        <w:top w:val="none" w:sz="0" w:space="0" w:color="auto"/>
        <w:left w:val="none" w:sz="0" w:space="0" w:color="auto"/>
        <w:bottom w:val="none" w:sz="0" w:space="0" w:color="auto"/>
        <w:right w:val="none" w:sz="0" w:space="0" w:color="auto"/>
      </w:divBdr>
    </w:div>
    <w:div w:id="153448063">
      <w:bodyDiv w:val="1"/>
      <w:marLeft w:val="0"/>
      <w:marRight w:val="0"/>
      <w:marTop w:val="0"/>
      <w:marBottom w:val="0"/>
      <w:divBdr>
        <w:top w:val="none" w:sz="0" w:space="0" w:color="auto"/>
        <w:left w:val="none" w:sz="0" w:space="0" w:color="auto"/>
        <w:bottom w:val="none" w:sz="0" w:space="0" w:color="auto"/>
        <w:right w:val="none" w:sz="0" w:space="0" w:color="auto"/>
      </w:divBdr>
    </w:div>
    <w:div w:id="186214076">
      <w:bodyDiv w:val="1"/>
      <w:marLeft w:val="0"/>
      <w:marRight w:val="0"/>
      <w:marTop w:val="0"/>
      <w:marBottom w:val="0"/>
      <w:divBdr>
        <w:top w:val="none" w:sz="0" w:space="0" w:color="auto"/>
        <w:left w:val="none" w:sz="0" w:space="0" w:color="auto"/>
        <w:bottom w:val="none" w:sz="0" w:space="0" w:color="auto"/>
        <w:right w:val="none" w:sz="0" w:space="0" w:color="auto"/>
      </w:divBdr>
    </w:div>
    <w:div w:id="210926542">
      <w:bodyDiv w:val="1"/>
      <w:marLeft w:val="0"/>
      <w:marRight w:val="0"/>
      <w:marTop w:val="0"/>
      <w:marBottom w:val="0"/>
      <w:divBdr>
        <w:top w:val="none" w:sz="0" w:space="0" w:color="auto"/>
        <w:left w:val="none" w:sz="0" w:space="0" w:color="auto"/>
        <w:bottom w:val="none" w:sz="0" w:space="0" w:color="auto"/>
        <w:right w:val="none" w:sz="0" w:space="0" w:color="auto"/>
      </w:divBdr>
      <w:divsChild>
        <w:div w:id="1374622275">
          <w:marLeft w:val="0"/>
          <w:marRight w:val="0"/>
          <w:marTop w:val="0"/>
          <w:marBottom w:val="0"/>
          <w:divBdr>
            <w:top w:val="none" w:sz="0" w:space="0" w:color="auto"/>
            <w:left w:val="none" w:sz="0" w:space="0" w:color="auto"/>
            <w:bottom w:val="none" w:sz="0" w:space="0" w:color="auto"/>
            <w:right w:val="none" w:sz="0" w:space="0" w:color="auto"/>
          </w:divBdr>
          <w:divsChild>
            <w:div w:id="13314823">
              <w:marLeft w:val="0"/>
              <w:marRight w:val="0"/>
              <w:marTop w:val="0"/>
              <w:marBottom w:val="0"/>
              <w:divBdr>
                <w:top w:val="none" w:sz="0" w:space="0" w:color="auto"/>
                <w:left w:val="none" w:sz="0" w:space="0" w:color="auto"/>
                <w:bottom w:val="none" w:sz="0" w:space="0" w:color="auto"/>
                <w:right w:val="none" w:sz="0" w:space="0" w:color="auto"/>
              </w:divBdr>
              <w:divsChild>
                <w:div w:id="1655794825">
                  <w:marLeft w:val="0"/>
                  <w:marRight w:val="0"/>
                  <w:marTop w:val="0"/>
                  <w:marBottom w:val="0"/>
                  <w:divBdr>
                    <w:top w:val="none" w:sz="0" w:space="0" w:color="auto"/>
                    <w:left w:val="none" w:sz="0" w:space="0" w:color="auto"/>
                    <w:bottom w:val="none" w:sz="0" w:space="0" w:color="auto"/>
                    <w:right w:val="none" w:sz="0" w:space="0" w:color="auto"/>
                  </w:divBdr>
                </w:div>
                <w:div w:id="1683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7522">
          <w:marLeft w:val="0"/>
          <w:marRight w:val="0"/>
          <w:marTop w:val="0"/>
          <w:marBottom w:val="0"/>
          <w:divBdr>
            <w:top w:val="none" w:sz="0" w:space="0" w:color="auto"/>
            <w:left w:val="none" w:sz="0" w:space="0" w:color="auto"/>
            <w:bottom w:val="none" w:sz="0" w:space="0" w:color="auto"/>
            <w:right w:val="none" w:sz="0" w:space="0" w:color="auto"/>
          </w:divBdr>
        </w:div>
      </w:divsChild>
    </w:div>
    <w:div w:id="217596958">
      <w:bodyDiv w:val="1"/>
      <w:marLeft w:val="0"/>
      <w:marRight w:val="0"/>
      <w:marTop w:val="0"/>
      <w:marBottom w:val="0"/>
      <w:divBdr>
        <w:top w:val="none" w:sz="0" w:space="0" w:color="auto"/>
        <w:left w:val="none" w:sz="0" w:space="0" w:color="auto"/>
        <w:bottom w:val="none" w:sz="0" w:space="0" w:color="auto"/>
        <w:right w:val="none" w:sz="0" w:space="0" w:color="auto"/>
      </w:divBdr>
    </w:div>
    <w:div w:id="289436462">
      <w:bodyDiv w:val="1"/>
      <w:marLeft w:val="0"/>
      <w:marRight w:val="0"/>
      <w:marTop w:val="0"/>
      <w:marBottom w:val="0"/>
      <w:divBdr>
        <w:top w:val="none" w:sz="0" w:space="0" w:color="auto"/>
        <w:left w:val="none" w:sz="0" w:space="0" w:color="auto"/>
        <w:bottom w:val="none" w:sz="0" w:space="0" w:color="auto"/>
        <w:right w:val="none" w:sz="0" w:space="0" w:color="auto"/>
      </w:divBdr>
    </w:div>
    <w:div w:id="421415748">
      <w:bodyDiv w:val="1"/>
      <w:marLeft w:val="0"/>
      <w:marRight w:val="0"/>
      <w:marTop w:val="0"/>
      <w:marBottom w:val="0"/>
      <w:divBdr>
        <w:top w:val="none" w:sz="0" w:space="0" w:color="auto"/>
        <w:left w:val="none" w:sz="0" w:space="0" w:color="auto"/>
        <w:bottom w:val="none" w:sz="0" w:space="0" w:color="auto"/>
        <w:right w:val="none" w:sz="0" w:space="0" w:color="auto"/>
      </w:divBdr>
    </w:div>
    <w:div w:id="461391462">
      <w:bodyDiv w:val="1"/>
      <w:marLeft w:val="0"/>
      <w:marRight w:val="0"/>
      <w:marTop w:val="0"/>
      <w:marBottom w:val="0"/>
      <w:divBdr>
        <w:top w:val="none" w:sz="0" w:space="0" w:color="auto"/>
        <w:left w:val="none" w:sz="0" w:space="0" w:color="auto"/>
        <w:bottom w:val="none" w:sz="0" w:space="0" w:color="auto"/>
        <w:right w:val="none" w:sz="0" w:space="0" w:color="auto"/>
      </w:divBdr>
    </w:div>
    <w:div w:id="469517736">
      <w:bodyDiv w:val="1"/>
      <w:marLeft w:val="0"/>
      <w:marRight w:val="0"/>
      <w:marTop w:val="0"/>
      <w:marBottom w:val="0"/>
      <w:divBdr>
        <w:top w:val="none" w:sz="0" w:space="0" w:color="auto"/>
        <w:left w:val="none" w:sz="0" w:space="0" w:color="auto"/>
        <w:bottom w:val="none" w:sz="0" w:space="0" w:color="auto"/>
        <w:right w:val="none" w:sz="0" w:space="0" w:color="auto"/>
      </w:divBdr>
    </w:div>
    <w:div w:id="834299729">
      <w:bodyDiv w:val="1"/>
      <w:marLeft w:val="0"/>
      <w:marRight w:val="0"/>
      <w:marTop w:val="0"/>
      <w:marBottom w:val="0"/>
      <w:divBdr>
        <w:top w:val="none" w:sz="0" w:space="0" w:color="auto"/>
        <w:left w:val="none" w:sz="0" w:space="0" w:color="auto"/>
        <w:bottom w:val="none" w:sz="0" w:space="0" w:color="auto"/>
        <w:right w:val="none" w:sz="0" w:space="0" w:color="auto"/>
      </w:divBdr>
      <w:divsChild>
        <w:div w:id="681785589">
          <w:marLeft w:val="0"/>
          <w:marRight w:val="0"/>
          <w:marTop w:val="0"/>
          <w:marBottom w:val="0"/>
          <w:divBdr>
            <w:top w:val="none" w:sz="0" w:space="0" w:color="auto"/>
            <w:left w:val="none" w:sz="0" w:space="0" w:color="auto"/>
            <w:bottom w:val="none" w:sz="0" w:space="0" w:color="auto"/>
            <w:right w:val="none" w:sz="0" w:space="0" w:color="auto"/>
          </w:divBdr>
        </w:div>
        <w:div w:id="478307573">
          <w:marLeft w:val="0"/>
          <w:marRight w:val="0"/>
          <w:marTop w:val="0"/>
          <w:marBottom w:val="0"/>
          <w:divBdr>
            <w:top w:val="none" w:sz="0" w:space="0" w:color="auto"/>
            <w:left w:val="none" w:sz="0" w:space="0" w:color="auto"/>
            <w:bottom w:val="none" w:sz="0" w:space="0" w:color="auto"/>
            <w:right w:val="none" w:sz="0" w:space="0" w:color="auto"/>
          </w:divBdr>
        </w:div>
      </w:divsChild>
    </w:div>
    <w:div w:id="1043167106">
      <w:bodyDiv w:val="1"/>
      <w:marLeft w:val="0"/>
      <w:marRight w:val="0"/>
      <w:marTop w:val="0"/>
      <w:marBottom w:val="0"/>
      <w:divBdr>
        <w:top w:val="none" w:sz="0" w:space="0" w:color="auto"/>
        <w:left w:val="none" w:sz="0" w:space="0" w:color="auto"/>
        <w:bottom w:val="none" w:sz="0" w:space="0" w:color="auto"/>
        <w:right w:val="none" w:sz="0" w:space="0" w:color="auto"/>
      </w:divBdr>
      <w:divsChild>
        <w:div w:id="392702292">
          <w:marLeft w:val="6698"/>
          <w:marRight w:val="0"/>
          <w:marTop w:val="0"/>
          <w:marBottom w:val="270"/>
          <w:divBdr>
            <w:top w:val="none" w:sz="0" w:space="0" w:color="auto"/>
            <w:left w:val="none" w:sz="0" w:space="0" w:color="auto"/>
            <w:bottom w:val="none" w:sz="0" w:space="0" w:color="auto"/>
            <w:right w:val="none" w:sz="0" w:space="0" w:color="auto"/>
          </w:divBdr>
          <w:divsChild>
            <w:div w:id="1577208694">
              <w:marLeft w:val="0"/>
              <w:marRight w:val="0"/>
              <w:marTop w:val="75"/>
              <w:marBottom w:val="0"/>
              <w:divBdr>
                <w:top w:val="none" w:sz="0" w:space="0" w:color="auto"/>
                <w:left w:val="none" w:sz="0" w:space="0" w:color="auto"/>
                <w:bottom w:val="none" w:sz="0" w:space="0" w:color="auto"/>
                <w:right w:val="none" w:sz="0" w:space="0" w:color="auto"/>
              </w:divBdr>
            </w:div>
          </w:divsChild>
        </w:div>
        <w:div w:id="610208957">
          <w:marLeft w:val="0"/>
          <w:marRight w:val="0"/>
          <w:marTop w:val="0"/>
          <w:marBottom w:val="300"/>
          <w:divBdr>
            <w:top w:val="single" w:sz="6" w:space="12" w:color="4990E2"/>
            <w:left w:val="single" w:sz="6" w:space="0" w:color="DDDDDD"/>
            <w:bottom w:val="single" w:sz="6" w:space="0" w:color="DDDDDD"/>
            <w:right w:val="single" w:sz="6" w:space="0" w:color="DDDDDD"/>
          </w:divBdr>
        </w:div>
      </w:divsChild>
    </w:div>
    <w:div w:id="1165630548">
      <w:bodyDiv w:val="1"/>
      <w:marLeft w:val="0"/>
      <w:marRight w:val="0"/>
      <w:marTop w:val="0"/>
      <w:marBottom w:val="0"/>
      <w:divBdr>
        <w:top w:val="none" w:sz="0" w:space="0" w:color="auto"/>
        <w:left w:val="none" w:sz="0" w:space="0" w:color="auto"/>
        <w:bottom w:val="none" w:sz="0" w:space="0" w:color="auto"/>
        <w:right w:val="none" w:sz="0" w:space="0" w:color="auto"/>
      </w:divBdr>
    </w:div>
    <w:div w:id="1723796153">
      <w:bodyDiv w:val="1"/>
      <w:marLeft w:val="0"/>
      <w:marRight w:val="0"/>
      <w:marTop w:val="0"/>
      <w:marBottom w:val="0"/>
      <w:divBdr>
        <w:top w:val="none" w:sz="0" w:space="0" w:color="auto"/>
        <w:left w:val="none" w:sz="0" w:space="0" w:color="auto"/>
        <w:bottom w:val="none" w:sz="0" w:space="0" w:color="auto"/>
        <w:right w:val="none" w:sz="0" w:space="0" w:color="auto"/>
      </w:divBdr>
    </w:div>
    <w:div w:id="1807970198">
      <w:bodyDiv w:val="1"/>
      <w:marLeft w:val="0"/>
      <w:marRight w:val="0"/>
      <w:marTop w:val="0"/>
      <w:marBottom w:val="0"/>
      <w:divBdr>
        <w:top w:val="none" w:sz="0" w:space="0" w:color="auto"/>
        <w:left w:val="none" w:sz="0" w:space="0" w:color="auto"/>
        <w:bottom w:val="none" w:sz="0" w:space="0" w:color="auto"/>
        <w:right w:val="none" w:sz="0" w:space="0" w:color="auto"/>
      </w:divBdr>
      <w:divsChild>
        <w:div w:id="998659100">
          <w:marLeft w:val="0"/>
          <w:marRight w:val="0"/>
          <w:marTop w:val="0"/>
          <w:marBottom w:val="0"/>
          <w:divBdr>
            <w:top w:val="none" w:sz="0" w:space="0" w:color="auto"/>
            <w:left w:val="none" w:sz="0" w:space="0" w:color="auto"/>
            <w:bottom w:val="none" w:sz="0" w:space="0" w:color="auto"/>
            <w:right w:val="none" w:sz="0" w:space="0" w:color="auto"/>
          </w:divBdr>
        </w:div>
        <w:div w:id="1751073993">
          <w:marLeft w:val="0"/>
          <w:marRight w:val="0"/>
          <w:marTop w:val="0"/>
          <w:marBottom w:val="0"/>
          <w:divBdr>
            <w:top w:val="none" w:sz="0" w:space="0" w:color="auto"/>
            <w:left w:val="none" w:sz="0" w:space="0" w:color="auto"/>
            <w:bottom w:val="none" w:sz="0" w:space="0" w:color="auto"/>
            <w:right w:val="none" w:sz="0" w:space="0" w:color="auto"/>
          </w:divBdr>
        </w:div>
      </w:divsChild>
    </w:div>
    <w:div w:id="1888637808">
      <w:bodyDiv w:val="1"/>
      <w:marLeft w:val="0"/>
      <w:marRight w:val="0"/>
      <w:marTop w:val="0"/>
      <w:marBottom w:val="0"/>
      <w:divBdr>
        <w:top w:val="none" w:sz="0" w:space="0" w:color="auto"/>
        <w:left w:val="none" w:sz="0" w:space="0" w:color="auto"/>
        <w:bottom w:val="none" w:sz="0" w:space="0" w:color="auto"/>
        <w:right w:val="none" w:sz="0" w:space="0" w:color="auto"/>
      </w:divBdr>
    </w:div>
    <w:div w:id="1894073378">
      <w:bodyDiv w:val="1"/>
      <w:marLeft w:val="0"/>
      <w:marRight w:val="0"/>
      <w:marTop w:val="0"/>
      <w:marBottom w:val="0"/>
      <w:divBdr>
        <w:top w:val="none" w:sz="0" w:space="0" w:color="auto"/>
        <w:left w:val="none" w:sz="0" w:space="0" w:color="auto"/>
        <w:bottom w:val="none" w:sz="0" w:space="0" w:color="auto"/>
        <w:right w:val="none" w:sz="0" w:space="0" w:color="auto"/>
      </w:divBdr>
    </w:div>
    <w:div w:id="200273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Beta-oxida%C3%A7%C3%A3o" TargetMode="External"/><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ifini\AppData\Local\Microsoft\Windows\Temporary%20Internet%20Files\Content.Outlook\HSC1RY3L\Gr&#225;fico%20Sa&#250;de%20Doen&#231;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pt-BR" sz="1200">
                <a:latin typeface="Arial" panose="020B0604020202020204" pitchFamily="34" charset="0"/>
                <a:cs typeface="Arial" panose="020B0604020202020204" pitchFamily="34" charset="0"/>
              </a:rPr>
              <a:t>DISTRIBUIÇÃO DOS FATORES DETERMINANTES DO PROCESSO SAÚDE-DOENÇA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dLbl>
              <c:idx val="0"/>
              <c:layout>
                <c:manualLayout>
                  <c:x val="-0.15441311545840411"/>
                  <c:y val="0.17986611345208325"/>
                </c:manualLayout>
              </c:layout>
              <c:dLblPos val="bestFi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'[Gráfico Saúde Doença.xlsx]Plan1'!$A$1:$A$4</c:f>
              <c:strCache>
                <c:ptCount val="4"/>
                <c:pt idx="0">
                  <c:v>Meio ambiente</c:v>
                </c:pt>
                <c:pt idx="1">
                  <c:v>X</c:v>
                </c:pt>
                <c:pt idx="2">
                  <c:v>Y</c:v>
                </c:pt>
                <c:pt idx="3">
                  <c:v>Assistência Médica</c:v>
                </c:pt>
              </c:strCache>
            </c:strRef>
          </c:cat>
          <c:val>
            <c:numRef>
              <c:f>'[Gráfico Saúde Doença.xlsx]Plan1'!$B$1:$B$4</c:f>
              <c:numCache>
                <c:formatCode>General</c:formatCode>
                <c:ptCount val="4"/>
                <c:pt idx="0">
                  <c:v>20</c:v>
                </c:pt>
                <c:pt idx="1">
                  <c:v>17</c:v>
                </c:pt>
                <c:pt idx="2">
                  <c:v>53</c:v>
                </c:pt>
                <c:pt idx="3">
                  <c:v>10</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EE-A9D7-425A-B83B-3070A1CE0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42</Pages>
  <Words>8264</Words>
  <Characters>44627</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Fernanda Cunha</dc:creator>
  <cp:keywords/>
  <dc:description/>
  <cp:lastModifiedBy>Fernanda Cunha</cp:lastModifiedBy>
  <cp:revision>24</cp:revision>
  <cp:lastPrinted>2016-09-26T13:43:00Z</cp:lastPrinted>
  <dcterms:created xsi:type="dcterms:W3CDTF">2016-09-26T00:53:00Z</dcterms:created>
  <dcterms:modified xsi:type="dcterms:W3CDTF">2016-09-27T14:37:00Z</dcterms:modified>
</cp:coreProperties>
</file>