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1185" w14:textId="33CE7C31" w:rsidR="0047609E" w:rsidRPr="002A466C" w:rsidRDefault="002A466C">
      <w:pPr>
        <w:rPr>
          <w:color w:val="FF0000"/>
          <w:sz w:val="32"/>
          <w:szCs w:val="32"/>
        </w:rPr>
      </w:pPr>
      <w:r w:rsidRPr="002A466C">
        <w:rPr>
          <w:color w:val="FF0000"/>
          <w:sz w:val="32"/>
          <w:szCs w:val="32"/>
        </w:rPr>
        <w:t>2 – Byte</w:t>
      </w:r>
    </w:p>
    <w:p w14:paraId="3DE04C55" w14:textId="1A22CF29" w:rsidR="002A466C" w:rsidRPr="002A466C" w:rsidRDefault="002A466C" w:rsidP="002A466C">
      <w:pPr>
        <w:pStyle w:val="ListParagraph"/>
        <w:numPr>
          <w:ilvl w:val="0"/>
          <w:numId w:val="1"/>
        </w:num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1 byte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8 bit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nằm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kề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nhau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vùng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bộ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nhớ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máy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tính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Mỗi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bit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phân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hoặc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1.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lấy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"byte"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đặt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(integer)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phạm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vi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 byte).</w:t>
      </w:r>
    </w:p>
    <w:p w14:paraId="44721A35" w14:textId="4B7E3299" w:rsidR="002A466C" w:rsidRDefault="002A466C" w:rsidP="002A466C">
      <w:pPr>
        <w:pStyle w:val="ListParagraph"/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A466C">
        <w:rPr>
          <w:rFonts w:ascii="Segoe UI" w:eastAsia="Times New Roman" w:hAnsi="Segoe UI" w:cs="Segoe UI"/>
          <w:color w:val="000000"/>
          <w:sz w:val="27"/>
          <w:szCs w:val="27"/>
        </w:rPr>
        <w:drawing>
          <wp:inline distT="0" distB="0" distL="0" distR="0" wp14:anchorId="003CCF25" wp14:editId="70EF07AE">
            <wp:extent cx="3979718" cy="224496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952" cy="22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3DB" w14:textId="77777777" w:rsidR="002A466C" w:rsidRDefault="002A466C" w:rsidP="002A466C">
      <w:pPr>
        <w:pStyle w:val="ListParagraph"/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5D4A9ADC" w14:textId="77777777" w:rsidR="002A466C" w:rsidRPr="002A466C" w:rsidRDefault="002A466C" w:rsidP="002A46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đầu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tiên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dẫy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8 bit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hoặc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1.</w:t>
      </w:r>
    </w:p>
    <w:p w14:paraId="1223BF45" w14:textId="77777777" w:rsidR="002A466C" w:rsidRPr="002A466C" w:rsidRDefault="002A466C" w:rsidP="002A4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coi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dấu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+ 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Đại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diện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dương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006D6947" w14:textId="77777777" w:rsidR="002A466C" w:rsidRPr="002A466C" w:rsidRDefault="002A466C" w:rsidP="002A4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coi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dấu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- 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Đại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diện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âm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22233864" w14:textId="1190FB86" w:rsidR="002A466C" w:rsidRDefault="002A466C" w:rsidP="002A466C">
      <w:pPr>
        <w:pStyle w:val="ListParagraph"/>
        <w:spacing w:after="75" w:line="240" w:lineRule="auto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Với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7 bit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phía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sau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từ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tới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127.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Từ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đây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suy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ra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byte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phạm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vi [-127, 127].</w:t>
      </w: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Nhưng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khoan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đã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phải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[-128, 127],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tại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sao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vậy</w:t>
      </w:r>
      <w:proofErr w:type="spellEnd"/>
      <w:r w:rsidRPr="002A466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?</w:t>
      </w:r>
    </w:p>
    <w:p w14:paraId="76BF5568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Tại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sao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byte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Java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-128?</w:t>
      </w:r>
    </w:p>
    <w:p w14:paraId="64B9E20B" w14:textId="20884433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Nếu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theo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quy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tắc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> </w:t>
      </w:r>
      <w:r w:rsidRPr="002A466C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</w:rPr>
        <w:t>bit 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đầu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tiên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0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tương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đương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dấu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+,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1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tương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đương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dấu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-,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thì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chúng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ta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tới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2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cách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0 (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Xem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hình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minh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họa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>).</w:t>
      </w:r>
    </w:p>
    <w:p w14:paraId="396BD3D4" w14:textId="4B1AC2A5" w:rsidR="002A466C" w:rsidRDefault="002A466C"/>
    <w:p w14:paraId="5CAA0A55" w14:textId="4F231D13" w:rsidR="002A466C" w:rsidRDefault="002A466C">
      <w:r w:rsidRPr="002A466C">
        <w:drawing>
          <wp:inline distT="0" distB="0" distL="0" distR="0" wp14:anchorId="564CC12D" wp14:editId="2DE54209">
            <wp:extent cx="3704492" cy="220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764" cy="22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3886" w14:textId="359F19B1" w:rsidR="002A466C" w:rsidRDefault="002A466C"/>
    <w:p w14:paraId="77BF6A4D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Vì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vậy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dẫy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phân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"1 0 0 0 0 0 0"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coi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byte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 Java,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-128.</w:t>
      </w:r>
    </w:p>
    <w:p w14:paraId="33A962B5" w14:textId="456C83EC" w:rsidR="002A466C" w:rsidRDefault="002A466C">
      <w:r w:rsidRPr="002A466C">
        <w:drawing>
          <wp:inline distT="0" distB="0" distL="0" distR="0" wp14:anchorId="63828B8F" wp14:editId="10A5D86D">
            <wp:extent cx="3815862" cy="223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056" cy="22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2A8" w14:textId="0CFA9FCE" w:rsidR="002A466C" w:rsidRDefault="002A466C"/>
    <w:p w14:paraId="3499FDF4" w14:textId="2A8F4021" w:rsid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</w:rPr>
      </w:pPr>
      <w:r w:rsidRPr="002A466C">
        <w:rPr>
          <w:color w:val="FF0000"/>
        </w:rPr>
        <w:t>3</w:t>
      </w:r>
      <w:r>
        <w:rPr>
          <w:color w:val="FF0000"/>
        </w:rPr>
        <w:t xml:space="preserve"> –</w:t>
      </w:r>
      <w:r w:rsidRPr="002A466C">
        <w:rPr>
          <w:color w:val="FF0000"/>
        </w:rPr>
        <w:t xml:space="preserve"> </w:t>
      </w:r>
      <w:r>
        <w:rPr>
          <w:rFonts w:ascii="Segoe UI" w:hAnsi="Segoe UI" w:cs="Segoe UI"/>
          <w:b w:val="0"/>
          <w:bCs w:val="0"/>
          <w:color w:val="FF0000"/>
        </w:rPr>
        <w:t>Boolean</w:t>
      </w:r>
    </w:p>
    <w:p w14:paraId="08911E16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boolean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giản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 bit.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2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true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false.</w:t>
      </w:r>
    </w:p>
    <w:p w14:paraId="423BDE6D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boolean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false.</w:t>
      </w:r>
    </w:p>
    <w:p w14:paraId="3EA43DB5" w14:textId="77777777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Khai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báo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một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biến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có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tên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'valid',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kiểu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boolean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.</w:t>
      </w:r>
    </w:p>
    <w:p w14:paraId="3DE023A4" w14:textId="77777777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Nó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sẽ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có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giá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trị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là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false (Theo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mặc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định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).</w:t>
      </w:r>
    </w:p>
    <w:p w14:paraId="339BB8B0" w14:textId="10217B44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proofErr w:type="spellStart"/>
      <w:r w:rsidRPr="002A466C">
        <w:rPr>
          <w:rStyle w:val="hljs-type"/>
          <w:rFonts w:ascii="Segoe UI" w:hAnsi="Segoe UI" w:cs="Segoe UI"/>
          <w:color w:val="880000"/>
          <w:sz w:val="20"/>
          <w:szCs w:val="20"/>
        </w:rPr>
        <w:t>boolean</w:t>
      </w:r>
      <w:proofErr w:type="spellEnd"/>
      <w:r w:rsidRPr="002A466C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valid;</w:t>
      </w:r>
    </w:p>
    <w:p w14:paraId="78090B68" w14:textId="77777777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</w:p>
    <w:p w14:paraId="0E077BF6" w14:textId="77777777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Khai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báo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một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biến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có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tên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'active',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kiểu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boolean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.</w:t>
      </w:r>
    </w:p>
    <w:p w14:paraId="502B447D" w14:textId="77777777" w:rsidR="002A466C" w:rsidRPr="002A466C" w:rsidRDefault="002A466C" w:rsidP="002A466C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Giá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trị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>là</w:t>
      </w:r>
      <w:proofErr w:type="spellEnd"/>
      <w:r w:rsidRPr="002A466C">
        <w:rPr>
          <w:rStyle w:val="hljs-comment"/>
          <w:rFonts w:ascii="Segoe UI" w:hAnsi="Segoe UI" w:cs="Segoe UI"/>
          <w:color w:val="888888"/>
          <w:sz w:val="20"/>
          <w:szCs w:val="20"/>
        </w:rPr>
        <w:t xml:space="preserve"> true.</w:t>
      </w:r>
    </w:p>
    <w:p w14:paraId="5AFAB80C" w14:textId="4B52E993" w:rsidR="002A466C" w:rsidRDefault="002A466C" w:rsidP="002A466C">
      <w:pPr>
        <w:pStyle w:val="Heading2"/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proofErr w:type="spellStart"/>
      <w:r w:rsidRPr="002A466C">
        <w:rPr>
          <w:rStyle w:val="hljs-type"/>
          <w:rFonts w:ascii="Segoe UI" w:hAnsi="Segoe UI" w:cs="Segoe UI"/>
          <w:color w:val="880000"/>
          <w:sz w:val="20"/>
          <w:szCs w:val="20"/>
        </w:rPr>
        <w:t>boolean</w:t>
      </w:r>
      <w:proofErr w:type="spellEnd"/>
      <w:r w:rsidRPr="002A466C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Style w:val="hljs-variable"/>
          <w:rFonts w:ascii="Segoe UI" w:hAnsi="Segoe UI" w:cs="Segoe UI"/>
          <w:color w:val="BC6060"/>
          <w:sz w:val="20"/>
          <w:szCs w:val="20"/>
        </w:rPr>
        <w:t>active</w:t>
      </w:r>
      <w:r w:rsidRPr="002A466C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Style w:val="hljs-operator"/>
          <w:rFonts w:ascii="Segoe UI" w:hAnsi="Segoe UI" w:cs="Segoe UI"/>
          <w:color w:val="BC6060"/>
          <w:sz w:val="20"/>
          <w:szCs w:val="20"/>
        </w:rPr>
        <w:t>=</w:t>
      </w:r>
      <w:r w:rsidRPr="002A466C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Style w:val="hljs-literal"/>
          <w:rFonts w:ascii="Segoe UI" w:hAnsi="Segoe UI" w:cs="Segoe UI"/>
          <w:color w:val="78A960"/>
          <w:sz w:val="20"/>
          <w:szCs w:val="20"/>
        </w:rPr>
        <w:t>true</w:t>
      </w:r>
      <w:r w:rsidRPr="002A466C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46D779CE" w14:textId="53689FAA" w:rsidR="002A466C" w:rsidRDefault="002A466C" w:rsidP="002A466C">
      <w:pPr>
        <w:pStyle w:val="Heading2"/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</w:p>
    <w:p w14:paraId="43829E21" w14:textId="248204BA" w:rsid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2A466C">
        <w:rPr>
          <w:rFonts w:ascii="Segoe UI" w:hAnsi="Segoe UI" w:cs="Segoe UI"/>
          <w:b w:val="0"/>
          <w:bCs w:val="0"/>
          <w:color w:val="FF0000"/>
          <w:sz w:val="48"/>
          <w:szCs w:val="48"/>
        </w:rPr>
        <w:t>4- char</w:t>
      </w:r>
    </w:p>
    <w:p w14:paraId="5644680E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dù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"char"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4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đầu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tiên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từ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"Character" 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),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nhưng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char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lưu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không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âm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Non-negative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integers)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2 byte.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cũng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đại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diện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 Unicode,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vì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bản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mỗi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đều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tương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ứng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với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con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cụ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(Con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này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hiểu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như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mã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).</w:t>
      </w:r>
    </w:p>
    <w:p w14:paraId="1958CEB5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Vì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char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không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âm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2 byte,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phạm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vi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[0, 2*16-1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]  (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[0, 65535] ).</w:t>
      </w:r>
    </w:p>
    <w:p w14:paraId="05D15311" w14:textId="6C442AB7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Khi char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hiểu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như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 Unicode,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'\u0000' 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Mã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0),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'\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uffff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' (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Mã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65535).</w:t>
      </w:r>
    </w:p>
    <w:p w14:paraId="0E279D01" w14:textId="77777777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1B51DC8" w14:textId="20BEDFD8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Ký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tự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Unicode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gì</w:t>
      </w:r>
      <w:proofErr w:type="spellEnd"/>
      <w:r w:rsidRPr="002A466C">
        <w:rPr>
          <w:rFonts w:ascii="Segoe UI" w:eastAsia="Times New Roman" w:hAnsi="Segoe UI" w:cs="Segoe UI"/>
          <w:color w:val="000000"/>
          <w:sz w:val="31"/>
          <w:szCs w:val="31"/>
        </w:rPr>
        <w:t>?</w:t>
      </w:r>
    </w:p>
    <w:p w14:paraId="50FB18AE" w14:textId="23703B95" w:rsidR="002A466C" w:rsidRDefault="002A466C" w:rsidP="002A466C">
      <w:pPr>
        <w:numPr>
          <w:ilvl w:val="0"/>
          <w:numId w:val="3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TODO</w:t>
      </w:r>
    </w:p>
    <w:p w14:paraId="23AA9434" w14:textId="620456E5" w:rsidR="002A466C" w:rsidRDefault="002A466C" w:rsidP="002A46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16566D7" w14:textId="77777777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4"/>
          <w:szCs w:val="44"/>
        </w:rPr>
      </w:pPr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>5- short</w:t>
      </w:r>
    </w:p>
    <w:p w14:paraId="6BD919E2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short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2 byte (16 bit), bao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gồm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cả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âm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02C2D663" w14:textId="77777777" w:rsidR="002A466C" w:rsidRPr="002A466C" w:rsidRDefault="002A466C" w:rsidP="002A466C">
      <w:pPr>
        <w:numPr>
          <w:ilvl w:val="0"/>
          <w:numId w:val="4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-32,768 (-2^15)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32,767 (2^15 -1).</w:t>
      </w:r>
    </w:p>
    <w:p w14:paraId="07A73B02" w14:textId="77777777" w:rsidR="002A466C" w:rsidRPr="002A466C" w:rsidRDefault="002A466C" w:rsidP="002A466C">
      <w:pPr>
        <w:numPr>
          <w:ilvl w:val="0"/>
          <w:numId w:val="4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0.</w:t>
      </w:r>
    </w:p>
    <w:p w14:paraId="358F6132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**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Chú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ý: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Xem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thêm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giải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về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quy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tắc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xác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dương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hay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âm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tại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mục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byte.</w:t>
      </w:r>
    </w:p>
    <w:p w14:paraId="5B867E62" w14:textId="63E1C289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4"/>
          <w:szCs w:val="44"/>
        </w:rPr>
      </w:pPr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>6- int</w:t>
      </w:r>
    </w:p>
    <w:p w14:paraId="2E270053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int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4 byte (32 bit).</w:t>
      </w:r>
    </w:p>
    <w:p w14:paraId="29443C95" w14:textId="77777777" w:rsidR="002A466C" w:rsidRPr="002A466C" w:rsidRDefault="002A466C" w:rsidP="002A466C">
      <w:pPr>
        <w:numPr>
          <w:ilvl w:val="0"/>
          <w:numId w:val="5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 -2,147,483,648 (-2^31)</w:t>
      </w:r>
    </w:p>
    <w:p w14:paraId="39D4DE18" w14:textId="77777777" w:rsidR="002A466C" w:rsidRPr="002A466C" w:rsidRDefault="002A466C" w:rsidP="002A466C">
      <w:pPr>
        <w:numPr>
          <w:ilvl w:val="0"/>
          <w:numId w:val="5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 2,147,483,647 (2^31 -1)</w:t>
      </w:r>
    </w:p>
    <w:p w14:paraId="365920E0" w14:textId="77777777" w:rsidR="002A466C" w:rsidRPr="002A466C" w:rsidRDefault="002A466C" w:rsidP="002A466C">
      <w:pPr>
        <w:numPr>
          <w:ilvl w:val="0"/>
          <w:numId w:val="5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0.</w:t>
      </w:r>
    </w:p>
    <w:p w14:paraId="144F0945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 Java,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int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coi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Như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vậy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viết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100,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sẽ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tạo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ra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vùng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bộ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nhớ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4 byte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lưu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Còn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muốn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Java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tạo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ra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vùng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bộ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nhớ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8 byte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lưu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100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phải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ghi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100L. (long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 8 byte,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giới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ở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mục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dưới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).</w:t>
      </w:r>
    </w:p>
    <w:p w14:paraId="25E0AF83" w14:textId="77777777" w:rsidR="002A466C" w:rsidRPr="002A466C" w:rsidRDefault="002A466C" w:rsidP="002A466C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</w:rPr>
      </w:pPr>
      <w:r w:rsidRPr="002A466C"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</w:rPr>
        <w:t>int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</w:rPr>
        <w:t>a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</w:rPr>
        <w:t>=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</w:rPr>
        <w:t xml:space="preserve"> </w:t>
      </w:r>
      <w:r w:rsidRPr="002A466C"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</w:rPr>
        <w:t>100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</w:rPr>
        <w:t>;</w:t>
      </w:r>
    </w:p>
    <w:p w14:paraId="18B05E99" w14:textId="77777777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2A466C">
        <w:rPr>
          <w:rFonts w:ascii="Segoe UI" w:hAnsi="Segoe UI" w:cs="Segoe UI"/>
          <w:b w:val="0"/>
          <w:bCs w:val="0"/>
          <w:color w:val="FF0000"/>
          <w:sz w:val="48"/>
          <w:szCs w:val="48"/>
        </w:rPr>
        <w:t>7- long</w:t>
      </w:r>
    </w:p>
    <w:p w14:paraId="3E8213F9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long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đến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8 byte (64 bit).</w:t>
      </w:r>
    </w:p>
    <w:p w14:paraId="1F4513EC" w14:textId="77777777" w:rsidR="002A466C" w:rsidRPr="002A466C" w:rsidRDefault="002A466C" w:rsidP="002A466C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-</w:t>
      </w:r>
      <w:proofErr w:type="gram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9,223,372,036,854,775,808.(</w:t>
      </w:r>
      <w:proofErr w:type="gram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-2^63)</w:t>
      </w:r>
    </w:p>
    <w:p w14:paraId="3819FDC1" w14:textId="77777777" w:rsidR="002A466C" w:rsidRPr="002A466C" w:rsidRDefault="002A466C" w:rsidP="002A466C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9,223,372,036,854,775,807. (2^63 -1)</w:t>
      </w:r>
    </w:p>
    <w:p w14:paraId="5828B7B8" w14:textId="77777777" w:rsidR="002A466C" w:rsidRPr="002A466C" w:rsidRDefault="002A466C" w:rsidP="002A466C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này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khi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cần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dải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rộng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hơn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int.</w:t>
      </w:r>
    </w:p>
    <w:p w14:paraId="2D1CE92F" w14:textId="77777777" w:rsidR="002A466C" w:rsidRPr="002A466C" w:rsidRDefault="002A466C" w:rsidP="002A466C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0L.</w:t>
      </w:r>
    </w:p>
    <w:p w14:paraId="407F2287" w14:textId="77777777" w:rsidR="002A466C" w:rsidRPr="002A466C" w:rsidRDefault="002A466C" w:rsidP="002A46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59E28F3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</w:rPr>
      </w:pPr>
    </w:p>
    <w:p w14:paraId="27131656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cần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thêm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ký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tự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'L'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ngay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sau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100</w:t>
      </w:r>
    </w:p>
    <w:p w14:paraId="224C9E89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Java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tạo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ra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vùng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bộ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nhớ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gram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8 byte</w:t>
      </w:r>
      <w:proofErr w:type="gram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lưu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trữ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100</w:t>
      </w:r>
    </w:p>
    <w:p w14:paraId="1B326397" w14:textId="4711A5A1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long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a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=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100L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0B0BFF1D" w14:textId="6646A50B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</w:p>
    <w:p w14:paraId="70F0FA46" w14:textId="77777777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2A466C">
        <w:rPr>
          <w:rFonts w:ascii="Segoe UI" w:hAnsi="Segoe UI" w:cs="Segoe UI"/>
          <w:b w:val="0"/>
          <w:bCs w:val="0"/>
          <w:color w:val="FF0000"/>
          <w:sz w:val="48"/>
          <w:szCs w:val="48"/>
        </w:rPr>
        <w:t>8- float</w:t>
      </w:r>
    </w:p>
    <w:p w14:paraId="12842741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float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thực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(real number)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4 byte (32 bit).</w:t>
      </w: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br/>
        <w:t> </w:t>
      </w:r>
    </w:p>
    <w:p w14:paraId="72E2975E" w14:textId="77777777" w:rsidR="002A466C" w:rsidRPr="002A466C" w:rsidRDefault="002A466C" w:rsidP="002A466C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 -3.4028235 x 10^38</w:t>
      </w:r>
    </w:p>
    <w:p w14:paraId="79D5D82C" w14:textId="77777777" w:rsidR="002A466C" w:rsidRPr="002A466C" w:rsidRDefault="002A466C" w:rsidP="002A466C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 3.4028235 x 10^38</w:t>
      </w:r>
    </w:p>
    <w:p w14:paraId="1BD306E6" w14:textId="77777777" w:rsidR="002A466C" w:rsidRPr="002A466C" w:rsidRDefault="002A466C" w:rsidP="002A466C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0.0f</w:t>
      </w:r>
    </w:p>
    <w:p w14:paraId="09BC6339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14:paraId="384151A0" w14:textId="77777777" w:rsidR="002A466C" w:rsidRPr="002A466C" w:rsidRDefault="002A466C" w:rsidP="002A466C">
      <w:pPr>
        <w:pStyle w:val="HTMLPreformatted"/>
        <w:shd w:val="clear" w:color="auto" w:fill="E1EAED"/>
        <w:rPr>
          <w:rFonts w:ascii="Segoe UI" w:hAnsi="Segoe UI" w:cs="Segoe UI"/>
          <w:color w:val="444444"/>
          <w:shd w:val="clear" w:color="auto" w:fill="F0F0F0"/>
        </w:rPr>
      </w:pPr>
      <w:r w:rsidRPr="002A466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466C">
        <w:rPr>
          <w:rFonts w:ascii="Segoe UI" w:hAnsi="Segoe UI" w:cs="Segoe UI"/>
          <w:color w:val="880000"/>
          <w:shd w:val="clear" w:color="auto" w:fill="F0F0F0"/>
        </w:rPr>
        <w:t>float</w:t>
      </w:r>
      <w:r w:rsidRPr="002A466C">
        <w:rPr>
          <w:rFonts w:ascii="Segoe UI" w:hAnsi="Segoe UI" w:cs="Segoe UI"/>
          <w:color w:val="444444"/>
          <w:shd w:val="clear" w:color="auto" w:fill="F0F0F0"/>
        </w:rPr>
        <w:t xml:space="preserve"> </w:t>
      </w:r>
      <w:r w:rsidRPr="002A466C">
        <w:rPr>
          <w:rFonts w:ascii="Segoe UI" w:hAnsi="Segoe UI" w:cs="Segoe UI"/>
          <w:color w:val="BC6060"/>
          <w:shd w:val="clear" w:color="auto" w:fill="F0F0F0"/>
        </w:rPr>
        <w:t>value</w:t>
      </w:r>
      <w:r w:rsidRPr="002A466C">
        <w:rPr>
          <w:rFonts w:ascii="Segoe UI" w:hAnsi="Segoe UI" w:cs="Segoe UI"/>
          <w:color w:val="444444"/>
          <w:shd w:val="clear" w:color="auto" w:fill="F0F0F0"/>
        </w:rPr>
        <w:t xml:space="preserve"> </w:t>
      </w:r>
      <w:r w:rsidRPr="002A466C">
        <w:rPr>
          <w:rFonts w:ascii="Segoe UI" w:hAnsi="Segoe UI" w:cs="Segoe UI"/>
          <w:color w:val="BC6060"/>
          <w:shd w:val="clear" w:color="auto" w:fill="F0F0F0"/>
        </w:rPr>
        <w:t>=</w:t>
      </w:r>
      <w:r w:rsidRPr="002A466C">
        <w:rPr>
          <w:rFonts w:ascii="Segoe UI" w:hAnsi="Segoe UI" w:cs="Segoe UI"/>
          <w:color w:val="444444"/>
          <w:shd w:val="clear" w:color="auto" w:fill="F0F0F0"/>
        </w:rPr>
        <w:t xml:space="preserve"> </w:t>
      </w:r>
      <w:r w:rsidRPr="002A466C">
        <w:rPr>
          <w:rFonts w:ascii="Segoe UI" w:hAnsi="Segoe UI" w:cs="Segoe UI"/>
          <w:color w:val="880000"/>
          <w:shd w:val="clear" w:color="auto" w:fill="F0F0F0"/>
        </w:rPr>
        <w:t>2.5f</w:t>
      </w:r>
      <w:r w:rsidRPr="002A466C">
        <w:rPr>
          <w:rFonts w:ascii="Segoe UI" w:hAnsi="Segoe UI" w:cs="Segoe UI"/>
          <w:color w:val="444444"/>
          <w:shd w:val="clear" w:color="auto" w:fill="F0F0F0"/>
        </w:rPr>
        <w:t>;</w:t>
      </w:r>
    </w:p>
    <w:p w14:paraId="3F3688F6" w14:textId="2707820B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027CAAC" w14:textId="77777777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r w:rsidRPr="002A466C">
        <w:rPr>
          <w:rFonts w:ascii="Segoe UI" w:hAnsi="Segoe UI" w:cs="Segoe UI"/>
          <w:b w:val="0"/>
          <w:bCs w:val="0"/>
          <w:color w:val="FF0000"/>
          <w:sz w:val="48"/>
          <w:szCs w:val="48"/>
        </w:rPr>
        <w:t>9- double</w:t>
      </w:r>
    </w:p>
    <w:p w14:paraId="022F1CCE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 double 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diễn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thực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(real number)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kích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thước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8 byte (64 bit).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thực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6470B578" w14:textId="77777777" w:rsidR="002A466C" w:rsidRPr="002A466C" w:rsidRDefault="002A466C" w:rsidP="002A466C">
      <w:pPr>
        <w:numPr>
          <w:ilvl w:val="0"/>
          <w:numId w:val="8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nhỏ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 -1.7976931348623157 x 10^308</w:t>
      </w:r>
    </w:p>
    <w:p w14:paraId="52EEA3FF" w14:textId="77777777" w:rsidR="002A466C" w:rsidRPr="002A466C" w:rsidRDefault="002A466C" w:rsidP="002A466C">
      <w:pPr>
        <w:numPr>
          <w:ilvl w:val="0"/>
          <w:numId w:val="8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  1.7976931348623157 x 10^308</w:t>
      </w:r>
    </w:p>
    <w:p w14:paraId="28165198" w14:textId="77777777" w:rsidR="002A466C" w:rsidRPr="002A466C" w:rsidRDefault="002A466C" w:rsidP="002A466C">
      <w:pPr>
        <w:numPr>
          <w:ilvl w:val="0"/>
          <w:numId w:val="8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Giá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trị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0.0d</w:t>
      </w:r>
    </w:p>
    <w:p w14:paraId="7B44F388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Ví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dụ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14:paraId="75670546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double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a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=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2.5d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0C4242A6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</w:p>
    <w:p w14:paraId="6503834A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Vì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double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là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mặc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cho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số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thực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,</w:t>
      </w:r>
    </w:p>
    <w:p w14:paraId="52D0956F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//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Bạn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có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thể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viết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ngắn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gọn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hơn</w:t>
      </w:r>
      <w:proofErr w:type="spellEnd"/>
      <w:r w:rsidRPr="002A466C">
        <w:rPr>
          <w:rFonts w:ascii="Segoe UI" w:eastAsia="Times New Roman" w:hAnsi="Segoe UI" w:cs="Segoe UI"/>
          <w:color w:val="888888"/>
          <w:sz w:val="20"/>
          <w:szCs w:val="20"/>
        </w:rPr>
        <w:t>:</w:t>
      </w:r>
    </w:p>
    <w:p w14:paraId="6614B81C" w14:textId="49B1461E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double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b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BC6060"/>
          <w:sz w:val="20"/>
          <w:szCs w:val="20"/>
        </w:rPr>
        <w:t>=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2.5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30DBC9E3" w14:textId="7ADCE3E6" w:rsidR="002A466C" w:rsidRDefault="002A466C">
      <w:pP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br w:type="page"/>
      </w:r>
    </w:p>
    <w:p w14:paraId="535DEB05" w14:textId="77777777" w:rsidR="002A466C" w:rsidRPr="002A466C" w:rsidRDefault="002A466C" w:rsidP="002A466C">
      <w:pPr>
        <w:pStyle w:val="Heading2"/>
        <w:rPr>
          <w:rFonts w:ascii="Segoe UI" w:hAnsi="Segoe UI" w:cs="Segoe UI"/>
          <w:b w:val="0"/>
          <w:bCs w:val="0"/>
          <w:color w:val="FF0000"/>
          <w:sz w:val="44"/>
          <w:szCs w:val="44"/>
        </w:rPr>
      </w:pPr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lastRenderedPageBreak/>
        <w:t xml:space="preserve">10- </w:t>
      </w:r>
      <w:proofErr w:type="spellStart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>Kiểu</w:t>
      </w:r>
      <w:proofErr w:type="spellEnd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 xml:space="preserve"> </w:t>
      </w:r>
      <w:proofErr w:type="spellStart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>tham</w:t>
      </w:r>
      <w:proofErr w:type="spellEnd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 xml:space="preserve"> </w:t>
      </w:r>
      <w:proofErr w:type="spellStart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>chiếu</w:t>
      </w:r>
      <w:proofErr w:type="spellEnd"/>
      <w:r w:rsidRPr="002A466C">
        <w:rPr>
          <w:rFonts w:ascii="Segoe UI" w:hAnsi="Segoe UI" w:cs="Segoe UI"/>
          <w:b w:val="0"/>
          <w:bCs w:val="0"/>
          <w:color w:val="FF0000"/>
          <w:sz w:val="44"/>
          <w:szCs w:val="44"/>
        </w:rPr>
        <w:t xml:space="preserve"> (Reference Type)</w:t>
      </w:r>
    </w:p>
    <w:p w14:paraId="071FF7FA" w14:textId="1B9276C8" w:rsidR="002A466C" w:rsidRPr="002A466C" w:rsidRDefault="002A466C" w:rsidP="002A466C">
      <w:pPr>
        <w:spacing w:after="75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Trong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> </w:t>
      </w:r>
      <w:r w:rsidRPr="002A466C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</w:rPr>
        <w:t>Java 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tạo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ra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bởi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sự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kết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hợp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nguyên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thủy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với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nhau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gọi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tham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chiếu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(Reference type).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tham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chiếu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thường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sử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dụng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nhất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đó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> </w:t>
      </w:r>
      <w:r w:rsidRPr="002A466C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</w:rPr>
        <w:t>String</w:t>
      </w:r>
      <w:r w:rsidRPr="002A466C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nó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là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sự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kết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hợp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của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ký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hAnsi="Segoe UI" w:cs="Segoe UI"/>
          <w:color w:val="000000"/>
          <w:sz w:val="20"/>
          <w:szCs w:val="20"/>
        </w:rPr>
        <w:t>tự</w:t>
      </w:r>
      <w:proofErr w:type="spellEnd"/>
      <w:r w:rsidRPr="002A466C">
        <w:rPr>
          <w:rFonts w:ascii="Segoe UI" w:hAnsi="Segoe UI" w:cs="Segoe UI"/>
          <w:color w:val="000000"/>
          <w:sz w:val="20"/>
          <w:szCs w:val="20"/>
        </w:rPr>
        <w:t>.</w:t>
      </w:r>
    </w:p>
    <w:p w14:paraId="5CE39CB6" w14:textId="1D29B280" w:rsid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drawing>
          <wp:inline distT="0" distB="0" distL="0" distR="0" wp14:anchorId="700EC573" wp14:editId="01B9AD97">
            <wp:extent cx="4820323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23A9" w14:textId="77777777" w:rsidR="002A466C" w:rsidRPr="002A466C" w:rsidRDefault="002A466C" w:rsidP="002A466C">
      <w:pPr>
        <w:spacing w:after="7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dữ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liệu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tham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chiếu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được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tạo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ra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dựa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trên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lớp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Lớp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(class)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giống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như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bản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thiết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kế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(blueprint)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để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định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nghĩa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một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kiểu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tham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chiếu</w:t>
      </w:r>
      <w:proofErr w:type="spellEnd"/>
      <w:r w:rsidRPr="002A466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4026F746" w14:textId="77777777" w:rsidR="002A466C" w:rsidRPr="002A466C" w:rsidRDefault="002A466C" w:rsidP="002A466C">
      <w:pP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2A466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class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2A466C">
        <w:rPr>
          <w:rFonts w:ascii="Segoe UI" w:eastAsia="Times New Roman" w:hAnsi="Segoe UI" w:cs="Segoe UI"/>
          <w:b/>
          <w:bCs/>
          <w:color w:val="880000"/>
          <w:sz w:val="20"/>
          <w:szCs w:val="20"/>
        </w:rPr>
        <w:t>Address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{</w:t>
      </w:r>
      <w:proofErr w:type="gramEnd"/>
    </w:p>
    <w:p w14:paraId="31E91F15" w14:textId="473002F5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  </w:t>
      </w: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String address;</w:t>
      </w:r>
    </w:p>
    <w:p w14:paraId="575A3C9F" w14:textId="17EE46E0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  </w:t>
      </w: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String </w:t>
      </w:r>
      <w:proofErr w:type="spellStart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cityName</w:t>
      </w:r>
      <w:proofErr w:type="spellEnd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3BD4915B" w14:textId="77777777" w:rsidR="002A466C" w:rsidRPr="002A466C" w:rsidRDefault="002A466C" w:rsidP="002A466C">
      <w:pPr>
        <w:spacing w:after="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}</w:t>
      </w:r>
    </w:p>
    <w:p w14:paraId="64D9119E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</w:p>
    <w:p w14:paraId="7685D820" w14:textId="77777777" w:rsidR="002A466C" w:rsidRPr="002A466C" w:rsidRDefault="002A466C" w:rsidP="002A466C">
      <w:pPr>
        <w:spacing w:after="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class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b/>
          <w:bCs/>
          <w:color w:val="880000"/>
          <w:sz w:val="20"/>
          <w:szCs w:val="20"/>
        </w:rPr>
        <w:t>Student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{</w:t>
      </w:r>
    </w:p>
    <w:p w14:paraId="07C13BE3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</w:p>
    <w:p w14:paraId="1B233B79" w14:textId="2B21B8FF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 </w:t>
      </w: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String </w:t>
      </w:r>
      <w:proofErr w:type="spellStart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fullName</w:t>
      </w:r>
      <w:proofErr w:type="spellEnd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;</w:t>
      </w:r>
    </w:p>
    <w:p w14:paraId="31AD59CA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</w:p>
    <w:p w14:paraId="625A6323" w14:textId="1988D713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Pr="002A466C">
        <w:rPr>
          <w:rFonts w:ascii="Segoe UI" w:eastAsia="Times New Roman" w:hAnsi="Segoe UI" w:cs="Segoe UI"/>
          <w:color w:val="880000"/>
          <w:sz w:val="20"/>
          <w:szCs w:val="20"/>
        </w:rPr>
        <w:t>int</w:t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age;</w:t>
      </w:r>
    </w:p>
    <w:p w14:paraId="409A1DDE" w14:textId="47C2DC43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</w:p>
    <w:p w14:paraId="7378938E" w14:textId="31AFBA7C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ab/>
      </w: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Address </w:t>
      </w:r>
      <w:proofErr w:type="spellStart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address</w:t>
      </w:r>
      <w:proofErr w:type="spellEnd"/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;  </w:t>
      </w:r>
    </w:p>
    <w:p w14:paraId="73C19A7B" w14:textId="77777777" w:rsidR="002A466C" w:rsidRPr="002A466C" w:rsidRDefault="002A466C" w:rsidP="002A466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 xml:space="preserve">   </w:t>
      </w:r>
    </w:p>
    <w:p w14:paraId="63B19544" w14:textId="6550501A" w:rsidR="002A466C" w:rsidRPr="002A466C" w:rsidRDefault="002A466C" w:rsidP="002A466C">
      <w:pPr>
        <w:spacing w:after="75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A466C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</w:rPr>
        <w:t>}</w:t>
      </w:r>
    </w:p>
    <w:sectPr w:rsidR="002A466C" w:rsidRPr="002A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EC4"/>
    <w:multiLevelType w:val="multilevel"/>
    <w:tmpl w:val="D1E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E51D0"/>
    <w:multiLevelType w:val="multilevel"/>
    <w:tmpl w:val="D27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03E"/>
    <w:multiLevelType w:val="multilevel"/>
    <w:tmpl w:val="509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13C3"/>
    <w:multiLevelType w:val="multilevel"/>
    <w:tmpl w:val="90D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C1B56"/>
    <w:multiLevelType w:val="multilevel"/>
    <w:tmpl w:val="EA3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05721"/>
    <w:multiLevelType w:val="multilevel"/>
    <w:tmpl w:val="B7C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D1807"/>
    <w:multiLevelType w:val="multilevel"/>
    <w:tmpl w:val="E3D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E4E91"/>
    <w:multiLevelType w:val="hybridMultilevel"/>
    <w:tmpl w:val="4DD8A5F8"/>
    <w:lvl w:ilvl="0" w:tplc="53E63792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C"/>
    <w:rsid w:val="002A466C"/>
    <w:rsid w:val="004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3E01"/>
  <w15:chartTrackingRefBased/>
  <w15:docId w15:val="{D035CE60-C799-4897-8ABC-F1896BD0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66C"/>
    <w:rPr>
      <w:b/>
      <w:bCs/>
    </w:rPr>
  </w:style>
  <w:style w:type="paragraph" w:styleId="ListParagraph">
    <w:name w:val="List Paragraph"/>
    <w:basedOn w:val="Normal"/>
    <w:uiPriority w:val="34"/>
    <w:qFormat/>
    <w:rsid w:val="002A46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6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comment">
    <w:name w:val="hljs-comment"/>
    <w:basedOn w:val="DefaultParagraphFont"/>
    <w:rsid w:val="002A466C"/>
  </w:style>
  <w:style w:type="character" w:customStyle="1" w:styleId="hljs-type">
    <w:name w:val="hljs-type"/>
    <w:basedOn w:val="DefaultParagraphFont"/>
    <w:rsid w:val="002A466C"/>
  </w:style>
  <w:style w:type="character" w:customStyle="1" w:styleId="hljs-variable">
    <w:name w:val="hljs-variable"/>
    <w:basedOn w:val="DefaultParagraphFont"/>
    <w:rsid w:val="002A466C"/>
  </w:style>
  <w:style w:type="character" w:customStyle="1" w:styleId="hljs-operator">
    <w:name w:val="hljs-operator"/>
    <w:basedOn w:val="DefaultParagraphFont"/>
    <w:rsid w:val="002A466C"/>
  </w:style>
  <w:style w:type="character" w:customStyle="1" w:styleId="hljs-literal">
    <w:name w:val="hljs-literal"/>
    <w:basedOn w:val="DefaultParagraphFont"/>
    <w:rsid w:val="002A46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6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6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466C"/>
  </w:style>
  <w:style w:type="character" w:customStyle="1" w:styleId="hljs-keyword">
    <w:name w:val="hljs-keyword"/>
    <w:basedOn w:val="DefaultParagraphFont"/>
    <w:rsid w:val="002A466C"/>
  </w:style>
  <w:style w:type="character" w:customStyle="1" w:styleId="hljs-title">
    <w:name w:val="hljs-title"/>
    <w:basedOn w:val="DefaultParagraphFont"/>
    <w:rsid w:val="002A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9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8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1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37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83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6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5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52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1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3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5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7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8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84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7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1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8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4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21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2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9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9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9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52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2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2022-05-24T03:26:00Z</dcterms:created>
  <dcterms:modified xsi:type="dcterms:W3CDTF">2022-05-24T03:39:00Z</dcterms:modified>
</cp:coreProperties>
</file>