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72"/>
        </w:rPr>
        <w:t>Tuition Serve</w:t>
      </w:r>
    </w:p>
    <w:p>
      <w:pPr>
        <w:jc w:val="center"/>
      </w:pPr>
      <w:r>
        <w:rPr>
          <w:color w:val="4B5563"/>
          <w:sz w:val="36"/>
        </w:rPr>
        <w:t>Client Guide: How the Application Works</w:t>
      </w:r>
    </w:p>
    <w:p>
      <w:pPr>
        <w:jc w:val="center"/>
      </w:pPr>
      <w:r>
        <w:rPr>
          <w:i/>
          <w:color w:val="4B5563"/>
          <w:sz w:val="22"/>
        </w:rPr>
        <w:t>A complete, non-technical walkthrough of the product, its roles, its data,</w:t>
        <w:br/>
        <w:t>and how to operate and maintain it without a developer.</w:t>
      </w:r>
    </w:p>
    <w:p/>
    <w:p>
      <w:r>
        <w:br w:type="page"/>
      </w:r>
    </w:p>
    <w:p>
      <w:pPr>
        <w:pStyle w:val="Heading1"/>
      </w:pPr>
      <w:r>
        <w:t>Table of Contents</w:t>
      </w:r>
    </w:p>
    <w:p>
      <w:pPr>
        <w:pStyle w:val="ListBullet"/>
      </w:pPr>
      <w:r>
        <w:t>1. What Tuition Serve Is</w:t>
      </w:r>
    </w:p>
    <w:p>
      <w:pPr>
        <w:pStyle w:val="ListBullet"/>
      </w:pPr>
      <w:r>
        <w:t>2. Who Uses the App (Roles)</w:t>
      </w:r>
    </w:p>
    <w:p>
      <w:pPr>
        <w:pStyle w:val="ListBullet"/>
      </w:pPr>
      <w:r>
        <w:t>3. How a Tuition Request Becomes a Placement (The Full Journey)</w:t>
      </w:r>
    </w:p>
    <w:p>
      <w:pPr>
        <w:pStyle w:val="ListBullet"/>
      </w:pPr>
      <w:r>
        <w:t>4. The Admin Side: Super Admin vs. Branch Admin</w:t>
      </w:r>
    </w:p>
    <w:p>
      <w:pPr>
        <w:pStyle w:val="ListBullet"/>
      </w:pPr>
      <w:r>
        <w:t>5. Branches: What They Are and How Routing Works</w:t>
      </w:r>
    </w:p>
    <w:p>
      <w:pPr>
        <w:pStyle w:val="ListBullet"/>
      </w:pPr>
      <w:r>
        <w:t>6. Tutor Verification and Suspension</w:t>
      </w:r>
    </w:p>
    <w:p>
      <w:pPr>
        <w:pStyle w:val="ListBullet"/>
      </w:pPr>
      <w:r>
        <w:t>7. Messaging and Notifications</w:t>
      </w:r>
    </w:p>
    <w:p>
      <w:pPr>
        <w:pStyle w:val="ListBullet"/>
      </w:pPr>
      <w:r>
        <w:t>8. What Data Is Stored, and Where</w:t>
      </w:r>
    </w:p>
    <w:p>
      <w:pPr>
        <w:pStyle w:val="ListBullet"/>
      </w:pPr>
      <w:r>
        <w:t>9. Accessing the Database (Firebase Console)</w:t>
      </w:r>
    </w:p>
    <w:p>
      <w:pPr>
        <w:pStyle w:val="ListBullet"/>
      </w:pPr>
      <w:r>
        <w:t>10. Creating and Managing Admin Accounts</w:t>
      </w:r>
    </w:p>
    <w:p>
      <w:pPr>
        <w:pStyle w:val="ListBullet"/>
      </w:pPr>
      <w:r>
        <w:t>11. Making Common Changes Without a Developer</w:t>
      </w:r>
    </w:p>
    <w:p>
      <w:pPr>
        <w:pStyle w:val="ListBullet"/>
      </w:pPr>
      <w:r>
        <w:t>12. Security and Privacy — What Is Protected and How</w:t>
      </w:r>
    </w:p>
    <w:p>
      <w:pPr>
        <w:pStyle w:val="ListBullet"/>
      </w:pPr>
      <w:r>
        <w:t>13. Hosting, Deployment, and Environment Setup</w:t>
      </w:r>
    </w:p>
    <w:p>
      <w:pPr>
        <w:pStyle w:val="ListBullet"/>
      </w:pPr>
      <w:r>
        <w:t>14. Mobile Experience</w:t>
      </w:r>
    </w:p>
    <w:p>
      <w:pPr>
        <w:pStyle w:val="ListBullet"/>
      </w:pPr>
      <w:r>
        <w:t>15. What Is Deliberately NOT in V1</w:t>
      </w:r>
    </w:p>
    <w:p>
      <w:pPr>
        <w:pStyle w:val="ListBullet"/>
      </w:pPr>
      <w:r>
        <w:t>16. Glossary of Terms</w:t>
      </w:r>
    </w:p>
    <w:p>
      <w:pPr>
        <w:pStyle w:val="ListBullet"/>
      </w:pPr>
      <w:r>
        <w:t>17. Getting Help / Handover Notes</w:t>
      </w:r>
    </w:p>
    <w:p>
      <w:r>
        <w:br w:type="page"/>
      </w:r>
    </w:p>
    <w:p>
      <w:pPr>
        <w:pStyle w:val="Heading1"/>
      </w:pPr>
      <w:r>
        <w:t>1. What Tuition Serve Is</w:t>
      </w:r>
    </w:p>
    <w:p>
      <w:r>
        <w:rPr>
          <w:b w:val="0"/>
          <w:i w:val="0"/>
        </w:rPr>
        <w:t>Tuition Serve is a web application that connects parents looking for a home tutor with verified, independent tutors — but unlike a typical marketplace app, every match is reviewed and confirmed by an admin team rather than happening automatically.</w:t>
      </w:r>
    </w:p>
    <w:p>
      <w:r>
        <w:rPr>
          <w:b w:val="0"/>
          <w:i w:val="0"/>
        </w:rPr>
        <w:t>Parents do not create accounts. They fill out a simple public form describing what they need (subject, grade, location, availability), and that request goes into a queue for an admin to review. Tutors do create accounts, but every tutor profile must be verified by an admin before that tutor can apply to anything. When a parent's request is approved, it becomes visible to verified tutors as an open opportunity; tutors apply, and an admin makes the final selection of which tutor is assigned.</w:t>
      </w:r>
    </w:p>
    <w:p>
      <w:r>
        <w:rPr>
          <w:b w:val="0"/>
          <w:i w:val="0"/>
        </w:rPr>
        <w:t>This admin-in-the-loop model is intentional. It exists to:</w:t>
      </w:r>
    </w:p>
    <w:p>
      <w:pPr>
        <w:pStyle w:val="ListBullet"/>
      </w:pPr>
      <w:r>
        <w:t>Guarantee every tutor a parent meets has actually been vetted.</w:t>
      </w:r>
    </w:p>
    <w:p>
      <w:pPr>
        <w:pStyle w:val="ListBullet"/>
      </w:pPr>
      <w:r>
        <w:t>Let the business route requests to the right regional office/branch.</w:t>
      </w:r>
    </w:p>
    <w:p>
      <w:pPr>
        <w:pStyle w:val="ListBullet"/>
      </w:pPr>
      <w:r>
        <w:t>Keep a full audit trail of every decision — who approved what, and when.</w:t>
      </w:r>
    </w:p>
    <w:p>
      <w:r>
        <w:rPr>
          <w:b w:val="0"/>
          <w:i w:val="0"/>
        </w:rPr>
        <w:t>Payments are handled entirely outside the app (cash, bank transfer, etc., arranged directly between parent and tutor) — this version of the product does not process money.</w:t>
      </w:r>
    </w:p>
    <w:p>
      <w:pPr>
        <w:pStyle w:val="Heading1"/>
      </w:pPr>
      <w:r>
        <w:t>2. Who Uses the App (Roles)</w:t>
      </w:r>
    </w:p>
    <w:p>
      <w:r>
        <w:rPr>
          <w:b w:val="0"/>
          <w:i w:val="0"/>
        </w:rPr>
        <w:t>There are exactly four kinds of people who interact with the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E40AF"/>
          </w:tcPr>
          <w:p>
            <w:r>
              <w:rPr>
                <w:b/>
                <w:color w:val="FFFFFF"/>
              </w:rPr>
              <w:t>Role</w:t>
            </w:r>
          </w:p>
        </w:tc>
        <w:tc>
          <w:tcPr>
            <w:tcW w:type="dxa" w:w="2880"/>
            <w:shd w:fill="1E40AF"/>
          </w:tcPr>
          <w:p>
            <w:r>
              <w:rPr>
                <w:b/>
                <w:color w:val="FFFFFF"/>
              </w:rPr>
              <w:t>Has an account?</w:t>
            </w:r>
          </w:p>
        </w:tc>
        <w:tc>
          <w:tcPr>
            <w:tcW w:type="dxa" w:w="2880"/>
            <w:shd w:fill="1E40AF"/>
          </w:tcPr>
          <w:p>
            <w:r>
              <w:rPr>
                <w:b/>
                <w:color w:val="FFFFFF"/>
              </w:rPr>
              <w:t>What they can do</w:t>
            </w:r>
          </w:p>
        </w:tc>
      </w:tr>
      <w:tr>
        <w:tc>
          <w:tcPr>
            <w:tcW w:type="dxa" w:w="2880"/>
          </w:tcPr>
          <w:p>
            <w:r>
              <w:t>Parent</w:t>
            </w:r>
          </w:p>
        </w:tc>
        <w:tc>
          <w:tcPr>
            <w:tcW w:type="dxa" w:w="2880"/>
          </w:tcPr>
          <w:p>
            <w:r>
              <w:t>No — public form only</w:t>
            </w:r>
          </w:p>
        </w:tc>
        <w:tc>
          <w:tcPr>
            <w:tcW w:type="dxa" w:w="2880"/>
          </w:tcPr>
          <w:p>
            <w:r>
              <w:t>Submit a tuition request through a public web form. No login, no dashboard, no password.</w:t>
            </w:r>
          </w:p>
        </w:tc>
      </w:tr>
      <w:tr>
        <w:tc>
          <w:tcPr>
            <w:tcW w:type="dxa" w:w="2880"/>
          </w:tcPr>
          <w:p>
            <w:r>
              <w:t>Tutor</w:t>
            </w:r>
          </w:p>
        </w:tc>
        <w:tc>
          <w:tcPr>
            <w:tcW w:type="dxa" w:w="2880"/>
          </w:tcPr>
          <w:p>
            <w:r>
              <w:t>Yes — self-registers</w:t>
            </w:r>
          </w:p>
        </w:tc>
        <w:tc>
          <w:tcPr>
            <w:tcW w:type="dxa" w:w="2880"/>
          </w:tcPr>
          <w:p>
            <w:r>
              <w:t>Creates a profile, submits it for review, applies to open tuitions once approved, messages admins, tracks applications.</w:t>
            </w:r>
          </w:p>
        </w:tc>
      </w:tr>
      <w:tr>
        <w:tc>
          <w:tcPr>
            <w:tcW w:type="dxa" w:w="2880"/>
          </w:tcPr>
          <w:p>
            <w:r>
              <w:t>Branch Admin</w:t>
            </w:r>
          </w:p>
        </w:tc>
        <w:tc>
          <w:tcPr>
            <w:tcW w:type="dxa" w:w="2880"/>
          </w:tcPr>
          <w:p>
            <w:r>
              <w:t>Yes — created by Super Admin only</w:t>
            </w:r>
          </w:p>
        </w:tc>
        <w:tc>
          <w:tcPr>
            <w:tcW w:type="dxa" w:w="2880"/>
          </w:tcPr>
          <w:p>
            <w:r>
              <w:t>Manages tutor verification, tuition requests, and assignments for their own branch (region/office) only.</w:t>
            </w:r>
          </w:p>
        </w:tc>
      </w:tr>
      <w:tr>
        <w:tc>
          <w:tcPr>
            <w:tcW w:type="dxa" w:w="2880"/>
          </w:tcPr>
          <w:p>
            <w:r>
              <w:t>Super Admin</w:t>
            </w:r>
          </w:p>
        </w:tc>
        <w:tc>
          <w:tcPr>
            <w:tcW w:type="dxa" w:w="2880"/>
          </w:tcPr>
          <w:p>
            <w:r>
              <w:t>Yes — created out-of-band, first account</w:t>
            </w:r>
          </w:p>
        </w:tc>
        <w:tc>
          <w:tcPr>
            <w:tcW w:type="dxa" w:w="2880"/>
          </w:tcPr>
          <w:p>
            <w:r>
              <w:t>Everything a Branch Admin can do, across every branch, plus creating new branches and admin accounts.</w:t>
            </w:r>
          </w:p>
        </w:tc>
      </w:tr>
    </w:tbl>
    <w:p/>
    <w:p>
      <w:r>
        <w:rPr>
          <w:b w:val="0"/>
          <w:i w:val="0"/>
        </w:rPr>
        <w:t>Important: there is no self-service admin signup anywhere in the app. A Branch Admin or Super Admin account can only be created by someone running a command with access to the project's backend (see Section 10). This is a deliberate security decision — it prevents anyone from ever registering themselves as an administrator through the website.</w:t>
      </w:r>
    </w:p>
    <w:p>
      <w:r>
        <w:rPr>
          <w:b w:val="0"/>
          <w:i w:val="0"/>
        </w:rPr>
        <w:t>There is also no public list of tutors anywhere on the site. Parents never browse tutor profiles directly — they only ever see the tutor an admin has assigned to their request.</w:t>
      </w:r>
    </w:p>
    <w:p>
      <w:pPr>
        <w:pStyle w:val="Heading1"/>
      </w:pPr>
      <w:r>
        <w:t>3. How a Tuition Request Becomes a Placement (The Full Journey)</w:t>
      </w:r>
    </w:p>
    <w:p>
      <w:r>
        <w:rPr>
          <w:b w:val="0"/>
          <w:i w:val="0"/>
        </w:rPr>
        <w:t>This is the single most important flow in the product. Every other feature exists to support it.</w:t>
      </w:r>
    </w:p>
    <w:p>
      <w:r>
        <w:rPr>
          <w:b/>
          <w:color w:val="1E40AF"/>
        </w:rPr>
        <w:t>Step 1: Parent submits a request</w:t>
      </w:r>
    </w:p>
    <w:p>
      <w:r>
        <w:rPr>
          <w:b w:val="0"/>
          <w:i w:val="0"/>
        </w:rPr>
        <w:t>A parent fills out the public "Request a Tutor" form: their contact details, the student's grade, the subject needed, their location (down to the ward level — see Section 5), their exact address (kept private), and their availability. No account is created.</w:t>
      </w:r>
    </w:p>
    <w:p>
      <w:r>
        <w:rPr>
          <w:b/>
          <w:color w:val="1E40AF"/>
        </w:rPr>
        <w:t>Step 2: Request lands in an admin queue</w:t>
      </w:r>
    </w:p>
    <w:p>
      <w:r>
        <w:rPr>
          <w:b w:val="0"/>
          <w:i w:val="0"/>
        </w:rPr>
        <w:t>The request is automatically routed to the Branch Admin covering that location (or to the Super Admin if no branch covers it yet). It appears in that admin's "New Requests" queue with status NEW.</w:t>
      </w:r>
    </w:p>
    <w:p>
      <w:r>
        <w:rPr>
          <w:b/>
          <w:color w:val="1E40AF"/>
        </w:rPr>
        <w:t>Step 3: Admin reviews and confirms (or rejects)</w:t>
      </w:r>
    </w:p>
    <w:p>
      <w:r>
        <w:rPr>
          <w:b w:val="0"/>
          <w:i w:val="0"/>
        </w:rPr>
        <w:t>The admin checks the request makes sense (real details, sensible subject/grade) and either confirms it — instantly turning it into an open tuition opportunity — or rejects it with a reason, which is recorded.</w:t>
      </w:r>
    </w:p>
    <w:p>
      <w:r>
        <w:rPr>
          <w:b/>
          <w:color w:val="1E40AF"/>
        </w:rPr>
        <w:t>Step 4: Tutors see and apply</w:t>
      </w:r>
    </w:p>
    <w:p>
      <w:r>
        <w:rPr>
          <w:b w:val="0"/>
          <w:i w:val="0"/>
        </w:rPr>
        <w:t>Once confirmed, the opportunity appears in the "Available Tuitions" list for every verified tutor. Location is a filter, never a hard wall — a tutor slightly outside the area can still see and apply to it. The parent's exact address is never shown to tutors at this stage; only a general area (e.g. "Devichowk" rather than a house number).</w:t>
      </w:r>
    </w:p>
    <w:p>
      <w:r>
        <w:rPr>
          <w:b/>
          <w:color w:val="1E40AF"/>
        </w:rPr>
        <w:t>Step 5: Admin selects a tutor</w:t>
      </w:r>
    </w:p>
    <w:p>
      <w:r>
        <w:rPr>
          <w:b w:val="0"/>
          <w:i w:val="0"/>
        </w:rPr>
        <w:t>The admin reviews every application (each one carries a frozen snapshot of that tutor's profile and CV at the moment they applied, so later profile edits never retroactively change what was evaluated) and assigns one applicant. Every other applicant is automatically marked Rejected. This is the moment the exact address and full contact details effectively become relevant — the admin coordinates the introduction.</w:t>
      </w:r>
    </w:p>
    <w:p>
      <w:r>
        <w:rPr>
          <w:b/>
          <w:color w:val="1E40AF"/>
        </w:rPr>
        <w:t>Step 6: Assignment is active</w:t>
      </w:r>
    </w:p>
    <w:p>
      <w:r>
        <w:rPr>
          <w:b w:val="0"/>
          <w:i w:val="0"/>
        </w:rPr>
        <w:t>The tuition is now marked ASSIGNED. Both the admin and the tutor can see it as active.</w:t>
      </w:r>
    </w:p>
    <w:p>
      <w:r>
        <w:rPr>
          <w:b/>
          <w:color w:val="1E40AF"/>
        </w:rPr>
        <w:t>Step 7: Withdrawal (if needed)</w:t>
      </w:r>
    </w:p>
    <w:p>
      <w:r>
        <w:rPr>
          <w:b w:val="0"/>
          <w:i w:val="0"/>
        </w:rPr>
        <w:t>If the tutor can no longer continue, they submit a withdrawal request with a reason. An admin reviews and approves or rejects it. On approval, the assignment is released (not deleted — the history stays) and the admin can Reopen the tuition, which puts it back into the open pool for new applications.</w:t>
      </w:r>
    </w:p>
    <w:p>
      <w:pPr>
        <w:pStyle w:val="Heading1"/>
      </w:pPr>
      <w:r>
        <w:t>4. The Admin Side: Super Admin vs. Branch Admin</w:t>
      </w:r>
    </w:p>
    <w:p>
      <w:r>
        <w:rPr>
          <w:b w:val="0"/>
          <w:i w:val="0"/>
        </w:rPr>
        <w:t>Both admin roles share the same dashboard design, but Branch Admins only ever see data belonging to their own branch. This is enforced on the server for every single action — it isn't just a matter of hiding a menu item; a Branch Admin literally cannot fetch, view, or act on another branch's tuition requests, tutors, applications, messages, or conversations, even by directly guessing a record's web address. Every one of those boundaries was individually tested (see Section 12).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E40AF"/>
          </w:tcPr>
          <w:p>
            <w:r>
              <w:rPr>
                <w:b/>
                <w:color w:val="FFFFFF"/>
              </w:rPr>
              <w:t>Capability</w:t>
            </w:r>
          </w:p>
        </w:tc>
        <w:tc>
          <w:tcPr>
            <w:tcW w:type="dxa" w:w="2880"/>
            <w:shd w:fill="1E40AF"/>
          </w:tcPr>
          <w:p>
            <w:r>
              <w:rPr>
                <w:b/>
                <w:color w:val="FFFFFF"/>
              </w:rPr>
              <w:t>Branch Admin</w:t>
            </w:r>
          </w:p>
        </w:tc>
        <w:tc>
          <w:tcPr>
            <w:tcW w:type="dxa" w:w="2880"/>
            <w:shd w:fill="1E40AF"/>
          </w:tcPr>
          <w:p>
            <w:r>
              <w:rPr>
                <w:b/>
                <w:color w:val="FFFFFF"/>
              </w:rPr>
              <w:t>Super Admin</w:t>
            </w:r>
          </w:p>
        </w:tc>
      </w:tr>
      <w:tr>
        <w:tc>
          <w:tcPr>
            <w:tcW w:type="dxa" w:w="2880"/>
          </w:tcPr>
          <w:p>
            <w:r>
              <w:t>Review tuition requests</w:t>
            </w:r>
          </w:p>
        </w:tc>
        <w:tc>
          <w:tcPr>
            <w:tcW w:type="dxa" w:w="2880"/>
          </w:tcPr>
          <w:p>
            <w:r>
              <w:t>Own branch only</w:t>
            </w:r>
          </w:p>
        </w:tc>
        <w:tc>
          <w:tcPr>
            <w:tcW w:type="dxa" w:w="2880"/>
          </w:tcPr>
          <w:p>
            <w:r>
              <w:t>All branches</w:t>
            </w:r>
          </w:p>
        </w:tc>
      </w:tr>
      <w:tr>
        <w:tc>
          <w:tcPr>
            <w:tcW w:type="dxa" w:w="2880"/>
          </w:tcPr>
          <w:p>
            <w:r>
              <w:t>Review/approve/reject tutors</w:t>
            </w:r>
          </w:p>
        </w:tc>
        <w:tc>
          <w:tcPr>
            <w:tcW w:type="dxa" w:w="2880"/>
          </w:tcPr>
          <w:p>
            <w:r>
              <w:t>Own branch only</w:t>
            </w:r>
          </w:p>
        </w:tc>
        <w:tc>
          <w:tcPr>
            <w:tcW w:type="dxa" w:w="2880"/>
          </w:tcPr>
          <w:p>
            <w:r>
              <w:t>All branches</w:t>
            </w:r>
          </w:p>
        </w:tc>
      </w:tr>
      <w:tr>
        <w:tc>
          <w:tcPr>
            <w:tcW w:type="dxa" w:w="2880"/>
          </w:tcPr>
          <w:p>
            <w:r>
              <w:t>Assign tutors to tuitions</w:t>
            </w:r>
          </w:p>
        </w:tc>
        <w:tc>
          <w:tcPr>
            <w:tcW w:type="dxa" w:w="2880"/>
          </w:tcPr>
          <w:p>
            <w:r>
              <w:t>Own branch only</w:t>
            </w:r>
          </w:p>
        </w:tc>
        <w:tc>
          <w:tcPr>
            <w:tcW w:type="dxa" w:w="2880"/>
          </w:tcPr>
          <w:p>
            <w:r>
              <w:t>All branches</w:t>
            </w:r>
          </w:p>
        </w:tc>
      </w:tr>
      <w:tr>
        <w:tc>
          <w:tcPr>
            <w:tcW w:type="dxa" w:w="2880"/>
          </w:tcPr>
          <w:p>
            <w:r>
              <w:t>Suspend / reactivate a tutor</w:t>
            </w:r>
          </w:p>
        </w:tc>
        <w:tc>
          <w:tcPr>
            <w:tcW w:type="dxa" w:w="2880"/>
          </w:tcPr>
          <w:p>
            <w:r>
              <w:t>Own branch only</w:t>
            </w:r>
          </w:p>
        </w:tc>
        <w:tc>
          <w:tcPr>
            <w:tcW w:type="dxa" w:w="2880"/>
          </w:tcPr>
          <w:p>
            <w:r>
              <w:t>All branches</w:t>
            </w:r>
          </w:p>
        </w:tc>
      </w:tr>
      <w:tr>
        <w:tc>
          <w:tcPr>
            <w:tcW w:type="dxa" w:w="2880"/>
          </w:tcPr>
          <w:p>
            <w:r>
              <w:t>Message tutors</w:t>
            </w:r>
          </w:p>
        </w:tc>
        <w:tc>
          <w:tcPr>
            <w:tcW w:type="dxa" w:w="2880"/>
          </w:tcPr>
          <w:p>
            <w:r>
              <w:t>Own branch only</w:t>
            </w:r>
          </w:p>
        </w:tc>
        <w:tc>
          <w:tcPr>
            <w:tcW w:type="dxa" w:w="2880"/>
          </w:tcPr>
          <w:p>
            <w:r>
              <w:t>All branches</w:t>
            </w:r>
          </w:p>
        </w:tc>
      </w:tr>
      <w:tr>
        <w:tc>
          <w:tcPr>
            <w:tcW w:type="dxa" w:w="2880"/>
          </w:tcPr>
          <w:p>
            <w:r>
              <w:t>Create new branches</w:t>
            </w:r>
          </w:p>
        </w:tc>
        <w:tc>
          <w:tcPr>
            <w:tcW w:type="dxa" w:w="2880"/>
          </w:tcPr>
          <w:p>
            <w:r>
              <w:t>No</w:t>
            </w:r>
          </w:p>
        </w:tc>
        <w:tc>
          <w:tcPr>
            <w:tcW w:type="dxa" w:w="2880"/>
          </w:tcPr>
          <w:p>
            <w:r>
              <w:t>Yes</w:t>
            </w:r>
          </w:p>
        </w:tc>
      </w:tr>
      <w:tr>
        <w:tc>
          <w:tcPr>
            <w:tcW w:type="dxa" w:w="2880"/>
          </w:tcPr>
          <w:p>
            <w:r>
              <w:t>Create new admin accounts</w:t>
            </w:r>
          </w:p>
        </w:tc>
        <w:tc>
          <w:tcPr>
            <w:tcW w:type="dxa" w:w="2880"/>
          </w:tcPr>
          <w:p>
            <w:r>
              <w:t>No</w:t>
            </w:r>
          </w:p>
        </w:tc>
        <w:tc>
          <w:tcPr>
            <w:tcW w:type="dxa" w:w="2880"/>
          </w:tcPr>
          <w:p>
            <w:r>
              <w:t>Yes (via command-line script, see Section 10)</w:t>
            </w:r>
          </w:p>
        </w:tc>
      </w:tr>
    </w:tbl>
    <w:p/>
    <w:p>
      <w:pPr>
        <w:pStyle w:val="Heading1"/>
      </w:pPr>
      <w:r>
        <w:t>5. Branches: What They Are and How Routing Works</w:t>
      </w:r>
    </w:p>
    <w:p>
      <w:r>
        <w:rPr>
          <w:b w:val="0"/>
          <w:i w:val="0"/>
        </w:rPr>
        <w:t>A Branch represents a regional office (e.g. "Kathmandu Branch", "Pokhara Branch"). Every Branch Admin belongs to exactly one branch. When a parent submits a request, or a tutor submits their profile, the system automatically figures out which branch it belongs to by matching the selected location's Local Government name against each branch's "city" field.</w:t>
      </w:r>
    </w:p>
    <w:p>
      <w:r>
        <w:rPr>
          <w:b w:val="0"/>
          <w:i w:val="0"/>
        </w:rPr>
        <w:t>This is a name-matching heuristic, not a guaranteed mapping — it checks for an exact match first, then falls back to a partial ("contains") match. If nothing matches, the record is left unrouted and is visible only to the Super Admin. If you add a new branch, make sure its "city" value closely matches the official Local Government name it should capture (consult the location data described in Section 8).</w:t>
      </w:r>
    </w:p>
    <w:p>
      <w:pPr>
        <w:pStyle w:val="Heading1"/>
      </w:pPr>
      <w:r>
        <w:t>6. Tutor Verification and Suspension</w:t>
      </w:r>
    </w:p>
    <w:p>
      <w:r>
        <w:rPr>
          <w:b w:val="0"/>
          <w:i w:val="0"/>
        </w:rPr>
        <w:t>A tutor moves through the following statuses:</w:t>
      </w:r>
    </w:p>
    <w:tbl>
      <w:tblPr>
        <w:tblStyle w:val="LightGrid-Accent1"/>
        <w:tblW w:type="auto" w:w="0"/>
        <w:jc w:val="center"/>
        <w:tblLook w:firstColumn="1" w:firstRow="1" w:lastColumn="0" w:lastRow="0" w:noHBand="0" w:noVBand="1" w:val="04A0"/>
      </w:tblPr>
      <w:tblGrid>
        <w:gridCol w:w="4320"/>
        <w:gridCol w:w="4320"/>
      </w:tblGrid>
      <w:tr>
        <w:tc>
          <w:tcPr>
            <w:tcW w:type="dxa" w:w="4320"/>
            <w:shd w:fill="1E40AF"/>
          </w:tcPr>
          <w:p>
            <w:r>
              <w:rPr>
                <w:b/>
                <w:color w:val="FFFFFF"/>
              </w:rPr>
              <w:t>Status</w:t>
            </w:r>
          </w:p>
        </w:tc>
        <w:tc>
          <w:tcPr>
            <w:tcW w:type="dxa" w:w="4320"/>
            <w:shd w:fill="1E40AF"/>
          </w:tcPr>
          <w:p>
            <w:r>
              <w:rPr>
                <w:b/>
                <w:color w:val="FFFFFF"/>
              </w:rPr>
              <w:t>Meaning</w:t>
            </w:r>
          </w:p>
        </w:tc>
      </w:tr>
      <w:tr>
        <w:tc>
          <w:tcPr>
            <w:tcW w:type="dxa" w:w="4320"/>
          </w:tcPr>
          <w:p>
            <w:r>
              <w:t>Profile Incomplete</w:t>
            </w:r>
          </w:p>
        </w:tc>
        <w:tc>
          <w:tcPr>
            <w:tcW w:type="dxa" w:w="4320"/>
          </w:tcPr>
          <w:p>
            <w:r>
              <w:t>Just signed up; still filling out their profile.</w:t>
            </w:r>
          </w:p>
        </w:tc>
      </w:tr>
      <w:tr>
        <w:tc>
          <w:tcPr>
            <w:tcW w:type="dxa" w:w="4320"/>
          </w:tcPr>
          <w:p>
            <w:r>
              <w:t>Submitted</w:t>
            </w:r>
          </w:p>
        </w:tc>
        <w:tc>
          <w:tcPr>
            <w:tcW w:type="dxa" w:w="4320"/>
          </w:tcPr>
          <w:p>
            <w:r>
              <w:t>Submitted for review for the first time.</w:t>
            </w:r>
          </w:p>
        </w:tc>
      </w:tr>
      <w:tr>
        <w:tc>
          <w:tcPr>
            <w:tcW w:type="dxa" w:w="4320"/>
          </w:tcPr>
          <w:p>
            <w:r>
              <w:t>Under Review</w:t>
            </w:r>
          </w:p>
        </w:tc>
        <w:tc>
          <w:tcPr>
            <w:tcW w:type="dxa" w:w="4320"/>
          </w:tcPr>
          <w:p>
            <w:r>
              <w:t>An admin has started reviewing it.</w:t>
            </w:r>
          </w:p>
        </w:tc>
      </w:tr>
      <w:tr>
        <w:tc>
          <w:tcPr>
            <w:tcW w:type="dxa" w:w="4320"/>
          </w:tcPr>
          <w:p>
            <w:r>
              <w:t>Changes Required (Rejected)</w:t>
            </w:r>
          </w:p>
        </w:tc>
        <w:tc>
          <w:tcPr>
            <w:tcW w:type="dxa" w:w="4320"/>
          </w:tcPr>
          <w:p>
            <w:r>
              <w:t>Admin rejected it with a mandatory reason; the tutor can edit and resubmit.</w:t>
            </w:r>
          </w:p>
        </w:tc>
      </w:tr>
      <w:tr>
        <w:tc>
          <w:tcPr>
            <w:tcW w:type="dxa" w:w="4320"/>
          </w:tcPr>
          <w:p>
            <w:r>
              <w:t>Resubmitted</w:t>
            </w:r>
          </w:p>
        </w:tc>
        <w:tc>
          <w:tcPr>
            <w:tcW w:type="dxa" w:w="4320"/>
          </w:tcPr>
          <w:p>
            <w:r>
              <w:t>Tutor fixed and resubmitted after a rejection.</w:t>
            </w:r>
          </w:p>
        </w:tc>
      </w:tr>
      <w:tr>
        <w:tc>
          <w:tcPr>
            <w:tcW w:type="dxa" w:w="4320"/>
          </w:tcPr>
          <w:p>
            <w:r>
              <w:t>Verified (Approved)</w:t>
            </w:r>
          </w:p>
        </w:tc>
        <w:tc>
          <w:tcPr>
            <w:tcW w:type="dxa" w:w="4320"/>
          </w:tcPr>
          <w:p>
            <w:r>
              <w:t>Admin approved — tutor can now apply to open tuitions. They see a one-time "you're approved" banner on their next login.</w:t>
            </w:r>
          </w:p>
        </w:tc>
      </w:tr>
      <w:tr>
        <w:tc>
          <w:tcPr>
            <w:tcW w:type="dxa" w:w="4320"/>
          </w:tcPr>
          <w:p>
            <w:r>
              <w:t>Suspended</w:t>
            </w:r>
          </w:p>
        </w:tc>
        <w:tc>
          <w:tcPr>
            <w:tcW w:type="dxa" w:w="4320"/>
          </w:tcPr>
          <w:p>
            <w:r>
              <w:t>Admin has suspended the account. Every page in the tutor app is blocked and the tutor is redirected to a dedicated "Suspended" screen with the reason, until reactivated.</w:t>
            </w:r>
          </w:p>
        </w:tc>
      </w:tr>
    </w:tbl>
    <w:p/>
    <w:p>
      <w:r>
        <w:rPr>
          <w:b w:val="0"/>
          <w:i w:val="0"/>
        </w:rPr>
        <w:t>Suspension is a hard stop, not a soft warning: it's enforced on every server action, not just on the pages — a suspended tutor cannot apply to a tuition even by calling the underlying function directly, bypassing the visible UI.</w:t>
      </w:r>
    </w:p>
    <w:p>
      <w:pPr>
        <w:pStyle w:val="Heading1"/>
      </w:pPr>
      <w:r>
        <w:t>7. Messaging and Notifications</w:t>
      </w:r>
    </w:p>
    <w:p>
      <w:r>
        <w:rPr>
          <w:b w:val="0"/>
          <w:i w:val="0"/>
        </w:rPr>
        <w:t>There is exactly one conversation thread per tutor/branch pair — a simple, focused messaging system, not a general chat app. Either side can start it. Messages refresh automatically and show an unread count.</w:t>
      </w:r>
    </w:p>
    <w:p>
      <w:r>
        <w:rPr>
          <w:b w:val="0"/>
          <w:i w:val="0"/>
        </w:rPr>
        <w:t>Notifications are a real in-app bell/list (not email) that both tutors and admins see for events relevant to them — a new submission, an approval, a new message, an assignment, and so on — each one links directly to the relevant page.</w:t>
      </w:r>
    </w:p>
    <w:p>
      <w:pPr>
        <w:pStyle w:val="Heading1"/>
      </w:pPr>
      <w:r>
        <w:t>8. What Data Is Stored, and Where</w:t>
      </w:r>
    </w:p>
    <w:p>
      <w:r>
        <w:rPr>
          <w:b w:val="0"/>
          <w:i w:val="0"/>
        </w:rPr>
        <w:t>All application data lives in Google Firebase — specifically two Firebase products working together:</w:t>
      </w:r>
    </w:p>
    <w:p>
      <w:pPr>
        <w:pStyle w:val="ListBullet"/>
      </w:pPr>
      <w:r>
        <w:rPr>
          <w:b/>
        </w:rPr>
        <w:t xml:space="preserve">Firestore: </w:t>
      </w:r>
      <w:r>
        <w:t>Cloud Firestore — the main database. Every record (tutors, tuition requests, applications, messages, notifications, branches, locations) is a document in a Firestore collection.</w:t>
      </w:r>
    </w:p>
    <w:p>
      <w:pPr>
        <w:pStyle w:val="ListBullet"/>
      </w:pPr>
      <w:r>
        <w:rPr>
          <w:b/>
        </w:rPr>
        <w:t xml:space="preserve">Firebase Storage: </w:t>
      </w:r>
      <w:r>
        <w:t>Every uploaded file (tutor CVs, profile photos) — stored privately, never publicly linked; the app generates temporary, permission-checked links when someone authorized needs to view one.</w:t>
      </w:r>
    </w:p>
    <w:p>
      <w:r>
        <w:rPr>
          <w:b w:val="0"/>
          <w:i w:val="0"/>
        </w:rPr>
        <w:t>The main collections you'll see if you open the Firebase Console are:</w:t>
      </w:r>
    </w:p>
    <w:tbl>
      <w:tblPr>
        <w:tblStyle w:val="LightGrid-Accent1"/>
        <w:tblW w:type="auto" w:w="0"/>
        <w:jc w:val="center"/>
        <w:tblLook w:firstColumn="1" w:firstRow="1" w:lastColumn="0" w:lastRow="0" w:noHBand="0" w:noVBand="1" w:val="04A0"/>
      </w:tblPr>
      <w:tblGrid>
        <w:gridCol w:w="4320"/>
        <w:gridCol w:w="4320"/>
      </w:tblGrid>
      <w:tr>
        <w:tc>
          <w:tcPr>
            <w:tcW w:type="dxa" w:w="4320"/>
            <w:shd w:fill="1E40AF"/>
          </w:tcPr>
          <w:p>
            <w:r>
              <w:rPr>
                <w:b/>
                <w:color w:val="FFFFFF"/>
              </w:rPr>
              <w:t>Collection</w:t>
            </w:r>
          </w:p>
        </w:tc>
        <w:tc>
          <w:tcPr>
            <w:tcW w:type="dxa" w:w="4320"/>
            <w:shd w:fill="1E40AF"/>
          </w:tcPr>
          <w:p>
            <w:r>
              <w:rPr>
                <w:b/>
                <w:color w:val="FFFFFF"/>
              </w:rPr>
              <w:t>What it holds</w:t>
            </w:r>
          </w:p>
        </w:tc>
      </w:tr>
      <w:tr>
        <w:tc>
          <w:tcPr>
            <w:tcW w:type="dxa" w:w="4320"/>
          </w:tcPr>
          <w:p>
            <w:r>
              <w:t>userAccounts</w:t>
            </w:r>
          </w:p>
        </w:tc>
        <w:tc>
          <w:tcPr>
            <w:tcW w:type="dxa" w:w="4320"/>
          </w:tcPr>
          <w:p>
            <w:r>
              <w:t>One record per login identity (role, branch, active/disabled).</w:t>
            </w:r>
          </w:p>
        </w:tc>
      </w:tr>
      <w:tr>
        <w:tc>
          <w:tcPr>
            <w:tcW w:type="dxa" w:w="4320"/>
          </w:tcPr>
          <w:p>
            <w:r>
              <w:t>tutors / tutorProfiles</w:t>
            </w:r>
          </w:p>
        </w:tc>
        <w:tc>
          <w:tcPr>
            <w:tcW w:type="dxa" w:w="4320"/>
          </w:tcPr>
          <w:p>
            <w:r>
              <w:t>Verification status plus the tutor's actual profile content.</w:t>
            </w:r>
          </w:p>
        </w:tc>
      </w:tr>
      <w:tr>
        <w:tc>
          <w:tcPr>
            <w:tcW w:type="dxa" w:w="4320"/>
          </w:tcPr>
          <w:p>
            <w:r>
              <w:t>parents / students</w:t>
            </w:r>
          </w:p>
        </w:tc>
        <w:tc>
          <w:tcPr>
            <w:tcW w:type="dxa" w:w="4320"/>
          </w:tcPr>
          <w:p>
            <w:r>
              <w:t>Created only when a tuition request comes in (no login for these).</w:t>
            </w:r>
          </w:p>
        </w:tc>
      </w:tr>
      <w:tr>
        <w:tc>
          <w:tcPr>
            <w:tcW w:type="dxa" w:w="4320"/>
          </w:tcPr>
          <w:p>
            <w:r>
              <w:t>tuitionRequests</w:t>
            </w:r>
          </w:p>
        </w:tc>
        <w:tc>
          <w:tcPr>
            <w:tcW w:type="dxa" w:w="4320"/>
          </w:tcPr>
          <w:p>
            <w:r>
              <w:t>Every request a parent submitted, and its current status.</w:t>
            </w:r>
          </w:p>
        </w:tc>
      </w:tr>
      <w:tr>
        <w:tc>
          <w:tcPr>
            <w:tcW w:type="dxa" w:w="4320"/>
          </w:tcPr>
          <w:p>
            <w:r>
              <w:t>tutorApplications</w:t>
            </w:r>
          </w:p>
        </w:tc>
        <w:tc>
          <w:tcPr>
            <w:tcW w:type="dxa" w:w="4320"/>
          </w:tcPr>
          <w:p>
            <w:r>
              <w:t>Every application a tutor made to a tuition, with a frozen snapshot.</w:t>
            </w:r>
          </w:p>
        </w:tc>
      </w:tr>
      <w:tr>
        <w:tc>
          <w:tcPr>
            <w:tcW w:type="dxa" w:w="4320"/>
          </w:tcPr>
          <w:p>
            <w:r>
              <w:t>tuitionAssignments</w:t>
            </w:r>
          </w:p>
        </w:tc>
        <w:tc>
          <w:tcPr>
            <w:tcW w:type="dxa" w:w="4320"/>
          </w:tcPr>
          <w:p>
            <w:r>
              <w:t>The record of who was actually assigned, including withdrawal history.</w:t>
            </w:r>
          </w:p>
        </w:tc>
      </w:tr>
      <w:tr>
        <w:tc>
          <w:tcPr>
            <w:tcW w:type="dxa" w:w="4320"/>
          </w:tcPr>
          <w:p>
            <w:r>
              <w:t>branches</w:t>
            </w:r>
          </w:p>
        </w:tc>
        <w:tc>
          <w:tcPr>
            <w:tcW w:type="dxa" w:w="4320"/>
          </w:tcPr>
          <w:p>
            <w:r>
              <w:t>The list of regional offices.</w:t>
            </w:r>
          </w:p>
        </w:tc>
      </w:tr>
      <w:tr>
        <w:tc>
          <w:tcPr>
            <w:tcW w:type="dxa" w:w="4320"/>
          </w:tcPr>
          <w:p>
            <w:r>
              <w:t>geographicLocations</w:t>
            </w:r>
          </w:p>
        </w:tc>
        <w:tc>
          <w:tcPr>
            <w:tcW w:type="dxa" w:w="4320"/>
          </w:tcPr>
          <w:p>
            <w:r>
              <w:t>The full Nepal Province → District → Local Government → Ward hierarchy (~7,580 records) used by every location picker.</w:t>
            </w:r>
          </w:p>
        </w:tc>
      </w:tr>
      <w:tr>
        <w:tc>
          <w:tcPr>
            <w:tcW w:type="dxa" w:w="4320"/>
          </w:tcPr>
          <w:p>
            <w:r>
              <w:t>conversations / messages</w:t>
            </w:r>
          </w:p>
        </w:tc>
        <w:tc>
          <w:tcPr>
            <w:tcW w:type="dxa" w:w="4320"/>
          </w:tcPr>
          <w:p>
            <w:r>
              <w:t>The messaging system.</w:t>
            </w:r>
          </w:p>
        </w:tc>
      </w:tr>
      <w:tr>
        <w:tc>
          <w:tcPr>
            <w:tcW w:type="dxa" w:w="4320"/>
          </w:tcPr>
          <w:p>
            <w:r>
              <w:t>notifications</w:t>
            </w:r>
          </w:p>
        </w:tc>
        <w:tc>
          <w:tcPr>
            <w:tcW w:type="dxa" w:w="4320"/>
          </w:tcPr>
          <w:p>
            <w:r>
              <w:t>The in-app notification bell for every user.</w:t>
            </w:r>
          </w:p>
        </w:tc>
      </w:tr>
      <w:tr>
        <w:tc>
          <w:tcPr>
            <w:tcW w:type="dxa" w:w="4320"/>
          </w:tcPr>
          <w:p>
            <w:r>
              <w:t>auditEvents</w:t>
            </w:r>
          </w:p>
        </w:tc>
        <w:tc>
          <w:tcPr>
            <w:tcW w:type="dxa" w:w="4320"/>
          </w:tcPr>
          <w:p>
            <w:r>
              <w:t>A permanent log of every significant admin action, for accountability.</w:t>
            </w:r>
          </w:p>
        </w:tc>
      </w:tr>
    </w:tbl>
    <w:p/>
    <w:p>
      <w:r>
        <w:rPr>
          <w:b w:val="0"/>
          <w:i w:val="0"/>
        </w:rPr>
        <w:t>Critically: nothing in this database can be read or written directly from a web browser. Firestore's security rules deny all direct client access — every single read and write goes through the application's own server code first, which checks who is asking and whether they're allowed to see or change that specific record. This is what makes the branch/role boundaries in Section 4 actually enforceable rather than just a matter of UI trust.</w:t>
      </w:r>
    </w:p>
    <w:p>
      <w:pPr>
        <w:pStyle w:val="Heading1"/>
      </w:pPr>
      <w:r>
        <w:t>9. Accessing the Database (Firebase Console)</w:t>
      </w:r>
    </w:p>
    <w:p>
      <w:r>
        <w:rPr>
          <w:b w:val="0"/>
          <w:i w:val="0"/>
        </w:rPr>
        <w:t>You (or whoever holds the Firebase project) can view and, if genuinely necessary, hand-edit any record through Firebase's own web dashboard — no coding required:</w:t>
      </w:r>
    </w:p>
    <w:p>
      <w:pPr>
        <w:pStyle w:val="ListNumber"/>
      </w:pPr>
      <w:r>
        <w:t>Go to https://console.firebase.google.com and open the project (the client's own project, created and billed by them).</w:t>
      </w:r>
    </w:p>
    <w:p>
      <w:pPr>
        <w:pStyle w:val="ListNumber"/>
      </w:pPr>
      <w:r>
        <w:t>In the left sidebar, choose Firestore Database to browse/edit records, or Authentication to see/disable login identities, or Storage to see uploaded files.</w:t>
      </w:r>
    </w:p>
    <w:p>
      <w:pPr>
        <w:pStyle w:val="ListNumber"/>
      </w:pPr>
      <w:r>
        <w:t>Every collection listed in Section 8 is browsable there — click into a document to see or edit its fields directly.</w:t>
      </w:r>
    </w:p>
    <w:p>
      <w:r>
        <w:rPr>
          <w:b w:val="0"/>
          <w:i w:val="0"/>
        </w:rPr>
        <w:t>A word of caution: hand-editing Firestore documents bypasses every validation and business rule the application enforces (e.g. it won't stop you from setting a status to something the app doesn't expect, or leaving a required field blank). Use the Console for viewing/troubleshooting, and for the specific supported changes in Section 11 — for anything beyond that, it's safer to ask a developer to make the change through the codebase.</w:t>
      </w:r>
    </w:p>
    <w:p>
      <w:pPr>
        <w:pStyle w:val="Heading1"/>
      </w:pPr>
      <w:r>
        <w:t>10. Creating and Managing Admin Accounts</w:t>
      </w:r>
    </w:p>
    <w:p>
      <w:r>
        <w:rPr>
          <w:b w:val="0"/>
          <w:i w:val="0"/>
        </w:rPr>
        <w:t>As covered in Section 2, there is no signup page for admins anywhere on the website — this is by design, so nobody can grant themselves admin access. New Super Admin or Branch Admin accounts are created by running a command against the project (something a developer does for you, or that you can learn to run yourself if you're comfortable with a terminal):</w:t>
      </w:r>
    </w:p>
    <w:p>
      <w:pPr>
        <w:ind w:left="432"/>
        <w:shd w:fill="F1F5F9"/>
      </w:pPr>
      <w:r>
        <w:rPr>
          <w:rFonts w:ascii="Consolas" w:hAnsi="Consolas"/>
          <w:color w:val="0F172A"/>
          <w:sz w:val="20"/>
        </w:rPr>
        <w:t>pnpm provision-admin --role=SUPER_ADMIN --email=you@example.com \</w:t>
        <w:br/>
        <w:t xml:space="preserve">    --password=... --name="Your Name"</w:t>
      </w:r>
    </w:p>
    <w:p>
      <w:r>
        <w:rPr>
          <w:b w:val="0"/>
          <w:i w:val="0"/>
        </w:rPr>
      </w:r>
    </w:p>
    <w:p>
      <w:pPr>
        <w:ind w:left="432"/>
        <w:shd w:fill="F1F5F9"/>
      </w:pPr>
      <w:r>
        <w:rPr>
          <w:rFonts w:ascii="Consolas" w:hAnsi="Consolas"/>
          <w:color w:val="0F172A"/>
          <w:sz w:val="20"/>
        </w:rPr>
        <w:t>pnpm provision-admin --role=BRANCH_ADMIN --email=branch@example.com \</w:t>
        <w:br/>
        <w:t xml:space="preserve">    --password=... --name="Branch Manager" \</w:t>
        <w:br/>
        <w:t xml:space="preserve">    --branch-name="Kathmandu" --branch-city="Kathmandu"</w:t>
      </w:r>
    </w:p>
    <w:p>
      <w:r>
        <w:rPr>
          <w:b w:val="0"/>
          <w:i w:val="0"/>
        </w:rPr>
        <w:t>Running the Branch Admin version also creates the branch itself if it doesn't already exist. There is currently no in-app screen for this — it is intentionally a backend-only, developer-assisted operation, matching the security posture described above.</w:t>
      </w:r>
    </w:p>
    <w:p>
      <w:r>
        <w:rPr>
          <w:b w:val="0"/>
          <w:i w:val="0"/>
        </w:rPr>
        <w:t>To disable someone's access (e.g. an admin who has left), open their record in the userAccounts collection in the Firebase Console and set accountStatus to DISABLED — the app checks this on every request and will immediately stop honoring their session.</w:t>
      </w:r>
    </w:p>
    <w:p>
      <w:pPr>
        <w:pStyle w:val="Heading1"/>
      </w:pPr>
      <w:r>
        <w:t>11. Making Common Changes Without a Developer</w:t>
      </w:r>
    </w:p>
    <w:p>
      <w:r>
        <w:rPr>
          <w:b w:val="0"/>
          <w:i w:val="0"/>
        </w:rPr>
        <w:t>A few things are designed to be safe for a non-developer (or a developer without deep app knowledge) to change directly in the Firebase Console:</w:t>
      </w:r>
    </w:p>
    <w:p>
      <w:pPr>
        <w:pStyle w:val="ListBullet"/>
      </w:pPr>
      <w:r>
        <w:rPr>
          <w:b/>
        </w:rPr>
        <w:t xml:space="preserve">Suspend/reactivate a tutor manually: </w:t>
      </w:r>
      <w:r>
        <w:t>Open the tutors collection, find the tutor's document by their name/ID, and change verificationStatus to SUSPENDED or APPROVED. (Doing this through the app's own admin dashboard is strongly preferred where possible — it also sends the tutor a notification and records an audit event, which a raw database edit does not.)</w:t>
      </w:r>
    </w:p>
    <w:p>
      <w:pPr>
        <w:pStyle w:val="ListBullet"/>
      </w:pPr>
      <w:r>
        <w:rPr>
          <w:b/>
        </w:rPr>
        <w:t xml:space="preserve">Add a new branch: </w:t>
      </w:r>
      <w:r>
        <w:t>Follow the two commands in Section 10.</w:t>
      </w:r>
    </w:p>
    <w:p>
      <w:pPr>
        <w:pStyle w:val="ListBullet"/>
      </w:pPr>
      <w:r>
        <w:rPr>
          <w:b/>
        </w:rPr>
        <w:t xml:space="preserve">Disable a login: </w:t>
      </w:r>
      <w:r>
        <w:t>Set that user's accountStatus to DISABLED in userAccounts.</w:t>
      </w:r>
    </w:p>
    <w:p>
      <w:pPr>
        <w:pStyle w:val="ListBullet"/>
      </w:pPr>
      <w:r>
        <w:rPr>
          <w:b/>
        </w:rPr>
        <w:t xml:space="preserve">Adjust the subject/grade catalog: </w:t>
      </w:r>
      <w:r>
        <w:t>These are code-level lists (in the application source, not the database) — subjects, grades, and qualification options currently in the app. Changing these requires a small code edit and a redeploy; ask a developer. They are intentionally centralized in one file so a change is quick when needed.</w:t>
      </w:r>
    </w:p>
    <w:p>
      <w:r>
        <w:rPr>
          <w:b w:val="0"/>
          <w:i w:val="0"/>
        </w:rPr>
        <w:t>Everything else — anything touching workflow, permissions, validation rules, or the pages themselves — is a code change, not a database change, and should go through a developer.</w:t>
      </w:r>
    </w:p>
    <w:p>
      <w:pPr>
        <w:pStyle w:val="Heading1"/>
      </w:pPr>
      <w:r>
        <w:t>12. Security and Privacy — What Is Protected and How</w:t>
      </w:r>
    </w:p>
    <w:p>
      <w:r>
        <w:rPr>
          <w:b w:val="0"/>
          <w:i w:val="0"/>
        </w:rPr>
        <w:t>The application went through a dedicated security testing pass before launch. Highlights:</w:t>
      </w:r>
    </w:p>
    <w:p>
      <w:pPr>
        <w:pStyle w:val="ListBullet"/>
      </w:pPr>
      <w:r>
        <w:rPr>
          <w:b/>
        </w:rPr>
        <w:t xml:space="preserve">Exact addresses are private. </w:t>
      </w:r>
      <w:r>
        <w:t>A parent's exact home address is only ever visible to an admin. Tutors only ever see a general area name. This was directly tested by attempting to read it through every tutor-facing page and API — it never appears.</w:t>
      </w:r>
    </w:p>
    <w:p>
      <w:pPr>
        <w:pStyle w:val="ListBullet"/>
      </w:pPr>
      <w:r>
        <w:rPr>
          <w:b/>
        </w:rPr>
        <w:t xml:space="preserve">Branch data is isolated. </w:t>
      </w:r>
      <w:r>
        <w:t>A Branch Admin cannot view, message, approve, reject, assign, or suspend anything belonging to another branch — even by directly editing a web address to try to guess at another branch's records. Every one of these was tested live and confirmed blocked.</w:t>
      </w:r>
    </w:p>
    <w:p>
      <w:pPr>
        <w:pStyle w:val="ListBullet"/>
      </w:pPr>
      <w:r>
        <w:rPr>
          <w:b/>
        </w:rPr>
        <w:t xml:space="preserve">Tutors can't see each other's private data. </w:t>
      </w:r>
      <w:r>
        <w:t>A tutor cannot view another tutor's CV, withdraw another tutor's application, or read/send messages in a conversation that isn't theirs — tested directly, confirmed blocked in both directions (reading and writing).</w:t>
      </w:r>
    </w:p>
    <w:p>
      <w:pPr>
        <w:pStyle w:val="ListBullet"/>
      </w:pPr>
      <w:r>
        <w:rPr>
          <w:b/>
        </w:rPr>
        <w:t xml:space="preserve">Suspension is enforced everywhere. </w:t>
      </w:r>
      <w:r>
        <w:t>A suspended tutor is blocked from every action server-side, not just hidden from menus — tested by attempting to bypass the visible UI entirely.</w:t>
      </w:r>
    </w:p>
    <w:p>
      <w:pPr>
        <w:pStyle w:val="ListBullet"/>
      </w:pPr>
      <w:r>
        <w:rPr>
          <w:b/>
        </w:rPr>
        <w:t xml:space="preserve">Broken/tampered logins fail safely. </w:t>
      </w:r>
      <w:r>
        <w:t>Logging in with a corrupted or expired session always redirects safely to the login page — it never crashes or exposes data.</w:t>
      </w:r>
    </w:p>
    <w:p>
      <w:pPr>
        <w:pStyle w:val="ListBullet"/>
      </w:pPr>
      <w:r>
        <w:rPr>
          <w:b/>
        </w:rPr>
        <w:t xml:space="preserve">No public tutor directory. </w:t>
      </w:r>
      <w:r>
        <w:t>There is no public page anywhere that lists tutors or lets anyone browse the tutor pool — the only way to see a specific tutor's details is as an authorized admin, or as the parent already matched with them by an admin.</w:t>
      </w:r>
    </w:p>
    <w:p>
      <w:pPr>
        <w:pStyle w:val="Heading1"/>
      </w:pPr>
      <w:r>
        <w:t>13. Hosting, Deployment, and Environment Setup</w:t>
      </w:r>
    </w:p>
    <w:p>
      <w:r>
        <w:rPr>
          <w:b w:val="0"/>
          <w:i w:val="0"/>
        </w:rPr>
        <w:t>The application is built to be hosted on Vercel, deploying directly from the project's GitHub repository.</w:t>
      </w:r>
    </w:p>
    <w:p>
      <w:pPr>
        <w:pStyle w:val="Heading3"/>
      </w:pPr>
      <w:r>
        <w:t>What's needed to go live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E40AF"/>
          </w:tcPr>
          <w:p>
            <w:r>
              <w:rPr>
                <w:b/>
                <w:color w:val="FFFFFF"/>
              </w:rPr>
              <w:t>Item</w:t>
            </w:r>
          </w:p>
        </w:tc>
        <w:tc>
          <w:tcPr>
            <w:tcW w:type="dxa" w:w="2880"/>
            <w:shd w:fill="1E40AF"/>
          </w:tcPr>
          <w:p>
            <w:r>
              <w:rPr>
                <w:b/>
                <w:color w:val="FFFFFF"/>
              </w:rPr>
              <w:t>Who provides it</w:t>
            </w:r>
          </w:p>
        </w:tc>
        <w:tc>
          <w:tcPr>
            <w:tcW w:type="dxa" w:w="2880"/>
            <w:shd w:fill="1E40AF"/>
          </w:tcPr>
          <w:p>
            <w:r>
              <w:rPr>
                <w:b/>
                <w:color w:val="FFFFFF"/>
              </w:rPr>
              <w:t>Notes</w:t>
            </w:r>
          </w:p>
        </w:tc>
      </w:tr>
      <w:tr>
        <w:tc>
          <w:tcPr>
            <w:tcW w:type="dxa" w:w="2880"/>
          </w:tcPr>
          <w:p>
            <w:r>
              <w:t>A Firebase project on the Blaze (pay-as-you-go) plan</w:t>
            </w:r>
          </w:p>
        </w:tc>
        <w:tc>
          <w:tcPr>
            <w:tcW w:type="dxa" w:w="2880"/>
          </w:tcPr>
          <w:p>
            <w:r>
              <w:t>Client</w:t>
            </w:r>
          </w:p>
        </w:tc>
        <w:tc>
          <w:tcPr>
            <w:tcW w:type="dxa" w:w="2880"/>
          </w:tcPr>
          <w:p>
            <w:r>
              <w:t>Needed for Firebase Storage (CV/photo uploads); Firestore and Auth work on the free Spark plan.</w:t>
            </w:r>
          </w:p>
        </w:tc>
      </w:tr>
      <w:tr>
        <w:tc>
          <w:tcPr>
            <w:tcW w:type="dxa" w:w="2880"/>
          </w:tcPr>
          <w:p>
            <w:r>
              <w:t>Firebase service account key</w:t>
            </w:r>
          </w:p>
        </w:tc>
        <w:tc>
          <w:tcPr>
            <w:tcW w:type="dxa" w:w="2880"/>
          </w:tcPr>
          <w:p>
            <w:r>
              <w:t>Generated from Firebase Console → Project Settings → Service Accounts</w:t>
            </w:r>
          </w:p>
        </w:tc>
        <w:tc>
          <w:tcPr>
            <w:tcW w:type="dxa" w:w="2880"/>
          </w:tcPr>
          <w:p>
            <w:r>
              <w:t>Kept secret, entered into Vercel's environment variables — never committed to code.</w:t>
            </w:r>
          </w:p>
        </w:tc>
      </w:tr>
      <w:tr>
        <w:tc>
          <w:tcPr>
            <w:tcW w:type="dxa" w:w="2880"/>
          </w:tcPr>
          <w:p>
            <w:r>
              <w:t>A Vercel account with the GitHub repo imported</w:t>
            </w:r>
          </w:p>
        </w:tc>
        <w:tc>
          <w:tcPr>
            <w:tcW w:type="dxa" w:w="2880"/>
          </w:tcPr>
          <w:p>
            <w:r>
              <w:t>Whoever manages hosting</w:t>
            </w:r>
          </w:p>
        </w:tc>
        <w:tc>
          <w:tcPr>
            <w:tcW w:type="dxa" w:w="2880"/>
          </w:tcPr>
          <w:p>
            <w:r>
              <w:t>Vercel auto-detects this is a Next.js project and handles the build automatically.</w:t>
            </w:r>
          </w:p>
        </w:tc>
      </w:tr>
      <w:tr>
        <w:tc>
          <w:tcPr>
            <w:tcW w:type="dxa" w:w="2880"/>
          </w:tcPr>
          <w:p>
            <w:r>
              <w:t>Domain name (optional)</w:t>
            </w:r>
          </w:p>
        </w:tc>
        <w:tc>
          <w:tcPr>
            <w:tcW w:type="dxa" w:w="2880"/>
          </w:tcPr>
          <w:p>
            <w:r>
              <w:t>Client, if a custom domain is wanted</w:t>
            </w:r>
          </w:p>
        </w:tc>
        <w:tc>
          <w:tcPr>
            <w:tcW w:type="dxa" w:w="2880"/>
          </w:tcPr>
          <w:p>
            <w:r>
              <w:t>Connected in Vercel's project settings once purchased.</w:t>
            </w:r>
          </w:p>
        </w:tc>
      </w:tr>
      <w:tr>
        <w:tc>
          <w:tcPr>
            <w:tcW w:type="dxa" w:w="2880"/>
          </w:tcPr>
          <w:p>
            <w:r>
              <w:t>Google AdSense publisher ID (optional)</w:t>
            </w:r>
          </w:p>
        </w:tc>
        <w:tc>
          <w:tcPr>
            <w:tcW w:type="dxa" w:w="2880"/>
          </w:tcPr>
          <w:p>
            <w:r>
              <w:t>Client, once their AdSense account exists</w:t>
            </w:r>
          </w:p>
        </w:tc>
        <w:tc>
          <w:tcPr>
            <w:tcW w:type="dxa" w:w="2880"/>
          </w:tcPr>
          <w:p>
            <w:r>
              <w:t>Drops into the ads.txt file already prepared in the codebase.</w:t>
            </w:r>
          </w:p>
        </w:tc>
      </w:tr>
    </w:tbl>
    <w:p/>
    <w:p>
      <w:r>
        <w:rPr>
          <w:b w:val="0"/>
          <w:i w:val="0"/>
        </w:rPr>
        <w:t>The package manager used for this project is pnpm (a faster alternative to npm) — this requires no special knowledge from the client; Vercel detects and runs it automatically from the repository's lockfile.</w:t>
      </w:r>
    </w:p>
    <w:p>
      <w:pPr>
        <w:pStyle w:val="Heading1"/>
      </w:pPr>
      <w:r>
        <w:t>14. Mobile Experience</w:t>
      </w:r>
    </w:p>
    <w:p>
      <w:r>
        <w:rPr>
          <w:b w:val="0"/>
          <w:i w:val="0"/>
        </w:rPr>
        <w:t>The site is fully responsive — parents, tutors, and admins can all use every part of the app from a phone browser, with no separate app to install. Desktop remains the primary design target per the product spec, with mobile as a fully supported secondary experience: navigation collapses into a menu, forms and lists reflow into a single column, and touch targets are sized for fingers rather than a mouse cursor.</w:t>
      </w:r>
    </w:p>
    <w:p>
      <w:pPr>
        <w:pStyle w:val="Heading1"/>
      </w:pPr>
      <w:r>
        <w:t>15. What Is Deliberately NOT in V1</w:t>
      </w:r>
    </w:p>
    <w:p>
      <w:r>
        <w:rPr>
          <w:b w:val="0"/>
          <w:i w:val="0"/>
        </w:rPr>
        <w:t>These were intentionally excluded from this version, to keep the first release focused:</w:t>
      </w:r>
    </w:p>
    <w:p>
      <w:pPr>
        <w:pStyle w:val="ListBullet"/>
      </w:pPr>
      <w:r>
        <w:t>No parent accounts, logins, or dashboards — the request form is the entire parent experience.</w:t>
      </w:r>
    </w:p>
    <w:p>
      <w:pPr>
        <w:pStyle w:val="ListBullet"/>
      </w:pPr>
      <w:r>
        <w:t>No in-app payments — money is handled entirely outside the platform.</w:t>
      </w:r>
    </w:p>
    <w:p>
      <w:pPr>
        <w:pStyle w:val="ListBullet"/>
      </w:pPr>
      <w:r>
        <w:t>No public tutor directory or browsing.</w:t>
      </w:r>
    </w:p>
    <w:p>
      <w:pPr>
        <w:pStyle w:val="ListBullet"/>
      </w:pPr>
      <w:r>
        <w:t>No dedicated "Staff" role beyond Branch Admin / Super Admin.</w:t>
      </w:r>
    </w:p>
    <w:p>
      <w:pPr>
        <w:pStyle w:val="ListBullet"/>
      </w:pPr>
      <w:r>
        <w:t>No native mobile app — the responsive website is the mobile experience by design.</w:t>
      </w:r>
    </w:p>
    <w:p>
      <w:pPr>
        <w:pStyle w:val="ListBullet"/>
      </w:pPr>
      <w:r>
        <w:t>No bilingual (English/Nepali) interface yet — planned as a near-term follow-up.</w:t>
      </w:r>
    </w:p>
    <w:p>
      <w:pPr>
        <w:pStyle w:val="Heading1"/>
      </w:pPr>
      <w:r>
        <w:t>16. Glossary of Terms</w:t>
      </w:r>
    </w:p>
    <w:tbl>
      <w:tblPr>
        <w:tblStyle w:val="LightGrid-Accent1"/>
        <w:tblW w:type="auto" w:w="0"/>
        <w:jc w:val="center"/>
        <w:tblLook w:firstColumn="1" w:firstRow="1" w:lastColumn="0" w:lastRow="0" w:noHBand="0" w:noVBand="1" w:val="04A0"/>
      </w:tblPr>
      <w:tblGrid>
        <w:gridCol w:w="4320"/>
        <w:gridCol w:w="4320"/>
      </w:tblGrid>
      <w:tr>
        <w:tc>
          <w:tcPr>
            <w:tcW w:type="dxa" w:w="4320"/>
            <w:shd w:fill="1E40AF"/>
          </w:tcPr>
          <w:p>
            <w:r>
              <w:rPr>
                <w:b/>
                <w:color w:val="FFFFFF"/>
              </w:rPr>
              <w:t>Term</w:t>
            </w:r>
          </w:p>
        </w:tc>
        <w:tc>
          <w:tcPr>
            <w:tcW w:type="dxa" w:w="4320"/>
            <w:shd w:fill="1E40AF"/>
          </w:tcPr>
          <w:p>
            <w:r>
              <w:rPr>
                <w:b/>
                <w:color w:val="FFFFFF"/>
              </w:rPr>
              <w:t>Meaning</w:t>
            </w:r>
          </w:p>
        </w:tc>
      </w:tr>
      <w:tr>
        <w:tc>
          <w:tcPr>
            <w:tcW w:type="dxa" w:w="4320"/>
          </w:tcPr>
          <w:p>
            <w:r>
              <w:t>Branch</w:t>
            </w:r>
          </w:p>
        </w:tc>
        <w:tc>
          <w:tcPr>
            <w:tcW w:type="dxa" w:w="4320"/>
          </w:tcPr>
          <w:p>
            <w:r>
              <w:t>A regional office; every admin (except Super Admin) belongs to exactly one.</w:t>
            </w:r>
          </w:p>
        </w:tc>
      </w:tr>
      <w:tr>
        <w:tc>
          <w:tcPr>
            <w:tcW w:type="dxa" w:w="4320"/>
          </w:tcPr>
          <w:p>
            <w:r>
              <w:t>Tuition Request</w:t>
            </w:r>
          </w:p>
        </w:tc>
        <w:tc>
          <w:tcPr>
            <w:tcW w:type="dxa" w:w="4320"/>
          </w:tcPr>
          <w:p>
            <w:r>
              <w:t>What a parent submits before it's approved.</w:t>
            </w:r>
          </w:p>
        </w:tc>
      </w:tr>
      <w:tr>
        <w:tc>
          <w:tcPr>
            <w:tcW w:type="dxa" w:w="4320"/>
          </w:tcPr>
          <w:p>
            <w:r>
              <w:t>Tuition Opportunity</w:t>
            </w:r>
          </w:p>
        </w:tc>
        <w:tc>
          <w:tcPr>
            <w:tcW w:type="dxa" w:w="4320"/>
          </w:tcPr>
          <w:p>
            <w:r>
              <w:t>The same request, after admin confirmation, now visible to tutors.</w:t>
            </w:r>
          </w:p>
        </w:tc>
      </w:tr>
      <w:tr>
        <w:tc>
          <w:tcPr>
            <w:tcW w:type="dxa" w:w="4320"/>
          </w:tcPr>
          <w:p>
            <w:r>
              <w:t>Application</w:t>
            </w:r>
          </w:p>
        </w:tc>
        <w:tc>
          <w:tcPr>
            <w:tcW w:type="dxa" w:w="4320"/>
          </w:tcPr>
          <w:p>
            <w:r>
              <w:t>A tutor's expression of interest in an opportunity.</w:t>
            </w:r>
          </w:p>
        </w:tc>
      </w:tr>
      <w:tr>
        <w:tc>
          <w:tcPr>
            <w:tcW w:type="dxa" w:w="4320"/>
          </w:tcPr>
          <w:p>
            <w:r>
              <w:t>Assignment</w:t>
            </w:r>
          </w:p>
        </w:tc>
        <w:tc>
          <w:tcPr>
            <w:tcW w:type="dxa" w:w="4320"/>
          </w:tcPr>
          <w:p>
            <w:r>
              <w:t>The confirmed pairing of one tutor to one tuition.</w:t>
            </w:r>
          </w:p>
        </w:tc>
      </w:tr>
      <w:tr>
        <w:tc>
          <w:tcPr>
            <w:tcW w:type="dxa" w:w="4320"/>
          </w:tcPr>
          <w:p>
            <w:r>
              <w:t>Withdrawal</w:t>
            </w:r>
          </w:p>
        </w:tc>
        <w:tc>
          <w:tcPr>
            <w:tcW w:type="dxa" w:w="4320"/>
          </w:tcPr>
          <w:p>
            <w:r>
              <w:t>A tutor asking to step back from an active assignment.</w:t>
            </w:r>
          </w:p>
        </w:tc>
      </w:tr>
      <w:tr>
        <w:tc>
          <w:tcPr>
            <w:tcW w:type="dxa" w:w="4320"/>
          </w:tcPr>
          <w:p>
            <w:r>
              <w:t>Reopen</w:t>
            </w:r>
          </w:p>
        </w:tc>
        <w:tc>
          <w:tcPr>
            <w:tcW w:type="dxa" w:w="4320"/>
          </w:tcPr>
          <w:p>
            <w:r>
              <w:t>Admin action putting a tuition back into the open pool after a withdrawal.</w:t>
            </w:r>
          </w:p>
        </w:tc>
      </w:tr>
      <w:tr>
        <w:tc>
          <w:tcPr>
            <w:tcW w:type="dxa" w:w="4320"/>
          </w:tcPr>
          <w:p>
            <w:r>
              <w:t>UID (e.g. TS-T-000127)</w:t>
            </w:r>
          </w:p>
        </w:tc>
        <w:tc>
          <w:tcPr>
            <w:tcW w:type="dxa" w:w="4320"/>
          </w:tcPr>
          <w:p>
            <w:r>
              <w:t>A permanent, human-readable ID assigned to tutors, tuitions, etc., separate from the internal database ID.</w:t>
            </w:r>
          </w:p>
        </w:tc>
      </w:tr>
      <w:tr>
        <w:tc>
          <w:tcPr>
            <w:tcW w:type="dxa" w:w="4320"/>
          </w:tcPr>
          <w:p>
            <w:r>
              <w:t>Firestore</w:t>
            </w:r>
          </w:p>
        </w:tc>
        <w:tc>
          <w:tcPr>
            <w:tcW w:type="dxa" w:w="4320"/>
          </w:tcPr>
          <w:p>
            <w:r>
              <w:t>Google's database product that stores all of the app's records.</w:t>
            </w:r>
          </w:p>
        </w:tc>
      </w:tr>
      <w:tr>
        <w:tc>
          <w:tcPr>
            <w:tcW w:type="dxa" w:w="4320"/>
          </w:tcPr>
          <w:p>
            <w:r>
              <w:t>Firebase Auth</w:t>
            </w:r>
          </w:p>
        </w:tc>
        <w:tc>
          <w:tcPr>
            <w:tcW w:type="dxa" w:w="4320"/>
          </w:tcPr>
          <w:p>
            <w:r>
              <w:t>Google's login/identity system — handles passwords and sessions.</w:t>
            </w:r>
          </w:p>
        </w:tc>
      </w:tr>
      <w:tr>
        <w:tc>
          <w:tcPr>
            <w:tcW w:type="dxa" w:w="4320"/>
          </w:tcPr>
          <w:p>
            <w:r>
              <w:t>Emulator Suite</w:t>
            </w:r>
          </w:p>
        </w:tc>
        <w:tc>
          <w:tcPr>
            <w:tcW w:type="dxa" w:w="4320"/>
          </w:tcPr>
          <w:p>
            <w:r>
              <w:t>A local, offline copy of Firebase used only for development/testing, never for real data.</w:t>
            </w:r>
          </w:p>
        </w:tc>
      </w:tr>
    </w:tbl>
    <w:p/>
    <w:p>
      <w:pPr>
        <w:pStyle w:val="Heading1"/>
      </w:pPr>
      <w:r>
        <w:t>17. Getting Help / Handover Notes</w:t>
      </w:r>
    </w:p>
    <w:p>
      <w:r>
        <w:rPr>
          <w:b w:val="0"/>
          <w:i w:val="0"/>
        </w:rPr>
        <w:t>This document, together with the technical specification documents in the project's docs/ folder (Master PRD, Role/Permission Matrix, UX Flows, Domain Model, Technical Requirements, Implementation Plan), should be enough for a new developer to pick up this project without the original author. The codebase itself also documents its own architectural decisions inline, next to the code they explain.</w:t>
      </w:r>
    </w:p>
    <w:p>
      <w:r>
        <w:rPr>
          <w:b w:val="0"/>
          <w:i w:val="0"/>
        </w:rPr>
        <w:t>If something in the app is behaving unexpectedly, the fastest first check is the auditEvents collection in Firestore (Section 8) — every significant admin action is logged there with who did it and when, which is usually enough to reconstruct what happened.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A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A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