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3CE4" w:rsidRPr="00BC3503" w:rsidRDefault="00BA3CE4" w:rsidP="00BA3CE4">
      <w:pPr>
        <w:spacing w:before="89" w:line="259" w:lineRule="auto"/>
        <w:ind w:left="3733" w:right="1817" w:hanging="2099"/>
        <w:rPr>
          <w:rFonts w:ascii="Arial" w:hAnsi="Arial" w:cs="Arial"/>
          <w:b/>
          <w:sz w:val="32"/>
        </w:rPr>
      </w:pPr>
      <w:r w:rsidRPr="00BC3503">
        <w:rPr>
          <w:rFonts w:ascii="Arial" w:hAnsi="Arial" w:cs="Arial"/>
          <w:b/>
          <w:color w:val="1F3863"/>
          <w:sz w:val="32"/>
        </w:rPr>
        <w:t>Lista de Características (Descrição de cada Características)</w:t>
      </w:r>
    </w:p>
    <w:p w:rsidR="00BA3CE4" w:rsidRPr="00BC3503" w:rsidRDefault="00BA3CE4" w:rsidP="00BA3CE4">
      <w:pPr>
        <w:pStyle w:val="Corpodetexto"/>
        <w:spacing w:before="8"/>
        <w:rPr>
          <w:b/>
          <w:sz w:val="13"/>
        </w:rPr>
      </w:pPr>
    </w:p>
    <w:tbl>
      <w:tblPr>
        <w:tblStyle w:val="TableNormal"/>
        <w:tblW w:w="0" w:type="auto"/>
        <w:tblInd w:w="6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9"/>
        <w:gridCol w:w="2892"/>
        <w:gridCol w:w="5163"/>
      </w:tblGrid>
      <w:tr w:rsidR="00BA3CE4" w:rsidRPr="00BC3503" w:rsidTr="00F172A1">
        <w:trPr>
          <w:trHeight w:val="268"/>
        </w:trPr>
        <w:tc>
          <w:tcPr>
            <w:tcW w:w="439" w:type="dxa"/>
            <w:shd w:val="clear" w:color="auto" w:fill="F4AF83"/>
          </w:tcPr>
          <w:p w:rsidR="00BA3CE4" w:rsidRPr="00BC3503" w:rsidRDefault="00BA3CE4" w:rsidP="00F172A1">
            <w:pPr>
              <w:pStyle w:val="TableParagraph"/>
              <w:spacing w:line="249" w:lineRule="exact"/>
              <w:ind w:left="107"/>
              <w:rPr>
                <w:rFonts w:ascii="Arial" w:hAnsi="Arial" w:cs="Arial"/>
              </w:rPr>
            </w:pPr>
            <w:r w:rsidRPr="00BC3503">
              <w:rPr>
                <w:rFonts w:ascii="Arial" w:hAnsi="Arial" w:cs="Arial"/>
              </w:rPr>
              <w:t>#</w:t>
            </w:r>
          </w:p>
        </w:tc>
        <w:tc>
          <w:tcPr>
            <w:tcW w:w="2892" w:type="dxa"/>
            <w:shd w:val="clear" w:color="auto" w:fill="F4AF83"/>
          </w:tcPr>
          <w:p w:rsidR="00BA3CE4" w:rsidRPr="00BC3503" w:rsidRDefault="00BA3CE4" w:rsidP="00F172A1">
            <w:pPr>
              <w:pStyle w:val="TableParagraph"/>
              <w:spacing w:line="249" w:lineRule="exact"/>
              <w:ind w:left="107"/>
              <w:rPr>
                <w:rFonts w:ascii="Arial" w:hAnsi="Arial" w:cs="Arial"/>
              </w:rPr>
            </w:pPr>
            <w:r w:rsidRPr="00BC3503">
              <w:rPr>
                <w:rFonts w:ascii="Arial" w:hAnsi="Arial" w:cs="Arial"/>
              </w:rPr>
              <w:t>Característica</w:t>
            </w:r>
          </w:p>
        </w:tc>
        <w:tc>
          <w:tcPr>
            <w:tcW w:w="5163" w:type="dxa"/>
            <w:shd w:val="clear" w:color="auto" w:fill="F4AF83"/>
          </w:tcPr>
          <w:p w:rsidR="00BA3CE4" w:rsidRPr="00BC3503" w:rsidRDefault="00BA3CE4" w:rsidP="00F172A1">
            <w:pPr>
              <w:pStyle w:val="TableParagraph"/>
              <w:spacing w:line="249" w:lineRule="exact"/>
              <w:rPr>
                <w:rFonts w:ascii="Arial" w:hAnsi="Arial" w:cs="Arial"/>
              </w:rPr>
            </w:pPr>
            <w:r w:rsidRPr="00BC3503">
              <w:rPr>
                <w:rFonts w:ascii="Arial" w:hAnsi="Arial" w:cs="Arial"/>
              </w:rPr>
              <w:t>Descrição</w:t>
            </w:r>
          </w:p>
        </w:tc>
      </w:tr>
      <w:tr w:rsidR="00BA3CE4" w:rsidRPr="00BC3503" w:rsidTr="00F172A1">
        <w:trPr>
          <w:trHeight w:val="5373"/>
        </w:trPr>
        <w:tc>
          <w:tcPr>
            <w:tcW w:w="439" w:type="dxa"/>
          </w:tcPr>
          <w:p w:rsidR="00BA3CE4" w:rsidRPr="00BC3503" w:rsidRDefault="00BA3CE4" w:rsidP="00F172A1">
            <w:pPr>
              <w:pStyle w:val="TableParagraph"/>
              <w:spacing w:line="268" w:lineRule="exact"/>
              <w:ind w:left="107"/>
              <w:rPr>
                <w:rFonts w:ascii="Arial" w:hAnsi="Arial" w:cs="Arial"/>
              </w:rPr>
            </w:pPr>
            <w:r w:rsidRPr="00BC3503">
              <w:rPr>
                <w:rFonts w:ascii="Arial" w:hAnsi="Arial" w:cs="Arial"/>
              </w:rPr>
              <w:t>1</w:t>
            </w:r>
          </w:p>
        </w:tc>
        <w:tc>
          <w:tcPr>
            <w:tcW w:w="2892" w:type="dxa"/>
          </w:tcPr>
          <w:p w:rsidR="00BA3CE4" w:rsidRPr="00BC3503" w:rsidRDefault="00BA3CE4" w:rsidP="00F172A1">
            <w:pPr>
              <w:pStyle w:val="TableParagraph"/>
              <w:spacing w:line="268" w:lineRule="exact"/>
              <w:ind w:left="107"/>
              <w:rPr>
                <w:rFonts w:ascii="Arial" w:hAnsi="Arial" w:cs="Arial"/>
              </w:rPr>
            </w:pPr>
            <w:r w:rsidRPr="00BC3503">
              <w:rPr>
                <w:rFonts w:ascii="Arial" w:hAnsi="Arial" w:cs="Arial"/>
              </w:rPr>
              <w:t>Realizar Logi</w:t>
            </w:r>
            <w:r w:rsidR="001C0B90">
              <w:rPr>
                <w:rFonts w:ascii="Arial" w:hAnsi="Arial" w:cs="Arial"/>
              </w:rPr>
              <w:t>n</w:t>
            </w:r>
          </w:p>
        </w:tc>
        <w:tc>
          <w:tcPr>
            <w:tcW w:w="5163" w:type="dxa"/>
          </w:tcPr>
          <w:p w:rsidR="00BA3CE4" w:rsidRDefault="00BA3CE4" w:rsidP="00F172A1">
            <w:pPr>
              <w:pStyle w:val="TableParagraph"/>
              <w:ind w:right="107"/>
              <w:rPr>
                <w:rFonts w:ascii="Arial" w:hAnsi="Arial" w:cs="Arial"/>
              </w:rPr>
            </w:pPr>
            <w:r w:rsidRPr="00BC3503">
              <w:rPr>
                <w:rFonts w:ascii="Arial" w:hAnsi="Arial" w:cs="Arial"/>
                <w:b/>
              </w:rPr>
              <w:t xml:space="preserve">1º: </w:t>
            </w:r>
            <w:r w:rsidRPr="00BC3503">
              <w:rPr>
                <w:rFonts w:ascii="Arial" w:hAnsi="Arial" w:cs="Arial"/>
              </w:rPr>
              <w:t xml:space="preserve">Um Login administrador, onde o dono do negócio irá ter acesso a funcionalidades mais administrativas sobre valores e todo o conteúdo completo do sistema. Nesse Login terá </w:t>
            </w:r>
            <w:r w:rsidR="001C0B90">
              <w:rPr>
                <w:rFonts w:ascii="Arial" w:hAnsi="Arial" w:cs="Arial"/>
              </w:rPr>
              <w:t xml:space="preserve">acessos </w:t>
            </w:r>
            <w:r w:rsidRPr="00BC3503">
              <w:rPr>
                <w:rFonts w:ascii="Arial" w:hAnsi="Arial" w:cs="Arial"/>
              </w:rPr>
              <w:t>como:</w:t>
            </w:r>
          </w:p>
          <w:p w:rsidR="004A4803" w:rsidRPr="00BC3503" w:rsidRDefault="004A4803" w:rsidP="00F172A1">
            <w:pPr>
              <w:pStyle w:val="TableParagraph"/>
              <w:ind w:right="107"/>
              <w:rPr>
                <w:rFonts w:ascii="Arial" w:hAnsi="Arial" w:cs="Arial"/>
              </w:rPr>
            </w:pPr>
          </w:p>
          <w:p w:rsidR="00BA3CE4" w:rsidRPr="00BC3503" w:rsidRDefault="00BA3CE4" w:rsidP="00F172A1">
            <w:pPr>
              <w:pStyle w:val="TableParagraph"/>
              <w:spacing w:before="1"/>
              <w:rPr>
                <w:rFonts w:ascii="Arial" w:hAnsi="Arial" w:cs="Arial"/>
              </w:rPr>
            </w:pPr>
            <w:r w:rsidRPr="00BC3503">
              <w:rPr>
                <w:rFonts w:ascii="Arial" w:hAnsi="Arial" w:cs="Arial"/>
              </w:rPr>
              <w:t>-</w:t>
            </w:r>
            <w:r w:rsidR="001C0B90">
              <w:rPr>
                <w:rFonts w:ascii="Arial" w:hAnsi="Arial" w:cs="Arial"/>
              </w:rPr>
              <w:t xml:space="preserve"> </w:t>
            </w:r>
            <w:r w:rsidRPr="00BC3503">
              <w:rPr>
                <w:rFonts w:ascii="Arial" w:hAnsi="Arial" w:cs="Arial"/>
              </w:rPr>
              <w:t>Gerenciamento</w:t>
            </w:r>
            <w:r w:rsidR="001C0B90">
              <w:rPr>
                <w:rFonts w:ascii="Arial" w:hAnsi="Arial" w:cs="Arial"/>
              </w:rPr>
              <w:t xml:space="preserve"> de </w:t>
            </w:r>
            <w:r w:rsidRPr="00BC3503">
              <w:rPr>
                <w:rFonts w:ascii="Arial" w:hAnsi="Arial" w:cs="Arial"/>
              </w:rPr>
              <w:t>funcionários</w:t>
            </w:r>
          </w:p>
          <w:p w:rsidR="00BA3CE4" w:rsidRPr="00BC3503" w:rsidRDefault="00BA3CE4" w:rsidP="001C0B90">
            <w:pPr>
              <w:pStyle w:val="TableParagraph"/>
              <w:spacing w:line="267" w:lineRule="exact"/>
              <w:rPr>
                <w:rFonts w:ascii="Arial" w:hAnsi="Arial" w:cs="Arial"/>
              </w:rPr>
            </w:pPr>
            <w:r w:rsidRPr="00BC3503">
              <w:rPr>
                <w:rFonts w:ascii="Arial" w:hAnsi="Arial" w:cs="Arial"/>
              </w:rPr>
              <w:t>-</w:t>
            </w:r>
            <w:r w:rsidR="001C0B90">
              <w:rPr>
                <w:rFonts w:ascii="Arial" w:hAnsi="Arial" w:cs="Arial"/>
              </w:rPr>
              <w:t xml:space="preserve"> </w:t>
            </w:r>
            <w:r w:rsidRPr="00BC3503">
              <w:rPr>
                <w:rFonts w:ascii="Arial" w:hAnsi="Arial" w:cs="Arial"/>
              </w:rPr>
              <w:t>Alterações</w:t>
            </w:r>
          </w:p>
          <w:p w:rsidR="00BA3CE4" w:rsidRPr="00BC3503" w:rsidRDefault="00BA3CE4" w:rsidP="00F172A1">
            <w:pPr>
              <w:pStyle w:val="TableParagraph"/>
              <w:rPr>
                <w:rFonts w:ascii="Arial" w:hAnsi="Arial" w:cs="Arial"/>
              </w:rPr>
            </w:pPr>
            <w:r w:rsidRPr="00BC3503">
              <w:rPr>
                <w:rFonts w:ascii="Arial" w:hAnsi="Arial" w:cs="Arial"/>
              </w:rPr>
              <w:t>-</w:t>
            </w:r>
            <w:r w:rsidR="001C0B90">
              <w:rPr>
                <w:rFonts w:ascii="Arial" w:hAnsi="Arial" w:cs="Arial"/>
              </w:rPr>
              <w:t xml:space="preserve"> </w:t>
            </w:r>
            <w:r w:rsidRPr="00BC3503">
              <w:rPr>
                <w:rFonts w:ascii="Arial" w:hAnsi="Arial" w:cs="Arial"/>
              </w:rPr>
              <w:t>Gerenciamento de serviço</w:t>
            </w:r>
          </w:p>
          <w:p w:rsidR="00BA3CE4" w:rsidRPr="00BC3503" w:rsidRDefault="00BA3CE4" w:rsidP="00F172A1">
            <w:pPr>
              <w:pStyle w:val="TableParagraph"/>
              <w:spacing w:before="1"/>
              <w:ind w:right="242"/>
              <w:rPr>
                <w:rFonts w:ascii="Arial" w:hAnsi="Arial" w:cs="Arial"/>
              </w:rPr>
            </w:pPr>
            <w:r w:rsidRPr="00BC3503">
              <w:rPr>
                <w:rFonts w:ascii="Arial" w:hAnsi="Arial" w:cs="Arial"/>
              </w:rPr>
              <w:t>-</w:t>
            </w:r>
            <w:r w:rsidR="001C0B90">
              <w:rPr>
                <w:rFonts w:ascii="Arial" w:hAnsi="Arial" w:cs="Arial"/>
              </w:rPr>
              <w:t xml:space="preserve"> </w:t>
            </w:r>
            <w:r w:rsidRPr="00BC3503">
              <w:rPr>
                <w:rFonts w:ascii="Arial" w:hAnsi="Arial" w:cs="Arial"/>
              </w:rPr>
              <w:t>Inclui-se nesse tipo de login todas as funcionalidades do 2º.</w:t>
            </w:r>
          </w:p>
          <w:p w:rsidR="00BA3CE4" w:rsidRPr="00BC3503" w:rsidRDefault="00BA3CE4" w:rsidP="00F172A1">
            <w:pPr>
              <w:pStyle w:val="TableParagraph"/>
              <w:spacing w:before="5"/>
              <w:ind w:left="0"/>
              <w:rPr>
                <w:rFonts w:ascii="Arial" w:hAnsi="Arial" w:cs="Arial"/>
                <w:b/>
                <w:sz w:val="23"/>
              </w:rPr>
            </w:pPr>
          </w:p>
          <w:p w:rsidR="00BA3CE4" w:rsidRDefault="00BA3CE4" w:rsidP="00F172A1">
            <w:pPr>
              <w:pStyle w:val="TableParagraph"/>
              <w:ind w:right="408"/>
              <w:rPr>
                <w:rFonts w:ascii="Arial" w:hAnsi="Arial" w:cs="Arial"/>
              </w:rPr>
            </w:pPr>
            <w:r w:rsidRPr="00BC3503">
              <w:rPr>
                <w:rFonts w:ascii="Arial" w:hAnsi="Arial" w:cs="Arial"/>
                <w:b/>
              </w:rPr>
              <w:t xml:space="preserve">2º: </w:t>
            </w:r>
            <w:r w:rsidRPr="00BC3503">
              <w:rPr>
                <w:rFonts w:ascii="Arial" w:hAnsi="Arial" w:cs="Arial"/>
              </w:rPr>
              <w:t xml:space="preserve">Um Login onde </w:t>
            </w:r>
            <w:r w:rsidR="001C0B90">
              <w:rPr>
                <w:rFonts w:ascii="Arial" w:hAnsi="Arial" w:cs="Arial"/>
              </w:rPr>
              <w:t xml:space="preserve">outro </w:t>
            </w:r>
            <w:r w:rsidRPr="00BC3503">
              <w:rPr>
                <w:rFonts w:ascii="Arial" w:hAnsi="Arial" w:cs="Arial"/>
              </w:rPr>
              <w:t>usuário/funcionário da empresa irá ter acesso para:</w:t>
            </w:r>
          </w:p>
          <w:p w:rsidR="004A4803" w:rsidRPr="00BC3503" w:rsidRDefault="004A4803" w:rsidP="00F172A1">
            <w:pPr>
              <w:pStyle w:val="TableParagraph"/>
              <w:ind w:right="408"/>
              <w:rPr>
                <w:rFonts w:ascii="Arial" w:hAnsi="Arial" w:cs="Arial"/>
              </w:rPr>
            </w:pPr>
          </w:p>
          <w:p w:rsidR="00BA3CE4" w:rsidRPr="00BC3503" w:rsidRDefault="00BA3CE4" w:rsidP="00F172A1">
            <w:pPr>
              <w:pStyle w:val="TableParagraph"/>
              <w:spacing w:before="1"/>
              <w:rPr>
                <w:rFonts w:ascii="Arial" w:hAnsi="Arial" w:cs="Arial"/>
              </w:rPr>
            </w:pPr>
            <w:r w:rsidRPr="00BC3503">
              <w:rPr>
                <w:rFonts w:ascii="Arial" w:hAnsi="Arial" w:cs="Arial"/>
              </w:rPr>
              <w:t>-</w:t>
            </w:r>
            <w:r w:rsidR="001C0B90">
              <w:rPr>
                <w:rFonts w:ascii="Arial" w:hAnsi="Arial" w:cs="Arial"/>
              </w:rPr>
              <w:t xml:space="preserve"> </w:t>
            </w:r>
            <w:r w:rsidRPr="00BC3503">
              <w:rPr>
                <w:rFonts w:ascii="Arial" w:hAnsi="Arial" w:cs="Arial"/>
              </w:rPr>
              <w:t>Cadastro de cliente</w:t>
            </w:r>
          </w:p>
          <w:p w:rsidR="00BA3CE4" w:rsidRPr="00BC3503" w:rsidRDefault="00BA3CE4" w:rsidP="00F172A1">
            <w:pPr>
              <w:pStyle w:val="TableParagraph"/>
              <w:spacing w:line="249" w:lineRule="exact"/>
              <w:rPr>
                <w:rFonts w:ascii="Arial" w:hAnsi="Arial" w:cs="Arial"/>
              </w:rPr>
            </w:pPr>
            <w:r w:rsidRPr="00BC3503">
              <w:rPr>
                <w:rFonts w:ascii="Arial" w:hAnsi="Arial" w:cs="Arial"/>
              </w:rPr>
              <w:t>-</w:t>
            </w:r>
            <w:r w:rsidR="001C0B90">
              <w:rPr>
                <w:rFonts w:ascii="Arial" w:hAnsi="Arial" w:cs="Arial"/>
              </w:rPr>
              <w:t xml:space="preserve"> </w:t>
            </w:r>
            <w:r w:rsidRPr="00BC3503">
              <w:rPr>
                <w:rFonts w:ascii="Arial" w:hAnsi="Arial" w:cs="Arial"/>
              </w:rPr>
              <w:t xml:space="preserve">Cadastro </w:t>
            </w:r>
            <w:r w:rsidR="001C0B90">
              <w:rPr>
                <w:rFonts w:ascii="Arial" w:hAnsi="Arial" w:cs="Arial"/>
              </w:rPr>
              <w:t>de serviço</w:t>
            </w:r>
          </w:p>
        </w:tc>
      </w:tr>
    </w:tbl>
    <w:p w:rsidR="00BA3CE4" w:rsidRPr="00BC3503" w:rsidRDefault="00BA3CE4" w:rsidP="00BA3CE4">
      <w:pPr>
        <w:spacing w:line="249" w:lineRule="exact"/>
        <w:rPr>
          <w:rFonts w:ascii="Arial" w:hAnsi="Arial" w:cs="Arial"/>
        </w:rPr>
        <w:sectPr w:rsidR="00BA3CE4" w:rsidRPr="00BC3503">
          <w:pgSz w:w="11910" w:h="16840"/>
          <w:pgMar w:top="1400" w:right="820" w:bottom="920" w:left="1020" w:header="0" w:footer="652" w:gutter="0"/>
          <w:cols w:space="720"/>
        </w:sectPr>
      </w:pPr>
    </w:p>
    <w:tbl>
      <w:tblPr>
        <w:tblStyle w:val="TableNormal"/>
        <w:tblW w:w="8494" w:type="dxa"/>
        <w:tblInd w:w="6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9"/>
        <w:gridCol w:w="2892"/>
        <w:gridCol w:w="5163"/>
      </w:tblGrid>
      <w:tr w:rsidR="00BA3CE4" w:rsidRPr="00BC3503" w:rsidTr="00AE158C">
        <w:trPr>
          <w:trHeight w:val="995"/>
        </w:trPr>
        <w:tc>
          <w:tcPr>
            <w:tcW w:w="439" w:type="dxa"/>
          </w:tcPr>
          <w:p w:rsidR="00BA3CE4" w:rsidRPr="00BC3503" w:rsidRDefault="00BA3CE4" w:rsidP="00F172A1">
            <w:pPr>
              <w:pStyle w:val="TableParagraph"/>
              <w:ind w:left="0"/>
              <w:rPr>
                <w:rFonts w:ascii="Arial" w:hAnsi="Arial" w:cs="Arial"/>
              </w:rPr>
            </w:pPr>
          </w:p>
        </w:tc>
        <w:tc>
          <w:tcPr>
            <w:tcW w:w="2892" w:type="dxa"/>
          </w:tcPr>
          <w:p w:rsidR="00BA3CE4" w:rsidRPr="00BC3503" w:rsidRDefault="00BA3CE4" w:rsidP="00F172A1">
            <w:pPr>
              <w:pStyle w:val="TableParagraph"/>
              <w:ind w:left="0"/>
              <w:rPr>
                <w:rFonts w:ascii="Arial" w:hAnsi="Arial" w:cs="Arial"/>
              </w:rPr>
            </w:pPr>
          </w:p>
        </w:tc>
        <w:tc>
          <w:tcPr>
            <w:tcW w:w="5163" w:type="dxa"/>
          </w:tcPr>
          <w:p w:rsidR="00BA3CE4" w:rsidRPr="00BC3503" w:rsidRDefault="00BA3CE4" w:rsidP="00F172A1">
            <w:pPr>
              <w:pStyle w:val="TableParagraph"/>
              <w:spacing w:line="265" w:lineRule="exact"/>
              <w:rPr>
                <w:rFonts w:ascii="Arial" w:hAnsi="Arial" w:cs="Arial"/>
              </w:rPr>
            </w:pPr>
            <w:r w:rsidRPr="00BC3503">
              <w:rPr>
                <w:rFonts w:ascii="Arial" w:hAnsi="Arial" w:cs="Arial"/>
              </w:rPr>
              <w:t>-</w:t>
            </w:r>
            <w:r w:rsidR="001C0B90">
              <w:rPr>
                <w:rFonts w:ascii="Arial" w:hAnsi="Arial" w:cs="Arial"/>
              </w:rPr>
              <w:t xml:space="preserve"> </w:t>
            </w:r>
            <w:r w:rsidRPr="00BC3503">
              <w:rPr>
                <w:rFonts w:ascii="Arial" w:hAnsi="Arial" w:cs="Arial"/>
              </w:rPr>
              <w:t>Agendamentos</w:t>
            </w:r>
          </w:p>
          <w:p w:rsidR="00BA3CE4" w:rsidRPr="00BC3503" w:rsidRDefault="00BA3CE4" w:rsidP="00F172A1">
            <w:pPr>
              <w:pStyle w:val="TableParagraph"/>
              <w:rPr>
                <w:rFonts w:ascii="Arial" w:hAnsi="Arial" w:cs="Arial"/>
              </w:rPr>
            </w:pPr>
            <w:r w:rsidRPr="00BC3503">
              <w:rPr>
                <w:rFonts w:ascii="Arial" w:hAnsi="Arial" w:cs="Arial"/>
              </w:rPr>
              <w:t>-</w:t>
            </w:r>
            <w:r w:rsidR="001C0B90">
              <w:rPr>
                <w:rFonts w:ascii="Arial" w:hAnsi="Arial" w:cs="Arial"/>
              </w:rPr>
              <w:t xml:space="preserve"> C</w:t>
            </w:r>
            <w:r w:rsidR="00FE3217">
              <w:rPr>
                <w:rFonts w:ascii="Arial" w:hAnsi="Arial" w:cs="Arial"/>
              </w:rPr>
              <w:t>á</w:t>
            </w:r>
            <w:r w:rsidR="001C0B90">
              <w:rPr>
                <w:rFonts w:ascii="Arial" w:hAnsi="Arial" w:cs="Arial"/>
              </w:rPr>
              <w:t>lculos de Frete</w:t>
            </w:r>
          </w:p>
          <w:p w:rsidR="00BA3CE4" w:rsidRPr="00BC3503" w:rsidRDefault="00BA3CE4" w:rsidP="00F172A1">
            <w:pPr>
              <w:pStyle w:val="TableParagraph"/>
              <w:rPr>
                <w:rFonts w:ascii="Arial" w:hAnsi="Arial" w:cs="Arial"/>
              </w:rPr>
            </w:pPr>
            <w:r w:rsidRPr="00BC3503">
              <w:rPr>
                <w:rFonts w:ascii="Arial" w:hAnsi="Arial" w:cs="Arial"/>
              </w:rPr>
              <w:t>-</w:t>
            </w:r>
            <w:r w:rsidR="001C0B90">
              <w:rPr>
                <w:rFonts w:ascii="Arial" w:hAnsi="Arial" w:cs="Arial"/>
              </w:rPr>
              <w:t xml:space="preserve"> </w:t>
            </w:r>
            <w:r w:rsidRPr="00BC3503">
              <w:rPr>
                <w:rFonts w:ascii="Arial" w:hAnsi="Arial" w:cs="Arial"/>
              </w:rPr>
              <w:t>Gerar relatórios</w:t>
            </w:r>
          </w:p>
        </w:tc>
      </w:tr>
      <w:tr w:rsidR="00BA3CE4" w:rsidRPr="00BC3503" w:rsidTr="00AE158C">
        <w:trPr>
          <w:trHeight w:val="1878"/>
        </w:trPr>
        <w:tc>
          <w:tcPr>
            <w:tcW w:w="439" w:type="dxa"/>
          </w:tcPr>
          <w:p w:rsidR="00BA3CE4" w:rsidRPr="00BC3503" w:rsidRDefault="00BA3CE4" w:rsidP="00F172A1">
            <w:pPr>
              <w:pStyle w:val="TableParagraph"/>
              <w:spacing w:line="265" w:lineRule="exact"/>
              <w:ind w:left="107"/>
              <w:rPr>
                <w:rFonts w:ascii="Arial" w:hAnsi="Arial" w:cs="Arial"/>
              </w:rPr>
            </w:pPr>
            <w:r w:rsidRPr="00BC3503">
              <w:rPr>
                <w:rFonts w:ascii="Arial" w:hAnsi="Arial" w:cs="Arial"/>
              </w:rPr>
              <w:t>2</w:t>
            </w:r>
          </w:p>
        </w:tc>
        <w:tc>
          <w:tcPr>
            <w:tcW w:w="2892" w:type="dxa"/>
          </w:tcPr>
          <w:p w:rsidR="00BA3CE4" w:rsidRPr="00BC3503" w:rsidRDefault="00BA3CE4" w:rsidP="00F172A1">
            <w:pPr>
              <w:pStyle w:val="TableParagraph"/>
              <w:spacing w:line="265" w:lineRule="exact"/>
              <w:ind w:left="107"/>
              <w:rPr>
                <w:rFonts w:ascii="Arial" w:hAnsi="Arial" w:cs="Arial"/>
              </w:rPr>
            </w:pPr>
            <w:r w:rsidRPr="00BC3503">
              <w:rPr>
                <w:rFonts w:ascii="Arial" w:hAnsi="Arial" w:cs="Arial"/>
              </w:rPr>
              <w:t>C</w:t>
            </w:r>
            <w:r w:rsidR="001C0B90">
              <w:rPr>
                <w:rFonts w:ascii="Arial" w:hAnsi="Arial" w:cs="Arial"/>
              </w:rPr>
              <w:t>adastro</w:t>
            </w:r>
            <w:r w:rsidRPr="00BC3503">
              <w:rPr>
                <w:rFonts w:ascii="Arial" w:hAnsi="Arial" w:cs="Arial"/>
              </w:rPr>
              <w:t xml:space="preserve"> Login</w:t>
            </w:r>
          </w:p>
        </w:tc>
        <w:tc>
          <w:tcPr>
            <w:tcW w:w="5163" w:type="dxa"/>
          </w:tcPr>
          <w:p w:rsidR="00BA3CE4" w:rsidRPr="00BC3503" w:rsidRDefault="001C0B90" w:rsidP="001C0B90">
            <w:pPr>
              <w:pStyle w:val="TableParagraph"/>
              <w:ind w:right="108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cadastro </w:t>
            </w:r>
            <w:r w:rsidR="00BA3CE4" w:rsidRPr="00BC3503"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>e</w:t>
            </w:r>
            <w:r w:rsidR="00BA3CE4" w:rsidRPr="00BC3503">
              <w:rPr>
                <w:rFonts w:ascii="Arial" w:hAnsi="Arial" w:cs="Arial"/>
              </w:rPr>
              <w:t xml:space="preserve"> Login</w:t>
            </w:r>
            <w:r>
              <w:rPr>
                <w:rFonts w:ascii="Arial" w:hAnsi="Arial" w:cs="Arial"/>
              </w:rPr>
              <w:t xml:space="preserve"> será feito apartir de um username(nome de usuário) e uma senha </w:t>
            </w:r>
            <w:r w:rsidR="00BA3CE4" w:rsidRPr="00BC3503">
              <w:rPr>
                <w:rFonts w:ascii="Arial" w:hAnsi="Arial" w:cs="Arial"/>
              </w:rPr>
              <w:t>com caracteres livres, incluindo símbolos, números, letras maiúsculas e minúsculas.</w:t>
            </w:r>
          </w:p>
          <w:p w:rsidR="00BA3CE4" w:rsidRPr="00BC3503" w:rsidRDefault="00BA3CE4" w:rsidP="00F172A1">
            <w:pPr>
              <w:pStyle w:val="TableParagraph"/>
              <w:spacing w:line="267" w:lineRule="exact"/>
              <w:rPr>
                <w:rFonts w:ascii="Arial" w:hAnsi="Arial" w:cs="Arial"/>
              </w:rPr>
            </w:pPr>
            <w:r w:rsidRPr="00BC3503">
              <w:rPr>
                <w:rFonts w:ascii="Arial" w:hAnsi="Arial" w:cs="Arial"/>
              </w:rPr>
              <w:t>A senha será de acesso único e exclusivo de cada</w:t>
            </w:r>
          </w:p>
          <w:p w:rsidR="00BA3CE4" w:rsidRPr="00BC3503" w:rsidRDefault="00BA3CE4" w:rsidP="00F172A1">
            <w:pPr>
              <w:pStyle w:val="TableParagraph"/>
              <w:spacing w:line="251" w:lineRule="exact"/>
              <w:rPr>
                <w:rFonts w:ascii="Arial" w:hAnsi="Arial" w:cs="Arial"/>
              </w:rPr>
            </w:pPr>
            <w:r w:rsidRPr="00BC3503">
              <w:rPr>
                <w:rFonts w:ascii="Arial" w:hAnsi="Arial" w:cs="Arial"/>
              </w:rPr>
              <w:t>funcionário não podendo ter acessos por terceiros.</w:t>
            </w:r>
          </w:p>
        </w:tc>
      </w:tr>
      <w:tr w:rsidR="001C0B90" w:rsidRPr="00BC3503" w:rsidTr="00AE158C">
        <w:trPr>
          <w:trHeight w:val="1004"/>
        </w:trPr>
        <w:tc>
          <w:tcPr>
            <w:tcW w:w="439" w:type="dxa"/>
          </w:tcPr>
          <w:p w:rsidR="001C0B90" w:rsidRPr="00BC3503" w:rsidRDefault="001C0B90" w:rsidP="00F172A1">
            <w:pPr>
              <w:pStyle w:val="TableParagraph"/>
              <w:spacing w:line="265" w:lineRule="exact"/>
              <w:ind w:left="1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892" w:type="dxa"/>
          </w:tcPr>
          <w:p w:rsidR="001C0B90" w:rsidRPr="00BC3503" w:rsidRDefault="001C0B90" w:rsidP="00F172A1">
            <w:pPr>
              <w:pStyle w:val="TableParagraph"/>
              <w:spacing w:line="265" w:lineRule="exact"/>
              <w:ind w:left="1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Alterar Login </w:t>
            </w:r>
          </w:p>
        </w:tc>
        <w:tc>
          <w:tcPr>
            <w:tcW w:w="5163" w:type="dxa"/>
          </w:tcPr>
          <w:p w:rsidR="001C0B90" w:rsidRDefault="004E3776" w:rsidP="001C0B90">
            <w:pPr>
              <w:pStyle w:val="TableParagraph"/>
              <w:ind w:right="108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Admin</w:t>
            </w:r>
            <w:r w:rsidR="003F31B3"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</w:rPr>
              <w:t xml:space="preserve">strador, via sistema, poderá </w:t>
            </w:r>
            <w:r w:rsidR="001C0B90">
              <w:rPr>
                <w:rFonts w:ascii="Arial" w:hAnsi="Arial" w:cs="Arial"/>
              </w:rPr>
              <w:t>alterar</w:t>
            </w:r>
            <w:r w:rsidR="00FE3217">
              <w:rPr>
                <w:rFonts w:ascii="Arial" w:hAnsi="Arial" w:cs="Arial"/>
              </w:rPr>
              <w:t xml:space="preserve"> </w:t>
            </w:r>
            <w:r w:rsidR="004A4803">
              <w:rPr>
                <w:rFonts w:ascii="Arial" w:hAnsi="Arial" w:cs="Arial"/>
              </w:rPr>
              <w:t>username ou senha.</w:t>
            </w:r>
            <w:r w:rsidR="001C0B90">
              <w:rPr>
                <w:rFonts w:ascii="Arial" w:hAnsi="Arial" w:cs="Arial"/>
              </w:rPr>
              <w:t xml:space="preserve"> </w:t>
            </w:r>
          </w:p>
        </w:tc>
      </w:tr>
      <w:tr w:rsidR="004A4803" w:rsidRPr="00BC3503" w:rsidTr="00AE158C">
        <w:trPr>
          <w:trHeight w:val="706"/>
        </w:trPr>
        <w:tc>
          <w:tcPr>
            <w:tcW w:w="439" w:type="dxa"/>
          </w:tcPr>
          <w:p w:rsidR="004A4803" w:rsidRDefault="004A4803" w:rsidP="00F172A1">
            <w:pPr>
              <w:pStyle w:val="TableParagraph"/>
              <w:spacing w:line="265" w:lineRule="exact"/>
              <w:ind w:left="1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892" w:type="dxa"/>
          </w:tcPr>
          <w:p w:rsidR="004A4803" w:rsidRDefault="004A4803" w:rsidP="00F172A1">
            <w:pPr>
              <w:pStyle w:val="TableParagraph"/>
              <w:spacing w:line="265" w:lineRule="exact"/>
              <w:ind w:left="1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Excluir Login</w:t>
            </w:r>
          </w:p>
        </w:tc>
        <w:tc>
          <w:tcPr>
            <w:tcW w:w="5163" w:type="dxa"/>
          </w:tcPr>
          <w:p w:rsidR="004A4803" w:rsidRDefault="003F31B3" w:rsidP="001C0B90">
            <w:pPr>
              <w:pStyle w:val="TableParagraph"/>
              <w:ind w:right="108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Admin</w:t>
            </w:r>
            <w:r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</w:rPr>
              <w:t>strador, via sistema, poderá</w:t>
            </w:r>
            <w:r>
              <w:rPr>
                <w:rFonts w:ascii="Arial" w:hAnsi="Arial" w:cs="Arial"/>
              </w:rPr>
              <w:t xml:space="preserve"> </w:t>
            </w:r>
            <w:r w:rsidR="004A4803">
              <w:rPr>
                <w:rFonts w:ascii="Arial" w:hAnsi="Arial" w:cs="Arial"/>
              </w:rPr>
              <w:t>excluir um login</w:t>
            </w:r>
            <w:r>
              <w:rPr>
                <w:rFonts w:ascii="Arial" w:hAnsi="Arial" w:cs="Arial"/>
              </w:rPr>
              <w:t>.</w:t>
            </w:r>
          </w:p>
        </w:tc>
      </w:tr>
      <w:tr w:rsidR="00BA3CE4" w:rsidRPr="00BC3503" w:rsidTr="00AE158C">
        <w:trPr>
          <w:trHeight w:val="1329"/>
        </w:trPr>
        <w:tc>
          <w:tcPr>
            <w:tcW w:w="439" w:type="dxa"/>
          </w:tcPr>
          <w:p w:rsidR="00BA3CE4" w:rsidRPr="00BC3503" w:rsidRDefault="004A4803" w:rsidP="00F172A1">
            <w:pPr>
              <w:pStyle w:val="TableParagraph"/>
              <w:spacing w:line="265" w:lineRule="exact"/>
              <w:ind w:left="1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892" w:type="dxa"/>
          </w:tcPr>
          <w:p w:rsidR="00BA3CE4" w:rsidRPr="00BC3503" w:rsidRDefault="00BA3CE4" w:rsidP="00F172A1">
            <w:pPr>
              <w:pStyle w:val="TableParagraph"/>
              <w:spacing w:line="265" w:lineRule="exact"/>
              <w:ind w:left="107"/>
              <w:rPr>
                <w:rFonts w:ascii="Arial" w:hAnsi="Arial" w:cs="Arial"/>
              </w:rPr>
            </w:pPr>
            <w:r w:rsidRPr="00BC3503">
              <w:rPr>
                <w:rFonts w:ascii="Arial" w:hAnsi="Arial" w:cs="Arial"/>
              </w:rPr>
              <w:t>Cadastr</w:t>
            </w:r>
            <w:r w:rsidR="00666063">
              <w:rPr>
                <w:rFonts w:ascii="Arial" w:hAnsi="Arial" w:cs="Arial"/>
              </w:rPr>
              <w:t>o</w:t>
            </w:r>
            <w:r w:rsidRPr="00BC3503">
              <w:rPr>
                <w:rFonts w:ascii="Arial" w:hAnsi="Arial" w:cs="Arial"/>
              </w:rPr>
              <w:t xml:space="preserve"> Funcionário</w:t>
            </w:r>
          </w:p>
        </w:tc>
        <w:tc>
          <w:tcPr>
            <w:tcW w:w="5163" w:type="dxa"/>
          </w:tcPr>
          <w:p w:rsidR="00BA3CE4" w:rsidRPr="00BC3503" w:rsidRDefault="00FE3217" w:rsidP="00666063">
            <w:pPr>
              <w:pStyle w:val="TableParagraph"/>
              <w:spacing w:line="265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="00666063">
              <w:rPr>
                <w:rFonts w:ascii="Arial" w:hAnsi="Arial" w:cs="Arial"/>
              </w:rPr>
              <w:t xml:space="preserve">egistro </w:t>
            </w:r>
            <w:r>
              <w:rPr>
                <w:rFonts w:ascii="Arial" w:hAnsi="Arial" w:cs="Arial"/>
              </w:rPr>
              <w:t>de</w:t>
            </w:r>
            <w:r w:rsidR="00666063">
              <w:rPr>
                <w:rFonts w:ascii="Arial" w:hAnsi="Arial" w:cs="Arial"/>
              </w:rPr>
              <w:t xml:space="preserve"> funcionários</w:t>
            </w:r>
            <w:r>
              <w:rPr>
                <w:rFonts w:ascii="Arial" w:hAnsi="Arial" w:cs="Arial"/>
              </w:rPr>
              <w:t xml:space="preserve"> com seus dados pessoais e documentos</w:t>
            </w:r>
            <w:r w:rsidR="0066606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como: </w:t>
            </w:r>
            <w:r w:rsidR="00666063">
              <w:rPr>
                <w:rFonts w:ascii="Arial" w:hAnsi="Arial" w:cs="Arial"/>
              </w:rPr>
              <w:t>n</w:t>
            </w:r>
            <w:r w:rsidR="00BA3CE4" w:rsidRPr="00BC3503">
              <w:rPr>
                <w:rFonts w:ascii="Arial" w:hAnsi="Arial" w:cs="Arial"/>
              </w:rPr>
              <w:t>ome completo</w:t>
            </w:r>
            <w:r w:rsidR="00666063">
              <w:rPr>
                <w:rFonts w:ascii="Arial" w:hAnsi="Arial" w:cs="Arial"/>
              </w:rPr>
              <w:t xml:space="preserve">, </w:t>
            </w:r>
            <w:r w:rsidR="004A4803">
              <w:rPr>
                <w:rFonts w:ascii="Arial" w:hAnsi="Arial" w:cs="Arial"/>
              </w:rPr>
              <w:t>CPF</w:t>
            </w:r>
            <w:r w:rsidR="00666063">
              <w:rPr>
                <w:rFonts w:ascii="Arial" w:hAnsi="Arial" w:cs="Arial"/>
              </w:rPr>
              <w:t>, d</w:t>
            </w:r>
            <w:r w:rsidR="00BA3CE4" w:rsidRPr="00BC3503">
              <w:rPr>
                <w:rFonts w:ascii="Arial" w:hAnsi="Arial" w:cs="Arial"/>
              </w:rPr>
              <w:t>ata de nascimento</w:t>
            </w:r>
            <w:r w:rsidR="00666063">
              <w:rPr>
                <w:rFonts w:ascii="Arial" w:hAnsi="Arial" w:cs="Arial"/>
              </w:rPr>
              <w:t xml:space="preserve">, </w:t>
            </w:r>
            <w:r w:rsidR="00BA3CE4" w:rsidRPr="00BC3503">
              <w:rPr>
                <w:rFonts w:ascii="Arial" w:hAnsi="Arial" w:cs="Arial"/>
              </w:rPr>
              <w:t>Nº carteira de trabalho</w:t>
            </w:r>
            <w:r w:rsidR="00666063">
              <w:rPr>
                <w:rFonts w:ascii="Arial" w:hAnsi="Arial" w:cs="Arial"/>
              </w:rPr>
              <w:t>, CNH, entre outros.</w:t>
            </w:r>
          </w:p>
        </w:tc>
      </w:tr>
      <w:tr w:rsidR="00666063" w:rsidRPr="00BC3503" w:rsidTr="00AE158C">
        <w:trPr>
          <w:trHeight w:val="697"/>
        </w:trPr>
        <w:tc>
          <w:tcPr>
            <w:tcW w:w="439" w:type="dxa"/>
          </w:tcPr>
          <w:p w:rsidR="00666063" w:rsidRDefault="00666063" w:rsidP="00F172A1">
            <w:pPr>
              <w:pStyle w:val="TableParagraph"/>
              <w:spacing w:line="265" w:lineRule="exact"/>
              <w:ind w:left="1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892" w:type="dxa"/>
          </w:tcPr>
          <w:p w:rsidR="00666063" w:rsidRPr="00BC3503" w:rsidRDefault="00666063" w:rsidP="00F172A1">
            <w:pPr>
              <w:pStyle w:val="TableParagraph"/>
              <w:spacing w:line="265" w:lineRule="exact"/>
              <w:ind w:left="1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Alterar Funcionário</w:t>
            </w:r>
          </w:p>
        </w:tc>
        <w:tc>
          <w:tcPr>
            <w:tcW w:w="5163" w:type="dxa"/>
          </w:tcPr>
          <w:p w:rsidR="00666063" w:rsidRDefault="003F31B3" w:rsidP="00666063">
            <w:pPr>
              <w:pStyle w:val="TableParagraph"/>
              <w:spacing w:line="265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Usuário</w:t>
            </w:r>
            <w:r>
              <w:rPr>
                <w:rFonts w:ascii="Arial" w:hAnsi="Arial" w:cs="Arial"/>
              </w:rPr>
              <w:t>, via sistema, poderá</w:t>
            </w:r>
            <w:r>
              <w:rPr>
                <w:rFonts w:ascii="Arial" w:hAnsi="Arial" w:cs="Arial"/>
              </w:rPr>
              <w:t xml:space="preserve"> </w:t>
            </w:r>
            <w:r w:rsidR="00666063">
              <w:rPr>
                <w:rFonts w:ascii="Arial" w:hAnsi="Arial" w:cs="Arial"/>
              </w:rPr>
              <w:t>alterar algum</w:t>
            </w:r>
            <w:r w:rsidR="00FE3217">
              <w:rPr>
                <w:rFonts w:ascii="Arial" w:hAnsi="Arial" w:cs="Arial"/>
              </w:rPr>
              <w:t xml:space="preserve">a informação </w:t>
            </w:r>
            <w:r>
              <w:rPr>
                <w:rFonts w:ascii="Arial" w:hAnsi="Arial" w:cs="Arial"/>
              </w:rPr>
              <w:t>em relação ao</w:t>
            </w:r>
            <w:r w:rsidR="00FE3217">
              <w:rPr>
                <w:rFonts w:ascii="Arial" w:hAnsi="Arial" w:cs="Arial"/>
              </w:rPr>
              <w:t xml:space="preserve"> funcionário.</w:t>
            </w:r>
          </w:p>
        </w:tc>
      </w:tr>
      <w:tr w:rsidR="00FE3217" w:rsidRPr="00BC3503" w:rsidTr="00AE158C">
        <w:trPr>
          <w:trHeight w:val="697"/>
        </w:trPr>
        <w:tc>
          <w:tcPr>
            <w:tcW w:w="439" w:type="dxa"/>
          </w:tcPr>
          <w:p w:rsidR="00FE3217" w:rsidRDefault="00FE3217" w:rsidP="00F172A1">
            <w:pPr>
              <w:pStyle w:val="TableParagraph"/>
              <w:spacing w:line="265" w:lineRule="exact"/>
              <w:ind w:left="1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892" w:type="dxa"/>
          </w:tcPr>
          <w:p w:rsidR="00FE3217" w:rsidRDefault="00FE3217" w:rsidP="00F172A1">
            <w:pPr>
              <w:pStyle w:val="TableParagraph"/>
              <w:spacing w:line="265" w:lineRule="exact"/>
              <w:ind w:left="1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Excluir Funcionário</w:t>
            </w:r>
          </w:p>
        </w:tc>
        <w:tc>
          <w:tcPr>
            <w:tcW w:w="5163" w:type="dxa"/>
          </w:tcPr>
          <w:p w:rsidR="00FE3217" w:rsidRDefault="003F31B3" w:rsidP="00666063">
            <w:pPr>
              <w:pStyle w:val="TableParagraph"/>
              <w:spacing w:line="265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Usuário</w:t>
            </w:r>
            <w:r>
              <w:rPr>
                <w:rFonts w:ascii="Arial" w:hAnsi="Arial" w:cs="Arial"/>
              </w:rPr>
              <w:t>, via sistema, poderá</w:t>
            </w:r>
            <w:r>
              <w:rPr>
                <w:rFonts w:ascii="Arial" w:hAnsi="Arial" w:cs="Arial"/>
              </w:rPr>
              <w:t xml:space="preserve"> </w:t>
            </w:r>
            <w:r w:rsidR="00FE3217">
              <w:rPr>
                <w:rFonts w:ascii="Arial" w:hAnsi="Arial" w:cs="Arial"/>
              </w:rPr>
              <w:t>excluir um funcionário.</w:t>
            </w:r>
          </w:p>
        </w:tc>
      </w:tr>
      <w:tr w:rsidR="00FE3217" w:rsidRPr="00BC3503" w:rsidTr="00AE158C">
        <w:trPr>
          <w:trHeight w:val="697"/>
        </w:trPr>
        <w:tc>
          <w:tcPr>
            <w:tcW w:w="439" w:type="dxa"/>
          </w:tcPr>
          <w:p w:rsidR="00FE3217" w:rsidRDefault="00FE3217" w:rsidP="00F172A1">
            <w:pPr>
              <w:pStyle w:val="TableParagraph"/>
              <w:spacing w:line="265" w:lineRule="exact"/>
              <w:ind w:left="1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892" w:type="dxa"/>
          </w:tcPr>
          <w:p w:rsidR="00FE3217" w:rsidRDefault="00FE3217" w:rsidP="00F172A1">
            <w:pPr>
              <w:pStyle w:val="TableParagraph"/>
              <w:spacing w:line="265" w:lineRule="exact"/>
              <w:ind w:left="1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Funcionário</w:t>
            </w:r>
          </w:p>
        </w:tc>
        <w:tc>
          <w:tcPr>
            <w:tcW w:w="5163" w:type="dxa"/>
          </w:tcPr>
          <w:p w:rsidR="00FE3217" w:rsidRDefault="003F31B3" w:rsidP="00666063">
            <w:pPr>
              <w:pStyle w:val="TableParagraph"/>
              <w:spacing w:line="265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Usuário</w:t>
            </w:r>
            <w:r>
              <w:rPr>
                <w:rFonts w:ascii="Arial" w:hAnsi="Arial" w:cs="Arial"/>
              </w:rPr>
              <w:t xml:space="preserve">, via sistema, poderá </w:t>
            </w:r>
            <w:r>
              <w:rPr>
                <w:rFonts w:ascii="Arial" w:hAnsi="Arial" w:cs="Arial"/>
              </w:rPr>
              <w:t>consultar um funcionário.</w:t>
            </w:r>
          </w:p>
          <w:p w:rsidR="003F31B3" w:rsidRDefault="003F31B3" w:rsidP="00666063">
            <w:pPr>
              <w:pStyle w:val="TableParagraph"/>
              <w:spacing w:line="265" w:lineRule="exact"/>
              <w:rPr>
                <w:rFonts w:ascii="Arial" w:hAnsi="Arial" w:cs="Arial"/>
              </w:rPr>
            </w:pPr>
          </w:p>
          <w:p w:rsidR="003F31B3" w:rsidRDefault="003F31B3" w:rsidP="00666063">
            <w:pPr>
              <w:pStyle w:val="TableParagraph"/>
              <w:spacing w:line="265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Está operação mostra todos os dados do funcionário.</w:t>
            </w:r>
          </w:p>
        </w:tc>
      </w:tr>
      <w:tr w:rsidR="003F31B3" w:rsidRPr="00BC3503" w:rsidTr="00AE158C">
        <w:trPr>
          <w:trHeight w:val="697"/>
        </w:trPr>
        <w:tc>
          <w:tcPr>
            <w:tcW w:w="439" w:type="dxa"/>
          </w:tcPr>
          <w:p w:rsidR="003F31B3" w:rsidRDefault="003F31B3" w:rsidP="003F31B3">
            <w:pPr>
              <w:pStyle w:val="TableParagraph"/>
              <w:spacing w:line="265" w:lineRule="exact"/>
              <w:ind w:left="1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2892" w:type="dxa"/>
          </w:tcPr>
          <w:p w:rsidR="003F31B3" w:rsidRDefault="003F31B3" w:rsidP="003F31B3">
            <w:pPr>
              <w:pStyle w:val="TableParagraph"/>
              <w:spacing w:line="265" w:lineRule="exact"/>
              <w:ind w:left="1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Calcular Frete</w:t>
            </w:r>
          </w:p>
        </w:tc>
        <w:tc>
          <w:tcPr>
            <w:tcW w:w="5163" w:type="dxa"/>
          </w:tcPr>
          <w:p w:rsidR="0092147B" w:rsidRDefault="003F31B3" w:rsidP="0092147B">
            <w:pPr>
              <w:pStyle w:val="TableParagraph"/>
              <w:ind w:right="547"/>
              <w:rPr>
                <w:rFonts w:ascii="Arial" w:hAnsi="Arial" w:cs="Arial"/>
              </w:rPr>
            </w:pPr>
            <w:r w:rsidRPr="003F31B3">
              <w:rPr>
                <w:rFonts w:ascii="Arial" w:hAnsi="Arial" w:cs="Arial"/>
              </w:rPr>
              <w:t>O sistema</w:t>
            </w:r>
            <w:r w:rsidRPr="003F31B3">
              <w:rPr>
                <w:rFonts w:ascii="Arial" w:hAnsi="Arial" w:cs="Arial"/>
              </w:rPr>
              <w:t xml:space="preserve"> </w:t>
            </w:r>
            <w:r w:rsidRPr="003F31B3">
              <w:rPr>
                <w:rFonts w:ascii="Arial" w:hAnsi="Arial" w:cs="Arial"/>
              </w:rPr>
              <w:t xml:space="preserve">deve </w:t>
            </w:r>
            <w:r w:rsidRPr="003F31B3">
              <w:rPr>
                <w:rFonts w:ascii="Arial" w:hAnsi="Arial" w:cs="Arial"/>
              </w:rPr>
              <w:t>captar informações para efetuar cálculo do serviço de coleta/entrega</w:t>
            </w:r>
            <w:r w:rsidR="0092147B">
              <w:rPr>
                <w:rFonts w:ascii="Arial" w:hAnsi="Arial" w:cs="Arial"/>
              </w:rPr>
              <w:t xml:space="preserve"> para no final ser selecionado o veículo à ser utilizado.</w:t>
            </w:r>
          </w:p>
          <w:p w:rsidR="0092147B" w:rsidRPr="003F31B3" w:rsidRDefault="0092147B" w:rsidP="0092147B">
            <w:pPr>
              <w:pStyle w:val="TableParagraph"/>
              <w:ind w:right="547"/>
              <w:rPr>
                <w:rFonts w:ascii="Arial" w:hAnsi="Arial" w:cs="Arial"/>
              </w:rPr>
            </w:pPr>
          </w:p>
          <w:p w:rsidR="003F31B3" w:rsidRPr="00BC3503" w:rsidRDefault="003F31B3" w:rsidP="003F31B3">
            <w:pPr>
              <w:pStyle w:val="TableParagraph"/>
              <w:rPr>
                <w:rFonts w:ascii="Arial" w:hAnsi="Arial" w:cs="Arial"/>
                <w:b/>
              </w:rPr>
            </w:pPr>
            <w:r w:rsidRPr="00BC3503">
              <w:rPr>
                <w:rFonts w:ascii="Arial" w:hAnsi="Arial" w:cs="Arial"/>
              </w:rPr>
              <w:t>-Veículo utilizado</w:t>
            </w:r>
            <w:r w:rsidRPr="00BC3503">
              <w:rPr>
                <w:rFonts w:ascii="Arial" w:hAnsi="Arial" w:cs="Arial"/>
                <w:b/>
              </w:rPr>
              <w:t>:</w:t>
            </w:r>
          </w:p>
          <w:p w:rsidR="003F31B3" w:rsidRPr="00BC3503" w:rsidRDefault="003F31B3" w:rsidP="003F31B3">
            <w:pPr>
              <w:pStyle w:val="TableParagraph"/>
              <w:ind w:right="416"/>
              <w:rPr>
                <w:rFonts w:ascii="Arial" w:hAnsi="Arial" w:cs="Arial"/>
                <w:b/>
              </w:rPr>
            </w:pPr>
            <w:r w:rsidRPr="00BC3503">
              <w:rPr>
                <w:rFonts w:ascii="Arial" w:hAnsi="Arial" w:cs="Arial"/>
                <w:b/>
              </w:rPr>
              <w:t>*Fiorino - Caso a carga seja de até 700kg e os tamanhos não excedam 60x60x60, cabendo até 10 volumes.</w:t>
            </w:r>
          </w:p>
          <w:p w:rsidR="003F31B3" w:rsidRPr="00BC3503" w:rsidRDefault="003F31B3" w:rsidP="003F31B3">
            <w:pPr>
              <w:pStyle w:val="TableParagraph"/>
              <w:spacing w:before="3"/>
              <w:ind w:left="0"/>
              <w:rPr>
                <w:rFonts w:ascii="Arial" w:hAnsi="Arial" w:cs="Arial"/>
                <w:b/>
                <w:sz w:val="23"/>
              </w:rPr>
            </w:pPr>
          </w:p>
          <w:p w:rsidR="003F31B3" w:rsidRDefault="003F31B3" w:rsidP="0092147B">
            <w:pPr>
              <w:pStyle w:val="TableParagraph"/>
              <w:ind w:right="291"/>
              <w:rPr>
                <w:rFonts w:ascii="Arial" w:hAnsi="Arial" w:cs="Arial"/>
                <w:b/>
                <w:color w:val="FF0000"/>
              </w:rPr>
            </w:pPr>
            <w:r w:rsidRPr="00BC3503">
              <w:rPr>
                <w:rFonts w:ascii="Arial" w:hAnsi="Arial" w:cs="Arial"/>
                <w:b/>
              </w:rPr>
              <w:t xml:space="preserve">*KiaBongo - possui uma capacidade de até 2 Toneladas (2000kg), é utilizada, tanto para entregas de menores tamanhos, sendo possível assim levar mais volumes, e para entregas de grandes volumes. </w:t>
            </w:r>
            <w:r w:rsidRPr="00BC3503">
              <w:rPr>
                <w:rFonts w:ascii="Arial" w:hAnsi="Arial" w:cs="Arial"/>
                <w:b/>
                <w:color w:val="FF0000"/>
              </w:rPr>
              <w:t>Obs.: Nesse veículo utilizasse a forma de peso para realizar a análise de custo.</w:t>
            </w:r>
          </w:p>
          <w:p w:rsidR="0092147B" w:rsidRPr="0092147B" w:rsidRDefault="0092147B" w:rsidP="0092147B">
            <w:pPr>
              <w:pStyle w:val="TableParagraph"/>
              <w:ind w:right="291"/>
              <w:rPr>
                <w:rFonts w:ascii="Arial" w:hAnsi="Arial" w:cs="Arial"/>
                <w:b/>
                <w:color w:val="FF0000"/>
              </w:rPr>
            </w:pPr>
          </w:p>
          <w:p w:rsidR="003F31B3" w:rsidRPr="00BC3503" w:rsidRDefault="003F31B3" w:rsidP="0092147B">
            <w:pPr>
              <w:pStyle w:val="TableParagraph"/>
              <w:ind w:right="211"/>
              <w:rPr>
                <w:rFonts w:ascii="Arial" w:hAnsi="Arial" w:cs="Arial"/>
              </w:rPr>
            </w:pPr>
            <w:r w:rsidRPr="00BC3503">
              <w:rPr>
                <w:rFonts w:ascii="Arial" w:hAnsi="Arial" w:cs="Arial"/>
                <w:b/>
              </w:rPr>
              <w:t xml:space="preserve">**volume mínimo de frete coleta: </w:t>
            </w:r>
            <w:r w:rsidRPr="00BC3503">
              <w:rPr>
                <w:rFonts w:ascii="Arial" w:hAnsi="Arial" w:cs="Arial"/>
              </w:rPr>
              <w:t xml:space="preserve">de 1 á 5 volumes é cobrado de R$ 35,15. Excedendo </w:t>
            </w:r>
            <w:r w:rsidRPr="00BC3503">
              <w:rPr>
                <w:rFonts w:ascii="Arial" w:hAnsi="Arial" w:cs="Arial"/>
              </w:rPr>
              <w:lastRenderedPageBreak/>
              <w:t>esse volume, será aplicado o acréscimo de R$ 6,52 continuamente caso exceda o limite (5 Volumes).</w:t>
            </w:r>
          </w:p>
        </w:tc>
      </w:tr>
      <w:tr w:rsidR="0092147B" w:rsidRPr="00BC3503" w:rsidTr="00AE158C">
        <w:trPr>
          <w:trHeight w:val="711"/>
        </w:trPr>
        <w:tc>
          <w:tcPr>
            <w:tcW w:w="439" w:type="dxa"/>
          </w:tcPr>
          <w:p w:rsidR="0092147B" w:rsidRDefault="0092147B" w:rsidP="003F31B3">
            <w:pPr>
              <w:pStyle w:val="TableParagraph"/>
              <w:spacing w:line="265" w:lineRule="exact"/>
              <w:ind w:left="1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10</w:t>
            </w:r>
          </w:p>
        </w:tc>
        <w:tc>
          <w:tcPr>
            <w:tcW w:w="2892" w:type="dxa"/>
          </w:tcPr>
          <w:p w:rsidR="0092147B" w:rsidRDefault="0092147B" w:rsidP="003F31B3">
            <w:pPr>
              <w:pStyle w:val="TableParagraph"/>
              <w:spacing w:line="265" w:lineRule="exact"/>
              <w:ind w:left="1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Cadastro Veículo</w:t>
            </w:r>
          </w:p>
        </w:tc>
        <w:tc>
          <w:tcPr>
            <w:tcW w:w="5163" w:type="dxa"/>
          </w:tcPr>
          <w:p w:rsidR="0092147B" w:rsidRPr="003F31B3" w:rsidRDefault="0092147B" w:rsidP="0092147B">
            <w:pPr>
              <w:pStyle w:val="TableParagraph"/>
              <w:ind w:right="54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Registro do veículo utilizado para realizar entregas e coletas.</w:t>
            </w:r>
          </w:p>
        </w:tc>
      </w:tr>
      <w:tr w:rsidR="0092147B" w:rsidRPr="00BC3503" w:rsidTr="00AE158C">
        <w:trPr>
          <w:trHeight w:val="697"/>
        </w:trPr>
        <w:tc>
          <w:tcPr>
            <w:tcW w:w="439" w:type="dxa"/>
          </w:tcPr>
          <w:p w:rsidR="0092147B" w:rsidRDefault="0092147B" w:rsidP="003F31B3">
            <w:pPr>
              <w:pStyle w:val="TableParagraph"/>
              <w:spacing w:line="265" w:lineRule="exact"/>
              <w:ind w:left="1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2892" w:type="dxa"/>
          </w:tcPr>
          <w:p w:rsidR="0092147B" w:rsidRDefault="0092147B" w:rsidP="003F31B3">
            <w:pPr>
              <w:pStyle w:val="TableParagraph"/>
              <w:spacing w:line="265" w:lineRule="exact"/>
              <w:ind w:left="1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Veículo</w:t>
            </w:r>
          </w:p>
        </w:tc>
        <w:tc>
          <w:tcPr>
            <w:tcW w:w="5163" w:type="dxa"/>
          </w:tcPr>
          <w:p w:rsidR="0092147B" w:rsidRDefault="0092147B" w:rsidP="0092147B">
            <w:pPr>
              <w:pStyle w:val="TableParagraph"/>
              <w:spacing w:line="265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Usuário, via sistema, poderá consultar </w:t>
            </w:r>
            <w:r>
              <w:rPr>
                <w:rFonts w:ascii="Arial" w:hAnsi="Arial" w:cs="Arial"/>
              </w:rPr>
              <w:t>um veículo.</w:t>
            </w:r>
          </w:p>
          <w:p w:rsidR="0092147B" w:rsidRDefault="0092147B" w:rsidP="0092147B">
            <w:pPr>
              <w:pStyle w:val="TableParagraph"/>
              <w:spacing w:line="265" w:lineRule="exact"/>
              <w:rPr>
                <w:rFonts w:ascii="Arial" w:hAnsi="Arial" w:cs="Arial"/>
              </w:rPr>
            </w:pPr>
          </w:p>
          <w:p w:rsidR="0092147B" w:rsidRDefault="0092147B" w:rsidP="0092147B">
            <w:pPr>
              <w:pStyle w:val="TableParagraph"/>
              <w:ind w:right="54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Está operação mostra todos os dados </w:t>
            </w:r>
            <w:r>
              <w:rPr>
                <w:rFonts w:ascii="Arial" w:hAnsi="Arial" w:cs="Arial"/>
              </w:rPr>
              <w:t>em relação ao veículo.</w:t>
            </w:r>
          </w:p>
        </w:tc>
      </w:tr>
      <w:tr w:rsidR="0092147B" w:rsidRPr="00BC3503" w:rsidTr="00AE158C">
        <w:trPr>
          <w:trHeight w:val="697"/>
        </w:trPr>
        <w:tc>
          <w:tcPr>
            <w:tcW w:w="439" w:type="dxa"/>
          </w:tcPr>
          <w:p w:rsidR="0092147B" w:rsidRDefault="0092147B" w:rsidP="003F31B3">
            <w:pPr>
              <w:pStyle w:val="TableParagraph"/>
              <w:spacing w:line="265" w:lineRule="exact"/>
              <w:ind w:left="1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2892" w:type="dxa"/>
          </w:tcPr>
          <w:p w:rsidR="0092147B" w:rsidRDefault="0092147B" w:rsidP="003F31B3">
            <w:pPr>
              <w:pStyle w:val="TableParagraph"/>
              <w:spacing w:line="265" w:lineRule="exact"/>
              <w:ind w:left="1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Alterar Veículo</w:t>
            </w:r>
          </w:p>
        </w:tc>
        <w:tc>
          <w:tcPr>
            <w:tcW w:w="5163" w:type="dxa"/>
          </w:tcPr>
          <w:p w:rsidR="0092147B" w:rsidRDefault="0092147B" w:rsidP="0092147B">
            <w:pPr>
              <w:pStyle w:val="TableParagraph"/>
              <w:spacing w:line="265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Usuário, via sistema, poderá </w:t>
            </w:r>
            <w:r>
              <w:rPr>
                <w:rFonts w:ascii="Arial" w:hAnsi="Arial" w:cs="Arial"/>
              </w:rPr>
              <w:t>alterar informações do</w:t>
            </w:r>
            <w:r>
              <w:rPr>
                <w:rFonts w:ascii="Arial" w:hAnsi="Arial" w:cs="Arial"/>
              </w:rPr>
              <w:t xml:space="preserve"> veículo.</w:t>
            </w:r>
          </w:p>
          <w:p w:rsidR="0092147B" w:rsidRDefault="0092147B" w:rsidP="0092147B">
            <w:pPr>
              <w:pStyle w:val="TableParagraph"/>
              <w:spacing w:line="265" w:lineRule="exact"/>
              <w:rPr>
                <w:rFonts w:ascii="Arial" w:hAnsi="Arial" w:cs="Arial"/>
              </w:rPr>
            </w:pPr>
          </w:p>
        </w:tc>
      </w:tr>
      <w:tr w:rsidR="0092147B" w:rsidRPr="00BC3503" w:rsidTr="00AE158C">
        <w:trPr>
          <w:trHeight w:val="567"/>
        </w:trPr>
        <w:tc>
          <w:tcPr>
            <w:tcW w:w="439" w:type="dxa"/>
          </w:tcPr>
          <w:p w:rsidR="0092147B" w:rsidRDefault="0092147B" w:rsidP="003F31B3">
            <w:pPr>
              <w:pStyle w:val="TableParagraph"/>
              <w:spacing w:line="265" w:lineRule="exact"/>
              <w:ind w:left="1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2892" w:type="dxa"/>
          </w:tcPr>
          <w:p w:rsidR="0092147B" w:rsidRDefault="0067072D" w:rsidP="003F31B3">
            <w:pPr>
              <w:pStyle w:val="TableParagraph"/>
              <w:spacing w:line="265" w:lineRule="exact"/>
              <w:ind w:left="1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Excluir Veículo</w:t>
            </w:r>
          </w:p>
        </w:tc>
        <w:tc>
          <w:tcPr>
            <w:tcW w:w="5163" w:type="dxa"/>
          </w:tcPr>
          <w:p w:rsidR="0092147B" w:rsidRDefault="0067072D" w:rsidP="0067072D">
            <w:pPr>
              <w:pStyle w:val="TableParagraph"/>
              <w:spacing w:line="265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Usuário, via sistema, poderá </w:t>
            </w:r>
            <w:r>
              <w:rPr>
                <w:rFonts w:ascii="Arial" w:hAnsi="Arial" w:cs="Arial"/>
              </w:rPr>
              <w:t xml:space="preserve">excluir </w:t>
            </w:r>
            <w:r>
              <w:rPr>
                <w:rFonts w:ascii="Arial" w:hAnsi="Arial" w:cs="Arial"/>
              </w:rPr>
              <w:t>um veículo.</w:t>
            </w:r>
          </w:p>
        </w:tc>
      </w:tr>
      <w:tr w:rsidR="0067072D" w:rsidRPr="00BC3503" w:rsidTr="00AE158C">
        <w:trPr>
          <w:trHeight w:val="567"/>
        </w:trPr>
        <w:tc>
          <w:tcPr>
            <w:tcW w:w="439" w:type="dxa"/>
          </w:tcPr>
          <w:p w:rsidR="0067072D" w:rsidRDefault="0067072D" w:rsidP="003F31B3">
            <w:pPr>
              <w:pStyle w:val="TableParagraph"/>
              <w:spacing w:line="265" w:lineRule="exact"/>
              <w:ind w:left="1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2892" w:type="dxa"/>
          </w:tcPr>
          <w:p w:rsidR="0067072D" w:rsidRDefault="0067072D" w:rsidP="003F31B3">
            <w:pPr>
              <w:pStyle w:val="TableParagraph"/>
              <w:spacing w:line="265" w:lineRule="exact"/>
              <w:ind w:left="1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Cadastro Serviço</w:t>
            </w:r>
          </w:p>
        </w:tc>
        <w:tc>
          <w:tcPr>
            <w:tcW w:w="5163" w:type="dxa"/>
          </w:tcPr>
          <w:p w:rsidR="0067072D" w:rsidRDefault="00B10037" w:rsidP="0067072D">
            <w:pPr>
              <w:pStyle w:val="TableParagraph"/>
              <w:spacing w:line="265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Usuário, via sistema, poderá </w:t>
            </w:r>
            <w:r>
              <w:rPr>
                <w:rFonts w:ascii="Arial" w:hAnsi="Arial" w:cs="Arial"/>
              </w:rPr>
              <w:t>cadastrar um Tipo de Serviço.</w:t>
            </w:r>
          </w:p>
        </w:tc>
      </w:tr>
      <w:tr w:rsidR="00B10037" w:rsidRPr="00BC3503" w:rsidTr="00AE158C">
        <w:trPr>
          <w:trHeight w:val="567"/>
        </w:trPr>
        <w:tc>
          <w:tcPr>
            <w:tcW w:w="439" w:type="dxa"/>
          </w:tcPr>
          <w:p w:rsidR="00B10037" w:rsidRDefault="00B10037" w:rsidP="003F31B3">
            <w:pPr>
              <w:pStyle w:val="TableParagraph"/>
              <w:spacing w:line="265" w:lineRule="exact"/>
              <w:ind w:left="1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2892" w:type="dxa"/>
          </w:tcPr>
          <w:p w:rsidR="00B10037" w:rsidRDefault="00B10037" w:rsidP="003F31B3">
            <w:pPr>
              <w:pStyle w:val="TableParagraph"/>
              <w:spacing w:line="265" w:lineRule="exact"/>
              <w:ind w:left="1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Alterar Serviço</w:t>
            </w:r>
          </w:p>
        </w:tc>
        <w:tc>
          <w:tcPr>
            <w:tcW w:w="5163" w:type="dxa"/>
          </w:tcPr>
          <w:p w:rsidR="00B10037" w:rsidRDefault="00B10037" w:rsidP="0067072D">
            <w:pPr>
              <w:pStyle w:val="TableParagraph"/>
              <w:spacing w:line="265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Usuário, via sistema, poderá </w:t>
            </w:r>
            <w:r>
              <w:rPr>
                <w:rFonts w:ascii="Arial" w:hAnsi="Arial" w:cs="Arial"/>
              </w:rPr>
              <w:t>alterar um Tipo de Serviço.</w:t>
            </w:r>
          </w:p>
        </w:tc>
      </w:tr>
      <w:tr w:rsidR="007F577C" w:rsidRPr="00BC3503" w:rsidTr="00AE158C">
        <w:trPr>
          <w:trHeight w:val="567"/>
        </w:trPr>
        <w:tc>
          <w:tcPr>
            <w:tcW w:w="439" w:type="dxa"/>
          </w:tcPr>
          <w:p w:rsidR="007F577C" w:rsidRDefault="007F577C" w:rsidP="003F31B3">
            <w:pPr>
              <w:pStyle w:val="TableParagraph"/>
              <w:spacing w:line="265" w:lineRule="exact"/>
              <w:ind w:left="1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2892" w:type="dxa"/>
          </w:tcPr>
          <w:p w:rsidR="007F577C" w:rsidRDefault="007F577C" w:rsidP="003F31B3">
            <w:pPr>
              <w:pStyle w:val="TableParagraph"/>
              <w:spacing w:line="265" w:lineRule="exact"/>
              <w:ind w:left="1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Excluir Serviço</w:t>
            </w:r>
          </w:p>
        </w:tc>
        <w:tc>
          <w:tcPr>
            <w:tcW w:w="5163" w:type="dxa"/>
          </w:tcPr>
          <w:p w:rsidR="007F577C" w:rsidRDefault="007F577C" w:rsidP="0067072D">
            <w:pPr>
              <w:pStyle w:val="TableParagraph"/>
              <w:spacing w:line="265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Usuário, via sistema, poderá </w:t>
            </w:r>
            <w:r>
              <w:rPr>
                <w:rFonts w:ascii="Arial" w:hAnsi="Arial" w:cs="Arial"/>
              </w:rPr>
              <w:t>excluir</w:t>
            </w:r>
            <w:r>
              <w:rPr>
                <w:rFonts w:ascii="Arial" w:hAnsi="Arial" w:cs="Arial"/>
              </w:rPr>
              <w:t xml:space="preserve"> um Tipo de Serviço.</w:t>
            </w:r>
          </w:p>
        </w:tc>
      </w:tr>
      <w:tr w:rsidR="00B10037" w:rsidRPr="00BC3503" w:rsidTr="00AE158C">
        <w:trPr>
          <w:trHeight w:val="567"/>
        </w:trPr>
        <w:tc>
          <w:tcPr>
            <w:tcW w:w="439" w:type="dxa"/>
          </w:tcPr>
          <w:p w:rsidR="00B10037" w:rsidRDefault="00B10037" w:rsidP="003F31B3">
            <w:pPr>
              <w:pStyle w:val="TableParagraph"/>
              <w:spacing w:line="265" w:lineRule="exact"/>
              <w:ind w:left="1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7F577C">
              <w:rPr>
                <w:rFonts w:ascii="Arial" w:hAnsi="Arial" w:cs="Arial"/>
              </w:rPr>
              <w:t>7</w:t>
            </w:r>
          </w:p>
        </w:tc>
        <w:tc>
          <w:tcPr>
            <w:tcW w:w="2892" w:type="dxa"/>
          </w:tcPr>
          <w:p w:rsidR="00B10037" w:rsidRDefault="00B10037" w:rsidP="003F31B3">
            <w:pPr>
              <w:pStyle w:val="TableParagraph"/>
              <w:spacing w:line="265" w:lineRule="exact"/>
              <w:ind w:left="1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Solicitar Ordem de Serviço</w:t>
            </w:r>
          </w:p>
        </w:tc>
        <w:tc>
          <w:tcPr>
            <w:tcW w:w="5163" w:type="dxa"/>
          </w:tcPr>
          <w:p w:rsidR="00B10037" w:rsidRDefault="00B10037" w:rsidP="0067072D">
            <w:pPr>
              <w:pStyle w:val="TableParagraph"/>
              <w:spacing w:line="265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funcionário através do sistema solicita uma ordem de serviço, informando os dados necessários.</w:t>
            </w:r>
          </w:p>
        </w:tc>
      </w:tr>
      <w:tr w:rsidR="00B10037" w:rsidRPr="00BC3503" w:rsidTr="00AE158C">
        <w:trPr>
          <w:trHeight w:val="567"/>
        </w:trPr>
        <w:tc>
          <w:tcPr>
            <w:tcW w:w="439" w:type="dxa"/>
          </w:tcPr>
          <w:p w:rsidR="00B10037" w:rsidRDefault="00B10037" w:rsidP="003F31B3">
            <w:pPr>
              <w:pStyle w:val="TableParagraph"/>
              <w:spacing w:line="265" w:lineRule="exact"/>
              <w:ind w:left="1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7F577C">
              <w:rPr>
                <w:rFonts w:ascii="Arial" w:hAnsi="Arial" w:cs="Arial"/>
              </w:rPr>
              <w:t>8</w:t>
            </w:r>
          </w:p>
        </w:tc>
        <w:tc>
          <w:tcPr>
            <w:tcW w:w="2892" w:type="dxa"/>
          </w:tcPr>
          <w:p w:rsidR="00B10037" w:rsidRDefault="00B10037" w:rsidP="003F31B3">
            <w:pPr>
              <w:pStyle w:val="TableParagraph"/>
              <w:spacing w:line="265" w:lineRule="exact"/>
              <w:ind w:left="1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Cancelar Ordem de Serviço</w:t>
            </w:r>
          </w:p>
        </w:tc>
        <w:tc>
          <w:tcPr>
            <w:tcW w:w="5163" w:type="dxa"/>
          </w:tcPr>
          <w:p w:rsidR="007F577C" w:rsidRDefault="007F577C" w:rsidP="007F577C">
            <w:pPr>
              <w:pStyle w:val="TableParagraph"/>
              <w:spacing w:line="265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sistema deverá permitir um cancelamento da Ordem de Serviço, </w:t>
            </w:r>
            <w:r w:rsidR="00B10037">
              <w:rPr>
                <w:rFonts w:ascii="Arial" w:hAnsi="Arial" w:cs="Arial"/>
              </w:rPr>
              <w:t>informando</w:t>
            </w:r>
            <w:r>
              <w:rPr>
                <w:rFonts w:ascii="Arial" w:hAnsi="Arial" w:cs="Arial"/>
              </w:rPr>
              <w:t xml:space="preserve"> o porque do ato.</w:t>
            </w:r>
          </w:p>
        </w:tc>
      </w:tr>
      <w:tr w:rsidR="00BA3CE4" w:rsidRPr="00BC3503" w:rsidTr="00AE158C">
        <w:trPr>
          <w:trHeight w:val="3789"/>
        </w:trPr>
        <w:tc>
          <w:tcPr>
            <w:tcW w:w="439" w:type="dxa"/>
          </w:tcPr>
          <w:p w:rsidR="00BA3CE4" w:rsidRPr="00BC3503" w:rsidRDefault="007F577C" w:rsidP="00F172A1">
            <w:pPr>
              <w:pStyle w:val="TableParagraph"/>
              <w:spacing w:line="265" w:lineRule="exact"/>
              <w:ind w:left="1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2892" w:type="dxa"/>
          </w:tcPr>
          <w:p w:rsidR="00BA3CE4" w:rsidRPr="00BC3503" w:rsidRDefault="00BA3CE4" w:rsidP="00F172A1">
            <w:pPr>
              <w:pStyle w:val="TableParagraph"/>
              <w:spacing w:line="265" w:lineRule="exact"/>
              <w:ind w:left="107"/>
              <w:rPr>
                <w:rFonts w:ascii="Arial" w:hAnsi="Arial" w:cs="Arial"/>
              </w:rPr>
            </w:pPr>
            <w:r w:rsidRPr="00BC3503">
              <w:rPr>
                <w:rFonts w:ascii="Arial" w:hAnsi="Arial" w:cs="Arial"/>
              </w:rPr>
              <w:t>Gerar Romaneio</w:t>
            </w:r>
          </w:p>
        </w:tc>
        <w:tc>
          <w:tcPr>
            <w:tcW w:w="5163" w:type="dxa"/>
          </w:tcPr>
          <w:p w:rsidR="00BA3CE4" w:rsidRDefault="00BA3CE4" w:rsidP="007F577C">
            <w:pPr>
              <w:pStyle w:val="TableParagraph"/>
              <w:ind w:right="159"/>
              <w:rPr>
                <w:rFonts w:ascii="Arial" w:hAnsi="Arial" w:cs="Arial"/>
                <w:sz w:val="23"/>
              </w:rPr>
            </w:pPr>
            <w:r w:rsidRPr="00BC3503">
              <w:rPr>
                <w:rFonts w:ascii="Arial" w:hAnsi="Arial" w:cs="Arial"/>
                <w:sz w:val="23"/>
              </w:rPr>
              <w:t xml:space="preserve">É a </w:t>
            </w:r>
            <w:r w:rsidR="007F577C">
              <w:rPr>
                <w:rFonts w:ascii="Arial" w:hAnsi="Arial" w:cs="Arial"/>
                <w:sz w:val="23"/>
              </w:rPr>
              <w:t>r</w:t>
            </w:r>
            <w:r w:rsidRPr="00BC3503">
              <w:rPr>
                <w:rFonts w:ascii="Arial" w:hAnsi="Arial" w:cs="Arial"/>
                <w:sz w:val="23"/>
              </w:rPr>
              <w:t>elação dos volumes enviados, com descrição do</w:t>
            </w:r>
            <w:r w:rsidR="007F577C">
              <w:rPr>
                <w:rFonts w:ascii="Arial" w:hAnsi="Arial" w:cs="Arial"/>
                <w:sz w:val="23"/>
              </w:rPr>
              <w:t>s</w:t>
            </w:r>
            <w:r w:rsidRPr="00BC3503">
              <w:rPr>
                <w:rFonts w:ascii="Arial" w:hAnsi="Arial" w:cs="Arial"/>
                <w:sz w:val="23"/>
              </w:rPr>
              <w:t xml:space="preserve"> conteúdo</w:t>
            </w:r>
            <w:r w:rsidR="007F577C">
              <w:rPr>
                <w:rFonts w:ascii="Arial" w:hAnsi="Arial" w:cs="Arial"/>
                <w:sz w:val="23"/>
              </w:rPr>
              <w:t>s, dimensões e outras informações</w:t>
            </w:r>
            <w:r w:rsidRPr="00BC3503">
              <w:rPr>
                <w:rFonts w:ascii="Arial" w:hAnsi="Arial" w:cs="Arial"/>
                <w:sz w:val="23"/>
              </w:rPr>
              <w:t xml:space="preserve">. </w:t>
            </w:r>
          </w:p>
          <w:p w:rsidR="007F577C" w:rsidRPr="00BC3503" w:rsidRDefault="007F577C" w:rsidP="007F577C">
            <w:pPr>
              <w:pStyle w:val="TableParagraph"/>
              <w:ind w:right="159"/>
              <w:rPr>
                <w:rFonts w:ascii="Arial" w:hAnsi="Arial" w:cs="Arial"/>
                <w:b/>
                <w:sz w:val="24"/>
              </w:rPr>
            </w:pPr>
          </w:p>
          <w:p w:rsidR="00BA3CE4" w:rsidRPr="00BC3503" w:rsidRDefault="00BA3CE4" w:rsidP="00F172A1">
            <w:pPr>
              <w:pStyle w:val="TableParagraph"/>
              <w:rPr>
                <w:rFonts w:ascii="Arial" w:hAnsi="Arial" w:cs="Arial"/>
                <w:sz w:val="23"/>
              </w:rPr>
            </w:pPr>
            <w:r w:rsidRPr="00BC3503">
              <w:rPr>
                <w:rFonts w:ascii="Arial" w:hAnsi="Arial" w:cs="Arial"/>
                <w:sz w:val="23"/>
              </w:rPr>
              <w:t>Informações básicas no relatório que gera romaneio:</w:t>
            </w:r>
          </w:p>
          <w:p w:rsidR="00BA3CE4" w:rsidRPr="00BC3503" w:rsidRDefault="00BA3CE4" w:rsidP="00F172A1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  <w:tab w:val="left" w:pos="409"/>
              </w:tabs>
              <w:spacing w:before="152"/>
              <w:rPr>
                <w:rFonts w:ascii="Arial" w:hAnsi="Arial" w:cs="Arial"/>
                <w:b/>
                <w:sz w:val="23"/>
              </w:rPr>
            </w:pPr>
            <w:r w:rsidRPr="00BC3503">
              <w:rPr>
                <w:rFonts w:ascii="Arial" w:hAnsi="Arial" w:cs="Arial"/>
                <w:b/>
                <w:sz w:val="23"/>
              </w:rPr>
              <w:t>quantidade de</w:t>
            </w:r>
            <w:r w:rsidRPr="00BC3503">
              <w:rPr>
                <w:rFonts w:ascii="Arial" w:hAnsi="Arial" w:cs="Arial"/>
                <w:b/>
                <w:spacing w:val="-5"/>
                <w:sz w:val="23"/>
              </w:rPr>
              <w:t xml:space="preserve"> </w:t>
            </w:r>
            <w:r w:rsidRPr="00BC3503">
              <w:rPr>
                <w:rFonts w:ascii="Arial" w:hAnsi="Arial" w:cs="Arial"/>
                <w:b/>
                <w:sz w:val="23"/>
              </w:rPr>
              <w:t>volumes/embalagens;</w:t>
            </w:r>
          </w:p>
          <w:p w:rsidR="00BA3CE4" w:rsidRPr="00BC3503" w:rsidRDefault="00BA3CE4" w:rsidP="00F172A1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  <w:tab w:val="left" w:pos="409"/>
              </w:tabs>
              <w:rPr>
                <w:rFonts w:ascii="Arial" w:hAnsi="Arial" w:cs="Arial"/>
                <w:b/>
                <w:sz w:val="23"/>
              </w:rPr>
            </w:pPr>
            <w:r w:rsidRPr="00BC3503">
              <w:rPr>
                <w:rFonts w:ascii="Arial" w:hAnsi="Arial" w:cs="Arial"/>
                <w:b/>
                <w:sz w:val="23"/>
              </w:rPr>
              <w:t>identificação única nos</w:t>
            </w:r>
            <w:r w:rsidRPr="00BC3503">
              <w:rPr>
                <w:rFonts w:ascii="Arial" w:hAnsi="Arial" w:cs="Arial"/>
                <w:b/>
                <w:spacing w:val="-6"/>
                <w:sz w:val="23"/>
              </w:rPr>
              <w:t xml:space="preserve"> </w:t>
            </w:r>
            <w:r w:rsidRPr="00BC3503">
              <w:rPr>
                <w:rFonts w:ascii="Arial" w:hAnsi="Arial" w:cs="Arial"/>
                <w:b/>
                <w:sz w:val="23"/>
              </w:rPr>
              <w:t>volumes;</w:t>
            </w:r>
          </w:p>
          <w:p w:rsidR="00BA3CE4" w:rsidRPr="00BC3503" w:rsidRDefault="00BA3CE4" w:rsidP="00F172A1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  <w:tab w:val="left" w:pos="409"/>
              </w:tabs>
              <w:rPr>
                <w:rFonts w:ascii="Arial" w:hAnsi="Arial" w:cs="Arial"/>
                <w:b/>
                <w:sz w:val="23"/>
              </w:rPr>
            </w:pPr>
            <w:r w:rsidRPr="00BC3503">
              <w:rPr>
                <w:rFonts w:ascii="Arial" w:hAnsi="Arial" w:cs="Arial"/>
                <w:b/>
                <w:sz w:val="23"/>
              </w:rPr>
              <w:t>tipo das embalagens (caixas, potes, paletes</w:t>
            </w:r>
            <w:r w:rsidRPr="00BC3503">
              <w:rPr>
                <w:rFonts w:ascii="Arial" w:hAnsi="Arial" w:cs="Arial"/>
                <w:b/>
                <w:spacing w:val="-16"/>
                <w:sz w:val="23"/>
              </w:rPr>
              <w:t xml:space="preserve"> </w:t>
            </w:r>
            <w:r w:rsidRPr="00BC3503">
              <w:rPr>
                <w:rFonts w:ascii="Arial" w:hAnsi="Arial" w:cs="Arial"/>
                <w:b/>
                <w:sz w:val="23"/>
              </w:rPr>
              <w:t>etc);</w:t>
            </w:r>
          </w:p>
          <w:p w:rsidR="00BA3CE4" w:rsidRPr="00BC3503" w:rsidRDefault="00BA3CE4" w:rsidP="00F172A1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  <w:tab w:val="left" w:pos="409"/>
              </w:tabs>
              <w:ind w:right="300"/>
              <w:rPr>
                <w:rFonts w:ascii="Arial" w:hAnsi="Arial" w:cs="Arial"/>
                <w:b/>
                <w:sz w:val="23"/>
              </w:rPr>
            </w:pPr>
            <w:r w:rsidRPr="00BC3503">
              <w:rPr>
                <w:rFonts w:ascii="Arial" w:hAnsi="Arial" w:cs="Arial"/>
                <w:b/>
                <w:sz w:val="23"/>
              </w:rPr>
              <w:t>informações de peso, dimensões e volume das embalagens e do total da</w:t>
            </w:r>
            <w:r w:rsidRPr="00BC3503">
              <w:rPr>
                <w:rFonts w:ascii="Arial" w:hAnsi="Arial" w:cs="Arial"/>
                <w:b/>
                <w:spacing w:val="-8"/>
                <w:sz w:val="23"/>
              </w:rPr>
              <w:t xml:space="preserve"> </w:t>
            </w:r>
            <w:r w:rsidRPr="00BC3503">
              <w:rPr>
                <w:rFonts w:ascii="Arial" w:hAnsi="Arial" w:cs="Arial"/>
                <w:b/>
                <w:sz w:val="23"/>
              </w:rPr>
              <w:t>carga.</w:t>
            </w:r>
          </w:p>
        </w:tc>
      </w:tr>
      <w:tr w:rsidR="00BA3CE4" w:rsidRPr="00BC3503" w:rsidTr="00AE158C">
        <w:trPr>
          <w:trHeight w:val="806"/>
        </w:trPr>
        <w:tc>
          <w:tcPr>
            <w:tcW w:w="439" w:type="dxa"/>
          </w:tcPr>
          <w:p w:rsidR="00BA3CE4" w:rsidRPr="00BC3503" w:rsidRDefault="007F577C" w:rsidP="00F172A1">
            <w:pPr>
              <w:pStyle w:val="TableParagraph"/>
              <w:spacing w:line="268" w:lineRule="exact"/>
              <w:ind w:left="1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2892" w:type="dxa"/>
          </w:tcPr>
          <w:p w:rsidR="00BA3CE4" w:rsidRPr="00BC3503" w:rsidRDefault="007F577C" w:rsidP="00F172A1">
            <w:pPr>
              <w:pStyle w:val="TableParagraph"/>
              <w:spacing w:line="268" w:lineRule="exact"/>
              <w:ind w:left="1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Cadastro Cliente</w:t>
            </w:r>
          </w:p>
        </w:tc>
        <w:tc>
          <w:tcPr>
            <w:tcW w:w="5163" w:type="dxa"/>
          </w:tcPr>
          <w:p w:rsidR="00BA3CE4" w:rsidRPr="00BC3503" w:rsidRDefault="007F577C" w:rsidP="00F172A1">
            <w:pPr>
              <w:pStyle w:val="TableParagraph"/>
              <w:spacing w:before="1" w:line="252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funcionário</w:t>
            </w:r>
            <w:r>
              <w:rPr>
                <w:rFonts w:ascii="Arial" w:hAnsi="Arial" w:cs="Arial"/>
              </w:rPr>
              <w:t xml:space="preserve">, via sistema, poderá </w:t>
            </w:r>
            <w:r>
              <w:rPr>
                <w:rFonts w:ascii="Arial" w:hAnsi="Arial" w:cs="Arial"/>
              </w:rPr>
              <w:t xml:space="preserve">cadastrar um </w:t>
            </w:r>
            <w:r w:rsidR="001D0D99"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>liente</w:t>
            </w:r>
            <w:r w:rsidR="00F33CBB">
              <w:rPr>
                <w:rFonts w:ascii="Arial" w:hAnsi="Arial" w:cs="Arial"/>
              </w:rPr>
              <w:t xml:space="preserve">. </w:t>
            </w:r>
          </w:p>
        </w:tc>
      </w:tr>
      <w:tr w:rsidR="00BA3CE4" w:rsidRPr="00BC3503" w:rsidTr="00AE158C">
        <w:trPr>
          <w:trHeight w:val="1074"/>
        </w:trPr>
        <w:tc>
          <w:tcPr>
            <w:tcW w:w="439" w:type="dxa"/>
          </w:tcPr>
          <w:p w:rsidR="00BA3CE4" w:rsidRPr="00BC3503" w:rsidRDefault="00F33CBB" w:rsidP="00F172A1">
            <w:pPr>
              <w:pStyle w:val="TableParagraph"/>
              <w:spacing w:line="265" w:lineRule="exact"/>
              <w:ind w:left="1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2892" w:type="dxa"/>
          </w:tcPr>
          <w:p w:rsidR="00F33CBB" w:rsidRPr="00BC3503" w:rsidRDefault="00F33CBB" w:rsidP="00F33CBB">
            <w:pPr>
              <w:pStyle w:val="TableParagraph"/>
              <w:spacing w:line="265" w:lineRule="exact"/>
              <w:ind w:left="1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Cliente</w:t>
            </w:r>
          </w:p>
        </w:tc>
        <w:tc>
          <w:tcPr>
            <w:tcW w:w="5163" w:type="dxa"/>
          </w:tcPr>
          <w:p w:rsidR="00BA3CE4" w:rsidRDefault="00F33CBB" w:rsidP="00F172A1">
            <w:pPr>
              <w:pStyle w:val="TableParagraph"/>
              <w:ind w:right="15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funcionário, via sistema, poderá </w:t>
            </w:r>
            <w:r>
              <w:rPr>
                <w:rFonts w:ascii="Arial" w:hAnsi="Arial" w:cs="Arial"/>
              </w:rPr>
              <w:t xml:space="preserve">consultar </w:t>
            </w:r>
            <w:r>
              <w:rPr>
                <w:rFonts w:ascii="Arial" w:hAnsi="Arial" w:cs="Arial"/>
              </w:rPr>
              <w:t xml:space="preserve">um </w:t>
            </w:r>
            <w:r w:rsidR="001D0D99">
              <w:rPr>
                <w:rFonts w:ascii="Arial" w:hAnsi="Arial" w:cs="Arial"/>
              </w:rPr>
              <w:t>cl</w:t>
            </w:r>
            <w:r>
              <w:rPr>
                <w:rFonts w:ascii="Arial" w:hAnsi="Arial" w:cs="Arial"/>
              </w:rPr>
              <w:t>iente.</w:t>
            </w:r>
          </w:p>
          <w:p w:rsidR="001D0D99" w:rsidRDefault="001D0D99" w:rsidP="00F172A1">
            <w:pPr>
              <w:pStyle w:val="TableParagraph"/>
              <w:ind w:right="159"/>
              <w:rPr>
                <w:rFonts w:ascii="Arial" w:hAnsi="Arial" w:cs="Arial"/>
              </w:rPr>
            </w:pPr>
          </w:p>
          <w:p w:rsidR="001D0D99" w:rsidRPr="00BC3503" w:rsidRDefault="001D0D99" w:rsidP="00F172A1">
            <w:pPr>
              <w:pStyle w:val="TableParagraph"/>
              <w:ind w:right="15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Essa operação retorna todas as informações do cliente.</w:t>
            </w:r>
          </w:p>
        </w:tc>
      </w:tr>
      <w:tr w:rsidR="00BA3CE4" w:rsidRPr="00BC3503" w:rsidTr="00AE158C">
        <w:trPr>
          <w:trHeight w:val="537"/>
        </w:trPr>
        <w:tc>
          <w:tcPr>
            <w:tcW w:w="439" w:type="dxa"/>
          </w:tcPr>
          <w:p w:rsidR="00BA3CE4" w:rsidRPr="00BC3503" w:rsidRDefault="001D0D99" w:rsidP="00F172A1">
            <w:pPr>
              <w:pStyle w:val="TableParagraph"/>
              <w:spacing w:line="265" w:lineRule="exact"/>
              <w:ind w:left="1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2892" w:type="dxa"/>
          </w:tcPr>
          <w:p w:rsidR="00BA3CE4" w:rsidRPr="00BC3503" w:rsidRDefault="001D0D99" w:rsidP="00F172A1">
            <w:pPr>
              <w:pStyle w:val="TableParagraph"/>
              <w:spacing w:line="265" w:lineRule="exact"/>
              <w:ind w:left="1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Alterar Cliente</w:t>
            </w:r>
          </w:p>
        </w:tc>
        <w:tc>
          <w:tcPr>
            <w:tcW w:w="5163" w:type="dxa"/>
          </w:tcPr>
          <w:p w:rsidR="001D0D99" w:rsidRDefault="001D0D99" w:rsidP="001D0D99">
            <w:pPr>
              <w:pStyle w:val="TableParagraph"/>
              <w:ind w:right="15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funcionário, via sistema, poderá </w:t>
            </w:r>
            <w:r>
              <w:rPr>
                <w:rFonts w:ascii="Arial" w:hAnsi="Arial" w:cs="Arial"/>
              </w:rPr>
              <w:t>alterar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informações em </w:t>
            </w:r>
            <w:r>
              <w:rPr>
                <w:rFonts w:ascii="Arial" w:hAnsi="Arial" w:cs="Arial"/>
              </w:rPr>
              <w:t xml:space="preserve">um </w:t>
            </w:r>
            <w:r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>liente.</w:t>
            </w:r>
          </w:p>
          <w:p w:rsidR="00BA3CE4" w:rsidRPr="00BC3503" w:rsidRDefault="00BA3CE4" w:rsidP="001D0D99">
            <w:pPr>
              <w:pStyle w:val="TableParagraph"/>
              <w:spacing w:line="252" w:lineRule="exact"/>
              <w:ind w:left="0"/>
              <w:rPr>
                <w:rFonts w:ascii="Arial" w:hAnsi="Arial" w:cs="Arial"/>
              </w:rPr>
            </w:pPr>
          </w:p>
        </w:tc>
      </w:tr>
      <w:tr w:rsidR="001D0D99" w:rsidRPr="00BC3503" w:rsidTr="00AE158C">
        <w:trPr>
          <w:trHeight w:val="537"/>
        </w:trPr>
        <w:tc>
          <w:tcPr>
            <w:tcW w:w="439" w:type="dxa"/>
          </w:tcPr>
          <w:p w:rsidR="001D0D99" w:rsidRDefault="001D0D99" w:rsidP="00F172A1">
            <w:pPr>
              <w:pStyle w:val="TableParagraph"/>
              <w:spacing w:line="265" w:lineRule="exact"/>
              <w:ind w:left="1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23</w:t>
            </w:r>
          </w:p>
        </w:tc>
        <w:tc>
          <w:tcPr>
            <w:tcW w:w="2892" w:type="dxa"/>
          </w:tcPr>
          <w:p w:rsidR="001D0D99" w:rsidRDefault="001D0D99" w:rsidP="00F172A1">
            <w:pPr>
              <w:pStyle w:val="TableParagraph"/>
              <w:spacing w:line="265" w:lineRule="exact"/>
              <w:ind w:left="1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Cadastro Endereço</w:t>
            </w:r>
          </w:p>
        </w:tc>
        <w:tc>
          <w:tcPr>
            <w:tcW w:w="5163" w:type="dxa"/>
          </w:tcPr>
          <w:p w:rsidR="001D0D99" w:rsidRDefault="001D0D99" w:rsidP="001D0D99">
            <w:pPr>
              <w:pStyle w:val="TableParagraph"/>
              <w:ind w:right="15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funcionário, </w:t>
            </w:r>
            <w:r>
              <w:rPr>
                <w:rFonts w:ascii="Arial" w:hAnsi="Arial" w:cs="Arial"/>
              </w:rPr>
              <w:t xml:space="preserve">dentro do registro do cliente ou funcionário poderá incluir endereços. </w:t>
            </w:r>
          </w:p>
          <w:p w:rsidR="001D0D99" w:rsidRDefault="001D0D99" w:rsidP="001D0D99">
            <w:pPr>
              <w:pStyle w:val="TableParagraph"/>
              <w:ind w:right="159"/>
              <w:rPr>
                <w:rFonts w:ascii="Arial" w:hAnsi="Arial" w:cs="Arial"/>
              </w:rPr>
            </w:pPr>
          </w:p>
          <w:p w:rsidR="001D0D99" w:rsidRDefault="001D0D99" w:rsidP="001D0D99">
            <w:pPr>
              <w:pStyle w:val="TableParagraph"/>
              <w:ind w:right="15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pode incluir mais de um endereço por cliente.</w:t>
            </w:r>
          </w:p>
        </w:tc>
      </w:tr>
      <w:tr w:rsidR="001D0D99" w:rsidRPr="00BC3503" w:rsidTr="00AE158C">
        <w:trPr>
          <w:trHeight w:val="853"/>
        </w:trPr>
        <w:tc>
          <w:tcPr>
            <w:tcW w:w="439" w:type="dxa"/>
          </w:tcPr>
          <w:p w:rsidR="001D0D99" w:rsidRDefault="001D0D99" w:rsidP="00F172A1">
            <w:pPr>
              <w:pStyle w:val="TableParagraph"/>
              <w:spacing w:line="265" w:lineRule="exact"/>
              <w:ind w:left="1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  <w:tc>
          <w:tcPr>
            <w:tcW w:w="2892" w:type="dxa"/>
          </w:tcPr>
          <w:p w:rsidR="001D0D99" w:rsidRDefault="001D0D99" w:rsidP="00F172A1">
            <w:pPr>
              <w:pStyle w:val="TableParagraph"/>
              <w:spacing w:line="265" w:lineRule="exact"/>
              <w:ind w:left="1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Alterar Endereço</w:t>
            </w:r>
          </w:p>
        </w:tc>
        <w:tc>
          <w:tcPr>
            <w:tcW w:w="5163" w:type="dxa"/>
          </w:tcPr>
          <w:p w:rsidR="001D0D99" w:rsidRDefault="001D0D99" w:rsidP="001D0D99">
            <w:pPr>
              <w:pStyle w:val="TableParagraph"/>
              <w:ind w:right="15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funcionário, dentro do registro do cliente ou funcionário poderá </w:t>
            </w:r>
            <w:r>
              <w:rPr>
                <w:rFonts w:ascii="Arial" w:hAnsi="Arial" w:cs="Arial"/>
              </w:rPr>
              <w:t xml:space="preserve">alterar dados do </w:t>
            </w:r>
            <w:r>
              <w:rPr>
                <w:rFonts w:ascii="Arial" w:hAnsi="Arial" w:cs="Arial"/>
              </w:rPr>
              <w:t>endereço</w:t>
            </w:r>
            <w:r>
              <w:rPr>
                <w:rFonts w:ascii="Arial" w:hAnsi="Arial" w:cs="Arial"/>
              </w:rPr>
              <w:t>.</w:t>
            </w:r>
          </w:p>
          <w:p w:rsidR="001D0D99" w:rsidRDefault="001D0D99" w:rsidP="001D0D99">
            <w:pPr>
              <w:pStyle w:val="TableParagraph"/>
              <w:ind w:right="159"/>
              <w:rPr>
                <w:rFonts w:ascii="Arial" w:hAnsi="Arial" w:cs="Arial"/>
              </w:rPr>
            </w:pPr>
          </w:p>
          <w:p w:rsidR="001D0D99" w:rsidRDefault="001D0D99" w:rsidP="001D0D99">
            <w:pPr>
              <w:pStyle w:val="TableParagraph"/>
              <w:ind w:right="159"/>
              <w:rPr>
                <w:rFonts w:ascii="Arial" w:hAnsi="Arial" w:cs="Arial"/>
              </w:rPr>
            </w:pPr>
          </w:p>
        </w:tc>
      </w:tr>
      <w:tr w:rsidR="001D0D99" w:rsidRPr="00BC3503" w:rsidTr="00AE158C">
        <w:trPr>
          <w:trHeight w:val="853"/>
        </w:trPr>
        <w:tc>
          <w:tcPr>
            <w:tcW w:w="439" w:type="dxa"/>
          </w:tcPr>
          <w:p w:rsidR="001D0D99" w:rsidRDefault="001D0D99" w:rsidP="00F172A1">
            <w:pPr>
              <w:pStyle w:val="TableParagraph"/>
              <w:spacing w:line="265" w:lineRule="exact"/>
              <w:ind w:left="1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2892" w:type="dxa"/>
          </w:tcPr>
          <w:p w:rsidR="001D0D99" w:rsidRDefault="00AE158C" w:rsidP="00F172A1">
            <w:pPr>
              <w:pStyle w:val="TableParagraph"/>
              <w:spacing w:line="265" w:lineRule="exact"/>
              <w:ind w:left="1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</w:t>
            </w:r>
            <w:r w:rsidR="001D0D99">
              <w:rPr>
                <w:rFonts w:ascii="Arial" w:hAnsi="Arial" w:cs="Arial"/>
              </w:rPr>
              <w:t xml:space="preserve"> Endereço</w:t>
            </w:r>
          </w:p>
        </w:tc>
        <w:tc>
          <w:tcPr>
            <w:tcW w:w="5163" w:type="dxa"/>
          </w:tcPr>
          <w:p w:rsidR="00AE158C" w:rsidRDefault="00AE158C" w:rsidP="00AE158C">
            <w:pPr>
              <w:pStyle w:val="TableParagraph"/>
              <w:ind w:right="15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funcionário, dentro do registro do cliente ou funcionário poderá </w:t>
            </w:r>
            <w:r>
              <w:rPr>
                <w:rFonts w:ascii="Arial" w:hAnsi="Arial" w:cs="Arial"/>
              </w:rPr>
              <w:t>consultar o endereço.</w:t>
            </w:r>
          </w:p>
          <w:p w:rsidR="001D0D99" w:rsidRDefault="001D0D99" w:rsidP="001D0D99">
            <w:pPr>
              <w:pStyle w:val="TableParagraph"/>
              <w:ind w:right="159"/>
              <w:rPr>
                <w:rFonts w:ascii="Arial" w:hAnsi="Arial" w:cs="Arial"/>
              </w:rPr>
            </w:pPr>
          </w:p>
        </w:tc>
      </w:tr>
      <w:tr w:rsidR="00AE158C" w:rsidRPr="00BC3503" w:rsidTr="00AE158C">
        <w:trPr>
          <w:trHeight w:val="853"/>
        </w:trPr>
        <w:tc>
          <w:tcPr>
            <w:tcW w:w="439" w:type="dxa"/>
          </w:tcPr>
          <w:p w:rsidR="00AE158C" w:rsidRDefault="00AE158C" w:rsidP="00F172A1">
            <w:pPr>
              <w:pStyle w:val="TableParagraph"/>
              <w:spacing w:line="265" w:lineRule="exact"/>
              <w:ind w:left="1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</w:p>
        </w:tc>
        <w:tc>
          <w:tcPr>
            <w:tcW w:w="2892" w:type="dxa"/>
          </w:tcPr>
          <w:p w:rsidR="00AE158C" w:rsidRDefault="00AE158C" w:rsidP="00F172A1">
            <w:pPr>
              <w:pStyle w:val="TableParagraph"/>
              <w:spacing w:line="265" w:lineRule="exact"/>
              <w:ind w:left="1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Excluir</w:t>
            </w:r>
            <w:r>
              <w:rPr>
                <w:rFonts w:ascii="Arial" w:hAnsi="Arial" w:cs="Arial"/>
              </w:rPr>
              <w:t xml:space="preserve"> Endereço</w:t>
            </w:r>
          </w:p>
        </w:tc>
        <w:tc>
          <w:tcPr>
            <w:tcW w:w="5163" w:type="dxa"/>
          </w:tcPr>
          <w:p w:rsidR="00AE158C" w:rsidRDefault="00AE158C" w:rsidP="00AE158C">
            <w:pPr>
              <w:pStyle w:val="TableParagraph"/>
              <w:ind w:right="15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funcionário, dentro do registro do cliente ou funcionário poderá </w:t>
            </w:r>
            <w:r>
              <w:rPr>
                <w:rFonts w:ascii="Arial" w:hAnsi="Arial" w:cs="Arial"/>
              </w:rPr>
              <w:t>excluir um endereço.</w:t>
            </w:r>
          </w:p>
          <w:p w:rsidR="00AE158C" w:rsidRDefault="00AE158C" w:rsidP="001D0D99">
            <w:pPr>
              <w:pStyle w:val="TableParagraph"/>
              <w:ind w:right="159"/>
              <w:rPr>
                <w:rFonts w:ascii="Arial" w:hAnsi="Arial" w:cs="Arial"/>
              </w:rPr>
            </w:pPr>
          </w:p>
        </w:tc>
      </w:tr>
      <w:tr w:rsidR="00AE158C" w:rsidRPr="00BC3503" w:rsidTr="00AE158C">
        <w:trPr>
          <w:trHeight w:val="853"/>
        </w:trPr>
        <w:tc>
          <w:tcPr>
            <w:tcW w:w="439" w:type="dxa"/>
          </w:tcPr>
          <w:p w:rsidR="00AE158C" w:rsidRDefault="00AE158C" w:rsidP="00F172A1">
            <w:pPr>
              <w:pStyle w:val="TableParagraph"/>
              <w:spacing w:line="265" w:lineRule="exact"/>
              <w:ind w:left="1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</w:p>
        </w:tc>
        <w:tc>
          <w:tcPr>
            <w:tcW w:w="2892" w:type="dxa"/>
          </w:tcPr>
          <w:p w:rsidR="00AE158C" w:rsidRDefault="00AE158C" w:rsidP="00F172A1">
            <w:pPr>
              <w:pStyle w:val="TableParagraph"/>
              <w:spacing w:line="265" w:lineRule="exact"/>
              <w:ind w:left="1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Disponibilização de contatos</w:t>
            </w:r>
          </w:p>
        </w:tc>
        <w:tc>
          <w:tcPr>
            <w:tcW w:w="5163" w:type="dxa"/>
          </w:tcPr>
          <w:p w:rsidR="00AE158C" w:rsidRDefault="00AE158C" w:rsidP="00AE158C">
            <w:pPr>
              <w:pStyle w:val="TableParagraph"/>
              <w:ind w:right="15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Os clientes que solicitarem o serviço da transportadora deverão disponibilizar um tipo de contato, ou seja, e-mail, telefone, Skype e etc.</w:t>
            </w:r>
          </w:p>
        </w:tc>
      </w:tr>
      <w:tr w:rsidR="00BA3CE4" w:rsidRPr="00BC3503" w:rsidTr="00823792">
        <w:trPr>
          <w:trHeight w:val="919"/>
        </w:trPr>
        <w:tc>
          <w:tcPr>
            <w:tcW w:w="439" w:type="dxa"/>
          </w:tcPr>
          <w:p w:rsidR="00BA3CE4" w:rsidRPr="00BC3503" w:rsidRDefault="00AE158C" w:rsidP="00F172A1">
            <w:pPr>
              <w:pStyle w:val="TableParagraph"/>
              <w:spacing w:line="265" w:lineRule="exact"/>
              <w:ind w:left="0" w:right="93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</w:p>
        </w:tc>
        <w:tc>
          <w:tcPr>
            <w:tcW w:w="2892" w:type="dxa"/>
          </w:tcPr>
          <w:p w:rsidR="00BA3CE4" w:rsidRPr="00BC3503" w:rsidRDefault="00823792" w:rsidP="00F172A1">
            <w:pPr>
              <w:pStyle w:val="TableParagraph"/>
              <w:spacing w:line="265" w:lineRule="exact"/>
              <w:ind w:left="1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Validação CEP</w:t>
            </w:r>
          </w:p>
        </w:tc>
        <w:tc>
          <w:tcPr>
            <w:tcW w:w="5163" w:type="dxa"/>
          </w:tcPr>
          <w:p w:rsidR="00823792" w:rsidRPr="00BC3503" w:rsidRDefault="00BA3CE4" w:rsidP="00823792">
            <w:pPr>
              <w:pStyle w:val="TableParagraph"/>
              <w:ind w:right="248"/>
              <w:rPr>
                <w:rFonts w:ascii="Arial" w:hAnsi="Arial" w:cs="Arial"/>
              </w:rPr>
            </w:pPr>
            <w:r w:rsidRPr="00BC3503">
              <w:rPr>
                <w:rFonts w:ascii="Arial" w:hAnsi="Arial" w:cs="Arial"/>
              </w:rPr>
              <w:t xml:space="preserve">O sistema deverá </w:t>
            </w:r>
            <w:r w:rsidR="00823792">
              <w:rPr>
                <w:rFonts w:ascii="Arial" w:hAnsi="Arial" w:cs="Arial"/>
              </w:rPr>
              <w:t>realizar a validação do CEP quando preenchido no endereço.</w:t>
            </w:r>
          </w:p>
          <w:p w:rsidR="00BA3CE4" w:rsidRPr="00BC3503" w:rsidRDefault="00BA3CE4" w:rsidP="00F172A1">
            <w:pPr>
              <w:pStyle w:val="TableParagraph"/>
              <w:spacing w:line="252" w:lineRule="exact"/>
              <w:rPr>
                <w:rFonts w:ascii="Arial" w:hAnsi="Arial" w:cs="Arial"/>
              </w:rPr>
            </w:pPr>
          </w:p>
        </w:tc>
      </w:tr>
      <w:tr w:rsidR="00BA3CE4" w:rsidRPr="00BC3503" w:rsidTr="00AE158C">
        <w:trPr>
          <w:trHeight w:val="806"/>
        </w:trPr>
        <w:tc>
          <w:tcPr>
            <w:tcW w:w="439" w:type="dxa"/>
          </w:tcPr>
          <w:p w:rsidR="00BA3CE4" w:rsidRPr="00BC3503" w:rsidRDefault="00AE158C" w:rsidP="00F172A1">
            <w:pPr>
              <w:pStyle w:val="TableParagraph"/>
              <w:spacing w:line="265" w:lineRule="exact"/>
              <w:ind w:left="0" w:right="93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</w:p>
        </w:tc>
        <w:tc>
          <w:tcPr>
            <w:tcW w:w="2892" w:type="dxa"/>
          </w:tcPr>
          <w:p w:rsidR="00BA3CE4" w:rsidRPr="00BC3503" w:rsidRDefault="00BA3CE4" w:rsidP="00F172A1">
            <w:pPr>
              <w:pStyle w:val="TableParagraph"/>
              <w:ind w:left="107" w:right="347"/>
              <w:rPr>
                <w:rFonts w:ascii="Arial" w:hAnsi="Arial" w:cs="Arial"/>
              </w:rPr>
            </w:pPr>
            <w:r w:rsidRPr="00BC3503">
              <w:rPr>
                <w:rFonts w:ascii="Arial" w:hAnsi="Arial" w:cs="Arial"/>
              </w:rPr>
              <w:t>Gerar relatóri</w:t>
            </w:r>
            <w:r w:rsidR="00AE158C">
              <w:rPr>
                <w:rFonts w:ascii="Arial" w:hAnsi="Arial" w:cs="Arial"/>
              </w:rPr>
              <w:t>os</w:t>
            </w:r>
          </w:p>
        </w:tc>
        <w:tc>
          <w:tcPr>
            <w:tcW w:w="5163" w:type="dxa"/>
          </w:tcPr>
          <w:p w:rsidR="00BA3CE4" w:rsidRPr="00BC3503" w:rsidRDefault="00BA3CE4" w:rsidP="00AE158C">
            <w:pPr>
              <w:pStyle w:val="TableParagraph"/>
              <w:ind w:right="108"/>
              <w:rPr>
                <w:rFonts w:ascii="Arial" w:hAnsi="Arial" w:cs="Arial"/>
              </w:rPr>
            </w:pPr>
            <w:r w:rsidRPr="00BC3503">
              <w:rPr>
                <w:rFonts w:ascii="Arial" w:hAnsi="Arial" w:cs="Arial"/>
              </w:rPr>
              <w:t xml:space="preserve">O sistema </w:t>
            </w:r>
            <w:r w:rsidR="00AE158C">
              <w:rPr>
                <w:rFonts w:ascii="Arial" w:hAnsi="Arial" w:cs="Arial"/>
              </w:rPr>
              <w:t>deve permitir a geração de relatórios diversos</w:t>
            </w:r>
            <w:r w:rsidRPr="00BC3503">
              <w:rPr>
                <w:rFonts w:ascii="Arial" w:hAnsi="Arial" w:cs="Arial"/>
              </w:rPr>
              <w:t xml:space="preserve">. </w:t>
            </w:r>
            <w:r w:rsidR="00AE158C">
              <w:rPr>
                <w:rFonts w:ascii="Arial" w:hAnsi="Arial" w:cs="Arial"/>
              </w:rPr>
              <w:t>Ex: I</w:t>
            </w:r>
            <w:r w:rsidRPr="00BC3503">
              <w:rPr>
                <w:rFonts w:ascii="Arial" w:hAnsi="Arial" w:cs="Arial"/>
              </w:rPr>
              <w:t>nformações</w:t>
            </w:r>
            <w:r w:rsidR="00AE158C">
              <w:rPr>
                <w:rFonts w:ascii="Arial" w:hAnsi="Arial" w:cs="Arial"/>
              </w:rPr>
              <w:t xml:space="preserve"> </w:t>
            </w:r>
            <w:r w:rsidRPr="00BC3503">
              <w:rPr>
                <w:rFonts w:ascii="Arial" w:hAnsi="Arial" w:cs="Arial"/>
              </w:rPr>
              <w:t>de gastos</w:t>
            </w:r>
            <w:r w:rsidR="00AE158C">
              <w:rPr>
                <w:rFonts w:ascii="Arial" w:hAnsi="Arial" w:cs="Arial"/>
              </w:rPr>
              <w:t>, controle de entregas e coletas</w:t>
            </w:r>
            <w:r w:rsidR="00823792">
              <w:rPr>
                <w:rFonts w:ascii="Arial" w:hAnsi="Arial" w:cs="Arial"/>
              </w:rPr>
              <w:t xml:space="preserve"> e outros.</w:t>
            </w:r>
          </w:p>
        </w:tc>
      </w:tr>
      <w:tr w:rsidR="00A37F8A" w:rsidRPr="00BC3503" w:rsidTr="00AE158C">
        <w:trPr>
          <w:trHeight w:val="806"/>
        </w:trPr>
        <w:tc>
          <w:tcPr>
            <w:tcW w:w="439" w:type="dxa"/>
          </w:tcPr>
          <w:p w:rsidR="00A37F8A" w:rsidRDefault="00A37F8A" w:rsidP="00F172A1">
            <w:pPr>
              <w:pStyle w:val="TableParagraph"/>
              <w:spacing w:line="265" w:lineRule="exact"/>
              <w:ind w:left="0" w:right="93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2892" w:type="dxa"/>
          </w:tcPr>
          <w:p w:rsidR="00A37F8A" w:rsidRPr="00BC3503" w:rsidRDefault="00A37F8A" w:rsidP="00A37F8A">
            <w:pPr>
              <w:pStyle w:val="TableParagraph"/>
              <w:ind w:left="0" w:right="34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Agenda</w:t>
            </w:r>
          </w:p>
        </w:tc>
        <w:tc>
          <w:tcPr>
            <w:tcW w:w="5163" w:type="dxa"/>
          </w:tcPr>
          <w:p w:rsidR="00A37F8A" w:rsidRPr="00BC3503" w:rsidRDefault="00A37F8A" w:rsidP="00A37F8A">
            <w:pPr>
              <w:pStyle w:val="TableParagraph"/>
              <w:ind w:right="1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Uma vez que a ordem de serviço tenha sido confirmado, o mesmo irá para a “Agenda”, onde estarão armazenadas todas as solicitações.</w:t>
            </w:r>
            <w:bookmarkStart w:id="0" w:name="_GoBack"/>
            <w:bookmarkEnd w:id="0"/>
          </w:p>
        </w:tc>
      </w:tr>
    </w:tbl>
    <w:p w:rsidR="00F744D9" w:rsidRPr="00BC3503" w:rsidRDefault="00A37F8A">
      <w:pPr>
        <w:rPr>
          <w:rFonts w:ascii="Arial" w:hAnsi="Arial" w:cs="Arial"/>
        </w:rPr>
      </w:pPr>
    </w:p>
    <w:sectPr w:rsidR="00F744D9" w:rsidRPr="00BC35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816FC"/>
    <w:multiLevelType w:val="hybridMultilevel"/>
    <w:tmpl w:val="DD467616"/>
    <w:lvl w:ilvl="0" w:tplc="C8309694">
      <w:numFmt w:val="bullet"/>
      <w:lvlText w:val=""/>
      <w:lvlJc w:val="left"/>
      <w:pPr>
        <w:ind w:left="408" w:hanging="360"/>
      </w:pPr>
      <w:rPr>
        <w:rFonts w:ascii="Symbol" w:eastAsia="Symbol" w:hAnsi="Symbol" w:cs="Symbol" w:hint="default"/>
        <w:w w:val="99"/>
        <w:sz w:val="20"/>
        <w:szCs w:val="20"/>
        <w:lang w:val="pt-PT" w:eastAsia="pt-PT" w:bidi="pt-PT"/>
      </w:rPr>
    </w:lvl>
    <w:lvl w:ilvl="1" w:tplc="3B1E7C4C">
      <w:numFmt w:val="bullet"/>
      <w:lvlText w:val="•"/>
      <w:lvlJc w:val="left"/>
      <w:pPr>
        <w:ind w:left="875" w:hanging="360"/>
      </w:pPr>
      <w:rPr>
        <w:rFonts w:hint="default"/>
        <w:lang w:val="pt-PT" w:eastAsia="pt-PT" w:bidi="pt-PT"/>
      </w:rPr>
    </w:lvl>
    <w:lvl w:ilvl="2" w:tplc="0DBE775A">
      <w:numFmt w:val="bullet"/>
      <w:lvlText w:val="•"/>
      <w:lvlJc w:val="left"/>
      <w:pPr>
        <w:ind w:left="1350" w:hanging="360"/>
      </w:pPr>
      <w:rPr>
        <w:rFonts w:hint="default"/>
        <w:lang w:val="pt-PT" w:eastAsia="pt-PT" w:bidi="pt-PT"/>
      </w:rPr>
    </w:lvl>
    <w:lvl w:ilvl="3" w:tplc="474C8BCE">
      <w:numFmt w:val="bullet"/>
      <w:lvlText w:val="•"/>
      <w:lvlJc w:val="left"/>
      <w:pPr>
        <w:ind w:left="1825" w:hanging="360"/>
      </w:pPr>
      <w:rPr>
        <w:rFonts w:hint="default"/>
        <w:lang w:val="pt-PT" w:eastAsia="pt-PT" w:bidi="pt-PT"/>
      </w:rPr>
    </w:lvl>
    <w:lvl w:ilvl="4" w:tplc="CC043F9E">
      <w:numFmt w:val="bullet"/>
      <w:lvlText w:val="•"/>
      <w:lvlJc w:val="left"/>
      <w:pPr>
        <w:ind w:left="2301" w:hanging="360"/>
      </w:pPr>
      <w:rPr>
        <w:rFonts w:hint="default"/>
        <w:lang w:val="pt-PT" w:eastAsia="pt-PT" w:bidi="pt-PT"/>
      </w:rPr>
    </w:lvl>
    <w:lvl w:ilvl="5" w:tplc="DBC6FB16">
      <w:numFmt w:val="bullet"/>
      <w:lvlText w:val="•"/>
      <w:lvlJc w:val="left"/>
      <w:pPr>
        <w:ind w:left="2776" w:hanging="360"/>
      </w:pPr>
      <w:rPr>
        <w:rFonts w:hint="default"/>
        <w:lang w:val="pt-PT" w:eastAsia="pt-PT" w:bidi="pt-PT"/>
      </w:rPr>
    </w:lvl>
    <w:lvl w:ilvl="6" w:tplc="072A450C">
      <w:numFmt w:val="bullet"/>
      <w:lvlText w:val="•"/>
      <w:lvlJc w:val="left"/>
      <w:pPr>
        <w:ind w:left="3251" w:hanging="360"/>
      </w:pPr>
      <w:rPr>
        <w:rFonts w:hint="default"/>
        <w:lang w:val="pt-PT" w:eastAsia="pt-PT" w:bidi="pt-PT"/>
      </w:rPr>
    </w:lvl>
    <w:lvl w:ilvl="7" w:tplc="63D2CA72">
      <w:numFmt w:val="bullet"/>
      <w:lvlText w:val="•"/>
      <w:lvlJc w:val="left"/>
      <w:pPr>
        <w:ind w:left="3727" w:hanging="360"/>
      </w:pPr>
      <w:rPr>
        <w:rFonts w:hint="default"/>
        <w:lang w:val="pt-PT" w:eastAsia="pt-PT" w:bidi="pt-PT"/>
      </w:rPr>
    </w:lvl>
    <w:lvl w:ilvl="8" w:tplc="12824A4C">
      <w:numFmt w:val="bullet"/>
      <w:lvlText w:val="•"/>
      <w:lvlJc w:val="left"/>
      <w:pPr>
        <w:ind w:left="4202" w:hanging="360"/>
      </w:pPr>
      <w:rPr>
        <w:rFonts w:hint="default"/>
        <w:lang w:val="pt-PT" w:eastAsia="pt-PT" w:bidi="pt-PT"/>
      </w:rPr>
    </w:lvl>
  </w:abstractNum>
  <w:abstractNum w:abstractNumId="1" w15:restartNumberingAfterBreak="0">
    <w:nsid w:val="3EAA2DBC"/>
    <w:multiLevelType w:val="hybridMultilevel"/>
    <w:tmpl w:val="8E3AF3CC"/>
    <w:lvl w:ilvl="0" w:tplc="7BE68550">
      <w:numFmt w:val="bullet"/>
      <w:lvlText w:val="-"/>
      <w:lvlJc w:val="left"/>
      <w:pPr>
        <w:ind w:left="226" w:hanging="118"/>
      </w:pPr>
      <w:rPr>
        <w:rFonts w:ascii="Calibri" w:eastAsia="Calibri" w:hAnsi="Calibri" w:cs="Calibri" w:hint="default"/>
        <w:w w:val="100"/>
        <w:sz w:val="22"/>
        <w:szCs w:val="22"/>
        <w:lang w:val="pt-PT" w:eastAsia="pt-PT" w:bidi="pt-PT"/>
      </w:rPr>
    </w:lvl>
    <w:lvl w:ilvl="1" w:tplc="B6289854">
      <w:numFmt w:val="bullet"/>
      <w:lvlText w:val="•"/>
      <w:lvlJc w:val="left"/>
      <w:pPr>
        <w:ind w:left="713" w:hanging="118"/>
      </w:pPr>
      <w:rPr>
        <w:rFonts w:hint="default"/>
        <w:lang w:val="pt-PT" w:eastAsia="pt-PT" w:bidi="pt-PT"/>
      </w:rPr>
    </w:lvl>
    <w:lvl w:ilvl="2" w:tplc="79AE6E46">
      <w:numFmt w:val="bullet"/>
      <w:lvlText w:val="•"/>
      <w:lvlJc w:val="left"/>
      <w:pPr>
        <w:ind w:left="1206" w:hanging="118"/>
      </w:pPr>
      <w:rPr>
        <w:rFonts w:hint="default"/>
        <w:lang w:val="pt-PT" w:eastAsia="pt-PT" w:bidi="pt-PT"/>
      </w:rPr>
    </w:lvl>
    <w:lvl w:ilvl="3" w:tplc="FD880D82">
      <w:numFmt w:val="bullet"/>
      <w:lvlText w:val="•"/>
      <w:lvlJc w:val="left"/>
      <w:pPr>
        <w:ind w:left="1699" w:hanging="118"/>
      </w:pPr>
      <w:rPr>
        <w:rFonts w:hint="default"/>
        <w:lang w:val="pt-PT" w:eastAsia="pt-PT" w:bidi="pt-PT"/>
      </w:rPr>
    </w:lvl>
    <w:lvl w:ilvl="4" w:tplc="76EE2388">
      <w:numFmt w:val="bullet"/>
      <w:lvlText w:val="•"/>
      <w:lvlJc w:val="left"/>
      <w:pPr>
        <w:ind w:left="2193" w:hanging="118"/>
      </w:pPr>
      <w:rPr>
        <w:rFonts w:hint="default"/>
        <w:lang w:val="pt-PT" w:eastAsia="pt-PT" w:bidi="pt-PT"/>
      </w:rPr>
    </w:lvl>
    <w:lvl w:ilvl="5" w:tplc="798C5FF8">
      <w:numFmt w:val="bullet"/>
      <w:lvlText w:val="•"/>
      <w:lvlJc w:val="left"/>
      <w:pPr>
        <w:ind w:left="2686" w:hanging="118"/>
      </w:pPr>
      <w:rPr>
        <w:rFonts w:hint="default"/>
        <w:lang w:val="pt-PT" w:eastAsia="pt-PT" w:bidi="pt-PT"/>
      </w:rPr>
    </w:lvl>
    <w:lvl w:ilvl="6" w:tplc="208CEB3A">
      <w:numFmt w:val="bullet"/>
      <w:lvlText w:val="•"/>
      <w:lvlJc w:val="left"/>
      <w:pPr>
        <w:ind w:left="3179" w:hanging="118"/>
      </w:pPr>
      <w:rPr>
        <w:rFonts w:hint="default"/>
        <w:lang w:val="pt-PT" w:eastAsia="pt-PT" w:bidi="pt-PT"/>
      </w:rPr>
    </w:lvl>
    <w:lvl w:ilvl="7" w:tplc="BB98633C">
      <w:numFmt w:val="bullet"/>
      <w:lvlText w:val="•"/>
      <w:lvlJc w:val="left"/>
      <w:pPr>
        <w:ind w:left="3673" w:hanging="118"/>
      </w:pPr>
      <w:rPr>
        <w:rFonts w:hint="default"/>
        <w:lang w:val="pt-PT" w:eastAsia="pt-PT" w:bidi="pt-PT"/>
      </w:rPr>
    </w:lvl>
    <w:lvl w:ilvl="8" w:tplc="62C81404">
      <w:numFmt w:val="bullet"/>
      <w:lvlText w:val="•"/>
      <w:lvlJc w:val="left"/>
      <w:pPr>
        <w:ind w:left="4166" w:hanging="118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CE4"/>
    <w:rsid w:val="001C0B90"/>
    <w:rsid w:val="001D0D99"/>
    <w:rsid w:val="003F31B3"/>
    <w:rsid w:val="004A4803"/>
    <w:rsid w:val="004E3776"/>
    <w:rsid w:val="00666063"/>
    <w:rsid w:val="0067072D"/>
    <w:rsid w:val="007F577C"/>
    <w:rsid w:val="00823792"/>
    <w:rsid w:val="0092147B"/>
    <w:rsid w:val="00A37F8A"/>
    <w:rsid w:val="00AE158C"/>
    <w:rsid w:val="00B10037"/>
    <w:rsid w:val="00BA3CE4"/>
    <w:rsid w:val="00BC3503"/>
    <w:rsid w:val="00BF09E4"/>
    <w:rsid w:val="00DD22C9"/>
    <w:rsid w:val="00E14E91"/>
    <w:rsid w:val="00F10BF1"/>
    <w:rsid w:val="00F33CBB"/>
    <w:rsid w:val="00FE3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57E03"/>
  <w15:chartTrackingRefBased/>
  <w15:docId w15:val="{E228BCD6-8F6D-408A-A20F-88384FC8B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3CE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A3CE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BA3CE4"/>
    <w:rPr>
      <w:rFonts w:ascii="Arial" w:eastAsia="Arial" w:hAnsi="Arial" w:cs="Arial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BA3CE4"/>
    <w:rPr>
      <w:rFonts w:ascii="Arial" w:eastAsia="Arial" w:hAnsi="Arial" w:cs="Arial"/>
      <w:sz w:val="24"/>
      <w:szCs w:val="24"/>
      <w:lang w:val="pt-PT" w:eastAsia="pt-PT" w:bidi="pt-PT"/>
    </w:rPr>
  </w:style>
  <w:style w:type="paragraph" w:customStyle="1" w:styleId="TableParagraph">
    <w:name w:val="Table Paragraph"/>
    <w:basedOn w:val="Normal"/>
    <w:uiPriority w:val="1"/>
    <w:qFormat/>
    <w:rsid w:val="00BA3CE4"/>
    <w:pPr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763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tuiu martins</dc:creator>
  <cp:keywords/>
  <dc:description/>
  <cp:lastModifiedBy> </cp:lastModifiedBy>
  <cp:revision>10</cp:revision>
  <dcterms:created xsi:type="dcterms:W3CDTF">2019-02-13T11:10:00Z</dcterms:created>
  <dcterms:modified xsi:type="dcterms:W3CDTF">2019-02-20T02:01:00Z</dcterms:modified>
</cp:coreProperties>
</file>