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A0F" w:rsidRPr="001C3243" w:rsidRDefault="00CB4A0F" w:rsidP="009958B3">
      <w:pPr>
        <w:jc w:val="center"/>
        <w:rPr>
          <w:rFonts w:ascii="Arial" w:hAnsi="Arial" w:cs="Arial"/>
          <w:b/>
          <w:sz w:val="32"/>
          <w:szCs w:val="32"/>
        </w:rPr>
      </w:pPr>
      <w:r w:rsidRPr="001C3243">
        <w:rPr>
          <w:rFonts w:ascii="Arial" w:hAnsi="Arial" w:cs="Arial"/>
          <w:b/>
          <w:color w:val="002060"/>
          <w:sz w:val="32"/>
          <w:szCs w:val="32"/>
        </w:rPr>
        <w:t>Glossário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4A0F" w:rsidTr="00CB4A0F">
        <w:tc>
          <w:tcPr>
            <w:tcW w:w="4247" w:type="dxa"/>
          </w:tcPr>
          <w:p w:rsidR="00CB4A0F" w:rsidRPr="009958B3" w:rsidRDefault="00CB4A0F" w:rsidP="009958B3">
            <w:pPr>
              <w:jc w:val="center"/>
              <w:rPr>
                <w:b/>
                <w:sz w:val="24"/>
                <w:szCs w:val="24"/>
              </w:rPr>
            </w:pPr>
            <w:r w:rsidRPr="009958B3">
              <w:rPr>
                <w:b/>
                <w:sz w:val="24"/>
                <w:szCs w:val="24"/>
              </w:rPr>
              <w:t>Termo, Conceito ou Abreviação</w:t>
            </w:r>
          </w:p>
        </w:tc>
        <w:tc>
          <w:tcPr>
            <w:tcW w:w="4247" w:type="dxa"/>
          </w:tcPr>
          <w:p w:rsidR="00CB4A0F" w:rsidRPr="009958B3" w:rsidRDefault="00CB4A0F" w:rsidP="009958B3">
            <w:pPr>
              <w:jc w:val="center"/>
              <w:rPr>
                <w:b/>
                <w:sz w:val="24"/>
                <w:szCs w:val="24"/>
              </w:rPr>
            </w:pPr>
            <w:r w:rsidRPr="009958B3">
              <w:rPr>
                <w:b/>
                <w:sz w:val="24"/>
                <w:szCs w:val="24"/>
              </w:rPr>
              <w:t>Definição</w:t>
            </w:r>
          </w:p>
        </w:tc>
      </w:tr>
      <w:tr w:rsidR="00CB4A0F" w:rsidTr="00CB4A0F">
        <w:tc>
          <w:tcPr>
            <w:tcW w:w="4247" w:type="dxa"/>
          </w:tcPr>
          <w:p w:rsidR="00CB4A0F" w:rsidRDefault="00CB4A0F">
            <w:r>
              <w:t>Frete</w:t>
            </w:r>
          </w:p>
        </w:tc>
        <w:tc>
          <w:tcPr>
            <w:tcW w:w="4247" w:type="dxa"/>
          </w:tcPr>
          <w:p w:rsidR="00CB4A0F" w:rsidRPr="00CB4A0F" w:rsidRDefault="00CB4A0F">
            <w:r w:rsidRPr="00CB4A0F">
              <w:rPr>
                <w:rFonts w:cs="Arial"/>
                <w:color w:val="222222"/>
                <w:shd w:val="clear" w:color="auto" w:fill="FFFFFF"/>
              </w:rPr>
              <w:t>Taxa referente ao transporte de mercadorias.</w:t>
            </w:r>
          </w:p>
        </w:tc>
      </w:tr>
      <w:tr w:rsidR="00CB4A0F" w:rsidTr="00CB4A0F">
        <w:tc>
          <w:tcPr>
            <w:tcW w:w="4247" w:type="dxa"/>
          </w:tcPr>
          <w:p w:rsidR="00CB4A0F" w:rsidRDefault="006C7A3B" w:rsidP="00CB4A0F">
            <w:r>
              <w:t>Frota</w:t>
            </w:r>
          </w:p>
        </w:tc>
        <w:tc>
          <w:tcPr>
            <w:tcW w:w="4247" w:type="dxa"/>
          </w:tcPr>
          <w:p w:rsidR="00CB4A0F" w:rsidRPr="006C7A3B" w:rsidRDefault="006C7A3B" w:rsidP="006C7A3B">
            <w:r w:rsidRPr="006C7A3B">
              <w:rPr>
                <w:rFonts w:cs="Arial"/>
                <w:shd w:val="clear" w:color="auto" w:fill="FFFFFF"/>
              </w:rPr>
              <w:t>Frota é um conjunto de embarcações que têm um destino comum. </w:t>
            </w:r>
          </w:p>
        </w:tc>
      </w:tr>
      <w:tr w:rsidR="00CB4A0F" w:rsidTr="00CB4A0F">
        <w:tc>
          <w:tcPr>
            <w:tcW w:w="4247" w:type="dxa"/>
          </w:tcPr>
          <w:p w:rsidR="00CB4A0F" w:rsidRDefault="006C7A3B">
            <w:r>
              <w:t>Fiorino</w:t>
            </w:r>
            <w:bookmarkStart w:id="0" w:name="_GoBack"/>
            <w:bookmarkEnd w:id="0"/>
          </w:p>
        </w:tc>
        <w:tc>
          <w:tcPr>
            <w:tcW w:w="4247" w:type="dxa"/>
          </w:tcPr>
          <w:p w:rsidR="00CB4A0F" w:rsidRPr="006C7A3B" w:rsidRDefault="006C7A3B" w:rsidP="006C7A3B">
            <w:r w:rsidRPr="006C7A3B">
              <w:t>Fiorino é um </w:t>
            </w:r>
            <w:hyperlink r:id="rId4" w:tooltip="Automóvel" w:history="1">
              <w:r w:rsidRPr="006C7A3B">
                <w:rPr>
                  <w:rStyle w:val="Hyperlink"/>
                  <w:color w:val="auto"/>
                  <w:u w:val="none"/>
                </w:rPr>
                <w:t>automóvel</w:t>
              </w:r>
            </w:hyperlink>
            <w:r w:rsidRPr="006C7A3B">
              <w:t> </w:t>
            </w:r>
            <w:hyperlink r:id="rId5" w:tooltip="Veículo comercial ligeiro" w:history="1">
              <w:r w:rsidRPr="006C7A3B">
                <w:rPr>
                  <w:rStyle w:val="Hyperlink"/>
                  <w:color w:val="auto"/>
                  <w:u w:val="none"/>
                </w:rPr>
                <w:t>comercial leve</w:t>
              </w:r>
            </w:hyperlink>
            <w:r w:rsidRPr="006C7A3B">
              <w:t> fabricado pela montadora italiana </w:t>
            </w:r>
            <w:hyperlink r:id="rId6" w:history="1">
              <w:r w:rsidRPr="006C7A3B">
                <w:rPr>
                  <w:rStyle w:val="Hyperlink"/>
                  <w:color w:val="auto"/>
                  <w:u w:val="none"/>
                </w:rPr>
                <w:t>Fiat</w:t>
              </w:r>
            </w:hyperlink>
            <w:r>
              <w:t>.</w:t>
            </w:r>
            <w:r w:rsidR="00D66299">
              <w:t xml:space="preserve"> </w:t>
            </w:r>
          </w:p>
          <w:p w:rsidR="006C7A3B" w:rsidRPr="006C7A3B" w:rsidRDefault="006C7A3B" w:rsidP="006C7A3B"/>
        </w:tc>
      </w:tr>
      <w:tr w:rsidR="006C7A3B" w:rsidTr="00CB4A0F">
        <w:tc>
          <w:tcPr>
            <w:tcW w:w="4247" w:type="dxa"/>
          </w:tcPr>
          <w:p w:rsidR="006C7A3B" w:rsidRDefault="006C7A3B">
            <w:r>
              <w:t>Kia Bongo</w:t>
            </w:r>
          </w:p>
        </w:tc>
        <w:tc>
          <w:tcPr>
            <w:tcW w:w="4247" w:type="dxa"/>
          </w:tcPr>
          <w:p w:rsidR="006C7A3B" w:rsidRDefault="006C7A3B" w:rsidP="006C7A3B">
            <w:r w:rsidRPr="006C7A3B">
              <w:t>A Kia Bongo é uma </w:t>
            </w:r>
            <w:hyperlink r:id="rId7" w:tooltip="Caminhonete" w:history="1">
              <w:r w:rsidRPr="006C7A3B">
                <w:rPr>
                  <w:rStyle w:val="Hyperlink"/>
                  <w:color w:val="auto"/>
                  <w:u w:val="none"/>
                </w:rPr>
                <w:t>caminhonete</w:t>
              </w:r>
            </w:hyperlink>
            <w:r w:rsidRPr="006C7A3B">
              <w:t> compacta, fabricada pela </w:t>
            </w:r>
            <w:hyperlink r:id="rId8" w:tooltip="Kia Motors" w:history="1">
              <w:r w:rsidRPr="006C7A3B">
                <w:rPr>
                  <w:rStyle w:val="Hyperlink"/>
                  <w:color w:val="auto"/>
                  <w:u w:val="none"/>
                </w:rPr>
                <w:t>Kia Motors</w:t>
              </w:r>
            </w:hyperlink>
            <w:r w:rsidRPr="006C7A3B">
              <w:t xml:space="preserve">. </w:t>
            </w:r>
          </w:p>
          <w:p w:rsidR="006C7A3B" w:rsidRPr="006C7A3B" w:rsidRDefault="006C7A3B" w:rsidP="006C7A3B">
            <w:r w:rsidRPr="006C7A3B">
              <w:t>Está disponível em cabine simples ou dupla.</w:t>
            </w:r>
          </w:p>
        </w:tc>
      </w:tr>
      <w:tr w:rsidR="006C7A3B" w:rsidTr="00CB4A0F">
        <w:tc>
          <w:tcPr>
            <w:tcW w:w="4247" w:type="dxa"/>
          </w:tcPr>
          <w:p w:rsidR="006C7A3B" w:rsidRDefault="006C7A3B">
            <w:r>
              <w:t>Pallet</w:t>
            </w:r>
          </w:p>
        </w:tc>
        <w:tc>
          <w:tcPr>
            <w:tcW w:w="4247" w:type="dxa"/>
          </w:tcPr>
          <w:p w:rsidR="006C7A3B" w:rsidRPr="006C7A3B" w:rsidRDefault="006C7A3B" w:rsidP="001C3243">
            <w:r w:rsidRPr="006C7A3B">
              <w:t>Pallet é um estrado de madeira, metal ou plástico que é utilizado para movimentação de cargas.</w:t>
            </w:r>
            <w:r w:rsidRPr="006C7A3B">
              <w:br/>
              <w:t>A função do pallet é viabilizar a otimização do transporte de cargas através do uso de empilhadeiras</w:t>
            </w:r>
          </w:p>
        </w:tc>
      </w:tr>
      <w:tr w:rsidR="009958B3" w:rsidTr="00CB4A0F">
        <w:tc>
          <w:tcPr>
            <w:tcW w:w="4247" w:type="dxa"/>
          </w:tcPr>
          <w:p w:rsidR="009958B3" w:rsidRDefault="009958B3">
            <w:r>
              <w:t>C.C.M</w:t>
            </w:r>
          </w:p>
        </w:tc>
        <w:tc>
          <w:tcPr>
            <w:tcW w:w="4247" w:type="dxa"/>
          </w:tcPr>
          <w:p w:rsidR="009958B3" w:rsidRPr="009958B3" w:rsidRDefault="009958B3" w:rsidP="001C3243">
            <w:r w:rsidRPr="009958B3">
              <w:rPr>
                <w:rFonts w:cs="Arial"/>
                <w:color w:val="333333"/>
                <w:shd w:val="clear" w:color="auto" w:fill="FFFFFF"/>
              </w:rPr>
              <w:t>É o cadastro da Secretaria da Fazenda do Município de São Paulo onde são registrados os dados cadastrais de todos os contribuintes de tributos mobiliários do Município.</w:t>
            </w:r>
          </w:p>
        </w:tc>
      </w:tr>
    </w:tbl>
    <w:p w:rsidR="00CB4A0F" w:rsidRDefault="00CB4A0F"/>
    <w:sectPr w:rsidR="00CB4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A0F"/>
    <w:rsid w:val="001C3243"/>
    <w:rsid w:val="006C7A3B"/>
    <w:rsid w:val="009958B3"/>
    <w:rsid w:val="00CB4A0F"/>
    <w:rsid w:val="00D6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BC47"/>
  <w15:chartTrackingRefBased/>
  <w15:docId w15:val="{496BB962-7DCC-4406-A49C-6DC83180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4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CB4A0F"/>
    <w:rPr>
      <w:i/>
      <w:iCs/>
    </w:rPr>
  </w:style>
  <w:style w:type="character" w:styleId="Hyperlink">
    <w:name w:val="Hyperlink"/>
    <w:basedOn w:val="Fontepargpadro"/>
    <w:uiPriority w:val="99"/>
    <w:unhideWhenUsed/>
    <w:rsid w:val="006C7A3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C7A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Kia_Moto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Caminhone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Fiat" TargetMode="External"/><Relationship Id="rId5" Type="http://schemas.openxmlformats.org/officeDocument/2006/relationships/hyperlink" Target="https://pt.wikipedia.org/wiki/Ve%C3%ADculo_comercial_ligeir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Autom%C3%B3ve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Ferreira Teodoro</dc:creator>
  <cp:keywords/>
  <dc:description/>
  <cp:lastModifiedBy> </cp:lastModifiedBy>
  <cp:revision>2</cp:revision>
  <dcterms:created xsi:type="dcterms:W3CDTF">2019-02-13T10:51:00Z</dcterms:created>
  <dcterms:modified xsi:type="dcterms:W3CDTF">2019-02-20T04:03:00Z</dcterms:modified>
</cp:coreProperties>
</file>