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DB2" w:rsidRPr="00B0320E" w:rsidRDefault="00B0320E">
      <w:pPr>
        <w:rPr>
          <w:rFonts w:ascii="Arial" w:hAnsi="Arial" w:cs="Arial"/>
          <w:b/>
          <w:i/>
          <w:sz w:val="40"/>
          <w:szCs w:val="40"/>
          <w:u w:val="single"/>
        </w:rPr>
      </w:pPr>
      <w:r w:rsidRPr="00B0320E">
        <w:rPr>
          <w:rFonts w:ascii="Arial" w:hAnsi="Arial" w:cs="Arial"/>
          <w:b/>
          <w:i/>
          <w:sz w:val="40"/>
          <w:szCs w:val="40"/>
          <w:u w:val="single"/>
        </w:rPr>
        <w:t>FAST SERV</w:t>
      </w:r>
    </w:p>
    <w:p w:rsidR="00B0320E" w:rsidRPr="00B0320E" w:rsidRDefault="00B0320E" w:rsidP="00B0320E">
      <w:pPr>
        <w:spacing w:line="240" w:lineRule="auto"/>
        <w:rPr>
          <w:rFonts w:ascii="Arial" w:hAnsi="Arial" w:cs="Arial"/>
          <w:b/>
          <w:i/>
          <w:sz w:val="40"/>
          <w:szCs w:val="40"/>
          <w:u w:val="single"/>
        </w:rPr>
      </w:pPr>
      <w:r w:rsidRPr="00B0320E">
        <w:rPr>
          <w:rFonts w:ascii="Arial" w:hAnsi="Arial" w:cs="Arial"/>
          <w:b/>
          <w:i/>
          <w:sz w:val="40"/>
          <w:szCs w:val="40"/>
          <w:u w:val="single"/>
        </w:rPr>
        <w:t>FOR; YOUR CARS BEST FRIEND</w:t>
      </w:r>
    </w:p>
    <w:p w:rsidR="00B0320E" w:rsidRPr="00B0320E" w:rsidRDefault="00B0320E" w:rsidP="00B0320E">
      <w:pPr>
        <w:pStyle w:val="ListParagraph"/>
        <w:numPr>
          <w:ilvl w:val="0"/>
          <w:numId w:val="1"/>
        </w:numPr>
        <w:spacing w:line="240" w:lineRule="auto"/>
        <w:rPr>
          <w:sz w:val="24"/>
          <w:szCs w:val="24"/>
        </w:rPr>
      </w:pPr>
      <w:r>
        <w:rPr>
          <w:color w:val="548DD4" w:themeColor="text2" w:themeTint="99"/>
          <w:sz w:val="24"/>
          <w:szCs w:val="24"/>
        </w:rPr>
        <w:t>Project Background and Description</w:t>
      </w:r>
    </w:p>
    <w:p w:rsidR="00B0320E" w:rsidRDefault="00B0320E" w:rsidP="00B0320E">
      <w:r>
        <w:t>FAST SERV is a car garage located at the heart of the city Nairobi.</w:t>
      </w:r>
    </w:p>
    <w:p w:rsidR="00B0320E" w:rsidRDefault="00B0320E" w:rsidP="00B0320E">
      <w:r>
        <w:t>Wants to create an online site where members of the car service garage can track their cars wellbeings and functions and also update them on when it is time for the mandatory car service. Can also allow them to book slots for their cars when a repair is needed.</w:t>
      </w:r>
    </w:p>
    <w:p w:rsidR="00B0320E" w:rsidRDefault="00B0320E" w:rsidP="00B0320E">
      <w:r>
        <w:t>Nonmembers can register to become members through referal links from the existing members. Members can then apply for discounts for repairs and also order spare parts for their automibiles on the same site and delivery is done instantly.</w:t>
      </w:r>
    </w:p>
    <w:p w:rsidR="00B0320E" w:rsidRPr="00B0320E" w:rsidRDefault="00B0320E" w:rsidP="00B0320E">
      <w:pPr>
        <w:pStyle w:val="ListParagraph"/>
        <w:numPr>
          <w:ilvl w:val="0"/>
          <w:numId w:val="1"/>
        </w:numPr>
      </w:pPr>
      <w:r>
        <w:rPr>
          <w:color w:val="548DD4" w:themeColor="text2" w:themeTint="99"/>
        </w:rPr>
        <w:t>Project scope</w:t>
      </w:r>
    </w:p>
    <w:p w:rsidR="00B0320E" w:rsidRDefault="00B0320E" w:rsidP="00B0320E">
      <w:pPr>
        <w:pStyle w:val="NoSpacing"/>
      </w:pPr>
      <w:r>
        <w:t>To achieve the mentioned, project implements a 3-tier ,responsive approach</w:t>
      </w:r>
    </w:p>
    <w:p w:rsidR="00B0320E" w:rsidRDefault="00B0320E" w:rsidP="00B0320E">
      <w:pPr>
        <w:pStyle w:val="NoSpacing"/>
        <w:numPr>
          <w:ilvl w:val="0"/>
          <w:numId w:val="3"/>
        </w:numPr>
      </w:pPr>
      <w:r>
        <w:t xml:space="preserve">Smart phones </w:t>
      </w:r>
    </w:p>
    <w:p w:rsidR="00B0320E" w:rsidRDefault="00B0320E" w:rsidP="00B0320E">
      <w:pPr>
        <w:pStyle w:val="NoSpacing"/>
        <w:numPr>
          <w:ilvl w:val="0"/>
          <w:numId w:val="3"/>
        </w:numPr>
      </w:pPr>
      <w:r>
        <w:t>Small devices (</w:t>
      </w:r>
      <w:r w:rsidR="00B77954">
        <w:t>ipads)</w:t>
      </w:r>
    </w:p>
    <w:p w:rsidR="00B77954" w:rsidRDefault="00B77954" w:rsidP="00B0320E">
      <w:pPr>
        <w:pStyle w:val="NoSpacing"/>
        <w:numPr>
          <w:ilvl w:val="0"/>
          <w:numId w:val="3"/>
        </w:numPr>
      </w:pPr>
      <w:r>
        <w:t>Laptops ,desktops</w:t>
      </w:r>
    </w:p>
    <w:p w:rsidR="00B77954" w:rsidRDefault="00B77954" w:rsidP="00B77954">
      <w:pPr>
        <w:pStyle w:val="NoSpacing"/>
      </w:pPr>
      <w:r>
        <w:t>Functionalities to be implemented at high level  include</w:t>
      </w:r>
    </w:p>
    <w:p w:rsidR="00B77954" w:rsidRDefault="00B77954" w:rsidP="00B77954">
      <w:pPr>
        <w:pStyle w:val="NoSpacing"/>
        <w:numPr>
          <w:ilvl w:val="0"/>
          <w:numId w:val="4"/>
        </w:numPr>
      </w:pPr>
      <w:r>
        <w:t xml:space="preserve">New member registration </w:t>
      </w:r>
    </w:p>
    <w:p w:rsidR="00B77954" w:rsidRDefault="00B77954" w:rsidP="00B77954">
      <w:pPr>
        <w:pStyle w:val="NoSpacing"/>
        <w:numPr>
          <w:ilvl w:val="0"/>
          <w:numId w:val="4"/>
        </w:numPr>
      </w:pPr>
      <w:r>
        <w:t>Maintenance of existing members</w:t>
      </w:r>
    </w:p>
    <w:p w:rsidR="00B77954" w:rsidRDefault="00B77954" w:rsidP="00B77954">
      <w:pPr>
        <w:pStyle w:val="NoSpacing"/>
        <w:numPr>
          <w:ilvl w:val="0"/>
          <w:numId w:val="4"/>
        </w:numPr>
      </w:pPr>
      <w:r>
        <w:t>Management of member status</w:t>
      </w:r>
    </w:p>
    <w:p w:rsidR="00B77954" w:rsidRDefault="00B77954" w:rsidP="00B77954">
      <w:pPr>
        <w:pStyle w:val="NoSpacing"/>
        <w:numPr>
          <w:ilvl w:val="0"/>
          <w:numId w:val="4"/>
        </w:numPr>
      </w:pPr>
      <w:r>
        <w:t>Deregistration process</w:t>
      </w:r>
    </w:p>
    <w:p w:rsidR="00B77954" w:rsidRDefault="00B77954" w:rsidP="00B77954">
      <w:pPr>
        <w:pStyle w:val="NoSpacing"/>
        <w:numPr>
          <w:ilvl w:val="0"/>
          <w:numId w:val="4"/>
        </w:numPr>
      </w:pPr>
      <w:r>
        <w:t>Facilitate payments of service by members and non-members</w:t>
      </w:r>
    </w:p>
    <w:p w:rsidR="00B77954" w:rsidRDefault="00B77954" w:rsidP="00B77954">
      <w:pPr>
        <w:pStyle w:val="NoSpacing"/>
        <w:numPr>
          <w:ilvl w:val="0"/>
          <w:numId w:val="4"/>
        </w:numPr>
      </w:pPr>
      <w:r>
        <w:t xml:space="preserve">Alert members of the dates of car service </w:t>
      </w:r>
    </w:p>
    <w:p w:rsidR="00B77954" w:rsidRDefault="00B77954" w:rsidP="00B77954">
      <w:pPr>
        <w:pStyle w:val="NoSpacing"/>
      </w:pPr>
    </w:p>
    <w:p w:rsidR="00B77954" w:rsidRDefault="00B77954" w:rsidP="00B77954">
      <w:pPr>
        <w:pStyle w:val="NoSpacing"/>
      </w:pPr>
    </w:p>
    <w:p w:rsidR="00B77954" w:rsidRDefault="00B77954" w:rsidP="00B77954"/>
    <w:p w:rsidR="00B77954" w:rsidRPr="00B77954" w:rsidRDefault="00B77954" w:rsidP="00B77954">
      <w:pPr>
        <w:pStyle w:val="NoSpacing"/>
        <w:numPr>
          <w:ilvl w:val="0"/>
          <w:numId w:val="1"/>
        </w:numPr>
      </w:pPr>
      <w:r>
        <w:rPr>
          <w:color w:val="548DD4" w:themeColor="text2" w:themeTint="99"/>
        </w:rPr>
        <w:t>High level requirements</w:t>
      </w:r>
    </w:p>
    <w:p w:rsidR="00B77954" w:rsidRDefault="00B77954" w:rsidP="00B77954">
      <w:r>
        <w:t>The system is web based  application . any device with internet access can be able to access.</w:t>
      </w:r>
    </w:p>
    <w:p w:rsidR="00B77954" w:rsidRDefault="00B77954" w:rsidP="00B77954">
      <w:r>
        <w:t>The new system must include the following ;</w:t>
      </w:r>
    </w:p>
    <w:p w:rsidR="00B77954" w:rsidRDefault="00B77954" w:rsidP="00B77954">
      <w:pPr>
        <w:pStyle w:val="ListParagraph"/>
        <w:numPr>
          <w:ilvl w:val="0"/>
          <w:numId w:val="5"/>
        </w:numPr>
      </w:pPr>
      <w:r>
        <w:t>Ability to allow both both members and nonmembers to access the application without downloading any software</w:t>
      </w:r>
    </w:p>
    <w:p w:rsidR="00B77954" w:rsidRDefault="00B77954" w:rsidP="00B77954">
      <w:pPr>
        <w:pStyle w:val="ListParagraph"/>
        <w:numPr>
          <w:ilvl w:val="0"/>
          <w:numId w:val="5"/>
        </w:numPr>
      </w:pPr>
      <w:r>
        <w:t>Ability to interface with the existing data warehouse application.</w:t>
      </w:r>
    </w:p>
    <w:p w:rsidR="00B77954" w:rsidRDefault="00B77954" w:rsidP="00B77954">
      <w:pPr>
        <w:pStyle w:val="ListParagraph"/>
        <w:ind w:left="750"/>
      </w:pPr>
    </w:p>
    <w:p w:rsidR="00B77954" w:rsidRDefault="00B77954" w:rsidP="00B77954">
      <w:pPr>
        <w:pStyle w:val="ListParagraph"/>
        <w:ind w:left="750"/>
      </w:pPr>
    </w:p>
    <w:p w:rsidR="00B77954" w:rsidRPr="00B77954" w:rsidRDefault="00B77954" w:rsidP="00B77954">
      <w:pPr>
        <w:pStyle w:val="ListParagraph"/>
        <w:numPr>
          <w:ilvl w:val="0"/>
          <w:numId w:val="1"/>
        </w:numPr>
      </w:pPr>
      <w:r>
        <w:rPr>
          <w:color w:val="548DD4" w:themeColor="text2" w:themeTint="99"/>
        </w:rPr>
        <w:t>Affected business process or systems</w:t>
      </w:r>
    </w:p>
    <w:p w:rsidR="00B77954" w:rsidRPr="00B77954" w:rsidRDefault="00B77954" w:rsidP="00B77954">
      <w:pPr>
        <w:pStyle w:val="ListParagraph"/>
        <w:numPr>
          <w:ilvl w:val="0"/>
          <w:numId w:val="6"/>
        </w:numPr>
      </w:pPr>
      <w:r>
        <w:rPr>
          <w:color w:val="000000" w:themeColor="text1"/>
        </w:rPr>
        <w:t>Membe registration</w:t>
      </w:r>
    </w:p>
    <w:p w:rsidR="00B77954" w:rsidRPr="00B77954" w:rsidRDefault="00B77954" w:rsidP="00B77954">
      <w:pPr>
        <w:pStyle w:val="ListParagraph"/>
        <w:numPr>
          <w:ilvl w:val="0"/>
          <w:numId w:val="6"/>
        </w:numPr>
      </w:pPr>
      <w:r>
        <w:rPr>
          <w:color w:val="000000" w:themeColor="text1"/>
        </w:rPr>
        <w:lastRenderedPageBreak/>
        <w:t>Registration approval process</w:t>
      </w:r>
    </w:p>
    <w:p w:rsidR="00B77954" w:rsidRPr="00B77954" w:rsidRDefault="00B77954" w:rsidP="00B77954">
      <w:pPr>
        <w:pStyle w:val="ListParagraph"/>
        <w:numPr>
          <w:ilvl w:val="0"/>
          <w:numId w:val="6"/>
        </w:numPr>
      </w:pPr>
      <w:r>
        <w:rPr>
          <w:color w:val="000000" w:themeColor="text1"/>
        </w:rPr>
        <w:t>Service payment</w:t>
      </w:r>
    </w:p>
    <w:p w:rsidR="00B77954" w:rsidRPr="00B77954" w:rsidRDefault="00B77954" w:rsidP="00B77954">
      <w:pPr>
        <w:pStyle w:val="ListParagraph"/>
        <w:numPr>
          <w:ilvl w:val="0"/>
          <w:numId w:val="1"/>
        </w:numPr>
      </w:pPr>
      <w:r>
        <w:rPr>
          <w:color w:val="548DD4" w:themeColor="text2" w:themeTint="99"/>
        </w:rPr>
        <w:t>Implementation plan</w:t>
      </w:r>
    </w:p>
    <w:p w:rsidR="00B77954" w:rsidRDefault="00B77954" w:rsidP="00B77954">
      <w:pPr>
        <w:ind w:left="360"/>
      </w:pPr>
      <w:r>
        <w:t>Project will kick off with implementation of stubs necessary to enable development of the prototype.</w:t>
      </w:r>
    </w:p>
    <w:p w:rsidR="00B77954" w:rsidRDefault="00B77954" w:rsidP="00B77954">
      <w:pPr>
        <w:ind w:left="360"/>
      </w:pPr>
      <w:r>
        <w:t>UI prototype will be developed. This stage will ensure that all required funtionalities have been factored and user experience  is excellent.</w:t>
      </w:r>
    </w:p>
    <w:p w:rsidR="00B77954" w:rsidRDefault="00B77954" w:rsidP="00B77954">
      <w:pPr>
        <w:ind w:left="360"/>
      </w:pPr>
      <w:r>
        <w:t>Emails and sms alerts are intergrated as parts of module development.</w:t>
      </w:r>
    </w:p>
    <w:p w:rsidR="00B77954" w:rsidRDefault="00B77954" w:rsidP="00B77954">
      <w:pPr>
        <w:ind w:left="360"/>
      </w:pPr>
    </w:p>
    <w:p w:rsidR="00B77954" w:rsidRDefault="00B77954" w:rsidP="00B77954">
      <w:pPr>
        <w:ind w:left="360"/>
        <w:rPr>
          <w:b/>
          <w:sz w:val="36"/>
          <w:szCs w:val="36"/>
        </w:rPr>
      </w:pPr>
      <w:r>
        <w:rPr>
          <w:b/>
          <w:sz w:val="36"/>
          <w:szCs w:val="36"/>
        </w:rPr>
        <w:t>FLOWCH</w:t>
      </w:r>
    </w:p>
    <w:p w:rsidR="00B77954" w:rsidRDefault="00B77954">
      <w:pPr>
        <w:rPr>
          <w:b/>
          <w:sz w:val="36"/>
          <w:szCs w:val="36"/>
        </w:rPr>
      </w:pPr>
      <w:r>
        <w:rPr>
          <w:b/>
          <w:sz w:val="36"/>
          <w:szCs w:val="36"/>
        </w:rPr>
        <w:br w:type="page"/>
      </w:r>
    </w:p>
    <w:p w:rsidR="00B77954" w:rsidRPr="00B77954" w:rsidRDefault="00B77954" w:rsidP="00B77954">
      <w:pPr>
        <w:ind w:left="360"/>
        <w:rPr>
          <w:b/>
          <w:sz w:val="36"/>
          <w:szCs w:val="36"/>
        </w:rPr>
      </w:pPr>
      <w:r>
        <w:rPr>
          <w:noProof/>
        </w:rPr>
        <w:lastRenderedPageBreak/>
        <w:pict>
          <v:shapetype id="_x0000_t109" coordsize="21600,21600" o:spt="109" path="m,l,21600r21600,l21600,xe">
            <v:stroke joinstyle="miter"/>
            <v:path gradientshapeok="t" o:connecttype="rect"/>
          </v:shapetype>
          <v:shape id="_x0000_s1070" type="#_x0000_t109" style="position:absolute;left:0;text-align:left;margin-left:190.5pt;margin-top:625.5pt;width:1in;height:30.75pt;z-index:251699200">
            <v:textbox>
              <w:txbxContent>
                <w:p w:rsidR="00B77954" w:rsidRDefault="00B77954">
                  <w:r>
                    <w:t>Log out</w:t>
                  </w:r>
                </w:p>
                <w:p w:rsidR="00B77954" w:rsidRDefault="00B77954"/>
              </w:txbxContent>
            </v:textbox>
          </v:shape>
        </w:pict>
      </w:r>
      <w:r>
        <w:rPr>
          <w:noProof/>
        </w:rPr>
        <w:pict>
          <v:shapetype id="_x0000_t32" coordsize="21600,21600" o:spt="32" o:oned="t" path="m,l21600,21600e" filled="f">
            <v:path arrowok="t" fillok="f" o:connecttype="none"/>
            <o:lock v:ext="edit" shapetype="t"/>
          </v:shapetype>
          <v:shape id="_x0000_s1069" type="#_x0000_t32" style="position:absolute;left:0;text-align:left;margin-left:228.75pt;margin-top:614.25pt;width:0;height:15pt;z-index:251698176" o:connectortype="straight">
            <v:stroke endarrow="block"/>
          </v:shape>
        </w:pict>
      </w:r>
      <w:r>
        <w:rPr>
          <w:noProof/>
        </w:rPr>
        <w:pict>
          <v:shape id="_x0000_s1068" type="#_x0000_t32" style="position:absolute;left:0;text-align:left;margin-left:376.5pt;margin-top:525.75pt;width:0;height:88.5pt;z-index:251697152" o:connectortype="straight"/>
        </w:pict>
      </w:r>
      <w:r>
        <w:rPr>
          <w:noProof/>
        </w:rPr>
        <w:pict>
          <v:shape id="_x0000_s1067" type="#_x0000_t32" style="position:absolute;left:0;text-align:left;margin-left:94.5pt;margin-top:614.25pt;width:282pt;height:0;z-index:251696128" o:connectortype="straight"/>
        </w:pict>
      </w:r>
      <w:r>
        <w:rPr>
          <w:noProof/>
        </w:rPr>
        <w:pict>
          <v:shape id="_x0000_s1066" type="#_x0000_t32" style="position:absolute;left:0;text-align:left;margin-left:94.5pt;margin-top:582.75pt;width:0;height:31.5pt;z-index:251695104" o:connectortype="straight"/>
        </w:pict>
      </w:r>
      <w:r>
        <w:rPr>
          <w:noProof/>
        </w:rPr>
        <w:pict>
          <v:shape id="_x0000_s1065" type="#_x0000_t109" style="position:absolute;left:0;text-align:left;margin-left:63pt;margin-top:545.25pt;width:1in;height:37.5pt;z-index:251694080">
            <v:textbox>
              <w:txbxContent>
                <w:p w:rsidR="00B77954" w:rsidRDefault="00B77954">
                  <w:r>
                    <w:t>Check on payment</w:t>
                  </w:r>
                </w:p>
              </w:txbxContent>
            </v:textbox>
          </v:shape>
        </w:pict>
      </w:r>
      <w:r>
        <w:rPr>
          <w:noProof/>
        </w:rPr>
        <w:pict>
          <v:shape id="_x0000_s1064" type="#_x0000_t32" style="position:absolute;left:0;text-align:left;margin-left:98.25pt;margin-top:507.75pt;width:0;height:37.5pt;z-index:251693056" o:connectortype="straight">
            <v:stroke endarrow="block"/>
          </v:shape>
        </w:pict>
      </w:r>
      <w:r>
        <w:t xml:space="preserve">                                                                                                                                                                    </w:t>
      </w:r>
      <w:r>
        <w:rPr>
          <w:noProof/>
        </w:rPr>
        <w:pict>
          <v:shape id="_x0000_s1063" type="#_x0000_t109" style="position:absolute;left:0;text-align:left;margin-left:63pt;margin-top:474pt;width:1in;height:33.75pt;z-index:251692032;mso-position-horizontal-relative:text;mso-position-vertical-relative:text">
            <v:textbox>
              <w:txbxContent>
                <w:p w:rsidR="00B77954" w:rsidRDefault="00B77954">
                  <w:r>
                    <w:t>Offer discount</w:t>
                  </w:r>
                </w:p>
              </w:txbxContent>
            </v:textbox>
          </v:shape>
        </w:pict>
      </w:r>
      <w:r>
        <w:rPr>
          <w:noProof/>
        </w:rPr>
        <w:pict>
          <v:shape id="_x0000_s1062" type="#_x0000_t32" style="position:absolute;left:0;text-align:left;margin-left:98.25pt;margin-top:451.5pt;width:0;height:27pt;z-index:251691008;mso-position-horizontal-relative:text;mso-position-vertical-relative:text" o:connectortype="straight">
            <v:stroke endarrow="block"/>
          </v:shape>
        </w:pict>
      </w:r>
      <w:r>
        <w:rPr>
          <w:noProof/>
        </w:rPr>
        <w:pict>
          <v:shape id="_x0000_s1061" type="#_x0000_t109" style="position:absolute;left:0;text-align:left;margin-left:63pt;margin-top:398.35pt;width:1in;height:53.15pt;z-index:251689984;mso-position-horizontal-relative:text;mso-position-vertical-relative:text">
            <v:textbox>
              <w:txbxContent>
                <w:p w:rsidR="00B77954" w:rsidRDefault="00B77954">
                  <w:r>
                    <w:t>Approve new member</w:t>
                  </w:r>
                </w:p>
              </w:txbxContent>
            </v:textbox>
          </v:shape>
        </w:pict>
      </w:r>
      <w:r>
        <w:rPr>
          <w:noProof/>
        </w:rPr>
        <w:pict>
          <v:shape id="_x0000_s1059" type="#_x0000_t109" style="position:absolute;left:0;text-align:left;margin-left:331.5pt;margin-top:492.75pt;width:1in;height:33pt;z-index:251687936;mso-position-horizontal-relative:text;mso-position-vertical-relative:text">
            <v:textbox>
              <w:txbxContent>
                <w:p w:rsidR="00B77954" w:rsidRDefault="00B77954">
                  <w:r>
                    <w:t>Referals link</w:t>
                  </w:r>
                </w:p>
              </w:txbxContent>
            </v:textbox>
          </v:shape>
        </w:pict>
      </w:r>
      <w:r>
        <w:rPr>
          <w:noProof/>
        </w:rPr>
        <w:pict>
          <v:shape id="_x0000_s1058" type="#_x0000_t32" style="position:absolute;left:0;text-align:left;margin-left:368.25pt;margin-top:468pt;width:0;height:24.75pt;z-index:251686912;mso-position-horizontal-relative:text;mso-position-vertical-relative:text" o:connectortype="straight">
            <v:stroke endarrow="block"/>
          </v:shape>
        </w:pict>
      </w:r>
      <w:r>
        <w:rPr>
          <w:noProof/>
        </w:rPr>
        <w:pict>
          <v:shape id="_x0000_s1055" type="#_x0000_t109" style="position:absolute;left:0;text-align:left;margin-left:331.5pt;margin-top:377.25pt;width:1in;height:35.25pt;z-index:251683840;mso-position-horizontal-relative:text;mso-position-vertical-relative:text">
            <v:textbox>
              <w:txbxContent>
                <w:p w:rsidR="00B77954" w:rsidRDefault="00B77954">
                  <w:r>
                    <w:t>Book date of service</w:t>
                  </w:r>
                </w:p>
              </w:txbxContent>
            </v:textbox>
          </v:shape>
        </w:pict>
      </w:r>
      <w:r>
        <w:rPr>
          <w:noProof/>
        </w:rPr>
        <w:pict>
          <v:shape id="_x0000_s1057" type="#_x0000_t109" style="position:absolute;left:0;text-align:left;margin-left:331.5pt;margin-top:429pt;width:1in;height:39pt;z-index:251685888;mso-position-horizontal-relative:text;mso-position-vertical-relative:text">
            <v:textbox>
              <w:txbxContent>
                <w:p w:rsidR="00B77954" w:rsidRDefault="00B77954">
                  <w:r>
                    <w:t>Apply discount</w:t>
                  </w:r>
                </w:p>
              </w:txbxContent>
            </v:textbox>
          </v:shape>
        </w:pict>
      </w:r>
      <w:r>
        <w:rPr>
          <w:noProof/>
        </w:rPr>
        <w:pict>
          <v:shape id="_x0000_s1056" type="#_x0000_t32" style="position:absolute;left:0;text-align:left;margin-left:368.25pt;margin-top:402.75pt;width:0;height:26.25pt;z-index:251684864;mso-position-horizontal-relative:text;mso-position-vertical-relative:text" o:connectortype="straight">
            <v:stroke endarrow="block"/>
          </v:shape>
        </w:pict>
      </w:r>
      <w:r>
        <w:rPr>
          <w:noProof/>
        </w:rPr>
        <w:pict>
          <v:shape id="_x0000_s1054" type="#_x0000_t32" style="position:absolute;left:0;text-align:left;margin-left:363.75pt;margin-top:348.1pt;width:0;height:29.15pt;z-index:251682816;mso-position-horizontal-relative:text;mso-position-vertical-relative:text" o:connectortype="straight">
            <v:stroke endarrow="block"/>
          </v:shape>
        </w:pict>
      </w:r>
      <w:r>
        <w:rPr>
          <w:noProof/>
        </w:rPr>
        <w:pict>
          <v:shape id="_x0000_s1052" type="#_x0000_t32" style="position:absolute;left:0;text-align:left;margin-left:256.5pt;margin-top:348.1pt;width:107.25pt;height:0;z-index:251681792;mso-position-horizontal-relative:text;mso-position-vertical-relative:text" o:connectortype="straight"/>
        </w:pict>
      </w:r>
      <w:r>
        <w:rPr>
          <w:noProof/>
        </w:rPr>
        <w:pict>
          <v:shape id="_x0000_s1051" type="#_x0000_t32" style="position:absolute;left:0;text-align:left;margin-left:98.25pt;margin-top:348.1pt;width:0;height:50.25pt;z-index:251680768;mso-position-horizontal-relative:text;mso-position-vertical-relative:text" o:connectortype="straight">
            <v:stroke endarrow="block"/>
          </v:shape>
        </w:pict>
      </w:r>
      <w:r>
        <w:rPr>
          <w:noProof/>
        </w:rPr>
        <w:pict>
          <v:shape id="_x0000_s1050" type="#_x0000_t32" style="position:absolute;left:0;text-align:left;margin-left:98.25pt;margin-top:348.1pt;width:86.25pt;height:0;flip:x;z-index:251679744;mso-position-horizontal-relative:text;mso-position-vertical-relative:text" o:connectortype="straight"/>
        </w:pict>
      </w:r>
      <w:r>
        <w:rPr>
          <w:noProof/>
        </w:rPr>
        <w:pict>
          <v:shape id="_x0000_s1049" type="#_x0000_t32" style="position:absolute;left:0;text-align:left;margin-left:102.75pt;margin-top:45.1pt;width:117pt;height:0;z-index:251678720;mso-position-horizontal-relative:text;mso-position-vertical-relative:text" o:connectortype="straight">
            <v:stroke endarrow="block"/>
          </v:shape>
        </w:pict>
      </w:r>
      <w:r>
        <w:rPr>
          <w:noProof/>
        </w:rPr>
        <w:pict>
          <v:shape id="_x0000_s1048" type="#_x0000_t32" style="position:absolute;left:0;text-align:left;margin-left:98.25pt;margin-top:45.1pt;width:4.5pt;height:143.25pt;flip:y;z-index:251677696;mso-position-horizontal-relative:text;mso-position-vertical-relative:text" o:connectortype="straight"/>
        </w:pict>
      </w:r>
      <w:r>
        <w:rPr>
          <w:noProof/>
        </w:rPr>
        <w:pict>
          <v:shape id="_x0000_s1047" type="#_x0000_t32" style="position:absolute;left:0;text-align:left;margin-left:98.25pt;margin-top:188.35pt;width:86.25pt;height:0;flip:x;z-index:251676672;mso-position-horizontal-relative:text;mso-position-vertical-relative:text" o:connectortype="straight"/>
        </w:pict>
      </w:r>
      <w:r>
        <w:rPr>
          <w:noProof/>
        </w:rPr>
        <w:pict>
          <v:shape id="_x0000_s1046" type="#_x0000_t32" style="position:absolute;left:0;text-align:left;margin-left:256.5pt;margin-top:188.35pt;width:128.25pt;height:4.5pt;flip:x;z-index:251675648;mso-position-horizontal-relative:text;mso-position-vertical-relative:text" o:connectortype="straight">
            <v:stroke endarrow="block"/>
          </v:shape>
        </w:pict>
      </w:r>
      <w:r>
        <w:rPr>
          <w:noProof/>
        </w:rPr>
        <w:pict>
          <v:shape id="_x0000_s1045" type="#_x0000_t32" style="position:absolute;left:0;text-align:left;margin-left:381.75pt;margin-top:109.6pt;width:3pt;height:78.75pt;z-index:251674624;mso-position-horizontal-relative:text;mso-position-vertical-relative:text" o:connectortype="straight">
            <v:stroke endarrow="block"/>
          </v:shape>
        </w:pict>
      </w:r>
      <w:r>
        <w:rPr>
          <w:noProof/>
        </w:rPr>
        <w:pict>
          <v:shape id="_x0000_s1044" type="#_x0000_t32" style="position:absolute;left:0;text-align:left;margin-left:98.25pt;margin-top:204.85pt;width:86.25pt;height:0;z-index:251673600;mso-position-horizontal-relative:text;mso-position-vertical-relative:text" o:connectortype="straight"/>
        </w:pict>
      </w:r>
      <w:r>
        <w:rPr>
          <w:noProof/>
        </w:rPr>
        <w:pict>
          <v:shape id="_x0000_s1043" type="#_x0000_t32" style="position:absolute;left:0;text-align:left;margin-left:98.25pt;margin-top:204.85pt;width:0;height:64.5pt;flip:y;z-index:251672576;mso-position-horizontal-relative:text;mso-position-vertical-relative:text" o:connectortype="straight"/>
        </w:pict>
      </w:r>
      <w:r>
        <w:rPr>
          <w:noProof/>
        </w:rPr>
        <w:pict>
          <v:shape id="_x0000_s1042" type="#_x0000_t32" style="position:absolute;left:0;text-align:left;margin-left:98.25pt;margin-top:270.1pt;width:86.25pt;height:0;flip:x;z-index:251671552;mso-position-horizontal-relative:text;mso-position-vertical-relative:text" o:connectortype="straight"/>
        </w:pict>
      </w:r>
      <w:r>
        <w:rPr>
          <w:noProof/>
        </w:rPr>
        <w:pict>
          <v:shape id="_x0000_s1040" type="#_x0000_t32" style="position:absolute;left:0;text-align:left;margin-left:184.1pt;margin-top:269.75pt;width:.75pt;height:0;rotation:270;z-index:251670528;mso-position-horizontal-relative:text;mso-position-vertical-relative:text" o:connectortype="elbow" adj="-7387200,-1,-7387200"/>
        </w:pict>
      </w:r>
      <w:r>
        <w:rPr>
          <w:noProof/>
        </w:rPr>
        <w:pict>
          <v:shapetype id="_x0000_t110" coordsize="21600,21600" o:spt="110" path="m10800,l,10800,10800,21600,21600,10800xe">
            <v:stroke joinstyle="miter"/>
            <v:path gradientshapeok="t" o:connecttype="rect" textboxrect="5400,5400,16200,16200"/>
          </v:shapetype>
          <v:shape id="_x0000_s1038" type="#_x0000_t110" style="position:absolute;left:0;text-align:left;margin-left:184.5pt;margin-top:324.1pt;width:1in;height:48pt;z-index:251669504;mso-position-horizontal-relative:text;mso-position-vertical-relative:text">
            <v:textbox style="mso-next-textbox:#_x0000_s1038">
              <w:txbxContent>
                <w:p w:rsidR="00B77954" w:rsidRDefault="00B77954">
                  <w:r>
                    <w:t>admin</w:t>
                  </w:r>
                </w:p>
              </w:txbxContent>
            </v:textbox>
          </v:shape>
        </w:pict>
      </w:r>
      <w:r>
        <w:rPr>
          <w:noProof/>
        </w:rPr>
        <w:pict>
          <v:shape id="_x0000_s1037" type="#_x0000_t32" style="position:absolute;left:0;text-align:left;margin-left:220.5pt;margin-top:294.1pt;width:0;height:30pt;z-index:251668480;mso-position-horizontal-relative:text;mso-position-vertical-relative:text" o:connectortype="straight">
            <v:stroke endarrow="block"/>
          </v:shape>
        </w:pict>
      </w:r>
      <w:r>
        <w:rPr>
          <w:noProof/>
        </w:rPr>
        <w:pict>
          <v:shape id="_x0000_s1036" type="#_x0000_t110" style="position:absolute;left:0;text-align:left;margin-left:184.5pt;margin-top:246.1pt;width:1in;height:48pt;z-index:251667456;mso-position-horizontal-relative:text;mso-position-vertical-relative:text">
            <v:textbox style="mso-next-textbox:#_x0000_s1036">
              <w:txbxContent>
                <w:p w:rsidR="00B77954" w:rsidRDefault="00B77954">
                  <w:r>
                    <w:t xml:space="preserve"> valid</w:t>
                  </w:r>
                </w:p>
              </w:txbxContent>
            </v:textbox>
          </v:shape>
        </w:pict>
      </w:r>
      <w:r>
        <w:rPr>
          <w:noProof/>
        </w:rPr>
        <w:pict>
          <v:shape id="_x0000_s1035" type="#_x0000_t32" style="position:absolute;left:0;text-align:left;margin-left:220.5pt;margin-top:212.35pt;width:0;height:33.75pt;z-index:251666432;mso-position-horizontal-relative:text;mso-position-vertical-relative:text" o:connectortype="straight">
            <v:stroke endarrow="block"/>
          </v:shape>
        </w:pict>
      </w:r>
      <w:r>
        <w:rPr>
          <w:noProof/>
        </w:rPr>
        <w:pict>
          <v:shape id="_x0000_s1034" type="#_x0000_t109" style="position:absolute;left:0;text-align:left;margin-left:184.5pt;margin-top:181.6pt;width:1in;height:30.75pt;z-index:251665408;mso-position-horizontal-relative:text;mso-position-vertical-relative:text">
            <v:textbox style="mso-next-textbox:#_x0000_s1034">
              <w:txbxContent>
                <w:p w:rsidR="00B77954" w:rsidRDefault="00B77954">
                  <w:r>
                    <w:t>login</w:t>
                  </w:r>
                </w:p>
              </w:txbxContent>
            </v:textbox>
          </v:shape>
        </w:pict>
      </w:r>
      <w:r>
        <w:rPr>
          <w:noProof/>
        </w:rPr>
        <w:pict>
          <v:shape id="_x0000_s1032" type="#_x0000_t109" style="position:absolute;left:0;text-align:left;margin-left:344.25pt;margin-top:74.35pt;width:1in;height:35.25pt;z-index:251663360;mso-position-horizontal-relative:text;mso-position-vertical-relative:text">
            <v:textbox style="mso-next-textbox:#_x0000_s1032">
              <w:txbxContent>
                <w:p w:rsidR="00B77954" w:rsidRDefault="00B77954">
                  <w:r>
                    <w:t>registration</w:t>
                  </w:r>
                </w:p>
              </w:txbxContent>
            </v:textbox>
          </v:shape>
        </w:pict>
      </w:r>
      <w:r>
        <w:t xml:space="preserve">                                                                                                                                                                                                                                                                                                                                                                                                                                                            </w:t>
      </w:r>
      <w:r>
        <w:rPr>
          <w:noProof/>
        </w:rPr>
        <w:pict>
          <v:shape id="_x0000_s1033" type="#_x0000_t32" style="position:absolute;left:0;text-align:left;margin-left:220.5pt;margin-top:135.85pt;width:0;height:45.75pt;z-index:251664384;mso-position-horizontal-relative:text;mso-position-vertical-relative:text" o:connectortype="straight">
            <v:stroke endarrow="block"/>
          </v:shape>
        </w:pict>
      </w:r>
      <w:r>
        <w:rPr>
          <w:noProof/>
        </w:rPr>
        <w:pict>
          <v:shape id="_x0000_s1031" type="#_x0000_t32" style="position:absolute;left:0;text-align:left;margin-left:281.25pt;margin-top:101.35pt;width:63pt;height:.75pt;z-index:251662336;mso-position-horizontal-relative:text;mso-position-vertical-relative:text" o:connectortype="straight">
            <v:stroke endarrow="block"/>
          </v:shape>
        </w:pict>
      </w:r>
      <w:r>
        <w:rPr>
          <w:noProof/>
        </w:rPr>
        <w:pict>
          <v:shape id="_x0000_s1030" type="#_x0000_t32" style="position:absolute;left:0;text-align:left;margin-left:161.25pt;margin-top:135.85pt;width:6.75pt;height:6pt;flip:x;z-index:251661312;mso-position-horizontal-relative:text;mso-position-vertical-relative:text" o:connectortype="straight">
            <v:stroke endarrow="block"/>
          </v:shape>
        </w:pict>
      </w:r>
      <w:r>
        <w:rPr>
          <w:noProof/>
        </w:rPr>
        <w:pict>
          <v:shape id="_x0000_s1029" type="#_x0000_t110" style="position:absolute;left:0;text-align:left;margin-left:161.25pt;margin-top:65.35pt;width:120pt;height:70.5pt;z-index:251660288;mso-position-horizontal-relative:text;mso-position-vertical-relative:text">
            <v:textbox style="mso-next-textbox:#_x0000_s1029">
              <w:txbxContent>
                <w:p w:rsidR="00B77954" w:rsidRDefault="00B77954">
                  <w:r>
                    <w:t>if  registered</w:t>
                  </w:r>
                </w:p>
              </w:txbxContent>
            </v:textbox>
          </v:shape>
        </w:pict>
      </w:r>
      <w:r>
        <w:rPr>
          <w:noProof/>
        </w:rPr>
        <w:pict>
          <v:shape id="_x0000_s1028" type="#_x0000_t32" style="position:absolute;left:0;text-align:left;margin-left:219.75pt;margin-top:29.35pt;width:.75pt;height:36pt;z-index:251659264;mso-position-horizontal-relative:text;mso-position-vertical-relative:text"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left:0;text-align:left;margin-left:184.5pt;margin-top:5.35pt;width:1in;height:24pt;z-index:251658240;mso-position-horizontal-relative:text;mso-position-vertical-relative:text">
            <v:textbox style="mso-next-textbox:#_x0000_s1027">
              <w:txbxContent>
                <w:p w:rsidR="00B77954" w:rsidRDefault="00B77954">
                  <w:r>
                    <w:t xml:space="preserve">    START</w:t>
                  </w:r>
                </w:p>
                <w:p w:rsidR="00B77954" w:rsidRDefault="00B77954"/>
              </w:txbxContent>
            </v:textbox>
          </v:shape>
        </w:pict>
      </w:r>
      <w:r>
        <w:t xml:space="preserve">      </w:t>
      </w:r>
    </w:p>
    <w:sectPr w:rsidR="00B77954" w:rsidRPr="00B77954" w:rsidSect="00044D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444A5"/>
    <w:multiLevelType w:val="hybridMultilevel"/>
    <w:tmpl w:val="121E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01CE4"/>
    <w:multiLevelType w:val="hybridMultilevel"/>
    <w:tmpl w:val="3C865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B73642"/>
    <w:multiLevelType w:val="hybridMultilevel"/>
    <w:tmpl w:val="662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74618"/>
    <w:multiLevelType w:val="hybridMultilevel"/>
    <w:tmpl w:val="8B1A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76FC1"/>
    <w:multiLevelType w:val="hybridMultilevel"/>
    <w:tmpl w:val="04AA37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7E880BD9"/>
    <w:multiLevelType w:val="hybridMultilevel"/>
    <w:tmpl w:val="98D2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320E"/>
    <w:rsid w:val="00044DB2"/>
    <w:rsid w:val="00594D9E"/>
    <w:rsid w:val="00B0320E"/>
    <w:rsid w:val="00B77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6" type="connector" idref="#_x0000_s1031"/>
        <o:r id="V:Rule8" type="connector" idref="#_x0000_s1033"/>
        <o:r id="V:Rule10" type="connector" idref="#_x0000_s1035"/>
        <o:r id="V:Rule12" type="connector" idref="#_x0000_s1037"/>
        <o:r id="V:Rule16" type="connector" idref="#_x0000_s1040"/>
        <o:r id="V:Rule20" type="connector" idref="#_x0000_s1042"/>
        <o:r id="V:Rule22" type="connector" idref="#_x0000_s1043"/>
        <o:r id="V:Rule24" type="connector" idref="#_x0000_s1044"/>
        <o:r id="V:Rule26" type="connector" idref="#_x0000_s1045"/>
        <o:r id="V:Rule28" type="connector" idref="#_x0000_s1046"/>
        <o:r id="V:Rule30" type="connector" idref="#_x0000_s1047"/>
        <o:r id="V:Rule32" type="connector" idref="#_x0000_s1048"/>
        <o:r id="V:Rule34" type="connector" idref="#_x0000_s1049"/>
        <o:r id="V:Rule36" type="connector" idref="#_x0000_s1050"/>
        <o:r id="V:Rule38" type="connector" idref="#_x0000_s1051"/>
        <o:r id="V:Rule40" type="connector" idref="#_x0000_s1052"/>
        <o:r id="V:Rule44" type="connector" idref="#_x0000_s1054"/>
        <o:r id="V:Rule46" type="connector" idref="#_x0000_s1056"/>
        <o:r id="V:Rule48" type="connector" idref="#_x0000_s1058"/>
        <o:r id="V:Rule52" type="connector" idref="#_x0000_s1062"/>
        <o:r id="V:Rule54" type="connector" idref="#_x0000_s1064"/>
        <o:r id="V:Rule56" type="connector" idref="#_x0000_s1066"/>
        <o:r id="V:Rule58" type="connector" idref="#_x0000_s1067"/>
        <o:r id="V:Rule60" type="connector" idref="#_x0000_s1068"/>
        <o:r id="V:Rule62"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0E"/>
    <w:pPr>
      <w:ind w:left="720"/>
      <w:contextualSpacing/>
    </w:pPr>
  </w:style>
  <w:style w:type="paragraph" w:styleId="NoSpacing">
    <w:name w:val="No Spacing"/>
    <w:uiPriority w:val="1"/>
    <w:qFormat/>
    <w:rsid w:val="00B0320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COLINS KAIGA</dc:creator>
  <cp:lastModifiedBy>COLINS KAIGA</cp:lastModifiedBy>
  <cp:revision>1</cp:revision>
  <dcterms:created xsi:type="dcterms:W3CDTF">2022-10-26T13:54:00Z</dcterms:created>
  <dcterms:modified xsi:type="dcterms:W3CDTF">2022-10-26T15:35:00Z</dcterms:modified>
</cp:coreProperties>
</file>