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73DBB" w:rsidRDefault="006D4B13">
      <w:r>
        <w:t>Cách phòng tránh đạo văn</w:t>
      </w:r>
    </w:p>
    <w:p w:rsidR="006D4B13" w:rsidRDefault="006D4B13" w:rsidP="006D4B13">
      <w:pPr>
        <w:pStyle w:val="ListParagraph"/>
        <w:numPr>
          <w:ilvl w:val="0"/>
          <w:numId w:val="1"/>
        </w:numPr>
      </w:pPr>
      <w:r>
        <w:t>Tìm hiểu kĩ về vấn đề muốn trình bày</w:t>
      </w:r>
    </w:p>
    <w:p w:rsidR="006D4B13" w:rsidRDefault="006D4B13" w:rsidP="006D4B13">
      <w:r>
        <w:t xml:space="preserve">Bạn có thể tham khảo nhiều nguồn tài liệu để có thể hiểu rõ về một vấn đề nào đó. Khi đã hiểu chúng một cách tường tận thì bạn có thể chỉnh sửa chúng lại theo đúng ý hiểu của mình bằng lời văn và câu cú của mình. Điều này sẽ giúp bạn tránh được việc bị quy chụp thành hành động lấy kiến thức từ người khác. </w:t>
      </w:r>
    </w:p>
    <w:p w:rsidR="006D4B13" w:rsidRDefault="006D4B13" w:rsidP="006D4B13">
      <w:r>
        <w:t xml:space="preserve">Lưu ý là để đạt độ chính xác cao thì bạn nên tìm hiểu từ những nguồn đáng tin cậy, sách báo chính thống hơn là các nguồn tràn lan trên Internet chưa được kiểm chứng. </w:t>
      </w:r>
    </w:p>
    <w:p w:rsidR="006D4B13" w:rsidRDefault="006D4B13" w:rsidP="006D4B13">
      <w:r>
        <w:t>Tham khảo đa dạng thông tin từ nhiều nguồn cũng sẽ giảm khả năng dính đạo văn hơn so với việc chỉ tham khảo một nguồn duy nhất sau đó viết lại theo ý hiểu của mình. Bạn sẽ bị phụ thuộc vào một nguồn duy nhất đó dẫn đến câu văn viết ra cũng sẽ có những nét giống nhau trong bố cục, cấu trúc hay cách diễn đạt.</w:t>
      </w:r>
    </w:p>
    <w:p w:rsidR="006D4B13" w:rsidRDefault="006D4B13" w:rsidP="006D4B13"/>
    <w:p w:rsidR="006D4B13" w:rsidRDefault="006D4B13" w:rsidP="006D4B13">
      <w:pPr>
        <w:pStyle w:val="ListParagraph"/>
        <w:numPr>
          <w:ilvl w:val="0"/>
          <w:numId w:val="1"/>
        </w:numPr>
      </w:pPr>
      <w:r w:rsidRPr="006D4B13">
        <w:t>Trích nguồn bất cứ khi nào sử dụng lời trích, chú giải một cách chi tiết và cụ thể</w:t>
      </w:r>
    </w:p>
    <w:p w:rsidR="006D4B13" w:rsidRDefault="006D4B13" w:rsidP="006D4B13">
      <w:r>
        <w:t>Để phòng tránh đạo văn, bạn nên ghi nhớ rằng luôn trích dẫn nguồn khi sử dụng câu văn, dữ liệu thống kê, biểu đồ, hình ảnh, kết quả nghiên cứu… của người khác. Ví dụ:</w:t>
      </w:r>
    </w:p>
    <w:p w:rsidR="006D4B13" w:rsidRDefault="006D4B13" w:rsidP="006D4B13">
      <w:r>
        <w:t xml:space="preserve">- </w:t>
      </w:r>
      <w:r w:rsidRPr="006D4B13">
        <w:rPr>
          <w:b/>
          <w:bCs/>
        </w:rPr>
        <w:t>Lấy nguyên văn một câu hay đoạn văn:</w:t>
      </w:r>
      <w:r>
        <w:t xml:space="preserve"> Mayer (2004) “Khi khách hàng có sự tin tưởng vào ngân hàng, một mối quan hệ bền chặt sẽ được thiết lập, và hệ quả của nó là sự trung thành của khách hàng đối với ngân hàng”. Câu trong ngoặc kép là nguyên văn của bài nghiên cứu, trong trường hợp người viết lấy nguyên văn trong một nghiên cứu trước đó, các câu văn cần để trong dấu ngoặc kép.</w:t>
      </w:r>
    </w:p>
    <w:p w:rsidR="006D4B13" w:rsidRDefault="006D4B13" w:rsidP="006D4B13">
      <w:r>
        <w:t xml:space="preserve">- </w:t>
      </w:r>
      <w:r w:rsidRPr="006D4B13">
        <w:rPr>
          <w:b/>
          <w:bCs/>
        </w:rPr>
        <w:t>Trích những dữ liệu thống kê:</w:t>
      </w:r>
      <w:r>
        <w:t xml:space="preserve"> Khi lạm phát giảm 1% thì lãi suất giảm 3% (Honde, 2014).</w:t>
      </w:r>
    </w:p>
    <w:p w:rsidR="006D4B13" w:rsidRDefault="006D4B13" w:rsidP="006D4B13">
      <w:r>
        <w:t>Trong trường hợp tác giả không lấy nguyên văn cách diễn giải của tác giả khác mà chỉ viết lại ý chính của họ, nội dung trình bày sẽ không cần để trong dấu ngoặc kép nhưng vẫn cần trích dẫn đầy đủ. Khi đó, người viết cần phải có kĩ năng để tự diễn giải thông tin gốc.</w:t>
      </w:r>
    </w:p>
    <w:p w:rsidR="006D4B13" w:rsidRDefault="006D4B13" w:rsidP="006D4B13">
      <w:r>
        <w:t>Quá trình diễn giải lại của tác giả khác trải qua ba bước:</w:t>
      </w:r>
    </w:p>
    <w:p w:rsidR="006D4B13" w:rsidRDefault="006D4B13" w:rsidP="006D4B13">
      <w:r>
        <w:t xml:space="preserve">- </w:t>
      </w:r>
      <w:r w:rsidRPr="006D4B13">
        <w:rPr>
          <w:b/>
          <w:bCs/>
        </w:rPr>
        <w:t>Bước 1:</w:t>
      </w:r>
      <w:r>
        <w:t xml:space="preserve"> Đọc kĩ đoạn/câu cần tham khảo, ghi lại những từ/ý chính, theo dạng gạch đầu dòng, cất nguồn đi.</w:t>
      </w:r>
    </w:p>
    <w:p w:rsidR="006D4B13" w:rsidRDefault="006D4B13" w:rsidP="006D4B13">
      <w:r>
        <w:t xml:space="preserve">- </w:t>
      </w:r>
      <w:r w:rsidRPr="006D4B13">
        <w:rPr>
          <w:b/>
          <w:bCs/>
        </w:rPr>
        <w:t>Bước 2:</w:t>
      </w:r>
      <w:r>
        <w:t xml:space="preserve"> Viết lại câu văn/đoạn văn theo những ý chính đã có bằng ngôn ngữ của riêng mình. Có 3 cách để diễn giải thông tin hay câu văn gốc là thay đổi cấu trúc câu văn, dùng những từ đồng nghĩa và thay đổi dạng của câu văn:</w:t>
      </w:r>
    </w:p>
    <w:p w:rsidR="006D4B13" w:rsidRDefault="006D4B13" w:rsidP="006D4B13">
      <w:r w:rsidRPr="006D4B13">
        <w:rPr>
          <w:b/>
          <w:bCs/>
        </w:rPr>
        <w:t>Thay đổi cấu trúc câu văn:</w:t>
      </w:r>
      <w:r>
        <w:t xml:space="preserve"> </w:t>
      </w:r>
      <w:r>
        <w:t>Khi sử dụng cách này, tác giả cần phải đọc đoạn văn gốc vài lần cho đến khi hiểu được ý nghĩa, rồi sau đó viết lại bằng cách diễn đạt của mình.</w:t>
      </w:r>
    </w:p>
    <w:p w:rsidR="006D4B13" w:rsidRPr="006D4B13" w:rsidRDefault="006D4B13" w:rsidP="006D4B13">
      <w:r w:rsidRPr="006D4B13">
        <w:t>Việc làm này có vẻ rất mất thời gian nhưng thực tế lại rất hiệu quả trong việc loại bỏ hoàn toàn khả năng dính đạo văn. Khi bạn tham khảo tài liệu sau đó diễn đạt lại lần một, văn bản vẫn có thể có những nét giống, vậy thì hãy thực hiện diễn đạt lại lần thứ hai, lần thứ ba, bạn sẽ thấy sự khác biệt. </w:t>
      </w:r>
    </w:p>
    <w:p w:rsidR="006D4B13" w:rsidRPr="006D4B13" w:rsidRDefault="006D4B13" w:rsidP="006D4B13"/>
    <w:p w:rsidR="006D4B13" w:rsidRDefault="006D4B13" w:rsidP="006D4B13">
      <w:r w:rsidRPr="006D4B13">
        <w:t>Điều này không chỉ giúp tránh đạo văn mà còn luyện cho bạn khả năng linh hoạt trong cách diễn đạt. Nếu như áp dụng cách làm này nhiều lần bạn sẽ dần hình thành khả năng diễn đạt lại với chỉ một lần duy nhất cực kỳ mềm mượt và trôi chảy, lại không hề mắc lỗi đạo văn. </w:t>
      </w:r>
    </w:p>
    <w:p w:rsidR="006D4B13" w:rsidRDefault="006D4B13" w:rsidP="006D4B13">
      <w:r>
        <w:t>Ví dụ bản gốc của Smith (2010): “Thay vì sử dụng EFA để ước lượng mô hình, chúng tôi sử dụng CFA để kiểm định ý nghĩa các nhân tố và chọn ra nhân tố phù hợp nhất”. Bản viết lại: Có hai phương pháp chính là EFA và CFA, nhưng nghiên cứu của Smith (2010) cho thấy CFA là phương pháp tốt nhất để kiểm định và chọn ra nhân tố phù hợp.</w:t>
      </w:r>
    </w:p>
    <w:p w:rsidR="006D4B13" w:rsidRPr="006D4B13" w:rsidRDefault="006D4B13" w:rsidP="006D4B13">
      <w:pPr>
        <w:rPr>
          <w:b/>
          <w:bCs/>
        </w:rPr>
      </w:pPr>
      <w:r w:rsidRPr="006D4B13">
        <w:rPr>
          <w:b/>
          <w:bCs/>
        </w:rPr>
        <w:t>Dùng từ đồng nghĩa:</w:t>
      </w:r>
      <w:r>
        <w:rPr>
          <w:b/>
          <w:bCs/>
        </w:rPr>
        <w:t xml:space="preserve"> </w:t>
      </w:r>
      <w:r>
        <w:t>Đôi khi nội dung gốc sử dụng câu rất ngắn nên việc viết lại có thể gặp khó khăn. Trong trường hợp này, có thể thay thế những từ đồng nghĩa. Ví dụ bản gốc của Kennes (2000): “Lạm phát giảm dẫn tới lãi suất giảm”. Bản viết lại: Sự suy giảm của lạm phát sẽ gây ra sự suy giảm của lãi suất (Kennes, 2000).</w:t>
      </w:r>
    </w:p>
    <w:p w:rsidR="006D4B13" w:rsidRDefault="006D4B13" w:rsidP="006D4B13">
      <w:r w:rsidRPr="006D4B13">
        <w:rPr>
          <w:b/>
          <w:bCs/>
        </w:rPr>
        <w:t>Thay đổi cách dạng của câu văn:</w:t>
      </w:r>
      <w:r w:rsidRPr="006D4B13">
        <w:rPr>
          <w:b/>
          <w:bCs/>
        </w:rPr>
        <w:t xml:space="preserve"> </w:t>
      </w:r>
      <w:r>
        <w:t>Thông thường một câu văn ngắn có thể thay thế bằng cách đổi từ văn thụ động sang chủ động (hay ngược lại) và thay đổi từ. Ví dụ bản gốc của Clinton (1996): “Gia tăng đầu tư công sẽ giúp phát triển kinh tế”. Bản viết lại: Sự phát triển kinh tế có thể được thúc đẩy bởi sự gia tăng trong các khoản đầu tư công (Clinton, 1996).</w:t>
      </w:r>
    </w:p>
    <w:p w:rsidR="006D4B13" w:rsidRDefault="006D4B13" w:rsidP="006D4B13">
      <w:r>
        <w:t xml:space="preserve">- </w:t>
      </w:r>
      <w:r w:rsidRPr="006D4B13">
        <w:rPr>
          <w:b/>
          <w:bCs/>
        </w:rPr>
        <w:t xml:space="preserve">Bước 3: </w:t>
      </w:r>
      <w:r>
        <w:t>G</w:t>
      </w:r>
      <w:r>
        <w:t>hi nguồn tham khảo theo đúng quy định trích dẫn.</w:t>
      </w:r>
    </w:p>
    <w:p w:rsidR="006D4B13" w:rsidRPr="006D4B13" w:rsidRDefault="006D4B13" w:rsidP="006D4B13">
      <w:r w:rsidRPr="006D4B13">
        <w:t>Đối với những phần nội dung yêu cầu chính xác cao, tính học thuật lớn thì thay vì nghĩ đến việc diễn đạt lại, bạn nên chọn cách trích dẫn chúng. Khi trích dẫn cần chú ý đặt nguyên lời trích vào trong ngoặc kép. </w:t>
      </w:r>
    </w:p>
    <w:p w:rsidR="006D4B13" w:rsidRPr="006D4B13" w:rsidRDefault="006D4B13" w:rsidP="006D4B13">
      <w:r w:rsidRPr="006D4B13">
        <w:t>Việc trích dẫn nên thực hiện ngay và luôn trong quá trình viết bài, tránh để đến cuối cùng mới chèn dấu trích dẫn. Điều đó có thể khiến bạn bỏ lỡ mất một vài đoạn do không chú ý và dẫn đến việc dính lỗi đạo văn mà không hề cố ý. </w:t>
      </w:r>
    </w:p>
    <w:p w:rsidR="006D4B13" w:rsidRPr="006D4B13" w:rsidRDefault="006D4B13" w:rsidP="006D4B13">
      <w:r w:rsidRPr="006D4B13">
        <w:t>Với những nội dung không thể trích dẫn, với những ý tưởng lập luận rất hay của một tác giả mà bạn muốn đưa ra, bạn có thể lựa chọn cách nêu tên của tác giả đó. </w:t>
      </w:r>
    </w:p>
    <w:p w:rsidR="006D4B13" w:rsidRPr="006D4B13" w:rsidRDefault="006D4B13" w:rsidP="006D4B13">
      <w:r w:rsidRPr="006D4B13">
        <w:t>Sau đó, dựa vào ý tưởng mà bạn đã nêu nguồn tác giả, bạn có thể tiếp tục triển khai bài viết theo hướng đi mà bạn mong muốn. Việc làm này vừa tôn trọng quyền tác giả vừa thể hiện khả năng học hỏi cũng như tìm hiểu, lập luận của bản thân người viết mà không lo mắc lỗi đạo văn. </w:t>
      </w:r>
    </w:p>
    <w:p w:rsidR="006D4B13" w:rsidRDefault="006D4B13" w:rsidP="006D4B13"/>
    <w:p w:rsidR="006D4B13" w:rsidRDefault="006D4B13" w:rsidP="006D4B13">
      <w:pPr>
        <w:pStyle w:val="ListParagraph"/>
        <w:numPr>
          <w:ilvl w:val="0"/>
          <w:numId w:val="1"/>
        </w:numPr>
      </w:pPr>
      <w:r>
        <w:t>Sử dụng phần mềm kiểm tra đạo văn</w:t>
      </w:r>
    </w:p>
    <w:p w:rsidR="006D4B13" w:rsidRDefault="006D4B13" w:rsidP="006D4B13">
      <w:r w:rsidRPr="006D4B13">
        <w:t>Để biết chắc chắn bạn có mắc lỗi đạo văn hay không, bạn cũng có thể sử dụng những phần mềm check đạo văn để thấy những phần nội dung bị trùng lặp. Việc của bạn đó là diễn đạt lại chúng theo một cách khác để loại bỏ hoàn toàn lỗi này.</w:t>
      </w:r>
    </w:p>
    <w:sectPr w:rsidR="006D4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F446C9"/>
    <w:multiLevelType w:val="hybridMultilevel"/>
    <w:tmpl w:val="56DCC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D84A26"/>
    <w:multiLevelType w:val="hybridMultilevel"/>
    <w:tmpl w:val="A64E76BE"/>
    <w:lvl w:ilvl="0" w:tplc="37C8602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AE75D0"/>
    <w:multiLevelType w:val="hybridMultilevel"/>
    <w:tmpl w:val="A642BAC8"/>
    <w:lvl w:ilvl="0" w:tplc="B2FCE22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5A1CE5"/>
    <w:multiLevelType w:val="hybridMultilevel"/>
    <w:tmpl w:val="61EAAAB6"/>
    <w:lvl w:ilvl="0" w:tplc="150E012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497481">
    <w:abstractNumId w:val="0"/>
  </w:num>
  <w:num w:numId="2" w16cid:durableId="2127649249">
    <w:abstractNumId w:val="2"/>
  </w:num>
  <w:num w:numId="3" w16cid:durableId="1156606026">
    <w:abstractNumId w:val="1"/>
  </w:num>
  <w:num w:numId="4" w16cid:durableId="1025180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B13"/>
    <w:rsid w:val="00473DBB"/>
    <w:rsid w:val="006D4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1358"/>
  <w15:chartTrackingRefBased/>
  <w15:docId w15:val="{0CA7385F-B493-41A7-96C6-358232D2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B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413600">
      <w:bodyDiv w:val="1"/>
      <w:marLeft w:val="0"/>
      <w:marRight w:val="0"/>
      <w:marTop w:val="0"/>
      <w:marBottom w:val="0"/>
      <w:divBdr>
        <w:top w:val="none" w:sz="0" w:space="0" w:color="auto"/>
        <w:left w:val="none" w:sz="0" w:space="0" w:color="auto"/>
        <w:bottom w:val="none" w:sz="0" w:space="0" w:color="auto"/>
        <w:right w:val="none" w:sz="0" w:space="0" w:color="auto"/>
      </w:divBdr>
    </w:div>
    <w:div w:id="246185874">
      <w:bodyDiv w:val="1"/>
      <w:marLeft w:val="0"/>
      <w:marRight w:val="0"/>
      <w:marTop w:val="0"/>
      <w:marBottom w:val="0"/>
      <w:divBdr>
        <w:top w:val="none" w:sz="0" w:space="0" w:color="auto"/>
        <w:left w:val="none" w:sz="0" w:space="0" w:color="auto"/>
        <w:bottom w:val="none" w:sz="0" w:space="0" w:color="auto"/>
        <w:right w:val="none" w:sz="0" w:space="0" w:color="auto"/>
      </w:divBdr>
    </w:div>
    <w:div w:id="1133212263">
      <w:bodyDiv w:val="1"/>
      <w:marLeft w:val="0"/>
      <w:marRight w:val="0"/>
      <w:marTop w:val="0"/>
      <w:marBottom w:val="0"/>
      <w:divBdr>
        <w:top w:val="none" w:sz="0" w:space="0" w:color="auto"/>
        <w:left w:val="none" w:sz="0" w:space="0" w:color="auto"/>
        <w:bottom w:val="none" w:sz="0" w:space="0" w:color="auto"/>
        <w:right w:val="none" w:sz="0" w:space="0" w:color="auto"/>
      </w:divBdr>
    </w:div>
    <w:div w:id="1142234723">
      <w:bodyDiv w:val="1"/>
      <w:marLeft w:val="0"/>
      <w:marRight w:val="0"/>
      <w:marTop w:val="0"/>
      <w:marBottom w:val="0"/>
      <w:divBdr>
        <w:top w:val="none" w:sz="0" w:space="0" w:color="auto"/>
        <w:left w:val="none" w:sz="0" w:space="0" w:color="auto"/>
        <w:bottom w:val="none" w:sz="0" w:space="0" w:color="auto"/>
        <w:right w:val="none" w:sz="0" w:space="0" w:color="auto"/>
      </w:divBdr>
    </w:div>
    <w:div w:id="1298337344">
      <w:bodyDiv w:val="1"/>
      <w:marLeft w:val="0"/>
      <w:marRight w:val="0"/>
      <w:marTop w:val="0"/>
      <w:marBottom w:val="0"/>
      <w:divBdr>
        <w:top w:val="none" w:sz="0" w:space="0" w:color="auto"/>
        <w:left w:val="none" w:sz="0" w:space="0" w:color="auto"/>
        <w:bottom w:val="none" w:sz="0" w:space="0" w:color="auto"/>
        <w:right w:val="none" w:sz="0" w:space="0" w:color="auto"/>
      </w:divBdr>
    </w:div>
    <w:div w:id="1607733552">
      <w:bodyDiv w:val="1"/>
      <w:marLeft w:val="0"/>
      <w:marRight w:val="0"/>
      <w:marTop w:val="0"/>
      <w:marBottom w:val="0"/>
      <w:divBdr>
        <w:top w:val="none" w:sz="0" w:space="0" w:color="auto"/>
        <w:left w:val="none" w:sz="0" w:space="0" w:color="auto"/>
        <w:bottom w:val="none" w:sz="0" w:space="0" w:color="auto"/>
        <w:right w:val="none" w:sz="0" w:space="0" w:color="auto"/>
      </w:divBdr>
    </w:div>
    <w:div w:id="1738287343">
      <w:bodyDiv w:val="1"/>
      <w:marLeft w:val="0"/>
      <w:marRight w:val="0"/>
      <w:marTop w:val="0"/>
      <w:marBottom w:val="0"/>
      <w:divBdr>
        <w:top w:val="none" w:sz="0" w:space="0" w:color="auto"/>
        <w:left w:val="none" w:sz="0" w:space="0" w:color="auto"/>
        <w:bottom w:val="none" w:sz="0" w:space="0" w:color="auto"/>
        <w:right w:val="none" w:sz="0" w:space="0" w:color="auto"/>
      </w:divBdr>
    </w:div>
    <w:div w:id="1891334313">
      <w:bodyDiv w:val="1"/>
      <w:marLeft w:val="0"/>
      <w:marRight w:val="0"/>
      <w:marTop w:val="0"/>
      <w:marBottom w:val="0"/>
      <w:divBdr>
        <w:top w:val="none" w:sz="0" w:space="0" w:color="auto"/>
        <w:left w:val="none" w:sz="0" w:space="0" w:color="auto"/>
        <w:bottom w:val="none" w:sz="0" w:space="0" w:color="auto"/>
        <w:right w:val="none" w:sz="0" w:space="0" w:color="auto"/>
      </w:divBdr>
    </w:div>
    <w:div w:id="1948922825">
      <w:bodyDiv w:val="1"/>
      <w:marLeft w:val="0"/>
      <w:marRight w:val="0"/>
      <w:marTop w:val="0"/>
      <w:marBottom w:val="0"/>
      <w:divBdr>
        <w:top w:val="none" w:sz="0" w:space="0" w:color="auto"/>
        <w:left w:val="none" w:sz="0" w:space="0" w:color="auto"/>
        <w:bottom w:val="none" w:sz="0" w:space="0" w:color="auto"/>
        <w:right w:val="none" w:sz="0" w:space="0" w:color="auto"/>
      </w:divBdr>
    </w:div>
    <w:div w:id="203110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1</cp:revision>
  <dcterms:created xsi:type="dcterms:W3CDTF">2024-03-04T09:01:00Z</dcterms:created>
  <dcterms:modified xsi:type="dcterms:W3CDTF">2024-03-04T09:04:00Z</dcterms:modified>
</cp:coreProperties>
</file>