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F5890" w14:textId="019B4A41" w:rsidR="00C74EF7" w:rsidRDefault="00F96250" w:rsidP="00F96250">
      <w:pPr>
        <w:spacing w:line="360" w:lineRule="auto"/>
      </w:pPr>
      <w:r>
        <w:t>7.2.3. Cơ sở văn hóa</w:t>
      </w:r>
    </w:p>
    <w:p w14:paraId="1955CFCD" w14:textId="688FA9CD" w:rsidR="00F96250" w:rsidRDefault="00F96250" w:rsidP="00F96250">
      <w:pPr>
        <w:spacing w:line="360" w:lineRule="auto"/>
        <w:rPr>
          <w:b/>
          <w:bCs/>
          <w:i/>
          <w:iCs/>
        </w:rPr>
      </w:pPr>
      <w:r>
        <w:rPr>
          <w:b/>
          <w:bCs/>
          <w:i/>
          <w:iCs/>
        </w:rPr>
        <w:t>Giá trị cốt lõi</w:t>
      </w:r>
    </w:p>
    <w:p w14:paraId="3584D78F" w14:textId="203C67B8" w:rsidR="00F96250" w:rsidRDefault="0082038E" w:rsidP="0082038E">
      <w:pPr>
        <w:spacing w:line="360" w:lineRule="auto"/>
      </w:pPr>
      <w:r>
        <w:t xml:space="preserve">- </w:t>
      </w:r>
      <w:r w:rsidR="00F96250">
        <w:t>Những giá trị văn hóa của gia đình truyền thống</w:t>
      </w:r>
    </w:p>
    <w:p w14:paraId="7EB96AAD" w14:textId="1C950638" w:rsidR="00F96250" w:rsidRDefault="0082038E" w:rsidP="0082038E">
      <w:pPr>
        <w:spacing w:line="360" w:lineRule="auto"/>
      </w:pPr>
      <w:r>
        <w:t xml:space="preserve">- </w:t>
      </w:r>
      <w:r w:rsidR="00F96250">
        <w:t>Những giá trị văn hóa mới được xây dựng trên nền tảng hệ tư tưởng chính trị của giai cấp công nhân</w:t>
      </w:r>
    </w:p>
    <w:p w14:paraId="5A18621C" w14:textId="18A5BD7A" w:rsidR="00F96250" w:rsidRDefault="0082038E" w:rsidP="0082038E">
      <w:pPr>
        <w:spacing w:line="360" w:lineRule="auto"/>
      </w:pPr>
      <w:r>
        <w:t xml:space="preserve">- </w:t>
      </w:r>
      <w:r w:rsidR="00F96250">
        <w:t>Sự phát triển hệ thống giáo dục, đào tạo, khoa học công nghệ…</w:t>
      </w:r>
    </w:p>
    <w:p w14:paraId="21C8B21D" w14:textId="4A41A1CC" w:rsidR="0082038E" w:rsidRPr="0082038E" w:rsidRDefault="0082038E" w:rsidP="0082038E">
      <w:pPr>
        <w:spacing w:line="360" w:lineRule="auto"/>
        <w:rPr>
          <w:b/>
          <w:bCs/>
        </w:rPr>
      </w:pPr>
      <w:r w:rsidRPr="0082038E">
        <w:rPr>
          <w:b/>
          <w:bCs/>
        </w:rPr>
        <w:t xml:space="preserve">a. </w:t>
      </w:r>
      <w:r w:rsidRPr="0082038E">
        <w:rPr>
          <w:b/>
          <w:bCs/>
        </w:rPr>
        <w:t>Những giá trị văn hóa của gia đình truyền thống</w:t>
      </w:r>
    </w:p>
    <w:p w14:paraId="6899468C" w14:textId="7FF3EA01" w:rsidR="00F96250" w:rsidRDefault="0082038E" w:rsidP="0082038E">
      <w:pPr>
        <w:spacing w:line="360" w:lineRule="auto"/>
      </w:pPr>
      <w:r>
        <w:t xml:space="preserve">- </w:t>
      </w:r>
      <w:r w:rsidR="00A63A46" w:rsidRPr="00A63A46">
        <w:t xml:space="preserve">Cơ sở văn hóa cho việc xây dựng gia đình trong thời kỳ quá độ lên chủ nghĩa xã hội chính là </w:t>
      </w:r>
      <w:r w:rsidR="00A63A46" w:rsidRPr="0082038E">
        <w:rPr>
          <w:b/>
          <w:bCs/>
        </w:rPr>
        <w:t>nền văn hóa mới xã hội chủ nghĩa</w:t>
      </w:r>
      <w:r w:rsidR="00A63A46" w:rsidRPr="00A63A46">
        <w:t>, vừa kế thừa những giá trị văn hóa dân tộc và nhân loại tốt đẹp, vừa sáng tạo những giá trị văn hóa mới</w:t>
      </w:r>
      <w:r w:rsidR="00A63A46">
        <w:t>, c</w:t>
      </w:r>
      <w:r w:rsidR="00A63A46" w:rsidRPr="00A63A46">
        <w:t xml:space="preserve">hống lại những quan điểm không đúng, những hiện tượng không đúng về hôn nhân, những cổ hủ của </w:t>
      </w:r>
      <w:r w:rsidR="00216B73">
        <w:t>xã hội</w:t>
      </w:r>
      <w:r w:rsidR="00A63A46" w:rsidRPr="00A63A46">
        <w:t xml:space="preserve"> cũ</w:t>
      </w:r>
      <w:r w:rsidR="00216B73">
        <w:t xml:space="preserve"> đã cản trở sự xây dựng một xã hội bình đẳng, sự bình đẳng nam nữ</w:t>
      </w:r>
      <w:r w:rsidR="00A63A46" w:rsidRPr="00A63A46">
        <w:t>.</w:t>
      </w:r>
    </w:p>
    <w:p w14:paraId="1D8CFEE0" w14:textId="1862FAB4" w:rsidR="00216B73" w:rsidRDefault="0082038E" w:rsidP="00F96250">
      <w:pPr>
        <w:spacing w:line="360" w:lineRule="auto"/>
      </w:pPr>
      <w:r>
        <w:rPr>
          <w:b/>
          <w:bCs/>
        </w:rPr>
        <w:t xml:space="preserve">Ví dụ: </w:t>
      </w:r>
      <w:r w:rsidRPr="0082038E">
        <w:t xml:space="preserve">Trọng nam khinh nữ, tư tưởng phụ quyền gia trưởng của người đàn ông trong gia đình, tư tưởng dần được thay đổi vì tư tưởng đã ăn sâu vào tiềm thức của con người và cần thời gian để cải thiện bằng các kiến thức mới như </w:t>
      </w:r>
      <w:r w:rsidRPr="0082038E">
        <w:rPr>
          <w:u w:val="single"/>
        </w:rPr>
        <w:t>Luật Hôn nhân và gia đình, Luật Phòng chống bạo lực gia đình, và Luật Bình đẳng giới</w:t>
      </w:r>
      <w:r w:rsidRPr="0082038E">
        <w:t xml:space="preserve"> được Quốc hội thông qua ngày 29/11/2006 và có hiệu lực ngày 01/7/2007</w:t>
      </w:r>
      <w:r w:rsidR="00216B73">
        <w:t>.</w:t>
      </w:r>
    </w:p>
    <w:p w14:paraId="41906917" w14:textId="10CBD16A" w:rsidR="0082038E" w:rsidRDefault="00216B73" w:rsidP="00F96250">
      <w:pPr>
        <w:spacing w:line="360" w:lineRule="auto"/>
      </w:pPr>
      <w:r>
        <w:sym w:font="Wingdings" w:char="F0E0"/>
      </w:r>
      <w:r>
        <w:t xml:space="preserve"> </w:t>
      </w:r>
      <w:r w:rsidRPr="00216B73">
        <w:t xml:space="preserve">thời kì 4.0 hiện nay vẫn còn tồn đọng những suy nghĩ lạc hậu, những định kiến </w:t>
      </w:r>
      <w:r>
        <w:t>t</w:t>
      </w:r>
      <w:r w:rsidRPr="00216B73">
        <w:t xml:space="preserve">rọng nam khinh nữ, tư tưởng phu quyền gia trưởng. </w:t>
      </w:r>
      <w:r>
        <w:t>Những phong tục tập quán, hủ tục lạc hậu nói chung nằm trong ý thức xã hội, mà ý thức xã hội thường biến đổi chậm hơn, lạc hậu hơn so với tồn tại xã hội.</w:t>
      </w:r>
    </w:p>
    <w:p w14:paraId="161A7BC3" w14:textId="73909539" w:rsidR="00216B73" w:rsidRDefault="00216B73" w:rsidP="00F96250">
      <w:pPr>
        <w:spacing w:line="360" w:lineRule="auto"/>
        <w:rPr>
          <w:b/>
          <w:bCs/>
        </w:rPr>
      </w:pPr>
      <w:r>
        <w:rPr>
          <w:b/>
          <w:bCs/>
        </w:rPr>
        <w:t xml:space="preserve">b. </w:t>
      </w:r>
      <w:r w:rsidRPr="00216B73">
        <w:rPr>
          <w:b/>
          <w:bCs/>
        </w:rPr>
        <w:t>Những giá trị văn hóa mới được xây dựng trên nền tảng hệ tư tưởng chính trị của giai cấp công nhân</w:t>
      </w:r>
    </w:p>
    <w:p w14:paraId="4A698254" w14:textId="010A2183" w:rsidR="00216B73" w:rsidRDefault="00216B73" w:rsidP="00F96250">
      <w:pPr>
        <w:spacing w:line="360" w:lineRule="auto"/>
      </w:pPr>
      <w:r>
        <w:t>- Trọng tâm: xác lập hệ tư tưởng mới – hệ tư tưởng của giai cấp công nhân, giữ vai trò nền tảng và giữ vai trò chủ đạo trong đời sống xã hội, tác động và chi phối các hình thái ý thức xã hội khác.</w:t>
      </w:r>
    </w:p>
    <w:p w14:paraId="2C27AE93" w14:textId="28097E49" w:rsidR="00216B73" w:rsidRDefault="00216B73" w:rsidP="00F96250">
      <w:pPr>
        <w:spacing w:line="360" w:lineRule="auto"/>
      </w:pPr>
      <w:r>
        <w:lastRenderedPageBreak/>
        <w:sym w:font="Wingdings" w:char="F0E0"/>
      </w:r>
      <w:r>
        <w:t xml:space="preserve"> hệ tư tưởng tiên tiến, cách mạng, khoa học.</w:t>
      </w:r>
    </w:p>
    <w:p w14:paraId="49912008" w14:textId="799792E9" w:rsidR="00216B73" w:rsidRDefault="00216B73" w:rsidP="00F96250">
      <w:pPr>
        <w:spacing w:line="360" w:lineRule="auto"/>
        <w:rPr>
          <w:b/>
          <w:bCs/>
        </w:rPr>
      </w:pPr>
      <w:r>
        <w:rPr>
          <w:b/>
          <w:bCs/>
        </w:rPr>
        <w:t xml:space="preserve">c. </w:t>
      </w:r>
      <w:r w:rsidRPr="00216B73">
        <w:rPr>
          <w:b/>
          <w:bCs/>
        </w:rPr>
        <w:t>Sự phát triển hệ thống giáo dục, đào tạo, khoa học công nghệ…</w:t>
      </w:r>
    </w:p>
    <w:p w14:paraId="3146C5E5" w14:textId="77777777" w:rsidR="000342A6" w:rsidRDefault="00216B73" w:rsidP="00F96250">
      <w:pPr>
        <w:spacing w:line="360" w:lineRule="auto"/>
      </w:pPr>
      <w:r>
        <w:t xml:space="preserve">- </w:t>
      </w:r>
      <w:r w:rsidRPr="00216B73">
        <w:t>Phát triển hệ thống giáo dục, đào tạo, khoa học và công nghệ</w:t>
      </w:r>
      <w:r w:rsidR="000342A6">
        <w:t>, thông qua đó</w:t>
      </w:r>
      <w:r w:rsidRPr="00216B73">
        <w:t xml:space="preserve"> nâng cao trình độ dân trí, kiến thức khoa học</w:t>
      </w:r>
      <w:r w:rsidR="000342A6">
        <w:t>, kĩ thuật</w:t>
      </w:r>
      <w:r w:rsidRPr="00216B73">
        <w:t xml:space="preserve"> của xã hội.</w:t>
      </w:r>
    </w:p>
    <w:p w14:paraId="6BC348F5" w14:textId="77777777" w:rsidR="000342A6" w:rsidRDefault="000342A6" w:rsidP="00F96250">
      <w:pPr>
        <w:spacing w:line="360" w:lineRule="auto"/>
      </w:pPr>
      <w:r>
        <w:sym w:font="Wingdings" w:char="F0E0"/>
      </w:r>
      <w:r>
        <w:t xml:space="preserve"> nâng cao về kiến thức, nhận thức cho các thành viên trong gia đình, tiếp thu các giá trị chuẩn mực mới của gia đình trong và ngoài nước </w:t>
      </w:r>
      <w:r>
        <w:sym w:font="Wingdings" w:char="F0E0"/>
      </w:r>
      <w:r>
        <w:t xml:space="preserve"> điều chỉnh nhận thức, thái độ, hành vi, xây dựng gia đình bình đẳng, tiến bộ, hạnh phúc.</w:t>
      </w:r>
    </w:p>
    <w:p w14:paraId="0090EE1F" w14:textId="3DD2E041" w:rsidR="00216B73" w:rsidRPr="00216B73" w:rsidRDefault="000342A6" w:rsidP="00F96250">
      <w:pPr>
        <w:spacing w:line="360" w:lineRule="auto"/>
      </w:pPr>
      <w:r>
        <w:t>-</w:t>
      </w:r>
      <w:r w:rsidR="00216B73" w:rsidRPr="00216B73">
        <w:t xml:space="preserve"> </w:t>
      </w:r>
      <w:r w:rsidR="00216B73" w:rsidRPr="00051522">
        <w:rPr>
          <w:b/>
          <w:bCs/>
        </w:rPr>
        <w:t>Kiến thức mới</w:t>
      </w:r>
      <w:r w:rsidR="00216B73" w:rsidRPr="00216B73">
        <w:t xml:space="preserve"> ở đây là các </w:t>
      </w:r>
      <w:r w:rsidR="00216B73" w:rsidRPr="00051522">
        <w:rPr>
          <w:b/>
          <w:bCs/>
        </w:rPr>
        <w:t>kiến thức về gia đình, kiến thức ứng xử giữa các thành viên trong gia đình, hiểu biết được luật</w:t>
      </w:r>
      <w:r w:rsidR="00216B73" w:rsidRPr="00216B73">
        <w:t xml:space="preserve"> từ đó sẽ giảm thiểu vi phạm pháp luật, từ đó sẽ hình thành giá trị chuẩn mực mới tốt đẹp.</w:t>
      </w:r>
    </w:p>
    <w:sectPr w:rsidR="00216B73" w:rsidRPr="00216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940BB"/>
    <w:multiLevelType w:val="hybridMultilevel"/>
    <w:tmpl w:val="6FDCD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627C8A"/>
    <w:multiLevelType w:val="hybridMultilevel"/>
    <w:tmpl w:val="0DC803B6"/>
    <w:lvl w:ilvl="0" w:tplc="79C267F8">
      <w:start w:val="7"/>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1924860">
    <w:abstractNumId w:val="1"/>
  </w:num>
  <w:num w:numId="2" w16cid:durableId="1788809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250"/>
    <w:rsid w:val="000342A6"/>
    <w:rsid w:val="00051522"/>
    <w:rsid w:val="00161A8A"/>
    <w:rsid w:val="00216B73"/>
    <w:rsid w:val="0082038E"/>
    <w:rsid w:val="00917C20"/>
    <w:rsid w:val="00A63A46"/>
    <w:rsid w:val="00A7328D"/>
    <w:rsid w:val="00C74EF7"/>
    <w:rsid w:val="00F100DF"/>
    <w:rsid w:val="00F962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AB13A"/>
  <w15:chartTrackingRefBased/>
  <w15:docId w15:val="{987F8603-BB99-4728-924F-9E64DFA96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250"/>
    <w:rPr>
      <w:rFonts w:eastAsiaTheme="majorEastAsia" w:cstheme="majorBidi"/>
      <w:color w:val="272727" w:themeColor="text1" w:themeTint="D8"/>
    </w:rPr>
  </w:style>
  <w:style w:type="paragraph" w:styleId="Title">
    <w:name w:val="Title"/>
    <w:basedOn w:val="Normal"/>
    <w:next w:val="Normal"/>
    <w:link w:val="TitleChar"/>
    <w:uiPriority w:val="10"/>
    <w:qFormat/>
    <w:rsid w:val="00F96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250"/>
    <w:pPr>
      <w:spacing w:before="160"/>
      <w:jc w:val="center"/>
    </w:pPr>
    <w:rPr>
      <w:i/>
      <w:iCs/>
      <w:color w:val="404040" w:themeColor="text1" w:themeTint="BF"/>
    </w:rPr>
  </w:style>
  <w:style w:type="character" w:customStyle="1" w:styleId="QuoteChar">
    <w:name w:val="Quote Char"/>
    <w:basedOn w:val="DefaultParagraphFont"/>
    <w:link w:val="Quote"/>
    <w:uiPriority w:val="29"/>
    <w:rsid w:val="00F96250"/>
    <w:rPr>
      <w:i/>
      <w:iCs/>
      <w:color w:val="404040" w:themeColor="text1" w:themeTint="BF"/>
    </w:rPr>
  </w:style>
  <w:style w:type="paragraph" w:styleId="ListParagraph">
    <w:name w:val="List Paragraph"/>
    <w:basedOn w:val="Normal"/>
    <w:uiPriority w:val="34"/>
    <w:qFormat/>
    <w:rsid w:val="00F96250"/>
    <w:pPr>
      <w:ind w:left="720"/>
      <w:contextualSpacing/>
    </w:pPr>
  </w:style>
  <w:style w:type="character" w:styleId="IntenseEmphasis">
    <w:name w:val="Intense Emphasis"/>
    <w:basedOn w:val="DefaultParagraphFont"/>
    <w:uiPriority w:val="21"/>
    <w:qFormat/>
    <w:rsid w:val="00F96250"/>
    <w:rPr>
      <w:i/>
      <w:iCs/>
      <w:color w:val="0F4761" w:themeColor="accent1" w:themeShade="BF"/>
    </w:rPr>
  </w:style>
  <w:style w:type="paragraph" w:styleId="IntenseQuote">
    <w:name w:val="Intense Quote"/>
    <w:basedOn w:val="Normal"/>
    <w:next w:val="Normal"/>
    <w:link w:val="IntenseQuoteChar"/>
    <w:uiPriority w:val="30"/>
    <w:qFormat/>
    <w:rsid w:val="00F96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250"/>
    <w:rPr>
      <w:i/>
      <w:iCs/>
      <w:color w:val="0F4761" w:themeColor="accent1" w:themeShade="BF"/>
    </w:rPr>
  </w:style>
  <w:style w:type="character" w:styleId="IntenseReference">
    <w:name w:val="Intense Reference"/>
    <w:basedOn w:val="DefaultParagraphFont"/>
    <w:uiPriority w:val="32"/>
    <w:qFormat/>
    <w:rsid w:val="00F962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2</cp:revision>
  <dcterms:created xsi:type="dcterms:W3CDTF">2025-03-18T14:47:00Z</dcterms:created>
  <dcterms:modified xsi:type="dcterms:W3CDTF">2025-03-18T16:31:00Z</dcterms:modified>
</cp:coreProperties>
</file>