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6DC0" w14:textId="77777777" w:rsidR="004F10E7" w:rsidRDefault="00C143C3">
      <w:pPr>
        <w:spacing w:before="1800"/>
        <w:jc w:val="center"/>
      </w:pPr>
      <w:r>
        <w:rPr>
          <w:color w:val="595959"/>
          <w:sz w:val="28"/>
          <w:szCs w:val="28"/>
        </w:rPr>
        <w:t>Universidad de Santander (UDES)</w:t>
      </w:r>
    </w:p>
    <w:p w14:paraId="25626DC1" w14:textId="77777777" w:rsidR="004F10E7" w:rsidRDefault="00C143C3">
      <w:pPr>
        <w:spacing w:before="600" w:after="120"/>
        <w:jc w:val="center"/>
      </w:pPr>
      <w:r>
        <w:rPr>
          <w:b/>
          <w:bCs/>
          <w:color w:val="1F4E79"/>
          <w:sz w:val="60"/>
          <w:szCs w:val="60"/>
        </w:rPr>
        <w:t>Citas veterinarias</w:t>
      </w:r>
    </w:p>
    <w:p w14:paraId="25626DC2" w14:textId="77777777" w:rsidR="004F10E7" w:rsidRDefault="00C143C3">
      <w:pPr>
        <w:spacing w:after="800"/>
        <w:jc w:val="center"/>
      </w:pPr>
      <w:r>
        <w:rPr>
          <w:sz w:val="28"/>
          <w:szCs w:val="28"/>
        </w:rPr>
        <w:t>Parcial 2 – Programación II – Sesión 2: Pruebas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F10E7" w14:paraId="25626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3" w14:textId="77777777" w:rsidR="004F10E7" w:rsidRDefault="00C143C3"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4" w14:textId="77777777" w:rsidR="004F10E7" w:rsidRDefault="00C143C3">
            <w:r>
              <w:rPr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4F10E7" w14:paraId="25626D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6" w14:textId="77777777" w:rsidR="004F10E7" w:rsidRDefault="00C143C3">
            <w:r>
              <w:rPr>
                <w:sz w:val="20"/>
                <w:szCs w:val="20"/>
              </w:rPr>
              <w:t>Asignatura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7" w14:textId="77777777" w:rsidR="004F10E7" w:rsidRDefault="00C143C3">
            <w:r>
              <w:rPr>
                <w:sz w:val="20"/>
                <w:szCs w:val="20"/>
              </w:rPr>
              <w:t>Programación II</w:t>
            </w:r>
          </w:p>
        </w:tc>
      </w:tr>
      <w:tr w:rsidR="004F10E7" w14:paraId="25626D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9" w14:textId="77777777" w:rsidR="004F10E7" w:rsidRDefault="00C143C3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A" w14:textId="77777777" w:rsidR="004F10E7" w:rsidRDefault="00C143C3">
            <w:r>
              <w:rPr>
                <w:sz w:val="20"/>
                <w:szCs w:val="20"/>
              </w:rPr>
              <w:t>Carlos Carrascal</w:t>
            </w:r>
          </w:p>
        </w:tc>
      </w:tr>
      <w:tr w:rsidR="004F10E7" w14:paraId="25626D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C" w14:textId="77777777" w:rsidR="004F10E7" w:rsidRDefault="00C143C3">
            <w:r>
              <w:rPr>
                <w:sz w:val="20"/>
                <w:szCs w:val="20"/>
              </w:rPr>
              <w:t>Integrantes (grupo de 2)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D" w14:textId="0C02FE7F" w:rsidR="004F10E7" w:rsidRDefault="004F627A">
            <w:r>
              <w:rPr>
                <w:sz w:val="20"/>
                <w:szCs w:val="20"/>
              </w:rPr>
              <w:t xml:space="preserve">Yann Carlos </w:t>
            </w:r>
            <w:proofErr w:type="spellStart"/>
            <w:r>
              <w:rPr>
                <w:sz w:val="20"/>
                <w:szCs w:val="20"/>
              </w:rPr>
              <w:t>Bermudez</w:t>
            </w:r>
            <w:proofErr w:type="spellEnd"/>
          </w:p>
        </w:tc>
      </w:tr>
      <w:tr w:rsidR="004F10E7" w14:paraId="25626D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CF" w14:textId="77777777" w:rsidR="004F10E7" w:rsidRDefault="00C143C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D0" w14:textId="77777777" w:rsidR="004F10E7" w:rsidRDefault="00C143C3">
            <w:r>
              <w:rPr>
                <w:sz w:val="20"/>
                <w:szCs w:val="20"/>
              </w:rPr>
              <w:t>Octubre de 2026</w:t>
            </w:r>
          </w:p>
        </w:tc>
      </w:tr>
      <w:tr w:rsidR="004F10E7" w14:paraId="25626D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D2" w14:textId="77777777" w:rsidR="004F10E7" w:rsidRDefault="00C143C3">
            <w:r>
              <w:rPr>
                <w:sz w:val="20"/>
                <w:szCs w:val="20"/>
              </w:rPr>
              <w:t>Enlace del video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6DD3" w14:textId="00FC8BC8" w:rsidR="004F10E7" w:rsidRDefault="004F10E7"/>
        </w:tc>
      </w:tr>
    </w:tbl>
    <w:p w14:paraId="25626DD5" w14:textId="77777777" w:rsidR="004F10E7" w:rsidRDefault="00C143C3">
      <w:r>
        <w:br w:type="page"/>
      </w:r>
    </w:p>
    <w:p w14:paraId="25626DD6" w14:textId="77777777" w:rsidR="004F10E7" w:rsidRDefault="00C143C3">
      <w:pPr>
        <w:pStyle w:val="Heading1"/>
      </w:pPr>
      <w:r>
        <w:lastRenderedPageBreak/>
        <w:t>1. Cómo se probó</w:t>
      </w:r>
    </w:p>
    <w:p w14:paraId="25626DD7" w14:textId="77777777" w:rsidR="004F10E7" w:rsidRDefault="00C143C3">
      <w:pPr>
        <w:spacing w:after="120" w:line="276" w:lineRule="auto"/>
      </w:pPr>
      <w:r>
        <w:t xml:space="preserve">Se ejecutó la aplicación con </w:t>
      </w:r>
      <w:proofErr w:type="spellStart"/>
      <w:r>
        <w:t>python</w:t>
      </w:r>
      <w:proofErr w:type="spellEnd"/>
      <w:r>
        <w:t xml:space="preserve"> main.py en una sola sesión, siguiendo el orden de los casos del enunciado. Primero se cargaron los datos de ejemplo de las dos clínicas (opción 1 del menú) y luego se registraron los propietarios y mascotas y se realizaron las operaciones de cada caso.</w:t>
      </w:r>
    </w:p>
    <w:p w14:paraId="25626DD8" w14:textId="77777777" w:rsidR="004F10E7" w:rsidRDefault="00C143C3">
      <w:pPr>
        <w:spacing w:after="120" w:line="276" w:lineRule="auto"/>
      </w:pPr>
      <w:r>
        <w:t>Orden de ejecución: caso 1 (programar), caso 2, caso 1 (atender), caso 3, caso 4 y caso 5. El caso 2 se hace antes de atender CIT-001 porque la veterinaria debe seguir ocupada a las 9:00.</w:t>
      </w:r>
    </w:p>
    <w:p w14:paraId="25626DD9" w14:textId="77777777" w:rsidR="004F10E7" w:rsidRDefault="00C143C3">
      <w:r>
        <w:br w:type="page"/>
      </w:r>
    </w:p>
    <w:p w14:paraId="25626DDA" w14:textId="77777777" w:rsidR="004F10E7" w:rsidRDefault="00C143C3">
      <w:pPr>
        <w:pStyle w:val="Heading1"/>
      </w:pPr>
      <w:r>
        <w:lastRenderedPageBreak/>
        <w:t>2. Casos de prueba</w:t>
      </w:r>
    </w:p>
    <w:p w14:paraId="25626DDB" w14:textId="77777777" w:rsidR="004F10E7" w:rsidRDefault="00C143C3">
      <w:pPr>
        <w:pStyle w:val="Heading2"/>
      </w:pPr>
      <w:r>
        <w:t>Caso 1 – Cita atendida con servicio adicional</w:t>
      </w:r>
    </w:p>
    <w:p w14:paraId="25626DDC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Situación: </w:t>
      </w:r>
      <w:r>
        <w:t>Laura Méndez Plata registra a su perro Rocky en la Clínica Huellitas y programa una consulta general para el 10/11/2026 a las 9:00 con Juliana Ortiz. El día de la cita se agrega vacunación y se factura.</w:t>
      </w:r>
    </w:p>
    <w:p w14:paraId="25626DDD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Resultado esperado: </w:t>
      </w:r>
      <w:r>
        <w:t>Se crea CIT-001. Al atenderla se genera FAC-001 con consulta general ($ 60.000) y vacunación ($ 45.000), total $ 105.000, y la cita queda Atendida.</w:t>
      </w:r>
    </w:p>
    <w:p w14:paraId="25626DDE" w14:textId="77777777" w:rsidR="004F10E7" w:rsidRDefault="00C143C3">
      <w:pPr>
        <w:spacing w:before="120" w:after="60"/>
      </w:pPr>
      <w:r>
        <w:rPr>
          <w:b/>
          <w:bCs/>
        </w:rPr>
        <w:t xml:space="preserve">Captura 1.1: </w:t>
      </w:r>
      <w:r>
        <w:t>programación de la cita CIT-001</w:t>
      </w:r>
    </w:p>
    <w:p w14:paraId="25626DDF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0" wp14:editId="25626E01">
            <wp:extent cx="5591175" cy="1885950"/>
            <wp:effectExtent l="0" t="0" r="0" b="0"/>
            <wp:docPr id="1" name="captura1.1" descr="Captura 1.1" title="Captura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E0" w14:textId="77777777" w:rsidR="004F10E7" w:rsidRDefault="00C143C3">
      <w:pPr>
        <w:spacing w:before="120" w:after="60"/>
      </w:pPr>
      <w:r>
        <w:rPr>
          <w:b/>
          <w:bCs/>
        </w:rPr>
        <w:t xml:space="preserve">Captura 1.2: </w:t>
      </w:r>
      <w:r>
        <w:t>atención de la cita y factura FAC-001</w:t>
      </w:r>
    </w:p>
    <w:p w14:paraId="25626DE1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2" wp14:editId="25626E03">
            <wp:extent cx="5943600" cy="2219325"/>
            <wp:effectExtent l="0" t="0" r="0" b="0"/>
            <wp:docPr id="824525968" name="captura1.2" descr="Captura 1.2" title="Captura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E2" w14:textId="77777777" w:rsidR="004F10E7" w:rsidRDefault="00C143C3">
      <w:r>
        <w:br w:type="page"/>
      </w:r>
    </w:p>
    <w:p w14:paraId="25626DE3" w14:textId="77777777" w:rsidR="004F10E7" w:rsidRDefault="00C143C3">
      <w:pPr>
        <w:pStyle w:val="Heading2"/>
      </w:pPr>
      <w:r>
        <w:lastRenderedPageBreak/>
        <w:t>Caso 2 – Veterinario ocupado</w:t>
      </w:r>
    </w:p>
    <w:p w14:paraId="25626DE4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Situación: </w:t>
      </w:r>
      <w:r>
        <w:t>Camila Duarte Serrano registra a su conejo Copito en Huellitas e intenta una desparasitación el 10/11/2026 a las 9:00 con Juliana Ortiz, que ya tiene la cita CIT-001 a esa hora.</w:t>
      </w:r>
    </w:p>
    <w:p w14:paraId="25626DE5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Resultado esperado: </w:t>
      </w:r>
      <w:r>
        <w:t>La aplicación rechaza la solicitud y explica el motivo, sin detenerse. Con el mismo veterinario a las 10:00 la cita queda programada como CIT-002.</w:t>
      </w:r>
    </w:p>
    <w:p w14:paraId="25626DE6" w14:textId="77777777" w:rsidR="004F10E7" w:rsidRDefault="00C143C3">
      <w:pPr>
        <w:spacing w:before="120" w:after="60"/>
      </w:pPr>
      <w:r>
        <w:rPr>
          <w:b/>
          <w:bCs/>
        </w:rPr>
        <w:t xml:space="preserve">Captura 2.1: </w:t>
      </w:r>
      <w:r>
        <w:t>rechazo por veterinario ocupado</w:t>
      </w:r>
    </w:p>
    <w:p w14:paraId="25626DE7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4" wp14:editId="25626E05">
            <wp:extent cx="5943600" cy="1209675"/>
            <wp:effectExtent l="0" t="0" r="0" b="0"/>
            <wp:docPr id="1131412362" name="captura2.1" descr="Captura 2.1" title="Captura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E8" w14:textId="77777777" w:rsidR="004F10E7" w:rsidRDefault="00C143C3">
      <w:pPr>
        <w:spacing w:before="120" w:after="60"/>
      </w:pPr>
      <w:r>
        <w:rPr>
          <w:b/>
          <w:bCs/>
        </w:rPr>
        <w:t xml:space="preserve">Captura 2.2: </w:t>
      </w:r>
      <w:r>
        <w:t>programación de CIT-002 a las 10:00</w:t>
      </w:r>
    </w:p>
    <w:p w14:paraId="25626DE9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6" wp14:editId="25626E07">
            <wp:extent cx="5943600" cy="1409700"/>
            <wp:effectExtent l="0" t="0" r="0" b="0"/>
            <wp:docPr id="705483491" name="captura2.2" descr="Captura 2.2" title="Captura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EA" w14:textId="77777777" w:rsidR="004F10E7" w:rsidRDefault="00C143C3">
      <w:r>
        <w:br w:type="page"/>
      </w:r>
    </w:p>
    <w:p w14:paraId="25626DEB" w14:textId="77777777" w:rsidR="004F10E7" w:rsidRDefault="00C143C3">
      <w:pPr>
        <w:pStyle w:val="Heading2"/>
      </w:pPr>
      <w:r>
        <w:lastRenderedPageBreak/>
        <w:t>Caso 3 – Cita cancelada</w:t>
      </w:r>
    </w:p>
    <w:p w14:paraId="25626DEC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Situación: </w:t>
      </w:r>
      <w:r>
        <w:t>Andrés Rueda Ardila registra a su gata Luna en la Clínica Patitas Felices y programa una ecografía el 12/11/2026 a las 15:00 con Sergio Arenas. El 11/11/2026 cancela la cita.</w:t>
      </w:r>
    </w:p>
    <w:p w14:paraId="25626DED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Resultado esperado: </w:t>
      </w:r>
      <w:r>
        <w:t>Se crea CIT-003. Al cancelarla queda en estado Cancelada, se conserva en el historial y no se genera factura.</w:t>
      </w:r>
    </w:p>
    <w:p w14:paraId="25626DEE" w14:textId="77777777" w:rsidR="004F10E7" w:rsidRDefault="00C143C3">
      <w:pPr>
        <w:spacing w:before="120" w:after="60"/>
      </w:pPr>
      <w:r>
        <w:rPr>
          <w:b/>
          <w:bCs/>
        </w:rPr>
        <w:t xml:space="preserve">Captura 3.1: </w:t>
      </w:r>
      <w:r>
        <w:t>programación de CIT-003</w:t>
      </w:r>
    </w:p>
    <w:p w14:paraId="25626DEF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8" wp14:editId="25626E09">
            <wp:extent cx="5943600" cy="1647825"/>
            <wp:effectExtent l="0" t="0" r="0" b="0"/>
            <wp:docPr id="902304655" name="captura3.1" descr="Captura 3.1" title="Captura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F0" w14:textId="77777777" w:rsidR="004F10E7" w:rsidRDefault="00C143C3">
      <w:pPr>
        <w:spacing w:before="120" w:after="60"/>
      </w:pPr>
      <w:r>
        <w:rPr>
          <w:b/>
          <w:bCs/>
        </w:rPr>
        <w:t xml:space="preserve">Captura 3.2: </w:t>
      </w:r>
      <w:r>
        <w:t>cancelación de CIT-003</w:t>
      </w:r>
    </w:p>
    <w:p w14:paraId="25626DF1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A" wp14:editId="25626E0B">
            <wp:extent cx="5943600" cy="828675"/>
            <wp:effectExtent l="0" t="0" r="0" b="0"/>
            <wp:docPr id="865840586" name="captura3.2" descr="Captura 3.2" title="Captura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F2" w14:textId="77777777" w:rsidR="004F10E7" w:rsidRDefault="00C143C3">
      <w:r>
        <w:br w:type="page"/>
      </w:r>
    </w:p>
    <w:p w14:paraId="25626DF3" w14:textId="77777777" w:rsidR="004F10E7" w:rsidRDefault="00C143C3">
      <w:pPr>
        <w:pStyle w:val="Heading2"/>
      </w:pPr>
      <w:r>
        <w:lastRenderedPageBreak/>
        <w:t>Caso 4 – Cancelación no permitida</w:t>
      </w:r>
    </w:p>
    <w:p w14:paraId="25626DF4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Situación: </w:t>
      </w:r>
      <w:r>
        <w:t>El 11/11/2026 Laura Méndez Plata intenta cancelar la cita CIT-001, que ya fue atendida.</w:t>
      </w:r>
    </w:p>
    <w:p w14:paraId="25626DF5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Resultado esperado: </w:t>
      </w:r>
      <w:r>
        <w:t>La aplicación rechaza la operación indicando que solo se pueden cancelar citas en estado Programada; la cita sigue Atendida.</w:t>
      </w:r>
    </w:p>
    <w:p w14:paraId="25626DF6" w14:textId="77777777" w:rsidR="004F10E7" w:rsidRDefault="00C143C3">
      <w:pPr>
        <w:spacing w:before="120" w:after="60"/>
      </w:pPr>
      <w:r>
        <w:rPr>
          <w:b/>
          <w:bCs/>
        </w:rPr>
        <w:t xml:space="preserve">Captura 4.1: </w:t>
      </w:r>
      <w:r>
        <w:t>rechazo de la cancelación</w:t>
      </w:r>
    </w:p>
    <w:p w14:paraId="25626DF7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C" wp14:editId="25626E0D">
            <wp:extent cx="5943600" cy="742950"/>
            <wp:effectExtent l="0" t="0" r="0" b="0"/>
            <wp:docPr id="740364220" name="captura4.1" descr="Captura 4.1" title="Captura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F8" w14:textId="77777777" w:rsidR="004F10E7" w:rsidRDefault="00C143C3">
      <w:r>
        <w:br w:type="page"/>
      </w:r>
    </w:p>
    <w:p w14:paraId="25626DF9" w14:textId="77777777" w:rsidR="004F10E7" w:rsidRDefault="00C143C3">
      <w:pPr>
        <w:pStyle w:val="Heading2"/>
      </w:pPr>
      <w:r>
        <w:lastRenderedPageBreak/>
        <w:t>Caso 5 – Consultas</w:t>
      </w:r>
    </w:p>
    <w:p w14:paraId="25626DFA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Situación: </w:t>
      </w:r>
      <w:r>
        <w:t>Se consultan las citas de la Clínica Huellitas del 10/11/2026 y el historial de la gata Luna.</w:t>
      </w:r>
    </w:p>
    <w:p w14:paraId="25626DFB" w14:textId="77777777" w:rsidR="004F10E7" w:rsidRDefault="00C143C3">
      <w:pPr>
        <w:spacing w:after="120" w:line="276" w:lineRule="auto"/>
      </w:pPr>
      <w:r>
        <w:rPr>
          <w:b/>
          <w:bCs/>
        </w:rPr>
        <w:t xml:space="preserve">Resultado esperado: </w:t>
      </w:r>
      <w:r>
        <w:t>La consulta muestra CIT-001 en estado Atendida y CIT-002 en estado Programada. El historial de Luna muestra CIT-003 en estado Cancelada.</w:t>
      </w:r>
    </w:p>
    <w:p w14:paraId="25626DFC" w14:textId="77777777" w:rsidR="004F10E7" w:rsidRDefault="00C143C3">
      <w:pPr>
        <w:spacing w:before="120" w:after="60"/>
      </w:pPr>
      <w:r>
        <w:rPr>
          <w:b/>
          <w:bCs/>
        </w:rPr>
        <w:t xml:space="preserve">Captura 5.1: </w:t>
      </w:r>
      <w:r>
        <w:t>citas de Huellitas del 10/11/2026</w:t>
      </w:r>
    </w:p>
    <w:p w14:paraId="25626DFD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0E" wp14:editId="25626E0F">
            <wp:extent cx="5943600" cy="828675"/>
            <wp:effectExtent l="0" t="0" r="0" b="0"/>
            <wp:docPr id="1345321294" name="captura5.1" descr="Captura 5.1" title="Captura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6DFE" w14:textId="77777777" w:rsidR="004F10E7" w:rsidRDefault="00C143C3">
      <w:pPr>
        <w:spacing w:before="120" w:after="60"/>
      </w:pPr>
      <w:r>
        <w:rPr>
          <w:b/>
          <w:bCs/>
        </w:rPr>
        <w:t xml:space="preserve">Captura 5.2: </w:t>
      </w:r>
      <w:r>
        <w:t>historial de la gata Luna</w:t>
      </w:r>
    </w:p>
    <w:p w14:paraId="25626DFF" w14:textId="77777777" w:rsidR="004F10E7" w:rsidRDefault="00C143C3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60" w:after="160"/>
        <w:jc w:val="center"/>
      </w:pPr>
      <w:r>
        <w:rPr>
          <w:noProof/>
        </w:rPr>
        <w:drawing>
          <wp:inline distT="0" distB="0" distL="0" distR="0" wp14:anchorId="25626E10" wp14:editId="25626E11">
            <wp:extent cx="5943600" cy="1066800"/>
            <wp:effectExtent l="0" t="0" r="0" b="0"/>
            <wp:docPr id="2132192121" name="captura5.2" descr="Captura 5.2" title="Captura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0E7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87B7C"/>
    <w:multiLevelType w:val="hybridMultilevel"/>
    <w:tmpl w:val="5AF4BD24"/>
    <w:lvl w:ilvl="0" w:tplc="B552B252">
      <w:start w:val="1"/>
      <w:numFmt w:val="bullet"/>
      <w:lvlText w:val="●"/>
      <w:lvlJc w:val="left"/>
      <w:pPr>
        <w:ind w:left="720" w:hanging="360"/>
      </w:pPr>
    </w:lvl>
    <w:lvl w:ilvl="1" w:tplc="8F4E1B10">
      <w:start w:val="1"/>
      <w:numFmt w:val="bullet"/>
      <w:lvlText w:val="○"/>
      <w:lvlJc w:val="left"/>
      <w:pPr>
        <w:ind w:left="1440" w:hanging="360"/>
      </w:pPr>
    </w:lvl>
    <w:lvl w:ilvl="2" w:tplc="AD60AC0E">
      <w:start w:val="1"/>
      <w:numFmt w:val="bullet"/>
      <w:lvlText w:val="■"/>
      <w:lvlJc w:val="left"/>
      <w:pPr>
        <w:ind w:left="2160" w:hanging="360"/>
      </w:pPr>
    </w:lvl>
    <w:lvl w:ilvl="3" w:tplc="0F662DEE">
      <w:start w:val="1"/>
      <w:numFmt w:val="bullet"/>
      <w:lvlText w:val="●"/>
      <w:lvlJc w:val="left"/>
      <w:pPr>
        <w:ind w:left="2880" w:hanging="360"/>
      </w:pPr>
    </w:lvl>
    <w:lvl w:ilvl="4" w:tplc="8498315C">
      <w:start w:val="1"/>
      <w:numFmt w:val="bullet"/>
      <w:lvlText w:val="○"/>
      <w:lvlJc w:val="left"/>
      <w:pPr>
        <w:ind w:left="3600" w:hanging="360"/>
      </w:pPr>
    </w:lvl>
    <w:lvl w:ilvl="5" w:tplc="0CD4784E">
      <w:start w:val="1"/>
      <w:numFmt w:val="bullet"/>
      <w:lvlText w:val="■"/>
      <w:lvlJc w:val="left"/>
      <w:pPr>
        <w:ind w:left="4320" w:hanging="360"/>
      </w:pPr>
    </w:lvl>
    <w:lvl w:ilvl="6" w:tplc="D0CE29CA">
      <w:start w:val="1"/>
      <w:numFmt w:val="bullet"/>
      <w:lvlText w:val="●"/>
      <w:lvlJc w:val="left"/>
      <w:pPr>
        <w:ind w:left="5040" w:hanging="360"/>
      </w:pPr>
    </w:lvl>
    <w:lvl w:ilvl="7" w:tplc="B3623566">
      <w:start w:val="1"/>
      <w:numFmt w:val="bullet"/>
      <w:lvlText w:val="●"/>
      <w:lvlJc w:val="left"/>
      <w:pPr>
        <w:ind w:left="5760" w:hanging="360"/>
      </w:pPr>
    </w:lvl>
    <w:lvl w:ilvl="8" w:tplc="FEC44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6692E"/>
    <w:multiLevelType w:val="hybridMultilevel"/>
    <w:tmpl w:val="C55E364E"/>
    <w:lvl w:ilvl="0" w:tplc="DB40DC06">
      <w:start w:val="1"/>
      <w:numFmt w:val="bullet"/>
      <w:lvlText w:val="•"/>
      <w:lvlJc w:val="left"/>
      <w:pPr>
        <w:ind w:left="720" w:hanging="360"/>
      </w:pPr>
    </w:lvl>
    <w:lvl w:ilvl="1" w:tplc="66B46F3A">
      <w:numFmt w:val="decimal"/>
      <w:lvlText w:val=""/>
      <w:lvlJc w:val="left"/>
    </w:lvl>
    <w:lvl w:ilvl="2" w:tplc="6958CD76">
      <w:numFmt w:val="decimal"/>
      <w:lvlText w:val=""/>
      <w:lvlJc w:val="left"/>
    </w:lvl>
    <w:lvl w:ilvl="3" w:tplc="B8D8AABC">
      <w:numFmt w:val="decimal"/>
      <w:lvlText w:val=""/>
      <w:lvlJc w:val="left"/>
    </w:lvl>
    <w:lvl w:ilvl="4" w:tplc="62AE2D80">
      <w:numFmt w:val="decimal"/>
      <w:lvlText w:val=""/>
      <w:lvlJc w:val="left"/>
    </w:lvl>
    <w:lvl w:ilvl="5" w:tplc="DEEA3E92">
      <w:numFmt w:val="decimal"/>
      <w:lvlText w:val=""/>
      <w:lvlJc w:val="left"/>
    </w:lvl>
    <w:lvl w:ilvl="6" w:tplc="EAB61120">
      <w:numFmt w:val="decimal"/>
      <w:lvlText w:val=""/>
      <w:lvlJc w:val="left"/>
    </w:lvl>
    <w:lvl w:ilvl="7" w:tplc="4D76FF08">
      <w:numFmt w:val="decimal"/>
      <w:lvlText w:val=""/>
      <w:lvlJc w:val="left"/>
    </w:lvl>
    <w:lvl w:ilvl="8" w:tplc="965CB43E">
      <w:numFmt w:val="decimal"/>
      <w:lvlText w:val=""/>
      <w:lvlJc w:val="left"/>
    </w:lvl>
  </w:abstractNum>
  <w:num w:numId="1" w16cid:durableId="1772505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0E7"/>
    <w:rsid w:val="00301864"/>
    <w:rsid w:val="004F10E7"/>
    <w:rsid w:val="004F627A"/>
    <w:rsid w:val="00C143C3"/>
    <w:rsid w:val="00C4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6DC0"/>
  <w15:docId w15:val="{44D58A70-DBE7-4957-9E8E-33900B96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446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– Citas veterinarias</dc:title>
  <dc:creator>Grupo Parcial 2</dc:creator>
  <cp:lastModifiedBy>cviche 252</cp:lastModifiedBy>
  <cp:revision>3</cp:revision>
  <dcterms:created xsi:type="dcterms:W3CDTF">2026-10-15T04:18:00Z</dcterms:created>
  <dcterms:modified xsi:type="dcterms:W3CDTF">2026-10-15T04:19:00Z</dcterms:modified>
</cp:coreProperties>
</file>