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94"/>
      </w:tblGrid>
      <w:tr w:rsidR="00BE3D33" w14:paraId="2598FB9E" w14:textId="77777777" w:rsidTr="00BE3D33">
        <w:tc>
          <w:tcPr>
            <w:tcW w:w="10210" w:type="dxa"/>
          </w:tcPr>
          <w:p w14:paraId="35735BE4" w14:textId="0967A336" w:rsidR="00BE3D33" w:rsidRDefault="00BE3D33">
            <w:pPr>
              <w:jc w:val="center"/>
              <w:rPr>
                <w:rFonts w:hint="eastAsia"/>
              </w:rPr>
            </w:pPr>
            <w:r>
              <w:rPr>
                <w:rFonts w:hint="eastAsia"/>
                <w:noProof/>
              </w:rPr>
              <w:drawing>
                <wp:inline distT="0" distB="0" distL="0" distR="0" wp14:anchorId="67ED1319" wp14:editId="4449A50E">
                  <wp:extent cx="5827395" cy="8741410"/>
                  <wp:effectExtent l="0" t="0" r="1905" b="2540"/>
                  <wp:docPr id="1660876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76996" name="Picture 1660876996"/>
                          <pic:cNvPicPr/>
                        </pic:nvPicPr>
                        <pic:blipFill>
                          <a:blip r:embed="rId8"/>
                          <a:stretch>
                            <a:fillRect/>
                          </a:stretch>
                        </pic:blipFill>
                        <pic:spPr>
                          <a:xfrm>
                            <a:off x="0" y="0"/>
                            <a:ext cx="5827395" cy="8741410"/>
                          </a:xfrm>
                          <a:prstGeom prst="rect">
                            <a:avLst/>
                          </a:prstGeom>
                        </pic:spPr>
                      </pic:pic>
                    </a:graphicData>
                  </a:graphic>
                </wp:inline>
              </w:drawing>
            </w:r>
          </w:p>
        </w:tc>
      </w:tr>
    </w:tbl>
    <w:p w14:paraId="367110BA" w14:textId="74C637A4" w:rsidR="00B226D0" w:rsidRDefault="00000000">
      <w:pPr>
        <w:pStyle w:val="Heading1"/>
      </w:pPr>
      <w:r>
        <w:lastRenderedPageBreak/>
        <w:t>About This Manual</w:t>
      </w:r>
    </w:p>
    <w:p w14:paraId="2A9B7D6C" w14:textId="77777777" w:rsidR="00B226D0" w:rsidRDefault="00000000">
      <w:pPr>
        <w:rPr>
          <w:rFonts w:hint="eastAsia"/>
        </w:rPr>
      </w:pPr>
      <w:r>
        <w:t>This is an end-user manual for the behavior specified by the ZX-UX Revision 12 architecture. The source describes an architecture baseline for implementation, so this manual explains the intended version-1 user experience. A particular build may lag the architecture until its corresponding implementation phase is complete.</w:t>
      </w:r>
    </w:p>
    <w:tbl>
      <w:tblPr>
        <w:tblW w:w="0" w:type="auto"/>
        <w:jc w:val="center"/>
        <w:tblLook w:val="04A0" w:firstRow="1" w:lastRow="0" w:firstColumn="1" w:lastColumn="0" w:noHBand="0" w:noVBand="1"/>
      </w:tblPr>
      <w:tblGrid>
        <w:gridCol w:w="9994"/>
      </w:tblGrid>
      <w:tr w:rsidR="00B226D0" w14:paraId="4C69D235" w14:textId="77777777">
        <w:trPr>
          <w:cantSplit/>
          <w:jc w:val="center"/>
        </w:trPr>
        <w:tc>
          <w:tcPr>
            <w:tcW w:w="9994" w:type="dxa"/>
            <w:shd w:val="clear" w:color="auto" w:fill="EAF2F8"/>
            <w:tcMar>
              <w:top w:w="100" w:type="dxa"/>
              <w:left w:w="120" w:type="dxa"/>
              <w:bottom w:w="100" w:type="dxa"/>
              <w:right w:w="120" w:type="dxa"/>
            </w:tcMar>
          </w:tcPr>
          <w:p w14:paraId="2A276783" w14:textId="77777777" w:rsidR="00B226D0" w:rsidRDefault="00000000">
            <w:pPr>
              <w:spacing w:after="40"/>
              <w:rPr>
                <w:rFonts w:hint="eastAsia"/>
              </w:rPr>
            </w:pPr>
            <w:r>
              <w:rPr>
                <w:b/>
                <w:sz w:val="19"/>
              </w:rPr>
              <w:t>Source completeness</w:t>
            </w:r>
          </w:p>
          <w:p w14:paraId="44BAC6CF" w14:textId="77777777" w:rsidR="00B226D0" w:rsidRDefault="00000000">
            <w:pPr>
              <w:spacing w:after="0"/>
              <w:rPr>
                <w:rFonts w:hint="eastAsia"/>
              </w:rPr>
            </w:pPr>
            <w:r>
              <w:t>The architecture source was retrieved from GitHub in bounded ranges from its first line through the actual end of file; the next range returned empty. Every range reported the same Git blob SHA shown on the cover, avoiding display truncation and revision mixing.</w:t>
            </w:r>
          </w:p>
        </w:tc>
      </w:tr>
    </w:tbl>
    <w:p w14:paraId="12B22162" w14:textId="77777777" w:rsidR="00B226D0" w:rsidRDefault="00000000">
      <w:pPr>
        <w:rPr>
          <w:rFonts w:hint="eastAsia"/>
        </w:rPr>
      </w:pPr>
      <w:r>
        <w:t>ZX-UX is designed for the original 48K Spectrum. It borrows useful Unix ideas but does not pretend the machine has an MMU, protected processes, a disk filesystem, virtual memory, or preemptive multitasking.</w:t>
      </w:r>
    </w:p>
    <w:tbl>
      <w:tblPr>
        <w:tblW w:w="0" w:type="auto"/>
        <w:jc w:val="center"/>
        <w:tblLook w:val="04A0" w:firstRow="1" w:lastRow="0" w:firstColumn="1" w:lastColumn="0" w:noHBand="0" w:noVBand="1"/>
      </w:tblPr>
      <w:tblGrid>
        <w:gridCol w:w="9994"/>
      </w:tblGrid>
      <w:tr w:rsidR="00B226D0" w14:paraId="73CDC652" w14:textId="77777777">
        <w:trPr>
          <w:cantSplit/>
          <w:jc w:val="center"/>
        </w:trPr>
        <w:tc>
          <w:tcPr>
            <w:tcW w:w="9994" w:type="dxa"/>
            <w:shd w:val="clear" w:color="auto" w:fill="FFF2CC"/>
            <w:tcMar>
              <w:top w:w="100" w:type="dxa"/>
              <w:left w:w="120" w:type="dxa"/>
              <w:bottom w:w="100" w:type="dxa"/>
              <w:right w:w="120" w:type="dxa"/>
            </w:tcMar>
          </w:tcPr>
          <w:p w14:paraId="56B7762E" w14:textId="77777777" w:rsidR="00B226D0" w:rsidRDefault="00000000">
            <w:pPr>
              <w:spacing w:after="40"/>
              <w:rPr>
                <w:rFonts w:hint="eastAsia"/>
              </w:rPr>
            </w:pPr>
            <w:r>
              <w:rPr>
                <w:b/>
                <w:sz w:val="19"/>
              </w:rPr>
              <w:t>License and attribution</w:t>
            </w:r>
          </w:p>
          <w:p w14:paraId="573DAAC9" w14:textId="77777777" w:rsidR="00B226D0" w:rsidRDefault="00000000">
            <w:pPr>
              <w:spacing w:after="0"/>
              <w:rPr>
                <w:rFonts w:hint="eastAsia"/>
              </w:rPr>
            </w:pPr>
            <w:r>
              <w:t>The source architecture states that it is governed by the SANYALnet Labs Non-Commercial License in the repository root. Non-commercial use is permitted under that license; commercial use and AI/ML model training require separate authorization. Preserve the required attribution when redistributing derivative material.</w:t>
            </w:r>
          </w:p>
        </w:tc>
      </w:tr>
    </w:tbl>
    <w:p w14:paraId="383E27CF" w14:textId="77777777" w:rsidR="00B226D0" w:rsidRDefault="00000000">
      <w:pPr>
        <w:pStyle w:val="Heading1"/>
      </w:pPr>
      <w:r>
        <w:t>Contents</w:t>
      </w:r>
    </w:p>
    <w:p w14:paraId="4389F8F4" w14:textId="77777777" w:rsidR="00B226D0" w:rsidRDefault="00000000">
      <w:pPr>
        <w:spacing w:after="20"/>
        <w:ind w:left="259"/>
        <w:rPr>
          <w:rFonts w:hint="eastAsia"/>
        </w:rPr>
      </w:pPr>
      <w:r>
        <w:t>1. ZX-UX at a Glance</w:t>
      </w:r>
    </w:p>
    <w:p w14:paraId="1F2090CB" w14:textId="77777777" w:rsidR="00B226D0" w:rsidRDefault="00000000">
      <w:pPr>
        <w:spacing w:after="20"/>
        <w:ind w:left="259"/>
        <w:rPr>
          <w:rFonts w:hint="eastAsia"/>
        </w:rPr>
      </w:pPr>
      <w:r>
        <w:t>2. What You Need</w:t>
      </w:r>
    </w:p>
    <w:p w14:paraId="3F5F81A8" w14:textId="77777777" w:rsidR="00B226D0" w:rsidRDefault="00000000">
      <w:pPr>
        <w:spacing w:after="20"/>
        <w:ind w:left="259"/>
        <w:rPr>
          <w:rFonts w:hint="eastAsia"/>
        </w:rPr>
      </w:pPr>
      <w:r>
        <w:t>3. Booting ZX-UX</w:t>
      </w:r>
    </w:p>
    <w:p w14:paraId="4DFDCF90" w14:textId="77777777" w:rsidR="00B226D0" w:rsidRDefault="00000000">
      <w:pPr>
        <w:spacing w:after="20"/>
        <w:ind w:left="259"/>
        <w:rPr>
          <w:rFonts w:hint="eastAsia"/>
        </w:rPr>
      </w:pPr>
      <w:r>
        <w:t>4. Login and Your First Shell</w:t>
      </w:r>
    </w:p>
    <w:p w14:paraId="1D10B6BC" w14:textId="77777777" w:rsidR="00B226D0" w:rsidRDefault="00000000">
      <w:pPr>
        <w:spacing w:after="20"/>
        <w:ind w:left="259"/>
        <w:rPr>
          <w:rFonts w:hint="eastAsia"/>
        </w:rPr>
      </w:pPr>
      <w:r>
        <w:t>5. The ZX-UX Namespace</w:t>
      </w:r>
    </w:p>
    <w:p w14:paraId="253F0199" w14:textId="77777777" w:rsidR="00B226D0" w:rsidRDefault="00000000">
      <w:pPr>
        <w:spacing w:after="20"/>
        <w:ind w:left="259"/>
        <w:rPr>
          <w:rFonts w:hint="eastAsia"/>
        </w:rPr>
      </w:pPr>
      <w:r>
        <w:t>6. Shell Basics</w:t>
      </w:r>
    </w:p>
    <w:p w14:paraId="7D2D0001" w14:textId="77777777" w:rsidR="00B226D0" w:rsidRDefault="00000000">
      <w:pPr>
        <w:spacing w:after="20"/>
        <w:ind w:left="259"/>
        <w:rPr>
          <w:rFonts w:hint="eastAsia"/>
        </w:rPr>
      </w:pPr>
      <w:r>
        <w:t>7. Working with RAM Objects</w:t>
      </w:r>
    </w:p>
    <w:p w14:paraId="426613C2" w14:textId="77777777" w:rsidR="00B226D0" w:rsidRDefault="00000000">
      <w:pPr>
        <w:spacing w:after="20"/>
        <w:ind w:left="259"/>
        <w:rPr>
          <w:rFonts w:hint="eastAsia"/>
        </w:rPr>
      </w:pPr>
      <w:r>
        <w:t>8. Cassette Storage</w:t>
      </w:r>
    </w:p>
    <w:p w14:paraId="6110DACF" w14:textId="77777777" w:rsidR="00B226D0" w:rsidRDefault="00000000">
      <w:pPr>
        <w:spacing w:after="20"/>
        <w:ind w:left="259"/>
        <w:rPr>
          <w:rFonts w:hint="eastAsia"/>
        </w:rPr>
      </w:pPr>
      <w:r>
        <w:t>9. Processes, Pipelines, and Jobs</w:t>
      </w:r>
    </w:p>
    <w:p w14:paraId="5EA70F2A" w14:textId="77777777" w:rsidR="00B226D0" w:rsidRDefault="00000000">
      <w:pPr>
        <w:spacing w:after="20"/>
        <w:ind w:left="259"/>
        <w:rPr>
          <w:rFonts w:hint="eastAsia"/>
        </w:rPr>
      </w:pPr>
      <w:r>
        <w:t>10. Terminal and Screen Control</w:t>
      </w:r>
    </w:p>
    <w:p w14:paraId="49FDA18A" w14:textId="77777777" w:rsidR="00B226D0" w:rsidRDefault="00000000">
      <w:pPr>
        <w:spacing w:after="20"/>
        <w:ind w:left="259"/>
        <w:rPr>
          <w:rFonts w:hint="eastAsia"/>
        </w:rPr>
      </w:pPr>
      <w:r>
        <w:t>11. Time, date, cron, and man</w:t>
      </w:r>
    </w:p>
    <w:p w14:paraId="222AF876" w14:textId="77777777" w:rsidR="00B226D0" w:rsidRDefault="00000000">
      <w:pPr>
        <w:spacing w:after="20"/>
        <w:ind w:left="259"/>
        <w:rPr>
          <w:rFonts w:hint="eastAsia"/>
        </w:rPr>
      </w:pPr>
      <w:r>
        <w:t>12. Editing with vi</w:t>
      </w:r>
    </w:p>
    <w:p w14:paraId="658A8BB9" w14:textId="77777777" w:rsidR="00B226D0" w:rsidRDefault="00000000">
      <w:pPr>
        <w:spacing w:after="20"/>
        <w:ind w:left="259"/>
        <w:rPr>
          <w:rFonts w:hint="eastAsia"/>
        </w:rPr>
      </w:pPr>
      <w:r>
        <w:t>13. Z80 Development: as and ld</w:t>
      </w:r>
    </w:p>
    <w:p w14:paraId="0F1F35A4" w14:textId="77777777" w:rsidR="00B226D0" w:rsidRDefault="00000000">
      <w:pPr>
        <w:spacing w:after="20"/>
        <w:ind w:left="259"/>
        <w:rPr>
          <w:rFonts w:hint="eastAsia"/>
        </w:rPr>
      </w:pPr>
      <w:r>
        <w:t>14. C48 Development with cc</w:t>
      </w:r>
    </w:p>
    <w:p w14:paraId="3B598A9A" w14:textId="77777777" w:rsidR="00B226D0" w:rsidRDefault="00000000">
      <w:pPr>
        <w:spacing w:after="20"/>
        <w:ind w:left="259"/>
        <w:rPr>
          <w:rFonts w:hint="eastAsia"/>
        </w:rPr>
      </w:pPr>
      <w:r>
        <w:t>15. Graphics, UDGs, Sound, and calc</w:t>
      </w:r>
    </w:p>
    <w:p w14:paraId="75270E5C" w14:textId="77777777" w:rsidR="00B226D0" w:rsidRDefault="00000000">
      <w:pPr>
        <w:spacing w:after="20"/>
        <w:ind w:left="259"/>
        <w:rPr>
          <w:rFonts w:hint="eastAsia"/>
        </w:rPr>
      </w:pPr>
      <w:r>
        <w:t>16. Memory and zxpack Compression</w:t>
      </w:r>
    </w:p>
    <w:p w14:paraId="765EC625" w14:textId="77777777" w:rsidR="00B226D0" w:rsidRDefault="00000000">
      <w:pPr>
        <w:spacing w:after="20"/>
        <w:ind w:left="259"/>
        <w:rPr>
          <w:rFonts w:hint="eastAsia"/>
        </w:rPr>
      </w:pPr>
      <w:r>
        <w:t>17. Demo Programs</w:t>
      </w:r>
    </w:p>
    <w:p w14:paraId="2CE47AD8" w14:textId="77777777" w:rsidR="00B226D0" w:rsidRDefault="00000000">
      <w:pPr>
        <w:spacing w:after="20"/>
        <w:ind w:left="259"/>
        <w:rPr>
          <w:rFonts w:hint="eastAsia"/>
        </w:rPr>
      </w:pPr>
      <w:r>
        <w:t>18. Companion Applications</w:t>
      </w:r>
    </w:p>
    <w:p w14:paraId="54497E9E" w14:textId="77777777" w:rsidR="00B226D0" w:rsidRDefault="00000000">
      <w:pPr>
        <w:spacing w:after="20"/>
        <w:ind w:left="259"/>
        <w:rPr>
          <w:rFonts w:hint="eastAsia"/>
        </w:rPr>
      </w:pPr>
      <w:r>
        <w:t>19. Command Reference</w:t>
      </w:r>
    </w:p>
    <w:p w14:paraId="228B5E8C" w14:textId="77777777" w:rsidR="00B226D0" w:rsidRDefault="00000000">
      <w:pPr>
        <w:spacing w:after="20"/>
        <w:ind w:left="259"/>
        <w:rPr>
          <w:rFonts w:hint="eastAsia"/>
        </w:rPr>
      </w:pPr>
      <w:r>
        <w:t>20. Limits and Behavioral Gotchas</w:t>
      </w:r>
    </w:p>
    <w:p w14:paraId="57B6F0F5" w14:textId="77777777" w:rsidR="00B226D0" w:rsidRDefault="00000000">
      <w:pPr>
        <w:spacing w:after="20"/>
        <w:ind w:left="259"/>
        <w:rPr>
          <w:rFonts w:hint="eastAsia"/>
        </w:rPr>
      </w:pPr>
      <w:r>
        <w:t>21. Troubleshooting</w:t>
      </w:r>
    </w:p>
    <w:p w14:paraId="2046C784" w14:textId="77777777" w:rsidR="00B226D0" w:rsidRDefault="00000000">
      <w:pPr>
        <w:spacing w:after="20"/>
        <w:ind w:left="259"/>
        <w:rPr>
          <w:rFonts w:hint="eastAsia"/>
        </w:rPr>
      </w:pPr>
      <w:r>
        <w:t>Appendix A. Quick Reference</w:t>
      </w:r>
    </w:p>
    <w:p w14:paraId="5660C4A1" w14:textId="77777777" w:rsidR="00B226D0" w:rsidRDefault="00000000">
      <w:pPr>
        <w:pStyle w:val="Heading1"/>
      </w:pPr>
      <w:r>
        <w:t>1. ZX-UX at a Glance</w:t>
      </w:r>
    </w:p>
    <w:p w14:paraId="59643EBC" w14:textId="77777777" w:rsidR="00B226D0" w:rsidRDefault="00000000">
      <w:pPr>
        <w:rPr>
          <w:rFonts w:hint="eastAsia"/>
        </w:rPr>
      </w:pPr>
      <w:r>
        <w:t>ZX-UX is a machine-code Unix-like operating environment for a stock 48K ZX Spectrum. It provides a shell, a small fixed Unix-style namespace, cooperative processes and pipes, cassette persistence, a vi-style editor, a Z80 assembler and linker, and a native C subset called C48. The default console is a software-rendered 64-column display.</w:t>
      </w:r>
    </w:p>
    <w:tbl>
      <w:tblPr>
        <w:tblStyle w:val="TableGrid"/>
        <w:tblW w:w="0" w:type="auto"/>
        <w:jc w:val="center"/>
        <w:tblLook w:val="04A0" w:firstRow="1" w:lastRow="0" w:firstColumn="1" w:lastColumn="0" w:noHBand="0" w:noVBand="1"/>
      </w:tblPr>
      <w:tblGrid>
        <w:gridCol w:w="2448"/>
        <w:gridCol w:w="7056"/>
      </w:tblGrid>
      <w:tr w:rsidR="00B226D0" w14:paraId="4AD85FA5" w14:textId="77777777">
        <w:trPr>
          <w:cantSplit/>
          <w:jc w:val="center"/>
        </w:trPr>
        <w:tc>
          <w:tcPr>
            <w:tcW w:w="2448" w:type="dxa"/>
            <w:shd w:val="clear" w:color="auto" w:fill="D9EAF7"/>
          </w:tcPr>
          <w:p w14:paraId="75C7A1DD" w14:textId="77777777" w:rsidR="00B226D0" w:rsidRDefault="00000000">
            <w:pPr>
              <w:rPr>
                <w:rFonts w:hint="eastAsia"/>
              </w:rPr>
            </w:pPr>
            <w:r>
              <w:rPr>
                <w:b/>
              </w:rPr>
              <w:t>Item</w:t>
            </w:r>
          </w:p>
        </w:tc>
        <w:tc>
          <w:tcPr>
            <w:tcW w:w="7056" w:type="dxa"/>
            <w:shd w:val="clear" w:color="auto" w:fill="D9EAF7"/>
          </w:tcPr>
          <w:p w14:paraId="069986E3" w14:textId="77777777" w:rsidR="00B226D0" w:rsidRDefault="00000000">
            <w:pPr>
              <w:rPr>
                <w:rFonts w:hint="eastAsia"/>
              </w:rPr>
            </w:pPr>
            <w:r>
              <w:rPr>
                <w:b/>
              </w:rPr>
              <w:t>Version-1 behavior</w:t>
            </w:r>
          </w:p>
        </w:tc>
      </w:tr>
      <w:tr w:rsidR="00B226D0" w14:paraId="18A43047" w14:textId="77777777">
        <w:trPr>
          <w:cantSplit/>
          <w:jc w:val="center"/>
        </w:trPr>
        <w:tc>
          <w:tcPr>
            <w:tcW w:w="2448" w:type="dxa"/>
            <w:tcMar>
              <w:top w:w="60" w:type="dxa"/>
              <w:left w:w="70" w:type="dxa"/>
              <w:bottom w:w="60" w:type="dxa"/>
              <w:right w:w="70" w:type="dxa"/>
            </w:tcMar>
          </w:tcPr>
          <w:p w14:paraId="69DA2B15" w14:textId="77777777" w:rsidR="00B226D0" w:rsidRDefault="00000000">
            <w:pPr>
              <w:rPr>
                <w:rFonts w:hint="eastAsia"/>
              </w:rPr>
            </w:pPr>
            <w:r>
              <w:t>CPU</w:t>
            </w:r>
          </w:p>
        </w:tc>
        <w:tc>
          <w:tcPr>
            <w:tcW w:w="7056" w:type="dxa"/>
            <w:tcMar>
              <w:top w:w="60" w:type="dxa"/>
              <w:left w:w="70" w:type="dxa"/>
              <w:bottom w:w="60" w:type="dxa"/>
              <w:right w:w="70" w:type="dxa"/>
            </w:tcMar>
          </w:tcPr>
          <w:p w14:paraId="71B3C547" w14:textId="77777777" w:rsidR="00B226D0" w:rsidRDefault="00000000">
            <w:pPr>
              <w:rPr>
                <w:rFonts w:hint="eastAsia"/>
              </w:rPr>
            </w:pPr>
            <w:r>
              <w:t>Z80A, about 3.5 MHz on the original 48K Spectrum</w:t>
            </w:r>
          </w:p>
        </w:tc>
      </w:tr>
      <w:tr w:rsidR="00B226D0" w14:paraId="6D2EBFF4" w14:textId="77777777">
        <w:trPr>
          <w:cantSplit/>
          <w:jc w:val="center"/>
        </w:trPr>
        <w:tc>
          <w:tcPr>
            <w:tcW w:w="2448" w:type="dxa"/>
            <w:tcMar>
              <w:top w:w="60" w:type="dxa"/>
              <w:left w:w="70" w:type="dxa"/>
              <w:bottom w:w="60" w:type="dxa"/>
              <w:right w:w="70" w:type="dxa"/>
            </w:tcMar>
          </w:tcPr>
          <w:p w14:paraId="6DDCD474" w14:textId="77777777" w:rsidR="00B226D0" w:rsidRDefault="00000000">
            <w:pPr>
              <w:rPr>
                <w:rFonts w:hint="eastAsia"/>
              </w:rPr>
            </w:pPr>
            <w:r>
              <w:t>RAM target</w:t>
            </w:r>
          </w:p>
        </w:tc>
        <w:tc>
          <w:tcPr>
            <w:tcW w:w="7056" w:type="dxa"/>
            <w:tcMar>
              <w:top w:w="60" w:type="dxa"/>
              <w:left w:w="70" w:type="dxa"/>
              <w:bottom w:w="60" w:type="dxa"/>
              <w:right w:w="70" w:type="dxa"/>
            </w:tcMar>
          </w:tcPr>
          <w:p w14:paraId="4BCF5CFA" w14:textId="77777777" w:rsidR="00B226D0" w:rsidRDefault="00000000">
            <w:pPr>
              <w:rPr>
                <w:rFonts w:hint="eastAsia"/>
              </w:rPr>
            </w:pPr>
            <w:r>
              <w:t>48 KiB, unexpanded</w:t>
            </w:r>
          </w:p>
        </w:tc>
      </w:tr>
      <w:tr w:rsidR="00B226D0" w14:paraId="77E97B90" w14:textId="77777777">
        <w:trPr>
          <w:cantSplit/>
          <w:jc w:val="center"/>
        </w:trPr>
        <w:tc>
          <w:tcPr>
            <w:tcW w:w="2448" w:type="dxa"/>
            <w:tcMar>
              <w:top w:w="60" w:type="dxa"/>
              <w:left w:w="70" w:type="dxa"/>
              <w:bottom w:w="60" w:type="dxa"/>
              <w:right w:w="70" w:type="dxa"/>
            </w:tcMar>
          </w:tcPr>
          <w:p w14:paraId="3586EB61" w14:textId="77777777" w:rsidR="00B226D0" w:rsidRDefault="00000000">
            <w:pPr>
              <w:rPr>
                <w:rFonts w:hint="eastAsia"/>
              </w:rPr>
            </w:pPr>
            <w:r>
              <w:t>Persistent storage</w:t>
            </w:r>
          </w:p>
        </w:tc>
        <w:tc>
          <w:tcPr>
            <w:tcW w:w="7056" w:type="dxa"/>
            <w:tcMar>
              <w:top w:w="60" w:type="dxa"/>
              <w:left w:w="70" w:type="dxa"/>
              <w:bottom w:w="60" w:type="dxa"/>
              <w:right w:w="70" w:type="dxa"/>
            </w:tcMar>
          </w:tcPr>
          <w:p w14:paraId="1400A5E8" w14:textId="77777777" w:rsidR="00B226D0" w:rsidRDefault="00000000">
            <w:pPr>
              <w:rPr>
                <w:rFonts w:hint="eastAsia"/>
              </w:rPr>
            </w:pPr>
            <w:r>
              <w:t>Sequential cassette tape</w:t>
            </w:r>
          </w:p>
        </w:tc>
      </w:tr>
      <w:tr w:rsidR="00B226D0" w14:paraId="334F5A28" w14:textId="77777777">
        <w:trPr>
          <w:cantSplit/>
          <w:jc w:val="center"/>
        </w:trPr>
        <w:tc>
          <w:tcPr>
            <w:tcW w:w="2448" w:type="dxa"/>
            <w:tcMar>
              <w:top w:w="60" w:type="dxa"/>
              <w:left w:w="70" w:type="dxa"/>
              <w:bottom w:w="60" w:type="dxa"/>
              <w:right w:w="70" w:type="dxa"/>
            </w:tcMar>
          </w:tcPr>
          <w:p w14:paraId="53362BB0" w14:textId="77777777" w:rsidR="00B226D0" w:rsidRDefault="00000000">
            <w:pPr>
              <w:rPr>
                <w:rFonts w:hint="eastAsia"/>
              </w:rPr>
            </w:pPr>
            <w:r>
              <w:t>Default terminal</w:t>
            </w:r>
          </w:p>
        </w:tc>
        <w:tc>
          <w:tcPr>
            <w:tcW w:w="7056" w:type="dxa"/>
            <w:tcMar>
              <w:top w:w="60" w:type="dxa"/>
              <w:left w:w="70" w:type="dxa"/>
              <w:bottom w:w="60" w:type="dxa"/>
              <w:right w:w="70" w:type="dxa"/>
            </w:tcMar>
          </w:tcPr>
          <w:p w14:paraId="6036D9D3" w14:textId="77777777" w:rsidR="00B226D0" w:rsidRDefault="00000000">
            <w:pPr>
              <w:rPr>
                <w:rFonts w:hint="eastAsia"/>
              </w:rPr>
            </w:pPr>
            <w:r>
              <w:t>tty64: 64 columns x 24 rows</w:t>
            </w:r>
          </w:p>
        </w:tc>
      </w:tr>
      <w:tr w:rsidR="00B226D0" w14:paraId="3F7F2154" w14:textId="77777777">
        <w:trPr>
          <w:cantSplit/>
          <w:jc w:val="center"/>
        </w:trPr>
        <w:tc>
          <w:tcPr>
            <w:tcW w:w="2448" w:type="dxa"/>
            <w:tcMar>
              <w:top w:w="60" w:type="dxa"/>
              <w:left w:w="70" w:type="dxa"/>
              <w:bottom w:w="60" w:type="dxa"/>
              <w:right w:w="70" w:type="dxa"/>
            </w:tcMar>
          </w:tcPr>
          <w:p w14:paraId="06427698" w14:textId="77777777" w:rsidR="00B226D0" w:rsidRDefault="00000000">
            <w:pPr>
              <w:rPr>
                <w:rFonts w:hint="eastAsia"/>
              </w:rPr>
            </w:pPr>
            <w:r>
              <w:t>Fallback terminal</w:t>
            </w:r>
          </w:p>
        </w:tc>
        <w:tc>
          <w:tcPr>
            <w:tcW w:w="7056" w:type="dxa"/>
            <w:tcMar>
              <w:top w:w="60" w:type="dxa"/>
              <w:left w:w="70" w:type="dxa"/>
              <w:bottom w:w="60" w:type="dxa"/>
              <w:right w:w="70" w:type="dxa"/>
            </w:tcMar>
          </w:tcPr>
          <w:p w14:paraId="3ECC5253" w14:textId="77777777" w:rsidR="00B226D0" w:rsidRDefault="00000000">
            <w:pPr>
              <w:rPr>
                <w:rFonts w:hint="eastAsia"/>
              </w:rPr>
            </w:pPr>
            <w:r>
              <w:t>tty32: 32 columns x 24 rows</w:t>
            </w:r>
          </w:p>
        </w:tc>
      </w:tr>
      <w:tr w:rsidR="00B226D0" w14:paraId="08B0D3A8" w14:textId="77777777">
        <w:trPr>
          <w:cantSplit/>
          <w:jc w:val="center"/>
        </w:trPr>
        <w:tc>
          <w:tcPr>
            <w:tcW w:w="2448" w:type="dxa"/>
            <w:tcMar>
              <w:top w:w="60" w:type="dxa"/>
              <w:left w:w="70" w:type="dxa"/>
              <w:bottom w:w="60" w:type="dxa"/>
              <w:right w:w="70" w:type="dxa"/>
            </w:tcMar>
          </w:tcPr>
          <w:p w14:paraId="0B2E71EE" w14:textId="77777777" w:rsidR="00B226D0" w:rsidRDefault="00000000">
            <w:pPr>
              <w:rPr>
                <w:rFonts w:hint="eastAsia"/>
              </w:rPr>
            </w:pPr>
            <w:r>
              <w:t>Scheduler</w:t>
            </w:r>
          </w:p>
        </w:tc>
        <w:tc>
          <w:tcPr>
            <w:tcW w:w="7056" w:type="dxa"/>
            <w:tcMar>
              <w:top w:w="60" w:type="dxa"/>
              <w:left w:w="70" w:type="dxa"/>
              <w:bottom w:w="60" w:type="dxa"/>
              <w:right w:w="70" w:type="dxa"/>
            </w:tcMar>
          </w:tcPr>
          <w:p w14:paraId="0FD565D8" w14:textId="77777777" w:rsidR="00B226D0" w:rsidRDefault="00000000">
            <w:pPr>
              <w:rPr>
                <w:rFonts w:hint="eastAsia"/>
              </w:rPr>
            </w:pPr>
            <w:r>
              <w:t>Cooperative round-robin</w:t>
            </w:r>
          </w:p>
        </w:tc>
      </w:tr>
      <w:tr w:rsidR="00B226D0" w14:paraId="7EDDF78B" w14:textId="77777777">
        <w:trPr>
          <w:cantSplit/>
          <w:jc w:val="center"/>
        </w:trPr>
        <w:tc>
          <w:tcPr>
            <w:tcW w:w="2448" w:type="dxa"/>
            <w:tcMar>
              <w:top w:w="60" w:type="dxa"/>
              <w:left w:w="70" w:type="dxa"/>
              <w:bottom w:w="60" w:type="dxa"/>
              <w:right w:w="70" w:type="dxa"/>
            </w:tcMar>
          </w:tcPr>
          <w:p w14:paraId="02B492C0" w14:textId="77777777" w:rsidR="00B226D0" w:rsidRDefault="00000000">
            <w:pPr>
              <w:rPr>
                <w:rFonts w:hint="eastAsia"/>
              </w:rPr>
            </w:pPr>
            <w:r>
              <w:t>Process model</w:t>
            </w:r>
          </w:p>
        </w:tc>
        <w:tc>
          <w:tcPr>
            <w:tcW w:w="7056" w:type="dxa"/>
            <w:tcMar>
              <w:top w:w="60" w:type="dxa"/>
              <w:left w:w="70" w:type="dxa"/>
              <w:bottom w:w="60" w:type="dxa"/>
              <w:right w:w="70" w:type="dxa"/>
            </w:tcMar>
          </w:tcPr>
          <w:p w14:paraId="646E847F" w14:textId="77777777" w:rsidR="00B226D0" w:rsidRDefault="00000000">
            <w:pPr>
              <w:rPr>
                <w:rFonts w:hint="eastAsia"/>
              </w:rPr>
            </w:pPr>
            <w:r>
              <w:t>Shared address space; no memory protection</w:t>
            </w:r>
          </w:p>
        </w:tc>
      </w:tr>
      <w:tr w:rsidR="00B226D0" w14:paraId="38BBF0A1" w14:textId="77777777">
        <w:trPr>
          <w:cantSplit/>
          <w:jc w:val="center"/>
        </w:trPr>
        <w:tc>
          <w:tcPr>
            <w:tcW w:w="2448" w:type="dxa"/>
            <w:tcMar>
              <w:top w:w="60" w:type="dxa"/>
              <w:left w:w="70" w:type="dxa"/>
              <w:bottom w:w="60" w:type="dxa"/>
              <w:right w:w="70" w:type="dxa"/>
            </w:tcMar>
          </w:tcPr>
          <w:p w14:paraId="246E868F" w14:textId="77777777" w:rsidR="00B226D0" w:rsidRDefault="00000000">
            <w:pPr>
              <w:rPr>
                <w:rFonts w:hint="eastAsia"/>
              </w:rPr>
            </w:pPr>
            <w:r>
              <w:t>Persistent object format</w:t>
            </w:r>
          </w:p>
        </w:tc>
        <w:tc>
          <w:tcPr>
            <w:tcW w:w="7056" w:type="dxa"/>
            <w:tcMar>
              <w:top w:w="60" w:type="dxa"/>
              <w:left w:w="70" w:type="dxa"/>
              <w:bottom w:w="60" w:type="dxa"/>
              <w:right w:w="70" w:type="dxa"/>
            </w:tcMar>
          </w:tcPr>
          <w:p w14:paraId="3F2CE78D" w14:textId="77777777" w:rsidR="00B226D0" w:rsidRDefault="00000000">
            <w:pPr>
              <w:rPr>
                <w:rFonts w:hint="eastAsia"/>
              </w:rPr>
            </w:pPr>
            <w:r>
              <w:t>M48O over Spectrum-compatible tape blocks</w:t>
            </w:r>
          </w:p>
        </w:tc>
      </w:tr>
      <w:tr w:rsidR="00B226D0" w14:paraId="6DCD6680" w14:textId="77777777">
        <w:trPr>
          <w:cantSplit/>
          <w:jc w:val="center"/>
        </w:trPr>
        <w:tc>
          <w:tcPr>
            <w:tcW w:w="2448" w:type="dxa"/>
            <w:tcMar>
              <w:top w:w="60" w:type="dxa"/>
              <w:left w:w="70" w:type="dxa"/>
              <w:bottom w:w="60" w:type="dxa"/>
              <w:right w:w="70" w:type="dxa"/>
            </w:tcMar>
          </w:tcPr>
          <w:p w14:paraId="1D0B1340" w14:textId="77777777" w:rsidR="00B226D0" w:rsidRDefault="00000000">
            <w:pPr>
              <w:rPr>
                <w:rFonts w:hint="eastAsia"/>
              </w:rPr>
            </w:pPr>
            <w:r>
              <w:t>Compiler</w:t>
            </w:r>
          </w:p>
        </w:tc>
        <w:tc>
          <w:tcPr>
            <w:tcW w:w="7056" w:type="dxa"/>
            <w:tcMar>
              <w:top w:w="60" w:type="dxa"/>
              <w:left w:w="70" w:type="dxa"/>
              <w:bottom w:w="60" w:type="dxa"/>
              <w:right w:w="70" w:type="dxa"/>
            </w:tcMar>
          </w:tcPr>
          <w:p w14:paraId="4CEE5205" w14:textId="77777777" w:rsidR="00B226D0" w:rsidRDefault="00000000">
            <w:pPr>
              <w:rPr>
                <w:rFonts w:hint="eastAsia"/>
              </w:rPr>
            </w:pPr>
            <w:r>
              <w:t>Native C48 subset compiler</w:t>
            </w:r>
          </w:p>
        </w:tc>
      </w:tr>
    </w:tbl>
    <w:p w14:paraId="7BE230C9" w14:textId="77777777" w:rsidR="00B226D0" w:rsidRDefault="00B226D0">
      <w:pPr>
        <w:spacing w:after="20"/>
        <w:rPr>
          <w:rFonts w:hint="eastAsia"/>
        </w:rPr>
      </w:pPr>
    </w:p>
    <w:tbl>
      <w:tblPr>
        <w:tblW w:w="0" w:type="auto"/>
        <w:jc w:val="center"/>
        <w:tblLook w:val="04A0" w:firstRow="1" w:lastRow="0" w:firstColumn="1" w:lastColumn="0" w:noHBand="0" w:noVBand="1"/>
      </w:tblPr>
      <w:tblGrid>
        <w:gridCol w:w="9994"/>
      </w:tblGrid>
      <w:tr w:rsidR="00B226D0" w14:paraId="6CFE1ABF" w14:textId="77777777">
        <w:trPr>
          <w:cantSplit/>
          <w:jc w:val="center"/>
        </w:trPr>
        <w:tc>
          <w:tcPr>
            <w:tcW w:w="9994" w:type="dxa"/>
            <w:shd w:val="clear" w:color="auto" w:fill="FFF2CC"/>
            <w:tcMar>
              <w:top w:w="100" w:type="dxa"/>
              <w:left w:w="120" w:type="dxa"/>
              <w:bottom w:w="100" w:type="dxa"/>
              <w:right w:w="120" w:type="dxa"/>
            </w:tcMar>
          </w:tcPr>
          <w:p w14:paraId="2F768BA0" w14:textId="77777777" w:rsidR="00B226D0" w:rsidRDefault="00000000">
            <w:pPr>
              <w:spacing w:after="40"/>
              <w:rPr>
                <w:rFonts w:hint="eastAsia"/>
              </w:rPr>
            </w:pPr>
            <w:r>
              <w:rPr>
                <w:b/>
                <w:sz w:val="19"/>
              </w:rPr>
              <w:t>A Spectrum-sized truth</w:t>
            </w:r>
          </w:p>
          <w:p w14:paraId="71D755A9" w14:textId="77777777" w:rsidR="00B226D0" w:rsidRDefault="00000000">
            <w:pPr>
              <w:spacing w:after="0"/>
              <w:rPr>
                <w:rFonts w:hint="eastAsia"/>
              </w:rPr>
            </w:pPr>
            <w:r>
              <w:t>Processes share memory. A broken or malicious machine-code program can overwrite another process or the kernel. ZX-UX checks normal syscall inputs, but the hardware cannot stop direct writes.</w:t>
            </w:r>
          </w:p>
        </w:tc>
      </w:tr>
    </w:tbl>
    <w:p w14:paraId="6B54F005" w14:textId="77777777" w:rsidR="00B226D0" w:rsidRDefault="00000000">
      <w:pPr>
        <w:pStyle w:val="Heading1"/>
      </w:pPr>
      <w:r>
        <w:t>2. What You Need</w:t>
      </w:r>
    </w:p>
    <w:p w14:paraId="3488D98B" w14:textId="77777777" w:rsidR="00B226D0" w:rsidRDefault="00000000">
      <w:pPr>
        <w:pStyle w:val="ListBullet"/>
        <w:spacing w:after="40"/>
        <w:rPr>
          <w:rFonts w:hint="eastAsia"/>
        </w:rPr>
      </w:pPr>
      <w:r>
        <w:t>An original 48K ZX Spectrum or a faithful 48K-compatible environment.</w:t>
      </w:r>
    </w:p>
    <w:p w14:paraId="010E685D" w14:textId="77777777" w:rsidR="00B226D0" w:rsidRDefault="00000000">
      <w:pPr>
        <w:pStyle w:val="ListBullet"/>
        <w:spacing w:after="40"/>
        <w:rPr>
          <w:rFonts w:hint="eastAsia"/>
        </w:rPr>
      </w:pPr>
      <w:r>
        <w:t>The official ZX-UX system cassette image or equivalent physical cassette.</w:t>
      </w:r>
    </w:p>
    <w:p w14:paraId="20C67A79" w14:textId="77777777" w:rsidR="00B226D0" w:rsidRDefault="00000000">
      <w:pPr>
        <w:pStyle w:val="ListBullet"/>
        <w:spacing w:after="40"/>
        <w:rPr>
          <w:rFonts w:hint="eastAsia"/>
        </w:rPr>
      </w:pPr>
      <w:r>
        <w:t>A display and Spectrum keyboard.</w:t>
      </w:r>
    </w:p>
    <w:p w14:paraId="795540C2" w14:textId="77777777" w:rsidR="00B226D0" w:rsidRDefault="00000000">
      <w:pPr>
        <w:pStyle w:val="ListBullet"/>
        <w:spacing w:after="40"/>
        <w:rPr>
          <w:rFonts w:hint="eastAsia"/>
        </w:rPr>
      </w:pPr>
      <w:r>
        <w:t>For real cassette use, an EAR/MIC-compatible audio path and a way to PLAY/RECORD the tape.</w:t>
      </w:r>
    </w:p>
    <w:p w14:paraId="56A23EC9" w14:textId="77777777" w:rsidR="00B226D0" w:rsidRDefault="00000000">
      <w:pPr>
        <w:pStyle w:val="ListBullet"/>
        <w:spacing w:after="40"/>
        <w:rPr>
          <w:rFonts w:hint="eastAsia"/>
        </w:rPr>
      </w:pPr>
      <w:r>
        <w:t>No RAM expansion is required by the version-1 architecture.</w:t>
      </w:r>
    </w:p>
    <w:p w14:paraId="294F8142" w14:textId="77777777" w:rsidR="00B226D0" w:rsidRDefault="00000000">
      <w:pPr>
        <w:rPr>
          <w:rFonts w:hint="eastAsia"/>
        </w:rPr>
      </w:pPr>
      <w:r>
        <w:t>The official system tape begins with a conventional Spectrum BASIC loader, a 6912-byte SCREEN$ image, and the 8192-byte kernel. After the kernel takes over, the remaining tape uses ZX-UX object records.</w:t>
      </w:r>
    </w:p>
    <w:p w14:paraId="6A1E8B74" w14:textId="77777777" w:rsidR="00B226D0" w:rsidRDefault="00000000">
      <w:pPr>
        <w:pStyle w:val="Heading1"/>
      </w:pPr>
      <w:r>
        <w:t>3. Booting ZX-UX</w:t>
      </w:r>
    </w:p>
    <w:p w14:paraId="30D8D01C" w14:textId="77777777" w:rsidR="00B226D0" w:rsidRDefault="00000000">
      <w:pPr>
        <w:pStyle w:val="Heading2"/>
      </w:pPr>
      <w:r>
        <w:t>3.1 Normal boot</w:t>
      </w:r>
    </w:p>
    <w:p w14:paraId="08B49C64" w14:textId="77777777" w:rsidR="00B226D0" w:rsidRDefault="00000000">
      <w:pPr>
        <w:pStyle w:val="ListNumber"/>
        <w:spacing w:after="40"/>
        <w:rPr>
          <w:rFonts w:hint="eastAsia"/>
        </w:rPr>
      </w:pPr>
      <w:r>
        <w:t>Reset or power on the 48K Spectrum.</w:t>
      </w:r>
    </w:p>
    <w:p w14:paraId="13E0501E" w14:textId="77777777" w:rsidR="00B226D0" w:rsidRDefault="00000000">
      <w:pPr>
        <w:pStyle w:val="ListNumber"/>
        <w:spacing w:after="40"/>
        <w:rPr>
          <w:rFonts w:hint="eastAsia"/>
        </w:rPr>
      </w:pPr>
      <w:r>
        <w:t>Type LOAD "" at the normal Spectrum prompt.</w:t>
      </w:r>
    </w:p>
    <w:p w14:paraId="1F6E53AF" w14:textId="77777777" w:rsidR="00B226D0" w:rsidRDefault="00000000">
      <w:pPr>
        <w:pStyle w:val="ListNumber"/>
        <w:spacing w:after="40"/>
        <w:rPr>
          <w:rFonts w:hint="eastAsia"/>
        </w:rPr>
      </w:pPr>
      <w:r>
        <w:t>Start PLAY on the system cassette or cassette image.</w:t>
      </w:r>
    </w:p>
    <w:p w14:paraId="668D30AC" w14:textId="77777777" w:rsidR="00B226D0" w:rsidRDefault="00000000">
      <w:pPr>
        <w:pStyle w:val="ListNumber"/>
        <w:spacing w:after="40"/>
        <w:rPr>
          <w:rFonts w:hint="eastAsia"/>
        </w:rPr>
      </w:pPr>
      <w:r>
        <w:t>The ZX-UX loading screen appears while the kernel is loaded.</w:t>
      </w:r>
    </w:p>
    <w:p w14:paraId="519116FE" w14:textId="77777777" w:rsidR="00B226D0" w:rsidRDefault="00000000">
      <w:pPr>
        <w:pStyle w:val="ListNumber"/>
        <w:spacing w:after="40"/>
        <w:rPr>
          <w:rFonts w:hint="eastAsia"/>
        </w:rPr>
      </w:pPr>
      <w:r>
        <w:t>The kernel takes permanent control; a successful boot does not return to BASIC.</w:t>
      </w:r>
    </w:p>
    <w:p w14:paraId="462BE650" w14:textId="77777777" w:rsidR="00B226D0" w:rsidRDefault="00000000">
      <w:pPr>
        <w:pStyle w:val="ListNumber"/>
        <w:spacing w:after="40"/>
        <w:rPr>
          <w:rFonts w:hint="eastAsia"/>
        </w:rPr>
      </w:pPr>
      <w:r>
        <w:t>ZX-UX loads the required sh, font4x8, issue, crontab, and bincat resources.</w:t>
      </w:r>
    </w:p>
    <w:p w14:paraId="1D2F7550" w14:textId="77777777" w:rsidR="00B226D0" w:rsidRDefault="00000000">
      <w:pPr>
        <w:pStyle w:val="ListNumber"/>
        <w:spacing w:after="40"/>
        <w:rPr>
          <w:rFonts w:hint="eastAsia"/>
        </w:rPr>
      </w:pPr>
      <w:r>
        <w:t>The 64-column console starts and the login prompt appears.</w:t>
      </w:r>
    </w:p>
    <w:p w14:paraId="40B44745" w14:textId="77777777" w:rsidR="00B226D0" w:rsidRDefault="00000000">
      <w:pPr>
        <w:pStyle w:val="Command"/>
        <w:rPr>
          <w:rFonts w:hint="eastAsia"/>
        </w:rPr>
      </w:pPr>
      <w:r>
        <w:t>LOAD ""</w:t>
      </w:r>
    </w:p>
    <w:p w14:paraId="5F1EE74C" w14:textId="77777777" w:rsidR="00B226D0" w:rsidRDefault="00000000">
      <w:pPr>
        <w:rPr>
          <w:rFonts w:hint="eastAsia"/>
        </w:rPr>
      </w:pPr>
      <w:r>
        <w:t>You do not type a manual RANDOMIZE USR address. The tiny autoloader handles the handoff.</w:t>
      </w:r>
    </w:p>
    <w:p w14:paraId="3F9C4885" w14:textId="77777777" w:rsidR="00B226D0" w:rsidRDefault="00000000">
      <w:pPr>
        <w:pStyle w:val="Heading2"/>
      </w:pPr>
      <w:r>
        <w:t>3.2 What you should see</w:t>
      </w:r>
    </w:p>
    <w:p w14:paraId="6996DE18" w14:textId="77777777" w:rsidR="00B226D0" w:rsidRDefault="00000000">
      <w:pPr>
        <w:pStyle w:val="CodeBlock"/>
        <w:rPr>
          <w:rFonts w:hint="eastAsia"/>
        </w:rPr>
      </w:pPr>
      <w:r>
        <w:t>ZX-UX - Inspired by Unix for the Sinclair ZX Spectrum 48K</w:t>
      </w:r>
    </w:p>
    <w:p w14:paraId="5BD33F5F" w14:textId="77777777" w:rsidR="00B226D0" w:rsidRDefault="00000000">
      <w:pPr>
        <w:pStyle w:val="CodeBlock"/>
        <w:rPr>
          <w:rFonts w:hint="eastAsia"/>
        </w:rPr>
      </w:pPr>
      <w:r>
        <w:t>64-column shell, native tools, C compiler, cassette storage</w:t>
      </w:r>
    </w:p>
    <w:p w14:paraId="5232F4A1" w14:textId="77777777" w:rsidR="00B226D0" w:rsidRDefault="00000000">
      <w:pPr>
        <w:pStyle w:val="CodeBlock"/>
        <w:rPr>
          <w:rFonts w:hint="eastAsia"/>
        </w:rPr>
      </w:pPr>
      <w:r>
        <w:t>48K. One Z80. No excuses.</w:t>
      </w:r>
    </w:p>
    <w:p w14:paraId="07DFAB85" w14:textId="77777777" w:rsidR="00B226D0" w:rsidRDefault="00000000">
      <w:pPr>
        <w:pStyle w:val="CodeBlock"/>
        <w:rPr>
          <w:rFonts w:hint="eastAsia"/>
        </w:rPr>
      </w:pPr>
      <w:r>
        <w:t>login:</w:t>
      </w:r>
    </w:p>
    <w:p w14:paraId="2AC3B76D" w14:textId="77777777" w:rsidR="00B226D0" w:rsidRDefault="00000000">
      <w:pPr>
        <w:pStyle w:val="Heading2"/>
      </w:pPr>
      <w:r>
        <w:t>3.3 If boot fails</w:t>
      </w:r>
    </w:p>
    <w:p w14:paraId="3160AD96" w14:textId="77777777" w:rsidR="00B226D0" w:rsidRDefault="00000000">
      <w:pPr>
        <w:rPr>
          <w:rFonts w:hint="eastAsia"/>
        </w:rPr>
      </w:pPr>
      <w:r>
        <w:t>Errors before ZX-UX takes control use normal Spectrum tape-load behavior. Errors after the kernel owns the machine produce a compact PANIC code/reason where possible and halt safely. A missing or corrupt bootstrap object is a boot failure; ZX-UX does not jump back into BASIC.</w:t>
      </w:r>
    </w:p>
    <w:p w14:paraId="64F016ED" w14:textId="77777777" w:rsidR="00B226D0" w:rsidRDefault="00000000">
      <w:pPr>
        <w:pStyle w:val="Heading1"/>
      </w:pPr>
      <w:r>
        <w:t>4. Login and Your First Shell</w:t>
      </w:r>
    </w:p>
    <w:p w14:paraId="69AC6E38" w14:textId="77777777" w:rsidR="00B226D0" w:rsidRDefault="00000000">
      <w:pPr>
        <w:rPr>
          <w:rFonts w:hint="eastAsia"/>
        </w:rPr>
      </w:pPr>
      <w:r>
        <w:t>The login name identifies the session; it is not password security. It must be 1 to 8 characters, begin with a lower-case letter, and then use lower-case letters, digits, underscore, or hyphen.</w:t>
      </w:r>
    </w:p>
    <w:p w14:paraId="170D384F" w14:textId="77777777" w:rsidR="00B226D0" w:rsidRDefault="00000000">
      <w:pPr>
        <w:pStyle w:val="CodeBlock"/>
        <w:rPr>
          <w:rFonts w:hint="eastAsia"/>
        </w:rPr>
      </w:pPr>
      <w:r>
        <w:t>valid:   fred</w:t>
      </w:r>
    </w:p>
    <w:p w14:paraId="7135D9A1" w14:textId="77777777" w:rsidR="00B226D0" w:rsidRDefault="00000000">
      <w:pPr>
        <w:pStyle w:val="CodeBlock"/>
        <w:rPr>
          <w:rFonts w:hint="eastAsia"/>
        </w:rPr>
      </w:pPr>
      <w:r>
        <w:t>valid:   zx_user</w:t>
      </w:r>
    </w:p>
    <w:p w14:paraId="39EAF8C3" w14:textId="77777777" w:rsidR="00B226D0" w:rsidRDefault="00000000">
      <w:pPr>
        <w:pStyle w:val="CodeBlock"/>
        <w:rPr>
          <w:rFonts w:hint="eastAsia"/>
        </w:rPr>
      </w:pPr>
      <w:r>
        <w:t>invalid: Fred</w:t>
      </w:r>
    </w:p>
    <w:p w14:paraId="065633AD" w14:textId="77777777" w:rsidR="00B226D0" w:rsidRDefault="00000000">
      <w:pPr>
        <w:pStyle w:val="CodeBlock"/>
        <w:rPr>
          <w:rFonts w:hint="eastAsia"/>
        </w:rPr>
      </w:pPr>
      <w:r>
        <w:t>invalid: 9fred</w:t>
      </w:r>
    </w:p>
    <w:p w14:paraId="3409175D" w14:textId="77777777" w:rsidR="00B226D0" w:rsidRDefault="00000000">
      <w:pPr>
        <w:rPr>
          <w:rFonts w:hint="eastAsia"/>
        </w:rPr>
      </w:pPr>
      <w:r>
        <w:t>After login, ZX-UX creates/selects your fixed home directory and starts the shell there.</w:t>
      </w:r>
    </w:p>
    <w:tbl>
      <w:tblPr>
        <w:tblStyle w:val="TableGrid"/>
        <w:tblW w:w="0" w:type="auto"/>
        <w:jc w:val="center"/>
        <w:tblLook w:val="04A0" w:firstRow="1" w:lastRow="0" w:firstColumn="1" w:lastColumn="0" w:noHBand="0" w:noVBand="1"/>
      </w:tblPr>
      <w:tblGrid>
        <w:gridCol w:w="2448"/>
        <w:gridCol w:w="6912"/>
      </w:tblGrid>
      <w:tr w:rsidR="00B226D0" w14:paraId="0FFE1D09" w14:textId="77777777">
        <w:trPr>
          <w:cantSplit/>
          <w:jc w:val="center"/>
        </w:trPr>
        <w:tc>
          <w:tcPr>
            <w:tcW w:w="2448" w:type="dxa"/>
            <w:shd w:val="clear" w:color="auto" w:fill="D9EAF7"/>
          </w:tcPr>
          <w:p w14:paraId="5BD2285F" w14:textId="77777777" w:rsidR="00B226D0" w:rsidRDefault="00000000">
            <w:pPr>
              <w:rPr>
                <w:rFonts w:hint="eastAsia"/>
              </w:rPr>
            </w:pPr>
            <w:r>
              <w:rPr>
                <w:b/>
              </w:rPr>
              <w:t>Setting</w:t>
            </w:r>
          </w:p>
        </w:tc>
        <w:tc>
          <w:tcPr>
            <w:tcW w:w="6912" w:type="dxa"/>
            <w:shd w:val="clear" w:color="auto" w:fill="D9EAF7"/>
          </w:tcPr>
          <w:p w14:paraId="28639955" w14:textId="77777777" w:rsidR="00B226D0" w:rsidRDefault="00000000">
            <w:pPr>
              <w:rPr>
                <w:rFonts w:hint="eastAsia"/>
              </w:rPr>
            </w:pPr>
            <w:r>
              <w:rPr>
                <w:b/>
              </w:rPr>
              <w:t>Initial value</w:t>
            </w:r>
          </w:p>
        </w:tc>
      </w:tr>
      <w:tr w:rsidR="00B226D0" w14:paraId="5A866E73" w14:textId="77777777">
        <w:trPr>
          <w:cantSplit/>
          <w:jc w:val="center"/>
        </w:trPr>
        <w:tc>
          <w:tcPr>
            <w:tcW w:w="2448" w:type="dxa"/>
            <w:tcMar>
              <w:top w:w="60" w:type="dxa"/>
              <w:left w:w="70" w:type="dxa"/>
              <w:bottom w:w="60" w:type="dxa"/>
              <w:right w:w="70" w:type="dxa"/>
            </w:tcMar>
          </w:tcPr>
          <w:p w14:paraId="22AC9CDE" w14:textId="77777777" w:rsidR="00B226D0" w:rsidRDefault="00000000">
            <w:pPr>
              <w:rPr>
                <w:rFonts w:hint="eastAsia"/>
              </w:rPr>
            </w:pPr>
            <w:r>
              <w:t>USER</w:t>
            </w:r>
          </w:p>
        </w:tc>
        <w:tc>
          <w:tcPr>
            <w:tcW w:w="6912" w:type="dxa"/>
            <w:tcMar>
              <w:top w:w="60" w:type="dxa"/>
              <w:left w:w="70" w:type="dxa"/>
              <w:bottom w:w="60" w:type="dxa"/>
              <w:right w:w="70" w:type="dxa"/>
            </w:tcMar>
          </w:tcPr>
          <w:p w14:paraId="530AA5C6" w14:textId="77777777" w:rsidR="00B226D0" w:rsidRDefault="00000000">
            <w:pPr>
              <w:rPr>
                <w:rFonts w:hint="eastAsia"/>
              </w:rPr>
            </w:pPr>
            <w:r>
              <w:t>&lt;user&gt;</w:t>
            </w:r>
          </w:p>
        </w:tc>
      </w:tr>
      <w:tr w:rsidR="00B226D0" w14:paraId="59DFAF17" w14:textId="77777777">
        <w:trPr>
          <w:cantSplit/>
          <w:jc w:val="center"/>
        </w:trPr>
        <w:tc>
          <w:tcPr>
            <w:tcW w:w="2448" w:type="dxa"/>
            <w:tcMar>
              <w:top w:w="60" w:type="dxa"/>
              <w:left w:w="70" w:type="dxa"/>
              <w:bottom w:w="60" w:type="dxa"/>
              <w:right w:w="70" w:type="dxa"/>
            </w:tcMar>
          </w:tcPr>
          <w:p w14:paraId="72482397" w14:textId="77777777" w:rsidR="00B226D0" w:rsidRDefault="00000000">
            <w:pPr>
              <w:rPr>
                <w:rFonts w:hint="eastAsia"/>
              </w:rPr>
            </w:pPr>
            <w:r>
              <w:t>HOME</w:t>
            </w:r>
          </w:p>
        </w:tc>
        <w:tc>
          <w:tcPr>
            <w:tcW w:w="6912" w:type="dxa"/>
            <w:tcMar>
              <w:top w:w="60" w:type="dxa"/>
              <w:left w:w="70" w:type="dxa"/>
              <w:bottom w:w="60" w:type="dxa"/>
              <w:right w:w="70" w:type="dxa"/>
            </w:tcMar>
          </w:tcPr>
          <w:p w14:paraId="548A54AF" w14:textId="77777777" w:rsidR="00B226D0" w:rsidRDefault="00000000">
            <w:pPr>
              <w:rPr>
                <w:rFonts w:hint="eastAsia"/>
              </w:rPr>
            </w:pPr>
            <w:r>
              <w:t>/home/&lt;user&gt;</w:t>
            </w:r>
          </w:p>
        </w:tc>
      </w:tr>
      <w:tr w:rsidR="00B226D0" w14:paraId="1C6700D2" w14:textId="77777777">
        <w:trPr>
          <w:cantSplit/>
          <w:jc w:val="center"/>
        </w:trPr>
        <w:tc>
          <w:tcPr>
            <w:tcW w:w="2448" w:type="dxa"/>
            <w:tcMar>
              <w:top w:w="60" w:type="dxa"/>
              <w:left w:w="70" w:type="dxa"/>
              <w:bottom w:w="60" w:type="dxa"/>
              <w:right w:w="70" w:type="dxa"/>
            </w:tcMar>
          </w:tcPr>
          <w:p w14:paraId="754CE64F" w14:textId="77777777" w:rsidR="00B226D0" w:rsidRDefault="00000000">
            <w:pPr>
              <w:rPr>
                <w:rFonts w:hint="eastAsia"/>
              </w:rPr>
            </w:pPr>
            <w:r>
              <w:t>SHELL</w:t>
            </w:r>
          </w:p>
        </w:tc>
        <w:tc>
          <w:tcPr>
            <w:tcW w:w="6912" w:type="dxa"/>
            <w:tcMar>
              <w:top w:w="60" w:type="dxa"/>
              <w:left w:w="70" w:type="dxa"/>
              <w:bottom w:w="60" w:type="dxa"/>
              <w:right w:w="70" w:type="dxa"/>
            </w:tcMar>
          </w:tcPr>
          <w:p w14:paraId="222C668D" w14:textId="77777777" w:rsidR="00B226D0" w:rsidRDefault="00000000">
            <w:pPr>
              <w:rPr>
                <w:rFonts w:hint="eastAsia"/>
              </w:rPr>
            </w:pPr>
            <w:r>
              <w:t>/bin/sh</w:t>
            </w:r>
          </w:p>
        </w:tc>
      </w:tr>
      <w:tr w:rsidR="00B226D0" w14:paraId="30AA729C" w14:textId="77777777">
        <w:trPr>
          <w:cantSplit/>
          <w:jc w:val="center"/>
        </w:trPr>
        <w:tc>
          <w:tcPr>
            <w:tcW w:w="2448" w:type="dxa"/>
            <w:tcMar>
              <w:top w:w="60" w:type="dxa"/>
              <w:left w:w="70" w:type="dxa"/>
              <w:bottom w:w="60" w:type="dxa"/>
              <w:right w:w="70" w:type="dxa"/>
            </w:tcMar>
          </w:tcPr>
          <w:p w14:paraId="36974AB6" w14:textId="77777777" w:rsidR="00B226D0" w:rsidRDefault="00000000">
            <w:pPr>
              <w:rPr>
                <w:rFonts w:hint="eastAsia"/>
              </w:rPr>
            </w:pPr>
            <w:r>
              <w:t>PATH</w:t>
            </w:r>
          </w:p>
        </w:tc>
        <w:tc>
          <w:tcPr>
            <w:tcW w:w="6912" w:type="dxa"/>
            <w:tcMar>
              <w:top w:w="60" w:type="dxa"/>
              <w:left w:w="70" w:type="dxa"/>
              <w:bottom w:w="60" w:type="dxa"/>
              <w:right w:w="70" w:type="dxa"/>
            </w:tcMar>
          </w:tcPr>
          <w:p w14:paraId="6519FA76" w14:textId="77777777" w:rsidR="00B226D0" w:rsidRDefault="00000000">
            <w:pPr>
              <w:rPr>
                <w:rFonts w:hint="eastAsia"/>
              </w:rPr>
            </w:pPr>
            <w:r>
              <w:t>/bin:.</w:t>
            </w:r>
          </w:p>
        </w:tc>
      </w:tr>
      <w:tr w:rsidR="00B226D0" w14:paraId="3BA559D2" w14:textId="77777777">
        <w:trPr>
          <w:cantSplit/>
          <w:jc w:val="center"/>
        </w:trPr>
        <w:tc>
          <w:tcPr>
            <w:tcW w:w="2448" w:type="dxa"/>
            <w:tcMar>
              <w:top w:w="60" w:type="dxa"/>
              <w:left w:w="70" w:type="dxa"/>
              <w:bottom w:w="60" w:type="dxa"/>
              <w:right w:w="70" w:type="dxa"/>
            </w:tcMar>
          </w:tcPr>
          <w:p w14:paraId="15FB9A2C" w14:textId="77777777" w:rsidR="00B226D0" w:rsidRDefault="00000000">
            <w:pPr>
              <w:rPr>
                <w:rFonts w:hint="eastAsia"/>
              </w:rPr>
            </w:pPr>
            <w:r>
              <w:t>Working directory</w:t>
            </w:r>
          </w:p>
        </w:tc>
        <w:tc>
          <w:tcPr>
            <w:tcW w:w="6912" w:type="dxa"/>
            <w:tcMar>
              <w:top w:w="60" w:type="dxa"/>
              <w:left w:w="70" w:type="dxa"/>
              <w:bottom w:w="60" w:type="dxa"/>
              <w:right w:w="70" w:type="dxa"/>
            </w:tcMar>
          </w:tcPr>
          <w:p w14:paraId="7056591B" w14:textId="77777777" w:rsidR="00B226D0" w:rsidRDefault="00000000">
            <w:pPr>
              <w:rPr>
                <w:rFonts w:hint="eastAsia"/>
              </w:rPr>
            </w:pPr>
            <w:r>
              <w:t>/home/&lt;user&gt;</w:t>
            </w:r>
          </w:p>
        </w:tc>
      </w:tr>
      <w:tr w:rsidR="00B226D0" w14:paraId="7F53CF15" w14:textId="77777777">
        <w:trPr>
          <w:cantSplit/>
          <w:jc w:val="center"/>
        </w:trPr>
        <w:tc>
          <w:tcPr>
            <w:tcW w:w="2448" w:type="dxa"/>
            <w:tcMar>
              <w:top w:w="60" w:type="dxa"/>
              <w:left w:w="70" w:type="dxa"/>
              <w:bottom w:w="60" w:type="dxa"/>
              <w:right w:w="70" w:type="dxa"/>
            </w:tcMar>
          </w:tcPr>
          <w:p w14:paraId="51738E40" w14:textId="77777777" w:rsidR="00B226D0" w:rsidRDefault="00000000">
            <w:pPr>
              <w:rPr>
                <w:rFonts w:hint="eastAsia"/>
              </w:rPr>
            </w:pPr>
            <w:r>
              <w:t>Prompt</w:t>
            </w:r>
          </w:p>
        </w:tc>
        <w:tc>
          <w:tcPr>
            <w:tcW w:w="6912" w:type="dxa"/>
            <w:tcMar>
              <w:top w:w="60" w:type="dxa"/>
              <w:left w:w="70" w:type="dxa"/>
              <w:bottom w:w="60" w:type="dxa"/>
              <w:right w:w="70" w:type="dxa"/>
            </w:tcMar>
          </w:tcPr>
          <w:p w14:paraId="59251998" w14:textId="77777777" w:rsidR="00B226D0" w:rsidRDefault="00000000">
            <w:pPr>
              <w:rPr>
                <w:rFonts w:hint="eastAsia"/>
              </w:rPr>
            </w:pPr>
            <w:r>
              <w:t>$</w:t>
            </w:r>
          </w:p>
        </w:tc>
      </w:tr>
    </w:tbl>
    <w:p w14:paraId="4D3C43ED" w14:textId="77777777" w:rsidR="00B226D0" w:rsidRDefault="00B226D0">
      <w:pPr>
        <w:spacing w:after="20"/>
        <w:rPr>
          <w:rFonts w:hint="eastAsia"/>
        </w:rPr>
      </w:pPr>
    </w:p>
    <w:p w14:paraId="1C06B923" w14:textId="77777777" w:rsidR="00B226D0" w:rsidRDefault="00000000">
      <w:pPr>
        <w:pStyle w:val="Command"/>
        <w:rPr>
          <w:rFonts w:hint="eastAsia"/>
        </w:rPr>
      </w:pPr>
      <w:r>
        <w:t>pwd</w:t>
      </w:r>
    </w:p>
    <w:p w14:paraId="48F9259E" w14:textId="77777777" w:rsidR="00B226D0" w:rsidRDefault="00000000">
      <w:pPr>
        <w:pStyle w:val="CodeBlock"/>
        <w:rPr>
          <w:rFonts w:hint="eastAsia"/>
        </w:rPr>
      </w:pPr>
      <w:r>
        <w:t>/home/fred</w:t>
      </w:r>
    </w:p>
    <w:tbl>
      <w:tblPr>
        <w:tblW w:w="0" w:type="auto"/>
        <w:jc w:val="center"/>
        <w:tblLook w:val="04A0" w:firstRow="1" w:lastRow="0" w:firstColumn="1" w:lastColumn="0" w:noHBand="0" w:noVBand="1"/>
      </w:tblPr>
      <w:tblGrid>
        <w:gridCol w:w="9994"/>
      </w:tblGrid>
      <w:tr w:rsidR="00B226D0" w14:paraId="3DC9B34D" w14:textId="77777777">
        <w:trPr>
          <w:cantSplit/>
          <w:jc w:val="center"/>
        </w:trPr>
        <w:tc>
          <w:tcPr>
            <w:tcW w:w="9994" w:type="dxa"/>
            <w:shd w:val="clear" w:color="auto" w:fill="E2F0D9"/>
            <w:tcMar>
              <w:top w:w="100" w:type="dxa"/>
              <w:left w:w="120" w:type="dxa"/>
              <w:bottom w:w="100" w:type="dxa"/>
              <w:right w:w="120" w:type="dxa"/>
            </w:tcMar>
          </w:tcPr>
          <w:p w14:paraId="1924F731" w14:textId="77777777" w:rsidR="00B226D0" w:rsidRDefault="00000000">
            <w:pPr>
              <w:spacing w:after="40"/>
              <w:rPr>
                <w:rFonts w:hint="eastAsia"/>
              </w:rPr>
            </w:pPr>
            <w:r>
              <w:rPr>
                <w:b/>
                <w:sz w:val="19"/>
              </w:rPr>
              <w:t>Case matters</w:t>
            </w:r>
          </w:p>
          <w:p w14:paraId="3A2BCFA5" w14:textId="77777777" w:rsidR="00B226D0" w:rsidRDefault="00000000">
            <w:pPr>
              <w:spacing w:after="0"/>
              <w:rPr>
                <w:rFonts w:hint="eastAsia"/>
              </w:rPr>
            </w:pPr>
            <w:r>
              <w:t>`ls` and `LS` are different names. `hello.c`, `Hello.c`, and `HELLO.C` may coexist. Cassette lookup preserves the same exact case.</w:t>
            </w:r>
          </w:p>
        </w:tc>
      </w:tr>
    </w:tbl>
    <w:p w14:paraId="7DF059F3" w14:textId="77777777" w:rsidR="00B226D0" w:rsidRDefault="00000000">
      <w:pPr>
        <w:pStyle w:val="Heading1"/>
      </w:pPr>
      <w:r>
        <w:t>5. The ZX-UX Namespace</w:t>
      </w:r>
    </w:p>
    <w:p w14:paraId="08B7BC56" w14:textId="77777777" w:rsidR="00B226D0" w:rsidRDefault="00000000">
      <w:pPr>
        <w:rPr>
          <w:rFonts w:hint="eastAsia"/>
        </w:rPr>
      </w:pPr>
      <w:r>
        <w:t>Version 1 uses a deliberately tiny fixed hierarchy:</w:t>
      </w:r>
    </w:p>
    <w:p w14:paraId="0BC0E8DE" w14:textId="77777777" w:rsidR="00B226D0" w:rsidRDefault="00000000">
      <w:pPr>
        <w:pStyle w:val="CodeBlock"/>
        <w:rPr>
          <w:rFonts w:hint="eastAsia"/>
        </w:rPr>
      </w:pPr>
      <w:r>
        <w:t>/</w:t>
      </w:r>
    </w:p>
    <w:p w14:paraId="02B233EA" w14:textId="77777777" w:rsidR="00B226D0" w:rsidRDefault="00000000">
      <w:pPr>
        <w:pStyle w:val="CodeBlock"/>
        <w:rPr>
          <w:rFonts w:hint="eastAsia"/>
        </w:rPr>
      </w:pPr>
      <w:r>
        <w:t>/bin</w:t>
      </w:r>
    </w:p>
    <w:p w14:paraId="097E5261" w14:textId="77777777" w:rsidR="00B226D0" w:rsidRDefault="00000000">
      <w:pPr>
        <w:pStyle w:val="CodeBlock"/>
        <w:rPr>
          <w:rFonts w:hint="eastAsia"/>
        </w:rPr>
      </w:pPr>
      <w:r>
        <w:t>/dev</w:t>
      </w:r>
    </w:p>
    <w:p w14:paraId="4E2B19D3" w14:textId="77777777" w:rsidR="00B226D0" w:rsidRDefault="00000000">
      <w:pPr>
        <w:pStyle w:val="CodeBlock"/>
        <w:rPr>
          <w:rFonts w:hint="eastAsia"/>
        </w:rPr>
      </w:pPr>
      <w:r>
        <w:t>/etc</w:t>
      </w:r>
    </w:p>
    <w:p w14:paraId="668A822A" w14:textId="77777777" w:rsidR="00B226D0" w:rsidRDefault="00000000">
      <w:pPr>
        <w:pStyle w:val="CodeBlock"/>
        <w:rPr>
          <w:rFonts w:hint="eastAsia"/>
        </w:rPr>
      </w:pPr>
      <w:r>
        <w:t>/home</w:t>
      </w:r>
    </w:p>
    <w:p w14:paraId="6AB083F6" w14:textId="77777777" w:rsidR="00B226D0" w:rsidRDefault="00000000">
      <w:pPr>
        <w:pStyle w:val="CodeBlock"/>
        <w:rPr>
          <w:rFonts w:hint="eastAsia"/>
        </w:rPr>
      </w:pPr>
      <w:r>
        <w:t>/home/&lt;user&gt;</w:t>
      </w:r>
    </w:p>
    <w:p w14:paraId="10C35421" w14:textId="77777777" w:rsidR="00B226D0" w:rsidRDefault="00000000">
      <w:pPr>
        <w:pStyle w:val="CodeBlock"/>
        <w:rPr>
          <w:rFonts w:hint="eastAsia"/>
        </w:rPr>
      </w:pPr>
      <w:r>
        <w:t>/tmp</w:t>
      </w:r>
    </w:p>
    <w:tbl>
      <w:tblPr>
        <w:tblStyle w:val="TableGrid"/>
        <w:tblW w:w="0" w:type="auto"/>
        <w:jc w:val="center"/>
        <w:tblLook w:val="04A0" w:firstRow="1" w:lastRow="0" w:firstColumn="1" w:lastColumn="0" w:noHBand="0" w:noVBand="1"/>
      </w:tblPr>
      <w:tblGrid>
        <w:gridCol w:w="2232"/>
        <w:gridCol w:w="7128"/>
      </w:tblGrid>
      <w:tr w:rsidR="00B226D0" w14:paraId="3552EAA8" w14:textId="77777777">
        <w:trPr>
          <w:cantSplit/>
          <w:jc w:val="center"/>
        </w:trPr>
        <w:tc>
          <w:tcPr>
            <w:tcW w:w="2232" w:type="dxa"/>
            <w:shd w:val="clear" w:color="auto" w:fill="D9EAF7"/>
          </w:tcPr>
          <w:p w14:paraId="307F2EB6" w14:textId="77777777" w:rsidR="00B226D0" w:rsidRDefault="00000000">
            <w:pPr>
              <w:rPr>
                <w:rFonts w:hint="eastAsia"/>
              </w:rPr>
            </w:pPr>
            <w:r>
              <w:rPr>
                <w:b/>
              </w:rPr>
              <w:t>Path</w:t>
            </w:r>
          </w:p>
        </w:tc>
        <w:tc>
          <w:tcPr>
            <w:tcW w:w="7128" w:type="dxa"/>
            <w:shd w:val="clear" w:color="auto" w:fill="D9EAF7"/>
          </w:tcPr>
          <w:p w14:paraId="1A2FC2DA" w14:textId="77777777" w:rsidR="00B226D0" w:rsidRDefault="00000000">
            <w:pPr>
              <w:rPr>
                <w:rFonts w:hint="eastAsia"/>
              </w:rPr>
            </w:pPr>
            <w:r>
              <w:rPr>
                <w:b/>
              </w:rPr>
              <w:t>Purpose</w:t>
            </w:r>
          </w:p>
        </w:tc>
      </w:tr>
      <w:tr w:rsidR="00B226D0" w14:paraId="5761079F" w14:textId="77777777">
        <w:trPr>
          <w:cantSplit/>
          <w:jc w:val="center"/>
        </w:trPr>
        <w:tc>
          <w:tcPr>
            <w:tcW w:w="2232" w:type="dxa"/>
            <w:tcMar>
              <w:top w:w="60" w:type="dxa"/>
              <w:left w:w="70" w:type="dxa"/>
              <w:bottom w:w="60" w:type="dxa"/>
              <w:right w:w="70" w:type="dxa"/>
            </w:tcMar>
          </w:tcPr>
          <w:p w14:paraId="4900F11E" w14:textId="77777777" w:rsidR="00B226D0" w:rsidRDefault="00000000">
            <w:pPr>
              <w:rPr>
                <w:rFonts w:hint="eastAsia"/>
              </w:rPr>
            </w:pPr>
            <w:r>
              <w:t>/bin</w:t>
            </w:r>
          </w:p>
        </w:tc>
        <w:tc>
          <w:tcPr>
            <w:tcW w:w="7128" w:type="dxa"/>
            <w:tcMar>
              <w:top w:w="60" w:type="dxa"/>
              <w:left w:w="70" w:type="dxa"/>
              <w:bottom w:w="60" w:type="dxa"/>
              <w:right w:w="70" w:type="dxa"/>
            </w:tcMar>
          </w:tcPr>
          <w:p w14:paraId="442EEDAE" w14:textId="77777777" w:rsidR="00B226D0" w:rsidRDefault="00000000">
            <w:pPr>
              <w:rPr>
                <w:rFonts w:hint="eastAsia"/>
              </w:rPr>
            </w:pPr>
            <w:r>
              <w:t>Executable command namespace. Tape-backed commands may appear here before being resident.</w:t>
            </w:r>
          </w:p>
        </w:tc>
      </w:tr>
      <w:tr w:rsidR="00B226D0" w14:paraId="35C6161D" w14:textId="77777777">
        <w:trPr>
          <w:cantSplit/>
          <w:jc w:val="center"/>
        </w:trPr>
        <w:tc>
          <w:tcPr>
            <w:tcW w:w="2232" w:type="dxa"/>
            <w:tcMar>
              <w:top w:w="60" w:type="dxa"/>
              <w:left w:w="70" w:type="dxa"/>
              <w:bottom w:w="60" w:type="dxa"/>
              <w:right w:w="70" w:type="dxa"/>
            </w:tcMar>
          </w:tcPr>
          <w:p w14:paraId="406E4FAE" w14:textId="77777777" w:rsidR="00B226D0" w:rsidRDefault="00000000">
            <w:pPr>
              <w:rPr>
                <w:rFonts w:hint="eastAsia"/>
              </w:rPr>
            </w:pPr>
            <w:r>
              <w:t>/dev</w:t>
            </w:r>
          </w:p>
        </w:tc>
        <w:tc>
          <w:tcPr>
            <w:tcW w:w="7128" w:type="dxa"/>
            <w:tcMar>
              <w:top w:w="60" w:type="dxa"/>
              <w:left w:w="70" w:type="dxa"/>
              <w:bottom w:w="60" w:type="dxa"/>
              <w:right w:w="70" w:type="dxa"/>
            </w:tcMar>
          </w:tcPr>
          <w:p w14:paraId="62F395C8" w14:textId="77777777" w:rsidR="00B226D0" w:rsidRDefault="00000000">
            <w:pPr>
              <w:rPr>
                <w:rFonts w:hint="eastAsia"/>
              </w:rPr>
            </w:pPr>
            <w:r>
              <w:t>Pseudo devices: tty, null, tape.</w:t>
            </w:r>
          </w:p>
        </w:tc>
      </w:tr>
      <w:tr w:rsidR="00B226D0" w14:paraId="22ABF2C3" w14:textId="77777777">
        <w:trPr>
          <w:cantSplit/>
          <w:jc w:val="center"/>
        </w:trPr>
        <w:tc>
          <w:tcPr>
            <w:tcW w:w="2232" w:type="dxa"/>
            <w:tcMar>
              <w:top w:w="60" w:type="dxa"/>
              <w:left w:w="70" w:type="dxa"/>
              <w:bottom w:w="60" w:type="dxa"/>
              <w:right w:w="70" w:type="dxa"/>
            </w:tcMar>
          </w:tcPr>
          <w:p w14:paraId="0B4B2510" w14:textId="77777777" w:rsidR="00B226D0" w:rsidRDefault="00000000">
            <w:pPr>
              <w:rPr>
                <w:rFonts w:hint="eastAsia"/>
              </w:rPr>
            </w:pPr>
            <w:r>
              <w:t>/etc</w:t>
            </w:r>
          </w:p>
        </w:tc>
        <w:tc>
          <w:tcPr>
            <w:tcW w:w="7128" w:type="dxa"/>
            <w:tcMar>
              <w:top w:w="60" w:type="dxa"/>
              <w:left w:w="70" w:type="dxa"/>
              <w:bottom w:w="60" w:type="dxa"/>
              <w:right w:w="70" w:type="dxa"/>
            </w:tcMar>
          </w:tcPr>
          <w:p w14:paraId="5CD99813" w14:textId="77777777" w:rsidR="00B226D0" w:rsidRDefault="00000000">
            <w:pPr>
              <w:rPr>
                <w:rFonts w:hint="eastAsia"/>
              </w:rPr>
            </w:pPr>
            <w:r>
              <w:t>Small configuration objects such as issue and crontab.</w:t>
            </w:r>
          </w:p>
        </w:tc>
      </w:tr>
      <w:tr w:rsidR="00B226D0" w14:paraId="166CC703" w14:textId="77777777">
        <w:trPr>
          <w:cantSplit/>
          <w:jc w:val="center"/>
        </w:trPr>
        <w:tc>
          <w:tcPr>
            <w:tcW w:w="2232" w:type="dxa"/>
            <w:tcMar>
              <w:top w:w="60" w:type="dxa"/>
              <w:left w:w="70" w:type="dxa"/>
              <w:bottom w:w="60" w:type="dxa"/>
              <w:right w:w="70" w:type="dxa"/>
            </w:tcMar>
          </w:tcPr>
          <w:p w14:paraId="398CDEDC" w14:textId="77777777" w:rsidR="00B226D0" w:rsidRDefault="00000000">
            <w:pPr>
              <w:rPr>
                <w:rFonts w:hint="eastAsia"/>
              </w:rPr>
            </w:pPr>
            <w:r>
              <w:t>/home/&lt;user&gt;</w:t>
            </w:r>
          </w:p>
        </w:tc>
        <w:tc>
          <w:tcPr>
            <w:tcW w:w="7128" w:type="dxa"/>
            <w:tcMar>
              <w:top w:w="60" w:type="dxa"/>
              <w:left w:w="70" w:type="dxa"/>
              <w:bottom w:w="60" w:type="dxa"/>
              <w:right w:w="70" w:type="dxa"/>
            </w:tcMar>
          </w:tcPr>
          <w:p w14:paraId="6C4E645A" w14:textId="77777777" w:rsidR="00B226D0" w:rsidRDefault="00000000">
            <w:pPr>
              <w:rPr>
                <w:rFonts w:hint="eastAsia"/>
              </w:rPr>
            </w:pPr>
            <w:r>
              <w:t>Your normal writable source, program, and data area.</w:t>
            </w:r>
          </w:p>
        </w:tc>
      </w:tr>
      <w:tr w:rsidR="00B226D0" w14:paraId="7A000F37" w14:textId="77777777">
        <w:trPr>
          <w:cantSplit/>
          <w:jc w:val="center"/>
        </w:trPr>
        <w:tc>
          <w:tcPr>
            <w:tcW w:w="2232" w:type="dxa"/>
            <w:tcMar>
              <w:top w:w="60" w:type="dxa"/>
              <w:left w:w="70" w:type="dxa"/>
              <w:bottom w:w="60" w:type="dxa"/>
              <w:right w:w="70" w:type="dxa"/>
            </w:tcMar>
          </w:tcPr>
          <w:p w14:paraId="661B6A5F" w14:textId="77777777" w:rsidR="00B226D0" w:rsidRDefault="00000000">
            <w:pPr>
              <w:rPr>
                <w:rFonts w:hint="eastAsia"/>
              </w:rPr>
            </w:pPr>
            <w:r>
              <w:t>/tmp</w:t>
            </w:r>
          </w:p>
        </w:tc>
        <w:tc>
          <w:tcPr>
            <w:tcW w:w="7128" w:type="dxa"/>
            <w:tcMar>
              <w:top w:w="60" w:type="dxa"/>
              <w:left w:w="70" w:type="dxa"/>
              <w:bottom w:w="60" w:type="dxa"/>
              <w:right w:w="70" w:type="dxa"/>
            </w:tcMar>
          </w:tcPr>
          <w:p w14:paraId="44CCA5C3" w14:textId="77777777" w:rsidR="00B226D0" w:rsidRDefault="00000000">
            <w:pPr>
              <w:rPr>
                <w:rFonts w:hint="eastAsia"/>
              </w:rPr>
            </w:pPr>
            <w:r>
              <w:t>Volatile scratch and transactional temporary objects.</w:t>
            </w:r>
          </w:p>
        </w:tc>
      </w:tr>
    </w:tbl>
    <w:p w14:paraId="6F54A7F7" w14:textId="77777777" w:rsidR="00B226D0" w:rsidRDefault="00B226D0">
      <w:pPr>
        <w:spacing w:after="20"/>
        <w:rPr>
          <w:rFonts w:hint="eastAsia"/>
        </w:rPr>
      </w:pPr>
    </w:p>
    <w:p w14:paraId="1DBC99A8" w14:textId="77777777" w:rsidR="00B226D0" w:rsidRDefault="00000000">
      <w:pPr>
        <w:rPr>
          <w:rFonts w:hint="eastAsia"/>
        </w:rPr>
      </w:pPr>
      <w:r>
        <w:t>Version 1 does not provide general mkdir or rmdir. Ordinary object base names are 1-10 visible characters. Portable characters are letters, digits, underscore, hyphen, and dot. Normalized paths are limited to 31 bytes.</w:t>
      </w:r>
    </w:p>
    <w:p w14:paraId="675F7D4C" w14:textId="77777777" w:rsidR="00B226D0" w:rsidRDefault="00000000">
      <w:pPr>
        <w:pStyle w:val="Heading2"/>
      </w:pPr>
      <w:r>
        <w:t>5.1 Devices</w:t>
      </w:r>
    </w:p>
    <w:tbl>
      <w:tblPr>
        <w:tblStyle w:val="TableGrid"/>
        <w:tblW w:w="0" w:type="auto"/>
        <w:jc w:val="center"/>
        <w:tblLook w:val="04A0" w:firstRow="1" w:lastRow="0" w:firstColumn="1" w:lastColumn="0" w:noHBand="0" w:noVBand="1"/>
      </w:tblPr>
      <w:tblGrid>
        <w:gridCol w:w="2376"/>
        <w:gridCol w:w="6984"/>
      </w:tblGrid>
      <w:tr w:rsidR="00B226D0" w14:paraId="37FEAC3A" w14:textId="77777777">
        <w:trPr>
          <w:cantSplit/>
          <w:jc w:val="center"/>
        </w:trPr>
        <w:tc>
          <w:tcPr>
            <w:tcW w:w="2376" w:type="dxa"/>
            <w:shd w:val="clear" w:color="auto" w:fill="D9EAF7"/>
          </w:tcPr>
          <w:p w14:paraId="5556C073" w14:textId="77777777" w:rsidR="00B226D0" w:rsidRDefault="00000000">
            <w:pPr>
              <w:rPr>
                <w:rFonts w:hint="eastAsia"/>
              </w:rPr>
            </w:pPr>
            <w:r>
              <w:rPr>
                <w:b/>
              </w:rPr>
              <w:t>Device</w:t>
            </w:r>
          </w:p>
        </w:tc>
        <w:tc>
          <w:tcPr>
            <w:tcW w:w="6984" w:type="dxa"/>
            <w:shd w:val="clear" w:color="auto" w:fill="D9EAF7"/>
          </w:tcPr>
          <w:p w14:paraId="7C21CE92" w14:textId="77777777" w:rsidR="00B226D0" w:rsidRDefault="00000000">
            <w:pPr>
              <w:rPr>
                <w:rFonts w:hint="eastAsia"/>
              </w:rPr>
            </w:pPr>
            <w:r>
              <w:rPr>
                <w:b/>
              </w:rPr>
              <w:t>Behavior</w:t>
            </w:r>
          </w:p>
        </w:tc>
      </w:tr>
      <w:tr w:rsidR="00B226D0" w14:paraId="78973200" w14:textId="77777777">
        <w:trPr>
          <w:cantSplit/>
          <w:jc w:val="center"/>
        </w:trPr>
        <w:tc>
          <w:tcPr>
            <w:tcW w:w="2376" w:type="dxa"/>
            <w:tcMar>
              <w:top w:w="60" w:type="dxa"/>
              <w:left w:w="70" w:type="dxa"/>
              <w:bottom w:w="60" w:type="dxa"/>
              <w:right w:w="70" w:type="dxa"/>
            </w:tcMar>
          </w:tcPr>
          <w:p w14:paraId="40220A35" w14:textId="77777777" w:rsidR="00B226D0" w:rsidRDefault="00000000">
            <w:pPr>
              <w:rPr>
                <w:rFonts w:hint="eastAsia"/>
              </w:rPr>
            </w:pPr>
            <w:r>
              <w:t>/dev/tty</w:t>
            </w:r>
          </w:p>
        </w:tc>
        <w:tc>
          <w:tcPr>
            <w:tcW w:w="6984" w:type="dxa"/>
            <w:tcMar>
              <w:top w:w="60" w:type="dxa"/>
              <w:left w:w="70" w:type="dxa"/>
              <w:bottom w:w="60" w:type="dxa"/>
              <w:right w:w="70" w:type="dxa"/>
            </w:tcMar>
          </w:tcPr>
          <w:p w14:paraId="74EE64A0" w14:textId="77777777" w:rsidR="00B226D0" w:rsidRDefault="00000000">
            <w:pPr>
              <w:rPr>
                <w:rFonts w:hint="eastAsia"/>
              </w:rPr>
            </w:pPr>
            <w:r>
              <w:t>The shared terminal. It also supports the small TTY ioctl set used by stty.</w:t>
            </w:r>
          </w:p>
        </w:tc>
      </w:tr>
      <w:tr w:rsidR="00B226D0" w14:paraId="752A405A" w14:textId="77777777">
        <w:trPr>
          <w:cantSplit/>
          <w:jc w:val="center"/>
        </w:trPr>
        <w:tc>
          <w:tcPr>
            <w:tcW w:w="2376" w:type="dxa"/>
            <w:tcMar>
              <w:top w:w="60" w:type="dxa"/>
              <w:left w:w="70" w:type="dxa"/>
              <w:bottom w:w="60" w:type="dxa"/>
              <w:right w:w="70" w:type="dxa"/>
            </w:tcMar>
          </w:tcPr>
          <w:p w14:paraId="5B662F25" w14:textId="77777777" w:rsidR="00B226D0" w:rsidRDefault="00000000">
            <w:pPr>
              <w:rPr>
                <w:rFonts w:hint="eastAsia"/>
              </w:rPr>
            </w:pPr>
            <w:r>
              <w:t>/dev/null</w:t>
            </w:r>
          </w:p>
        </w:tc>
        <w:tc>
          <w:tcPr>
            <w:tcW w:w="6984" w:type="dxa"/>
            <w:tcMar>
              <w:top w:w="60" w:type="dxa"/>
              <w:left w:w="70" w:type="dxa"/>
              <w:bottom w:w="60" w:type="dxa"/>
              <w:right w:w="70" w:type="dxa"/>
            </w:tcMar>
          </w:tcPr>
          <w:p w14:paraId="7A2B9619" w14:textId="77777777" w:rsidR="00B226D0" w:rsidRDefault="00000000">
            <w:pPr>
              <w:rPr>
                <w:rFonts w:hint="eastAsia"/>
              </w:rPr>
            </w:pPr>
            <w:r>
              <w:t>Discards writes; reads immediately return end-of-file.</w:t>
            </w:r>
          </w:p>
        </w:tc>
      </w:tr>
      <w:tr w:rsidR="00B226D0" w14:paraId="16482E4A" w14:textId="77777777">
        <w:trPr>
          <w:cantSplit/>
          <w:jc w:val="center"/>
        </w:trPr>
        <w:tc>
          <w:tcPr>
            <w:tcW w:w="2376" w:type="dxa"/>
            <w:tcMar>
              <w:top w:w="60" w:type="dxa"/>
              <w:left w:w="70" w:type="dxa"/>
              <w:bottom w:w="60" w:type="dxa"/>
              <w:right w:w="70" w:type="dxa"/>
            </w:tcMar>
          </w:tcPr>
          <w:p w14:paraId="70F3C5E3" w14:textId="77777777" w:rsidR="00B226D0" w:rsidRDefault="00000000">
            <w:pPr>
              <w:rPr>
                <w:rFonts w:hint="eastAsia"/>
              </w:rPr>
            </w:pPr>
            <w:r>
              <w:t>/dev/tape</w:t>
            </w:r>
          </w:p>
        </w:tc>
        <w:tc>
          <w:tcPr>
            <w:tcW w:w="6984" w:type="dxa"/>
            <w:tcMar>
              <w:top w:w="60" w:type="dxa"/>
              <w:left w:w="70" w:type="dxa"/>
              <w:bottom w:w="60" w:type="dxa"/>
              <w:right w:w="70" w:type="dxa"/>
            </w:tcMar>
          </w:tcPr>
          <w:p w14:paraId="52FB85C8" w14:textId="77777777" w:rsidR="00B226D0" w:rsidRDefault="00000000">
            <w:pPr>
              <w:rPr>
                <w:rFonts w:hint="eastAsia"/>
              </w:rPr>
            </w:pPr>
            <w:r>
              <w:t>A control identity only. Use save/load/verify/tape commands for cassette I/O.</w:t>
            </w:r>
          </w:p>
        </w:tc>
      </w:tr>
    </w:tbl>
    <w:p w14:paraId="6A247E2F" w14:textId="77777777" w:rsidR="00B226D0" w:rsidRDefault="00B226D0">
      <w:pPr>
        <w:spacing w:after="20"/>
        <w:rPr>
          <w:rFonts w:hint="eastAsia"/>
        </w:rPr>
      </w:pPr>
    </w:p>
    <w:p w14:paraId="1509BED9" w14:textId="77777777" w:rsidR="00B226D0" w:rsidRDefault="00000000">
      <w:pPr>
        <w:pStyle w:val="Heading1"/>
      </w:pPr>
      <w:r>
        <w:t>6. Shell Basics</w:t>
      </w:r>
    </w:p>
    <w:p w14:paraId="31EB4248" w14:textId="77777777" w:rsidR="00B226D0" w:rsidRDefault="00000000">
      <w:pPr>
        <w:rPr>
          <w:rFonts w:hint="eastAsia"/>
        </w:rPr>
      </w:pPr>
      <w:r>
        <w:t>The shell supports a compact Unix-like command language.</w:t>
      </w:r>
    </w:p>
    <w:tbl>
      <w:tblPr>
        <w:tblStyle w:val="TableGrid"/>
        <w:tblW w:w="0" w:type="auto"/>
        <w:jc w:val="center"/>
        <w:tblLook w:val="04A0" w:firstRow="1" w:lastRow="0" w:firstColumn="1" w:lastColumn="0" w:noHBand="0" w:noVBand="1"/>
      </w:tblPr>
      <w:tblGrid>
        <w:gridCol w:w="2880"/>
        <w:gridCol w:w="6480"/>
      </w:tblGrid>
      <w:tr w:rsidR="00B226D0" w14:paraId="565CC5E4" w14:textId="77777777">
        <w:trPr>
          <w:cantSplit/>
          <w:jc w:val="center"/>
        </w:trPr>
        <w:tc>
          <w:tcPr>
            <w:tcW w:w="2880" w:type="dxa"/>
            <w:shd w:val="clear" w:color="auto" w:fill="D9EAF7"/>
          </w:tcPr>
          <w:p w14:paraId="295A8785" w14:textId="77777777" w:rsidR="00B226D0" w:rsidRDefault="00000000">
            <w:pPr>
              <w:rPr>
                <w:rFonts w:hint="eastAsia"/>
              </w:rPr>
            </w:pPr>
            <w:r>
              <w:rPr>
                <w:b/>
              </w:rPr>
              <w:t>Syntax</w:t>
            </w:r>
          </w:p>
        </w:tc>
        <w:tc>
          <w:tcPr>
            <w:tcW w:w="6480" w:type="dxa"/>
            <w:shd w:val="clear" w:color="auto" w:fill="D9EAF7"/>
          </w:tcPr>
          <w:p w14:paraId="110DB81C" w14:textId="77777777" w:rsidR="00B226D0" w:rsidRDefault="00000000">
            <w:pPr>
              <w:rPr>
                <w:rFonts w:hint="eastAsia"/>
              </w:rPr>
            </w:pPr>
            <w:r>
              <w:rPr>
                <w:b/>
              </w:rPr>
              <w:t>Meaning</w:t>
            </w:r>
          </w:p>
        </w:tc>
      </w:tr>
      <w:tr w:rsidR="00B226D0" w14:paraId="7CC31625" w14:textId="77777777">
        <w:trPr>
          <w:cantSplit/>
          <w:jc w:val="center"/>
        </w:trPr>
        <w:tc>
          <w:tcPr>
            <w:tcW w:w="2880" w:type="dxa"/>
            <w:tcMar>
              <w:top w:w="60" w:type="dxa"/>
              <w:left w:w="70" w:type="dxa"/>
              <w:bottom w:w="60" w:type="dxa"/>
              <w:right w:w="70" w:type="dxa"/>
            </w:tcMar>
          </w:tcPr>
          <w:p w14:paraId="40208CC0" w14:textId="77777777" w:rsidR="00B226D0" w:rsidRDefault="00000000">
            <w:pPr>
              <w:rPr>
                <w:rFonts w:hint="eastAsia"/>
              </w:rPr>
            </w:pPr>
            <w:r>
              <w:t>command arg...</w:t>
            </w:r>
          </w:p>
        </w:tc>
        <w:tc>
          <w:tcPr>
            <w:tcW w:w="6480" w:type="dxa"/>
            <w:tcMar>
              <w:top w:w="60" w:type="dxa"/>
              <w:left w:w="70" w:type="dxa"/>
              <w:bottom w:w="60" w:type="dxa"/>
              <w:right w:w="70" w:type="dxa"/>
            </w:tcMar>
          </w:tcPr>
          <w:p w14:paraId="3BC4822F" w14:textId="77777777" w:rsidR="00B226D0" w:rsidRDefault="00000000">
            <w:pPr>
              <w:rPr>
                <w:rFonts w:hint="eastAsia"/>
              </w:rPr>
            </w:pPr>
            <w:r>
              <w:t>Run a command.</w:t>
            </w:r>
          </w:p>
        </w:tc>
      </w:tr>
      <w:tr w:rsidR="00B226D0" w14:paraId="2723DE52" w14:textId="77777777">
        <w:trPr>
          <w:cantSplit/>
          <w:jc w:val="center"/>
        </w:trPr>
        <w:tc>
          <w:tcPr>
            <w:tcW w:w="2880" w:type="dxa"/>
            <w:tcMar>
              <w:top w:w="60" w:type="dxa"/>
              <w:left w:w="70" w:type="dxa"/>
              <w:bottom w:w="60" w:type="dxa"/>
              <w:right w:w="70" w:type="dxa"/>
            </w:tcMar>
          </w:tcPr>
          <w:p w14:paraId="633577CF" w14:textId="77777777" w:rsidR="00B226D0" w:rsidRDefault="00000000">
            <w:pPr>
              <w:rPr>
                <w:rFonts w:hint="eastAsia"/>
              </w:rPr>
            </w:pPr>
            <w:r>
              <w:t>cmd1 ; cmd2</w:t>
            </w:r>
          </w:p>
        </w:tc>
        <w:tc>
          <w:tcPr>
            <w:tcW w:w="6480" w:type="dxa"/>
            <w:tcMar>
              <w:top w:w="60" w:type="dxa"/>
              <w:left w:w="70" w:type="dxa"/>
              <w:bottom w:w="60" w:type="dxa"/>
              <w:right w:w="70" w:type="dxa"/>
            </w:tcMar>
          </w:tcPr>
          <w:p w14:paraId="15422F78" w14:textId="77777777" w:rsidR="00B226D0" w:rsidRDefault="00000000">
            <w:pPr>
              <w:rPr>
                <w:rFonts w:hint="eastAsia"/>
              </w:rPr>
            </w:pPr>
            <w:r>
              <w:t>Run sequentially.</w:t>
            </w:r>
          </w:p>
        </w:tc>
      </w:tr>
      <w:tr w:rsidR="00B226D0" w14:paraId="31B63265" w14:textId="77777777">
        <w:trPr>
          <w:cantSplit/>
          <w:jc w:val="center"/>
        </w:trPr>
        <w:tc>
          <w:tcPr>
            <w:tcW w:w="2880" w:type="dxa"/>
            <w:tcMar>
              <w:top w:w="60" w:type="dxa"/>
              <w:left w:w="70" w:type="dxa"/>
              <w:bottom w:w="60" w:type="dxa"/>
              <w:right w:w="70" w:type="dxa"/>
            </w:tcMar>
          </w:tcPr>
          <w:p w14:paraId="2614AD75" w14:textId="77777777" w:rsidR="00B226D0" w:rsidRDefault="00000000">
            <w:pPr>
              <w:rPr>
                <w:rFonts w:hint="eastAsia"/>
              </w:rPr>
            </w:pPr>
            <w:r>
              <w:t>cmd1 &amp;&amp; cmd2</w:t>
            </w:r>
          </w:p>
        </w:tc>
        <w:tc>
          <w:tcPr>
            <w:tcW w:w="6480" w:type="dxa"/>
            <w:tcMar>
              <w:top w:w="60" w:type="dxa"/>
              <w:left w:w="70" w:type="dxa"/>
              <w:bottom w:w="60" w:type="dxa"/>
              <w:right w:w="70" w:type="dxa"/>
            </w:tcMar>
          </w:tcPr>
          <w:p w14:paraId="024F27CA" w14:textId="77777777" w:rsidR="00B226D0" w:rsidRDefault="00000000">
            <w:pPr>
              <w:rPr>
                <w:rFonts w:hint="eastAsia"/>
              </w:rPr>
            </w:pPr>
            <w:r>
              <w:t>Run cmd2 only if cmd1 succeeds.</w:t>
            </w:r>
          </w:p>
        </w:tc>
      </w:tr>
      <w:tr w:rsidR="00B226D0" w14:paraId="7C5B0E87" w14:textId="77777777">
        <w:trPr>
          <w:cantSplit/>
          <w:jc w:val="center"/>
        </w:trPr>
        <w:tc>
          <w:tcPr>
            <w:tcW w:w="2880" w:type="dxa"/>
            <w:tcMar>
              <w:top w:w="60" w:type="dxa"/>
              <w:left w:w="70" w:type="dxa"/>
              <w:bottom w:w="60" w:type="dxa"/>
              <w:right w:w="70" w:type="dxa"/>
            </w:tcMar>
          </w:tcPr>
          <w:p w14:paraId="35B82782" w14:textId="77777777" w:rsidR="00B226D0" w:rsidRDefault="00000000">
            <w:pPr>
              <w:rPr>
                <w:rFonts w:hint="eastAsia"/>
              </w:rPr>
            </w:pPr>
            <w:r>
              <w:t>cmd1 || cmd2</w:t>
            </w:r>
          </w:p>
        </w:tc>
        <w:tc>
          <w:tcPr>
            <w:tcW w:w="6480" w:type="dxa"/>
            <w:tcMar>
              <w:top w:w="60" w:type="dxa"/>
              <w:left w:w="70" w:type="dxa"/>
              <w:bottom w:w="60" w:type="dxa"/>
              <w:right w:w="70" w:type="dxa"/>
            </w:tcMar>
          </w:tcPr>
          <w:p w14:paraId="74D07666" w14:textId="77777777" w:rsidR="00B226D0" w:rsidRDefault="00000000">
            <w:pPr>
              <w:rPr>
                <w:rFonts w:hint="eastAsia"/>
              </w:rPr>
            </w:pPr>
            <w:r>
              <w:t>Run cmd2 only if cmd1 fails.</w:t>
            </w:r>
          </w:p>
        </w:tc>
      </w:tr>
      <w:tr w:rsidR="00B226D0" w14:paraId="1BF076BD" w14:textId="77777777">
        <w:trPr>
          <w:cantSplit/>
          <w:jc w:val="center"/>
        </w:trPr>
        <w:tc>
          <w:tcPr>
            <w:tcW w:w="2880" w:type="dxa"/>
            <w:tcMar>
              <w:top w:w="60" w:type="dxa"/>
              <w:left w:w="70" w:type="dxa"/>
              <w:bottom w:w="60" w:type="dxa"/>
              <w:right w:w="70" w:type="dxa"/>
            </w:tcMar>
          </w:tcPr>
          <w:p w14:paraId="4C494B67" w14:textId="77777777" w:rsidR="00B226D0" w:rsidRDefault="00000000">
            <w:pPr>
              <w:rPr>
                <w:rFonts w:hint="eastAsia"/>
              </w:rPr>
            </w:pPr>
            <w:r>
              <w:t>cmd &gt; file</w:t>
            </w:r>
          </w:p>
        </w:tc>
        <w:tc>
          <w:tcPr>
            <w:tcW w:w="6480" w:type="dxa"/>
            <w:tcMar>
              <w:top w:w="60" w:type="dxa"/>
              <w:left w:w="70" w:type="dxa"/>
              <w:bottom w:w="60" w:type="dxa"/>
              <w:right w:w="70" w:type="dxa"/>
            </w:tcMar>
          </w:tcPr>
          <w:p w14:paraId="32DE79B9" w14:textId="77777777" w:rsidR="00B226D0" w:rsidRDefault="00000000">
            <w:pPr>
              <w:rPr>
                <w:rFonts w:hint="eastAsia"/>
              </w:rPr>
            </w:pPr>
            <w:r>
              <w:t>Redirect stdout, replacing/creating a RAM object.</w:t>
            </w:r>
          </w:p>
        </w:tc>
      </w:tr>
      <w:tr w:rsidR="00B226D0" w14:paraId="0430E526" w14:textId="77777777">
        <w:trPr>
          <w:cantSplit/>
          <w:jc w:val="center"/>
        </w:trPr>
        <w:tc>
          <w:tcPr>
            <w:tcW w:w="2880" w:type="dxa"/>
            <w:tcMar>
              <w:top w:w="60" w:type="dxa"/>
              <w:left w:w="70" w:type="dxa"/>
              <w:bottom w:w="60" w:type="dxa"/>
              <w:right w:w="70" w:type="dxa"/>
            </w:tcMar>
          </w:tcPr>
          <w:p w14:paraId="730803E7" w14:textId="77777777" w:rsidR="00B226D0" w:rsidRDefault="00000000">
            <w:pPr>
              <w:rPr>
                <w:rFonts w:hint="eastAsia"/>
              </w:rPr>
            </w:pPr>
            <w:r>
              <w:t>cmd &gt;&gt; file</w:t>
            </w:r>
          </w:p>
        </w:tc>
        <w:tc>
          <w:tcPr>
            <w:tcW w:w="6480" w:type="dxa"/>
            <w:tcMar>
              <w:top w:w="60" w:type="dxa"/>
              <w:left w:w="70" w:type="dxa"/>
              <w:bottom w:w="60" w:type="dxa"/>
              <w:right w:w="70" w:type="dxa"/>
            </w:tcMar>
          </w:tcPr>
          <w:p w14:paraId="158AAD8E" w14:textId="77777777" w:rsidR="00B226D0" w:rsidRDefault="00000000">
            <w:pPr>
              <w:rPr>
                <w:rFonts w:hint="eastAsia"/>
              </w:rPr>
            </w:pPr>
            <w:r>
              <w:t>Append stdout.</w:t>
            </w:r>
          </w:p>
        </w:tc>
      </w:tr>
      <w:tr w:rsidR="00B226D0" w14:paraId="09F54E26" w14:textId="77777777">
        <w:trPr>
          <w:cantSplit/>
          <w:jc w:val="center"/>
        </w:trPr>
        <w:tc>
          <w:tcPr>
            <w:tcW w:w="2880" w:type="dxa"/>
            <w:tcMar>
              <w:top w:w="60" w:type="dxa"/>
              <w:left w:w="70" w:type="dxa"/>
              <w:bottom w:w="60" w:type="dxa"/>
              <w:right w:w="70" w:type="dxa"/>
            </w:tcMar>
          </w:tcPr>
          <w:p w14:paraId="62D39DFF" w14:textId="77777777" w:rsidR="00B226D0" w:rsidRDefault="00000000">
            <w:pPr>
              <w:rPr>
                <w:rFonts w:hint="eastAsia"/>
              </w:rPr>
            </w:pPr>
            <w:r>
              <w:t>cmd &lt; file</w:t>
            </w:r>
          </w:p>
        </w:tc>
        <w:tc>
          <w:tcPr>
            <w:tcW w:w="6480" w:type="dxa"/>
            <w:tcMar>
              <w:top w:w="60" w:type="dxa"/>
              <w:left w:w="70" w:type="dxa"/>
              <w:bottom w:w="60" w:type="dxa"/>
              <w:right w:w="70" w:type="dxa"/>
            </w:tcMar>
          </w:tcPr>
          <w:p w14:paraId="6B612C81" w14:textId="77777777" w:rsidR="00B226D0" w:rsidRDefault="00000000">
            <w:pPr>
              <w:rPr>
                <w:rFonts w:hint="eastAsia"/>
              </w:rPr>
            </w:pPr>
            <w:r>
              <w:t>Redirect stdin.</w:t>
            </w:r>
          </w:p>
        </w:tc>
      </w:tr>
      <w:tr w:rsidR="00B226D0" w14:paraId="4BAFE106" w14:textId="77777777">
        <w:trPr>
          <w:cantSplit/>
          <w:jc w:val="center"/>
        </w:trPr>
        <w:tc>
          <w:tcPr>
            <w:tcW w:w="2880" w:type="dxa"/>
            <w:tcMar>
              <w:top w:w="60" w:type="dxa"/>
              <w:left w:w="70" w:type="dxa"/>
              <w:bottom w:w="60" w:type="dxa"/>
              <w:right w:w="70" w:type="dxa"/>
            </w:tcMar>
          </w:tcPr>
          <w:p w14:paraId="22C3AFE5" w14:textId="77777777" w:rsidR="00B226D0" w:rsidRDefault="00000000">
            <w:pPr>
              <w:rPr>
                <w:rFonts w:hint="eastAsia"/>
              </w:rPr>
            </w:pPr>
            <w:r>
              <w:t>cmd1 | cmd2</w:t>
            </w:r>
          </w:p>
        </w:tc>
        <w:tc>
          <w:tcPr>
            <w:tcW w:w="6480" w:type="dxa"/>
            <w:tcMar>
              <w:top w:w="60" w:type="dxa"/>
              <w:left w:w="70" w:type="dxa"/>
              <w:bottom w:w="60" w:type="dxa"/>
              <w:right w:w="70" w:type="dxa"/>
            </w:tcMar>
          </w:tcPr>
          <w:p w14:paraId="483F9E7C" w14:textId="77777777" w:rsidR="00B226D0" w:rsidRDefault="00000000">
            <w:pPr>
              <w:rPr>
                <w:rFonts w:hint="eastAsia"/>
              </w:rPr>
            </w:pPr>
            <w:r>
              <w:t>Pipe output to another process.</w:t>
            </w:r>
          </w:p>
        </w:tc>
      </w:tr>
      <w:tr w:rsidR="00B226D0" w14:paraId="60517CE1" w14:textId="77777777">
        <w:trPr>
          <w:cantSplit/>
          <w:jc w:val="center"/>
        </w:trPr>
        <w:tc>
          <w:tcPr>
            <w:tcW w:w="2880" w:type="dxa"/>
            <w:tcMar>
              <w:top w:w="60" w:type="dxa"/>
              <w:left w:w="70" w:type="dxa"/>
              <w:bottom w:w="60" w:type="dxa"/>
              <w:right w:w="70" w:type="dxa"/>
            </w:tcMar>
          </w:tcPr>
          <w:p w14:paraId="35588530" w14:textId="77777777" w:rsidR="00B226D0" w:rsidRDefault="00000000">
            <w:pPr>
              <w:rPr>
                <w:rFonts w:hint="eastAsia"/>
              </w:rPr>
            </w:pPr>
            <w:r>
              <w:t>cmd &amp;</w:t>
            </w:r>
          </w:p>
        </w:tc>
        <w:tc>
          <w:tcPr>
            <w:tcW w:w="6480" w:type="dxa"/>
            <w:tcMar>
              <w:top w:w="60" w:type="dxa"/>
              <w:left w:w="70" w:type="dxa"/>
              <w:bottom w:w="60" w:type="dxa"/>
              <w:right w:w="70" w:type="dxa"/>
            </w:tcMar>
          </w:tcPr>
          <w:p w14:paraId="1FFA4C65" w14:textId="77777777" w:rsidR="00B226D0" w:rsidRDefault="00000000">
            <w:pPr>
              <w:rPr>
                <w:rFonts w:hint="eastAsia"/>
              </w:rPr>
            </w:pPr>
            <w:r>
              <w:t>Run one complete pipeline in the background.</w:t>
            </w:r>
          </w:p>
        </w:tc>
      </w:tr>
    </w:tbl>
    <w:p w14:paraId="3130BACD" w14:textId="77777777" w:rsidR="00B226D0" w:rsidRDefault="00B226D0">
      <w:pPr>
        <w:spacing w:after="20"/>
        <w:rPr>
          <w:rFonts w:hint="eastAsia"/>
        </w:rPr>
      </w:pPr>
    </w:p>
    <w:p w14:paraId="357B1600" w14:textId="77777777" w:rsidR="00B226D0" w:rsidRDefault="00000000">
      <w:pPr>
        <w:pStyle w:val="Heading2"/>
      </w:pPr>
      <w:r>
        <w:t>6.1 Quoting and variables</w:t>
      </w:r>
    </w:p>
    <w:p w14:paraId="4E07DB6F" w14:textId="77777777" w:rsidR="00B226D0" w:rsidRDefault="00000000">
      <w:pPr>
        <w:pStyle w:val="ListBullet"/>
        <w:spacing w:after="40"/>
        <w:rPr>
          <w:rFonts w:hint="eastAsia"/>
        </w:rPr>
      </w:pPr>
      <w:r>
        <w:t>Outside quotes, SPACE and TAB separate words.</w:t>
      </w:r>
    </w:p>
    <w:p w14:paraId="1E7A1E92" w14:textId="77777777" w:rsidR="00B226D0" w:rsidRDefault="00000000">
      <w:pPr>
        <w:pStyle w:val="ListBullet"/>
        <w:spacing w:after="40"/>
        <w:rPr>
          <w:rFonts w:hint="eastAsia"/>
        </w:rPr>
      </w:pPr>
      <w:r>
        <w:t>Backslash quotes the next byte.</w:t>
      </w:r>
    </w:p>
    <w:p w14:paraId="4DF39A6F" w14:textId="77777777" w:rsidR="00B226D0" w:rsidRDefault="00000000">
      <w:pPr>
        <w:pStyle w:val="ListBullet"/>
        <w:spacing w:after="40"/>
        <w:rPr>
          <w:rFonts w:hint="eastAsia"/>
        </w:rPr>
      </w:pPr>
      <w:r>
        <w:t>Single quotes preserve everything literally until the closing quote.</w:t>
      </w:r>
    </w:p>
    <w:p w14:paraId="15787489" w14:textId="77777777" w:rsidR="00B226D0" w:rsidRDefault="00000000">
      <w:pPr>
        <w:pStyle w:val="ListBullet"/>
        <w:spacing w:after="40"/>
        <w:rPr>
          <w:rFonts w:hint="eastAsia"/>
        </w:rPr>
      </w:pPr>
      <w:r>
        <w:t>Inside double quotes, $ expansion works; backslash specially escapes ", \, and $.</w:t>
      </w:r>
    </w:p>
    <w:p w14:paraId="491B67F0" w14:textId="77777777" w:rsidR="00B226D0" w:rsidRDefault="00000000">
      <w:pPr>
        <w:pStyle w:val="ListBullet"/>
        <w:spacing w:after="40"/>
        <w:rPr>
          <w:rFonts w:hint="eastAsia"/>
        </w:rPr>
      </w:pPr>
      <w:r>
        <w:t>Variable forms are $NAME, ${NAME}, and $?.</w:t>
      </w:r>
    </w:p>
    <w:p w14:paraId="3B6F368F" w14:textId="77777777" w:rsidR="00B226D0" w:rsidRDefault="00000000">
      <w:pPr>
        <w:pStyle w:val="ListBullet"/>
        <w:spacing w:after="40"/>
        <w:rPr>
          <w:rFonts w:hint="eastAsia"/>
        </w:rPr>
      </w:pPr>
      <w:r>
        <w:t>Unset variables expand to an empty string.</w:t>
      </w:r>
    </w:p>
    <w:p w14:paraId="348CD3A8" w14:textId="77777777" w:rsidR="00B226D0" w:rsidRDefault="00000000">
      <w:pPr>
        <w:pStyle w:val="ListBullet"/>
        <w:spacing w:after="40"/>
        <w:rPr>
          <w:rFonts w:hint="eastAsia"/>
        </w:rPr>
      </w:pPr>
      <w:r>
        <w:t>There is no globbing, command substitution, tilde expansion, post-expansion field splitting, or shell functions.</w:t>
      </w:r>
    </w:p>
    <w:p w14:paraId="19A0A75B" w14:textId="77777777" w:rsidR="00B226D0" w:rsidRDefault="00000000">
      <w:pPr>
        <w:pStyle w:val="Command"/>
        <w:rPr>
          <w:rFonts w:hint="eastAsia"/>
        </w:rPr>
      </w:pPr>
      <w:r>
        <w:t>calc "sin(pi/4)*100"</w:t>
      </w:r>
    </w:p>
    <w:p w14:paraId="434100EF" w14:textId="77777777" w:rsidR="00B226D0" w:rsidRDefault="00000000">
      <w:pPr>
        <w:pStyle w:val="Command"/>
        <w:rPr>
          <w:rFonts w:hint="eastAsia"/>
        </w:rPr>
      </w:pPr>
      <w:r>
        <w:t>echo "$HOME"</w:t>
      </w:r>
    </w:p>
    <w:p w14:paraId="2FCDB77A" w14:textId="77777777" w:rsidR="00B226D0" w:rsidRDefault="00000000">
      <w:pPr>
        <w:pStyle w:val="Heading2"/>
      </w:pPr>
      <w:r>
        <w:t>6.2 Environment</w:t>
      </w:r>
    </w:p>
    <w:p w14:paraId="02049752" w14:textId="77777777" w:rsidR="00B226D0" w:rsidRDefault="00000000">
      <w:pPr>
        <w:pStyle w:val="Command"/>
        <w:rPr>
          <w:rFonts w:hint="eastAsia"/>
        </w:rPr>
      </w:pPr>
      <w:r>
        <w:t>set</w:t>
      </w:r>
    </w:p>
    <w:p w14:paraId="052DC9A8" w14:textId="77777777" w:rsidR="00B226D0" w:rsidRDefault="00000000">
      <w:pPr>
        <w:rPr>
          <w:rFonts w:hint="eastAsia"/>
        </w:rPr>
      </w:pPr>
      <w:r>
        <w:t>Lists environment entries in bytewise case-sensitive order.</w:t>
      </w:r>
    </w:p>
    <w:p w14:paraId="489DF398" w14:textId="77777777" w:rsidR="00B226D0" w:rsidRDefault="00000000">
      <w:pPr>
        <w:pStyle w:val="Command"/>
        <w:rPr>
          <w:rFonts w:hint="eastAsia"/>
        </w:rPr>
      </w:pPr>
      <w:r>
        <w:t>set NAME=VALUE</w:t>
      </w:r>
    </w:p>
    <w:p w14:paraId="6E96FC94" w14:textId="77777777" w:rsidR="00B226D0" w:rsidRDefault="00000000">
      <w:pPr>
        <w:pStyle w:val="Command"/>
        <w:rPr>
          <w:rFonts w:hint="eastAsia"/>
        </w:rPr>
      </w:pPr>
      <w:r>
        <w:t>unset NAME</w:t>
      </w:r>
    </w:p>
    <w:p w14:paraId="316499AD" w14:textId="77777777" w:rsidR="00B226D0" w:rsidRDefault="00000000">
      <w:pPr>
        <w:rPr>
          <w:rFonts w:hint="eastAsia"/>
        </w:rPr>
      </w:pPr>
      <w:r>
        <w:t>There are at most 8 environment entries. Names are at most 15 bytes and values at most 63 printable bytes. $? is shell status, not an environment entry.</w:t>
      </w:r>
    </w:p>
    <w:p w14:paraId="7B684880" w14:textId="77777777" w:rsidR="00B226D0" w:rsidRDefault="00000000">
      <w:pPr>
        <w:pStyle w:val="Heading2"/>
      </w:pPr>
      <w:r>
        <w:t>6.3 Shell limits</w:t>
      </w:r>
    </w:p>
    <w:tbl>
      <w:tblPr>
        <w:tblStyle w:val="TableGrid"/>
        <w:tblW w:w="0" w:type="auto"/>
        <w:jc w:val="center"/>
        <w:tblLook w:val="04A0" w:firstRow="1" w:lastRow="0" w:firstColumn="1" w:lastColumn="0" w:noHBand="0" w:noVBand="1"/>
      </w:tblPr>
      <w:tblGrid>
        <w:gridCol w:w="3744"/>
        <w:gridCol w:w="5616"/>
      </w:tblGrid>
      <w:tr w:rsidR="00B226D0" w14:paraId="4C9E11DF" w14:textId="77777777">
        <w:trPr>
          <w:cantSplit/>
          <w:jc w:val="center"/>
        </w:trPr>
        <w:tc>
          <w:tcPr>
            <w:tcW w:w="3744" w:type="dxa"/>
            <w:shd w:val="clear" w:color="auto" w:fill="D9EAF7"/>
          </w:tcPr>
          <w:p w14:paraId="6AB261B7" w14:textId="77777777" w:rsidR="00B226D0" w:rsidRDefault="00000000">
            <w:pPr>
              <w:rPr>
                <w:rFonts w:hint="eastAsia"/>
              </w:rPr>
            </w:pPr>
            <w:r>
              <w:rPr>
                <w:b/>
              </w:rPr>
              <w:t>Limit</w:t>
            </w:r>
          </w:p>
        </w:tc>
        <w:tc>
          <w:tcPr>
            <w:tcW w:w="5616" w:type="dxa"/>
            <w:shd w:val="clear" w:color="auto" w:fill="D9EAF7"/>
          </w:tcPr>
          <w:p w14:paraId="585B9633" w14:textId="77777777" w:rsidR="00B226D0" w:rsidRDefault="00000000">
            <w:pPr>
              <w:rPr>
                <w:rFonts w:hint="eastAsia"/>
              </w:rPr>
            </w:pPr>
            <w:r>
              <w:rPr>
                <w:b/>
              </w:rPr>
              <w:t>Version 1</w:t>
            </w:r>
          </w:p>
        </w:tc>
      </w:tr>
      <w:tr w:rsidR="00B226D0" w14:paraId="5E7483A1" w14:textId="77777777">
        <w:trPr>
          <w:cantSplit/>
          <w:jc w:val="center"/>
        </w:trPr>
        <w:tc>
          <w:tcPr>
            <w:tcW w:w="3744" w:type="dxa"/>
            <w:tcMar>
              <w:top w:w="60" w:type="dxa"/>
              <w:left w:w="70" w:type="dxa"/>
              <w:bottom w:w="60" w:type="dxa"/>
              <w:right w:w="70" w:type="dxa"/>
            </w:tcMar>
          </w:tcPr>
          <w:p w14:paraId="67206EB4" w14:textId="77777777" w:rsidR="00B226D0" w:rsidRDefault="00000000">
            <w:pPr>
              <w:rPr>
                <w:rFonts w:hint="eastAsia"/>
              </w:rPr>
            </w:pPr>
            <w:r>
              <w:t>Interactive command line</w:t>
            </w:r>
          </w:p>
        </w:tc>
        <w:tc>
          <w:tcPr>
            <w:tcW w:w="5616" w:type="dxa"/>
            <w:tcMar>
              <w:top w:w="60" w:type="dxa"/>
              <w:left w:w="70" w:type="dxa"/>
              <w:bottom w:w="60" w:type="dxa"/>
              <w:right w:w="70" w:type="dxa"/>
            </w:tcMar>
          </w:tcPr>
          <w:p w14:paraId="6243CF4C" w14:textId="77777777" w:rsidR="00B226D0" w:rsidRDefault="00000000">
            <w:pPr>
              <w:rPr>
                <w:rFonts w:hint="eastAsia"/>
              </w:rPr>
            </w:pPr>
            <w:r>
              <w:t>247 bytes, excluding terminating NUL</w:t>
            </w:r>
          </w:p>
        </w:tc>
      </w:tr>
      <w:tr w:rsidR="00B226D0" w14:paraId="056679C2" w14:textId="77777777">
        <w:trPr>
          <w:cantSplit/>
          <w:jc w:val="center"/>
        </w:trPr>
        <w:tc>
          <w:tcPr>
            <w:tcW w:w="3744" w:type="dxa"/>
            <w:tcMar>
              <w:top w:w="60" w:type="dxa"/>
              <w:left w:w="70" w:type="dxa"/>
              <w:bottom w:w="60" w:type="dxa"/>
              <w:right w:w="70" w:type="dxa"/>
            </w:tcMar>
          </w:tcPr>
          <w:p w14:paraId="36EA9C58" w14:textId="77777777" w:rsidR="00B226D0" w:rsidRDefault="00000000">
            <w:pPr>
              <w:rPr>
                <w:rFonts w:hint="eastAsia"/>
              </w:rPr>
            </w:pPr>
            <w:r>
              <w:t>Arguments per command</w:t>
            </w:r>
          </w:p>
        </w:tc>
        <w:tc>
          <w:tcPr>
            <w:tcW w:w="5616" w:type="dxa"/>
            <w:tcMar>
              <w:top w:w="60" w:type="dxa"/>
              <w:left w:w="70" w:type="dxa"/>
              <w:bottom w:w="60" w:type="dxa"/>
              <w:right w:w="70" w:type="dxa"/>
            </w:tcMar>
          </w:tcPr>
          <w:p w14:paraId="617CA22D" w14:textId="77777777" w:rsidR="00B226D0" w:rsidRDefault="00000000">
            <w:pPr>
              <w:rPr>
                <w:rFonts w:hint="eastAsia"/>
              </w:rPr>
            </w:pPr>
            <w:r>
              <w:t>16, including argv[0]</w:t>
            </w:r>
          </w:p>
        </w:tc>
      </w:tr>
      <w:tr w:rsidR="00B226D0" w14:paraId="250E9B05" w14:textId="77777777">
        <w:trPr>
          <w:cantSplit/>
          <w:jc w:val="center"/>
        </w:trPr>
        <w:tc>
          <w:tcPr>
            <w:tcW w:w="3744" w:type="dxa"/>
            <w:tcMar>
              <w:top w:w="60" w:type="dxa"/>
              <w:left w:w="70" w:type="dxa"/>
              <w:bottom w:w="60" w:type="dxa"/>
              <w:right w:w="70" w:type="dxa"/>
            </w:tcMar>
          </w:tcPr>
          <w:p w14:paraId="4759C00C" w14:textId="77777777" w:rsidR="00B226D0" w:rsidRDefault="00000000">
            <w:pPr>
              <w:rPr>
                <w:rFonts w:hint="eastAsia"/>
              </w:rPr>
            </w:pPr>
            <w:r>
              <w:t>Pipeline stages</w:t>
            </w:r>
          </w:p>
        </w:tc>
        <w:tc>
          <w:tcPr>
            <w:tcW w:w="5616" w:type="dxa"/>
            <w:tcMar>
              <w:top w:w="60" w:type="dxa"/>
              <w:left w:w="70" w:type="dxa"/>
              <w:bottom w:w="60" w:type="dxa"/>
              <w:right w:w="70" w:type="dxa"/>
            </w:tcMar>
          </w:tcPr>
          <w:p w14:paraId="59296B84" w14:textId="77777777" w:rsidR="00B226D0" w:rsidRDefault="00000000">
            <w:pPr>
              <w:rPr>
                <w:rFonts w:hint="eastAsia"/>
              </w:rPr>
            </w:pPr>
            <w:r>
              <w:t>Up to 6 syntactically</w:t>
            </w:r>
          </w:p>
        </w:tc>
      </w:tr>
      <w:tr w:rsidR="00B226D0" w14:paraId="11BAFE89" w14:textId="77777777">
        <w:trPr>
          <w:cantSplit/>
          <w:jc w:val="center"/>
        </w:trPr>
        <w:tc>
          <w:tcPr>
            <w:tcW w:w="3744" w:type="dxa"/>
            <w:tcMar>
              <w:top w:w="60" w:type="dxa"/>
              <w:left w:w="70" w:type="dxa"/>
              <w:bottom w:w="60" w:type="dxa"/>
              <w:right w:w="70" w:type="dxa"/>
            </w:tcMar>
          </w:tcPr>
          <w:p w14:paraId="3C5DD028" w14:textId="77777777" w:rsidR="00B226D0" w:rsidRDefault="00000000">
            <w:pPr>
              <w:rPr>
                <w:rFonts w:hint="eastAsia"/>
              </w:rPr>
            </w:pPr>
            <w:r>
              <w:t>Environment entries</w:t>
            </w:r>
          </w:p>
        </w:tc>
        <w:tc>
          <w:tcPr>
            <w:tcW w:w="5616" w:type="dxa"/>
            <w:tcMar>
              <w:top w:w="60" w:type="dxa"/>
              <w:left w:w="70" w:type="dxa"/>
              <w:bottom w:w="60" w:type="dxa"/>
              <w:right w:w="70" w:type="dxa"/>
            </w:tcMar>
          </w:tcPr>
          <w:p w14:paraId="760750FD" w14:textId="77777777" w:rsidR="00B226D0" w:rsidRDefault="00000000">
            <w:pPr>
              <w:rPr>
                <w:rFonts w:hint="eastAsia"/>
              </w:rPr>
            </w:pPr>
            <w:r>
              <w:t>8</w:t>
            </w:r>
          </w:p>
        </w:tc>
      </w:tr>
    </w:tbl>
    <w:p w14:paraId="4DC394BA" w14:textId="77777777" w:rsidR="00B226D0" w:rsidRDefault="00B226D0">
      <w:pPr>
        <w:spacing w:after="20"/>
        <w:rPr>
          <w:rFonts w:hint="eastAsia"/>
        </w:rPr>
      </w:pPr>
    </w:p>
    <w:p w14:paraId="632D7DEF" w14:textId="77777777" w:rsidR="00B226D0" w:rsidRDefault="00000000">
      <w:pPr>
        <w:pStyle w:val="Heading1"/>
      </w:pPr>
      <w:r>
        <w:t>7. Working with RAM Objects</w:t>
      </w:r>
    </w:p>
    <w:p w14:paraId="634515E9" w14:textId="77777777" w:rsidR="00B226D0" w:rsidRDefault="00000000">
      <w:pPr>
        <w:rPr>
          <w:rFonts w:hint="eastAsia"/>
        </w:rPr>
      </w:pPr>
      <w:r>
        <w:t>The live namespace is primarily a volatile RAM object store. Objects share the same 32 KiB arena used by processes and pipes, so keeping more/larger files leaves less memory for programs.</w:t>
      </w:r>
    </w:p>
    <w:p w14:paraId="6C666E8C" w14:textId="77777777" w:rsidR="00B226D0" w:rsidRDefault="00000000">
      <w:pPr>
        <w:pStyle w:val="ListBullet"/>
        <w:spacing w:after="40"/>
        <w:rPr>
          <w:rFonts w:hint="eastAsia"/>
        </w:rPr>
      </w:pPr>
      <w:r>
        <w:t>Maximum mutable RAM-backed object entries: 32.</w:t>
      </w:r>
    </w:p>
    <w:p w14:paraId="30ABE812" w14:textId="77777777" w:rsidR="00B226D0" w:rsidRDefault="00000000">
      <w:pPr>
        <w:pStyle w:val="ListBullet"/>
        <w:spacing w:after="40"/>
        <w:rPr>
          <w:rFonts w:hint="eastAsia"/>
        </w:rPr>
      </w:pPr>
      <w:r>
        <w:t>Text-bearing TXT, C, ASM, and CFG objects use LF (0x0A) line endings.</w:t>
      </w:r>
    </w:p>
    <w:p w14:paraId="4DF2D414" w14:textId="77777777" w:rsidR="00B226D0" w:rsidRDefault="00000000">
      <w:pPr>
        <w:pStyle w:val="ListBullet"/>
        <w:spacing w:after="40"/>
        <w:rPr>
          <w:rFonts w:hint="eastAsia"/>
        </w:rPr>
      </w:pPr>
      <w:r>
        <w:t>Object type is metadata. The kernel does not guess it from the filename suffix.</w:t>
      </w:r>
    </w:p>
    <w:p w14:paraId="77BEDF6D" w14:textId="77777777" w:rsidR="00B226D0" w:rsidRDefault="00000000">
      <w:pPr>
        <w:pStyle w:val="ListBullet"/>
        <w:spacing w:after="40"/>
        <w:rPr>
          <w:rFonts w:hint="eastAsia"/>
        </w:rPr>
      </w:pPr>
      <w:r>
        <w:t>Writes that grow an object are transactional: failure keeps the previous object intact.</w:t>
      </w:r>
    </w:p>
    <w:p w14:paraId="708E4278" w14:textId="77777777" w:rsidR="00B226D0" w:rsidRDefault="00000000">
      <w:pPr>
        <w:pStyle w:val="ListBullet"/>
        <w:spacing w:after="40"/>
        <w:rPr>
          <w:rFonts w:hint="eastAsia"/>
        </w:rPr>
      </w:pPr>
      <w:r>
        <w:t>rm removes only the RAM object; it does not erase earlier cassette records.</w:t>
      </w:r>
    </w:p>
    <w:p w14:paraId="1C98E8C3" w14:textId="77777777" w:rsidR="00B226D0" w:rsidRDefault="00000000">
      <w:pPr>
        <w:pStyle w:val="Heading2"/>
      </w:pPr>
      <w:r>
        <w:t>7.1 Everyday file-like commands</w:t>
      </w:r>
    </w:p>
    <w:tbl>
      <w:tblPr>
        <w:tblStyle w:val="TableGrid"/>
        <w:tblW w:w="0" w:type="auto"/>
        <w:jc w:val="center"/>
        <w:tblLook w:val="04A0" w:firstRow="1" w:lastRow="0" w:firstColumn="1" w:lastColumn="0" w:noHBand="0" w:noVBand="1"/>
      </w:tblPr>
      <w:tblGrid>
        <w:gridCol w:w="2592"/>
        <w:gridCol w:w="6768"/>
      </w:tblGrid>
      <w:tr w:rsidR="00B226D0" w14:paraId="3CBD4F32" w14:textId="77777777">
        <w:trPr>
          <w:cantSplit/>
          <w:jc w:val="center"/>
        </w:trPr>
        <w:tc>
          <w:tcPr>
            <w:tcW w:w="2592" w:type="dxa"/>
            <w:shd w:val="clear" w:color="auto" w:fill="D9EAF7"/>
          </w:tcPr>
          <w:p w14:paraId="31263B5C" w14:textId="77777777" w:rsidR="00B226D0" w:rsidRDefault="00000000">
            <w:pPr>
              <w:rPr>
                <w:rFonts w:hint="eastAsia"/>
              </w:rPr>
            </w:pPr>
            <w:r>
              <w:rPr>
                <w:b/>
              </w:rPr>
              <w:t>Command</w:t>
            </w:r>
          </w:p>
        </w:tc>
        <w:tc>
          <w:tcPr>
            <w:tcW w:w="6768" w:type="dxa"/>
            <w:shd w:val="clear" w:color="auto" w:fill="D9EAF7"/>
          </w:tcPr>
          <w:p w14:paraId="22C00CF1" w14:textId="77777777" w:rsidR="00B226D0" w:rsidRDefault="00000000">
            <w:pPr>
              <w:rPr>
                <w:rFonts w:hint="eastAsia"/>
              </w:rPr>
            </w:pPr>
            <w:r>
              <w:rPr>
                <w:b/>
              </w:rPr>
              <w:t>What it does</w:t>
            </w:r>
          </w:p>
        </w:tc>
      </w:tr>
      <w:tr w:rsidR="00B226D0" w14:paraId="21C07133" w14:textId="77777777">
        <w:trPr>
          <w:cantSplit/>
          <w:jc w:val="center"/>
        </w:trPr>
        <w:tc>
          <w:tcPr>
            <w:tcW w:w="2592" w:type="dxa"/>
            <w:tcMar>
              <w:top w:w="60" w:type="dxa"/>
              <w:left w:w="70" w:type="dxa"/>
              <w:bottom w:w="60" w:type="dxa"/>
              <w:right w:w="70" w:type="dxa"/>
            </w:tcMar>
          </w:tcPr>
          <w:p w14:paraId="4593FC3E" w14:textId="77777777" w:rsidR="00B226D0" w:rsidRDefault="00000000">
            <w:pPr>
              <w:rPr>
                <w:rFonts w:hint="eastAsia"/>
              </w:rPr>
            </w:pPr>
            <w:r>
              <w:t>ls [path]</w:t>
            </w:r>
          </w:p>
        </w:tc>
        <w:tc>
          <w:tcPr>
            <w:tcW w:w="6768" w:type="dxa"/>
            <w:tcMar>
              <w:top w:w="60" w:type="dxa"/>
              <w:left w:w="70" w:type="dxa"/>
              <w:bottom w:w="60" w:type="dxa"/>
              <w:right w:w="70" w:type="dxa"/>
            </w:tcMar>
          </w:tcPr>
          <w:p w14:paraId="5940B083" w14:textId="77777777" w:rsidR="00B226D0" w:rsidRDefault="00000000">
            <w:pPr>
              <w:rPr>
                <w:rFonts w:hint="eastAsia"/>
              </w:rPr>
            </w:pPr>
            <w:r>
              <w:t>List a directory; ls -l adds logical size/state and packed storage details.</w:t>
            </w:r>
          </w:p>
        </w:tc>
      </w:tr>
      <w:tr w:rsidR="00B226D0" w14:paraId="047B6484" w14:textId="77777777">
        <w:trPr>
          <w:cantSplit/>
          <w:jc w:val="center"/>
        </w:trPr>
        <w:tc>
          <w:tcPr>
            <w:tcW w:w="2592" w:type="dxa"/>
            <w:tcMar>
              <w:top w:w="60" w:type="dxa"/>
              <w:left w:w="70" w:type="dxa"/>
              <w:bottom w:w="60" w:type="dxa"/>
              <w:right w:w="70" w:type="dxa"/>
            </w:tcMar>
          </w:tcPr>
          <w:p w14:paraId="6EC382AC" w14:textId="77777777" w:rsidR="00B226D0" w:rsidRDefault="00000000">
            <w:pPr>
              <w:rPr>
                <w:rFonts w:hint="eastAsia"/>
              </w:rPr>
            </w:pPr>
            <w:r>
              <w:t>cat [object]</w:t>
            </w:r>
          </w:p>
        </w:tc>
        <w:tc>
          <w:tcPr>
            <w:tcW w:w="6768" w:type="dxa"/>
            <w:tcMar>
              <w:top w:w="60" w:type="dxa"/>
              <w:left w:w="70" w:type="dxa"/>
              <w:bottom w:w="60" w:type="dxa"/>
              <w:right w:w="70" w:type="dxa"/>
            </w:tcMar>
          </w:tcPr>
          <w:p w14:paraId="5D78F5D2" w14:textId="77777777" w:rsidR="00B226D0" w:rsidRDefault="00000000">
            <w:pPr>
              <w:rPr>
                <w:rFonts w:hint="eastAsia"/>
              </w:rPr>
            </w:pPr>
            <w:r>
              <w:t>Copy object or stdin to stdout.</w:t>
            </w:r>
          </w:p>
        </w:tc>
      </w:tr>
      <w:tr w:rsidR="00B226D0" w14:paraId="52E35249" w14:textId="77777777">
        <w:trPr>
          <w:cantSplit/>
          <w:jc w:val="center"/>
        </w:trPr>
        <w:tc>
          <w:tcPr>
            <w:tcW w:w="2592" w:type="dxa"/>
            <w:tcMar>
              <w:top w:w="60" w:type="dxa"/>
              <w:left w:w="70" w:type="dxa"/>
              <w:bottom w:w="60" w:type="dxa"/>
              <w:right w:w="70" w:type="dxa"/>
            </w:tcMar>
          </w:tcPr>
          <w:p w14:paraId="0CCBCCA9" w14:textId="77777777" w:rsidR="00B226D0" w:rsidRDefault="00000000">
            <w:pPr>
              <w:rPr>
                <w:rFonts w:hint="eastAsia"/>
              </w:rPr>
            </w:pPr>
            <w:r>
              <w:t>cp src dst</w:t>
            </w:r>
          </w:p>
        </w:tc>
        <w:tc>
          <w:tcPr>
            <w:tcW w:w="6768" w:type="dxa"/>
            <w:tcMar>
              <w:top w:w="60" w:type="dxa"/>
              <w:left w:w="70" w:type="dxa"/>
              <w:bottom w:w="60" w:type="dxa"/>
              <w:right w:w="70" w:type="dxa"/>
            </w:tcMar>
          </w:tcPr>
          <w:p w14:paraId="0177256C" w14:textId="77777777" w:rsidR="00B226D0" w:rsidRDefault="00000000">
            <w:pPr>
              <w:rPr>
                <w:rFonts w:hint="eastAsia"/>
              </w:rPr>
            </w:pPr>
            <w:r>
              <w:t>Atomic logical copy preserving object type.</w:t>
            </w:r>
          </w:p>
        </w:tc>
      </w:tr>
      <w:tr w:rsidR="00B226D0" w14:paraId="5813E697" w14:textId="77777777">
        <w:trPr>
          <w:cantSplit/>
          <w:jc w:val="center"/>
        </w:trPr>
        <w:tc>
          <w:tcPr>
            <w:tcW w:w="2592" w:type="dxa"/>
            <w:tcMar>
              <w:top w:w="60" w:type="dxa"/>
              <w:left w:w="70" w:type="dxa"/>
              <w:bottom w:w="60" w:type="dxa"/>
              <w:right w:w="70" w:type="dxa"/>
            </w:tcMar>
          </w:tcPr>
          <w:p w14:paraId="75D8A13F" w14:textId="77777777" w:rsidR="00B226D0" w:rsidRDefault="00000000">
            <w:pPr>
              <w:rPr>
                <w:rFonts w:hint="eastAsia"/>
              </w:rPr>
            </w:pPr>
            <w:r>
              <w:t>mv old new</w:t>
            </w:r>
          </w:p>
        </w:tc>
        <w:tc>
          <w:tcPr>
            <w:tcW w:w="6768" w:type="dxa"/>
            <w:tcMar>
              <w:top w:w="60" w:type="dxa"/>
              <w:left w:w="70" w:type="dxa"/>
              <w:bottom w:w="60" w:type="dxa"/>
              <w:right w:w="70" w:type="dxa"/>
            </w:tcMar>
          </w:tcPr>
          <w:p w14:paraId="12AED451" w14:textId="77777777" w:rsidR="00B226D0" w:rsidRDefault="00000000">
            <w:pPr>
              <w:rPr>
                <w:rFonts w:hint="eastAsia"/>
              </w:rPr>
            </w:pPr>
            <w:r>
              <w:t>Atomic rename/move within the fixed namespace rules.</w:t>
            </w:r>
          </w:p>
        </w:tc>
      </w:tr>
      <w:tr w:rsidR="00B226D0" w14:paraId="547AD9BE" w14:textId="77777777">
        <w:trPr>
          <w:cantSplit/>
          <w:jc w:val="center"/>
        </w:trPr>
        <w:tc>
          <w:tcPr>
            <w:tcW w:w="2592" w:type="dxa"/>
            <w:tcMar>
              <w:top w:w="60" w:type="dxa"/>
              <w:left w:w="70" w:type="dxa"/>
              <w:bottom w:w="60" w:type="dxa"/>
              <w:right w:w="70" w:type="dxa"/>
            </w:tcMar>
          </w:tcPr>
          <w:p w14:paraId="0E820D6B" w14:textId="77777777" w:rsidR="00B226D0" w:rsidRDefault="00000000">
            <w:pPr>
              <w:rPr>
                <w:rFonts w:hint="eastAsia"/>
              </w:rPr>
            </w:pPr>
            <w:r>
              <w:t>rm path</w:t>
            </w:r>
          </w:p>
        </w:tc>
        <w:tc>
          <w:tcPr>
            <w:tcW w:w="6768" w:type="dxa"/>
            <w:tcMar>
              <w:top w:w="60" w:type="dxa"/>
              <w:left w:w="70" w:type="dxa"/>
              <w:bottom w:w="60" w:type="dxa"/>
              <w:right w:w="70" w:type="dxa"/>
            </w:tcMar>
          </w:tcPr>
          <w:p w14:paraId="2E497E31" w14:textId="77777777" w:rsidR="00B226D0" w:rsidRDefault="00000000">
            <w:pPr>
              <w:rPr>
                <w:rFonts w:hint="eastAsia"/>
              </w:rPr>
            </w:pPr>
            <w:r>
              <w:t>Remove a closed mutable RAM object.</w:t>
            </w:r>
          </w:p>
        </w:tc>
      </w:tr>
      <w:tr w:rsidR="00B226D0" w14:paraId="364730E6" w14:textId="77777777">
        <w:trPr>
          <w:cantSplit/>
          <w:jc w:val="center"/>
        </w:trPr>
        <w:tc>
          <w:tcPr>
            <w:tcW w:w="2592" w:type="dxa"/>
            <w:tcMar>
              <w:top w:w="60" w:type="dxa"/>
              <w:left w:w="70" w:type="dxa"/>
              <w:bottom w:w="60" w:type="dxa"/>
              <w:right w:w="70" w:type="dxa"/>
            </w:tcMar>
          </w:tcPr>
          <w:p w14:paraId="080033DB" w14:textId="77777777" w:rsidR="00B226D0" w:rsidRDefault="00000000">
            <w:pPr>
              <w:rPr>
                <w:rFonts w:hint="eastAsia"/>
              </w:rPr>
            </w:pPr>
            <w:r>
              <w:t>hexdump path</w:t>
            </w:r>
          </w:p>
        </w:tc>
        <w:tc>
          <w:tcPr>
            <w:tcW w:w="6768" w:type="dxa"/>
            <w:tcMar>
              <w:top w:w="60" w:type="dxa"/>
              <w:left w:w="70" w:type="dxa"/>
              <w:bottom w:w="60" w:type="dxa"/>
              <w:right w:w="70" w:type="dxa"/>
            </w:tcMar>
          </w:tcPr>
          <w:p w14:paraId="0AD20645" w14:textId="77777777" w:rsidR="00B226D0" w:rsidRDefault="00000000">
            <w:pPr>
              <w:rPr>
                <w:rFonts w:hint="eastAsia"/>
              </w:rPr>
            </w:pPr>
            <w:r>
              <w:t>Compact hex/ASCII view.</w:t>
            </w:r>
          </w:p>
        </w:tc>
      </w:tr>
      <w:tr w:rsidR="00B226D0" w14:paraId="57E6F9A2" w14:textId="77777777">
        <w:trPr>
          <w:cantSplit/>
          <w:jc w:val="center"/>
        </w:trPr>
        <w:tc>
          <w:tcPr>
            <w:tcW w:w="2592" w:type="dxa"/>
            <w:tcMar>
              <w:top w:w="60" w:type="dxa"/>
              <w:left w:w="70" w:type="dxa"/>
              <w:bottom w:w="60" w:type="dxa"/>
              <w:right w:w="70" w:type="dxa"/>
            </w:tcMar>
          </w:tcPr>
          <w:p w14:paraId="642BCB5B" w14:textId="77777777" w:rsidR="00B226D0" w:rsidRDefault="00000000">
            <w:pPr>
              <w:rPr>
                <w:rFonts w:hint="eastAsia"/>
              </w:rPr>
            </w:pPr>
            <w:r>
              <w:t>cmp a b</w:t>
            </w:r>
          </w:p>
        </w:tc>
        <w:tc>
          <w:tcPr>
            <w:tcW w:w="6768" w:type="dxa"/>
            <w:tcMar>
              <w:top w:w="60" w:type="dxa"/>
              <w:left w:w="70" w:type="dxa"/>
              <w:bottom w:w="60" w:type="dxa"/>
              <w:right w:w="70" w:type="dxa"/>
            </w:tcMar>
          </w:tcPr>
          <w:p w14:paraId="7F256029" w14:textId="77777777" w:rsidR="00B226D0" w:rsidRDefault="00000000">
            <w:pPr>
              <w:rPr>
                <w:rFonts w:hint="eastAsia"/>
              </w:rPr>
            </w:pPr>
            <w:r>
              <w:t>Byte-for-byte comparison.</w:t>
            </w:r>
          </w:p>
        </w:tc>
      </w:tr>
      <w:tr w:rsidR="00B226D0" w14:paraId="4D37C1D9" w14:textId="77777777">
        <w:trPr>
          <w:cantSplit/>
          <w:jc w:val="center"/>
        </w:trPr>
        <w:tc>
          <w:tcPr>
            <w:tcW w:w="2592" w:type="dxa"/>
            <w:tcMar>
              <w:top w:w="60" w:type="dxa"/>
              <w:left w:w="70" w:type="dxa"/>
              <w:bottom w:w="60" w:type="dxa"/>
              <w:right w:w="70" w:type="dxa"/>
            </w:tcMar>
          </w:tcPr>
          <w:p w14:paraId="530395B1" w14:textId="77777777" w:rsidR="00B226D0" w:rsidRDefault="00000000">
            <w:pPr>
              <w:rPr>
                <w:rFonts w:hint="eastAsia"/>
              </w:rPr>
            </w:pPr>
            <w:r>
              <w:t>grep text [file]</w:t>
            </w:r>
          </w:p>
        </w:tc>
        <w:tc>
          <w:tcPr>
            <w:tcW w:w="6768" w:type="dxa"/>
            <w:tcMar>
              <w:top w:w="60" w:type="dxa"/>
              <w:left w:w="70" w:type="dxa"/>
              <w:bottom w:w="60" w:type="dxa"/>
              <w:right w:w="70" w:type="dxa"/>
            </w:tcMar>
          </w:tcPr>
          <w:p w14:paraId="4B9278F9" w14:textId="77777777" w:rsidR="00B226D0" w:rsidRDefault="00000000">
            <w:pPr>
              <w:rPr>
                <w:rFonts w:hint="eastAsia"/>
              </w:rPr>
            </w:pPr>
            <w:r>
              <w:t>Literal, case-sensitive substring matching only.</w:t>
            </w:r>
          </w:p>
        </w:tc>
      </w:tr>
      <w:tr w:rsidR="00B226D0" w14:paraId="08E985F2" w14:textId="77777777">
        <w:trPr>
          <w:cantSplit/>
          <w:jc w:val="center"/>
        </w:trPr>
        <w:tc>
          <w:tcPr>
            <w:tcW w:w="2592" w:type="dxa"/>
            <w:tcMar>
              <w:top w:w="60" w:type="dxa"/>
              <w:left w:w="70" w:type="dxa"/>
              <w:bottom w:w="60" w:type="dxa"/>
              <w:right w:w="70" w:type="dxa"/>
            </w:tcMar>
          </w:tcPr>
          <w:p w14:paraId="6F14700E" w14:textId="77777777" w:rsidR="00B226D0" w:rsidRDefault="00000000">
            <w:pPr>
              <w:rPr>
                <w:rFonts w:hint="eastAsia"/>
              </w:rPr>
            </w:pPr>
            <w:r>
              <w:t>wc</w:t>
            </w:r>
          </w:p>
        </w:tc>
        <w:tc>
          <w:tcPr>
            <w:tcW w:w="6768" w:type="dxa"/>
            <w:tcMar>
              <w:top w:w="60" w:type="dxa"/>
              <w:left w:w="70" w:type="dxa"/>
              <w:bottom w:w="60" w:type="dxa"/>
              <w:right w:w="70" w:type="dxa"/>
            </w:tcMar>
          </w:tcPr>
          <w:p w14:paraId="7E1BBB33" w14:textId="77777777" w:rsidR="00B226D0" w:rsidRDefault="00000000">
            <w:pPr>
              <w:rPr>
                <w:rFonts w:hint="eastAsia"/>
              </w:rPr>
            </w:pPr>
            <w:r>
              <w:t>Count bytes, words, and lines.</w:t>
            </w:r>
          </w:p>
        </w:tc>
      </w:tr>
      <w:tr w:rsidR="00B226D0" w14:paraId="14B4FAD7" w14:textId="77777777">
        <w:trPr>
          <w:cantSplit/>
          <w:jc w:val="center"/>
        </w:trPr>
        <w:tc>
          <w:tcPr>
            <w:tcW w:w="2592" w:type="dxa"/>
            <w:tcMar>
              <w:top w:w="60" w:type="dxa"/>
              <w:left w:w="70" w:type="dxa"/>
              <w:bottom w:w="60" w:type="dxa"/>
              <w:right w:w="70" w:type="dxa"/>
            </w:tcMar>
          </w:tcPr>
          <w:p w14:paraId="01C4567B" w14:textId="77777777" w:rsidR="00B226D0" w:rsidRDefault="00000000">
            <w:pPr>
              <w:rPr>
                <w:rFonts w:hint="eastAsia"/>
              </w:rPr>
            </w:pPr>
            <w:r>
              <w:t>head [n]</w:t>
            </w:r>
          </w:p>
        </w:tc>
        <w:tc>
          <w:tcPr>
            <w:tcW w:w="6768" w:type="dxa"/>
            <w:tcMar>
              <w:top w:w="60" w:type="dxa"/>
              <w:left w:w="70" w:type="dxa"/>
              <w:bottom w:w="60" w:type="dxa"/>
              <w:right w:w="70" w:type="dxa"/>
            </w:tcMar>
          </w:tcPr>
          <w:p w14:paraId="64365DAF" w14:textId="77777777" w:rsidR="00B226D0" w:rsidRDefault="00000000">
            <w:pPr>
              <w:rPr>
                <w:rFonts w:hint="eastAsia"/>
              </w:rPr>
            </w:pPr>
            <w:r>
              <w:t>First n lines; default 10, n=1..255.</w:t>
            </w:r>
          </w:p>
        </w:tc>
      </w:tr>
      <w:tr w:rsidR="00B226D0" w14:paraId="26BE8894" w14:textId="77777777">
        <w:trPr>
          <w:cantSplit/>
          <w:jc w:val="center"/>
        </w:trPr>
        <w:tc>
          <w:tcPr>
            <w:tcW w:w="2592" w:type="dxa"/>
            <w:tcMar>
              <w:top w:w="60" w:type="dxa"/>
              <w:left w:w="70" w:type="dxa"/>
              <w:bottom w:w="60" w:type="dxa"/>
              <w:right w:w="70" w:type="dxa"/>
            </w:tcMar>
          </w:tcPr>
          <w:p w14:paraId="7E07C2AC" w14:textId="77777777" w:rsidR="00B226D0" w:rsidRDefault="00000000">
            <w:pPr>
              <w:rPr>
                <w:rFonts w:hint="eastAsia"/>
              </w:rPr>
            </w:pPr>
            <w:r>
              <w:t>tail [n]</w:t>
            </w:r>
          </w:p>
        </w:tc>
        <w:tc>
          <w:tcPr>
            <w:tcW w:w="6768" w:type="dxa"/>
            <w:tcMar>
              <w:top w:w="60" w:type="dxa"/>
              <w:left w:w="70" w:type="dxa"/>
              <w:bottom w:w="60" w:type="dxa"/>
              <w:right w:w="70" w:type="dxa"/>
            </w:tcMar>
          </w:tcPr>
          <w:p w14:paraId="0AC44603" w14:textId="77777777" w:rsidR="00B226D0" w:rsidRDefault="00000000">
            <w:pPr>
              <w:rPr>
                <w:rFonts w:hint="eastAsia"/>
              </w:rPr>
            </w:pPr>
            <w:r>
              <w:t>Last n lines; default 10, n=1..255.</w:t>
            </w:r>
          </w:p>
        </w:tc>
      </w:tr>
    </w:tbl>
    <w:p w14:paraId="768A6509" w14:textId="77777777" w:rsidR="00B226D0" w:rsidRDefault="00B226D0">
      <w:pPr>
        <w:spacing w:after="20"/>
        <w:rPr>
          <w:rFonts w:hint="eastAsia"/>
        </w:rPr>
      </w:pPr>
    </w:p>
    <w:p w14:paraId="36531137" w14:textId="77777777" w:rsidR="00B226D0" w:rsidRDefault="00000000">
      <w:pPr>
        <w:pStyle w:val="Heading1"/>
      </w:pPr>
      <w:r>
        <w:t>8. Cassette Storage</w:t>
      </w:r>
    </w:p>
    <w:p w14:paraId="2BC84A11" w14:textId="77777777" w:rsidR="00B226D0" w:rsidRDefault="00000000">
      <w:pPr>
        <w:rPr>
          <w:rFonts w:hint="eastAsia"/>
        </w:rPr>
      </w:pPr>
      <w:r>
        <w:t>Cassette is sequential persistent storage. ZX-UX does not pretend it is a disk. You may have to rewind, position the tape, press PLAY, press RECORD, and stop it yourself.</w:t>
      </w:r>
    </w:p>
    <w:tbl>
      <w:tblPr>
        <w:tblStyle w:val="TableGrid"/>
        <w:tblW w:w="0" w:type="auto"/>
        <w:jc w:val="center"/>
        <w:tblLook w:val="04A0" w:firstRow="1" w:lastRow="0" w:firstColumn="1" w:lastColumn="0" w:noHBand="0" w:noVBand="1"/>
      </w:tblPr>
      <w:tblGrid>
        <w:gridCol w:w="2592"/>
        <w:gridCol w:w="6768"/>
      </w:tblGrid>
      <w:tr w:rsidR="00B226D0" w14:paraId="1ECE91E6" w14:textId="77777777">
        <w:trPr>
          <w:cantSplit/>
          <w:jc w:val="center"/>
        </w:trPr>
        <w:tc>
          <w:tcPr>
            <w:tcW w:w="2592" w:type="dxa"/>
            <w:shd w:val="clear" w:color="auto" w:fill="D9EAF7"/>
          </w:tcPr>
          <w:p w14:paraId="3DCE34E9" w14:textId="77777777" w:rsidR="00B226D0" w:rsidRDefault="00000000">
            <w:pPr>
              <w:rPr>
                <w:rFonts w:hint="eastAsia"/>
              </w:rPr>
            </w:pPr>
            <w:r>
              <w:rPr>
                <w:b/>
              </w:rPr>
              <w:t>Command</w:t>
            </w:r>
          </w:p>
        </w:tc>
        <w:tc>
          <w:tcPr>
            <w:tcW w:w="6768" w:type="dxa"/>
            <w:shd w:val="clear" w:color="auto" w:fill="D9EAF7"/>
          </w:tcPr>
          <w:p w14:paraId="2AD0941B" w14:textId="77777777" w:rsidR="00B226D0" w:rsidRDefault="00000000">
            <w:pPr>
              <w:rPr>
                <w:rFonts w:hint="eastAsia"/>
              </w:rPr>
            </w:pPr>
            <w:r>
              <w:rPr>
                <w:b/>
              </w:rPr>
              <w:t>Use</w:t>
            </w:r>
          </w:p>
        </w:tc>
      </w:tr>
      <w:tr w:rsidR="00B226D0" w14:paraId="6B12EB90" w14:textId="77777777">
        <w:trPr>
          <w:cantSplit/>
          <w:jc w:val="center"/>
        </w:trPr>
        <w:tc>
          <w:tcPr>
            <w:tcW w:w="2592" w:type="dxa"/>
            <w:tcMar>
              <w:top w:w="60" w:type="dxa"/>
              <w:left w:w="70" w:type="dxa"/>
              <w:bottom w:w="60" w:type="dxa"/>
              <w:right w:w="70" w:type="dxa"/>
            </w:tcMar>
          </w:tcPr>
          <w:p w14:paraId="75BFDFF8" w14:textId="77777777" w:rsidR="00B226D0" w:rsidRDefault="00000000">
            <w:pPr>
              <w:rPr>
                <w:rFonts w:hint="eastAsia"/>
              </w:rPr>
            </w:pPr>
            <w:r>
              <w:t>save path</w:t>
            </w:r>
          </w:p>
        </w:tc>
        <w:tc>
          <w:tcPr>
            <w:tcW w:w="6768" w:type="dxa"/>
            <w:tcMar>
              <w:top w:w="60" w:type="dxa"/>
              <w:left w:w="70" w:type="dxa"/>
              <w:bottom w:w="60" w:type="dxa"/>
              <w:right w:w="70" w:type="dxa"/>
            </w:tcMar>
          </w:tcPr>
          <w:p w14:paraId="5D002EDE" w14:textId="77777777" w:rsidR="00B226D0" w:rsidRDefault="00000000">
            <w:pPr>
              <w:rPr>
                <w:rFonts w:hint="eastAsia"/>
              </w:rPr>
            </w:pPr>
            <w:r>
              <w:t>Write one RAM object to cassette.</w:t>
            </w:r>
          </w:p>
        </w:tc>
      </w:tr>
      <w:tr w:rsidR="00B226D0" w14:paraId="1A6A483D" w14:textId="77777777">
        <w:trPr>
          <w:cantSplit/>
          <w:jc w:val="center"/>
        </w:trPr>
        <w:tc>
          <w:tcPr>
            <w:tcW w:w="2592" w:type="dxa"/>
            <w:tcMar>
              <w:top w:w="60" w:type="dxa"/>
              <w:left w:w="70" w:type="dxa"/>
              <w:bottom w:w="60" w:type="dxa"/>
              <w:right w:w="70" w:type="dxa"/>
            </w:tcMar>
          </w:tcPr>
          <w:p w14:paraId="4FE3E940" w14:textId="77777777" w:rsidR="00B226D0" w:rsidRDefault="00000000">
            <w:pPr>
              <w:rPr>
                <w:rFonts w:hint="eastAsia"/>
              </w:rPr>
            </w:pPr>
            <w:r>
              <w:t>load path</w:t>
            </w:r>
          </w:p>
        </w:tc>
        <w:tc>
          <w:tcPr>
            <w:tcW w:w="6768" w:type="dxa"/>
            <w:tcMar>
              <w:top w:w="60" w:type="dxa"/>
              <w:left w:w="70" w:type="dxa"/>
              <w:bottom w:w="60" w:type="dxa"/>
              <w:right w:w="70" w:type="dxa"/>
            </w:tcMar>
          </w:tcPr>
          <w:p w14:paraId="7578127D" w14:textId="77777777" w:rsidR="00B226D0" w:rsidRDefault="00000000">
            <w:pPr>
              <w:rPr>
                <w:rFonts w:hint="eastAsia"/>
              </w:rPr>
            </w:pPr>
            <w:r>
              <w:t>Search forward for the exact case-sensitive object and load/replace it.</w:t>
            </w:r>
          </w:p>
        </w:tc>
      </w:tr>
      <w:tr w:rsidR="00B226D0" w14:paraId="6D060AB1" w14:textId="77777777">
        <w:trPr>
          <w:cantSplit/>
          <w:jc w:val="center"/>
        </w:trPr>
        <w:tc>
          <w:tcPr>
            <w:tcW w:w="2592" w:type="dxa"/>
            <w:tcMar>
              <w:top w:w="60" w:type="dxa"/>
              <w:left w:w="70" w:type="dxa"/>
              <w:bottom w:w="60" w:type="dxa"/>
              <w:right w:w="70" w:type="dxa"/>
            </w:tcMar>
          </w:tcPr>
          <w:p w14:paraId="7A620554" w14:textId="77777777" w:rsidR="00B226D0" w:rsidRDefault="00000000">
            <w:pPr>
              <w:rPr>
                <w:rFonts w:hint="eastAsia"/>
              </w:rPr>
            </w:pPr>
            <w:r>
              <w:t>verify path</w:t>
            </w:r>
          </w:p>
        </w:tc>
        <w:tc>
          <w:tcPr>
            <w:tcW w:w="6768" w:type="dxa"/>
            <w:tcMar>
              <w:top w:w="60" w:type="dxa"/>
              <w:left w:w="70" w:type="dxa"/>
              <w:bottom w:w="60" w:type="dxa"/>
              <w:right w:w="70" w:type="dxa"/>
            </w:tcMar>
          </w:tcPr>
          <w:p w14:paraId="1D73580F" w14:textId="77777777" w:rsidR="00B226D0" w:rsidRDefault="00000000">
            <w:pPr>
              <w:rPr>
                <w:rFonts w:hint="eastAsia"/>
              </w:rPr>
            </w:pPr>
            <w:r>
              <w:t>Compare a cassette object with the resident RAM object without changing RAM.</w:t>
            </w:r>
          </w:p>
        </w:tc>
      </w:tr>
      <w:tr w:rsidR="00B226D0" w14:paraId="4A958FF1" w14:textId="77777777">
        <w:trPr>
          <w:cantSplit/>
          <w:jc w:val="center"/>
        </w:trPr>
        <w:tc>
          <w:tcPr>
            <w:tcW w:w="2592" w:type="dxa"/>
            <w:tcMar>
              <w:top w:w="60" w:type="dxa"/>
              <w:left w:w="70" w:type="dxa"/>
              <w:bottom w:w="60" w:type="dxa"/>
              <w:right w:w="70" w:type="dxa"/>
            </w:tcMar>
          </w:tcPr>
          <w:p w14:paraId="1BD520F0" w14:textId="77777777" w:rsidR="00B226D0" w:rsidRDefault="00000000">
            <w:pPr>
              <w:rPr>
                <w:rFonts w:hint="eastAsia"/>
              </w:rPr>
            </w:pPr>
            <w:r>
              <w:t>tape scan</w:t>
            </w:r>
          </w:p>
        </w:tc>
        <w:tc>
          <w:tcPr>
            <w:tcW w:w="6768" w:type="dxa"/>
            <w:tcMar>
              <w:top w:w="60" w:type="dxa"/>
              <w:left w:w="70" w:type="dxa"/>
              <w:bottom w:w="60" w:type="dxa"/>
              <w:right w:w="70" w:type="dxa"/>
            </w:tcMar>
          </w:tcPr>
          <w:p w14:paraId="5A5D5BBF" w14:textId="77777777" w:rsidR="00B226D0" w:rsidRDefault="00000000">
            <w:pPr>
              <w:rPr>
                <w:rFonts w:hint="eastAsia"/>
              </w:rPr>
            </w:pPr>
            <w:r>
              <w:t>Read and report sequential M48O object headers until you stop/cancel or tape I/O ends.</w:t>
            </w:r>
          </w:p>
        </w:tc>
      </w:tr>
    </w:tbl>
    <w:p w14:paraId="66BFFD6B" w14:textId="77777777" w:rsidR="00B226D0" w:rsidRDefault="00B226D0">
      <w:pPr>
        <w:spacing w:after="20"/>
        <w:rPr>
          <w:rFonts w:hint="eastAsia"/>
        </w:rPr>
      </w:pPr>
    </w:p>
    <w:tbl>
      <w:tblPr>
        <w:tblW w:w="0" w:type="auto"/>
        <w:jc w:val="center"/>
        <w:tblLook w:val="04A0" w:firstRow="1" w:lastRow="0" w:firstColumn="1" w:lastColumn="0" w:noHBand="0" w:noVBand="1"/>
      </w:tblPr>
      <w:tblGrid>
        <w:gridCol w:w="9994"/>
      </w:tblGrid>
      <w:tr w:rsidR="00B226D0" w14:paraId="6D2E8321" w14:textId="77777777">
        <w:trPr>
          <w:cantSplit/>
          <w:jc w:val="center"/>
        </w:trPr>
        <w:tc>
          <w:tcPr>
            <w:tcW w:w="9994" w:type="dxa"/>
            <w:shd w:val="clear" w:color="auto" w:fill="EAF2F8"/>
            <w:tcMar>
              <w:top w:w="100" w:type="dxa"/>
              <w:left w:w="120" w:type="dxa"/>
              <w:bottom w:w="100" w:type="dxa"/>
              <w:right w:w="120" w:type="dxa"/>
            </w:tcMar>
          </w:tcPr>
          <w:p w14:paraId="6E69EF26" w14:textId="77777777" w:rsidR="00B226D0" w:rsidRDefault="00000000">
            <w:pPr>
              <w:spacing w:after="40"/>
              <w:rPr>
                <w:rFonts w:hint="eastAsia"/>
              </w:rPr>
            </w:pPr>
            <w:r>
              <w:rPr>
                <w:b/>
                <w:sz w:val="19"/>
              </w:rPr>
              <w:t>Cassette history is append-like</w:t>
            </w:r>
          </w:p>
          <w:p w14:paraId="7108799D" w14:textId="77777777" w:rsidR="00B226D0" w:rsidRDefault="00000000">
            <w:pPr>
              <w:spacing w:after="0"/>
              <w:rPr>
                <w:rFonts w:hint="eastAsia"/>
              </w:rPr>
            </w:pPr>
            <w:r>
              <w:t>Saving another object with the same name creates another physical tape record. rm removes only the RAM copy. There is no in-place cassette deletion.</w:t>
            </w:r>
          </w:p>
        </w:tc>
      </w:tr>
    </w:tbl>
    <w:p w14:paraId="2C697603" w14:textId="77777777" w:rsidR="00B226D0" w:rsidRDefault="00000000">
      <w:pPr>
        <w:pStyle w:val="Heading2"/>
      </w:pPr>
      <w:r>
        <w:t>8.1 Loading commands from the system tape</w:t>
      </w:r>
    </w:p>
    <w:p w14:paraId="64E10FA7" w14:textId="77777777" w:rsidR="00B226D0" w:rsidRDefault="00000000">
      <w:pPr>
        <w:rPr>
          <w:rFonts w:hint="eastAsia"/>
        </w:rPr>
      </w:pPr>
      <w:r>
        <w:t>The /bin catalog can know about commands that are not resident in RAM. When you invoke one, sh tells you that cassette access is required and asks you to position/PLAY the tape. Only after your consent does it allow the kernel to stream the executable from tape.</w:t>
      </w:r>
    </w:p>
    <w:p w14:paraId="29226D36" w14:textId="77777777" w:rsidR="00B226D0" w:rsidRDefault="00000000">
      <w:pPr>
        <w:pStyle w:val="Heading1"/>
      </w:pPr>
      <w:r>
        <w:t>9. Processes, Pipelines, and Jobs</w:t>
      </w:r>
    </w:p>
    <w:p w14:paraId="28C4678B" w14:textId="77777777" w:rsidR="00B226D0" w:rsidRDefault="00000000">
      <w:pPr>
        <w:rPr>
          <w:rFonts w:hint="eastAsia"/>
        </w:rPr>
      </w:pPr>
      <w:r>
        <w:t>ZX-UX supports real concurrent process objects and bounded RAM pipes, but scheduling is cooperative. A process runs until it yields, blocks, sleeps, waits, performs a blocking syscall, or exits.</w:t>
      </w:r>
    </w:p>
    <w:tbl>
      <w:tblPr>
        <w:tblStyle w:val="TableGrid"/>
        <w:tblW w:w="0" w:type="auto"/>
        <w:jc w:val="center"/>
        <w:tblLook w:val="04A0" w:firstRow="1" w:lastRow="0" w:firstColumn="1" w:lastColumn="0" w:noHBand="0" w:noVBand="1"/>
      </w:tblPr>
      <w:tblGrid>
        <w:gridCol w:w="3744"/>
        <w:gridCol w:w="5616"/>
      </w:tblGrid>
      <w:tr w:rsidR="00B226D0" w14:paraId="47B45965" w14:textId="77777777">
        <w:trPr>
          <w:cantSplit/>
          <w:jc w:val="center"/>
        </w:trPr>
        <w:tc>
          <w:tcPr>
            <w:tcW w:w="3744" w:type="dxa"/>
            <w:shd w:val="clear" w:color="auto" w:fill="D9EAF7"/>
          </w:tcPr>
          <w:p w14:paraId="11C4F872" w14:textId="77777777" w:rsidR="00B226D0" w:rsidRDefault="00000000">
            <w:pPr>
              <w:rPr>
                <w:rFonts w:hint="eastAsia"/>
              </w:rPr>
            </w:pPr>
            <w:r>
              <w:rPr>
                <w:b/>
              </w:rPr>
              <w:t>Item</w:t>
            </w:r>
          </w:p>
        </w:tc>
        <w:tc>
          <w:tcPr>
            <w:tcW w:w="5616" w:type="dxa"/>
            <w:shd w:val="clear" w:color="auto" w:fill="D9EAF7"/>
          </w:tcPr>
          <w:p w14:paraId="4C7BE2B0" w14:textId="77777777" w:rsidR="00B226D0" w:rsidRDefault="00000000">
            <w:pPr>
              <w:rPr>
                <w:rFonts w:hint="eastAsia"/>
              </w:rPr>
            </w:pPr>
            <w:r>
              <w:rPr>
                <w:b/>
              </w:rPr>
              <w:t>Limit/role</w:t>
            </w:r>
          </w:p>
        </w:tc>
      </w:tr>
      <w:tr w:rsidR="00B226D0" w14:paraId="7686D5B1" w14:textId="77777777">
        <w:trPr>
          <w:cantSplit/>
          <w:jc w:val="center"/>
        </w:trPr>
        <w:tc>
          <w:tcPr>
            <w:tcW w:w="3744" w:type="dxa"/>
            <w:tcMar>
              <w:top w:w="60" w:type="dxa"/>
              <w:left w:w="70" w:type="dxa"/>
              <w:bottom w:w="60" w:type="dxa"/>
              <w:right w:w="70" w:type="dxa"/>
            </w:tcMar>
          </w:tcPr>
          <w:p w14:paraId="6CD66143" w14:textId="77777777" w:rsidR="00B226D0" w:rsidRDefault="00000000">
            <w:pPr>
              <w:rPr>
                <w:rFonts w:hint="eastAsia"/>
              </w:rPr>
            </w:pPr>
            <w:r>
              <w:t>Process-table entries</w:t>
            </w:r>
          </w:p>
        </w:tc>
        <w:tc>
          <w:tcPr>
            <w:tcW w:w="5616" w:type="dxa"/>
            <w:tcMar>
              <w:top w:w="60" w:type="dxa"/>
              <w:left w:w="70" w:type="dxa"/>
              <w:bottom w:w="60" w:type="dxa"/>
              <w:right w:w="70" w:type="dxa"/>
            </w:tcMar>
          </w:tcPr>
          <w:p w14:paraId="775E44EB" w14:textId="77777777" w:rsidR="00B226D0" w:rsidRDefault="00000000">
            <w:pPr>
              <w:rPr>
                <w:rFonts w:hint="eastAsia"/>
              </w:rPr>
            </w:pPr>
            <w:r>
              <w:t>8 total</w:t>
            </w:r>
          </w:p>
        </w:tc>
      </w:tr>
      <w:tr w:rsidR="00B226D0" w14:paraId="48417C06" w14:textId="77777777">
        <w:trPr>
          <w:cantSplit/>
          <w:jc w:val="center"/>
        </w:trPr>
        <w:tc>
          <w:tcPr>
            <w:tcW w:w="3744" w:type="dxa"/>
            <w:tcMar>
              <w:top w:w="60" w:type="dxa"/>
              <w:left w:w="70" w:type="dxa"/>
              <w:bottom w:w="60" w:type="dxa"/>
              <w:right w:w="70" w:type="dxa"/>
            </w:tcMar>
          </w:tcPr>
          <w:p w14:paraId="2DC0DDEA" w14:textId="77777777" w:rsidR="00B226D0" w:rsidRDefault="00000000">
            <w:pPr>
              <w:rPr>
                <w:rFonts w:hint="eastAsia"/>
              </w:rPr>
            </w:pPr>
            <w:r>
              <w:t>PID 0</w:t>
            </w:r>
          </w:p>
        </w:tc>
        <w:tc>
          <w:tcPr>
            <w:tcW w:w="5616" w:type="dxa"/>
            <w:tcMar>
              <w:top w:w="60" w:type="dxa"/>
              <w:left w:w="70" w:type="dxa"/>
              <w:bottom w:w="60" w:type="dxa"/>
              <w:right w:w="70" w:type="dxa"/>
            </w:tcMar>
          </w:tcPr>
          <w:p w14:paraId="5B0E222A" w14:textId="77777777" w:rsidR="00B226D0" w:rsidRDefault="00000000">
            <w:pPr>
              <w:rPr>
                <w:rFonts w:hint="eastAsia"/>
              </w:rPr>
            </w:pPr>
            <w:r>
              <w:t>Kernel idle context</w:t>
            </w:r>
          </w:p>
        </w:tc>
      </w:tr>
      <w:tr w:rsidR="00B226D0" w14:paraId="512266C6" w14:textId="77777777">
        <w:trPr>
          <w:cantSplit/>
          <w:jc w:val="center"/>
        </w:trPr>
        <w:tc>
          <w:tcPr>
            <w:tcW w:w="3744" w:type="dxa"/>
            <w:tcMar>
              <w:top w:w="60" w:type="dxa"/>
              <w:left w:w="70" w:type="dxa"/>
              <w:bottom w:w="60" w:type="dxa"/>
              <w:right w:w="70" w:type="dxa"/>
            </w:tcMar>
          </w:tcPr>
          <w:p w14:paraId="133FD90F" w14:textId="77777777" w:rsidR="00B226D0" w:rsidRDefault="00000000">
            <w:pPr>
              <w:rPr>
                <w:rFonts w:hint="eastAsia"/>
              </w:rPr>
            </w:pPr>
            <w:r>
              <w:t>PID 1</w:t>
            </w:r>
          </w:p>
        </w:tc>
        <w:tc>
          <w:tcPr>
            <w:tcW w:w="5616" w:type="dxa"/>
            <w:tcMar>
              <w:top w:w="60" w:type="dxa"/>
              <w:left w:w="70" w:type="dxa"/>
              <w:bottom w:w="60" w:type="dxa"/>
              <w:right w:w="70" w:type="dxa"/>
            </w:tcMar>
          </w:tcPr>
          <w:p w14:paraId="1376D6FD" w14:textId="77777777" w:rsidR="00B226D0" w:rsidRDefault="00000000">
            <w:pPr>
              <w:rPr>
                <w:rFonts w:hint="eastAsia"/>
              </w:rPr>
            </w:pPr>
            <w:r>
              <w:t>Shell</w:t>
            </w:r>
          </w:p>
        </w:tc>
      </w:tr>
      <w:tr w:rsidR="00B226D0" w14:paraId="2F26FB5B" w14:textId="77777777">
        <w:trPr>
          <w:cantSplit/>
          <w:jc w:val="center"/>
        </w:trPr>
        <w:tc>
          <w:tcPr>
            <w:tcW w:w="3744" w:type="dxa"/>
            <w:tcMar>
              <w:top w:w="60" w:type="dxa"/>
              <w:left w:w="70" w:type="dxa"/>
              <w:bottom w:w="60" w:type="dxa"/>
              <w:right w:w="70" w:type="dxa"/>
            </w:tcMar>
          </w:tcPr>
          <w:p w14:paraId="2FCDA2FB" w14:textId="77777777" w:rsidR="00B226D0" w:rsidRDefault="00000000">
            <w:pPr>
              <w:rPr>
                <w:rFonts w:hint="eastAsia"/>
              </w:rPr>
            </w:pPr>
            <w:r>
              <w:t>User-visible simultaneous process records</w:t>
            </w:r>
          </w:p>
        </w:tc>
        <w:tc>
          <w:tcPr>
            <w:tcW w:w="5616" w:type="dxa"/>
            <w:tcMar>
              <w:top w:w="60" w:type="dxa"/>
              <w:left w:w="70" w:type="dxa"/>
              <w:bottom w:w="60" w:type="dxa"/>
              <w:right w:w="70" w:type="dxa"/>
            </w:tcMar>
          </w:tcPr>
          <w:p w14:paraId="7EF243FB" w14:textId="77777777" w:rsidR="00B226D0" w:rsidRDefault="00000000">
            <w:pPr>
              <w:rPr>
                <w:rFonts w:hint="eastAsia"/>
              </w:rPr>
            </w:pPr>
            <w:r>
              <w:t>At most 7</w:t>
            </w:r>
          </w:p>
        </w:tc>
      </w:tr>
    </w:tbl>
    <w:p w14:paraId="05859F9D" w14:textId="77777777" w:rsidR="00B226D0" w:rsidRDefault="00B226D0">
      <w:pPr>
        <w:spacing w:after="20"/>
        <w:rPr>
          <w:rFonts w:hint="eastAsia"/>
        </w:rPr>
      </w:pPr>
    </w:p>
    <w:p w14:paraId="7248FD6F" w14:textId="77777777" w:rsidR="00B226D0" w:rsidRDefault="00000000">
      <w:pPr>
        <w:pStyle w:val="Heading2"/>
      </w:pPr>
      <w:r>
        <w:t>9.1 Pipelines</w:t>
      </w:r>
    </w:p>
    <w:p w14:paraId="752F7C63" w14:textId="77777777" w:rsidR="00B226D0" w:rsidRDefault="00000000">
      <w:pPr>
        <w:pStyle w:val="Command"/>
        <w:rPr>
          <w:rFonts w:hint="eastAsia"/>
        </w:rPr>
      </w:pPr>
      <w:r>
        <w:t>pipe | grep 7 | wc</w:t>
      </w:r>
    </w:p>
    <w:p w14:paraId="39C3E5EA" w14:textId="77777777" w:rsidR="00B226D0" w:rsidRDefault="00000000">
      <w:pPr>
        <w:rPr>
          <w:rFonts w:hint="eastAsia"/>
        </w:rPr>
      </w:pPr>
      <w:r>
        <w:t>Pipeline stages execute as cooperative processes connected by real bounded RAM pipes.</w:t>
      </w:r>
    </w:p>
    <w:p w14:paraId="2B5816E7" w14:textId="77777777" w:rsidR="00B226D0" w:rsidRDefault="00000000">
      <w:pPr>
        <w:pStyle w:val="Heading2"/>
      </w:pPr>
      <w:r>
        <w:t>9.2 Background jobs</w:t>
      </w:r>
    </w:p>
    <w:p w14:paraId="6D736E09" w14:textId="77777777" w:rsidR="00B226D0" w:rsidRDefault="00000000">
      <w:pPr>
        <w:pStyle w:val="Command"/>
        <w:rPr>
          <w:rFonts w:hint="eastAsia"/>
        </w:rPr>
      </w:pPr>
      <w:r>
        <w:t>yes hello &gt; /tmp/y &amp;</w:t>
      </w:r>
    </w:p>
    <w:p w14:paraId="00515279" w14:textId="77777777" w:rsidR="00B226D0" w:rsidRDefault="00000000">
      <w:pPr>
        <w:pStyle w:val="ListBullet"/>
        <w:spacing w:after="40"/>
        <w:rPr>
          <w:rFonts w:hint="eastAsia"/>
        </w:rPr>
      </w:pPr>
      <w:r>
        <w:t>A background job receives /dev/null as stdin unless you redirect stdin explicitly.</w:t>
      </w:r>
    </w:p>
    <w:p w14:paraId="4AD5A188" w14:textId="77777777" w:rsidR="00B226D0" w:rsidRDefault="00000000">
      <w:pPr>
        <w:pStyle w:val="ListBullet"/>
        <w:spacing w:after="40"/>
        <w:rPr>
          <w:rFonts w:hint="eastAsia"/>
        </w:rPr>
      </w:pPr>
      <w:r>
        <w:t>stdout and stderr still use the terminal unless redirected.</w:t>
      </w:r>
    </w:p>
    <w:p w14:paraId="00A2B361" w14:textId="77777777" w:rsidR="00B226D0" w:rsidRDefault="00000000">
      <w:pPr>
        <w:pStyle w:val="ListBullet"/>
        <w:spacing w:after="40"/>
        <w:rPr>
          <w:rFonts w:hint="eastAsia"/>
        </w:rPr>
      </w:pPr>
      <w:r>
        <w:t>Background programs should not draw on the shared screen unless designed to coordinate with it.</w:t>
      </w:r>
    </w:p>
    <w:p w14:paraId="7CC85159" w14:textId="77777777" w:rsidR="00B226D0" w:rsidRDefault="00000000">
      <w:pPr>
        <w:pStyle w:val="ListBullet"/>
        <w:spacing w:after="40"/>
        <w:rPr>
          <w:rFonts w:hint="eastAsia"/>
        </w:rPr>
      </w:pPr>
      <w:r>
        <w:t>Use jobs to list shell-managed background jobs.</w:t>
      </w:r>
    </w:p>
    <w:p w14:paraId="2BE5BD9E" w14:textId="77777777" w:rsidR="00B226D0" w:rsidRDefault="00000000">
      <w:pPr>
        <w:pStyle w:val="ListBullet"/>
        <w:spacing w:after="40"/>
        <w:rPr>
          <w:rFonts w:hint="eastAsia"/>
        </w:rPr>
      </w:pPr>
      <w:r>
        <w:t>Use wait or wait PID to reap/wait for jobs.</w:t>
      </w:r>
    </w:p>
    <w:p w14:paraId="27A82633" w14:textId="77777777" w:rsidR="00B226D0" w:rsidRDefault="00000000">
      <w:pPr>
        <w:pStyle w:val="ListBullet"/>
        <w:spacing w:after="40"/>
        <w:rPr>
          <w:rFonts w:hint="eastAsia"/>
        </w:rPr>
      </w:pPr>
      <w:r>
        <w:t>Use kill PID for cooperative cancellation.</w:t>
      </w:r>
    </w:p>
    <w:tbl>
      <w:tblPr>
        <w:tblW w:w="0" w:type="auto"/>
        <w:jc w:val="center"/>
        <w:tblLook w:val="04A0" w:firstRow="1" w:lastRow="0" w:firstColumn="1" w:lastColumn="0" w:noHBand="0" w:noVBand="1"/>
      </w:tblPr>
      <w:tblGrid>
        <w:gridCol w:w="9994"/>
      </w:tblGrid>
      <w:tr w:rsidR="00B226D0" w14:paraId="667AD9B2" w14:textId="77777777">
        <w:trPr>
          <w:cantSplit/>
          <w:jc w:val="center"/>
        </w:trPr>
        <w:tc>
          <w:tcPr>
            <w:tcW w:w="9994" w:type="dxa"/>
            <w:shd w:val="clear" w:color="auto" w:fill="FFF2CC"/>
            <w:tcMar>
              <w:top w:w="100" w:type="dxa"/>
              <w:left w:w="120" w:type="dxa"/>
              <w:bottom w:w="100" w:type="dxa"/>
              <w:right w:w="120" w:type="dxa"/>
            </w:tcMar>
          </w:tcPr>
          <w:p w14:paraId="78CE3729" w14:textId="77777777" w:rsidR="00B226D0" w:rsidRDefault="00000000">
            <w:pPr>
              <w:spacing w:after="40"/>
              <w:rPr>
                <w:rFonts w:hint="eastAsia"/>
              </w:rPr>
            </w:pPr>
            <w:r>
              <w:rPr>
                <w:b/>
                <w:sz w:val="19"/>
              </w:rPr>
              <w:t>kill is not hardware preemption</w:t>
            </w:r>
          </w:p>
          <w:p w14:paraId="1A27086C" w14:textId="77777777" w:rsidR="00B226D0" w:rsidRDefault="00000000">
            <w:pPr>
              <w:spacing w:after="0"/>
              <w:rPr>
                <w:rFonts w:hint="eastAsia"/>
              </w:rPr>
            </w:pPr>
            <w:r>
              <w:t>After a process has started, cancellation is cooperative. A CPU-bound program that never calls the kernel can starve peers and cannot be forcibly preempted in version 1.</w:t>
            </w:r>
          </w:p>
        </w:tc>
      </w:tr>
    </w:tbl>
    <w:p w14:paraId="11FE5FED" w14:textId="77777777" w:rsidR="00B226D0" w:rsidRDefault="00000000">
      <w:pPr>
        <w:pStyle w:val="Heading2"/>
      </w:pPr>
      <w:r>
        <w:t>9.3 Exiting ZX-UX</w:t>
      </w:r>
    </w:p>
    <w:p w14:paraId="66B2CDE7" w14:textId="77777777" w:rsidR="00B226D0" w:rsidRDefault="00000000">
      <w:pPr>
        <w:rPr>
          <w:rFonts w:hint="eastAsia"/>
        </w:rPr>
      </w:pPr>
      <w:r>
        <w:t>The shell refuses exit while another live PID 2..7 remains. Stop/wait for those processes first. When the shell exits cleanly it prints system halted and the machine remains halted; ZX-UX does not reconstruct BASIC.</w:t>
      </w:r>
    </w:p>
    <w:p w14:paraId="749209B5" w14:textId="77777777" w:rsidR="00B226D0" w:rsidRDefault="00000000">
      <w:pPr>
        <w:pStyle w:val="Heading1"/>
      </w:pPr>
      <w:r>
        <w:t>10. Terminal and Screen Control</w:t>
      </w:r>
    </w:p>
    <w:p w14:paraId="218B4916" w14:textId="77777777" w:rsidR="00B226D0" w:rsidRDefault="00000000">
      <w:pPr>
        <w:pStyle w:val="Command"/>
        <w:rPr>
          <w:rFonts w:hint="eastAsia"/>
        </w:rPr>
      </w:pPr>
      <w:r>
        <w:t>stty</w:t>
      </w:r>
    </w:p>
    <w:p w14:paraId="777F8CDB" w14:textId="77777777" w:rsidR="00B226D0" w:rsidRDefault="00000000">
      <w:pPr>
        <w:rPr>
          <w:rFonts w:hint="eastAsia"/>
        </w:rPr>
      </w:pPr>
      <w:r>
        <w:t>Shows the current terminal mode and cursor setting.</w:t>
      </w:r>
    </w:p>
    <w:p w14:paraId="734BB2C7" w14:textId="77777777" w:rsidR="00B226D0" w:rsidRDefault="00000000">
      <w:pPr>
        <w:pStyle w:val="CodeBlock"/>
        <w:rPr>
          <w:rFonts w:hint="eastAsia"/>
        </w:rPr>
      </w:pPr>
      <w:r>
        <w:t>stty cols 64</w:t>
      </w:r>
    </w:p>
    <w:p w14:paraId="3A167AFF" w14:textId="77777777" w:rsidR="00B226D0" w:rsidRDefault="00000000">
      <w:pPr>
        <w:pStyle w:val="CodeBlock"/>
        <w:rPr>
          <w:rFonts w:hint="eastAsia"/>
        </w:rPr>
      </w:pPr>
      <w:r>
        <w:t>stty cols 32</w:t>
      </w:r>
    </w:p>
    <w:p w14:paraId="0B796879" w14:textId="77777777" w:rsidR="00B226D0" w:rsidRDefault="00000000">
      <w:pPr>
        <w:pStyle w:val="CodeBlock"/>
        <w:rPr>
          <w:rFonts w:hint="eastAsia"/>
        </w:rPr>
      </w:pPr>
      <w:r>
        <w:t>stty cursor block</w:t>
      </w:r>
    </w:p>
    <w:p w14:paraId="4BA9A9A5" w14:textId="77777777" w:rsidR="00B226D0" w:rsidRDefault="00000000">
      <w:pPr>
        <w:pStyle w:val="CodeBlock"/>
        <w:rPr>
          <w:rFonts w:hint="eastAsia"/>
        </w:rPr>
      </w:pPr>
      <w:r>
        <w:t>stty cursor underline</w:t>
      </w:r>
    </w:p>
    <w:p w14:paraId="46DE07EA" w14:textId="77777777" w:rsidR="00B226D0" w:rsidRDefault="00000000">
      <w:pPr>
        <w:pStyle w:val="CodeBlock"/>
        <w:rPr>
          <w:rFonts w:hint="eastAsia"/>
        </w:rPr>
      </w:pPr>
      <w:r>
        <w:t>stty cursor off</w:t>
      </w:r>
    </w:p>
    <w:p w14:paraId="4EE28834" w14:textId="77777777" w:rsidR="00B226D0" w:rsidRDefault="00000000">
      <w:pPr>
        <w:rPr>
          <w:rFonts w:hint="eastAsia"/>
        </w:rPr>
      </w:pPr>
      <w:r>
        <w:t>tty64 is the normal 64x24 mode using a 4x8 software font. tty32 is the 32x24 fallback/debug mode. Switching modes clears/reinitializes the logical console.</w:t>
      </w:r>
    </w:p>
    <w:tbl>
      <w:tblPr>
        <w:tblW w:w="0" w:type="auto"/>
        <w:jc w:val="center"/>
        <w:tblLook w:val="04A0" w:firstRow="1" w:lastRow="0" w:firstColumn="1" w:lastColumn="0" w:noHBand="0" w:noVBand="1"/>
      </w:tblPr>
      <w:tblGrid>
        <w:gridCol w:w="9994"/>
      </w:tblGrid>
      <w:tr w:rsidR="00B226D0" w14:paraId="428ED284" w14:textId="77777777">
        <w:trPr>
          <w:cantSplit/>
          <w:jc w:val="center"/>
        </w:trPr>
        <w:tc>
          <w:tcPr>
            <w:tcW w:w="9994" w:type="dxa"/>
            <w:shd w:val="clear" w:color="auto" w:fill="FFF2CC"/>
            <w:tcMar>
              <w:top w:w="100" w:type="dxa"/>
              <w:left w:w="120" w:type="dxa"/>
              <w:bottom w:w="100" w:type="dxa"/>
              <w:right w:w="120" w:type="dxa"/>
            </w:tcMar>
          </w:tcPr>
          <w:p w14:paraId="639017D1" w14:textId="77777777" w:rsidR="00B226D0" w:rsidRDefault="00000000">
            <w:pPr>
              <w:spacing w:after="40"/>
              <w:rPr>
                <w:rFonts w:hint="eastAsia"/>
              </w:rPr>
            </w:pPr>
            <w:r>
              <w:rPr>
                <w:b/>
                <w:sz w:val="19"/>
              </w:rPr>
              <w:t>One screen, one cursor</w:t>
            </w:r>
          </w:p>
          <w:p w14:paraId="29EEA078" w14:textId="77777777" w:rsidR="00B226D0" w:rsidRDefault="00000000">
            <w:pPr>
              <w:spacing w:after="0"/>
              <w:rPr>
                <w:rFonts w:hint="eastAsia"/>
              </w:rPr>
            </w:pPr>
            <w:r>
              <w:t>All processes share the physical Spectrum display. Direct bitmap writes bypass console synchronization. If your program writes directly into screen memory where the software cursor might be, turn the cursor OFF first.</w:t>
            </w:r>
          </w:p>
        </w:tc>
      </w:tr>
    </w:tbl>
    <w:p w14:paraId="7C2EF142" w14:textId="77777777" w:rsidR="00B226D0" w:rsidRDefault="00000000">
      <w:pPr>
        <w:pStyle w:val="Heading1"/>
      </w:pPr>
      <w:r>
        <w:t>11. Time, date, cron, and man</w:t>
      </w:r>
    </w:p>
    <w:p w14:paraId="2FEA72FA" w14:textId="77777777" w:rsidR="00B226D0" w:rsidRDefault="00000000">
      <w:pPr>
        <w:pStyle w:val="Heading2"/>
      </w:pPr>
      <w:r>
        <w:t>11.1 The software clock</w:t>
      </w:r>
    </w:p>
    <w:p w14:paraId="5049C05A" w14:textId="77777777" w:rsidR="00B226D0" w:rsidRDefault="00000000">
      <w:pPr>
        <w:rPr>
          <w:rFonts w:hint="eastAsia"/>
        </w:rPr>
      </w:pPr>
      <w:r>
        <w:t>A stock 48K Spectrum has no persistent RTC. Every successful normal cold boot starts the ZX-UX wall clock at 1982-04-23 00:00:00. This is deterministic session state, not the real current date. The clock advances from accepted 50 Hz frame interrupts on the PAL baseline and is reset on the next cold boot.</w:t>
      </w:r>
    </w:p>
    <w:p w14:paraId="38652D3D" w14:textId="77777777" w:rsidR="00B226D0" w:rsidRDefault="00000000">
      <w:pPr>
        <w:pStyle w:val="Command"/>
        <w:rPr>
          <w:rFonts w:hint="eastAsia"/>
        </w:rPr>
      </w:pPr>
      <w:r>
        <w:t>date</w:t>
      </w:r>
    </w:p>
    <w:p w14:paraId="1C855042" w14:textId="77777777" w:rsidR="00B226D0" w:rsidRDefault="00000000">
      <w:pPr>
        <w:pStyle w:val="Command"/>
        <w:rPr>
          <w:rFonts w:hint="eastAsia"/>
        </w:rPr>
      </w:pPr>
      <w:r>
        <w:t>date -s "2026-09-06 12:00:00"</w:t>
      </w:r>
    </w:p>
    <w:p w14:paraId="4164B850" w14:textId="77777777" w:rsidR="00B226D0" w:rsidRDefault="00000000">
      <w:pPr>
        <w:rPr>
          <w:rFonts w:hint="eastAsia"/>
        </w:rPr>
      </w:pPr>
      <w:r>
        <w:t>date displays exactly YYYY-MM-DD hh:mm:ss. The supported calendar range is 1970 through 2099.</w:t>
      </w:r>
    </w:p>
    <w:tbl>
      <w:tblPr>
        <w:tblW w:w="0" w:type="auto"/>
        <w:jc w:val="center"/>
        <w:tblLook w:val="04A0" w:firstRow="1" w:lastRow="0" w:firstColumn="1" w:lastColumn="0" w:noHBand="0" w:noVBand="1"/>
      </w:tblPr>
      <w:tblGrid>
        <w:gridCol w:w="9994"/>
      </w:tblGrid>
      <w:tr w:rsidR="00B226D0" w14:paraId="1AA59E7E" w14:textId="77777777">
        <w:trPr>
          <w:cantSplit/>
          <w:jc w:val="center"/>
        </w:trPr>
        <w:tc>
          <w:tcPr>
            <w:tcW w:w="9994" w:type="dxa"/>
            <w:shd w:val="clear" w:color="auto" w:fill="EAF2F8"/>
            <w:tcMar>
              <w:top w:w="100" w:type="dxa"/>
              <w:left w:w="120" w:type="dxa"/>
              <w:bottom w:w="100" w:type="dxa"/>
              <w:right w:w="120" w:type="dxa"/>
            </w:tcMar>
          </w:tcPr>
          <w:p w14:paraId="4FFFA1B7" w14:textId="77777777" w:rsidR="00B226D0" w:rsidRDefault="00000000">
            <w:pPr>
              <w:spacing w:after="40"/>
              <w:rPr>
                <w:rFonts w:hint="eastAsia"/>
              </w:rPr>
            </w:pPr>
            <w:r>
              <w:rPr>
                <w:b/>
                <w:sz w:val="19"/>
              </w:rPr>
              <w:t>Clock precision</w:t>
            </w:r>
          </w:p>
          <w:p w14:paraId="1CEBBC5B" w14:textId="77777777" w:rsidR="00B226D0" w:rsidRDefault="00000000">
            <w:pPr>
              <w:spacing w:after="0"/>
              <w:rPr>
                <w:rFonts w:hint="eastAsia"/>
              </w:rPr>
            </w:pPr>
            <w:r>
              <w:t>Long cassette operations and long beeps can disable interrupts for hardware timing. ZX-UX records honestly missed frame time rather than inventing time from an emulator, host, network, or RTC.</w:t>
            </w:r>
          </w:p>
        </w:tc>
      </w:tr>
    </w:tbl>
    <w:p w14:paraId="5EBDFA6C" w14:textId="77777777" w:rsidR="00B226D0" w:rsidRDefault="00000000">
      <w:pPr>
        <w:pStyle w:val="Heading2"/>
      </w:pPr>
      <w:r>
        <w:t>11.2 cron and crontab</w:t>
      </w:r>
    </w:p>
    <w:p w14:paraId="393CF958" w14:textId="77777777" w:rsidR="00B226D0" w:rsidRDefault="00000000">
      <w:pPr>
        <w:pStyle w:val="CodeBlock"/>
        <w:rPr>
          <w:rFonts w:hint="eastAsia"/>
        </w:rPr>
      </w:pPr>
      <w:r>
        <w:t>minute hour day month weekday command...</w:t>
      </w:r>
    </w:p>
    <w:p w14:paraId="73368553" w14:textId="77777777" w:rsidR="00B226D0" w:rsidRDefault="00000000">
      <w:pPr>
        <w:pStyle w:val="CodeBlock"/>
        <w:rPr>
          <w:rFonts w:hint="eastAsia"/>
        </w:rPr>
      </w:pPr>
      <w:r>
        <w:t>@boot command...</w:t>
      </w:r>
    </w:p>
    <w:p w14:paraId="0DA5B1A0" w14:textId="77777777" w:rsidR="00B226D0" w:rsidRDefault="00000000">
      <w:pPr>
        <w:pStyle w:val="CodeBlock"/>
        <w:rPr>
          <w:rFonts w:hint="eastAsia"/>
        </w:rPr>
      </w:pPr>
      <w:r>
        <w:t>@hourly command...</w:t>
      </w:r>
    </w:p>
    <w:p w14:paraId="289BECF7" w14:textId="77777777" w:rsidR="00B226D0" w:rsidRDefault="00000000">
      <w:pPr>
        <w:pStyle w:val="CodeBlock"/>
        <w:rPr>
          <w:rFonts w:hint="eastAsia"/>
        </w:rPr>
      </w:pPr>
      <w:r>
        <w:t>@daily command...</w:t>
      </w:r>
    </w:p>
    <w:p w14:paraId="00DE8F29" w14:textId="77777777" w:rsidR="00B226D0" w:rsidRDefault="00000000">
      <w:pPr>
        <w:pStyle w:val="ListBullet"/>
        <w:spacing w:after="40"/>
        <w:rPr>
          <w:rFonts w:hint="eastAsia"/>
        </w:rPr>
      </w:pPr>
      <w:r>
        <w:t>At most 8 active non-comment entries.</w:t>
      </w:r>
    </w:p>
    <w:p w14:paraId="7526B9AF" w14:textId="77777777" w:rsidR="00B226D0" w:rsidRDefault="00000000">
      <w:pPr>
        <w:pStyle w:val="ListBullet"/>
        <w:spacing w:after="40"/>
        <w:rPr>
          <w:rFonts w:hint="eastAsia"/>
        </w:rPr>
      </w:pPr>
      <w:r>
        <w:t>Weekday 0 means Sunday.</w:t>
      </w:r>
    </w:p>
    <w:p w14:paraId="69AE6BB4" w14:textId="77777777" w:rsidR="00B226D0" w:rsidRDefault="00000000">
      <w:pPr>
        <w:pStyle w:val="ListBullet"/>
        <w:spacing w:after="40"/>
        <w:rPr>
          <w:rFonts w:hint="eastAsia"/>
        </w:rPr>
      </w:pPr>
      <w:r>
        <w:t>All five numeric calendar fields use AND semantics.</w:t>
      </w:r>
    </w:p>
    <w:p w14:paraId="6366CACE" w14:textId="77777777" w:rsidR="00B226D0" w:rsidRDefault="00000000">
      <w:pPr>
        <w:pStyle w:val="ListBullet"/>
        <w:spacing w:after="40"/>
        <w:rPr>
          <w:rFonts w:hint="eastAsia"/>
        </w:rPr>
      </w:pPr>
      <w:r>
        <w:t>cron jobs are one external command, not a shell pipeline or builtin.</w:t>
      </w:r>
    </w:p>
    <w:p w14:paraId="797F28AF" w14:textId="77777777" w:rsidR="00B226D0" w:rsidRDefault="00000000">
      <w:pPr>
        <w:pStyle w:val="ListBullet"/>
        <w:spacing w:after="40"/>
        <w:rPr>
          <w:rFonts w:hint="eastAsia"/>
        </w:rPr>
      </w:pPr>
      <w:r>
        <w:t>Unattended cron does not move cassette; a tape-only command fails rather than prompting.</w:t>
      </w:r>
    </w:p>
    <w:p w14:paraId="1E48B857" w14:textId="77777777" w:rsidR="00B226D0" w:rsidRDefault="00000000">
      <w:pPr>
        <w:pStyle w:val="ListBullet"/>
        <w:spacing w:after="40"/>
        <w:rPr>
          <w:rFonts w:hint="eastAsia"/>
        </w:rPr>
      </w:pPr>
      <w:r>
        <w:t>cron runs matching jobs serially and performs no catch-up for missed minutes.</w:t>
      </w:r>
    </w:p>
    <w:p w14:paraId="66D49155" w14:textId="77777777" w:rsidR="00B226D0" w:rsidRDefault="00000000">
      <w:pPr>
        <w:pStyle w:val="Command"/>
        <w:rPr>
          <w:rFonts w:hint="eastAsia"/>
        </w:rPr>
      </w:pPr>
      <w:r>
        <w:t>crontab -l</w:t>
      </w:r>
    </w:p>
    <w:p w14:paraId="03D85EC5" w14:textId="77777777" w:rsidR="00B226D0" w:rsidRDefault="00000000">
      <w:pPr>
        <w:pStyle w:val="Command"/>
        <w:rPr>
          <w:rFonts w:hint="eastAsia"/>
        </w:rPr>
      </w:pPr>
      <w:r>
        <w:t>crontab -e</w:t>
      </w:r>
    </w:p>
    <w:p w14:paraId="1EB86CD5" w14:textId="77777777" w:rsidR="00B226D0" w:rsidRDefault="00000000">
      <w:pPr>
        <w:rPr>
          <w:rFonts w:hint="eastAsia"/>
        </w:rPr>
      </w:pPr>
      <w:r>
        <w:t>crontab -e edits /etc/crontab with vi and commits a validated replacement transactionally.</w:t>
      </w:r>
    </w:p>
    <w:p w14:paraId="2433E2E0" w14:textId="77777777" w:rsidR="00B226D0" w:rsidRDefault="00000000">
      <w:pPr>
        <w:pStyle w:val="Heading2"/>
      </w:pPr>
      <w:r>
        <w:t>11.3 man</w:t>
      </w:r>
    </w:p>
    <w:p w14:paraId="75936764" w14:textId="77777777" w:rsidR="00B226D0" w:rsidRDefault="00000000">
      <w:pPr>
        <w:pStyle w:val="Command"/>
        <w:rPr>
          <w:rFonts w:hint="eastAsia"/>
        </w:rPr>
      </w:pPr>
      <w:r>
        <w:t>man</w:t>
      </w:r>
    </w:p>
    <w:p w14:paraId="32F25420" w14:textId="77777777" w:rsidR="00B226D0" w:rsidRDefault="00000000">
      <w:pPr>
        <w:pStyle w:val="CodeBlock"/>
        <w:rPr>
          <w:rFonts w:hint="eastAsia"/>
        </w:rPr>
      </w:pPr>
      <w:r>
        <w:t>Manuals: https://supratim-sanyal.blogspot.com/</w:t>
      </w:r>
    </w:p>
    <w:p w14:paraId="15921F94" w14:textId="77777777" w:rsidR="00B226D0" w:rsidRDefault="00000000">
      <w:pPr>
        <w:pStyle w:val="CodeBlock"/>
        <w:rPr>
          <w:rFonts w:hint="eastAsia"/>
        </w:rPr>
      </w:pPr>
      <w:r>
        <w:t>Search for ZXUS</w:t>
      </w:r>
    </w:p>
    <w:p w14:paraId="21D21CFA" w14:textId="77777777" w:rsidR="00B226D0" w:rsidRDefault="00000000">
      <w:pPr>
        <w:rPr>
          <w:rFonts w:hint="eastAsia"/>
        </w:rPr>
      </w:pPr>
      <w:r>
        <w:t>Version 1 does not spend RAM/cassette space on local manual-page files.</w:t>
      </w:r>
    </w:p>
    <w:p w14:paraId="14AE5CBE" w14:textId="77777777" w:rsidR="00B226D0" w:rsidRDefault="00000000">
      <w:pPr>
        <w:pStyle w:val="Heading1"/>
      </w:pPr>
      <w:r>
        <w:t>12. Editing with vi</w:t>
      </w:r>
    </w:p>
    <w:p w14:paraId="0028A82A" w14:textId="77777777" w:rsidR="00B226D0" w:rsidRDefault="00000000">
      <w:pPr>
        <w:rPr>
          <w:rFonts w:hint="eastAsia"/>
        </w:rPr>
      </w:pPr>
      <w:r>
        <w:t>ZX-UX vi is a compact modal editor, not full historical vi. It edits TXT, C, ASM, and CFG objects and uses tty64.</w:t>
      </w:r>
    </w:p>
    <w:p w14:paraId="32C7FD25" w14:textId="77777777" w:rsidR="00B226D0" w:rsidRDefault="00000000">
      <w:pPr>
        <w:pStyle w:val="Command"/>
        <w:rPr>
          <w:rFonts w:hint="eastAsia"/>
        </w:rPr>
      </w:pPr>
      <w:r>
        <w:t>vi</w:t>
      </w:r>
    </w:p>
    <w:p w14:paraId="3D473C86" w14:textId="77777777" w:rsidR="00B226D0" w:rsidRDefault="00000000">
      <w:pPr>
        <w:pStyle w:val="Command"/>
        <w:rPr>
          <w:rFonts w:hint="eastAsia"/>
        </w:rPr>
      </w:pPr>
      <w:r>
        <w:t>vi hello.c</w:t>
      </w:r>
    </w:p>
    <w:p w14:paraId="70E9BEDD" w14:textId="77777777" w:rsidR="00B226D0" w:rsidRDefault="00000000">
      <w:pPr>
        <w:pStyle w:val="Heading2"/>
      </w:pPr>
      <w:r>
        <w:t>12.1 Modes and cursor</w:t>
      </w:r>
    </w:p>
    <w:tbl>
      <w:tblPr>
        <w:tblStyle w:val="TableGrid"/>
        <w:tblW w:w="0" w:type="auto"/>
        <w:jc w:val="center"/>
        <w:tblLook w:val="04A0" w:firstRow="1" w:lastRow="0" w:firstColumn="1" w:lastColumn="0" w:noHBand="0" w:noVBand="1"/>
      </w:tblPr>
      <w:tblGrid>
        <w:gridCol w:w="2592"/>
        <w:gridCol w:w="6768"/>
      </w:tblGrid>
      <w:tr w:rsidR="00B226D0" w14:paraId="5B5EF3F5" w14:textId="77777777">
        <w:trPr>
          <w:cantSplit/>
          <w:jc w:val="center"/>
        </w:trPr>
        <w:tc>
          <w:tcPr>
            <w:tcW w:w="2592" w:type="dxa"/>
            <w:shd w:val="clear" w:color="auto" w:fill="D9EAF7"/>
          </w:tcPr>
          <w:p w14:paraId="524C0A7D" w14:textId="77777777" w:rsidR="00B226D0" w:rsidRDefault="00000000">
            <w:pPr>
              <w:rPr>
                <w:rFonts w:hint="eastAsia"/>
              </w:rPr>
            </w:pPr>
            <w:r>
              <w:rPr>
                <w:b/>
              </w:rPr>
              <w:t>Mode</w:t>
            </w:r>
          </w:p>
        </w:tc>
        <w:tc>
          <w:tcPr>
            <w:tcW w:w="6768" w:type="dxa"/>
            <w:shd w:val="clear" w:color="auto" w:fill="D9EAF7"/>
          </w:tcPr>
          <w:p w14:paraId="4A3B2DF5" w14:textId="77777777" w:rsidR="00B226D0" w:rsidRDefault="00000000">
            <w:pPr>
              <w:rPr>
                <w:rFonts w:hint="eastAsia"/>
              </w:rPr>
            </w:pPr>
            <w:r>
              <w:rPr>
                <w:b/>
              </w:rPr>
              <w:t>Behavior</w:t>
            </w:r>
          </w:p>
        </w:tc>
      </w:tr>
      <w:tr w:rsidR="00B226D0" w14:paraId="5FFED831" w14:textId="77777777">
        <w:trPr>
          <w:cantSplit/>
          <w:jc w:val="center"/>
        </w:trPr>
        <w:tc>
          <w:tcPr>
            <w:tcW w:w="2592" w:type="dxa"/>
            <w:tcMar>
              <w:top w:w="60" w:type="dxa"/>
              <w:left w:w="70" w:type="dxa"/>
              <w:bottom w:w="60" w:type="dxa"/>
              <w:right w:w="70" w:type="dxa"/>
            </w:tcMar>
          </w:tcPr>
          <w:p w14:paraId="64C1E3AE" w14:textId="77777777" w:rsidR="00B226D0" w:rsidRDefault="00000000">
            <w:pPr>
              <w:rPr>
                <w:rFonts w:hint="eastAsia"/>
              </w:rPr>
            </w:pPr>
            <w:r>
              <w:t>Normal</w:t>
            </w:r>
          </w:p>
        </w:tc>
        <w:tc>
          <w:tcPr>
            <w:tcW w:w="6768" w:type="dxa"/>
            <w:tcMar>
              <w:top w:w="60" w:type="dxa"/>
              <w:left w:w="70" w:type="dxa"/>
              <w:bottom w:w="60" w:type="dxa"/>
              <w:right w:w="70" w:type="dxa"/>
            </w:tcMar>
          </w:tcPr>
          <w:p w14:paraId="7D4876B4" w14:textId="77777777" w:rsidR="00B226D0" w:rsidRDefault="00000000">
            <w:pPr>
              <w:rPr>
                <w:rFonts w:hint="eastAsia"/>
              </w:rPr>
            </w:pPr>
            <w:r>
              <w:t>Block cursor</w:t>
            </w:r>
          </w:p>
        </w:tc>
      </w:tr>
      <w:tr w:rsidR="00B226D0" w14:paraId="29871D15" w14:textId="77777777">
        <w:trPr>
          <w:cantSplit/>
          <w:jc w:val="center"/>
        </w:trPr>
        <w:tc>
          <w:tcPr>
            <w:tcW w:w="2592" w:type="dxa"/>
            <w:tcMar>
              <w:top w:w="60" w:type="dxa"/>
              <w:left w:w="70" w:type="dxa"/>
              <w:bottom w:w="60" w:type="dxa"/>
              <w:right w:w="70" w:type="dxa"/>
            </w:tcMar>
          </w:tcPr>
          <w:p w14:paraId="4EB8B2EE" w14:textId="77777777" w:rsidR="00B226D0" w:rsidRDefault="00000000">
            <w:pPr>
              <w:rPr>
                <w:rFonts w:hint="eastAsia"/>
              </w:rPr>
            </w:pPr>
            <w:r>
              <w:t>Insert</w:t>
            </w:r>
          </w:p>
        </w:tc>
        <w:tc>
          <w:tcPr>
            <w:tcW w:w="6768" w:type="dxa"/>
            <w:tcMar>
              <w:top w:w="60" w:type="dxa"/>
              <w:left w:w="70" w:type="dxa"/>
              <w:bottom w:w="60" w:type="dxa"/>
              <w:right w:w="70" w:type="dxa"/>
            </w:tcMar>
          </w:tcPr>
          <w:p w14:paraId="1EB53A37" w14:textId="77777777" w:rsidR="00B226D0" w:rsidRDefault="00000000">
            <w:pPr>
              <w:rPr>
                <w:rFonts w:hint="eastAsia"/>
              </w:rPr>
            </w:pPr>
            <w:r>
              <w:t>Underline cursor; shows -- INSERT --</w:t>
            </w:r>
          </w:p>
        </w:tc>
      </w:tr>
      <w:tr w:rsidR="00B226D0" w14:paraId="5DE5DA3B" w14:textId="77777777">
        <w:trPr>
          <w:cantSplit/>
          <w:jc w:val="center"/>
        </w:trPr>
        <w:tc>
          <w:tcPr>
            <w:tcW w:w="2592" w:type="dxa"/>
            <w:tcMar>
              <w:top w:w="60" w:type="dxa"/>
              <w:left w:w="70" w:type="dxa"/>
              <w:bottom w:w="60" w:type="dxa"/>
              <w:right w:w="70" w:type="dxa"/>
            </w:tcMar>
          </w:tcPr>
          <w:p w14:paraId="3F7384F2" w14:textId="77777777" w:rsidR="00B226D0" w:rsidRDefault="00000000">
            <w:pPr>
              <w:rPr>
                <w:rFonts w:hint="eastAsia"/>
              </w:rPr>
            </w:pPr>
            <w:r>
              <w:t>Command-line (:)</w:t>
            </w:r>
          </w:p>
        </w:tc>
        <w:tc>
          <w:tcPr>
            <w:tcW w:w="6768" w:type="dxa"/>
            <w:tcMar>
              <w:top w:w="60" w:type="dxa"/>
              <w:left w:w="70" w:type="dxa"/>
              <w:bottom w:w="60" w:type="dxa"/>
              <w:right w:w="70" w:type="dxa"/>
            </w:tcMar>
          </w:tcPr>
          <w:p w14:paraId="4DC01B58" w14:textId="77777777" w:rsidR="00B226D0" w:rsidRDefault="00000000">
            <w:pPr>
              <w:rPr>
                <w:rFonts w:hint="eastAsia"/>
              </w:rPr>
            </w:pPr>
            <w:r>
              <w:t>Underline cursor</w:t>
            </w:r>
          </w:p>
        </w:tc>
      </w:tr>
    </w:tbl>
    <w:p w14:paraId="55F1EC6A" w14:textId="77777777" w:rsidR="00B226D0" w:rsidRDefault="00B226D0">
      <w:pPr>
        <w:spacing w:after="20"/>
        <w:rPr>
          <w:rFonts w:hint="eastAsia"/>
        </w:rPr>
      </w:pPr>
    </w:p>
    <w:p w14:paraId="3D077653" w14:textId="77777777" w:rsidR="00B226D0" w:rsidRDefault="00000000">
      <w:pPr>
        <w:pStyle w:val="Heading2"/>
      </w:pPr>
      <w:r>
        <w:t>12.2 Normal-mode keys</w:t>
      </w:r>
    </w:p>
    <w:tbl>
      <w:tblPr>
        <w:tblStyle w:val="TableGrid"/>
        <w:tblW w:w="0" w:type="auto"/>
        <w:jc w:val="center"/>
        <w:tblLook w:val="04A0" w:firstRow="1" w:lastRow="0" w:firstColumn="1" w:lastColumn="0" w:noHBand="0" w:noVBand="1"/>
      </w:tblPr>
      <w:tblGrid>
        <w:gridCol w:w="2448"/>
        <w:gridCol w:w="6912"/>
      </w:tblGrid>
      <w:tr w:rsidR="00B226D0" w14:paraId="61A6A7DD" w14:textId="77777777">
        <w:trPr>
          <w:cantSplit/>
          <w:jc w:val="center"/>
        </w:trPr>
        <w:tc>
          <w:tcPr>
            <w:tcW w:w="2448" w:type="dxa"/>
            <w:shd w:val="clear" w:color="auto" w:fill="D9EAF7"/>
          </w:tcPr>
          <w:p w14:paraId="6253237E" w14:textId="77777777" w:rsidR="00B226D0" w:rsidRDefault="00000000">
            <w:pPr>
              <w:rPr>
                <w:rFonts w:hint="eastAsia"/>
              </w:rPr>
            </w:pPr>
            <w:r>
              <w:rPr>
                <w:b/>
              </w:rPr>
              <w:t>Keys</w:t>
            </w:r>
          </w:p>
        </w:tc>
        <w:tc>
          <w:tcPr>
            <w:tcW w:w="6912" w:type="dxa"/>
            <w:shd w:val="clear" w:color="auto" w:fill="D9EAF7"/>
          </w:tcPr>
          <w:p w14:paraId="2A8594B5" w14:textId="77777777" w:rsidR="00B226D0" w:rsidRDefault="00000000">
            <w:pPr>
              <w:rPr>
                <w:rFonts w:hint="eastAsia"/>
              </w:rPr>
            </w:pPr>
            <w:r>
              <w:rPr>
                <w:b/>
              </w:rPr>
              <w:t>Action</w:t>
            </w:r>
          </w:p>
        </w:tc>
      </w:tr>
      <w:tr w:rsidR="00B226D0" w14:paraId="2A62D4C5" w14:textId="77777777">
        <w:trPr>
          <w:cantSplit/>
          <w:jc w:val="center"/>
        </w:trPr>
        <w:tc>
          <w:tcPr>
            <w:tcW w:w="2448" w:type="dxa"/>
            <w:tcMar>
              <w:top w:w="60" w:type="dxa"/>
              <w:left w:w="70" w:type="dxa"/>
              <w:bottom w:w="60" w:type="dxa"/>
              <w:right w:w="70" w:type="dxa"/>
            </w:tcMar>
          </w:tcPr>
          <w:p w14:paraId="5182A765" w14:textId="77777777" w:rsidR="00B226D0" w:rsidRDefault="00000000">
            <w:pPr>
              <w:rPr>
                <w:rFonts w:hint="eastAsia"/>
              </w:rPr>
            </w:pPr>
            <w:r>
              <w:t>h j k l</w:t>
            </w:r>
          </w:p>
        </w:tc>
        <w:tc>
          <w:tcPr>
            <w:tcW w:w="6912" w:type="dxa"/>
            <w:tcMar>
              <w:top w:w="60" w:type="dxa"/>
              <w:left w:w="70" w:type="dxa"/>
              <w:bottom w:w="60" w:type="dxa"/>
              <w:right w:w="70" w:type="dxa"/>
            </w:tcMar>
          </w:tcPr>
          <w:p w14:paraId="1C5CACEE" w14:textId="77777777" w:rsidR="00B226D0" w:rsidRDefault="00000000">
            <w:pPr>
              <w:rPr>
                <w:rFonts w:hint="eastAsia"/>
              </w:rPr>
            </w:pPr>
            <w:r>
              <w:t>Move left/down/up/right</w:t>
            </w:r>
          </w:p>
        </w:tc>
      </w:tr>
      <w:tr w:rsidR="00B226D0" w14:paraId="619D5F4C" w14:textId="77777777">
        <w:trPr>
          <w:cantSplit/>
          <w:jc w:val="center"/>
        </w:trPr>
        <w:tc>
          <w:tcPr>
            <w:tcW w:w="2448" w:type="dxa"/>
            <w:tcMar>
              <w:top w:w="60" w:type="dxa"/>
              <w:left w:w="70" w:type="dxa"/>
              <w:bottom w:w="60" w:type="dxa"/>
              <w:right w:w="70" w:type="dxa"/>
            </w:tcMar>
          </w:tcPr>
          <w:p w14:paraId="2C8946C9" w14:textId="77777777" w:rsidR="00B226D0" w:rsidRDefault="00000000">
            <w:pPr>
              <w:rPr>
                <w:rFonts w:hint="eastAsia"/>
              </w:rPr>
            </w:pPr>
            <w:r>
              <w:t>0 / $</w:t>
            </w:r>
          </w:p>
        </w:tc>
        <w:tc>
          <w:tcPr>
            <w:tcW w:w="6912" w:type="dxa"/>
            <w:tcMar>
              <w:top w:w="60" w:type="dxa"/>
              <w:left w:w="70" w:type="dxa"/>
              <w:bottom w:w="60" w:type="dxa"/>
              <w:right w:w="70" w:type="dxa"/>
            </w:tcMar>
          </w:tcPr>
          <w:p w14:paraId="296D4FDB" w14:textId="77777777" w:rsidR="00B226D0" w:rsidRDefault="00000000">
            <w:pPr>
              <w:rPr>
                <w:rFonts w:hint="eastAsia"/>
              </w:rPr>
            </w:pPr>
            <w:r>
              <w:t>First column / end of line</w:t>
            </w:r>
          </w:p>
        </w:tc>
      </w:tr>
      <w:tr w:rsidR="00B226D0" w14:paraId="6DA58619" w14:textId="77777777">
        <w:trPr>
          <w:cantSplit/>
          <w:jc w:val="center"/>
        </w:trPr>
        <w:tc>
          <w:tcPr>
            <w:tcW w:w="2448" w:type="dxa"/>
            <w:tcMar>
              <w:top w:w="60" w:type="dxa"/>
              <w:left w:w="70" w:type="dxa"/>
              <w:bottom w:w="60" w:type="dxa"/>
              <w:right w:w="70" w:type="dxa"/>
            </w:tcMar>
          </w:tcPr>
          <w:p w14:paraId="6D5DBF2C" w14:textId="77777777" w:rsidR="00B226D0" w:rsidRDefault="00000000">
            <w:pPr>
              <w:rPr>
                <w:rFonts w:hint="eastAsia"/>
              </w:rPr>
            </w:pPr>
            <w:r>
              <w:t>w b e</w:t>
            </w:r>
          </w:p>
        </w:tc>
        <w:tc>
          <w:tcPr>
            <w:tcW w:w="6912" w:type="dxa"/>
            <w:tcMar>
              <w:top w:w="60" w:type="dxa"/>
              <w:left w:w="70" w:type="dxa"/>
              <w:bottom w:w="60" w:type="dxa"/>
              <w:right w:w="70" w:type="dxa"/>
            </w:tcMar>
          </w:tcPr>
          <w:p w14:paraId="407BEFA6" w14:textId="77777777" w:rsidR="00B226D0" w:rsidRDefault="00000000">
            <w:pPr>
              <w:rPr>
                <w:rFonts w:hint="eastAsia"/>
              </w:rPr>
            </w:pPr>
            <w:r>
              <w:t>Word motions</w:t>
            </w:r>
          </w:p>
        </w:tc>
      </w:tr>
      <w:tr w:rsidR="00B226D0" w14:paraId="2C277244" w14:textId="77777777">
        <w:trPr>
          <w:cantSplit/>
          <w:jc w:val="center"/>
        </w:trPr>
        <w:tc>
          <w:tcPr>
            <w:tcW w:w="2448" w:type="dxa"/>
            <w:tcMar>
              <w:top w:w="60" w:type="dxa"/>
              <w:left w:w="70" w:type="dxa"/>
              <w:bottom w:w="60" w:type="dxa"/>
              <w:right w:w="70" w:type="dxa"/>
            </w:tcMar>
          </w:tcPr>
          <w:p w14:paraId="02166246" w14:textId="77777777" w:rsidR="00B226D0" w:rsidRDefault="00000000">
            <w:pPr>
              <w:rPr>
                <w:rFonts w:hint="eastAsia"/>
              </w:rPr>
            </w:pPr>
            <w:r>
              <w:t>gg / G</w:t>
            </w:r>
          </w:p>
        </w:tc>
        <w:tc>
          <w:tcPr>
            <w:tcW w:w="6912" w:type="dxa"/>
            <w:tcMar>
              <w:top w:w="60" w:type="dxa"/>
              <w:left w:w="70" w:type="dxa"/>
              <w:bottom w:w="60" w:type="dxa"/>
              <w:right w:w="70" w:type="dxa"/>
            </w:tcMar>
          </w:tcPr>
          <w:p w14:paraId="2FC4CE34" w14:textId="77777777" w:rsidR="00B226D0" w:rsidRDefault="00000000">
            <w:pPr>
              <w:rPr>
                <w:rFonts w:hint="eastAsia"/>
              </w:rPr>
            </w:pPr>
            <w:r>
              <w:t>First / last line</w:t>
            </w:r>
          </w:p>
        </w:tc>
      </w:tr>
      <w:tr w:rsidR="00B226D0" w14:paraId="40B74EC6" w14:textId="77777777">
        <w:trPr>
          <w:cantSplit/>
          <w:jc w:val="center"/>
        </w:trPr>
        <w:tc>
          <w:tcPr>
            <w:tcW w:w="2448" w:type="dxa"/>
            <w:tcMar>
              <w:top w:w="60" w:type="dxa"/>
              <w:left w:w="70" w:type="dxa"/>
              <w:bottom w:w="60" w:type="dxa"/>
              <w:right w:w="70" w:type="dxa"/>
            </w:tcMar>
          </w:tcPr>
          <w:p w14:paraId="00576F3A" w14:textId="77777777" w:rsidR="00B226D0" w:rsidRDefault="00000000">
            <w:pPr>
              <w:rPr>
                <w:rFonts w:hint="eastAsia"/>
              </w:rPr>
            </w:pPr>
            <w:r>
              <w:t>i / a</w:t>
            </w:r>
          </w:p>
        </w:tc>
        <w:tc>
          <w:tcPr>
            <w:tcW w:w="6912" w:type="dxa"/>
            <w:tcMar>
              <w:top w:w="60" w:type="dxa"/>
              <w:left w:w="70" w:type="dxa"/>
              <w:bottom w:w="60" w:type="dxa"/>
              <w:right w:w="70" w:type="dxa"/>
            </w:tcMar>
          </w:tcPr>
          <w:p w14:paraId="3552B35A" w14:textId="77777777" w:rsidR="00B226D0" w:rsidRDefault="00000000">
            <w:pPr>
              <w:rPr>
                <w:rFonts w:hint="eastAsia"/>
              </w:rPr>
            </w:pPr>
            <w:r>
              <w:t>Insert before / append after cursor</w:t>
            </w:r>
          </w:p>
        </w:tc>
      </w:tr>
      <w:tr w:rsidR="00B226D0" w14:paraId="09D5CA58" w14:textId="77777777">
        <w:trPr>
          <w:cantSplit/>
          <w:jc w:val="center"/>
        </w:trPr>
        <w:tc>
          <w:tcPr>
            <w:tcW w:w="2448" w:type="dxa"/>
            <w:tcMar>
              <w:top w:w="60" w:type="dxa"/>
              <w:left w:w="70" w:type="dxa"/>
              <w:bottom w:w="60" w:type="dxa"/>
              <w:right w:w="70" w:type="dxa"/>
            </w:tcMar>
          </w:tcPr>
          <w:p w14:paraId="5355EA4E" w14:textId="77777777" w:rsidR="00B226D0" w:rsidRDefault="00000000">
            <w:pPr>
              <w:rPr>
                <w:rFonts w:hint="eastAsia"/>
              </w:rPr>
            </w:pPr>
            <w:r>
              <w:t>o / O</w:t>
            </w:r>
          </w:p>
        </w:tc>
        <w:tc>
          <w:tcPr>
            <w:tcW w:w="6912" w:type="dxa"/>
            <w:tcMar>
              <w:top w:w="60" w:type="dxa"/>
              <w:left w:w="70" w:type="dxa"/>
              <w:bottom w:w="60" w:type="dxa"/>
              <w:right w:w="70" w:type="dxa"/>
            </w:tcMar>
          </w:tcPr>
          <w:p w14:paraId="220A8D27" w14:textId="77777777" w:rsidR="00B226D0" w:rsidRDefault="00000000">
            <w:pPr>
              <w:rPr>
                <w:rFonts w:hint="eastAsia"/>
              </w:rPr>
            </w:pPr>
            <w:r>
              <w:t>Open line below / above</w:t>
            </w:r>
          </w:p>
        </w:tc>
      </w:tr>
      <w:tr w:rsidR="00B226D0" w14:paraId="53A1CA3B" w14:textId="77777777">
        <w:trPr>
          <w:cantSplit/>
          <w:jc w:val="center"/>
        </w:trPr>
        <w:tc>
          <w:tcPr>
            <w:tcW w:w="2448" w:type="dxa"/>
            <w:tcMar>
              <w:top w:w="60" w:type="dxa"/>
              <w:left w:w="70" w:type="dxa"/>
              <w:bottom w:w="60" w:type="dxa"/>
              <w:right w:w="70" w:type="dxa"/>
            </w:tcMar>
          </w:tcPr>
          <w:p w14:paraId="69C035C8" w14:textId="77777777" w:rsidR="00B226D0" w:rsidRDefault="00000000">
            <w:pPr>
              <w:rPr>
                <w:rFonts w:hint="eastAsia"/>
              </w:rPr>
            </w:pPr>
            <w:r>
              <w:t>x</w:t>
            </w:r>
          </w:p>
        </w:tc>
        <w:tc>
          <w:tcPr>
            <w:tcW w:w="6912" w:type="dxa"/>
            <w:tcMar>
              <w:top w:w="60" w:type="dxa"/>
              <w:left w:w="70" w:type="dxa"/>
              <w:bottom w:w="60" w:type="dxa"/>
              <w:right w:w="70" w:type="dxa"/>
            </w:tcMar>
          </w:tcPr>
          <w:p w14:paraId="0DDC331E" w14:textId="77777777" w:rsidR="00B226D0" w:rsidRDefault="00000000">
            <w:pPr>
              <w:rPr>
                <w:rFonts w:hint="eastAsia"/>
              </w:rPr>
            </w:pPr>
            <w:r>
              <w:t>Delete character</w:t>
            </w:r>
          </w:p>
        </w:tc>
      </w:tr>
      <w:tr w:rsidR="00B226D0" w14:paraId="015B581A" w14:textId="77777777">
        <w:trPr>
          <w:cantSplit/>
          <w:jc w:val="center"/>
        </w:trPr>
        <w:tc>
          <w:tcPr>
            <w:tcW w:w="2448" w:type="dxa"/>
            <w:tcMar>
              <w:top w:w="60" w:type="dxa"/>
              <w:left w:w="70" w:type="dxa"/>
              <w:bottom w:w="60" w:type="dxa"/>
              <w:right w:w="70" w:type="dxa"/>
            </w:tcMar>
          </w:tcPr>
          <w:p w14:paraId="00D82C74" w14:textId="77777777" w:rsidR="00B226D0" w:rsidRDefault="00000000">
            <w:pPr>
              <w:rPr>
                <w:rFonts w:hint="eastAsia"/>
              </w:rPr>
            </w:pPr>
            <w:r>
              <w:t>dd / D</w:t>
            </w:r>
          </w:p>
        </w:tc>
        <w:tc>
          <w:tcPr>
            <w:tcW w:w="6912" w:type="dxa"/>
            <w:tcMar>
              <w:top w:w="60" w:type="dxa"/>
              <w:left w:w="70" w:type="dxa"/>
              <w:bottom w:w="60" w:type="dxa"/>
              <w:right w:w="70" w:type="dxa"/>
            </w:tcMar>
          </w:tcPr>
          <w:p w14:paraId="002E0AA7" w14:textId="77777777" w:rsidR="00B226D0" w:rsidRDefault="00000000">
            <w:pPr>
              <w:rPr>
                <w:rFonts w:hint="eastAsia"/>
              </w:rPr>
            </w:pPr>
            <w:r>
              <w:t>Delete line / delete to end of line</w:t>
            </w:r>
          </w:p>
        </w:tc>
      </w:tr>
      <w:tr w:rsidR="00B226D0" w14:paraId="558D9F4F" w14:textId="77777777">
        <w:trPr>
          <w:cantSplit/>
          <w:jc w:val="center"/>
        </w:trPr>
        <w:tc>
          <w:tcPr>
            <w:tcW w:w="2448" w:type="dxa"/>
            <w:tcMar>
              <w:top w:w="60" w:type="dxa"/>
              <w:left w:w="70" w:type="dxa"/>
              <w:bottom w:w="60" w:type="dxa"/>
              <w:right w:w="70" w:type="dxa"/>
            </w:tcMar>
          </w:tcPr>
          <w:p w14:paraId="284F9B99" w14:textId="77777777" w:rsidR="00B226D0" w:rsidRDefault="00000000">
            <w:pPr>
              <w:rPr>
                <w:rFonts w:hint="eastAsia"/>
              </w:rPr>
            </w:pPr>
            <w:r>
              <w:t>yy</w:t>
            </w:r>
          </w:p>
        </w:tc>
        <w:tc>
          <w:tcPr>
            <w:tcW w:w="6912" w:type="dxa"/>
            <w:tcMar>
              <w:top w:w="60" w:type="dxa"/>
              <w:left w:w="70" w:type="dxa"/>
              <w:bottom w:w="60" w:type="dxa"/>
              <w:right w:w="70" w:type="dxa"/>
            </w:tcMar>
          </w:tcPr>
          <w:p w14:paraId="111108DC" w14:textId="77777777" w:rsidR="00B226D0" w:rsidRDefault="00000000">
            <w:pPr>
              <w:rPr>
                <w:rFonts w:hint="eastAsia"/>
              </w:rPr>
            </w:pPr>
            <w:r>
              <w:t>Yank current line</w:t>
            </w:r>
          </w:p>
        </w:tc>
      </w:tr>
      <w:tr w:rsidR="00B226D0" w14:paraId="6E909CD4" w14:textId="77777777">
        <w:trPr>
          <w:cantSplit/>
          <w:jc w:val="center"/>
        </w:trPr>
        <w:tc>
          <w:tcPr>
            <w:tcW w:w="2448" w:type="dxa"/>
            <w:tcMar>
              <w:top w:w="60" w:type="dxa"/>
              <w:left w:w="70" w:type="dxa"/>
              <w:bottom w:w="60" w:type="dxa"/>
              <w:right w:w="70" w:type="dxa"/>
            </w:tcMar>
          </w:tcPr>
          <w:p w14:paraId="35258D2A" w14:textId="77777777" w:rsidR="00B226D0" w:rsidRDefault="00000000">
            <w:pPr>
              <w:rPr>
                <w:rFonts w:hint="eastAsia"/>
              </w:rPr>
            </w:pPr>
            <w:r>
              <w:t>p / P</w:t>
            </w:r>
          </w:p>
        </w:tc>
        <w:tc>
          <w:tcPr>
            <w:tcW w:w="6912" w:type="dxa"/>
            <w:tcMar>
              <w:top w:w="60" w:type="dxa"/>
              <w:left w:w="70" w:type="dxa"/>
              <w:bottom w:w="60" w:type="dxa"/>
              <w:right w:w="70" w:type="dxa"/>
            </w:tcMar>
          </w:tcPr>
          <w:p w14:paraId="7CA55A92" w14:textId="77777777" w:rsidR="00B226D0" w:rsidRDefault="00000000">
            <w:pPr>
              <w:rPr>
                <w:rFonts w:hint="eastAsia"/>
              </w:rPr>
            </w:pPr>
            <w:r>
              <w:t>Put after/below / before/above</w:t>
            </w:r>
          </w:p>
        </w:tc>
      </w:tr>
      <w:tr w:rsidR="00B226D0" w14:paraId="4A93EF87" w14:textId="77777777">
        <w:trPr>
          <w:cantSplit/>
          <w:jc w:val="center"/>
        </w:trPr>
        <w:tc>
          <w:tcPr>
            <w:tcW w:w="2448" w:type="dxa"/>
            <w:tcMar>
              <w:top w:w="60" w:type="dxa"/>
              <w:left w:w="70" w:type="dxa"/>
              <w:bottom w:w="60" w:type="dxa"/>
              <w:right w:w="70" w:type="dxa"/>
            </w:tcMar>
          </w:tcPr>
          <w:p w14:paraId="3CDD72B8" w14:textId="77777777" w:rsidR="00B226D0" w:rsidRDefault="00000000">
            <w:pPr>
              <w:rPr>
                <w:rFonts w:hint="eastAsia"/>
              </w:rPr>
            </w:pPr>
            <w:r>
              <w:t>r</w:t>
            </w:r>
          </w:p>
        </w:tc>
        <w:tc>
          <w:tcPr>
            <w:tcW w:w="6912" w:type="dxa"/>
            <w:tcMar>
              <w:top w:w="60" w:type="dxa"/>
              <w:left w:w="70" w:type="dxa"/>
              <w:bottom w:w="60" w:type="dxa"/>
              <w:right w:w="70" w:type="dxa"/>
            </w:tcMar>
          </w:tcPr>
          <w:p w14:paraId="1686C082" w14:textId="77777777" w:rsidR="00B226D0" w:rsidRDefault="00000000">
            <w:pPr>
              <w:rPr>
                <w:rFonts w:hint="eastAsia"/>
              </w:rPr>
            </w:pPr>
            <w:r>
              <w:t>Replace one character</w:t>
            </w:r>
          </w:p>
        </w:tc>
      </w:tr>
      <w:tr w:rsidR="00B226D0" w14:paraId="3030F759" w14:textId="77777777">
        <w:trPr>
          <w:cantSplit/>
          <w:jc w:val="center"/>
        </w:trPr>
        <w:tc>
          <w:tcPr>
            <w:tcW w:w="2448" w:type="dxa"/>
            <w:tcMar>
              <w:top w:w="60" w:type="dxa"/>
              <w:left w:w="70" w:type="dxa"/>
              <w:bottom w:w="60" w:type="dxa"/>
              <w:right w:w="70" w:type="dxa"/>
            </w:tcMar>
          </w:tcPr>
          <w:p w14:paraId="2858DFA4" w14:textId="77777777" w:rsidR="00B226D0" w:rsidRDefault="00000000">
            <w:pPr>
              <w:rPr>
                <w:rFonts w:hint="eastAsia"/>
              </w:rPr>
            </w:pPr>
            <w:r>
              <w:t>J</w:t>
            </w:r>
          </w:p>
        </w:tc>
        <w:tc>
          <w:tcPr>
            <w:tcW w:w="6912" w:type="dxa"/>
            <w:tcMar>
              <w:top w:w="60" w:type="dxa"/>
              <w:left w:w="70" w:type="dxa"/>
              <w:bottom w:w="60" w:type="dxa"/>
              <w:right w:w="70" w:type="dxa"/>
            </w:tcMar>
          </w:tcPr>
          <w:p w14:paraId="748868FF" w14:textId="77777777" w:rsidR="00B226D0" w:rsidRDefault="00000000">
            <w:pPr>
              <w:rPr>
                <w:rFonts w:hint="eastAsia"/>
              </w:rPr>
            </w:pPr>
            <w:r>
              <w:t>Join current and next line</w:t>
            </w:r>
          </w:p>
        </w:tc>
      </w:tr>
      <w:tr w:rsidR="00B226D0" w14:paraId="51E6436A" w14:textId="77777777">
        <w:trPr>
          <w:cantSplit/>
          <w:jc w:val="center"/>
        </w:trPr>
        <w:tc>
          <w:tcPr>
            <w:tcW w:w="2448" w:type="dxa"/>
            <w:tcMar>
              <w:top w:w="60" w:type="dxa"/>
              <w:left w:w="70" w:type="dxa"/>
              <w:bottom w:w="60" w:type="dxa"/>
              <w:right w:w="70" w:type="dxa"/>
            </w:tcMar>
          </w:tcPr>
          <w:p w14:paraId="618DDCC8" w14:textId="77777777" w:rsidR="00B226D0" w:rsidRDefault="00000000">
            <w:pPr>
              <w:rPr>
                <w:rFonts w:hint="eastAsia"/>
              </w:rPr>
            </w:pPr>
            <w:r>
              <w:t>u</w:t>
            </w:r>
          </w:p>
        </w:tc>
        <w:tc>
          <w:tcPr>
            <w:tcW w:w="6912" w:type="dxa"/>
            <w:tcMar>
              <w:top w:w="60" w:type="dxa"/>
              <w:left w:w="70" w:type="dxa"/>
              <w:bottom w:w="60" w:type="dxa"/>
              <w:right w:w="70" w:type="dxa"/>
            </w:tcMar>
          </w:tcPr>
          <w:p w14:paraId="1A5BE17D" w14:textId="77777777" w:rsidR="00B226D0" w:rsidRDefault="00000000">
            <w:pPr>
              <w:rPr>
                <w:rFonts w:hint="eastAsia"/>
              </w:rPr>
            </w:pPr>
            <w:r>
              <w:t>One-level undo</w:t>
            </w:r>
          </w:p>
        </w:tc>
      </w:tr>
      <w:tr w:rsidR="00B226D0" w14:paraId="1DA8CEB4" w14:textId="77777777">
        <w:trPr>
          <w:cantSplit/>
          <w:jc w:val="center"/>
        </w:trPr>
        <w:tc>
          <w:tcPr>
            <w:tcW w:w="2448" w:type="dxa"/>
            <w:tcMar>
              <w:top w:w="60" w:type="dxa"/>
              <w:left w:w="70" w:type="dxa"/>
              <w:bottom w:w="60" w:type="dxa"/>
              <w:right w:w="70" w:type="dxa"/>
            </w:tcMar>
          </w:tcPr>
          <w:p w14:paraId="09B50C88" w14:textId="77777777" w:rsidR="00B226D0" w:rsidRDefault="00000000">
            <w:pPr>
              <w:rPr>
                <w:rFonts w:hint="eastAsia"/>
              </w:rPr>
            </w:pPr>
            <w:r>
              <w:t>/text</w:t>
            </w:r>
          </w:p>
        </w:tc>
        <w:tc>
          <w:tcPr>
            <w:tcW w:w="6912" w:type="dxa"/>
            <w:tcMar>
              <w:top w:w="60" w:type="dxa"/>
              <w:left w:w="70" w:type="dxa"/>
              <w:bottom w:w="60" w:type="dxa"/>
              <w:right w:w="70" w:type="dxa"/>
            </w:tcMar>
          </w:tcPr>
          <w:p w14:paraId="01AE7AC7" w14:textId="77777777" w:rsidR="00B226D0" w:rsidRDefault="00000000">
            <w:pPr>
              <w:rPr>
                <w:rFonts w:hint="eastAsia"/>
              </w:rPr>
            </w:pPr>
            <w:r>
              <w:t>Forward literal, case-sensitive search</w:t>
            </w:r>
          </w:p>
        </w:tc>
      </w:tr>
      <w:tr w:rsidR="00B226D0" w14:paraId="5ACAEA49" w14:textId="77777777">
        <w:trPr>
          <w:cantSplit/>
          <w:jc w:val="center"/>
        </w:trPr>
        <w:tc>
          <w:tcPr>
            <w:tcW w:w="2448" w:type="dxa"/>
            <w:tcMar>
              <w:top w:w="60" w:type="dxa"/>
              <w:left w:w="70" w:type="dxa"/>
              <w:bottom w:w="60" w:type="dxa"/>
              <w:right w:w="70" w:type="dxa"/>
            </w:tcMar>
          </w:tcPr>
          <w:p w14:paraId="700EA1E3" w14:textId="77777777" w:rsidR="00B226D0" w:rsidRDefault="00000000">
            <w:pPr>
              <w:rPr>
                <w:rFonts w:hint="eastAsia"/>
              </w:rPr>
            </w:pPr>
            <w:r>
              <w:t>n / N</w:t>
            </w:r>
          </w:p>
        </w:tc>
        <w:tc>
          <w:tcPr>
            <w:tcW w:w="6912" w:type="dxa"/>
            <w:tcMar>
              <w:top w:w="60" w:type="dxa"/>
              <w:left w:w="70" w:type="dxa"/>
              <w:bottom w:w="60" w:type="dxa"/>
              <w:right w:w="70" w:type="dxa"/>
            </w:tcMar>
          </w:tcPr>
          <w:p w14:paraId="7C6571C7" w14:textId="77777777" w:rsidR="00B226D0" w:rsidRDefault="00000000">
            <w:pPr>
              <w:rPr>
                <w:rFonts w:hint="eastAsia"/>
              </w:rPr>
            </w:pPr>
            <w:r>
              <w:t>Repeat forward / opposite direction</w:t>
            </w:r>
          </w:p>
        </w:tc>
      </w:tr>
    </w:tbl>
    <w:p w14:paraId="358ACA43" w14:textId="77777777" w:rsidR="00B226D0" w:rsidRDefault="00B226D0">
      <w:pPr>
        <w:spacing w:after="20"/>
        <w:rPr>
          <w:rFonts w:hint="eastAsia"/>
        </w:rPr>
      </w:pPr>
    </w:p>
    <w:p w14:paraId="287E3AB7" w14:textId="77777777" w:rsidR="00B226D0" w:rsidRDefault="00000000">
      <w:pPr>
        <w:pStyle w:val="Heading2"/>
      </w:pPr>
      <w:r>
        <w:t>12.3 Colon commands</w:t>
      </w:r>
    </w:p>
    <w:tbl>
      <w:tblPr>
        <w:tblStyle w:val="TableGrid"/>
        <w:tblW w:w="0" w:type="auto"/>
        <w:jc w:val="center"/>
        <w:tblLook w:val="04A0" w:firstRow="1" w:lastRow="0" w:firstColumn="1" w:lastColumn="0" w:noHBand="0" w:noVBand="1"/>
      </w:tblPr>
      <w:tblGrid>
        <w:gridCol w:w="2232"/>
        <w:gridCol w:w="7128"/>
      </w:tblGrid>
      <w:tr w:rsidR="00B226D0" w14:paraId="4EC69B7A" w14:textId="77777777">
        <w:trPr>
          <w:cantSplit/>
          <w:jc w:val="center"/>
        </w:trPr>
        <w:tc>
          <w:tcPr>
            <w:tcW w:w="2232" w:type="dxa"/>
            <w:shd w:val="clear" w:color="auto" w:fill="D9EAF7"/>
          </w:tcPr>
          <w:p w14:paraId="0D9F582C" w14:textId="77777777" w:rsidR="00B226D0" w:rsidRDefault="00000000">
            <w:pPr>
              <w:rPr>
                <w:rFonts w:hint="eastAsia"/>
              </w:rPr>
            </w:pPr>
            <w:r>
              <w:rPr>
                <w:b/>
              </w:rPr>
              <w:t>Command</w:t>
            </w:r>
          </w:p>
        </w:tc>
        <w:tc>
          <w:tcPr>
            <w:tcW w:w="7128" w:type="dxa"/>
            <w:shd w:val="clear" w:color="auto" w:fill="D9EAF7"/>
          </w:tcPr>
          <w:p w14:paraId="350653B8" w14:textId="77777777" w:rsidR="00B226D0" w:rsidRDefault="00000000">
            <w:pPr>
              <w:rPr>
                <w:rFonts w:hint="eastAsia"/>
              </w:rPr>
            </w:pPr>
            <w:r>
              <w:rPr>
                <w:b/>
              </w:rPr>
              <w:t>Behavior</w:t>
            </w:r>
          </w:p>
        </w:tc>
      </w:tr>
      <w:tr w:rsidR="00B226D0" w14:paraId="47AC6B1B" w14:textId="77777777">
        <w:trPr>
          <w:cantSplit/>
          <w:jc w:val="center"/>
        </w:trPr>
        <w:tc>
          <w:tcPr>
            <w:tcW w:w="2232" w:type="dxa"/>
            <w:tcMar>
              <w:top w:w="60" w:type="dxa"/>
              <w:left w:w="70" w:type="dxa"/>
              <w:bottom w:w="60" w:type="dxa"/>
              <w:right w:w="70" w:type="dxa"/>
            </w:tcMar>
          </w:tcPr>
          <w:p w14:paraId="344764CC" w14:textId="77777777" w:rsidR="00B226D0" w:rsidRDefault="00000000">
            <w:pPr>
              <w:rPr>
                <w:rFonts w:hint="eastAsia"/>
              </w:rPr>
            </w:pPr>
            <w:r>
              <w:t>:w</w:t>
            </w:r>
          </w:p>
        </w:tc>
        <w:tc>
          <w:tcPr>
            <w:tcW w:w="7128" w:type="dxa"/>
            <w:tcMar>
              <w:top w:w="60" w:type="dxa"/>
              <w:left w:w="70" w:type="dxa"/>
              <w:bottom w:w="60" w:type="dxa"/>
              <w:right w:w="70" w:type="dxa"/>
            </w:tcMar>
          </w:tcPr>
          <w:p w14:paraId="31F2B8E8" w14:textId="77777777" w:rsidR="00B226D0" w:rsidRDefault="00000000">
            <w:pPr>
              <w:rPr>
                <w:rFonts w:hint="eastAsia"/>
              </w:rPr>
            </w:pPr>
            <w:r>
              <w:t>Write current target; unnamed buffer fails with vi: no file name.</w:t>
            </w:r>
          </w:p>
        </w:tc>
      </w:tr>
      <w:tr w:rsidR="00B226D0" w14:paraId="638EB466" w14:textId="77777777">
        <w:trPr>
          <w:cantSplit/>
          <w:jc w:val="center"/>
        </w:trPr>
        <w:tc>
          <w:tcPr>
            <w:tcW w:w="2232" w:type="dxa"/>
            <w:tcMar>
              <w:top w:w="60" w:type="dxa"/>
              <w:left w:w="70" w:type="dxa"/>
              <w:bottom w:w="60" w:type="dxa"/>
              <w:right w:w="70" w:type="dxa"/>
            </w:tcMar>
          </w:tcPr>
          <w:p w14:paraId="3C95C7F2" w14:textId="77777777" w:rsidR="00B226D0" w:rsidRDefault="00000000">
            <w:pPr>
              <w:rPr>
                <w:rFonts w:hint="eastAsia"/>
              </w:rPr>
            </w:pPr>
            <w:r>
              <w:t>:w path</w:t>
            </w:r>
          </w:p>
        </w:tc>
        <w:tc>
          <w:tcPr>
            <w:tcW w:w="7128" w:type="dxa"/>
            <w:tcMar>
              <w:top w:w="60" w:type="dxa"/>
              <w:left w:w="70" w:type="dxa"/>
              <w:bottom w:w="60" w:type="dxa"/>
              <w:right w:w="70" w:type="dxa"/>
            </w:tcMar>
          </w:tcPr>
          <w:p w14:paraId="59246049" w14:textId="77777777" w:rsidR="00B226D0" w:rsidRDefault="00000000">
            <w:pPr>
              <w:rPr>
                <w:rFonts w:hint="eastAsia"/>
              </w:rPr>
            </w:pPr>
            <w:r>
              <w:t>Write path and retarget only after a successful transactional commit.</w:t>
            </w:r>
          </w:p>
        </w:tc>
      </w:tr>
      <w:tr w:rsidR="00B226D0" w14:paraId="30D46AA5" w14:textId="77777777">
        <w:trPr>
          <w:cantSplit/>
          <w:jc w:val="center"/>
        </w:trPr>
        <w:tc>
          <w:tcPr>
            <w:tcW w:w="2232" w:type="dxa"/>
            <w:tcMar>
              <w:top w:w="60" w:type="dxa"/>
              <w:left w:w="70" w:type="dxa"/>
              <w:bottom w:w="60" w:type="dxa"/>
              <w:right w:w="70" w:type="dxa"/>
            </w:tcMar>
          </w:tcPr>
          <w:p w14:paraId="74AB8BC3" w14:textId="77777777" w:rsidR="00B226D0" w:rsidRDefault="00000000">
            <w:pPr>
              <w:rPr>
                <w:rFonts w:hint="eastAsia"/>
              </w:rPr>
            </w:pPr>
            <w:r>
              <w:t>:q</w:t>
            </w:r>
          </w:p>
        </w:tc>
        <w:tc>
          <w:tcPr>
            <w:tcW w:w="7128" w:type="dxa"/>
            <w:tcMar>
              <w:top w:w="60" w:type="dxa"/>
              <w:left w:w="70" w:type="dxa"/>
              <w:bottom w:w="60" w:type="dxa"/>
              <w:right w:w="70" w:type="dxa"/>
            </w:tcMar>
          </w:tcPr>
          <w:p w14:paraId="741DA874" w14:textId="77777777" w:rsidR="00B226D0" w:rsidRDefault="00000000">
            <w:pPr>
              <w:rPr>
                <w:rFonts w:hint="eastAsia"/>
              </w:rPr>
            </w:pPr>
            <w:r>
              <w:t>Quit only if buffer is not dirty.</w:t>
            </w:r>
          </w:p>
        </w:tc>
      </w:tr>
      <w:tr w:rsidR="00B226D0" w14:paraId="7F67BA04" w14:textId="77777777">
        <w:trPr>
          <w:cantSplit/>
          <w:jc w:val="center"/>
        </w:trPr>
        <w:tc>
          <w:tcPr>
            <w:tcW w:w="2232" w:type="dxa"/>
            <w:tcMar>
              <w:top w:w="60" w:type="dxa"/>
              <w:left w:w="70" w:type="dxa"/>
              <w:bottom w:w="60" w:type="dxa"/>
              <w:right w:w="70" w:type="dxa"/>
            </w:tcMar>
          </w:tcPr>
          <w:p w14:paraId="600C0332" w14:textId="77777777" w:rsidR="00B226D0" w:rsidRDefault="00000000">
            <w:pPr>
              <w:rPr>
                <w:rFonts w:hint="eastAsia"/>
              </w:rPr>
            </w:pPr>
            <w:r>
              <w:t>:q!</w:t>
            </w:r>
          </w:p>
        </w:tc>
        <w:tc>
          <w:tcPr>
            <w:tcW w:w="7128" w:type="dxa"/>
            <w:tcMar>
              <w:top w:w="60" w:type="dxa"/>
              <w:left w:w="70" w:type="dxa"/>
              <w:bottom w:w="60" w:type="dxa"/>
              <w:right w:w="70" w:type="dxa"/>
            </w:tcMar>
          </w:tcPr>
          <w:p w14:paraId="47E38B67" w14:textId="77777777" w:rsidR="00B226D0" w:rsidRDefault="00000000">
            <w:pPr>
              <w:rPr>
                <w:rFonts w:hint="eastAsia"/>
              </w:rPr>
            </w:pPr>
            <w:r>
              <w:t>Quit and discard changes.</w:t>
            </w:r>
          </w:p>
        </w:tc>
      </w:tr>
      <w:tr w:rsidR="00B226D0" w14:paraId="1B6A2E5E" w14:textId="77777777">
        <w:trPr>
          <w:cantSplit/>
          <w:jc w:val="center"/>
        </w:trPr>
        <w:tc>
          <w:tcPr>
            <w:tcW w:w="2232" w:type="dxa"/>
            <w:tcMar>
              <w:top w:w="60" w:type="dxa"/>
              <w:left w:w="70" w:type="dxa"/>
              <w:bottom w:w="60" w:type="dxa"/>
              <w:right w:w="70" w:type="dxa"/>
            </w:tcMar>
          </w:tcPr>
          <w:p w14:paraId="49583638" w14:textId="77777777" w:rsidR="00B226D0" w:rsidRDefault="00000000">
            <w:pPr>
              <w:rPr>
                <w:rFonts w:hint="eastAsia"/>
              </w:rPr>
            </w:pPr>
            <w:r>
              <w:t>:wq</w:t>
            </w:r>
          </w:p>
        </w:tc>
        <w:tc>
          <w:tcPr>
            <w:tcW w:w="7128" w:type="dxa"/>
            <w:tcMar>
              <w:top w:w="60" w:type="dxa"/>
              <w:left w:w="70" w:type="dxa"/>
              <w:bottom w:w="60" w:type="dxa"/>
              <w:right w:w="70" w:type="dxa"/>
            </w:tcMar>
          </w:tcPr>
          <w:p w14:paraId="5824EB78" w14:textId="77777777" w:rsidR="00B226D0" w:rsidRDefault="00000000">
            <w:pPr>
              <w:rPr>
                <w:rFonts w:hint="eastAsia"/>
              </w:rPr>
            </w:pPr>
            <w:r>
              <w:t>Write, then quit only if write succeeds.</w:t>
            </w:r>
          </w:p>
        </w:tc>
      </w:tr>
      <w:tr w:rsidR="00B226D0" w14:paraId="388E9958" w14:textId="77777777">
        <w:trPr>
          <w:cantSplit/>
          <w:jc w:val="center"/>
        </w:trPr>
        <w:tc>
          <w:tcPr>
            <w:tcW w:w="2232" w:type="dxa"/>
            <w:tcMar>
              <w:top w:w="60" w:type="dxa"/>
              <w:left w:w="70" w:type="dxa"/>
              <w:bottom w:w="60" w:type="dxa"/>
              <w:right w:w="70" w:type="dxa"/>
            </w:tcMar>
          </w:tcPr>
          <w:p w14:paraId="53818278" w14:textId="77777777" w:rsidR="00B226D0" w:rsidRDefault="00000000">
            <w:pPr>
              <w:rPr>
                <w:rFonts w:hint="eastAsia"/>
              </w:rPr>
            </w:pPr>
            <w:r>
              <w:t>:e path</w:t>
            </w:r>
          </w:p>
        </w:tc>
        <w:tc>
          <w:tcPr>
            <w:tcW w:w="7128" w:type="dxa"/>
            <w:tcMar>
              <w:top w:w="60" w:type="dxa"/>
              <w:left w:w="70" w:type="dxa"/>
              <w:bottom w:w="60" w:type="dxa"/>
              <w:right w:w="70" w:type="dxa"/>
            </w:tcMar>
          </w:tcPr>
          <w:p w14:paraId="2A7729E2" w14:textId="77777777" w:rsidR="00B226D0" w:rsidRDefault="00000000">
            <w:pPr>
              <w:rPr>
                <w:rFonts w:hint="eastAsia"/>
              </w:rPr>
            </w:pPr>
            <w:r>
              <w:t>Replace buffer only if current buffer is clean and new object loads.</w:t>
            </w:r>
          </w:p>
        </w:tc>
      </w:tr>
      <w:tr w:rsidR="00B226D0" w14:paraId="63E68A93" w14:textId="77777777">
        <w:trPr>
          <w:cantSplit/>
          <w:jc w:val="center"/>
        </w:trPr>
        <w:tc>
          <w:tcPr>
            <w:tcW w:w="2232" w:type="dxa"/>
            <w:tcMar>
              <w:top w:w="60" w:type="dxa"/>
              <w:left w:w="70" w:type="dxa"/>
              <w:bottom w:w="60" w:type="dxa"/>
              <w:right w:w="70" w:type="dxa"/>
            </w:tcMar>
          </w:tcPr>
          <w:p w14:paraId="519DA16E" w14:textId="77777777" w:rsidR="00B226D0" w:rsidRDefault="00000000">
            <w:pPr>
              <w:rPr>
                <w:rFonts w:hint="eastAsia"/>
              </w:rPr>
            </w:pPr>
            <w:r>
              <w:t>:r path</w:t>
            </w:r>
          </w:p>
        </w:tc>
        <w:tc>
          <w:tcPr>
            <w:tcW w:w="7128" w:type="dxa"/>
            <w:tcMar>
              <w:top w:w="60" w:type="dxa"/>
              <w:left w:w="70" w:type="dxa"/>
              <w:bottom w:w="60" w:type="dxa"/>
              <w:right w:w="70" w:type="dxa"/>
            </w:tcMar>
          </w:tcPr>
          <w:p w14:paraId="2746D859" w14:textId="77777777" w:rsidR="00B226D0" w:rsidRDefault="00000000">
            <w:pPr>
              <w:rPr>
                <w:rFonts w:hint="eastAsia"/>
              </w:rPr>
            </w:pPr>
            <w:r>
              <w:t>Read another object into the current buffer; target is unchanged.</w:t>
            </w:r>
          </w:p>
        </w:tc>
      </w:tr>
      <w:tr w:rsidR="00B226D0" w14:paraId="1295245F" w14:textId="77777777">
        <w:trPr>
          <w:cantSplit/>
          <w:jc w:val="center"/>
        </w:trPr>
        <w:tc>
          <w:tcPr>
            <w:tcW w:w="2232" w:type="dxa"/>
            <w:tcMar>
              <w:top w:w="60" w:type="dxa"/>
              <w:left w:w="70" w:type="dxa"/>
              <w:bottom w:w="60" w:type="dxa"/>
              <w:right w:w="70" w:type="dxa"/>
            </w:tcMar>
          </w:tcPr>
          <w:p w14:paraId="1E5F04BE" w14:textId="77777777" w:rsidR="00B226D0" w:rsidRDefault="00000000">
            <w:pPr>
              <w:rPr>
                <w:rFonts w:hint="eastAsia"/>
              </w:rPr>
            </w:pPr>
            <w:r>
              <w:t>:set</w:t>
            </w:r>
          </w:p>
        </w:tc>
        <w:tc>
          <w:tcPr>
            <w:tcW w:w="7128" w:type="dxa"/>
            <w:tcMar>
              <w:top w:w="60" w:type="dxa"/>
              <w:left w:w="70" w:type="dxa"/>
              <w:bottom w:w="60" w:type="dxa"/>
              <w:right w:w="70" w:type="dxa"/>
            </w:tcMar>
          </w:tcPr>
          <w:p w14:paraId="3E45B09C" w14:textId="77777777" w:rsidR="00B226D0" w:rsidRDefault="00000000">
            <w:pPr>
              <w:rPr>
                <w:rFonts w:hint="eastAsia"/>
              </w:rPr>
            </w:pPr>
            <w:r>
              <w:t>Show settings.</w:t>
            </w:r>
          </w:p>
        </w:tc>
      </w:tr>
      <w:tr w:rsidR="00B226D0" w14:paraId="5BD4B79B" w14:textId="77777777">
        <w:trPr>
          <w:cantSplit/>
          <w:jc w:val="center"/>
        </w:trPr>
        <w:tc>
          <w:tcPr>
            <w:tcW w:w="2232" w:type="dxa"/>
            <w:tcMar>
              <w:top w:w="60" w:type="dxa"/>
              <w:left w:w="70" w:type="dxa"/>
              <w:bottom w:w="60" w:type="dxa"/>
              <w:right w:w="70" w:type="dxa"/>
            </w:tcMar>
          </w:tcPr>
          <w:p w14:paraId="7EA0FFDD" w14:textId="77777777" w:rsidR="00B226D0" w:rsidRDefault="00000000">
            <w:pPr>
              <w:rPr>
                <w:rFonts w:hint="eastAsia"/>
              </w:rPr>
            </w:pPr>
            <w:r>
              <w:t>:set number</w:t>
            </w:r>
          </w:p>
        </w:tc>
        <w:tc>
          <w:tcPr>
            <w:tcW w:w="7128" w:type="dxa"/>
            <w:tcMar>
              <w:top w:w="60" w:type="dxa"/>
              <w:left w:w="70" w:type="dxa"/>
              <w:bottom w:w="60" w:type="dxa"/>
              <w:right w:w="70" w:type="dxa"/>
            </w:tcMar>
          </w:tcPr>
          <w:p w14:paraId="0184B9B3" w14:textId="77777777" w:rsidR="00B226D0" w:rsidRDefault="00000000">
            <w:pPr>
              <w:rPr>
                <w:rFonts w:hint="eastAsia"/>
              </w:rPr>
            </w:pPr>
            <w:r>
              <w:t>Show a five-column line-number gutter.</w:t>
            </w:r>
          </w:p>
        </w:tc>
      </w:tr>
      <w:tr w:rsidR="00B226D0" w14:paraId="415C2ECA" w14:textId="77777777">
        <w:trPr>
          <w:cantSplit/>
          <w:jc w:val="center"/>
        </w:trPr>
        <w:tc>
          <w:tcPr>
            <w:tcW w:w="2232" w:type="dxa"/>
            <w:tcMar>
              <w:top w:w="60" w:type="dxa"/>
              <w:left w:w="70" w:type="dxa"/>
              <w:bottom w:w="60" w:type="dxa"/>
              <w:right w:w="70" w:type="dxa"/>
            </w:tcMar>
          </w:tcPr>
          <w:p w14:paraId="0A949C44" w14:textId="77777777" w:rsidR="00B226D0" w:rsidRDefault="00000000">
            <w:pPr>
              <w:rPr>
                <w:rFonts w:hint="eastAsia"/>
              </w:rPr>
            </w:pPr>
            <w:r>
              <w:t>:set nonumber</w:t>
            </w:r>
          </w:p>
        </w:tc>
        <w:tc>
          <w:tcPr>
            <w:tcW w:w="7128" w:type="dxa"/>
            <w:tcMar>
              <w:top w:w="60" w:type="dxa"/>
              <w:left w:w="70" w:type="dxa"/>
              <w:bottom w:w="60" w:type="dxa"/>
              <w:right w:w="70" w:type="dxa"/>
            </w:tcMar>
          </w:tcPr>
          <w:p w14:paraId="023B8B50" w14:textId="77777777" w:rsidR="00B226D0" w:rsidRDefault="00000000">
            <w:pPr>
              <w:rPr>
                <w:rFonts w:hint="eastAsia"/>
              </w:rPr>
            </w:pPr>
            <w:r>
              <w:t>Hide line numbers.</w:t>
            </w:r>
          </w:p>
        </w:tc>
      </w:tr>
    </w:tbl>
    <w:p w14:paraId="087BD41B" w14:textId="77777777" w:rsidR="00B226D0" w:rsidRDefault="00B226D0">
      <w:pPr>
        <w:spacing w:after="20"/>
        <w:rPr>
          <w:rFonts w:hint="eastAsia"/>
        </w:rPr>
      </w:pPr>
    </w:p>
    <w:tbl>
      <w:tblPr>
        <w:tblW w:w="0" w:type="auto"/>
        <w:jc w:val="center"/>
        <w:tblLook w:val="04A0" w:firstRow="1" w:lastRow="0" w:firstColumn="1" w:lastColumn="0" w:noHBand="0" w:noVBand="1"/>
      </w:tblPr>
      <w:tblGrid>
        <w:gridCol w:w="9994"/>
      </w:tblGrid>
      <w:tr w:rsidR="00B226D0" w14:paraId="3620371B" w14:textId="77777777">
        <w:trPr>
          <w:cantSplit/>
          <w:jc w:val="center"/>
        </w:trPr>
        <w:tc>
          <w:tcPr>
            <w:tcW w:w="9994" w:type="dxa"/>
            <w:shd w:val="clear" w:color="auto" w:fill="EAF2F8"/>
            <w:tcMar>
              <w:top w:w="100" w:type="dxa"/>
              <w:left w:w="120" w:type="dxa"/>
              <w:bottom w:w="100" w:type="dxa"/>
              <w:right w:w="120" w:type="dxa"/>
            </w:tcMar>
          </w:tcPr>
          <w:p w14:paraId="1184B653" w14:textId="77777777" w:rsidR="00B226D0" w:rsidRDefault="00000000">
            <w:pPr>
              <w:spacing w:after="40"/>
              <w:rPr>
                <w:rFonts w:hint="eastAsia"/>
              </w:rPr>
            </w:pPr>
            <w:r>
              <w:rPr>
                <w:b/>
                <w:sz w:val="19"/>
              </w:rPr>
              <w:t>Not in version 1 vi</w:t>
            </w:r>
          </w:p>
          <w:p w14:paraId="2B534F91" w14:textId="77777777" w:rsidR="00B226D0" w:rsidRDefault="00000000">
            <w:pPr>
              <w:spacing w:after="0"/>
              <w:rPr>
                <w:rFonts w:hint="eastAsia"/>
              </w:rPr>
            </w:pPr>
            <w:r>
              <w:t>No syntax highlighting, multiple buffers, split windows, visual mode, macro recording, full regex substitution, or persistent undo/swap files.</w:t>
            </w:r>
          </w:p>
        </w:tc>
      </w:tr>
    </w:tbl>
    <w:p w14:paraId="0CEEE0F3" w14:textId="77777777" w:rsidR="00B226D0" w:rsidRDefault="00000000">
      <w:pPr>
        <w:pStyle w:val="Heading1"/>
      </w:pPr>
      <w:r>
        <w:t>13. Z80 Development: as and ld</w:t>
      </w:r>
    </w:p>
    <w:p w14:paraId="43389176" w14:textId="77777777" w:rsidR="00B226D0" w:rsidRDefault="00000000">
      <w:pPr>
        <w:pStyle w:val="Heading2"/>
      </w:pPr>
      <w:r>
        <w:t>13.1 Assembling</w:t>
      </w:r>
    </w:p>
    <w:p w14:paraId="6C3124C5" w14:textId="77777777" w:rsidR="00B226D0" w:rsidRDefault="00000000">
      <w:pPr>
        <w:pStyle w:val="Command"/>
        <w:rPr>
          <w:rFonts w:hint="eastAsia"/>
        </w:rPr>
      </w:pPr>
      <w:r>
        <w:t>as program.asm</w:t>
      </w:r>
    </w:p>
    <w:p w14:paraId="345C8FA8" w14:textId="77777777" w:rsidR="00B226D0" w:rsidRDefault="00000000">
      <w:pPr>
        <w:rPr>
          <w:rFonts w:hint="eastAsia"/>
        </w:rPr>
      </w:pPr>
      <w:r>
        <w:t>The default lower-case .asm name produces .obj if the result still fits the 10-character object-name limit. Otherwise choose an explicit output.</w:t>
      </w:r>
    </w:p>
    <w:p w14:paraId="5DFFDDB2" w14:textId="77777777" w:rsidR="00B226D0" w:rsidRDefault="00000000">
      <w:pPr>
        <w:pStyle w:val="Command"/>
        <w:rPr>
          <w:rFonts w:hint="eastAsia"/>
        </w:rPr>
      </w:pPr>
      <w:r>
        <w:t>as -o prog.obj program.asm</w:t>
      </w:r>
    </w:p>
    <w:p w14:paraId="3BE8E250" w14:textId="77777777" w:rsidR="00B226D0" w:rsidRDefault="00000000">
      <w:pPr>
        <w:rPr>
          <w:rFonts w:hint="eastAsia"/>
        </w:rPr>
      </w:pPr>
      <w:r>
        <w:t>as consumes an ASM-typed object and emits OBJ1. The architecture requires the documented Z80 instruction set needed by ZX-UX programs plus labels, EQU, DB, DW, DS, imports/exports, and integer expressions.</w:t>
      </w:r>
    </w:p>
    <w:p w14:paraId="703ED912" w14:textId="77777777" w:rsidR="00B226D0" w:rsidRDefault="00000000">
      <w:pPr>
        <w:pStyle w:val="Heading2"/>
      </w:pPr>
      <w:r>
        <w:t>13.2 Linking</w:t>
      </w:r>
    </w:p>
    <w:p w14:paraId="361A88B7" w14:textId="77777777" w:rsidR="00B226D0" w:rsidRDefault="00000000">
      <w:pPr>
        <w:pStyle w:val="Command"/>
        <w:rPr>
          <w:rFonts w:hint="eastAsia"/>
        </w:rPr>
      </w:pPr>
      <w:r>
        <w:t>ld hello.obj -o hello</w:t>
      </w:r>
    </w:p>
    <w:p w14:paraId="32FBB404" w14:textId="77777777" w:rsidR="00B226D0" w:rsidRDefault="00000000">
      <w:pPr>
        <w:rPr>
          <w:rFonts w:hint="eastAsia"/>
        </w:rPr>
      </w:pPr>
      <w:r>
        <w:t>ld consumes one or more OBJ1 modules and emits a relocatable MEX1 executable stored as a BIN object. The linker includes crt0 and the needed libc48 runtime members from its built-in archive.</w:t>
      </w:r>
    </w:p>
    <w:tbl>
      <w:tblPr>
        <w:tblStyle w:val="TableGrid"/>
        <w:tblW w:w="0" w:type="auto"/>
        <w:jc w:val="center"/>
        <w:tblLook w:val="04A0" w:firstRow="1" w:lastRow="0" w:firstColumn="1" w:lastColumn="0" w:noHBand="0" w:noVBand="1"/>
      </w:tblPr>
      <w:tblGrid>
        <w:gridCol w:w="3312"/>
        <w:gridCol w:w="6048"/>
      </w:tblGrid>
      <w:tr w:rsidR="00B226D0" w14:paraId="758582AF" w14:textId="77777777">
        <w:trPr>
          <w:cantSplit/>
          <w:jc w:val="center"/>
        </w:trPr>
        <w:tc>
          <w:tcPr>
            <w:tcW w:w="3312" w:type="dxa"/>
            <w:shd w:val="clear" w:color="auto" w:fill="D9EAF7"/>
          </w:tcPr>
          <w:p w14:paraId="7D35C7A1" w14:textId="77777777" w:rsidR="00B226D0" w:rsidRDefault="00000000">
            <w:pPr>
              <w:rPr>
                <w:rFonts w:hint="eastAsia"/>
              </w:rPr>
            </w:pPr>
            <w:r>
              <w:rPr>
                <w:b/>
              </w:rPr>
              <w:t>Option/setting</w:t>
            </w:r>
          </w:p>
        </w:tc>
        <w:tc>
          <w:tcPr>
            <w:tcW w:w="6048" w:type="dxa"/>
            <w:shd w:val="clear" w:color="auto" w:fill="D9EAF7"/>
          </w:tcPr>
          <w:p w14:paraId="133864F3" w14:textId="77777777" w:rsidR="00B226D0" w:rsidRDefault="00000000">
            <w:pPr>
              <w:rPr>
                <w:rFonts w:hint="eastAsia"/>
              </w:rPr>
            </w:pPr>
            <w:r>
              <w:rPr>
                <w:b/>
              </w:rPr>
              <w:t>Meaning</w:t>
            </w:r>
          </w:p>
        </w:tc>
      </w:tr>
      <w:tr w:rsidR="00B226D0" w14:paraId="1A190A33" w14:textId="77777777">
        <w:trPr>
          <w:cantSplit/>
          <w:jc w:val="center"/>
        </w:trPr>
        <w:tc>
          <w:tcPr>
            <w:tcW w:w="3312" w:type="dxa"/>
            <w:tcMar>
              <w:top w:w="60" w:type="dxa"/>
              <w:left w:w="70" w:type="dxa"/>
              <w:bottom w:w="60" w:type="dxa"/>
              <w:right w:w="70" w:type="dxa"/>
            </w:tcMar>
          </w:tcPr>
          <w:p w14:paraId="1DF36D8F" w14:textId="77777777" w:rsidR="00B226D0" w:rsidRDefault="00000000">
            <w:pPr>
              <w:rPr>
                <w:rFonts w:hint="eastAsia"/>
              </w:rPr>
            </w:pPr>
            <w:r>
              <w:t>Default stack</w:t>
            </w:r>
          </w:p>
        </w:tc>
        <w:tc>
          <w:tcPr>
            <w:tcW w:w="6048" w:type="dxa"/>
            <w:tcMar>
              <w:top w:w="60" w:type="dxa"/>
              <w:left w:w="70" w:type="dxa"/>
              <w:bottom w:w="60" w:type="dxa"/>
              <w:right w:w="70" w:type="dxa"/>
            </w:tcMar>
          </w:tcPr>
          <w:p w14:paraId="1EBED5B4" w14:textId="77777777" w:rsidR="00B226D0" w:rsidRDefault="00000000">
            <w:pPr>
              <w:rPr>
                <w:rFonts w:hint="eastAsia"/>
              </w:rPr>
            </w:pPr>
            <w:r>
              <w:t>512 bytes</w:t>
            </w:r>
          </w:p>
        </w:tc>
      </w:tr>
      <w:tr w:rsidR="00B226D0" w14:paraId="1FDE9701" w14:textId="77777777">
        <w:trPr>
          <w:cantSplit/>
          <w:jc w:val="center"/>
        </w:trPr>
        <w:tc>
          <w:tcPr>
            <w:tcW w:w="3312" w:type="dxa"/>
            <w:tcMar>
              <w:top w:w="60" w:type="dxa"/>
              <w:left w:w="70" w:type="dxa"/>
              <w:bottom w:w="60" w:type="dxa"/>
              <w:right w:w="70" w:type="dxa"/>
            </w:tcMar>
          </w:tcPr>
          <w:p w14:paraId="4DA8F5A8" w14:textId="77777777" w:rsidR="00B226D0" w:rsidRDefault="00000000">
            <w:pPr>
              <w:rPr>
                <w:rFonts w:hint="eastAsia"/>
              </w:rPr>
            </w:pPr>
            <w:r>
              <w:t>-stack bytes</w:t>
            </w:r>
          </w:p>
        </w:tc>
        <w:tc>
          <w:tcPr>
            <w:tcW w:w="6048" w:type="dxa"/>
            <w:tcMar>
              <w:top w:w="60" w:type="dxa"/>
              <w:left w:w="70" w:type="dxa"/>
              <w:bottom w:w="60" w:type="dxa"/>
              <w:right w:w="70" w:type="dxa"/>
            </w:tcMar>
          </w:tcPr>
          <w:p w14:paraId="65E51189" w14:textId="77777777" w:rsidR="00B226D0" w:rsidRDefault="00000000">
            <w:pPr>
              <w:rPr>
                <w:rFonts w:hint="eastAsia"/>
              </w:rPr>
            </w:pPr>
            <w:r>
              <w:t>Even value from 64 to 4096</w:t>
            </w:r>
          </w:p>
        </w:tc>
      </w:tr>
      <w:tr w:rsidR="00B226D0" w14:paraId="20E6FB5C" w14:textId="77777777">
        <w:trPr>
          <w:cantSplit/>
          <w:jc w:val="center"/>
        </w:trPr>
        <w:tc>
          <w:tcPr>
            <w:tcW w:w="3312" w:type="dxa"/>
            <w:tcMar>
              <w:top w:w="60" w:type="dxa"/>
              <w:left w:w="70" w:type="dxa"/>
              <w:bottom w:w="60" w:type="dxa"/>
              <w:right w:w="70" w:type="dxa"/>
            </w:tcMar>
          </w:tcPr>
          <w:p w14:paraId="3953B9DC" w14:textId="77777777" w:rsidR="00B226D0" w:rsidRDefault="00000000">
            <w:pPr>
              <w:rPr>
                <w:rFonts w:hint="eastAsia"/>
              </w:rPr>
            </w:pPr>
            <w:r>
              <w:t>Default heap with normal crt0</w:t>
            </w:r>
          </w:p>
        </w:tc>
        <w:tc>
          <w:tcPr>
            <w:tcW w:w="6048" w:type="dxa"/>
            <w:tcMar>
              <w:top w:w="60" w:type="dxa"/>
              <w:left w:w="70" w:type="dxa"/>
              <w:bottom w:w="60" w:type="dxa"/>
              <w:right w:w="70" w:type="dxa"/>
            </w:tcMar>
          </w:tcPr>
          <w:p w14:paraId="5C0E051C" w14:textId="77777777" w:rsidR="00B226D0" w:rsidRDefault="00000000">
            <w:pPr>
              <w:rPr>
                <w:rFonts w:hint="eastAsia"/>
              </w:rPr>
            </w:pPr>
            <w:r>
              <w:t>1024 bytes inside BSS</w:t>
            </w:r>
          </w:p>
        </w:tc>
      </w:tr>
      <w:tr w:rsidR="00B226D0" w14:paraId="5C8DC6C7" w14:textId="77777777">
        <w:trPr>
          <w:cantSplit/>
          <w:jc w:val="center"/>
        </w:trPr>
        <w:tc>
          <w:tcPr>
            <w:tcW w:w="3312" w:type="dxa"/>
            <w:tcMar>
              <w:top w:w="60" w:type="dxa"/>
              <w:left w:w="70" w:type="dxa"/>
              <w:bottom w:w="60" w:type="dxa"/>
              <w:right w:w="70" w:type="dxa"/>
            </w:tcMar>
          </w:tcPr>
          <w:p w14:paraId="5845B962" w14:textId="77777777" w:rsidR="00B226D0" w:rsidRDefault="00000000">
            <w:pPr>
              <w:rPr>
                <w:rFonts w:hint="eastAsia"/>
              </w:rPr>
            </w:pPr>
            <w:r>
              <w:t>-heap bytes</w:t>
            </w:r>
          </w:p>
        </w:tc>
        <w:tc>
          <w:tcPr>
            <w:tcW w:w="6048" w:type="dxa"/>
            <w:tcMar>
              <w:top w:w="60" w:type="dxa"/>
              <w:left w:w="70" w:type="dxa"/>
              <w:bottom w:w="60" w:type="dxa"/>
              <w:right w:w="70" w:type="dxa"/>
            </w:tcMar>
          </w:tcPr>
          <w:p w14:paraId="05E5D0F4" w14:textId="77777777" w:rsidR="00B226D0" w:rsidRDefault="00000000">
            <w:pPr>
              <w:rPr>
                <w:rFonts w:hint="eastAsia"/>
              </w:rPr>
            </w:pPr>
            <w:r>
              <w:t>Even value from 0 to 8192</w:t>
            </w:r>
          </w:p>
        </w:tc>
      </w:tr>
      <w:tr w:rsidR="00B226D0" w14:paraId="64540C17" w14:textId="77777777">
        <w:trPr>
          <w:cantSplit/>
          <w:jc w:val="center"/>
        </w:trPr>
        <w:tc>
          <w:tcPr>
            <w:tcW w:w="3312" w:type="dxa"/>
            <w:tcMar>
              <w:top w:w="60" w:type="dxa"/>
              <w:left w:w="70" w:type="dxa"/>
              <w:bottom w:w="60" w:type="dxa"/>
              <w:right w:w="70" w:type="dxa"/>
            </w:tcMar>
          </w:tcPr>
          <w:p w14:paraId="460FAB97" w14:textId="77777777" w:rsidR="00B226D0" w:rsidRDefault="00000000">
            <w:pPr>
              <w:rPr>
                <w:rFonts w:hint="eastAsia"/>
              </w:rPr>
            </w:pPr>
            <w:r>
              <w:t>-nostart -e symbol</w:t>
            </w:r>
          </w:p>
        </w:tc>
        <w:tc>
          <w:tcPr>
            <w:tcW w:w="6048" w:type="dxa"/>
            <w:tcMar>
              <w:top w:w="60" w:type="dxa"/>
              <w:left w:w="70" w:type="dxa"/>
              <w:bottom w:w="60" w:type="dxa"/>
              <w:right w:w="70" w:type="dxa"/>
            </w:tcMar>
          </w:tcPr>
          <w:p w14:paraId="62369DE4" w14:textId="77777777" w:rsidR="00B226D0" w:rsidRDefault="00000000">
            <w:pPr>
              <w:rPr>
                <w:rFonts w:hint="eastAsia"/>
              </w:rPr>
            </w:pPr>
            <w:r>
              <w:t>Development-only custom entry form</w:t>
            </w:r>
          </w:p>
        </w:tc>
      </w:tr>
    </w:tbl>
    <w:p w14:paraId="0760CD83" w14:textId="77777777" w:rsidR="00B226D0" w:rsidRDefault="00B226D0">
      <w:pPr>
        <w:spacing w:after="20"/>
        <w:rPr>
          <w:rFonts w:hint="eastAsia"/>
        </w:rPr>
      </w:pPr>
    </w:p>
    <w:p w14:paraId="27B8D76F" w14:textId="77777777" w:rsidR="00B226D0" w:rsidRDefault="00000000">
      <w:pPr>
        <w:pStyle w:val="Heading1"/>
      </w:pPr>
      <w:r>
        <w:t>14. C48 Development with cc</w:t>
      </w:r>
    </w:p>
    <w:p w14:paraId="792D83AE" w14:textId="77777777" w:rsidR="00B226D0" w:rsidRDefault="00000000">
      <w:pPr>
        <w:rPr>
          <w:rFonts w:hint="eastAsia"/>
        </w:rPr>
      </w:pPr>
      <w:r>
        <w:t>C48 is a documented native C subset designed to compile on the 48K machine. It is not full ISO C.</w:t>
      </w:r>
    </w:p>
    <w:p w14:paraId="6221998D" w14:textId="77777777" w:rsidR="00B226D0" w:rsidRDefault="00000000">
      <w:pPr>
        <w:pStyle w:val="Heading2"/>
      </w:pPr>
      <w:r>
        <w:t>14.1 Standard edit-build-run cycle</w:t>
      </w:r>
    </w:p>
    <w:p w14:paraId="3E0CB36E" w14:textId="77777777" w:rsidR="00B226D0" w:rsidRDefault="00000000">
      <w:pPr>
        <w:pStyle w:val="CodeBlock"/>
        <w:rPr>
          <w:rFonts w:hint="eastAsia"/>
        </w:rPr>
      </w:pPr>
      <w:r>
        <w:t>vi hello.c</w:t>
      </w:r>
    </w:p>
    <w:p w14:paraId="084C4A72" w14:textId="77777777" w:rsidR="00B226D0" w:rsidRDefault="00000000">
      <w:pPr>
        <w:pStyle w:val="CodeBlock"/>
        <w:rPr>
          <w:rFonts w:hint="eastAsia"/>
        </w:rPr>
      </w:pPr>
      <w:r>
        <w:t>cc hello.c</w:t>
      </w:r>
    </w:p>
    <w:p w14:paraId="71D0B5D4" w14:textId="77777777" w:rsidR="00B226D0" w:rsidRDefault="00000000">
      <w:pPr>
        <w:pStyle w:val="CodeBlock"/>
        <w:rPr>
          <w:rFonts w:hint="eastAsia"/>
        </w:rPr>
      </w:pPr>
      <w:r>
        <w:t>ld hello.obj -o hello</w:t>
      </w:r>
    </w:p>
    <w:p w14:paraId="6EDC6B9E" w14:textId="77777777" w:rsidR="00B226D0" w:rsidRDefault="00000000">
      <w:pPr>
        <w:pStyle w:val="CodeBlock"/>
        <w:rPr>
          <w:rFonts w:hint="eastAsia"/>
        </w:rPr>
      </w:pPr>
      <w:r>
        <w:t>hello</w:t>
      </w:r>
    </w:p>
    <w:p w14:paraId="191971EE" w14:textId="77777777" w:rsidR="00B226D0" w:rsidRDefault="00000000">
      <w:pPr>
        <w:rPr>
          <w:rFonts w:hint="eastAsia"/>
        </w:rPr>
      </w:pPr>
      <w:r>
        <w:t>cc consumes a C-typed object and normally derives a lower-case .obj output from a lower-case .c input. Use -o when automatic naming would not fit.</w:t>
      </w:r>
    </w:p>
    <w:p w14:paraId="00346FBC" w14:textId="77777777" w:rsidR="00B226D0" w:rsidRDefault="00000000">
      <w:pPr>
        <w:pStyle w:val="Command"/>
        <w:rPr>
          <w:rFonts w:hint="eastAsia"/>
        </w:rPr>
      </w:pPr>
      <w:r>
        <w:t>cc -o hello.obj hello.c</w:t>
      </w:r>
    </w:p>
    <w:p w14:paraId="76AF4294" w14:textId="77777777" w:rsidR="00B226D0" w:rsidRDefault="00000000">
      <w:pPr>
        <w:pStyle w:val="Heading2"/>
      </w:pPr>
      <w:r>
        <w:t>14.2 C48 data model</w:t>
      </w:r>
    </w:p>
    <w:tbl>
      <w:tblPr>
        <w:tblStyle w:val="TableGrid"/>
        <w:tblW w:w="0" w:type="auto"/>
        <w:jc w:val="center"/>
        <w:tblLook w:val="04A0" w:firstRow="1" w:lastRow="0" w:firstColumn="1" w:lastColumn="0" w:noHBand="0" w:noVBand="1"/>
      </w:tblPr>
      <w:tblGrid>
        <w:gridCol w:w="3024"/>
        <w:gridCol w:w="6336"/>
      </w:tblGrid>
      <w:tr w:rsidR="00B226D0" w14:paraId="6286CB4A" w14:textId="77777777">
        <w:trPr>
          <w:cantSplit/>
          <w:jc w:val="center"/>
        </w:trPr>
        <w:tc>
          <w:tcPr>
            <w:tcW w:w="3024" w:type="dxa"/>
            <w:shd w:val="clear" w:color="auto" w:fill="D9EAF7"/>
          </w:tcPr>
          <w:p w14:paraId="3C9A2C51" w14:textId="77777777" w:rsidR="00B226D0" w:rsidRDefault="00000000">
            <w:pPr>
              <w:rPr>
                <w:rFonts w:hint="eastAsia"/>
              </w:rPr>
            </w:pPr>
            <w:r>
              <w:rPr>
                <w:b/>
              </w:rPr>
              <w:t>Type</w:t>
            </w:r>
          </w:p>
        </w:tc>
        <w:tc>
          <w:tcPr>
            <w:tcW w:w="6336" w:type="dxa"/>
            <w:shd w:val="clear" w:color="auto" w:fill="D9EAF7"/>
          </w:tcPr>
          <w:p w14:paraId="01A2EDBB" w14:textId="77777777" w:rsidR="00B226D0" w:rsidRDefault="00000000">
            <w:pPr>
              <w:rPr>
                <w:rFonts w:hint="eastAsia"/>
              </w:rPr>
            </w:pPr>
            <w:r>
              <w:rPr>
                <w:b/>
              </w:rPr>
              <w:t>Size/notes</w:t>
            </w:r>
          </w:p>
        </w:tc>
      </w:tr>
      <w:tr w:rsidR="00B226D0" w14:paraId="3822689A" w14:textId="77777777">
        <w:trPr>
          <w:cantSplit/>
          <w:jc w:val="center"/>
        </w:trPr>
        <w:tc>
          <w:tcPr>
            <w:tcW w:w="3024" w:type="dxa"/>
            <w:tcMar>
              <w:top w:w="60" w:type="dxa"/>
              <w:left w:w="70" w:type="dxa"/>
              <w:bottom w:w="60" w:type="dxa"/>
              <w:right w:w="70" w:type="dxa"/>
            </w:tcMar>
          </w:tcPr>
          <w:p w14:paraId="6831C41A" w14:textId="77777777" w:rsidR="00B226D0" w:rsidRDefault="00000000">
            <w:pPr>
              <w:rPr>
                <w:rFonts w:hint="eastAsia"/>
              </w:rPr>
            </w:pPr>
            <w:r>
              <w:t>char / unsigned char</w:t>
            </w:r>
          </w:p>
        </w:tc>
        <w:tc>
          <w:tcPr>
            <w:tcW w:w="6336" w:type="dxa"/>
            <w:tcMar>
              <w:top w:w="60" w:type="dxa"/>
              <w:left w:w="70" w:type="dxa"/>
              <w:bottom w:w="60" w:type="dxa"/>
              <w:right w:w="70" w:type="dxa"/>
            </w:tcMar>
          </w:tcPr>
          <w:p w14:paraId="583D062A" w14:textId="77777777" w:rsidR="00B226D0" w:rsidRDefault="00000000">
            <w:pPr>
              <w:rPr>
                <w:rFonts w:hint="eastAsia"/>
              </w:rPr>
            </w:pPr>
            <w:r>
              <w:t>1 byte; plain char is unsigned</w:t>
            </w:r>
          </w:p>
        </w:tc>
      </w:tr>
      <w:tr w:rsidR="00B226D0" w14:paraId="1BED4D49" w14:textId="77777777">
        <w:trPr>
          <w:cantSplit/>
          <w:jc w:val="center"/>
        </w:trPr>
        <w:tc>
          <w:tcPr>
            <w:tcW w:w="3024" w:type="dxa"/>
            <w:tcMar>
              <w:top w:w="60" w:type="dxa"/>
              <w:left w:w="70" w:type="dxa"/>
              <w:bottom w:w="60" w:type="dxa"/>
              <w:right w:w="70" w:type="dxa"/>
            </w:tcMar>
          </w:tcPr>
          <w:p w14:paraId="1B13B2A4" w14:textId="77777777" w:rsidR="00B226D0" w:rsidRDefault="00000000">
            <w:pPr>
              <w:rPr>
                <w:rFonts w:hint="eastAsia"/>
              </w:rPr>
            </w:pPr>
            <w:r>
              <w:t>short / unsigned short</w:t>
            </w:r>
          </w:p>
        </w:tc>
        <w:tc>
          <w:tcPr>
            <w:tcW w:w="6336" w:type="dxa"/>
            <w:tcMar>
              <w:top w:w="60" w:type="dxa"/>
              <w:left w:w="70" w:type="dxa"/>
              <w:bottom w:w="60" w:type="dxa"/>
              <w:right w:w="70" w:type="dxa"/>
            </w:tcMar>
          </w:tcPr>
          <w:p w14:paraId="5DB8F71F" w14:textId="77777777" w:rsidR="00B226D0" w:rsidRDefault="00000000">
            <w:pPr>
              <w:rPr>
                <w:rFonts w:hint="eastAsia"/>
              </w:rPr>
            </w:pPr>
            <w:r>
              <w:t>2 bytes</w:t>
            </w:r>
          </w:p>
        </w:tc>
      </w:tr>
      <w:tr w:rsidR="00B226D0" w14:paraId="1EF1E218" w14:textId="77777777">
        <w:trPr>
          <w:cantSplit/>
          <w:jc w:val="center"/>
        </w:trPr>
        <w:tc>
          <w:tcPr>
            <w:tcW w:w="3024" w:type="dxa"/>
            <w:tcMar>
              <w:top w:w="60" w:type="dxa"/>
              <w:left w:w="70" w:type="dxa"/>
              <w:bottom w:w="60" w:type="dxa"/>
              <w:right w:w="70" w:type="dxa"/>
            </w:tcMar>
          </w:tcPr>
          <w:p w14:paraId="79BAA802" w14:textId="77777777" w:rsidR="00B226D0" w:rsidRDefault="00000000">
            <w:pPr>
              <w:rPr>
                <w:rFonts w:hint="eastAsia"/>
              </w:rPr>
            </w:pPr>
            <w:r>
              <w:t>int / unsigned int</w:t>
            </w:r>
          </w:p>
        </w:tc>
        <w:tc>
          <w:tcPr>
            <w:tcW w:w="6336" w:type="dxa"/>
            <w:tcMar>
              <w:top w:w="60" w:type="dxa"/>
              <w:left w:w="70" w:type="dxa"/>
              <w:bottom w:w="60" w:type="dxa"/>
              <w:right w:w="70" w:type="dxa"/>
            </w:tcMar>
          </w:tcPr>
          <w:p w14:paraId="08CC414D" w14:textId="77777777" w:rsidR="00B226D0" w:rsidRDefault="00000000">
            <w:pPr>
              <w:rPr>
                <w:rFonts w:hint="eastAsia"/>
              </w:rPr>
            </w:pPr>
            <w:r>
              <w:t>2 bytes</w:t>
            </w:r>
          </w:p>
        </w:tc>
      </w:tr>
      <w:tr w:rsidR="00B226D0" w14:paraId="24C14C88" w14:textId="77777777">
        <w:trPr>
          <w:cantSplit/>
          <w:jc w:val="center"/>
        </w:trPr>
        <w:tc>
          <w:tcPr>
            <w:tcW w:w="3024" w:type="dxa"/>
            <w:tcMar>
              <w:top w:w="60" w:type="dxa"/>
              <w:left w:w="70" w:type="dxa"/>
              <w:bottom w:w="60" w:type="dxa"/>
              <w:right w:w="70" w:type="dxa"/>
            </w:tcMar>
          </w:tcPr>
          <w:p w14:paraId="407B7242" w14:textId="77777777" w:rsidR="00B226D0" w:rsidRDefault="00000000">
            <w:pPr>
              <w:rPr>
                <w:rFonts w:hint="eastAsia"/>
              </w:rPr>
            </w:pPr>
            <w:r>
              <w:t>pointer</w:t>
            </w:r>
          </w:p>
        </w:tc>
        <w:tc>
          <w:tcPr>
            <w:tcW w:w="6336" w:type="dxa"/>
            <w:tcMar>
              <w:top w:w="60" w:type="dxa"/>
              <w:left w:w="70" w:type="dxa"/>
              <w:bottom w:w="60" w:type="dxa"/>
              <w:right w:w="70" w:type="dxa"/>
            </w:tcMar>
          </w:tcPr>
          <w:p w14:paraId="5ADB2903" w14:textId="77777777" w:rsidR="00B226D0" w:rsidRDefault="00000000">
            <w:pPr>
              <w:rPr>
                <w:rFonts w:hint="eastAsia"/>
              </w:rPr>
            </w:pPr>
            <w:r>
              <w:t>2 bytes</w:t>
            </w:r>
          </w:p>
        </w:tc>
      </w:tr>
      <w:tr w:rsidR="00B226D0" w14:paraId="5EF25D3B" w14:textId="77777777">
        <w:trPr>
          <w:cantSplit/>
          <w:jc w:val="center"/>
        </w:trPr>
        <w:tc>
          <w:tcPr>
            <w:tcW w:w="3024" w:type="dxa"/>
            <w:tcMar>
              <w:top w:w="60" w:type="dxa"/>
              <w:left w:w="70" w:type="dxa"/>
              <w:bottom w:w="60" w:type="dxa"/>
              <w:right w:w="70" w:type="dxa"/>
            </w:tcMar>
          </w:tcPr>
          <w:p w14:paraId="26A1BB39" w14:textId="77777777" w:rsidR="00B226D0" w:rsidRDefault="00000000">
            <w:pPr>
              <w:rPr>
                <w:rFonts w:hint="eastAsia"/>
              </w:rPr>
            </w:pPr>
            <w:r>
              <w:t>float</w:t>
            </w:r>
          </w:p>
        </w:tc>
        <w:tc>
          <w:tcPr>
            <w:tcW w:w="6336" w:type="dxa"/>
            <w:tcMar>
              <w:top w:w="60" w:type="dxa"/>
              <w:left w:w="70" w:type="dxa"/>
              <w:bottom w:w="60" w:type="dxa"/>
              <w:right w:w="70" w:type="dxa"/>
            </w:tcMar>
          </w:tcPr>
          <w:p w14:paraId="25984DEE" w14:textId="77777777" w:rsidR="00B226D0" w:rsidRDefault="00000000">
            <w:pPr>
              <w:rPr>
                <w:rFonts w:hint="eastAsia"/>
              </w:rPr>
            </w:pPr>
            <w:r>
              <w:t>5 bytes; Spectrum-ROM-compatible, not IEEE-754 binary32</w:t>
            </w:r>
          </w:p>
        </w:tc>
      </w:tr>
      <w:tr w:rsidR="00B226D0" w14:paraId="01AEBF53" w14:textId="77777777">
        <w:trPr>
          <w:cantSplit/>
          <w:jc w:val="center"/>
        </w:trPr>
        <w:tc>
          <w:tcPr>
            <w:tcW w:w="3024" w:type="dxa"/>
            <w:tcMar>
              <w:top w:w="60" w:type="dxa"/>
              <w:left w:w="70" w:type="dxa"/>
              <w:bottom w:w="60" w:type="dxa"/>
              <w:right w:w="70" w:type="dxa"/>
            </w:tcMar>
          </w:tcPr>
          <w:p w14:paraId="12EF7C00" w14:textId="77777777" w:rsidR="00B226D0" w:rsidRDefault="00000000">
            <w:pPr>
              <w:rPr>
                <w:rFonts w:hint="eastAsia"/>
              </w:rPr>
            </w:pPr>
            <w:r>
              <w:t>long</w:t>
            </w:r>
          </w:p>
        </w:tc>
        <w:tc>
          <w:tcPr>
            <w:tcW w:w="6336" w:type="dxa"/>
            <w:tcMar>
              <w:top w:w="60" w:type="dxa"/>
              <w:left w:w="70" w:type="dxa"/>
              <w:bottom w:w="60" w:type="dxa"/>
              <w:right w:w="70" w:type="dxa"/>
            </w:tcMar>
          </w:tcPr>
          <w:p w14:paraId="0874BE21" w14:textId="77777777" w:rsidR="00B226D0" w:rsidRDefault="00000000">
            <w:pPr>
              <w:rPr>
                <w:rFonts w:hint="eastAsia"/>
              </w:rPr>
            </w:pPr>
            <w:r>
              <w:t>Unsupported in version 1</w:t>
            </w:r>
          </w:p>
        </w:tc>
      </w:tr>
    </w:tbl>
    <w:p w14:paraId="27EE83A2" w14:textId="77777777" w:rsidR="00B226D0" w:rsidRDefault="00B226D0">
      <w:pPr>
        <w:spacing w:after="20"/>
        <w:rPr>
          <w:rFonts w:hint="eastAsia"/>
        </w:rPr>
      </w:pPr>
    </w:p>
    <w:p w14:paraId="043CA557" w14:textId="77777777" w:rsidR="00B226D0" w:rsidRDefault="00000000">
      <w:pPr>
        <w:pStyle w:val="Heading2"/>
      </w:pPr>
      <w:r>
        <w:t>14.3 Supported language features</w:t>
      </w:r>
    </w:p>
    <w:p w14:paraId="259FA9AA" w14:textId="77777777" w:rsidR="00B226D0" w:rsidRDefault="00000000">
      <w:pPr>
        <w:pStyle w:val="ListBullet"/>
        <w:spacing w:after="40"/>
        <w:rPr>
          <w:rFonts w:hint="eastAsia"/>
        </w:rPr>
      </w:pPr>
      <w:r>
        <w:t>void, integer scalar types, float, pointers, arrays, functions, restricted prototypes.</w:t>
      </w:r>
    </w:p>
    <w:p w14:paraId="793C94EE" w14:textId="77777777" w:rsidR="00B226D0" w:rsidRDefault="00000000">
      <w:pPr>
        <w:pStyle w:val="ListBullet"/>
        <w:spacing w:after="40"/>
        <w:rPr>
          <w:rFonts w:hint="eastAsia"/>
        </w:rPr>
      </w:pPr>
      <w:r>
        <w:t>Locals, globals, file-scope static storage, extern.</w:t>
      </w:r>
    </w:p>
    <w:p w14:paraId="242A54D1" w14:textId="77777777" w:rsidR="00B226D0" w:rsidRDefault="00000000">
      <w:pPr>
        <w:pStyle w:val="ListBullet"/>
        <w:spacing w:after="40"/>
        <w:rPr>
          <w:rFonts w:hint="eastAsia"/>
        </w:rPr>
      </w:pPr>
      <w:r>
        <w:t>if/else, while, do/while, for, break, continue, return, sizeof.</w:t>
      </w:r>
    </w:p>
    <w:p w14:paraId="07048E33" w14:textId="77777777" w:rsidR="00B226D0" w:rsidRDefault="00000000">
      <w:pPr>
        <w:pStyle w:val="ListBullet"/>
        <w:spacing w:after="40"/>
        <w:rPr>
          <w:rFonts w:hint="eastAsia"/>
        </w:rPr>
      </w:pPr>
      <w:r>
        <w:t>Arithmetic, shifts, comparisons, bitwise/logical operators, pointer dereference/address-of.</w:t>
      </w:r>
    </w:p>
    <w:p w14:paraId="54CFFDD0" w14:textId="77777777" w:rsidR="00B226D0" w:rsidRDefault="00000000">
      <w:pPr>
        <w:pStyle w:val="ListBullet"/>
        <w:spacing w:after="40"/>
        <w:rPr>
          <w:rFonts w:hint="eastAsia"/>
        </w:rPr>
      </w:pPr>
      <w:r>
        <w:t>Strings, character literals, simple scalar initializers, one-dimensional constant array initializers.</w:t>
      </w:r>
    </w:p>
    <w:p w14:paraId="4A48F2BF" w14:textId="77777777" w:rsidR="00B226D0" w:rsidRDefault="00000000">
      <w:pPr>
        <w:pStyle w:val="ListBullet"/>
        <w:spacing w:after="40"/>
        <w:rPr>
          <w:rFonts w:hint="eastAsia"/>
        </w:rPr>
      </w:pPr>
      <w:r>
        <w:t>Integer-to-integer and integer/float casts.</w:t>
      </w:r>
    </w:p>
    <w:p w14:paraId="6B956F96" w14:textId="77777777" w:rsidR="00B226D0" w:rsidRDefault="00000000">
      <w:pPr>
        <w:pStyle w:val="Heading2"/>
      </w:pPr>
      <w:r>
        <w:t>14.4 Deliberately deferred</w:t>
      </w:r>
    </w:p>
    <w:p w14:paraId="5EE6C467" w14:textId="77777777" w:rsidR="00B226D0" w:rsidRDefault="00000000">
      <w:pPr>
        <w:pStyle w:val="ListBullet"/>
        <w:spacing w:after="40"/>
        <w:rPr>
          <w:rFonts w:hint="eastAsia"/>
        </w:rPr>
      </w:pPr>
      <w:r>
        <w:t>struct and union</w:t>
      </w:r>
    </w:p>
    <w:p w14:paraId="56098772" w14:textId="77777777" w:rsidR="00B226D0" w:rsidRDefault="00000000">
      <w:pPr>
        <w:pStyle w:val="ListBullet"/>
        <w:spacing w:after="40"/>
        <w:rPr>
          <w:rFonts w:hint="eastAsia"/>
        </w:rPr>
      </w:pPr>
      <w:r>
        <w:t>switch/case</w:t>
      </w:r>
    </w:p>
    <w:p w14:paraId="469E0D0F" w14:textId="77777777" w:rsidR="00B226D0" w:rsidRDefault="00000000">
      <w:pPr>
        <w:pStyle w:val="ListBullet"/>
        <w:spacing w:after="40"/>
        <w:rPr>
          <w:rFonts w:hint="eastAsia"/>
        </w:rPr>
      </w:pPr>
      <w:r>
        <w:t>function pointers</w:t>
      </w:r>
    </w:p>
    <w:p w14:paraId="3867E0D3" w14:textId="77777777" w:rsidR="00B226D0" w:rsidRDefault="00000000">
      <w:pPr>
        <w:pStyle w:val="ListBullet"/>
        <w:spacing w:after="40"/>
        <w:rPr>
          <w:rFonts w:hint="eastAsia"/>
        </w:rPr>
      </w:pPr>
      <w:r>
        <w:t>variadic functions</w:t>
      </w:r>
    </w:p>
    <w:p w14:paraId="0428D978" w14:textId="77777777" w:rsidR="00B226D0" w:rsidRDefault="00000000">
      <w:pPr>
        <w:pStyle w:val="ListBullet"/>
        <w:spacing w:after="40"/>
        <w:rPr>
          <w:rFonts w:hint="eastAsia"/>
        </w:rPr>
      </w:pPr>
      <w:r>
        <w:t>full ISO preprocessor</w:t>
      </w:r>
    </w:p>
    <w:p w14:paraId="2E2B89C4" w14:textId="77777777" w:rsidR="00B226D0" w:rsidRDefault="00000000">
      <w:pPr>
        <w:pStyle w:val="ListBullet"/>
        <w:spacing w:after="40"/>
        <w:rPr>
          <w:rFonts w:hint="eastAsia"/>
        </w:rPr>
      </w:pPr>
      <w:r>
        <w:t>double as a distinct type</w:t>
      </w:r>
    </w:p>
    <w:p w14:paraId="5750EE62" w14:textId="77777777" w:rsidR="00B226D0" w:rsidRDefault="00000000">
      <w:pPr>
        <w:pStyle w:val="ListBullet"/>
        <w:spacing w:after="40"/>
        <w:rPr>
          <w:rFonts w:hint="eastAsia"/>
        </w:rPr>
      </w:pPr>
      <w:r>
        <w:t>long and long long</w:t>
      </w:r>
    </w:p>
    <w:p w14:paraId="56D5F8B2" w14:textId="77777777" w:rsidR="00B226D0" w:rsidRDefault="00000000">
      <w:pPr>
        <w:pStyle w:val="ListBullet"/>
        <w:spacing w:after="40"/>
        <w:rPr>
          <w:rFonts w:hint="eastAsia"/>
        </w:rPr>
      </w:pPr>
      <w:r>
        <w:t>large optimizer/whole-program IR</w:t>
      </w:r>
    </w:p>
    <w:p w14:paraId="69B2AF5C" w14:textId="77777777" w:rsidR="00B226D0" w:rsidRDefault="00000000">
      <w:pPr>
        <w:pStyle w:val="Heading2"/>
      </w:pPr>
      <w:r>
        <w:t>14.5 Heap</w:t>
      </w:r>
    </w:p>
    <w:p w14:paraId="06FE4F71" w14:textId="77777777" w:rsidR="00B226D0" w:rsidRDefault="00000000">
      <w:pPr>
        <w:rPr>
          <w:rFonts w:hint="eastAsia"/>
        </w:rPr>
      </w:pPr>
      <w:r>
        <w:t>There is no user SYS_ALLOC in version 1. malloc/free manage a linker-reserved fixed BSS heap. Choose its size at link time with -heap.</w:t>
      </w:r>
    </w:p>
    <w:p w14:paraId="653A4E8E" w14:textId="77777777" w:rsidR="00B226D0" w:rsidRDefault="00000000">
      <w:pPr>
        <w:pStyle w:val="Heading1"/>
      </w:pPr>
      <w:r>
        <w:t>15. Graphics, UDGs, Sound, and calc</w:t>
      </w:r>
    </w:p>
    <w:p w14:paraId="08E499BF" w14:textId="77777777" w:rsidR="00B226D0" w:rsidRDefault="00000000">
      <w:pPr>
        <w:pStyle w:val="Heading2"/>
      </w:pPr>
      <w:r>
        <w:t>15.1 Graphics commands and API</w:t>
      </w:r>
    </w:p>
    <w:p w14:paraId="44EAE70A" w14:textId="77777777" w:rsidR="00B226D0" w:rsidRDefault="00000000">
      <w:pPr>
        <w:pStyle w:val="ListBullet"/>
        <w:spacing w:after="40"/>
        <w:rPr>
          <w:rFonts w:hint="eastAsia"/>
        </w:rPr>
      </w:pPr>
      <w:r>
        <w:t>Screen coordinates are x=0..255 and y=0..191.</w:t>
      </w:r>
    </w:p>
    <w:p w14:paraId="02AE3C62" w14:textId="77777777" w:rsidR="00B226D0" w:rsidRDefault="00000000">
      <w:pPr>
        <w:pStyle w:val="ListBullet"/>
        <w:spacing w:after="40"/>
        <w:rPr>
          <w:rFonts w:hint="eastAsia"/>
        </w:rPr>
      </w:pPr>
      <w:r>
        <w:t>ZX-UX exposes plot, point, line/draw, circle, ink, paper, bright, flash, inverse, over, border, and clear-style operations.</w:t>
      </w:r>
    </w:p>
    <w:p w14:paraId="714F3598" w14:textId="77777777" w:rsidR="00B226D0" w:rsidRDefault="00000000">
      <w:pPr>
        <w:pStyle w:val="ListBullet"/>
        <w:spacing w:after="40"/>
        <w:rPr>
          <w:rFonts w:hint="eastAsia"/>
        </w:rPr>
      </w:pPr>
      <w:r>
        <w:t>Two neighboring 4-pixel tty64 characters share one 8x8 Spectrum attribute cell.</w:t>
      </w:r>
    </w:p>
    <w:p w14:paraId="06C7F8B1" w14:textId="77777777" w:rsidR="00B226D0" w:rsidRDefault="00000000">
      <w:pPr>
        <w:pStyle w:val="CodeBlock"/>
        <w:rPr>
          <w:rFonts w:hint="eastAsia"/>
        </w:rPr>
      </w:pPr>
      <w:r>
        <w:t>plot 10 10</w:t>
      </w:r>
    </w:p>
    <w:p w14:paraId="409C5B11" w14:textId="77777777" w:rsidR="00B226D0" w:rsidRDefault="00000000">
      <w:pPr>
        <w:pStyle w:val="CodeBlock"/>
        <w:rPr>
          <w:rFonts w:hint="eastAsia"/>
        </w:rPr>
      </w:pPr>
      <w:r>
        <w:t>line ...</w:t>
      </w:r>
    </w:p>
    <w:p w14:paraId="495E80EE" w14:textId="77777777" w:rsidR="00B226D0" w:rsidRDefault="00000000">
      <w:pPr>
        <w:pStyle w:val="CodeBlock"/>
        <w:rPr>
          <w:rFonts w:hint="eastAsia"/>
        </w:rPr>
      </w:pPr>
      <w:r>
        <w:t>circle ...</w:t>
      </w:r>
    </w:p>
    <w:p w14:paraId="4984F790" w14:textId="77777777" w:rsidR="00B226D0" w:rsidRDefault="00000000">
      <w:pPr>
        <w:pStyle w:val="CodeBlock"/>
        <w:rPr>
          <w:rFonts w:hint="eastAsia"/>
        </w:rPr>
      </w:pPr>
      <w:r>
        <w:t>ink ...</w:t>
      </w:r>
    </w:p>
    <w:p w14:paraId="0D1A25A2" w14:textId="77777777" w:rsidR="00B226D0" w:rsidRDefault="00000000">
      <w:pPr>
        <w:pStyle w:val="CodeBlock"/>
        <w:rPr>
          <w:rFonts w:hint="eastAsia"/>
        </w:rPr>
      </w:pPr>
      <w:r>
        <w:t>paper ...</w:t>
      </w:r>
    </w:p>
    <w:p w14:paraId="3F2274EB" w14:textId="77777777" w:rsidR="00B226D0" w:rsidRDefault="00000000">
      <w:pPr>
        <w:pStyle w:val="CodeBlock"/>
        <w:rPr>
          <w:rFonts w:hint="eastAsia"/>
        </w:rPr>
      </w:pPr>
      <w:r>
        <w:t>border ...</w:t>
      </w:r>
    </w:p>
    <w:p w14:paraId="27EC36A3" w14:textId="77777777" w:rsidR="00B226D0" w:rsidRDefault="00000000">
      <w:pPr>
        <w:rPr>
          <w:rFonts w:hint="eastAsia"/>
        </w:rPr>
      </w:pPr>
      <w:r>
        <w:t>Exact argument syntax for the small graphics builtins follows the corresponding OS graphics operation.</w:t>
      </w:r>
    </w:p>
    <w:p w14:paraId="2BF8C7D5" w14:textId="77777777" w:rsidR="00B226D0" w:rsidRDefault="00000000">
      <w:pPr>
        <w:pStyle w:val="Heading2"/>
      </w:pPr>
      <w:r>
        <w:t>15.2 UDGs</w:t>
      </w:r>
    </w:p>
    <w:p w14:paraId="02170E33" w14:textId="77777777" w:rsidR="00B226D0" w:rsidRDefault="00000000">
      <w:pPr>
        <w:rPr>
          <w:rFonts w:hint="eastAsia"/>
        </w:rPr>
      </w:pPr>
      <w:r>
        <w:t>ZX-UX provides 32 user-defined 8x8 glyph slots. Each glyph is eight bytes.</w:t>
      </w:r>
    </w:p>
    <w:p w14:paraId="49886982" w14:textId="77777777" w:rsidR="00B226D0" w:rsidRDefault="00000000">
      <w:pPr>
        <w:pStyle w:val="CodeBlock"/>
        <w:rPr>
          <w:rFonts w:hint="eastAsia"/>
        </w:rPr>
      </w:pPr>
      <w:r>
        <w:t>udg list</w:t>
      </w:r>
    </w:p>
    <w:p w14:paraId="114475CD" w14:textId="77777777" w:rsidR="00B226D0" w:rsidRDefault="00000000">
      <w:pPr>
        <w:pStyle w:val="CodeBlock"/>
        <w:rPr>
          <w:rFonts w:hint="eastAsia"/>
        </w:rPr>
      </w:pPr>
      <w:r>
        <w:t>udg show 3</w:t>
      </w:r>
    </w:p>
    <w:p w14:paraId="0A67EE3A" w14:textId="77777777" w:rsidR="00B226D0" w:rsidRDefault="00000000">
      <w:pPr>
        <w:pStyle w:val="CodeBlock"/>
        <w:rPr>
          <w:rFonts w:hint="eastAsia"/>
        </w:rPr>
      </w:pPr>
      <w:r>
        <w:t>udg save icons</w:t>
      </w:r>
    </w:p>
    <w:p w14:paraId="502AD5C0" w14:textId="77777777" w:rsidR="00B226D0" w:rsidRDefault="00000000">
      <w:pPr>
        <w:pStyle w:val="CodeBlock"/>
        <w:rPr>
          <w:rFonts w:hint="eastAsia"/>
        </w:rPr>
      </w:pPr>
      <w:r>
        <w:t>udg load icons</w:t>
      </w:r>
    </w:p>
    <w:tbl>
      <w:tblPr>
        <w:tblW w:w="0" w:type="auto"/>
        <w:jc w:val="center"/>
        <w:tblLook w:val="04A0" w:firstRow="1" w:lastRow="0" w:firstColumn="1" w:lastColumn="0" w:noHBand="0" w:noVBand="1"/>
      </w:tblPr>
      <w:tblGrid>
        <w:gridCol w:w="9994"/>
      </w:tblGrid>
      <w:tr w:rsidR="00B226D0" w14:paraId="4010D35C" w14:textId="77777777">
        <w:trPr>
          <w:cantSplit/>
          <w:jc w:val="center"/>
        </w:trPr>
        <w:tc>
          <w:tcPr>
            <w:tcW w:w="9994" w:type="dxa"/>
            <w:shd w:val="clear" w:color="auto" w:fill="E2F0D9"/>
            <w:tcMar>
              <w:top w:w="100" w:type="dxa"/>
              <w:left w:w="120" w:type="dxa"/>
              <w:bottom w:w="100" w:type="dxa"/>
              <w:right w:w="120" w:type="dxa"/>
            </w:tcMar>
          </w:tcPr>
          <w:p w14:paraId="165706D0" w14:textId="77777777" w:rsidR="00B226D0" w:rsidRDefault="00000000">
            <w:pPr>
              <w:spacing w:after="40"/>
              <w:rPr>
                <w:rFonts w:hint="eastAsia"/>
              </w:rPr>
            </w:pPr>
            <w:r>
              <w:rPr>
                <w:b/>
                <w:sz w:val="19"/>
              </w:rPr>
              <w:t>UDG save/load naming trap</w:t>
            </w:r>
          </w:p>
          <w:p w14:paraId="23AD07CC" w14:textId="77777777" w:rsidR="00B226D0" w:rsidRDefault="00000000">
            <w:pPr>
              <w:spacing w:after="0"/>
              <w:rPr>
                <w:rFonts w:hint="eastAsia"/>
              </w:rPr>
            </w:pPr>
            <w:r>
              <w:t>udg save and udg load work with RAM UDG objects. Use the ordinary shell save/load commands when you want cassette persistence.</w:t>
            </w:r>
          </w:p>
        </w:tc>
      </w:tr>
    </w:tbl>
    <w:p w14:paraId="60893761" w14:textId="77777777" w:rsidR="00B226D0" w:rsidRDefault="00000000">
      <w:pPr>
        <w:pStyle w:val="Heading2"/>
      </w:pPr>
      <w:r>
        <w:t>15.3 Sound</w:t>
      </w:r>
    </w:p>
    <w:p w14:paraId="0B1E5E9B" w14:textId="77777777" w:rsidR="00B226D0" w:rsidRDefault="00000000">
      <w:pPr>
        <w:pStyle w:val="CodeBlock"/>
        <w:rPr>
          <w:rFonts w:hint="eastAsia"/>
        </w:rPr>
      </w:pPr>
      <w:r>
        <w:t>beep 1,0</w:t>
      </w:r>
    </w:p>
    <w:p w14:paraId="27201609" w14:textId="77777777" w:rsidR="00B226D0" w:rsidRDefault="00000000">
      <w:pPr>
        <w:pStyle w:val="CodeBlock"/>
        <w:rPr>
          <w:rFonts w:hint="eastAsia"/>
        </w:rPr>
      </w:pPr>
      <w:r>
        <w:t>beep .5,9</w:t>
      </w:r>
    </w:p>
    <w:p w14:paraId="14FA13D1" w14:textId="77777777" w:rsidR="00B226D0" w:rsidRDefault="00000000">
      <w:pPr>
        <w:pStyle w:val="CodeBlock"/>
        <w:rPr>
          <w:rFonts w:hint="eastAsia"/>
        </w:rPr>
      </w:pPr>
      <w:r>
        <w:t>beep .25,-12</w:t>
      </w:r>
    </w:p>
    <w:p w14:paraId="58D6E369" w14:textId="77777777" w:rsidR="00B226D0" w:rsidRDefault="00000000">
      <w:pPr>
        <w:pStyle w:val="CodeBlock"/>
        <w:rPr>
          <w:rFonts w:hint="eastAsia"/>
        </w:rPr>
      </w:pPr>
      <w:r>
        <w:t>beep .5,0.5</w:t>
      </w:r>
    </w:p>
    <w:p w14:paraId="46DF0C9C" w14:textId="77777777" w:rsidR="00B226D0" w:rsidRDefault="00000000">
      <w:pPr>
        <w:pStyle w:val="CodeBlock"/>
        <w:rPr>
          <w:rFonts w:hint="eastAsia"/>
        </w:rPr>
      </w:pPr>
      <w:r>
        <w:t>beep 1/4,12+0.5</w:t>
      </w:r>
    </w:p>
    <w:p w14:paraId="75F391DD" w14:textId="77777777" w:rsidR="00B226D0" w:rsidRDefault="00000000">
      <w:pPr>
        <w:rPr>
          <w:rFonts w:hint="eastAsia"/>
        </w:rPr>
      </w:pPr>
      <w:r>
        <w:t>The first operand is duration in seconds. The second is pitch in semitones above middle C; negative values are below middle C. Fractional pitch is allowed. Sound is synchronous, so a long note pauses cooperative work.</w:t>
      </w:r>
    </w:p>
    <w:p w14:paraId="1C2FB948" w14:textId="77777777" w:rsidR="00B226D0" w:rsidRDefault="00000000">
      <w:pPr>
        <w:pStyle w:val="Heading2"/>
      </w:pPr>
      <w:r>
        <w:t>15.4 Calculator</w:t>
      </w:r>
    </w:p>
    <w:p w14:paraId="6DE3CB81" w14:textId="77777777" w:rsidR="00B226D0" w:rsidRDefault="00000000">
      <w:pPr>
        <w:pStyle w:val="CodeBlock"/>
        <w:rPr>
          <w:rFonts w:hint="eastAsia"/>
        </w:rPr>
      </w:pPr>
      <w:r>
        <w:t>calc "2+2"</w:t>
      </w:r>
    </w:p>
    <w:p w14:paraId="57031796" w14:textId="77777777" w:rsidR="00B226D0" w:rsidRDefault="00000000">
      <w:pPr>
        <w:pStyle w:val="CodeBlock"/>
        <w:rPr>
          <w:rFonts w:hint="eastAsia"/>
        </w:rPr>
      </w:pPr>
      <w:r>
        <w:t>calc "sin(pi/4)"</w:t>
      </w:r>
    </w:p>
    <w:p w14:paraId="2CACBBEC" w14:textId="77777777" w:rsidR="00B226D0" w:rsidRDefault="00000000">
      <w:pPr>
        <w:pStyle w:val="CodeBlock"/>
        <w:rPr>
          <w:rFonts w:hint="eastAsia"/>
        </w:rPr>
      </w:pPr>
      <w:r>
        <w:t>calc "sqrt(17)*100"</w:t>
      </w:r>
    </w:p>
    <w:p w14:paraId="79B20BD2" w14:textId="77777777" w:rsidR="00B226D0" w:rsidRDefault="00000000">
      <w:pPr>
        <w:rPr>
          <w:rFonts w:hint="eastAsia"/>
        </w:rPr>
      </w:pPr>
      <w:r>
        <w:t>calc accepts decimal numbers, unary +/-; + - * / ^; parentheses; pi; and lower-case abs, sgn, int, sqrt, exp, ln, sin, cos, tan, asin, acos, and atan. It deliberately rejects BASIC statements and unsafe functions such as USR, PEEK, IN, POKE, and OUT.</w:t>
      </w:r>
    </w:p>
    <w:p w14:paraId="3E7C753E" w14:textId="77777777" w:rsidR="00B226D0" w:rsidRDefault="00000000">
      <w:pPr>
        <w:pStyle w:val="Heading1"/>
      </w:pPr>
      <w:r>
        <w:t>16. Memory and zxpack Compression</w:t>
      </w:r>
    </w:p>
    <w:p w14:paraId="47AAB266" w14:textId="77777777" w:rsidR="00B226D0" w:rsidRDefault="00000000">
      <w:pPr>
        <w:rPr>
          <w:rFonts w:hint="eastAsia"/>
        </w:rPr>
      </w:pPr>
      <w:r>
        <w:t>ZX-UX has a 32 KiB task/object arena. Processes, RAM objects, pipes, compiler work, and pinned resources all compete for it. mem is therefore a daily-use command, not an archaeological curiosity.</w:t>
      </w:r>
    </w:p>
    <w:p w14:paraId="7A8ADBF3" w14:textId="77777777" w:rsidR="00B226D0" w:rsidRDefault="00000000">
      <w:pPr>
        <w:pStyle w:val="Command"/>
        <w:rPr>
          <w:rFonts w:hint="eastAsia"/>
        </w:rPr>
      </w:pPr>
      <w:r>
        <w:t>mem</w:t>
      </w:r>
    </w:p>
    <w:p w14:paraId="3C2504DF" w14:textId="77777777" w:rsidR="00B226D0" w:rsidRDefault="00000000">
      <w:pPr>
        <w:pStyle w:val="Command"/>
        <w:rPr>
          <w:rFonts w:hint="eastAsia"/>
        </w:rPr>
      </w:pPr>
      <w:r>
        <w:t>mem -c</w:t>
      </w:r>
    </w:p>
    <w:p w14:paraId="7338A1C5" w14:textId="77777777" w:rsidR="00B226D0" w:rsidRDefault="00000000">
      <w:pPr>
        <w:pStyle w:val="Heading2"/>
      </w:pPr>
      <w:r>
        <w:t>16.1 pack and unpack</w:t>
      </w:r>
    </w:p>
    <w:p w14:paraId="5EA2FCB3" w14:textId="77777777" w:rsidR="00B226D0" w:rsidRDefault="00000000">
      <w:pPr>
        <w:pStyle w:val="Command"/>
        <w:rPr>
          <w:rFonts w:hint="eastAsia"/>
        </w:rPr>
      </w:pPr>
      <w:r>
        <w:t>pack hello.c</w:t>
      </w:r>
    </w:p>
    <w:p w14:paraId="2DC53BDD" w14:textId="77777777" w:rsidR="00B226D0" w:rsidRDefault="00000000">
      <w:pPr>
        <w:pStyle w:val="Command"/>
        <w:rPr>
          <w:rFonts w:hint="eastAsia"/>
        </w:rPr>
      </w:pPr>
      <w:r>
        <w:t>unpack hello.c</w:t>
      </w:r>
    </w:p>
    <w:p w14:paraId="02966927" w14:textId="77777777" w:rsidR="00B226D0" w:rsidRDefault="00000000">
      <w:pPr>
        <w:rPr>
          <w:rFonts w:hint="eastAsia"/>
        </w:rPr>
      </w:pPr>
      <w:r>
        <w:t>Eligible closed RAM objects can be stored in the ZXP1 PACKED form. Reads still expose the same logical bytes. Packing saves stored-object space but does not increase the CPU's live address space.</w:t>
      </w:r>
    </w:p>
    <w:p w14:paraId="5F4CA4CE" w14:textId="77777777" w:rsidR="00B226D0" w:rsidRDefault="00000000">
      <w:pPr>
        <w:pStyle w:val="ListBullet"/>
        <w:spacing w:after="40"/>
        <w:rPr>
          <w:rFonts w:hint="eastAsia"/>
        </w:rPr>
      </w:pPr>
      <w:r>
        <w:t>Objects shorter than 64 bytes are left RAW.</w:t>
      </w:r>
    </w:p>
    <w:p w14:paraId="1A5B500D" w14:textId="77777777" w:rsidR="00B226D0" w:rsidRDefault="00000000">
      <w:pPr>
        <w:pStyle w:val="ListBullet"/>
        <w:spacing w:after="40"/>
        <w:rPr>
          <w:rFonts w:hint="eastAsia"/>
        </w:rPr>
      </w:pPr>
      <w:r>
        <w:t>A non-compressible object remaining RAW is not an error.</w:t>
      </w:r>
    </w:p>
    <w:p w14:paraId="3C1ACBB4" w14:textId="77777777" w:rsidR="00B226D0" w:rsidRDefault="00000000">
      <w:pPr>
        <w:pStyle w:val="ListBullet"/>
        <w:spacing w:after="40"/>
        <w:rPr>
          <w:rFonts w:hint="eastAsia"/>
        </w:rPr>
      </w:pPr>
      <w:r>
        <w:t>PACKED objects can be read transparently.</w:t>
      </w:r>
    </w:p>
    <w:p w14:paraId="6B058F15" w14:textId="77777777" w:rsidR="00B226D0" w:rsidRDefault="00000000">
      <w:pPr>
        <w:pStyle w:val="ListBullet"/>
        <w:spacing w:after="40"/>
        <w:rPr>
          <w:rFonts w:hint="eastAsia"/>
        </w:rPr>
      </w:pPr>
      <w:r>
        <w:t>Opening a PACKED object for writing materializes a private RAW replacement first (except truncation).</w:t>
      </w:r>
    </w:p>
    <w:p w14:paraId="4F4EF889" w14:textId="77777777" w:rsidR="00B226D0" w:rsidRDefault="00000000">
      <w:pPr>
        <w:pStyle w:val="ListBullet"/>
        <w:spacing w:after="40"/>
        <w:rPr>
          <w:rFonts w:hint="eastAsia"/>
        </w:rPr>
      </w:pPr>
      <w:r>
        <w:t>pack/unpack refuse while an object is open and change representations atomically.</w:t>
      </w:r>
    </w:p>
    <w:p w14:paraId="23A18CCB" w14:textId="77777777" w:rsidR="00B226D0" w:rsidRDefault="00000000">
      <w:pPr>
        <w:pStyle w:val="ListBullet"/>
        <w:spacing w:after="40"/>
        <w:rPr>
          <w:rFonts w:hint="eastAsia"/>
        </w:rPr>
      </w:pPr>
      <w:r>
        <w:t>Live process images, heaps, stacks, pipes, screen RAM, kernel RAM, and pinned runtime resources are never compressed.</w:t>
      </w:r>
    </w:p>
    <w:tbl>
      <w:tblPr>
        <w:tblW w:w="0" w:type="auto"/>
        <w:jc w:val="center"/>
        <w:tblLook w:val="04A0" w:firstRow="1" w:lastRow="0" w:firstColumn="1" w:lastColumn="0" w:noHBand="0" w:noVBand="1"/>
      </w:tblPr>
      <w:tblGrid>
        <w:gridCol w:w="9994"/>
      </w:tblGrid>
      <w:tr w:rsidR="00B226D0" w14:paraId="073AAF8F" w14:textId="77777777">
        <w:trPr>
          <w:cantSplit/>
          <w:jc w:val="center"/>
        </w:trPr>
        <w:tc>
          <w:tcPr>
            <w:tcW w:w="9994" w:type="dxa"/>
            <w:shd w:val="clear" w:color="auto" w:fill="E2F0D9"/>
            <w:tcMar>
              <w:top w:w="100" w:type="dxa"/>
              <w:left w:w="120" w:type="dxa"/>
              <w:bottom w:w="100" w:type="dxa"/>
              <w:right w:w="120" w:type="dxa"/>
            </w:tcMar>
          </w:tcPr>
          <w:p w14:paraId="07A3063D" w14:textId="77777777" w:rsidR="00B226D0" w:rsidRDefault="00000000">
            <w:pPr>
              <w:spacing w:after="40"/>
              <w:rPr>
                <w:rFonts w:hint="eastAsia"/>
              </w:rPr>
            </w:pPr>
            <w:r>
              <w:rPr>
                <w:b/>
                <w:sz w:val="19"/>
              </w:rPr>
              <w:t>When cc says E_NOMEM</w:t>
            </w:r>
          </w:p>
          <w:p w14:paraId="1433185F" w14:textId="77777777" w:rsidR="00B226D0" w:rsidRDefault="00000000">
            <w:pPr>
              <w:spacing w:after="0"/>
              <w:rPr>
                <w:rFonts w:hint="eastAsia"/>
              </w:rPr>
            </w:pPr>
            <w:r>
              <w:t>Free nonessential RAM objects, stop background jobs, or pack eligible closed objects. The compiler's complete process-owned live-footprint target is 20 KiB, which is a heroic amount of a 48K machine.</w:t>
            </w:r>
          </w:p>
        </w:tc>
      </w:tr>
    </w:tbl>
    <w:p w14:paraId="716DB984" w14:textId="77777777" w:rsidR="00B226D0" w:rsidRDefault="00000000">
      <w:pPr>
        <w:pStyle w:val="Heading1"/>
      </w:pPr>
      <w:r>
        <w:t>17. Demo Programs</w:t>
      </w:r>
    </w:p>
    <w:p w14:paraId="1973027A" w14:textId="77777777" w:rsidR="00B226D0" w:rsidRDefault="00000000">
      <w:pPr>
        <w:rPr>
          <w:rFonts w:hint="eastAsia"/>
        </w:rPr>
      </w:pPr>
      <w:r>
        <w:t>The reference system includes readable C48 source and matching precompiled executables.</w:t>
      </w:r>
    </w:p>
    <w:tbl>
      <w:tblPr>
        <w:tblStyle w:val="TableGrid"/>
        <w:tblW w:w="0" w:type="auto"/>
        <w:jc w:val="center"/>
        <w:tblLook w:val="04A0" w:firstRow="1" w:lastRow="0" w:firstColumn="1" w:lastColumn="0" w:noHBand="0" w:noVBand="1"/>
      </w:tblPr>
      <w:tblGrid>
        <w:gridCol w:w="1800"/>
        <w:gridCol w:w="7560"/>
      </w:tblGrid>
      <w:tr w:rsidR="00B226D0" w14:paraId="79E27FB5" w14:textId="77777777">
        <w:trPr>
          <w:cantSplit/>
          <w:jc w:val="center"/>
        </w:trPr>
        <w:tc>
          <w:tcPr>
            <w:tcW w:w="1800" w:type="dxa"/>
            <w:shd w:val="clear" w:color="auto" w:fill="D9EAF7"/>
          </w:tcPr>
          <w:p w14:paraId="6C32D02B" w14:textId="77777777" w:rsidR="00B226D0" w:rsidRDefault="00000000">
            <w:pPr>
              <w:rPr>
                <w:rFonts w:hint="eastAsia"/>
              </w:rPr>
            </w:pPr>
            <w:r>
              <w:rPr>
                <w:b/>
              </w:rPr>
              <w:t>Demo</w:t>
            </w:r>
          </w:p>
        </w:tc>
        <w:tc>
          <w:tcPr>
            <w:tcW w:w="7560" w:type="dxa"/>
            <w:shd w:val="clear" w:color="auto" w:fill="D9EAF7"/>
          </w:tcPr>
          <w:p w14:paraId="7468F741" w14:textId="77777777" w:rsidR="00B226D0" w:rsidRDefault="00000000">
            <w:pPr>
              <w:rPr>
                <w:rFonts w:hint="eastAsia"/>
              </w:rPr>
            </w:pPr>
            <w:r>
              <w:rPr>
                <w:b/>
              </w:rPr>
              <w:t>Purpose</w:t>
            </w:r>
          </w:p>
        </w:tc>
      </w:tr>
      <w:tr w:rsidR="00B226D0" w14:paraId="23F5FC1A" w14:textId="77777777">
        <w:trPr>
          <w:cantSplit/>
          <w:jc w:val="center"/>
        </w:trPr>
        <w:tc>
          <w:tcPr>
            <w:tcW w:w="1800" w:type="dxa"/>
            <w:tcMar>
              <w:top w:w="60" w:type="dxa"/>
              <w:left w:w="70" w:type="dxa"/>
              <w:bottom w:w="60" w:type="dxa"/>
              <w:right w:w="70" w:type="dxa"/>
            </w:tcMar>
          </w:tcPr>
          <w:p w14:paraId="014A2FC7" w14:textId="77777777" w:rsidR="00B226D0" w:rsidRDefault="00000000">
            <w:pPr>
              <w:rPr>
                <w:rFonts w:hint="eastAsia"/>
              </w:rPr>
            </w:pPr>
            <w:r>
              <w:t>hello</w:t>
            </w:r>
          </w:p>
        </w:tc>
        <w:tc>
          <w:tcPr>
            <w:tcW w:w="7560" w:type="dxa"/>
            <w:tcMar>
              <w:top w:w="60" w:type="dxa"/>
              <w:left w:w="70" w:type="dxa"/>
              <w:bottom w:w="60" w:type="dxa"/>
              <w:right w:w="70" w:type="dxa"/>
            </w:tcMar>
          </w:tcPr>
          <w:p w14:paraId="1617A3DC" w14:textId="77777777" w:rsidR="00B226D0" w:rsidRDefault="00000000">
            <w:pPr>
              <w:rPr>
                <w:rFonts w:hint="eastAsia"/>
              </w:rPr>
            </w:pPr>
            <w:r>
              <w:t>Basic puts() and the canonical edit/compile/link/run exercise.</w:t>
            </w:r>
          </w:p>
        </w:tc>
      </w:tr>
      <w:tr w:rsidR="00B226D0" w14:paraId="0F644B5C" w14:textId="77777777">
        <w:trPr>
          <w:cantSplit/>
          <w:jc w:val="center"/>
        </w:trPr>
        <w:tc>
          <w:tcPr>
            <w:tcW w:w="1800" w:type="dxa"/>
            <w:tcMar>
              <w:top w:w="60" w:type="dxa"/>
              <w:left w:w="70" w:type="dxa"/>
              <w:bottom w:w="60" w:type="dxa"/>
              <w:right w:w="70" w:type="dxa"/>
            </w:tcMar>
          </w:tcPr>
          <w:p w14:paraId="2ED533DF" w14:textId="77777777" w:rsidR="00B226D0" w:rsidRDefault="00000000">
            <w:pPr>
              <w:rPr>
                <w:rFonts w:hint="eastAsia"/>
              </w:rPr>
            </w:pPr>
            <w:r>
              <w:t>colors</w:t>
            </w:r>
          </w:p>
        </w:tc>
        <w:tc>
          <w:tcPr>
            <w:tcW w:w="7560" w:type="dxa"/>
            <w:tcMar>
              <w:top w:w="60" w:type="dxa"/>
              <w:left w:w="70" w:type="dxa"/>
              <w:bottom w:w="60" w:type="dxa"/>
              <w:right w:w="70" w:type="dxa"/>
            </w:tcMar>
          </w:tcPr>
          <w:p w14:paraId="4433B99B" w14:textId="77777777" w:rsidR="00B226D0" w:rsidRDefault="00000000">
            <w:pPr>
              <w:rPr>
                <w:rFonts w:hint="eastAsia"/>
              </w:rPr>
            </w:pPr>
            <w:r>
              <w:t>INK/PAPER/BRIGHT/FLASH color demonstration.</w:t>
            </w:r>
          </w:p>
        </w:tc>
      </w:tr>
      <w:tr w:rsidR="00B226D0" w14:paraId="6708CC44" w14:textId="77777777">
        <w:trPr>
          <w:cantSplit/>
          <w:jc w:val="center"/>
        </w:trPr>
        <w:tc>
          <w:tcPr>
            <w:tcW w:w="1800" w:type="dxa"/>
            <w:tcMar>
              <w:top w:w="60" w:type="dxa"/>
              <w:left w:w="70" w:type="dxa"/>
              <w:bottom w:w="60" w:type="dxa"/>
              <w:right w:w="70" w:type="dxa"/>
            </w:tcMar>
          </w:tcPr>
          <w:p w14:paraId="15ABD4B4" w14:textId="77777777" w:rsidR="00B226D0" w:rsidRDefault="00000000">
            <w:pPr>
              <w:rPr>
                <w:rFonts w:hint="eastAsia"/>
              </w:rPr>
            </w:pPr>
            <w:r>
              <w:t>lines</w:t>
            </w:r>
          </w:p>
        </w:tc>
        <w:tc>
          <w:tcPr>
            <w:tcW w:w="7560" w:type="dxa"/>
            <w:tcMar>
              <w:top w:w="60" w:type="dxa"/>
              <w:left w:w="70" w:type="dxa"/>
              <w:bottom w:w="60" w:type="dxa"/>
              <w:right w:w="70" w:type="dxa"/>
            </w:tcMar>
          </w:tcPr>
          <w:p w14:paraId="7C0BAD6B" w14:textId="77777777" w:rsidR="00B226D0" w:rsidRDefault="00000000">
            <w:pPr>
              <w:rPr>
                <w:rFonts w:hint="eastAsia"/>
              </w:rPr>
            </w:pPr>
            <w:r>
              <w:t>plot/draw/circle geometry.</w:t>
            </w:r>
          </w:p>
        </w:tc>
      </w:tr>
      <w:tr w:rsidR="00B226D0" w14:paraId="43E252F7" w14:textId="77777777">
        <w:trPr>
          <w:cantSplit/>
          <w:jc w:val="center"/>
        </w:trPr>
        <w:tc>
          <w:tcPr>
            <w:tcW w:w="1800" w:type="dxa"/>
            <w:tcMar>
              <w:top w:w="60" w:type="dxa"/>
              <w:left w:w="70" w:type="dxa"/>
              <w:bottom w:w="60" w:type="dxa"/>
              <w:right w:w="70" w:type="dxa"/>
            </w:tcMar>
          </w:tcPr>
          <w:p w14:paraId="57914A35" w14:textId="77777777" w:rsidR="00B226D0" w:rsidRDefault="00000000">
            <w:pPr>
              <w:rPr>
                <w:rFonts w:hint="eastAsia"/>
              </w:rPr>
            </w:pPr>
            <w:r>
              <w:t>ship</w:t>
            </w:r>
          </w:p>
        </w:tc>
        <w:tc>
          <w:tcPr>
            <w:tcW w:w="7560" w:type="dxa"/>
            <w:tcMar>
              <w:top w:w="60" w:type="dxa"/>
              <w:left w:w="70" w:type="dxa"/>
              <w:bottom w:w="60" w:type="dxa"/>
              <w:right w:w="70" w:type="dxa"/>
            </w:tcMar>
          </w:tcPr>
          <w:p w14:paraId="7BD8B69B" w14:textId="77777777" w:rsidR="00B226D0" w:rsidRDefault="00000000">
            <w:pPr>
              <w:rPr>
                <w:rFonts w:hint="eastAsia"/>
              </w:rPr>
            </w:pPr>
            <w:r>
              <w:t>Editable UDG graphics, keyboard movement, attributes, sound and timing.</w:t>
            </w:r>
          </w:p>
        </w:tc>
      </w:tr>
      <w:tr w:rsidR="00B226D0" w14:paraId="10EF890C" w14:textId="77777777">
        <w:trPr>
          <w:cantSplit/>
          <w:jc w:val="center"/>
        </w:trPr>
        <w:tc>
          <w:tcPr>
            <w:tcW w:w="1800" w:type="dxa"/>
            <w:tcMar>
              <w:top w:w="60" w:type="dxa"/>
              <w:left w:w="70" w:type="dxa"/>
              <w:bottom w:w="60" w:type="dxa"/>
              <w:right w:w="70" w:type="dxa"/>
            </w:tcMar>
          </w:tcPr>
          <w:p w14:paraId="5C95B4E8" w14:textId="77777777" w:rsidR="00B226D0" w:rsidRDefault="00000000">
            <w:pPr>
              <w:rPr>
                <w:rFonts w:hint="eastAsia"/>
              </w:rPr>
            </w:pPr>
            <w:r>
              <w:t>ball</w:t>
            </w:r>
          </w:p>
        </w:tc>
        <w:tc>
          <w:tcPr>
            <w:tcW w:w="7560" w:type="dxa"/>
            <w:tcMar>
              <w:top w:w="60" w:type="dxa"/>
              <w:left w:w="70" w:type="dxa"/>
              <w:bottom w:w="60" w:type="dxa"/>
              <w:right w:w="70" w:type="dxa"/>
            </w:tcMar>
          </w:tcPr>
          <w:p w14:paraId="764A06B0" w14:textId="77777777" w:rsidR="00B226D0" w:rsidRDefault="00000000">
            <w:pPr>
              <w:rPr>
                <w:rFonts w:hint="eastAsia"/>
              </w:rPr>
            </w:pPr>
            <w:r>
              <w:t>Bouncing animation with cooperative timing.</w:t>
            </w:r>
          </w:p>
        </w:tc>
      </w:tr>
      <w:tr w:rsidR="00B226D0" w14:paraId="37943E68" w14:textId="77777777">
        <w:trPr>
          <w:cantSplit/>
          <w:jc w:val="center"/>
        </w:trPr>
        <w:tc>
          <w:tcPr>
            <w:tcW w:w="1800" w:type="dxa"/>
            <w:tcMar>
              <w:top w:w="60" w:type="dxa"/>
              <w:left w:w="70" w:type="dxa"/>
              <w:bottom w:w="60" w:type="dxa"/>
              <w:right w:w="70" w:type="dxa"/>
            </w:tcMar>
          </w:tcPr>
          <w:p w14:paraId="5069559E" w14:textId="77777777" w:rsidR="00B226D0" w:rsidRDefault="00000000">
            <w:pPr>
              <w:rPr>
                <w:rFonts w:hint="eastAsia"/>
              </w:rPr>
            </w:pPr>
            <w:r>
              <w:t>stars</w:t>
            </w:r>
          </w:p>
        </w:tc>
        <w:tc>
          <w:tcPr>
            <w:tcW w:w="7560" w:type="dxa"/>
            <w:tcMar>
              <w:top w:w="60" w:type="dxa"/>
              <w:left w:w="70" w:type="dxa"/>
              <w:bottom w:w="60" w:type="dxa"/>
              <w:right w:w="70" w:type="dxa"/>
            </w:tcMar>
          </w:tcPr>
          <w:p w14:paraId="74067A71" w14:textId="77777777" w:rsidR="00B226D0" w:rsidRDefault="00000000">
            <w:pPr>
              <w:rPr>
                <w:rFonts w:hint="eastAsia"/>
              </w:rPr>
            </w:pPr>
            <w:r>
              <w:t>Animated starfield and loop/array stress.</w:t>
            </w:r>
          </w:p>
        </w:tc>
      </w:tr>
      <w:tr w:rsidR="00B226D0" w14:paraId="0492CC0F" w14:textId="77777777">
        <w:trPr>
          <w:cantSplit/>
          <w:jc w:val="center"/>
        </w:trPr>
        <w:tc>
          <w:tcPr>
            <w:tcW w:w="1800" w:type="dxa"/>
            <w:tcMar>
              <w:top w:w="60" w:type="dxa"/>
              <w:left w:w="70" w:type="dxa"/>
              <w:bottom w:w="60" w:type="dxa"/>
              <w:right w:w="70" w:type="dxa"/>
            </w:tcMar>
          </w:tcPr>
          <w:p w14:paraId="4D2AF146" w14:textId="77777777" w:rsidR="00B226D0" w:rsidRDefault="00000000">
            <w:pPr>
              <w:rPr>
                <w:rFonts w:hint="eastAsia"/>
              </w:rPr>
            </w:pPr>
            <w:r>
              <w:t>life</w:t>
            </w:r>
          </w:p>
        </w:tc>
        <w:tc>
          <w:tcPr>
            <w:tcW w:w="7560" w:type="dxa"/>
            <w:tcMar>
              <w:top w:w="60" w:type="dxa"/>
              <w:left w:w="70" w:type="dxa"/>
              <w:bottom w:w="60" w:type="dxa"/>
              <w:right w:w="70" w:type="dxa"/>
            </w:tcMar>
          </w:tcPr>
          <w:p w14:paraId="0376EDF0" w14:textId="77777777" w:rsidR="00B226D0" w:rsidRDefault="00000000">
            <w:pPr>
              <w:rPr>
                <w:rFonts w:hint="eastAsia"/>
              </w:rPr>
            </w:pPr>
            <w:r>
              <w:t>Conway's Game of Life.</w:t>
            </w:r>
          </w:p>
        </w:tc>
      </w:tr>
      <w:tr w:rsidR="00B226D0" w14:paraId="4468F4A1" w14:textId="77777777">
        <w:trPr>
          <w:cantSplit/>
          <w:jc w:val="center"/>
        </w:trPr>
        <w:tc>
          <w:tcPr>
            <w:tcW w:w="1800" w:type="dxa"/>
            <w:tcMar>
              <w:top w:w="60" w:type="dxa"/>
              <w:left w:w="70" w:type="dxa"/>
              <w:bottom w:w="60" w:type="dxa"/>
              <w:right w:w="70" w:type="dxa"/>
            </w:tcMar>
          </w:tcPr>
          <w:p w14:paraId="0EAB13F3" w14:textId="77777777" w:rsidR="00B226D0" w:rsidRDefault="00000000">
            <w:pPr>
              <w:rPr>
                <w:rFonts w:hint="eastAsia"/>
              </w:rPr>
            </w:pPr>
            <w:r>
              <w:t>maze</w:t>
            </w:r>
          </w:p>
        </w:tc>
        <w:tc>
          <w:tcPr>
            <w:tcW w:w="7560" w:type="dxa"/>
            <w:tcMar>
              <w:top w:w="60" w:type="dxa"/>
              <w:left w:w="70" w:type="dxa"/>
              <w:bottom w:w="60" w:type="dxa"/>
              <w:right w:w="70" w:type="dxa"/>
            </w:tcMar>
          </w:tcPr>
          <w:p w14:paraId="5429031B" w14:textId="77777777" w:rsidR="00B226D0" w:rsidRDefault="00000000">
            <w:pPr>
              <w:rPr>
                <w:rFonts w:hint="eastAsia"/>
              </w:rPr>
            </w:pPr>
            <w:r>
              <w:t>Maze generation and UDG wall pieces.</w:t>
            </w:r>
          </w:p>
        </w:tc>
      </w:tr>
      <w:tr w:rsidR="00B226D0" w14:paraId="55885525" w14:textId="77777777">
        <w:trPr>
          <w:cantSplit/>
          <w:jc w:val="center"/>
        </w:trPr>
        <w:tc>
          <w:tcPr>
            <w:tcW w:w="1800" w:type="dxa"/>
            <w:tcMar>
              <w:top w:w="60" w:type="dxa"/>
              <w:left w:w="70" w:type="dxa"/>
              <w:bottom w:w="60" w:type="dxa"/>
              <w:right w:w="70" w:type="dxa"/>
            </w:tcMar>
          </w:tcPr>
          <w:p w14:paraId="097DABD1" w14:textId="77777777" w:rsidR="00B226D0" w:rsidRDefault="00000000">
            <w:pPr>
              <w:rPr>
                <w:rFonts w:hint="eastAsia"/>
              </w:rPr>
            </w:pPr>
            <w:r>
              <w:t>sine</w:t>
            </w:r>
          </w:p>
        </w:tc>
        <w:tc>
          <w:tcPr>
            <w:tcW w:w="7560" w:type="dxa"/>
            <w:tcMar>
              <w:top w:w="60" w:type="dxa"/>
              <w:left w:w="70" w:type="dxa"/>
              <w:bottom w:w="60" w:type="dxa"/>
              <w:right w:w="70" w:type="dxa"/>
            </w:tcMar>
          </w:tcPr>
          <w:p w14:paraId="353536E9" w14:textId="77777777" w:rsidR="00B226D0" w:rsidRDefault="00000000">
            <w:pPr>
              <w:rPr>
                <w:rFonts w:hint="eastAsia"/>
              </w:rPr>
            </w:pPr>
            <w:r>
              <w:t>ROM-backed C48 floating-point sine plotting.</w:t>
            </w:r>
          </w:p>
        </w:tc>
      </w:tr>
      <w:tr w:rsidR="00B226D0" w14:paraId="3FEC43EE" w14:textId="77777777">
        <w:trPr>
          <w:cantSplit/>
          <w:jc w:val="center"/>
        </w:trPr>
        <w:tc>
          <w:tcPr>
            <w:tcW w:w="1800" w:type="dxa"/>
            <w:tcMar>
              <w:top w:w="60" w:type="dxa"/>
              <w:left w:w="70" w:type="dxa"/>
              <w:bottom w:w="60" w:type="dxa"/>
              <w:right w:w="70" w:type="dxa"/>
            </w:tcMar>
          </w:tcPr>
          <w:p w14:paraId="6A3757BD" w14:textId="77777777" w:rsidR="00B226D0" w:rsidRDefault="00000000">
            <w:pPr>
              <w:rPr>
                <w:rFonts w:hint="eastAsia"/>
              </w:rPr>
            </w:pPr>
            <w:r>
              <w:t>mandel</w:t>
            </w:r>
          </w:p>
        </w:tc>
        <w:tc>
          <w:tcPr>
            <w:tcW w:w="7560" w:type="dxa"/>
            <w:tcMar>
              <w:top w:w="60" w:type="dxa"/>
              <w:left w:w="70" w:type="dxa"/>
              <w:bottom w:w="60" w:type="dxa"/>
              <w:right w:w="70" w:type="dxa"/>
            </w:tcMar>
          </w:tcPr>
          <w:p w14:paraId="682DCBB1" w14:textId="77777777" w:rsidR="00B226D0" w:rsidRDefault="00000000">
            <w:pPr>
              <w:rPr>
                <w:rFonts w:hint="eastAsia"/>
              </w:rPr>
            </w:pPr>
            <w:r>
              <w:t>Small Mandelbrot set; deliberately slow but useful stress test.</w:t>
            </w:r>
          </w:p>
        </w:tc>
      </w:tr>
      <w:tr w:rsidR="00B226D0" w14:paraId="3C27CADD" w14:textId="77777777">
        <w:trPr>
          <w:cantSplit/>
          <w:jc w:val="center"/>
        </w:trPr>
        <w:tc>
          <w:tcPr>
            <w:tcW w:w="1800" w:type="dxa"/>
            <w:tcMar>
              <w:top w:w="60" w:type="dxa"/>
              <w:left w:w="70" w:type="dxa"/>
              <w:bottom w:w="60" w:type="dxa"/>
              <w:right w:w="70" w:type="dxa"/>
            </w:tcMar>
          </w:tcPr>
          <w:p w14:paraId="65F6DA40" w14:textId="77777777" w:rsidR="00B226D0" w:rsidRDefault="00000000">
            <w:pPr>
              <w:rPr>
                <w:rFonts w:hint="eastAsia"/>
              </w:rPr>
            </w:pPr>
            <w:r>
              <w:t>tune</w:t>
            </w:r>
          </w:p>
        </w:tc>
        <w:tc>
          <w:tcPr>
            <w:tcW w:w="7560" w:type="dxa"/>
            <w:tcMar>
              <w:top w:w="60" w:type="dxa"/>
              <w:left w:w="70" w:type="dxa"/>
              <w:bottom w:w="60" w:type="dxa"/>
              <w:right w:w="70" w:type="dxa"/>
            </w:tcMar>
          </w:tcPr>
          <w:p w14:paraId="4A1FAC74" w14:textId="77777777" w:rsidR="00B226D0" w:rsidRDefault="00000000">
            <w:pPr>
              <w:rPr>
                <w:rFonts w:hint="eastAsia"/>
              </w:rPr>
            </w:pPr>
            <w:r>
              <w:t>Editable beep duration/pitch data, including fractional pitch.</w:t>
            </w:r>
          </w:p>
        </w:tc>
      </w:tr>
      <w:tr w:rsidR="00B226D0" w14:paraId="31AFDE9A" w14:textId="77777777">
        <w:trPr>
          <w:cantSplit/>
          <w:jc w:val="center"/>
        </w:trPr>
        <w:tc>
          <w:tcPr>
            <w:tcW w:w="1800" w:type="dxa"/>
            <w:tcMar>
              <w:top w:w="60" w:type="dxa"/>
              <w:left w:w="70" w:type="dxa"/>
              <w:bottom w:w="60" w:type="dxa"/>
              <w:right w:w="70" w:type="dxa"/>
            </w:tcMar>
          </w:tcPr>
          <w:p w14:paraId="5D9E4944" w14:textId="77777777" w:rsidR="00B226D0" w:rsidRDefault="00000000">
            <w:pPr>
              <w:rPr>
                <w:rFonts w:hint="eastAsia"/>
              </w:rPr>
            </w:pPr>
            <w:r>
              <w:t>pipe</w:t>
            </w:r>
          </w:p>
        </w:tc>
        <w:tc>
          <w:tcPr>
            <w:tcW w:w="7560" w:type="dxa"/>
            <w:tcMar>
              <w:top w:w="60" w:type="dxa"/>
              <w:left w:w="70" w:type="dxa"/>
              <w:bottom w:w="60" w:type="dxa"/>
              <w:right w:w="70" w:type="dxa"/>
            </w:tcMar>
          </w:tcPr>
          <w:p w14:paraId="1C6D8C66" w14:textId="77777777" w:rsidR="00B226D0" w:rsidRDefault="00000000">
            <w:pPr>
              <w:rPr>
                <w:rFonts w:hint="eastAsia"/>
              </w:rPr>
            </w:pPr>
            <w:r>
              <w:t>Streaming stdout for pipeline demonstrations.</w:t>
            </w:r>
          </w:p>
        </w:tc>
      </w:tr>
      <w:tr w:rsidR="00B226D0" w14:paraId="130416AF" w14:textId="77777777">
        <w:trPr>
          <w:cantSplit/>
          <w:jc w:val="center"/>
        </w:trPr>
        <w:tc>
          <w:tcPr>
            <w:tcW w:w="1800" w:type="dxa"/>
            <w:tcMar>
              <w:top w:w="60" w:type="dxa"/>
              <w:left w:w="70" w:type="dxa"/>
              <w:bottom w:w="60" w:type="dxa"/>
              <w:right w:w="70" w:type="dxa"/>
            </w:tcMar>
          </w:tcPr>
          <w:p w14:paraId="42FB809A" w14:textId="77777777" w:rsidR="00B226D0" w:rsidRDefault="00000000">
            <w:pPr>
              <w:rPr>
                <w:rFonts w:hint="eastAsia"/>
              </w:rPr>
            </w:pPr>
            <w:r>
              <w:t>multi</w:t>
            </w:r>
          </w:p>
        </w:tc>
        <w:tc>
          <w:tcPr>
            <w:tcW w:w="7560" w:type="dxa"/>
            <w:tcMar>
              <w:top w:w="60" w:type="dxa"/>
              <w:left w:w="70" w:type="dxa"/>
              <w:bottom w:w="60" w:type="dxa"/>
              <w:right w:w="70" w:type="dxa"/>
            </w:tcMar>
          </w:tcPr>
          <w:p w14:paraId="458178CC" w14:textId="77777777" w:rsidR="00B226D0" w:rsidRDefault="00000000">
            <w:pPr>
              <w:rPr>
                <w:rFonts w:hint="eastAsia"/>
              </w:rPr>
            </w:pPr>
            <w:r>
              <w:t>Direct demonstration of cooperative multiprocessing.</w:t>
            </w:r>
          </w:p>
        </w:tc>
      </w:tr>
    </w:tbl>
    <w:p w14:paraId="1EE6F29F" w14:textId="77777777" w:rsidR="00B226D0" w:rsidRDefault="00B226D0">
      <w:pPr>
        <w:spacing w:after="20"/>
        <w:rPr>
          <w:rFonts w:hint="eastAsia"/>
        </w:rPr>
      </w:pPr>
    </w:p>
    <w:p w14:paraId="1CF67656" w14:textId="77777777" w:rsidR="00B226D0" w:rsidRDefault="00000000">
      <w:pPr>
        <w:pStyle w:val="Command"/>
        <w:rPr>
          <w:rFonts w:hint="eastAsia"/>
        </w:rPr>
      </w:pPr>
      <w:r>
        <w:t>demo</w:t>
      </w:r>
    </w:p>
    <w:p w14:paraId="36267A0A" w14:textId="77777777" w:rsidR="00B226D0" w:rsidRDefault="00000000">
      <w:pPr>
        <w:pStyle w:val="Command"/>
        <w:rPr>
          <w:rFonts w:hint="eastAsia"/>
        </w:rPr>
      </w:pPr>
      <w:r>
        <w:t>demo ship</w:t>
      </w:r>
    </w:p>
    <w:p w14:paraId="7D249F54" w14:textId="77777777" w:rsidR="00B226D0" w:rsidRDefault="00000000">
      <w:pPr>
        <w:rPr>
          <w:rFonts w:hint="eastAsia"/>
        </w:rPr>
      </w:pPr>
      <w:r>
        <w:t>demo preserves an existing correct-type source/executable instead of silently overwriting your work. It loads only missing pair members.</w:t>
      </w:r>
    </w:p>
    <w:p w14:paraId="01016795" w14:textId="77777777" w:rsidR="00B226D0" w:rsidRDefault="00000000">
      <w:pPr>
        <w:pStyle w:val="CodeBlock"/>
        <w:rPr>
          <w:rFonts w:hint="eastAsia"/>
        </w:rPr>
      </w:pPr>
      <w:r>
        <w:t>vi ship.c ; cc ship.c ; ld ship.obj -o ship ; ship</w:t>
      </w:r>
    </w:p>
    <w:p w14:paraId="2DEF8197" w14:textId="77777777" w:rsidR="00B226D0" w:rsidRDefault="00000000">
      <w:pPr>
        <w:pStyle w:val="Heading1"/>
      </w:pPr>
      <w:r>
        <w:t>18. Companion Applications</w:t>
      </w:r>
    </w:p>
    <w:p w14:paraId="584B5C1E" w14:textId="77777777" w:rsidR="00B226D0" w:rsidRDefault="00000000">
      <w:pPr>
        <w:rPr>
          <w:rFonts w:hint="eastAsia"/>
        </w:rPr>
      </w:pPr>
      <w:r>
        <w:t>A separate companion applications cassette is specified. It is not bootable. Its first required programs are:</w:t>
      </w:r>
    </w:p>
    <w:tbl>
      <w:tblPr>
        <w:tblStyle w:val="TableGrid"/>
        <w:tblW w:w="0" w:type="auto"/>
        <w:jc w:val="center"/>
        <w:tblLook w:val="04A0" w:firstRow="1" w:lastRow="0" w:firstColumn="1" w:lastColumn="0" w:noHBand="0" w:noVBand="1"/>
      </w:tblPr>
      <w:tblGrid>
        <w:gridCol w:w="2016"/>
        <w:gridCol w:w="7344"/>
      </w:tblGrid>
      <w:tr w:rsidR="00B226D0" w14:paraId="6DAF6C31" w14:textId="77777777">
        <w:trPr>
          <w:cantSplit/>
          <w:jc w:val="center"/>
        </w:trPr>
        <w:tc>
          <w:tcPr>
            <w:tcW w:w="2016" w:type="dxa"/>
            <w:shd w:val="clear" w:color="auto" w:fill="D9EAF7"/>
          </w:tcPr>
          <w:p w14:paraId="5E19BD35" w14:textId="77777777" w:rsidR="00B226D0" w:rsidRDefault="00000000">
            <w:pPr>
              <w:rPr>
                <w:rFonts w:hint="eastAsia"/>
              </w:rPr>
            </w:pPr>
            <w:r>
              <w:rPr>
                <w:b/>
              </w:rPr>
              <w:t>Application</w:t>
            </w:r>
          </w:p>
        </w:tc>
        <w:tc>
          <w:tcPr>
            <w:tcW w:w="7344" w:type="dxa"/>
            <w:shd w:val="clear" w:color="auto" w:fill="D9EAF7"/>
          </w:tcPr>
          <w:p w14:paraId="1C7C755F" w14:textId="77777777" w:rsidR="00B226D0" w:rsidRDefault="00000000">
            <w:pPr>
              <w:rPr>
                <w:rFonts w:hint="eastAsia"/>
              </w:rPr>
            </w:pPr>
            <w:r>
              <w:rPr>
                <w:b/>
              </w:rPr>
              <w:t>Role</w:t>
            </w:r>
          </w:p>
        </w:tc>
      </w:tr>
      <w:tr w:rsidR="00B226D0" w14:paraId="3458CB62" w14:textId="77777777">
        <w:trPr>
          <w:cantSplit/>
          <w:jc w:val="center"/>
        </w:trPr>
        <w:tc>
          <w:tcPr>
            <w:tcW w:w="2016" w:type="dxa"/>
            <w:tcMar>
              <w:top w:w="60" w:type="dxa"/>
              <w:left w:w="70" w:type="dxa"/>
              <w:bottom w:w="60" w:type="dxa"/>
              <w:right w:w="70" w:type="dxa"/>
            </w:tcMar>
          </w:tcPr>
          <w:p w14:paraId="7DD673DB" w14:textId="77777777" w:rsidR="00B226D0" w:rsidRDefault="00000000">
            <w:pPr>
              <w:rPr>
                <w:rFonts w:hint="eastAsia"/>
              </w:rPr>
            </w:pPr>
            <w:r>
              <w:t>word</w:t>
            </w:r>
          </w:p>
        </w:tc>
        <w:tc>
          <w:tcPr>
            <w:tcW w:w="7344" w:type="dxa"/>
            <w:tcMar>
              <w:top w:w="60" w:type="dxa"/>
              <w:left w:w="70" w:type="dxa"/>
              <w:bottom w:w="60" w:type="dxa"/>
              <w:right w:w="70" w:type="dxa"/>
            </w:tcMar>
          </w:tcPr>
          <w:p w14:paraId="272793AB" w14:textId="77777777" w:rsidR="00B226D0" w:rsidRDefault="00000000">
            <w:pPr>
              <w:rPr>
                <w:rFonts w:hint="eastAsia"/>
              </w:rPr>
            </w:pPr>
            <w:r>
              <w:t>Compact word processor using tty64 and the ordinary object/cassette APIs.</w:t>
            </w:r>
          </w:p>
        </w:tc>
      </w:tr>
      <w:tr w:rsidR="00B226D0" w14:paraId="08919603" w14:textId="77777777">
        <w:trPr>
          <w:cantSplit/>
          <w:jc w:val="center"/>
        </w:trPr>
        <w:tc>
          <w:tcPr>
            <w:tcW w:w="2016" w:type="dxa"/>
            <w:tcMar>
              <w:top w:w="60" w:type="dxa"/>
              <w:left w:w="70" w:type="dxa"/>
              <w:bottom w:w="60" w:type="dxa"/>
              <w:right w:w="70" w:type="dxa"/>
            </w:tcMar>
          </w:tcPr>
          <w:p w14:paraId="4D7F3449" w14:textId="77777777" w:rsidR="00B226D0" w:rsidRDefault="00000000">
            <w:pPr>
              <w:rPr>
                <w:rFonts w:hint="eastAsia"/>
              </w:rPr>
            </w:pPr>
            <w:r>
              <w:t>sheet</w:t>
            </w:r>
          </w:p>
        </w:tc>
        <w:tc>
          <w:tcPr>
            <w:tcW w:w="7344" w:type="dxa"/>
            <w:tcMar>
              <w:top w:w="60" w:type="dxa"/>
              <w:left w:w="70" w:type="dxa"/>
              <w:bottom w:w="60" w:type="dxa"/>
              <w:right w:w="70" w:type="dxa"/>
            </w:tcMar>
          </w:tcPr>
          <w:p w14:paraId="2405AB83" w14:textId="77777777" w:rsidR="00B226D0" w:rsidRDefault="00000000">
            <w:pPr>
              <w:rPr>
                <w:rFonts w:hint="eastAsia"/>
              </w:rPr>
            </w:pPr>
            <w:r>
              <w:t>Compact spreadsheet using tty64 and ordinary ZX-UX APIs.</w:t>
            </w:r>
          </w:p>
        </w:tc>
      </w:tr>
    </w:tbl>
    <w:p w14:paraId="5434A743" w14:textId="77777777" w:rsidR="00B226D0" w:rsidRDefault="00B226D0">
      <w:pPr>
        <w:spacing w:after="20"/>
        <w:rPr>
          <w:rFonts w:hint="eastAsia"/>
        </w:rPr>
      </w:pPr>
    </w:p>
    <w:p w14:paraId="03019BB2" w14:textId="77777777" w:rsidR="00B226D0" w:rsidRDefault="00000000">
      <w:pPr>
        <w:pStyle w:val="CodeBlock"/>
        <w:rPr>
          <w:rFonts w:hint="eastAsia"/>
        </w:rPr>
      </w:pPr>
      <w:r>
        <w:t>load /bin/word</w:t>
      </w:r>
    </w:p>
    <w:p w14:paraId="6FBEB3C8" w14:textId="77777777" w:rsidR="00B226D0" w:rsidRDefault="00000000">
      <w:pPr>
        <w:pStyle w:val="CodeBlock"/>
        <w:rPr>
          <w:rFonts w:hint="eastAsia"/>
        </w:rPr>
      </w:pPr>
      <w:r>
        <w:t>load /bin/sheet</w:t>
      </w:r>
    </w:p>
    <w:p w14:paraId="020401BD" w14:textId="77777777" w:rsidR="00B226D0" w:rsidRDefault="00000000">
      <w:pPr>
        <w:pStyle w:val="CodeBlock"/>
        <w:rPr>
          <w:rFonts w:hint="eastAsia"/>
        </w:rPr>
      </w:pPr>
      <w:r>
        <w:t>word</w:t>
      </w:r>
    </w:p>
    <w:p w14:paraId="6EC36070" w14:textId="77777777" w:rsidR="00B226D0" w:rsidRDefault="00000000">
      <w:pPr>
        <w:pStyle w:val="CodeBlock"/>
        <w:rPr>
          <w:rFonts w:hint="eastAsia"/>
        </w:rPr>
      </w:pPr>
      <w:r>
        <w:t>sheet</w:t>
      </w:r>
    </w:p>
    <w:p w14:paraId="58578C0B" w14:textId="77777777" w:rsidR="00B226D0" w:rsidRDefault="00000000">
      <w:pPr>
        <w:rPr>
          <w:rFonts w:hint="eastAsia"/>
        </w:rPr>
      </w:pPr>
      <w:r>
        <w:t>Both are ordinary MEX1 applications, not privileged kernel components.</w:t>
      </w:r>
    </w:p>
    <w:p w14:paraId="31A46D5F" w14:textId="77777777" w:rsidR="00B226D0" w:rsidRDefault="00000000">
      <w:pPr>
        <w:pStyle w:val="Heading1"/>
      </w:pPr>
      <w:r>
        <w:t>19. Command Reference</w:t>
      </w:r>
    </w:p>
    <w:p w14:paraId="0C049428" w14:textId="77777777" w:rsidR="00B226D0" w:rsidRDefault="00000000">
      <w:pPr>
        <w:rPr>
          <w:rFonts w:hint="eastAsia"/>
        </w:rPr>
      </w:pPr>
      <w:r>
        <w:t>The following is the version-1 user-facing command surface specified by Revision 12.</w:t>
      </w:r>
    </w:p>
    <w:tbl>
      <w:tblPr>
        <w:tblStyle w:val="TableGrid"/>
        <w:tblW w:w="0" w:type="auto"/>
        <w:jc w:val="center"/>
        <w:tblLook w:val="04A0" w:firstRow="1" w:lastRow="0" w:firstColumn="1" w:lastColumn="0" w:noHBand="0" w:noVBand="1"/>
      </w:tblPr>
      <w:tblGrid>
        <w:gridCol w:w="3096"/>
        <w:gridCol w:w="6264"/>
      </w:tblGrid>
      <w:tr w:rsidR="00B226D0" w14:paraId="4D3B3EC1" w14:textId="77777777">
        <w:trPr>
          <w:cantSplit/>
          <w:jc w:val="center"/>
        </w:trPr>
        <w:tc>
          <w:tcPr>
            <w:tcW w:w="3096" w:type="dxa"/>
            <w:shd w:val="clear" w:color="auto" w:fill="D9EAF7"/>
          </w:tcPr>
          <w:p w14:paraId="26B47050" w14:textId="77777777" w:rsidR="00B226D0" w:rsidRDefault="00000000">
            <w:pPr>
              <w:rPr>
                <w:rFonts w:hint="eastAsia"/>
              </w:rPr>
            </w:pPr>
            <w:r>
              <w:rPr>
                <w:b/>
              </w:rPr>
              <w:t>Command</w:t>
            </w:r>
          </w:p>
        </w:tc>
        <w:tc>
          <w:tcPr>
            <w:tcW w:w="6264" w:type="dxa"/>
            <w:shd w:val="clear" w:color="auto" w:fill="D9EAF7"/>
          </w:tcPr>
          <w:p w14:paraId="73458639" w14:textId="77777777" w:rsidR="00B226D0" w:rsidRDefault="00000000">
            <w:pPr>
              <w:rPr>
                <w:rFonts w:hint="eastAsia"/>
              </w:rPr>
            </w:pPr>
            <w:r>
              <w:rPr>
                <w:b/>
              </w:rPr>
              <w:t>Summary</w:t>
            </w:r>
          </w:p>
        </w:tc>
      </w:tr>
      <w:tr w:rsidR="00B226D0" w14:paraId="605D39DB" w14:textId="77777777">
        <w:trPr>
          <w:cantSplit/>
          <w:jc w:val="center"/>
        </w:trPr>
        <w:tc>
          <w:tcPr>
            <w:tcW w:w="3096" w:type="dxa"/>
            <w:tcMar>
              <w:top w:w="60" w:type="dxa"/>
              <w:left w:w="70" w:type="dxa"/>
              <w:bottom w:w="60" w:type="dxa"/>
              <w:right w:w="70" w:type="dxa"/>
            </w:tcMar>
          </w:tcPr>
          <w:p w14:paraId="74E34A4D" w14:textId="77777777" w:rsidR="00B226D0" w:rsidRDefault="00000000">
            <w:pPr>
              <w:rPr>
                <w:rFonts w:hint="eastAsia"/>
              </w:rPr>
            </w:pPr>
            <w:r>
              <w:t>cd [path]</w:t>
            </w:r>
          </w:p>
        </w:tc>
        <w:tc>
          <w:tcPr>
            <w:tcW w:w="6264" w:type="dxa"/>
            <w:tcMar>
              <w:top w:w="60" w:type="dxa"/>
              <w:left w:w="70" w:type="dxa"/>
              <w:bottom w:w="60" w:type="dxa"/>
              <w:right w:w="70" w:type="dxa"/>
            </w:tcMar>
          </w:tcPr>
          <w:p w14:paraId="4EA66428" w14:textId="77777777" w:rsidR="00B226D0" w:rsidRDefault="00000000">
            <w:pPr>
              <w:rPr>
                <w:rFonts w:hint="eastAsia"/>
              </w:rPr>
            </w:pPr>
            <w:r>
              <w:t>Change directory; no operand uses HOME.</w:t>
            </w:r>
          </w:p>
        </w:tc>
      </w:tr>
      <w:tr w:rsidR="00B226D0" w14:paraId="5A9EB607" w14:textId="77777777">
        <w:trPr>
          <w:cantSplit/>
          <w:jc w:val="center"/>
        </w:trPr>
        <w:tc>
          <w:tcPr>
            <w:tcW w:w="3096" w:type="dxa"/>
            <w:tcMar>
              <w:top w:w="60" w:type="dxa"/>
              <w:left w:w="70" w:type="dxa"/>
              <w:bottom w:w="60" w:type="dxa"/>
              <w:right w:w="70" w:type="dxa"/>
            </w:tcMar>
          </w:tcPr>
          <w:p w14:paraId="738172E7" w14:textId="77777777" w:rsidR="00B226D0" w:rsidRDefault="00000000">
            <w:pPr>
              <w:rPr>
                <w:rFonts w:hint="eastAsia"/>
              </w:rPr>
            </w:pPr>
            <w:r>
              <w:t>pwd</w:t>
            </w:r>
          </w:p>
        </w:tc>
        <w:tc>
          <w:tcPr>
            <w:tcW w:w="6264" w:type="dxa"/>
            <w:tcMar>
              <w:top w:w="60" w:type="dxa"/>
              <w:left w:w="70" w:type="dxa"/>
              <w:bottom w:w="60" w:type="dxa"/>
              <w:right w:w="70" w:type="dxa"/>
            </w:tcMar>
          </w:tcPr>
          <w:p w14:paraId="4821FAC8" w14:textId="77777777" w:rsidR="00B226D0" w:rsidRDefault="00000000">
            <w:pPr>
              <w:rPr>
                <w:rFonts w:hint="eastAsia"/>
              </w:rPr>
            </w:pPr>
            <w:r>
              <w:t>Print working directory.</w:t>
            </w:r>
          </w:p>
        </w:tc>
      </w:tr>
      <w:tr w:rsidR="00B226D0" w14:paraId="1837F988" w14:textId="77777777">
        <w:trPr>
          <w:cantSplit/>
          <w:jc w:val="center"/>
        </w:trPr>
        <w:tc>
          <w:tcPr>
            <w:tcW w:w="3096" w:type="dxa"/>
            <w:tcMar>
              <w:top w:w="60" w:type="dxa"/>
              <w:left w:w="70" w:type="dxa"/>
              <w:bottom w:w="60" w:type="dxa"/>
              <w:right w:w="70" w:type="dxa"/>
            </w:tcMar>
          </w:tcPr>
          <w:p w14:paraId="15BA0F8D" w14:textId="77777777" w:rsidR="00B226D0" w:rsidRDefault="00000000">
            <w:pPr>
              <w:rPr>
                <w:rFonts w:hint="eastAsia"/>
              </w:rPr>
            </w:pPr>
            <w:r>
              <w:t>set [NAME=VALUE]</w:t>
            </w:r>
          </w:p>
        </w:tc>
        <w:tc>
          <w:tcPr>
            <w:tcW w:w="6264" w:type="dxa"/>
            <w:tcMar>
              <w:top w:w="60" w:type="dxa"/>
              <w:left w:w="70" w:type="dxa"/>
              <w:bottom w:w="60" w:type="dxa"/>
              <w:right w:w="70" w:type="dxa"/>
            </w:tcMar>
          </w:tcPr>
          <w:p w14:paraId="1DF34202" w14:textId="77777777" w:rsidR="00B226D0" w:rsidRDefault="00000000">
            <w:pPr>
              <w:rPr>
                <w:rFonts w:hint="eastAsia"/>
              </w:rPr>
            </w:pPr>
            <w:r>
              <w:t>List or set an environment entry.</w:t>
            </w:r>
          </w:p>
        </w:tc>
      </w:tr>
      <w:tr w:rsidR="00B226D0" w14:paraId="15EAECCB" w14:textId="77777777">
        <w:trPr>
          <w:cantSplit/>
          <w:jc w:val="center"/>
        </w:trPr>
        <w:tc>
          <w:tcPr>
            <w:tcW w:w="3096" w:type="dxa"/>
            <w:tcMar>
              <w:top w:w="60" w:type="dxa"/>
              <w:left w:w="70" w:type="dxa"/>
              <w:bottom w:w="60" w:type="dxa"/>
              <w:right w:w="70" w:type="dxa"/>
            </w:tcMar>
          </w:tcPr>
          <w:p w14:paraId="366C8FBA" w14:textId="77777777" w:rsidR="00B226D0" w:rsidRDefault="00000000">
            <w:pPr>
              <w:rPr>
                <w:rFonts w:hint="eastAsia"/>
              </w:rPr>
            </w:pPr>
            <w:r>
              <w:t>unset NAME</w:t>
            </w:r>
          </w:p>
        </w:tc>
        <w:tc>
          <w:tcPr>
            <w:tcW w:w="6264" w:type="dxa"/>
            <w:tcMar>
              <w:top w:w="60" w:type="dxa"/>
              <w:left w:w="70" w:type="dxa"/>
              <w:bottom w:w="60" w:type="dxa"/>
              <w:right w:w="70" w:type="dxa"/>
            </w:tcMar>
          </w:tcPr>
          <w:p w14:paraId="7DD2AAAF" w14:textId="77777777" w:rsidR="00B226D0" w:rsidRDefault="00000000">
            <w:pPr>
              <w:rPr>
                <w:rFonts w:hint="eastAsia"/>
              </w:rPr>
            </w:pPr>
            <w:r>
              <w:t>Remove an environment entry.</w:t>
            </w:r>
          </w:p>
        </w:tc>
      </w:tr>
      <w:tr w:rsidR="00B226D0" w14:paraId="0C245FFA" w14:textId="77777777">
        <w:trPr>
          <w:cantSplit/>
          <w:jc w:val="center"/>
        </w:trPr>
        <w:tc>
          <w:tcPr>
            <w:tcW w:w="3096" w:type="dxa"/>
            <w:tcMar>
              <w:top w:w="60" w:type="dxa"/>
              <w:left w:w="70" w:type="dxa"/>
              <w:bottom w:w="60" w:type="dxa"/>
              <w:right w:w="70" w:type="dxa"/>
            </w:tcMar>
          </w:tcPr>
          <w:p w14:paraId="708AECE7" w14:textId="77777777" w:rsidR="00B226D0" w:rsidRDefault="00000000">
            <w:pPr>
              <w:rPr>
                <w:rFonts w:hint="eastAsia"/>
              </w:rPr>
            </w:pPr>
            <w:r>
              <w:t>jobs</w:t>
            </w:r>
          </w:p>
        </w:tc>
        <w:tc>
          <w:tcPr>
            <w:tcW w:w="6264" w:type="dxa"/>
            <w:tcMar>
              <w:top w:w="60" w:type="dxa"/>
              <w:left w:w="70" w:type="dxa"/>
              <w:bottom w:w="60" w:type="dxa"/>
              <w:right w:w="70" w:type="dxa"/>
            </w:tcMar>
          </w:tcPr>
          <w:p w14:paraId="1CAF4CDC" w14:textId="77777777" w:rsidR="00B226D0" w:rsidRDefault="00000000">
            <w:pPr>
              <w:rPr>
                <w:rFonts w:hint="eastAsia"/>
              </w:rPr>
            </w:pPr>
            <w:r>
              <w:t>List shell-managed background jobs.</w:t>
            </w:r>
          </w:p>
        </w:tc>
      </w:tr>
      <w:tr w:rsidR="00B226D0" w14:paraId="4583131A" w14:textId="77777777">
        <w:trPr>
          <w:cantSplit/>
          <w:jc w:val="center"/>
        </w:trPr>
        <w:tc>
          <w:tcPr>
            <w:tcW w:w="3096" w:type="dxa"/>
            <w:tcMar>
              <w:top w:w="60" w:type="dxa"/>
              <w:left w:w="70" w:type="dxa"/>
              <w:bottom w:w="60" w:type="dxa"/>
              <w:right w:w="70" w:type="dxa"/>
            </w:tcMar>
          </w:tcPr>
          <w:p w14:paraId="6A82BB4E" w14:textId="77777777" w:rsidR="00B226D0" w:rsidRDefault="00000000">
            <w:pPr>
              <w:rPr>
                <w:rFonts w:hint="eastAsia"/>
              </w:rPr>
            </w:pPr>
            <w:r>
              <w:t>wait [pid]</w:t>
            </w:r>
          </w:p>
        </w:tc>
        <w:tc>
          <w:tcPr>
            <w:tcW w:w="6264" w:type="dxa"/>
            <w:tcMar>
              <w:top w:w="60" w:type="dxa"/>
              <w:left w:w="70" w:type="dxa"/>
              <w:bottom w:w="60" w:type="dxa"/>
              <w:right w:w="70" w:type="dxa"/>
            </w:tcMar>
          </w:tcPr>
          <w:p w14:paraId="34589619" w14:textId="77777777" w:rsidR="00B226D0" w:rsidRDefault="00000000">
            <w:pPr>
              <w:rPr>
                <w:rFonts w:hint="eastAsia"/>
              </w:rPr>
            </w:pPr>
            <w:r>
              <w:t>Wait/reap jobs.</w:t>
            </w:r>
          </w:p>
        </w:tc>
      </w:tr>
      <w:tr w:rsidR="00B226D0" w14:paraId="67F513DE" w14:textId="77777777">
        <w:trPr>
          <w:cantSplit/>
          <w:jc w:val="center"/>
        </w:trPr>
        <w:tc>
          <w:tcPr>
            <w:tcW w:w="3096" w:type="dxa"/>
            <w:tcMar>
              <w:top w:w="60" w:type="dxa"/>
              <w:left w:w="70" w:type="dxa"/>
              <w:bottom w:w="60" w:type="dxa"/>
              <w:right w:w="70" w:type="dxa"/>
            </w:tcMar>
          </w:tcPr>
          <w:p w14:paraId="50809400" w14:textId="77777777" w:rsidR="00B226D0" w:rsidRDefault="00000000">
            <w:pPr>
              <w:rPr>
                <w:rFonts w:hint="eastAsia"/>
              </w:rPr>
            </w:pPr>
            <w:r>
              <w:t>kill pid</w:t>
            </w:r>
          </w:p>
        </w:tc>
        <w:tc>
          <w:tcPr>
            <w:tcW w:w="6264" w:type="dxa"/>
            <w:tcMar>
              <w:top w:w="60" w:type="dxa"/>
              <w:left w:w="70" w:type="dxa"/>
              <w:bottom w:w="60" w:type="dxa"/>
              <w:right w:w="70" w:type="dxa"/>
            </w:tcMar>
          </w:tcPr>
          <w:p w14:paraId="6FBAAFBF" w14:textId="77777777" w:rsidR="00B226D0" w:rsidRDefault="00000000">
            <w:pPr>
              <w:rPr>
                <w:rFonts w:hint="eastAsia"/>
              </w:rPr>
            </w:pPr>
            <w:r>
              <w:t>Request cooperative cancellation.</w:t>
            </w:r>
          </w:p>
        </w:tc>
      </w:tr>
      <w:tr w:rsidR="00B226D0" w14:paraId="5A00274E" w14:textId="77777777">
        <w:trPr>
          <w:cantSplit/>
          <w:jc w:val="center"/>
        </w:trPr>
        <w:tc>
          <w:tcPr>
            <w:tcW w:w="3096" w:type="dxa"/>
            <w:tcMar>
              <w:top w:w="60" w:type="dxa"/>
              <w:left w:w="70" w:type="dxa"/>
              <w:bottom w:w="60" w:type="dxa"/>
              <w:right w:w="70" w:type="dxa"/>
            </w:tcMar>
          </w:tcPr>
          <w:p w14:paraId="400811A0" w14:textId="77777777" w:rsidR="00B226D0" w:rsidRDefault="00000000">
            <w:pPr>
              <w:rPr>
                <w:rFonts w:hint="eastAsia"/>
              </w:rPr>
            </w:pPr>
            <w:r>
              <w:t>mem [-c]</w:t>
            </w:r>
          </w:p>
        </w:tc>
        <w:tc>
          <w:tcPr>
            <w:tcW w:w="6264" w:type="dxa"/>
            <w:tcMar>
              <w:top w:w="60" w:type="dxa"/>
              <w:left w:w="70" w:type="dxa"/>
              <w:bottom w:w="60" w:type="dxa"/>
              <w:right w:w="70" w:type="dxa"/>
            </w:tcMar>
          </w:tcPr>
          <w:p w14:paraId="10990922" w14:textId="77777777" w:rsidR="00B226D0" w:rsidRDefault="00000000">
            <w:pPr>
              <w:rPr>
                <w:rFonts w:hint="eastAsia"/>
              </w:rPr>
            </w:pPr>
            <w:r>
              <w:t>Memory report; -c adds compression statistics.</w:t>
            </w:r>
          </w:p>
        </w:tc>
      </w:tr>
      <w:tr w:rsidR="00B226D0" w14:paraId="517D2C92" w14:textId="77777777">
        <w:trPr>
          <w:cantSplit/>
          <w:jc w:val="center"/>
        </w:trPr>
        <w:tc>
          <w:tcPr>
            <w:tcW w:w="3096" w:type="dxa"/>
            <w:tcMar>
              <w:top w:w="60" w:type="dxa"/>
              <w:left w:w="70" w:type="dxa"/>
              <w:bottom w:w="60" w:type="dxa"/>
              <w:right w:w="70" w:type="dxa"/>
            </w:tcMar>
          </w:tcPr>
          <w:p w14:paraId="52F0BFE4" w14:textId="77777777" w:rsidR="00B226D0" w:rsidRDefault="00000000">
            <w:pPr>
              <w:rPr>
                <w:rFonts w:hint="eastAsia"/>
              </w:rPr>
            </w:pPr>
            <w:r>
              <w:t>ps</w:t>
            </w:r>
          </w:p>
        </w:tc>
        <w:tc>
          <w:tcPr>
            <w:tcW w:w="6264" w:type="dxa"/>
            <w:tcMar>
              <w:top w:w="60" w:type="dxa"/>
              <w:left w:w="70" w:type="dxa"/>
              <w:bottom w:w="60" w:type="dxa"/>
              <w:right w:w="70" w:type="dxa"/>
            </w:tcMar>
          </w:tcPr>
          <w:p w14:paraId="78FE5E86" w14:textId="77777777" w:rsidR="00B226D0" w:rsidRDefault="00000000">
            <w:pPr>
              <w:rPr>
                <w:rFonts w:hint="eastAsia"/>
              </w:rPr>
            </w:pPr>
            <w:r>
              <w:t>PID, state, memory, process name.</w:t>
            </w:r>
          </w:p>
        </w:tc>
      </w:tr>
      <w:tr w:rsidR="00B226D0" w14:paraId="6DF61B49" w14:textId="77777777">
        <w:trPr>
          <w:cantSplit/>
          <w:jc w:val="center"/>
        </w:trPr>
        <w:tc>
          <w:tcPr>
            <w:tcW w:w="3096" w:type="dxa"/>
            <w:tcMar>
              <w:top w:w="60" w:type="dxa"/>
              <w:left w:w="70" w:type="dxa"/>
              <w:bottom w:w="60" w:type="dxa"/>
              <w:right w:w="70" w:type="dxa"/>
            </w:tcMar>
          </w:tcPr>
          <w:p w14:paraId="4A23BA79" w14:textId="77777777" w:rsidR="00B226D0" w:rsidRDefault="00000000">
            <w:pPr>
              <w:rPr>
                <w:rFonts w:hint="eastAsia"/>
              </w:rPr>
            </w:pPr>
            <w:r>
              <w:t>clear</w:t>
            </w:r>
          </w:p>
        </w:tc>
        <w:tc>
          <w:tcPr>
            <w:tcW w:w="6264" w:type="dxa"/>
            <w:tcMar>
              <w:top w:w="60" w:type="dxa"/>
              <w:left w:w="70" w:type="dxa"/>
              <w:bottom w:w="60" w:type="dxa"/>
              <w:right w:w="70" w:type="dxa"/>
            </w:tcMar>
          </w:tcPr>
          <w:p w14:paraId="57B5A134" w14:textId="77777777" w:rsidR="00B226D0" w:rsidRDefault="00000000">
            <w:pPr>
              <w:rPr>
                <w:rFonts w:hint="eastAsia"/>
              </w:rPr>
            </w:pPr>
            <w:r>
              <w:t>Clear the shared terminal.</w:t>
            </w:r>
          </w:p>
        </w:tc>
      </w:tr>
      <w:tr w:rsidR="00B226D0" w14:paraId="3BD40AD1" w14:textId="77777777">
        <w:trPr>
          <w:cantSplit/>
          <w:jc w:val="center"/>
        </w:trPr>
        <w:tc>
          <w:tcPr>
            <w:tcW w:w="3096" w:type="dxa"/>
            <w:tcMar>
              <w:top w:w="60" w:type="dxa"/>
              <w:left w:w="70" w:type="dxa"/>
              <w:bottom w:w="60" w:type="dxa"/>
              <w:right w:w="70" w:type="dxa"/>
            </w:tcMar>
          </w:tcPr>
          <w:p w14:paraId="15819FBB" w14:textId="77777777" w:rsidR="00B226D0" w:rsidRDefault="00000000">
            <w:pPr>
              <w:rPr>
                <w:rFonts w:hint="eastAsia"/>
              </w:rPr>
            </w:pPr>
            <w:r>
              <w:t>save path</w:t>
            </w:r>
          </w:p>
        </w:tc>
        <w:tc>
          <w:tcPr>
            <w:tcW w:w="6264" w:type="dxa"/>
            <w:tcMar>
              <w:top w:w="60" w:type="dxa"/>
              <w:left w:w="70" w:type="dxa"/>
              <w:bottom w:w="60" w:type="dxa"/>
              <w:right w:w="70" w:type="dxa"/>
            </w:tcMar>
          </w:tcPr>
          <w:p w14:paraId="28D9851A" w14:textId="77777777" w:rsidR="00B226D0" w:rsidRDefault="00000000">
            <w:pPr>
              <w:rPr>
                <w:rFonts w:hint="eastAsia"/>
              </w:rPr>
            </w:pPr>
            <w:r>
              <w:t>Persist RAM object to cassette.</w:t>
            </w:r>
          </w:p>
        </w:tc>
      </w:tr>
      <w:tr w:rsidR="00B226D0" w14:paraId="1572B63A" w14:textId="77777777">
        <w:trPr>
          <w:cantSplit/>
          <w:jc w:val="center"/>
        </w:trPr>
        <w:tc>
          <w:tcPr>
            <w:tcW w:w="3096" w:type="dxa"/>
            <w:tcMar>
              <w:top w:w="60" w:type="dxa"/>
              <w:left w:w="70" w:type="dxa"/>
              <w:bottom w:w="60" w:type="dxa"/>
              <w:right w:w="70" w:type="dxa"/>
            </w:tcMar>
          </w:tcPr>
          <w:p w14:paraId="50AFBBA2" w14:textId="77777777" w:rsidR="00B226D0" w:rsidRDefault="00000000">
            <w:pPr>
              <w:rPr>
                <w:rFonts w:hint="eastAsia"/>
              </w:rPr>
            </w:pPr>
            <w:r>
              <w:t>load path</w:t>
            </w:r>
          </w:p>
        </w:tc>
        <w:tc>
          <w:tcPr>
            <w:tcW w:w="6264" w:type="dxa"/>
            <w:tcMar>
              <w:top w:w="60" w:type="dxa"/>
              <w:left w:w="70" w:type="dxa"/>
              <w:bottom w:w="60" w:type="dxa"/>
              <w:right w:w="70" w:type="dxa"/>
            </w:tcMar>
          </w:tcPr>
          <w:p w14:paraId="00BE092D" w14:textId="77777777" w:rsidR="00B226D0" w:rsidRDefault="00000000">
            <w:pPr>
              <w:rPr>
                <w:rFonts w:hint="eastAsia"/>
              </w:rPr>
            </w:pPr>
            <w:r>
              <w:t>Load exact object from cassette.</w:t>
            </w:r>
          </w:p>
        </w:tc>
      </w:tr>
      <w:tr w:rsidR="00B226D0" w14:paraId="5B7F605C" w14:textId="77777777">
        <w:trPr>
          <w:cantSplit/>
          <w:jc w:val="center"/>
        </w:trPr>
        <w:tc>
          <w:tcPr>
            <w:tcW w:w="3096" w:type="dxa"/>
            <w:tcMar>
              <w:top w:w="60" w:type="dxa"/>
              <w:left w:w="70" w:type="dxa"/>
              <w:bottom w:w="60" w:type="dxa"/>
              <w:right w:w="70" w:type="dxa"/>
            </w:tcMar>
          </w:tcPr>
          <w:p w14:paraId="6CC58F5C" w14:textId="77777777" w:rsidR="00B226D0" w:rsidRDefault="00000000">
            <w:pPr>
              <w:rPr>
                <w:rFonts w:hint="eastAsia"/>
              </w:rPr>
            </w:pPr>
            <w:r>
              <w:t>verify path</w:t>
            </w:r>
          </w:p>
        </w:tc>
        <w:tc>
          <w:tcPr>
            <w:tcW w:w="6264" w:type="dxa"/>
            <w:tcMar>
              <w:top w:w="60" w:type="dxa"/>
              <w:left w:w="70" w:type="dxa"/>
              <w:bottom w:w="60" w:type="dxa"/>
              <w:right w:w="70" w:type="dxa"/>
            </w:tcMar>
          </w:tcPr>
          <w:p w14:paraId="72199BEA" w14:textId="77777777" w:rsidR="00B226D0" w:rsidRDefault="00000000">
            <w:pPr>
              <w:rPr>
                <w:rFonts w:hint="eastAsia"/>
              </w:rPr>
            </w:pPr>
            <w:r>
              <w:t>Verify cassette bytes against resident object.</w:t>
            </w:r>
          </w:p>
        </w:tc>
      </w:tr>
      <w:tr w:rsidR="00B226D0" w14:paraId="6C3556F3" w14:textId="77777777">
        <w:trPr>
          <w:cantSplit/>
          <w:jc w:val="center"/>
        </w:trPr>
        <w:tc>
          <w:tcPr>
            <w:tcW w:w="3096" w:type="dxa"/>
            <w:tcMar>
              <w:top w:w="60" w:type="dxa"/>
              <w:left w:w="70" w:type="dxa"/>
              <w:bottom w:w="60" w:type="dxa"/>
              <w:right w:w="70" w:type="dxa"/>
            </w:tcMar>
          </w:tcPr>
          <w:p w14:paraId="40A0891B" w14:textId="77777777" w:rsidR="00B226D0" w:rsidRDefault="00000000">
            <w:pPr>
              <w:rPr>
                <w:rFonts w:hint="eastAsia"/>
              </w:rPr>
            </w:pPr>
            <w:r>
              <w:t>tape scan</w:t>
            </w:r>
          </w:p>
        </w:tc>
        <w:tc>
          <w:tcPr>
            <w:tcW w:w="6264" w:type="dxa"/>
            <w:tcMar>
              <w:top w:w="60" w:type="dxa"/>
              <w:left w:w="70" w:type="dxa"/>
              <w:bottom w:w="60" w:type="dxa"/>
              <w:right w:w="70" w:type="dxa"/>
            </w:tcMar>
          </w:tcPr>
          <w:p w14:paraId="69B8A8EC" w14:textId="77777777" w:rsidR="00B226D0" w:rsidRDefault="00000000">
            <w:pPr>
              <w:rPr>
                <w:rFonts w:hint="eastAsia"/>
              </w:rPr>
            </w:pPr>
            <w:r>
              <w:t>Sequentially inspect cassette objects.</w:t>
            </w:r>
          </w:p>
        </w:tc>
      </w:tr>
      <w:tr w:rsidR="00B226D0" w14:paraId="5C12D079" w14:textId="77777777">
        <w:trPr>
          <w:cantSplit/>
          <w:jc w:val="center"/>
        </w:trPr>
        <w:tc>
          <w:tcPr>
            <w:tcW w:w="3096" w:type="dxa"/>
            <w:tcMar>
              <w:top w:w="60" w:type="dxa"/>
              <w:left w:w="70" w:type="dxa"/>
              <w:bottom w:w="60" w:type="dxa"/>
              <w:right w:w="70" w:type="dxa"/>
            </w:tcMar>
          </w:tcPr>
          <w:p w14:paraId="555593B9" w14:textId="77777777" w:rsidR="00B226D0" w:rsidRDefault="00000000">
            <w:pPr>
              <w:rPr>
                <w:rFonts w:hint="eastAsia"/>
              </w:rPr>
            </w:pPr>
            <w:r>
              <w:t>exit</w:t>
            </w:r>
          </w:p>
        </w:tc>
        <w:tc>
          <w:tcPr>
            <w:tcW w:w="6264" w:type="dxa"/>
            <w:tcMar>
              <w:top w:w="60" w:type="dxa"/>
              <w:left w:w="70" w:type="dxa"/>
              <w:bottom w:w="60" w:type="dxa"/>
              <w:right w:w="70" w:type="dxa"/>
            </w:tcMar>
          </w:tcPr>
          <w:p w14:paraId="4F110C54" w14:textId="77777777" w:rsidR="00B226D0" w:rsidRDefault="00000000">
            <w:pPr>
              <w:rPr>
                <w:rFonts w:hint="eastAsia"/>
              </w:rPr>
            </w:pPr>
            <w:r>
              <w:t>Halt ZX-UX when no other live user process remains.</w:t>
            </w:r>
          </w:p>
        </w:tc>
      </w:tr>
      <w:tr w:rsidR="00B226D0" w14:paraId="3A988C88" w14:textId="77777777">
        <w:trPr>
          <w:cantSplit/>
          <w:jc w:val="center"/>
        </w:trPr>
        <w:tc>
          <w:tcPr>
            <w:tcW w:w="3096" w:type="dxa"/>
            <w:tcMar>
              <w:top w:w="60" w:type="dxa"/>
              <w:left w:w="70" w:type="dxa"/>
              <w:bottom w:w="60" w:type="dxa"/>
              <w:right w:w="70" w:type="dxa"/>
            </w:tcMar>
          </w:tcPr>
          <w:p w14:paraId="58D4A99E" w14:textId="77777777" w:rsidR="00B226D0" w:rsidRDefault="00000000">
            <w:pPr>
              <w:rPr>
                <w:rFonts w:hint="eastAsia"/>
              </w:rPr>
            </w:pPr>
            <w:r>
              <w:t>ls [-l] [path]</w:t>
            </w:r>
          </w:p>
        </w:tc>
        <w:tc>
          <w:tcPr>
            <w:tcW w:w="6264" w:type="dxa"/>
            <w:tcMar>
              <w:top w:w="60" w:type="dxa"/>
              <w:left w:w="70" w:type="dxa"/>
              <w:bottom w:w="60" w:type="dxa"/>
              <w:right w:w="70" w:type="dxa"/>
            </w:tcMar>
          </w:tcPr>
          <w:p w14:paraId="717BEF4F" w14:textId="77777777" w:rsidR="00B226D0" w:rsidRDefault="00000000">
            <w:pPr>
              <w:rPr>
                <w:rFonts w:hint="eastAsia"/>
              </w:rPr>
            </w:pPr>
            <w:r>
              <w:t>List fixed namespace directory.</w:t>
            </w:r>
          </w:p>
        </w:tc>
      </w:tr>
      <w:tr w:rsidR="00B226D0" w14:paraId="7EB59F84" w14:textId="77777777">
        <w:trPr>
          <w:cantSplit/>
          <w:jc w:val="center"/>
        </w:trPr>
        <w:tc>
          <w:tcPr>
            <w:tcW w:w="3096" w:type="dxa"/>
            <w:tcMar>
              <w:top w:w="60" w:type="dxa"/>
              <w:left w:w="70" w:type="dxa"/>
              <w:bottom w:w="60" w:type="dxa"/>
              <w:right w:w="70" w:type="dxa"/>
            </w:tcMar>
          </w:tcPr>
          <w:p w14:paraId="0954075D" w14:textId="77777777" w:rsidR="00B226D0" w:rsidRDefault="00000000">
            <w:pPr>
              <w:rPr>
                <w:rFonts w:hint="eastAsia"/>
              </w:rPr>
            </w:pPr>
            <w:r>
              <w:t>cat</w:t>
            </w:r>
          </w:p>
        </w:tc>
        <w:tc>
          <w:tcPr>
            <w:tcW w:w="6264" w:type="dxa"/>
            <w:tcMar>
              <w:top w:w="60" w:type="dxa"/>
              <w:left w:w="70" w:type="dxa"/>
              <w:bottom w:w="60" w:type="dxa"/>
              <w:right w:w="70" w:type="dxa"/>
            </w:tcMar>
          </w:tcPr>
          <w:p w14:paraId="77AB38F9" w14:textId="77777777" w:rsidR="00B226D0" w:rsidRDefault="00000000">
            <w:pPr>
              <w:rPr>
                <w:rFonts w:hint="eastAsia"/>
              </w:rPr>
            </w:pPr>
            <w:r>
              <w:t>Copy object/stdin to stdout.</w:t>
            </w:r>
          </w:p>
        </w:tc>
      </w:tr>
      <w:tr w:rsidR="00B226D0" w14:paraId="06B39FEE" w14:textId="77777777">
        <w:trPr>
          <w:cantSplit/>
          <w:jc w:val="center"/>
        </w:trPr>
        <w:tc>
          <w:tcPr>
            <w:tcW w:w="3096" w:type="dxa"/>
            <w:tcMar>
              <w:top w:w="60" w:type="dxa"/>
              <w:left w:w="70" w:type="dxa"/>
              <w:bottom w:w="60" w:type="dxa"/>
              <w:right w:w="70" w:type="dxa"/>
            </w:tcMar>
          </w:tcPr>
          <w:p w14:paraId="18B57CEC" w14:textId="77777777" w:rsidR="00B226D0" w:rsidRDefault="00000000">
            <w:pPr>
              <w:rPr>
                <w:rFonts w:hint="eastAsia"/>
              </w:rPr>
            </w:pPr>
            <w:r>
              <w:t>echo</w:t>
            </w:r>
          </w:p>
        </w:tc>
        <w:tc>
          <w:tcPr>
            <w:tcW w:w="6264" w:type="dxa"/>
            <w:tcMar>
              <w:top w:w="60" w:type="dxa"/>
              <w:left w:w="70" w:type="dxa"/>
              <w:bottom w:w="60" w:type="dxa"/>
              <w:right w:w="70" w:type="dxa"/>
            </w:tcMar>
          </w:tcPr>
          <w:p w14:paraId="058627DB" w14:textId="77777777" w:rsidR="00B226D0" w:rsidRDefault="00000000">
            <w:pPr>
              <w:rPr>
                <w:rFonts w:hint="eastAsia"/>
              </w:rPr>
            </w:pPr>
            <w:r>
              <w:t>Print arguments separated by spaces plus LF.</w:t>
            </w:r>
          </w:p>
        </w:tc>
      </w:tr>
      <w:tr w:rsidR="00B226D0" w14:paraId="178A582F" w14:textId="77777777">
        <w:trPr>
          <w:cantSplit/>
          <w:jc w:val="center"/>
        </w:trPr>
        <w:tc>
          <w:tcPr>
            <w:tcW w:w="3096" w:type="dxa"/>
            <w:tcMar>
              <w:top w:w="60" w:type="dxa"/>
              <w:left w:w="70" w:type="dxa"/>
              <w:bottom w:w="60" w:type="dxa"/>
              <w:right w:w="70" w:type="dxa"/>
            </w:tcMar>
          </w:tcPr>
          <w:p w14:paraId="340B16BF" w14:textId="77777777" w:rsidR="00B226D0" w:rsidRDefault="00000000">
            <w:pPr>
              <w:rPr>
                <w:rFonts w:hint="eastAsia"/>
              </w:rPr>
            </w:pPr>
            <w:r>
              <w:t>cp / mv / rm</w:t>
            </w:r>
          </w:p>
        </w:tc>
        <w:tc>
          <w:tcPr>
            <w:tcW w:w="6264" w:type="dxa"/>
            <w:tcMar>
              <w:top w:w="60" w:type="dxa"/>
              <w:left w:w="70" w:type="dxa"/>
              <w:bottom w:w="60" w:type="dxa"/>
              <w:right w:w="70" w:type="dxa"/>
            </w:tcMar>
          </w:tcPr>
          <w:p w14:paraId="28747A73" w14:textId="77777777" w:rsidR="00B226D0" w:rsidRDefault="00000000">
            <w:pPr>
              <w:rPr>
                <w:rFonts w:hint="eastAsia"/>
              </w:rPr>
            </w:pPr>
            <w:r>
              <w:t>Copy, rename, remove mutable RAM objects.</w:t>
            </w:r>
          </w:p>
        </w:tc>
      </w:tr>
      <w:tr w:rsidR="00B226D0" w14:paraId="14A627EB" w14:textId="77777777">
        <w:trPr>
          <w:cantSplit/>
          <w:jc w:val="center"/>
        </w:trPr>
        <w:tc>
          <w:tcPr>
            <w:tcW w:w="3096" w:type="dxa"/>
            <w:tcMar>
              <w:top w:w="60" w:type="dxa"/>
              <w:left w:w="70" w:type="dxa"/>
              <w:bottom w:w="60" w:type="dxa"/>
              <w:right w:w="70" w:type="dxa"/>
            </w:tcMar>
          </w:tcPr>
          <w:p w14:paraId="3165C4B6" w14:textId="77777777" w:rsidR="00B226D0" w:rsidRDefault="00000000">
            <w:pPr>
              <w:rPr>
                <w:rFonts w:hint="eastAsia"/>
              </w:rPr>
            </w:pPr>
            <w:r>
              <w:t>pack / unpack</w:t>
            </w:r>
          </w:p>
        </w:tc>
        <w:tc>
          <w:tcPr>
            <w:tcW w:w="6264" w:type="dxa"/>
            <w:tcMar>
              <w:top w:w="60" w:type="dxa"/>
              <w:left w:w="70" w:type="dxa"/>
              <w:bottom w:w="60" w:type="dxa"/>
              <w:right w:w="70" w:type="dxa"/>
            </w:tcMar>
          </w:tcPr>
          <w:p w14:paraId="28385874" w14:textId="77777777" w:rsidR="00B226D0" w:rsidRDefault="00000000">
            <w:pPr>
              <w:rPr>
                <w:rFonts w:hint="eastAsia"/>
              </w:rPr>
            </w:pPr>
            <w:r>
              <w:t>Change RAW/PACKED storage representation.</w:t>
            </w:r>
          </w:p>
        </w:tc>
      </w:tr>
      <w:tr w:rsidR="00B226D0" w14:paraId="1EEAE6DC" w14:textId="77777777">
        <w:trPr>
          <w:cantSplit/>
          <w:jc w:val="center"/>
        </w:trPr>
        <w:tc>
          <w:tcPr>
            <w:tcW w:w="3096" w:type="dxa"/>
            <w:tcMar>
              <w:top w:w="60" w:type="dxa"/>
              <w:left w:w="70" w:type="dxa"/>
              <w:bottom w:w="60" w:type="dxa"/>
              <w:right w:w="70" w:type="dxa"/>
            </w:tcMar>
          </w:tcPr>
          <w:p w14:paraId="45562AAD" w14:textId="77777777" w:rsidR="00B226D0" w:rsidRDefault="00000000">
            <w:pPr>
              <w:rPr>
                <w:rFonts w:hint="eastAsia"/>
              </w:rPr>
            </w:pPr>
            <w:r>
              <w:t>hexdump</w:t>
            </w:r>
          </w:p>
        </w:tc>
        <w:tc>
          <w:tcPr>
            <w:tcW w:w="6264" w:type="dxa"/>
            <w:tcMar>
              <w:top w:w="60" w:type="dxa"/>
              <w:left w:w="70" w:type="dxa"/>
              <w:bottom w:w="60" w:type="dxa"/>
              <w:right w:w="70" w:type="dxa"/>
            </w:tcMar>
          </w:tcPr>
          <w:p w14:paraId="15B0138E" w14:textId="77777777" w:rsidR="00B226D0" w:rsidRDefault="00000000">
            <w:pPr>
              <w:rPr>
                <w:rFonts w:hint="eastAsia"/>
              </w:rPr>
            </w:pPr>
            <w:r>
              <w:t>Hex/ASCII display.</w:t>
            </w:r>
          </w:p>
        </w:tc>
      </w:tr>
      <w:tr w:rsidR="00B226D0" w14:paraId="57A432E3" w14:textId="77777777">
        <w:trPr>
          <w:cantSplit/>
          <w:jc w:val="center"/>
        </w:trPr>
        <w:tc>
          <w:tcPr>
            <w:tcW w:w="3096" w:type="dxa"/>
            <w:tcMar>
              <w:top w:w="60" w:type="dxa"/>
              <w:left w:w="70" w:type="dxa"/>
              <w:bottom w:w="60" w:type="dxa"/>
              <w:right w:w="70" w:type="dxa"/>
            </w:tcMar>
          </w:tcPr>
          <w:p w14:paraId="34A74935" w14:textId="77777777" w:rsidR="00B226D0" w:rsidRDefault="00000000">
            <w:pPr>
              <w:rPr>
                <w:rFonts w:hint="eastAsia"/>
              </w:rPr>
            </w:pPr>
            <w:r>
              <w:t>grep</w:t>
            </w:r>
          </w:p>
        </w:tc>
        <w:tc>
          <w:tcPr>
            <w:tcW w:w="6264" w:type="dxa"/>
            <w:tcMar>
              <w:top w:w="60" w:type="dxa"/>
              <w:left w:w="70" w:type="dxa"/>
              <w:bottom w:w="60" w:type="dxa"/>
              <w:right w:w="70" w:type="dxa"/>
            </w:tcMar>
          </w:tcPr>
          <w:p w14:paraId="10B05471" w14:textId="77777777" w:rsidR="00B226D0" w:rsidRDefault="00000000">
            <w:pPr>
              <w:rPr>
                <w:rFonts w:hint="eastAsia"/>
              </w:rPr>
            </w:pPr>
            <w:r>
              <w:t>Literal, case-sensitive substring matching.</w:t>
            </w:r>
          </w:p>
        </w:tc>
      </w:tr>
      <w:tr w:rsidR="00B226D0" w14:paraId="7FF025B1" w14:textId="77777777">
        <w:trPr>
          <w:cantSplit/>
          <w:jc w:val="center"/>
        </w:trPr>
        <w:tc>
          <w:tcPr>
            <w:tcW w:w="3096" w:type="dxa"/>
            <w:tcMar>
              <w:top w:w="60" w:type="dxa"/>
              <w:left w:w="70" w:type="dxa"/>
              <w:bottom w:w="60" w:type="dxa"/>
              <w:right w:w="70" w:type="dxa"/>
            </w:tcMar>
          </w:tcPr>
          <w:p w14:paraId="51412560" w14:textId="77777777" w:rsidR="00B226D0" w:rsidRDefault="00000000">
            <w:pPr>
              <w:rPr>
                <w:rFonts w:hint="eastAsia"/>
              </w:rPr>
            </w:pPr>
            <w:r>
              <w:t>wc</w:t>
            </w:r>
          </w:p>
        </w:tc>
        <w:tc>
          <w:tcPr>
            <w:tcW w:w="6264" w:type="dxa"/>
            <w:tcMar>
              <w:top w:w="60" w:type="dxa"/>
              <w:left w:w="70" w:type="dxa"/>
              <w:bottom w:w="60" w:type="dxa"/>
              <w:right w:w="70" w:type="dxa"/>
            </w:tcMar>
          </w:tcPr>
          <w:p w14:paraId="4B43B7D4" w14:textId="77777777" w:rsidR="00B226D0" w:rsidRDefault="00000000">
            <w:pPr>
              <w:rPr>
                <w:rFonts w:hint="eastAsia"/>
              </w:rPr>
            </w:pPr>
            <w:r>
              <w:t>Count bytes/words/lines.</w:t>
            </w:r>
          </w:p>
        </w:tc>
      </w:tr>
      <w:tr w:rsidR="00B226D0" w14:paraId="06AB54EB" w14:textId="77777777">
        <w:trPr>
          <w:cantSplit/>
          <w:jc w:val="center"/>
        </w:trPr>
        <w:tc>
          <w:tcPr>
            <w:tcW w:w="3096" w:type="dxa"/>
            <w:tcMar>
              <w:top w:w="60" w:type="dxa"/>
              <w:left w:w="70" w:type="dxa"/>
              <w:bottom w:w="60" w:type="dxa"/>
              <w:right w:w="70" w:type="dxa"/>
            </w:tcMar>
          </w:tcPr>
          <w:p w14:paraId="3AE2E3CC" w14:textId="77777777" w:rsidR="00B226D0" w:rsidRDefault="00000000">
            <w:pPr>
              <w:rPr>
                <w:rFonts w:hint="eastAsia"/>
              </w:rPr>
            </w:pPr>
            <w:r>
              <w:t>head / tail</w:t>
            </w:r>
          </w:p>
        </w:tc>
        <w:tc>
          <w:tcPr>
            <w:tcW w:w="6264" w:type="dxa"/>
            <w:tcMar>
              <w:top w:w="60" w:type="dxa"/>
              <w:left w:w="70" w:type="dxa"/>
              <w:bottom w:w="60" w:type="dxa"/>
              <w:right w:w="70" w:type="dxa"/>
            </w:tcMar>
          </w:tcPr>
          <w:p w14:paraId="2D49E38D" w14:textId="77777777" w:rsidR="00B226D0" w:rsidRDefault="00000000">
            <w:pPr>
              <w:rPr>
                <w:rFonts w:hint="eastAsia"/>
              </w:rPr>
            </w:pPr>
            <w:r>
              <w:t>First/last text lines.</w:t>
            </w:r>
          </w:p>
        </w:tc>
      </w:tr>
      <w:tr w:rsidR="00B226D0" w14:paraId="28DD170A" w14:textId="77777777">
        <w:trPr>
          <w:cantSplit/>
          <w:jc w:val="center"/>
        </w:trPr>
        <w:tc>
          <w:tcPr>
            <w:tcW w:w="3096" w:type="dxa"/>
            <w:tcMar>
              <w:top w:w="60" w:type="dxa"/>
              <w:left w:w="70" w:type="dxa"/>
              <w:bottom w:w="60" w:type="dxa"/>
              <w:right w:w="70" w:type="dxa"/>
            </w:tcMar>
          </w:tcPr>
          <w:p w14:paraId="75E573CA" w14:textId="77777777" w:rsidR="00B226D0" w:rsidRDefault="00000000">
            <w:pPr>
              <w:rPr>
                <w:rFonts w:hint="eastAsia"/>
              </w:rPr>
            </w:pPr>
            <w:r>
              <w:t>cmp</w:t>
            </w:r>
          </w:p>
        </w:tc>
        <w:tc>
          <w:tcPr>
            <w:tcW w:w="6264" w:type="dxa"/>
            <w:tcMar>
              <w:top w:w="60" w:type="dxa"/>
              <w:left w:w="70" w:type="dxa"/>
              <w:bottom w:w="60" w:type="dxa"/>
              <w:right w:w="70" w:type="dxa"/>
            </w:tcMar>
          </w:tcPr>
          <w:p w14:paraId="7E9803F7" w14:textId="77777777" w:rsidR="00B226D0" w:rsidRDefault="00000000">
            <w:pPr>
              <w:rPr>
                <w:rFonts w:hint="eastAsia"/>
              </w:rPr>
            </w:pPr>
            <w:r>
              <w:t>Compare two RAM objects.</w:t>
            </w:r>
          </w:p>
        </w:tc>
      </w:tr>
      <w:tr w:rsidR="00B226D0" w14:paraId="094C999E" w14:textId="77777777">
        <w:trPr>
          <w:cantSplit/>
          <w:jc w:val="center"/>
        </w:trPr>
        <w:tc>
          <w:tcPr>
            <w:tcW w:w="3096" w:type="dxa"/>
            <w:tcMar>
              <w:top w:w="60" w:type="dxa"/>
              <w:left w:w="70" w:type="dxa"/>
              <w:bottom w:w="60" w:type="dxa"/>
              <w:right w:w="70" w:type="dxa"/>
            </w:tcMar>
          </w:tcPr>
          <w:p w14:paraId="44C99B4C" w14:textId="77777777" w:rsidR="00B226D0" w:rsidRDefault="00000000">
            <w:pPr>
              <w:rPr>
                <w:rFonts w:hint="eastAsia"/>
              </w:rPr>
            </w:pPr>
            <w:r>
              <w:t>true / false</w:t>
            </w:r>
          </w:p>
        </w:tc>
        <w:tc>
          <w:tcPr>
            <w:tcW w:w="6264" w:type="dxa"/>
            <w:tcMar>
              <w:top w:w="60" w:type="dxa"/>
              <w:left w:w="70" w:type="dxa"/>
              <w:bottom w:w="60" w:type="dxa"/>
              <w:right w:w="70" w:type="dxa"/>
            </w:tcMar>
          </w:tcPr>
          <w:p w14:paraId="05578316" w14:textId="77777777" w:rsidR="00B226D0" w:rsidRDefault="00000000">
            <w:pPr>
              <w:rPr>
                <w:rFonts w:hint="eastAsia"/>
              </w:rPr>
            </w:pPr>
            <w:r>
              <w:t>Exit 0 / exit 1.</w:t>
            </w:r>
          </w:p>
        </w:tc>
      </w:tr>
      <w:tr w:rsidR="00B226D0" w14:paraId="09A71477" w14:textId="77777777">
        <w:trPr>
          <w:cantSplit/>
          <w:jc w:val="center"/>
        </w:trPr>
        <w:tc>
          <w:tcPr>
            <w:tcW w:w="3096" w:type="dxa"/>
            <w:tcMar>
              <w:top w:w="60" w:type="dxa"/>
              <w:left w:w="70" w:type="dxa"/>
              <w:bottom w:w="60" w:type="dxa"/>
              <w:right w:w="70" w:type="dxa"/>
            </w:tcMar>
          </w:tcPr>
          <w:p w14:paraId="5AAE05D5" w14:textId="77777777" w:rsidR="00B226D0" w:rsidRDefault="00000000">
            <w:pPr>
              <w:rPr>
                <w:rFonts w:hint="eastAsia"/>
              </w:rPr>
            </w:pPr>
            <w:r>
              <w:t>sleep seconds</w:t>
            </w:r>
          </w:p>
        </w:tc>
        <w:tc>
          <w:tcPr>
            <w:tcW w:w="6264" w:type="dxa"/>
            <w:tcMar>
              <w:top w:w="60" w:type="dxa"/>
              <w:left w:w="70" w:type="dxa"/>
              <w:bottom w:w="60" w:type="dxa"/>
              <w:right w:w="70" w:type="dxa"/>
            </w:tcMar>
          </w:tcPr>
          <w:p w14:paraId="6122A880" w14:textId="77777777" w:rsidR="00B226D0" w:rsidRDefault="00000000">
            <w:pPr>
              <w:rPr>
                <w:rFonts w:hint="eastAsia"/>
              </w:rPr>
            </w:pPr>
            <w:r>
              <w:t>Cooperative sleep, 0..65535 seconds.</w:t>
            </w:r>
          </w:p>
        </w:tc>
      </w:tr>
      <w:tr w:rsidR="00B226D0" w14:paraId="4C4EC073" w14:textId="77777777">
        <w:trPr>
          <w:cantSplit/>
          <w:jc w:val="center"/>
        </w:trPr>
        <w:tc>
          <w:tcPr>
            <w:tcW w:w="3096" w:type="dxa"/>
            <w:tcMar>
              <w:top w:w="60" w:type="dxa"/>
              <w:left w:w="70" w:type="dxa"/>
              <w:bottom w:w="60" w:type="dxa"/>
              <w:right w:w="70" w:type="dxa"/>
            </w:tcMar>
          </w:tcPr>
          <w:p w14:paraId="69C8C42A" w14:textId="77777777" w:rsidR="00B226D0" w:rsidRDefault="00000000">
            <w:pPr>
              <w:rPr>
                <w:rFonts w:hint="eastAsia"/>
              </w:rPr>
            </w:pPr>
            <w:r>
              <w:t>which name</w:t>
            </w:r>
          </w:p>
        </w:tc>
        <w:tc>
          <w:tcPr>
            <w:tcW w:w="6264" w:type="dxa"/>
            <w:tcMar>
              <w:top w:w="60" w:type="dxa"/>
              <w:left w:w="70" w:type="dxa"/>
              <w:bottom w:w="60" w:type="dxa"/>
              <w:right w:w="70" w:type="dxa"/>
            </w:tcMar>
          </w:tcPr>
          <w:p w14:paraId="561A5C2B" w14:textId="77777777" w:rsidR="00B226D0" w:rsidRDefault="00000000">
            <w:pPr>
              <w:rPr>
                <w:rFonts w:hint="eastAsia"/>
              </w:rPr>
            </w:pPr>
            <w:r>
              <w:t>Resolve external BIN through PATH without moving tape.</w:t>
            </w:r>
          </w:p>
        </w:tc>
      </w:tr>
      <w:tr w:rsidR="00B226D0" w14:paraId="1D12993D" w14:textId="77777777">
        <w:trPr>
          <w:cantSplit/>
          <w:jc w:val="center"/>
        </w:trPr>
        <w:tc>
          <w:tcPr>
            <w:tcW w:w="3096" w:type="dxa"/>
            <w:tcMar>
              <w:top w:w="60" w:type="dxa"/>
              <w:left w:w="70" w:type="dxa"/>
              <w:bottom w:w="60" w:type="dxa"/>
              <w:right w:w="70" w:type="dxa"/>
            </w:tcMar>
          </w:tcPr>
          <w:p w14:paraId="0439EC06" w14:textId="77777777" w:rsidR="00B226D0" w:rsidRDefault="00000000">
            <w:pPr>
              <w:rPr>
                <w:rFonts w:hint="eastAsia"/>
              </w:rPr>
            </w:pPr>
            <w:r>
              <w:t>env</w:t>
            </w:r>
          </w:p>
        </w:tc>
        <w:tc>
          <w:tcPr>
            <w:tcW w:w="6264" w:type="dxa"/>
            <w:tcMar>
              <w:top w:w="60" w:type="dxa"/>
              <w:left w:w="70" w:type="dxa"/>
              <w:bottom w:w="60" w:type="dxa"/>
              <w:right w:w="70" w:type="dxa"/>
            </w:tcMar>
          </w:tcPr>
          <w:p w14:paraId="3D205967" w14:textId="77777777" w:rsidR="00B226D0" w:rsidRDefault="00000000">
            <w:pPr>
              <w:rPr>
                <w:rFonts w:hint="eastAsia"/>
              </w:rPr>
            </w:pPr>
            <w:r>
              <w:t>Print NAME=VALUE environment.</w:t>
            </w:r>
          </w:p>
        </w:tc>
      </w:tr>
      <w:tr w:rsidR="00B226D0" w14:paraId="1E9AE575" w14:textId="77777777">
        <w:trPr>
          <w:cantSplit/>
          <w:jc w:val="center"/>
        </w:trPr>
        <w:tc>
          <w:tcPr>
            <w:tcW w:w="3096" w:type="dxa"/>
            <w:tcMar>
              <w:top w:w="60" w:type="dxa"/>
              <w:left w:w="70" w:type="dxa"/>
              <w:bottom w:w="60" w:type="dxa"/>
              <w:right w:w="70" w:type="dxa"/>
            </w:tcMar>
          </w:tcPr>
          <w:p w14:paraId="6D8D8450" w14:textId="77777777" w:rsidR="00B226D0" w:rsidRDefault="00000000">
            <w:pPr>
              <w:rPr>
                <w:rFonts w:hint="eastAsia"/>
              </w:rPr>
            </w:pPr>
            <w:r>
              <w:t>stty</w:t>
            </w:r>
          </w:p>
        </w:tc>
        <w:tc>
          <w:tcPr>
            <w:tcW w:w="6264" w:type="dxa"/>
            <w:tcMar>
              <w:top w:w="60" w:type="dxa"/>
              <w:left w:w="70" w:type="dxa"/>
              <w:bottom w:w="60" w:type="dxa"/>
              <w:right w:w="70" w:type="dxa"/>
            </w:tcMar>
          </w:tcPr>
          <w:p w14:paraId="6919D204" w14:textId="77777777" w:rsidR="00B226D0" w:rsidRDefault="00000000">
            <w:pPr>
              <w:rPr>
                <w:rFonts w:hint="eastAsia"/>
              </w:rPr>
            </w:pPr>
            <w:r>
              <w:t>Terminal mode and cursor control.</w:t>
            </w:r>
          </w:p>
        </w:tc>
      </w:tr>
      <w:tr w:rsidR="00B226D0" w14:paraId="43AE72BF" w14:textId="77777777">
        <w:trPr>
          <w:cantSplit/>
          <w:jc w:val="center"/>
        </w:trPr>
        <w:tc>
          <w:tcPr>
            <w:tcW w:w="3096" w:type="dxa"/>
            <w:tcMar>
              <w:top w:w="60" w:type="dxa"/>
              <w:left w:w="70" w:type="dxa"/>
              <w:bottom w:w="60" w:type="dxa"/>
              <w:right w:w="70" w:type="dxa"/>
            </w:tcMar>
          </w:tcPr>
          <w:p w14:paraId="3761729A" w14:textId="77777777" w:rsidR="00B226D0" w:rsidRDefault="00000000">
            <w:pPr>
              <w:rPr>
                <w:rFonts w:hint="eastAsia"/>
              </w:rPr>
            </w:pPr>
            <w:r>
              <w:t>date</w:t>
            </w:r>
          </w:p>
        </w:tc>
        <w:tc>
          <w:tcPr>
            <w:tcW w:w="6264" w:type="dxa"/>
            <w:tcMar>
              <w:top w:w="60" w:type="dxa"/>
              <w:left w:w="70" w:type="dxa"/>
              <w:bottom w:w="60" w:type="dxa"/>
              <w:right w:w="70" w:type="dxa"/>
            </w:tcMar>
          </w:tcPr>
          <w:p w14:paraId="30764128" w14:textId="77777777" w:rsidR="00B226D0" w:rsidRDefault="00000000">
            <w:pPr>
              <w:rPr>
                <w:rFonts w:hint="eastAsia"/>
              </w:rPr>
            </w:pPr>
            <w:r>
              <w:t>Display/set software wall clock.</w:t>
            </w:r>
          </w:p>
        </w:tc>
      </w:tr>
      <w:tr w:rsidR="00B226D0" w14:paraId="3225C75C" w14:textId="77777777">
        <w:trPr>
          <w:cantSplit/>
          <w:jc w:val="center"/>
        </w:trPr>
        <w:tc>
          <w:tcPr>
            <w:tcW w:w="3096" w:type="dxa"/>
            <w:tcMar>
              <w:top w:w="60" w:type="dxa"/>
              <w:left w:w="70" w:type="dxa"/>
              <w:bottom w:w="60" w:type="dxa"/>
              <w:right w:w="70" w:type="dxa"/>
            </w:tcMar>
          </w:tcPr>
          <w:p w14:paraId="1674F3B6" w14:textId="77777777" w:rsidR="00B226D0" w:rsidRDefault="00000000">
            <w:pPr>
              <w:rPr>
                <w:rFonts w:hint="eastAsia"/>
              </w:rPr>
            </w:pPr>
            <w:r>
              <w:t>cron / crontab</w:t>
            </w:r>
          </w:p>
        </w:tc>
        <w:tc>
          <w:tcPr>
            <w:tcW w:w="6264" w:type="dxa"/>
            <w:tcMar>
              <w:top w:w="60" w:type="dxa"/>
              <w:left w:w="70" w:type="dxa"/>
              <w:bottom w:w="60" w:type="dxa"/>
              <w:right w:w="70" w:type="dxa"/>
            </w:tcMar>
          </w:tcPr>
          <w:p w14:paraId="1FB65D4B" w14:textId="77777777" w:rsidR="00B226D0" w:rsidRDefault="00000000">
            <w:pPr>
              <w:rPr>
                <w:rFonts w:hint="eastAsia"/>
              </w:rPr>
            </w:pPr>
            <w:r>
              <w:t>Small cooperative scheduler and config editor.</w:t>
            </w:r>
          </w:p>
        </w:tc>
      </w:tr>
      <w:tr w:rsidR="00B226D0" w14:paraId="61BE6931" w14:textId="77777777">
        <w:trPr>
          <w:cantSplit/>
          <w:jc w:val="center"/>
        </w:trPr>
        <w:tc>
          <w:tcPr>
            <w:tcW w:w="3096" w:type="dxa"/>
            <w:tcMar>
              <w:top w:w="60" w:type="dxa"/>
              <w:left w:w="70" w:type="dxa"/>
              <w:bottom w:w="60" w:type="dxa"/>
              <w:right w:w="70" w:type="dxa"/>
            </w:tcMar>
          </w:tcPr>
          <w:p w14:paraId="6E5DE857" w14:textId="77777777" w:rsidR="00B226D0" w:rsidRDefault="00000000">
            <w:pPr>
              <w:rPr>
                <w:rFonts w:hint="eastAsia"/>
              </w:rPr>
            </w:pPr>
            <w:r>
              <w:t>man</w:t>
            </w:r>
          </w:p>
        </w:tc>
        <w:tc>
          <w:tcPr>
            <w:tcW w:w="6264" w:type="dxa"/>
            <w:tcMar>
              <w:top w:w="60" w:type="dxa"/>
              <w:left w:w="70" w:type="dxa"/>
              <w:bottom w:w="60" w:type="dxa"/>
              <w:right w:w="70" w:type="dxa"/>
            </w:tcMar>
          </w:tcPr>
          <w:p w14:paraId="23A73C3B" w14:textId="77777777" w:rsidR="00B226D0" w:rsidRDefault="00000000">
            <w:pPr>
              <w:rPr>
                <w:rFonts w:hint="eastAsia"/>
              </w:rPr>
            </w:pPr>
            <w:r>
              <w:t>Print web manual guidance.</w:t>
            </w:r>
          </w:p>
        </w:tc>
      </w:tr>
      <w:tr w:rsidR="00B226D0" w14:paraId="259267A1" w14:textId="77777777">
        <w:trPr>
          <w:cantSplit/>
          <w:jc w:val="center"/>
        </w:trPr>
        <w:tc>
          <w:tcPr>
            <w:tcW w:w="3096" w:type="dxa"/>
            <w:tcMar>
              <w:top w:w="60" w:type="dxa"/>
              <w:left w:w="70" w:type="dxa"/>
              <w:bottom w:w="60" w:type="dxa"/>
              <w:right w:w="70" w:type="dxa"/>
            </w:tcMar>
          </w:tcPr>
          <w:p w14:paraId="60D65AC2" w14:textId="77777777" w:rsidR="00B226D0" w:rsidRDefault="00000000">
            <w:pPr>
              <w:rPr>
                <w:rFonts w:hint="eastAsia"/>
              </w:rPr>
            </w:pPr>
            <w:r>
              <w:t>whoami</w:t>
            </w:r>
          </w:p>
        </w:tc>
        <w:tc>
          <w:tcPr>
            <w:tcW w:w="6264" w:type="dxa"/>
            <w:tcMar>
              <w:top w:w="60" w:type="dxa"/>
              <w:left w:w="70" w:type="dxa"/>
              <w:bottom w:w="60" w:type="dxa"/>
              <w:right w:w="70" w:type="dxa"/>
            </w:tcMar>
          </w:tcPr>
          <w:p w14:paraId="1A64BC24" w14:textId="77777777" w:rsidR="00B226D0" w:rsidRDefault="00000000">
            <w:pPr>
              <w:rPr>
                <w:rFonts w:hint="eastAsia"/>
              </w:rPr>
            </w:pPr>
            <w:r>
              <w:t>Print USER.</w:t>
            </w:r>
          </w:p>
        </w:tc>
      </w:tr>
      <w:tr w:rsidR="00B226D0" w14:paraId="00DAFAD7" w14:textId="77777777">
        <w:trPr>
          <w:cantSplit/>
          <w:jc w:val="center"/>
        </w:trPr>
        <w:tc>
          <w:tcPr>
            <w:tcW w:w="3096" w:type="dxa"/>
            <w:tcMar>
              <w:top w:w="60" w:type="dxa"/>
              <w:left w:w="70" w:type="dxa"/>
              <w:bottom w:w="60" w:type="dxa"/>
              <w:right w:w="70" w:type="dxa"/>
            </w:tcMar>
          </w:tcPr>
          <w:p w14:paraId="7C9E47F4" w14:textId="77777777" w:rsidR="00B226D0" w:rsidRDefault="00000000">
            <w:pPr>
              <w:rPr>
                <w:rFonts w:hint="eastAsia"/>
              </w:rPr>
            </w:pPr>
            <w:r>
              <w:t>uname</w:t>
            </w:r>
          </w:p>
        </w:tc>
        <w:tc>
          <w:tcPr>
            <w:tcW w:w="6264" w:type="dxa"/>
            <w:tcMar>
              <w:top w:w="60" w:type="dxa"/>
              <w:left w:w="70" w:type="dxa"/>
              <w:bottom w:w="60" w:type="dxa"/>
              <w:right w:w="70" w:type="dxa"/>
            </w:tcMar>
          </w:tcPr>
          <w:p w14:paraId="5F3B4BE2" w14:textId="77777777" w:rsidR="00B226D0" w:rsidRDefault="00000000">
            <w:pPr>
              <w:rPr>
                <w:rFonts w:hint="eastAsia"/>
              </w:rPr>
            </w:pPr>
            <w:r>
              <w:t>Print exactly ZX-UX z80 48k.</w:t>
            </w:r>
          </w:p>
        </w:tc>
      </w:tr>
      <w:tr w:rsidR="00B226D0" w14:paraId="6B83AC76" w14:textId="77777777">
        <w:trPr>
          <w:cantSplit/>
          <w:jc w:val="center"/>
        </w:trPr>
        <w:tc>
          <w:tcPr>
            <w:tcW w:w="3096" w:type="dxa"/>
            <w:tcMar>
              <w:top w:w="60" w:type="dxa"/>
              <w:left w:w="70" w:type="dxa"/>
              <w:bottom w:w="60" w:type="dxa"/>
              <w:right w:w="70" w:type="dxa"/>
            </w:tcMar>
          </w:tcPr>
          <w:p w14:paraId="6BD5C67F" w14:textId="77777777" w:rsidR="00B226D0" w:rsidRDefault="00000000">
            <w:pPr>
              <w:rPr>
                <w:rFonts w:hint="eastAsia"/>
              </w:rPr>
            </w:pPr>
            <w:r>
              <w:t>uptime</w:t>
            </w:r>
          </w:p>
        </w:tc>
        <w:tc>
          <w:tcPr>
            <w:tcW w:w="6264" w:type="dxa"/>
            <w:tcMar>
              <w:top w:w="60" w:type="dxa"/>
              <w:left w:w="70" w:type="dxa"/>
              <w:bottom w:w="60" w:type="dxa"/>
              <w:right w:w="70" w:type="dxa"/>
            </w:tcMar>
          </w:tcPr>
          <w:p w14:paraId="032CDF6B" w14:textId="77777777" w:rsidR="00B226D0" w:rsidRDefault="00000000">
            <w:pPr>
              <w:rPr>
                <w:rFonts w:hint="eastAsia"/>
              </w:rPr>
            </w:pPr>
            <w:r>
              <w:t>Format frame-tick uptime.</w:t>
            </w:r>
          </w:p>
        </w:tc>
      </w:tr>
      <w:tr w:rsidR="00B226D0" w14:paraId="03EEE56A" w14:textId="77777777">
        <w:trPr>
          <w:cantSplit/>
          <w:jc w:val="center"/>
        </w:trPr>
        <w:tc>
          <w:tcPr>
            <w:tcW w:w="3096" w:type="dxa"/>
            <w:tcMar>
              <w:top w:w="60" w:type="dxa"/>
              <w:left w:w="70" w:type="dxa"/>
              <w:bottom w:w="60" w:type="dxa"/>
              <w:right w:w="70" w:type="dxa"/>
            </w:tcMar>
          </w:tcPr>
          <w:p w14:paraId="357C2B99" w14:textId="77777777" w:rsidR="00B226D0" w:rsidRDefault="00000000">
            <w:pPr>
              <w:rPr>
                <w:rFonts w:hint="eastAsia"/>
              </w:rPr>
            </w:pPr>
            <w:r>
              <w:t>cal</w:t>
            </w:r>
          </w:p>
        </w:tc>
        <w:tc>
          <w:tcPr>
            <w:tcW w:w="6264" w:type="dxa"/>
            <w:tcMar>
              <w:top w:w="60" w:type="dxa"/>
              <w:left w:w="70" w:type="dxa"/>
              <w:bottom w:w="60" w:type="dxa"/>
              <w:right w:w="70" w:type="dxa"/>
            </w:tcMar>
          </w:tcPr>
          <w:p w14:paraId="77A15961" w14:textId="77777777" w:rsidR="00B226D0" w:rsidRDefault="00000000">
            <w:pPr>
              <w:rPr>
                <w:rFonts w:hint="eastAsia"/>
              </w:rPr>
            </w:pPr>
            <w:r>
              <w:t>Gregorian calendar.</w:t>
            </w:r>
          </w:p>
        </w:tc>
      </w:tr>
      <w:tr w:rsidR="00B226D0" w14:paraId="5D7BFED0" w14:textId="77777777">
        <w:trPr>
          <w:cantSplit/>
          <w:jc w:val="center"/>
        </w:trPr>
        <w:tc>
          <w:tcPr>
            <w:tcW w:w="3096" w:type="dxa"/>
            <w:tcMar>
              <w:top w:w="60" w:type="dxa"/>
              <w:left w:w="70" w:type="dxa"/>
              <w:bottom w:w="60" w:type="dxa"/>
              <w:right w:w="70" w:type="dxa"/>
            </w:tcMar>
          </w:tcPr>
          <w:p w14:paraId="7EE3BAB1" w14:textId="77777777" w:rsidR="00B226D0" w:rsidRDefault="00000000">
            <w:pPr>
              <w:rPr>
                <w:rFonts w:hint="eastAsia"/>
              </w:rPr>
            </w:pPr>
            <w:r>
              <w:t>fortune</w:t>
            </w:r>
          </w:p>
        </w:tc>
        <w:tc>
          <w:tcPr>
            <w:tcW w:w="6264" w:type="dxa"/>
            <w:tcMar>
              <w:top w:w="60" w:type="dxa"/>
              <w:left w:w="70" w:type="dxa"/>
              <w:bottom w:w="60" w:type="dxa"/>
              <w:right w:w="70" w:type="dxa"/>
            </w:tcMar>
          </w:tcPr>
          <w:p w14:paraId="017E186F" w14:textId="77777777" w:rsidR="00B226D0" w:rsidRDefault="00000000">
            <w:pPr>
              <w:rPr>
                <w:rFonts w:hint="eastAsia"/>
              </w:rPr>
            </w:pPr>
            <w:r>
              <w:t>One short bundled line.</w:t>
            </w:r>
          </w:p>
        </w:tc>
      </w:tr>
      <w:tr w:rsidR="00B226D0" w14:paraId="7E71CC69" w14:textId="77777777">
        <w:trPr>
          <w:cantSplit/>
          <w:jc w:val="center"/>
        </w:trPr>
        <w:tc>
          <w:tcPr>
            <w:tcW w:w="3096" w:type="dxa"/>
            <w:tcMar>
              <w:top w:w="60" w:type="dxa"/>
              <w:left w:w="70" w:type="dxa"/>
              <w:bottom w:w="60" w:type="dxa"/>
              <w:right w:w="70" w:type="dxa"/>
            </w:tcMar>
          </w:tcPr>
          <w:p w14:paraId="78EB5D02" w14:textId="77777777" w:rsidR="00B226D0" w:rsidRDefault="00000000">
            <w:pPr>
              <w:rPr>
                <w:rFonts w:hint="eastAsia"/>
              </w:rPr>
            </w:pPr>
            <w:r>
              <w:t>banner</w:t>
            </w:r>
          </w:p>
        </w:tc>
        <w:tc>
          <w:tcPr>
            <w:tcW w:w="6264" w:type="dxa"/>
            <w:tcMar>
              <w:top w:w="60" w:type="dxa"/>
              <w:left w:w="70" w:type="dxa"/>
              <w:bottom w:w="60" w:type="dxa"/>
              <w:right w:w="70" w:type="dxa"/>
            </w:tcMar>
          </w:tcPr>
          <w:p w14:paraId="785C0D29" w14:textId="77777777" w:rsidR="00B226D0" w:rsidRDefault="00000000">
            <w:pPr>
              <w:rPr>
                <w:rFonts w:hint="eastAsia"/>
              </w:rPr>
            </w:pPr>
            <w:r>
              <w:t>Large bitmap text.</w:t>
            </w:r>
          </w:p>
        </w:tc>
      </w:tr>
      <w:tr w:rsidR="00B226D0" w14:paraId="62747412" w14:textId="77777777">
        <w:trPr>
          <w:cantSplit/>
          <w:jc w:val="center"/>
        </w:trPr>
        <w:tc>
          <w:tcPr>
            <w:tcW w:w="3096" w:type="dxa"/>
            <w:tcMar>
              <w:top w:w="60" w:type="dxa"/>
              <w:left w:w="70" w:type="dxa"/>
              <w:bottom w:w="60" w:type="dxa"/>
              <w:right w:w="70" w:type="dxa"/>
            </w:tcMar>
          </w:tcPr>
          <w:p w14:paraId="6EBBD559" w14:textId="77777777" w:rsidR="00B226D0" w:rsidRDefault="00000000">
            <w:pPr>
              <w:rPr>
                <w:rFonts w:hint="eastAsia"/>
              </w:rPr>
            </w:pPr>
            <w:r>
              <w:t>rev</w:t>
            </w:r>
          </w:p>
        </w:tc>
        <w:tc>
          <w:tcPr>
            <w:tcW w:w="6264" w:type="dxa"/>
            <w:tcMar>
              <w:top w:w="60" w:type="dxa"/>
              <w:left w:w="70" w:type="dxa"/>
              <w:bottom w:w="60" w:type="dxa"/>
              <w:right w:w="70" w:type="dxa"/>
            </w:tcMar>
          </w:tcPr>
          <w:p w14:paraId="36F4A541" w14:textId="77777777" w:rsidR="00B226D0" w:rsidRDefault="00000000">
            <w:pPr>
              <w:rPr>
                <w:rFonts w:hint="eastAsia"/>
              </w:rPr>
            </w:pPr>
            <w:r>
              <w:t>Reverse bytes within each input line.</w:t>
            </w:r>
          </w:p>
        </w:tc>
      </w:tr>
      <w:tr w:rsidR="00B226D0" w14:paraId="33954EB7" w14:textId="77777777">
        <w:trPr>
          <w:cantSplit/>
          <w:jc w:val="center"/>
        </w:trPr>
        <w:tc>
          <w:tcPr>
            <w:tcW w:w="3096" w:type="dxa"/>
            <w:tcMar>
              <w:top w:w="60" w:type="dxa"/>
              <w:left w:w="70" w:type="dxa"/>
              <w:bottom w:w="60" w:type="dxa"/>
              <w:right w:w="70" w:type="dxa"/>
            </w:tcMar>
          </w:tcPr>
          <w:p w14:paraId="2895BEFE" w14:textId="77777777" w:rsidR="00B226D0" w:rsidRDefault="00000000">
            <w:pPr>
              <w:rPr>
                <w:rFonts w:hint="eastAsia"/>
              </w:rPr>
            </w:pPr>
            <w:r>
              <w:t>yes</w:t>
            </w:r>
          </w:p>
        </w:tc>
        <w:tc>
          <w:tcPr>
            <w:tcW w:w="6264" w:type="dxa"/>
            <w:tcMar>
              <w:top w:w="60" w:type="dxa"/>
              <w:left w:w="70" w:type="dxa"/>
              <w:bottom w:w="60" w:type="dxa"/>
              <w:right w:w="70" w:type="dxa"/>
            </w:tcMar>
          </w:tcPr>
          <w:p w14:paraId="13CCD1B2" w14:textId="77777777" w:rsidR="00B226D0" w:rsidRDefault="00000000">
            <w:pPr>
              <w:rPr>
                <w:rFonts w:hint="eastAsia"/>
              </w:rPr>
            </w:pPr>
            <w:r>
              <w:t>Repeat text, yielding each line.</w:t>
            </w:r>
          </w:p>
        </w:tc>
      </w:tr>
      <w:tr w:rsidR="00B226D0" w14:paraId="064A7191" w14:textId="77777777">
        <w:trPr>
          <w:cantSplit/>
          <w:jc w:val="center"/>
        </w:trPr>
        <w:tc>
          <w:tcPr>
            <w:tcW w:w="3096" w:type="dxa"/>
            <w:tcMar>
              <w:top w:w="60" w:type="dxa"/>
              <w:left w:w="70" w:type="dxa"/>
              <w:bottom w:w="60" w:type="dxa"/>
              <w:right w:w="70" w:type="dxa"/>
            </w:tcMar>
          </w:tcPr>
          <w:p w14:paraId="01F98D0A" w14:textId="77777777" w:rsidR="00B226D0" w:rsidRDefault="00000000">
            <w:pPr>
              <w:rPr>
                <w:rFonts w:hint="eastAsia"/>
              </w:rPr>
            </w:pPr>
            <w:r>
              <w:t>udg</w:t>
            </w:r>
          </w:p>
        </w:tc>
        <w:tc>
          <w:tcPr>
            <w:tcW w:w="6264" w:type="dxa"/>
            <w:tcMar>
              <w:top w:w="60" w:type="dxa"/>
              <w:left w:w="70" w:type="dxa"/>
              <w:bottom w:w="60" w:type="dxa"/>
              <w:right w:w="70" w:type="dxa"/>
            </w:tcMar>
          </w:tcPr>
          <w:p w14:paraId="5DA461D8" w14:textId="77777777" w:rsidR="00B226D0" w:rsidRDefault="00000000">
            <w:pPr>
              <w:rPr>
                <w:rFonts w:hint="eastAsia"/>
              </w:rPr>
            </w:pPr>
            <w:r>
              <w:t>Inspect/save/load RAM UDG sets.</w:t>
            </w:r>
          </w:p>
        </w:tc>
      </w:tr>
      <w:tr w:rsidR="00B226D0" w14:paraId="1EED9097" w14:textId="77777777">
        <w:trPr>
          <w:cantSplit/>
          <w:jc w:val="center"/>
        </w:trPr>
        <w:tc>
          <w:tcPr>
            <w:tcW w:w="3096" w:type="dxa"/>
            <w:tcMar>
              <w:top w:w="60" w:type="dxa"/>
              <w:left w:w="70" w:type="dxa"/>
              <w:bottom w:w="60" w:type="dxa"/>
              <w:right w:w="70" w:type="dxa"/>
            </w:tcMar>
          </w:tcPr>
          <w:p w14:paraId="70F386D6" w14:textId="77777777" w:rsidR="00B226D0" w:rsidRDefault="00000000">
            <w:pPr>
              <w:rPr>
                <w:rFonts w:hint="eastAsia"/>
              </w:rPr>
            </w:pPr>
            <w:r>
              <w:t>gfxdemo</w:t>
            </w:r>
          </w:p>
        </w:tc>
        <w:tc>
          <w:tcPr>
            <w:tcW w:w="6264" w:type="dxa"/>
            <w:tcMar>
              <w:top w:w="60" w:type="dxa"/>
              <w:left w:w="70" w:type="dxa"/>
              <w:bottom w:w="60" w:type="dxa"/>
              <w:right w:w="70" w:type="dxa"/>
            </w:tcMar>
          </w:tcPr>
          <w:p w14:paraId="4988C4AA" w14:textId="77777777" w:rsidR="00B226D0" w:rsidRDefault="00000000">
            <w:pPr>
              <w:rPr>
                <w:rFonts w:hint="eastAsia"/>
              </w:rPr>
            </w:pPr>
            <w:r>
              <w:t>Graphics demo utility.</w:t>
            </w:r>
          </w:p>
        </w:tc>
      </w:tr>
      <w:tr w:rsidR="00B226D0" w14:paraId="7DA101EB" w14:textId="77777777">
        <w:trPr>
          <w:cantSplit/>
          <w:jc w:val="center"/>
        </w:trPr>
        <w:tc>
          <w:tcPr>
            <w:tcW w:w="3096" w:type="dxa"/>
            <w:tcMar>
              <w:top w:w="60" w:type="dxa"/>
              <w:left w:w="70" w:type="dxa"/>
              <w:bottom w:w="60" w:type="dxa"/>
              <w:right w:w="70" w:type="dxa"/>
            </w:tcMar>
          </w:tcPr>
          <w:p w14:paraId="1AD0BABD" w14:textId="77777777" w:rsidR="00B226D0" w:rsidRDefault="00000000">
            <w:pPr>
              <w:rPr>
                <w:rFonts w:hint="eastAsia"/>
              </w:rPr>
            </w:pPr>
            <w:r>
              <w:t>demo</w:t>
            </w:r>
          </w:p>
        </w:tc>
        <w:tc>
          <w:tcPr>
            <w:tcW w:w="6264" w:type="dxa"/>
            <w:tcMar>
              <w:top w:w="60" w:type="dxa"/>
              <w:left w:w="70" w:type="dxa"/>
              <w:bottom w:w="60" w:type="dxa"/>
              <w:right w:w="70" w:type="dxa"/>
            </w:tcMar>
          </w:tcPr>
          <w:p w14:paraId="54989BE2" w14:textId="77777777" w:rsidR="00B226D0" w:rsidRDefault="00000000">
            <w:pPr>
              <w:rPr>
                <w:rFonts w:hint="eastAsia"/>
              </w:rPr>
            </w:pPr>
            <w:r>
              <w:t>Discover/run shipped C48 demos.</w:t>
            </w:r>
          </w:p>
        </w:tc>
      </w:tr>
      <w:tr w:rsidR="00B226D0" w14:paraId="3F6B8898" w14:textId="77777777">
        <w:trPr>
          <w:cantSplit/>
          <w:jc w:val="center"/>
        </w:trPr>
        <w:tc>
          <w:tcPr>
            <w:tcW w:w="3096" w:type="dxa"/>
            <w:tcMar>
              <w:top w:w="60" w:type="dxa"/>
              <w:left w:w="70" w:type="dxa"/>
              <w:bottom w:w="60" w:type="dxa"/>
              <w:right w:w="70" w:type="dxa"/>
            </w:tcMar>
          </w:tcPr>
          <w:p w14:paraId="24D385E4" w14:textId="77777777" w:rsidR="00B226D0" w:rsidRDefault="00000000">
            <w:pPr>
              <w:rPr>
                <w:rFonts w:hint="eastAsia"/>
              </w:rPr>
            </w:pPr>
            <w:r>
              <w:t>vi</w:t>
            </w:r>
          </w:p>
        </w:tc>
        <w:tc>
          <w:tcPr>
            <w:tcW w:w="6264" w:type="dxa"/>
            <w:tcMar>
              <w:top w:w="60" w:type="dxa"/>
              <w:left w:w="70" w:type="dxa"/>
              <w:bottom w:w="60" w:type="dxa"/>
              <w:right w:w="70" w:type="dxa"/>
            </w:tcMar>
          </w:tcPr>
          <w:p w14:paraId="61C4367F" w14:textId="77777777" w:rsidR="00B226D0" w:rsidRDefault="00000000">
            <w:pPr>
              <w:rPr>
                <w:rFonts w:hint="eastAsia"/>
              </w:rPr>
            </w:pPr>
            <w:r>
              <w:t>Modal editor.</w:t>
            </w:r>
          </w:p>
        </w:tc>
      </w:tr>
      <w:tr w:rsidR="00B226D0" w14:paraId="3D9812CD" w14:textId="77777777">
        <w:trPr>
          <w:cantSplit/>
          <w:jc w:val="center"/>
        </w:trPr>
        <w:tc>
          <w:tcPr>
            <w:tcW w:w="3096" w:type="dxa"/>
            <w:tcMar>
              <w:top w:w="60" w:type="dxa"/>
              <w:left w:w="70" w:type="dxa"/>
              <w:bottom w:w="60" w:type="dxa"/>
              <w:right w:w="70" w:type="dxa"/>
            </w:tcMar>
          </w:tcPr>
          <w:p w14:paraId="1B63FC9F" w14:textId="77777777" w:rsidR="00B226D0" w:rsidRDefault="00000000">
            <w:pPr>
              <w:rPr>
                <w:rFonts w:hint="eastAsia"/>
              </w:rPr>
            </w:pPr>
            <w:r>
              <w:t>as</w:t>
            </w:r>
          </w:p>
        </w:tc>
        <w:tc>
          <w:tcPr>
            <w:tcW w:w="6264" w:type="dxa"/>
            <w:tcMar>
              <w:top w:w="60" w:type="dxa"/>
              <w:left w:w="70" w:type="dxa"/>
              <w:bottom w:w="60" w:type="dxa"/>
              <w:right w:w="70" w:type="dxa"/>
            </w:tcMar>
          </w:tcPr>
          <w:p w14:paraId="65DF2B96" w14:textId="77777777" w:rsidR="00B226D0" w:rsidRDefault="00000000">
            <w:pPr>
              <w:rPr>
                <w:rFonts w:hint="eastAsia"/>
              </w:rPr>
            </w:pPr>
            <w:r>
              <w:t>Native Z80 assembler.</w:t>
            </w:r>
          </w:p>
        </w:tc>
      </w:tr>
      <w:tr w:rsidR="00B226D0" w14:paraId="3481F96C" w14:textId="77777777">
        <w:trPr>
          <w:cantSplit/>
          <w:jc w:val="center"/>
        </w:trPr>
        <w:tc>
          <w:tcPr>
            <w:tcW w:w="3096" w:type="dxa"/>
            <w:tcMar>
              <w:top w:w="60" w:type="dxa"/>
              <w:left w:w="70" w:type="dxa"/>
              <w:bottom w:w="60" w:type="dxa"/>
              <w:right w:w="70" w:type="dxa"/>
            </w:tcMar>
          </w:tcPr>
          <w:p w14:paraId="0E161F3D" w14:textId="77777777" w:rsidR="00B226D0" w:rsidRDefault="00000000">
            <w:pPr>
              <w:rPr>
                <w:rFonts w:hint="eastAsia"/>
              </w:rPr>
            </w:pPr>
            <w:r>
              <w:t>ld</w:t>
            </w:r>
          </w:p>
        </w:tc>
        <w:tc>
          <w:tcPr>
            <w:tcW w:w="6264" w:type="dxa"/>
            <w:tcMar>
              <w:top w:w="60" w:type="dxa"/>
              <w:left w:w="70" w:type="dxa"/>
              <w:bottom w:w="60" w:type="dxa"/>
              <w:right w:w="70" w:type="dxa"/>
            </w:tcMar>
          </w:tcPr>
          <w:p w14:paraId="01B915B2" w14:textId="77777777" w:rsidR="00B226D0" w:rsidRDefault="00000000">
            <w:pPr>
              <w:rPr>
                <w:rFonts w:hint="eastAsia"/>
              </w:rPr>
            </w:pPr>
            <w:r>
              <w:t>Native linker.</w:t>
            </w:r>
          </w:p>
        </w:tc>
      </w:tr>
      <w:tr w:rsidR="00B226D0" w14:paraId="3E0594CA" w14:textId="77777777">
        <w:trPr>
          <w:cantSplit/>
          <w:jc w:val="center"/>
        </w:trPr>
        <w:tc>
          <w:tcPr>
            <w:tcW w:w="3096" w:type="dxa"/>
            <w:tcMar>
              <w:top w:w="60" w:type="dxa"/>
              <w:left w:w="70" w:type="dxa"/>
              <w:bottom w:w="60" w:type="dxa"/>
              <w:right w:w="70" w:type="dxa"/>
            </w:tcMar>
          </w:tcPr>
          <w:p w14:paraId="794A8112" w14:textId="77777777" w:rsidR="00B226D0" w:rsidRDefault="00000000">
            <w:pPr>
              <w:rPr>
                <w:rFonts w:hint="eastAsia"/>
              </w:rPr>
            </w:pPr>
            <w:r>
              <w:t>cc</w:t>
            </w:r>
          </w:p>
        </w:tc>
        <w:tc>
          <w:tcPr>
            <w:tcW w:w="6264" w:type="dxa"/>
            <w:tcMar>
              <w:top w:w="60" w:type="dxa"/>
              <w:left w:w="70" w:type="dxa"/>
              <w:bottom w:w="60" w:type="dxa"/>
              <w:right w:w="70" w:type="dxa"/>
            </w:tcMar>
          </w:tcPr>
          <w:p w14:paraId="3A468268" w14:textId="77777777" w:rsidR="00B226D0" w:rsidRDefault="00000000">
            <w:pPr>
              <w:rPr>
                <w:rFonts w:hint="eastAsia"/>
              </w:rPr>
            </w:pPr>
            <w:r>
              <w:t>Native C48 compiler.</w:t>
            </w:r>
          </w:p>
        </w:tc>
      </w:tr>
      <w:tr w:rsidR="00B226D0" w14:paraId="25FBAB6A" w14:textId="77777777">
        <w:trPr>
          <w:cantSplit/>
          <w:jc w:val="center"/>
        </w:trPr>
        <w:tc>
          <w:tcPr>
            <w:tcW w:w="3096" w:type="dxa"/>
            <w:tcMar>
              <w:top w:w="60" w:type="dxa"/>
              <w:left w:w="70" w:type="dxa"/>
              <w:bottom w:w="60" w:type="dxa"/>
              <w:right w:w="70" w:type="dxa"/>
            </w:tcMar>
          </w:tcPr>
          <w:p w14:paraId="7729EE62" w14:textId="77777777" w:rsidR="00B226D0" w:rsidRDefault="00000000">
            <w:pPr>
              <w:rPr>
                <w:rFonts w:hint="eastAsia"/>
              </w:rPr>
            </w:pPr>
            <w:r>
              <w:t>calc</w:t>
            </w:r>
          </w:p>
        </w:tc>
        <w:tc>
          <w:tcPr>
            <w:tcW w:w="6264" w:type="dxa"/>
            <w:tcMar>
              <w:top w:w="60" w:type="dxa"/>
              <w:left w:w="70" w:type="dxa"/>
              <w:bottom w:w="60" w:type="dxa"/>
              <w:right w:w="70" w:type="dxa"/>
            </w:tcMar>
          </w:tcPr>
          <w:p w14:paraId="1EAB201D" w14:textId="77777777" w:rsidR="00B226D0" w:rsidRDefault="00000000">
            <w:pPr>
              <w:rPr>
                <w:rFonts w:hint="eastAsia"/>
              </w:rPr>
            </w:pPr>
            <w:r>
              <w:t>Safe numeric expression evaluator.</w:t>
            </w:r>
          </w:p>
        </w:tc>
      </w:tr>
      <w:tr w:rsidR="00B226D0" w14:paraId="02906E0A" w14:textId="77777777">
        <w:trPr>
          <w:cantSplit/>
          <w:jc w:val="center"/>
        </w:trPr>
        <w:tc>
          <w:tcPr>
            <w:tcW w:w="3096" w:type="dxa"/>
            <w:tcMar>
              <w:top w:w="60" w:type="dxa"/>
              <w:left w:w="70" w:type="dxa"/>
              <w:bottom w:w="60" w:type="dxa"/>
              <w:right w:w="70" w:type="dxa"/>
            </w:tcMar>
          </w:tcPr>
          <w:p w14:paraId="42EBC1CC" w14:textId="77777777" w:rsidR="00B226D0" w:rsidRDefault="00000000">
            <w:pPr>
              <w:rPr>
                <w:rFonts w:hint="eastAsia"/>
              </w:rPr>
            </w:pPr>
            <w:r>
              <w:t>beep</w:t>
            </w:r>
          </w:p>
        </w:tc>
        <w:tc>
          <w:tcPr>
            <w:tcW w:w="6264" w:type="dxa"/>
            <w:tcMar>
              <w:top w:w="60" w:type="dxa"/>
              <w:left w:w="70" w:type="dxa"/>
              <w:bottom w:w="60" w:type="dxa"/>
              <w:right w:w="70" w:type="dxa"/>
            </w:tcMar>
          </w:tcPr>
          <w:p w14:paraId="6976831A" w14:textId="77777777" w:rsidR="00B226D0" w:rsidRDefault="00000000">
            <w:pPr>
              <w:rPr>
                <w:rFonts w:hint="eastAsia"/>
              </w:rPr>
            </w:pPr>
            <w:r>
              <w:t>BASIC-compatible duration,pitch sound.</w:t>
            </w:r>
          </w:p>
        </w:tc>
      </w:tr>
      <w:tr w:rsidR="00B226D0" w14:paraId="46125A61" w14:textId="77777777">
        <w:trPr>
          <w:cantSplit/>
          <w:jc w:val="center"/>
        </w:trPr>
        <w:tc>
          <w:tcPr>
            <w:tcW w:w="3096" w:type="dxa"/>
            <w:tcMar>
              <w:top w:w="60" w:type="dxa"/>
              <w:left w:w="70" w:type="dxa"/>
              <w:bottom w:w="60" w:type="dxa"/>
              <w:right w:w="70" w:type="dxa"/>
            </w:tcMar>
          </w:tcPr>
          <w:p w14:paraId="79DA3731" w14:textId="77777777" w:rsidR="00B226D0" w:rsidRDefault="00000000">
            <w:pPr>
              <w:rPr>
                <w:rFonts w:hint="eastAsia"/>
              </w:rPr>
            </w:pPr>
            <w:r>
              <w:t>plot / line / circle / point</w:t>
            </w:r>
          </w:p>
        </w:tc>
        <w:tc>
          <w:tcPr>
            <w:tcW w:w="6264" w:type="dxa"/>
            <w:tcMar>
              <w:top w:w="60" w:type="dxa"/>
              <w:left w:w="70" w:type="dxa"/>
              <w:bottom w:w="60" w:type="dxa"/>
              <w:right w:w="70" w:type="dxa"/>
            </w:tcMar>
          </w:tcPr>
          <w:p w14:paraId="43845088" w14:textId="77777777" w:rsidR="00B226D0" w:rsidRDefault="00000000">
            <w:pPr>
              <w:rPr>
                <w:rFonts w:hint="eastAsia"/>
              </w:rPr>
            </w:pPr>
            <w:r>
              <w:t>Interactive graphics operations.</w:t>
            </w:r>
          </w:p>
        </w:tc>
      </w:tr>
      <w:tr w:rsidR="00B226D0" w14:paraId="127634CB" w14:textId="77777777">
        <w:trPr>
          <w:cantSplit/>
          <w:jc w:val="center"/>
        </w:trPr>
        <w:tc>
          <w:tcPr>
            <w:tcW w:w="3096" w:type="dxa"/>
            <w:tcMar>
              <w:top w:w="60" w:type="dxa"/>
              <w:left w:w="70" w:type="dxa"/>
              <w:bottom w:w="60" w:type="dxa"/>
              <w:right w:w="70" w:type="dxa"/>
            </w:tcMar>
          </w:tcPr>
          <w:p w14:paraId="4922276F" w14:textId="77777777" w:rsidR="00B226D0" w:rsidRDefault="00000000">
            <w:pPr>
              <w:rPr>
                <w:rFonts w:hint="eastAsia"/>
              </w:rPr>
            </w:pPr>
            <w:r>
              <w:t>ink / paper / bright / flash / inverse / over / border</w:t>
            </w:r>
          </w:p>
        </w:tc>
        <w:tc>
          <w:tcPr>
            <w:tcW w:w="6264" w:type="dxa"/>
            <w:tcMar>
              <w:top w:w="60" w:type="dxa"/>
              <w:left w:w="70" w:type="dxa"/>
              <w:bottom w:w="60" w:type="dxa"/>
              <w:right w:w="70" w:type="dxa"/>
            </w:tcMar>
          </w:tcPr>
          <w:p w14:paraId="3E4FB241" w14:textId="77777777" w:rsidR="00B226D0" w:rsidRDefault="00000000">
            <w:pPr>
              <w:rPr>
                <w:rFonts w:hint="eastAsia"/>
              </w:rPr>
            </w:pPr>
            <w:r>
              <w:t>Spectrum display attributes.</w:t>
            </w:r>
          </w:p>
        </w:tc>
      </w:tr>
      <w:tr w:rsidR="00B226D0" w14:paraId="4ADA3099" w14:textId="77777777">
        <w:trPr>
          <w:cantSplit/>
          <w:jc w:val="center"/>
        </w:trPr>
        <w:tc>
          <w:tcPr>
            <w:tcW w:w="3096" w:type="dxa"/>
            <w:tcMar>
              <w:top w:w="60" w:type="dxa"/>
              <w:left w:w="70" w:type="dxa"/>
              <w:bottom w:w="60" w:type="dxa"/>
              <w:right w:w="70" w:type="dxa"/>
            </w:tcMar>
          </w:tcPr>
          <w:p w14:paraId="5BD406AB" w14:textId="77777777" w:rsidR="00B226D0" w:rsidRDefault="00000000">
            <w:pPr>
              <w:rPr>
                <w:rFonts w:hint="eastAsia"/>
              </w:rPr>
            </w:pPr>
            <w:r>
              <w:t>rom</w:t>
            </w:r>
          </w:p>
        </w:tc>
        <w:tc>
          <w:tcPr>
            <w:tcW w:w="6264" w:type="dxa"/>
            <w:tcMar>
              <w:top w:w="60" w:type="dxa"/>
              <w:left w:w="70" w:type="dxa"/>
              <w:bottom w:w="60" w:type="dxa"/>
              <w:right w:w="70" w:type="dxa"/>
            </w:tcMar>
          </w:tcPr>
          <w:p w14:paraId="7010AD6D" w14:textId="77777777" w:rsidR="00B226D0" w:rsidRDefault="00000000">
            <w:pPr>
              <w:rPr>
                <w:rFonts w:hint="eastAsia"/>
              </w:rPr>
            </w:pPr>
            <w:r>
              <w:t>Display approved ROM-service inventory.</w:t>
            </w:r>
          </w:p>
        </w:tc>
      </w:tr>
    </w:tbl>
    <w:p w14:paraId="2F873D1E" w14:textId="77777777" w:rsidR="00B226D0" w:rsidRDefault="00B226D0">
      <w:pPr>
        <w:spacing w:after="20"/>
        <w:rPr>
          <w:rFonts w:hint="eastAsia"/>
        </w:rPr>
      </w:pPr>
    </w:p>
    <w:p w14:paraId="72407213" w14:textId="77777777" w:rsidR="00B226D0" w:rsidRDefault="00000000">
      <w:pPr>
        <w:pStyle w:val="Heading1"/>
      </w:pPr>
      <w:r>
        <w:t>20. Limits and Behavioral Gotchas</w:t>
      </w:r>
    </w:p>
    <w:p w14:paraId="2D653C5D" w14:textId="77777777" w:rsidR="00B226D0" w:rsidRDefault="00000000">
      <w:pPr>
        <w:pStyle w:val="ListBullet"/>
        <w:spacing w:after="40"/>
        <w:rPr>
          <w:rFonts w:hint="eastAsia"/>
        </w:rPr>
      </w:pPr>
      <w:r>
        <w:t>Case-sensitive means case-sensitive. Use lower-case for shipped commands.</w:t>
      </w:r>
    </w:p>
    <w:p w14:paraId="1FC98032" w14:textId="77777777" w:rsidR="00B226D0" w:rsidRDefault="00000000">
      <w:pPr>
        <w:pStyle w:val="ListBullet"/>
        <w:spacing w:after="40"/>
        <w:rPr>
          <w:rFonts w:hint="eastAsia"/>
        </w:rPr>
      </w:pPr>
      <w:r>
        <w:t>The namespace is fixed; there is no general directory creation in version 1.</w:t>
      </w:r>
    </w:p>
    <w:p w14:paraId="1047D1CA" w14:textId="77777777" w:rsidR="00B226D0" w:rsidRDefault="00000000">
      <w:pPr>
        <w:pStyle w:val="ListBullet"/>
        <w:spacing w:after="40"/>
        <w:rPr>
          <w:rFonts w:hint="eastAsia"/>
        </w:rPr>
      </w:pPr>
      <w:r>
        <w:t>Cassette is sequential and explicit. Redirecting to /dev/tape does not create a random-access tape file.</w:t>
      </w:r>
    </w:p>
    <w:p w14:paraId="2E47DAC5" w14:textId="77777777" w:rsidR="00B226D0" w:rsidRDefault="00000000">
      <w:pPr>
        <w:pStyle w:val="ListBullet"/>
        <w:spacing w:after="40"/>
        <w:rPr>
          <w:rFonts w:hint="eastAsia"/>
        </w:rPr>
      </w:pPr>
      <w:r>
        <w:t>Only 32 mutable RAM object entries exist.</w:t>
      </w:r>
    </w:p>
    <w:p w14:paraId="15A08DBD" w14:textId="77777777" w:rsidR="00B226D0" w:rsidRDefault="00000000">
      <w:pPr>
        <w:pStyle w:val="ListBullet"/>
        <w:spacing w:after="40"/>
        <w:rPr>
          <w:rFonts w:hint="eastAsia"/>
        </w:rPr>
      </w:pPr>
      <w:r>
        <w:t>There is no memory protection. Native code can damage the OS by writing arbitrary RAM.</w:t>
      </w:r>
    </w:p>
    <w:p w14:paraId="4B6A3ACA" w14:textId="77777777" w:rsidR="00B226D0" w:rsidRDefault="00000000">
      <w:pPr>
        <w:pStyle w:val="ListBullet"/>
        <w:spacing w:after="40"/>
        <w:rPr>
          <w:rFonts w:hint="eastAsia"/>
        </w:rPr>
      </w:pPr>
      <w:r>
        <w:t>Scheduling is cooperative. A process that never yields or calls the kernel can starve everything else.</w:t>
      </w:r>
    </w:p>
    <w:p w14:paraId="455E3AE3" w14:textId="77777777" w:rsidR="00B226D0" w:rsidRDefault="00000000">
      <w:pPr>
        <w:pStyle w:val="ListBullet"/>
        <w:spacing w:after="40"/>
        <w:rPr>
          <w:rFonts w:hint="eastAsia"/>
        </w:rPr>
      </w:pPr>
      <w:r>
        <w:t>Cancellation of a started process is cooperative, not forced preemption.</w:t>
      </w:r>
    </w:p>
    <w:p w14:paraId="4B05F8B2" w14:textId="77777777" w:rsidR="00B226D0" w:rsidRDefault="00000000">
      <w:pPr>
        <w:pStyle w:val="ListBullet"/>
        <w:spacing w:after="40"/>
        <w:rPr>
          <w:rFonts w:hint="eastAsia"/>
        </w:rPr>
      </w:pPr>
      <w:r>
        <w:t>The Spectrum screen is globally shared; background screen output can interfere with the foreground.</w:t>
      </w:r>
    </w:p>
    <w:p w14:paraId="3F22A386" w14:textId="77777777" w:rsidR="00B226D0" w:rsidRDefault="00000000">
      <w:pPr>
        <w:pStyle w:val="ListBullet"/>
        <w:spacing w:after="40"/>
        <w:rPr>
          <w:rFonts w:hint="eastAsia"/>
        </w:rPr>
      </w:pPr>
      <w:r>
        <w:t>The boot wall clock always starts at 1982-04-23 00:00:00 and is not persistent.</w:t>
      </w:r>
    </w:p>
    <w:p w14:paraId="2EE823DF" w14:textId="77777777" w:rsidR="00B226D0" w:rsidRDefault="00000000">
      <w:pPr>
        <w:pStyle w:val="ListBullet"/>
        <w:spacing w:after="40"/>
        <w:rPr>
          <w:rFonts w:hint="eastAsia"/>
        </w:rPr>
      </w:pPr>
      <w:r>
        <w:t>Long tape operations and beeps can pause frame-derived time and cooperative progress.</w:t>
      </w:r>
    </w:p>
    <w:p w14:paraId="1AB4F3D6" w14:textId="77777777" w:rsidR="00B226D0" w:rsidRDefault="00000000">
      <w:pPr>
        <w:pStyle w:val="ListBullet"/>
        <w:spacing w:after="40"/>
        <w:rPr>
          <w:rFonts w:hint="eastAsia"/>
        </w:rPr>
      </w:pPr>
      <w:r>
        <w:t>C48 float is a 5-byte Spectrum-compatible representation, not IEEE float.</w:t>
      </w:r>
    </w:p>
    <w:p w14:paraId="2AFB19B5" w14:textId="77777777" w:rsidR="00B226D0" w:rsidRDefault="00000000">
      <w:pPr>
        <w:pStyle w:val="ListBullet"/>
        <w:spacing w:after="40"/>
        <w:rPr>
          <w:rFonts w:hint="eastAsia"/>
        </w:rPr>
      </w:pPr>
      <w:r>
        <w:t>There is no fork(), virtual memory, swap, networking, 128K banking, AY audio, GUI, full POSIX, or full ISO C in version 1.</w:t>
      </w:r>
    </w:p>
    <w:p w14:paraId="7E15FABC" w14:textId="77777777" w:rsidR="00B226D0" w:rsidRDefault="00000000">
      <w:pPr>
        <w:pStyle w:val="Heading1"/>
      </w:pPr>
      <w:r>
        <w:t>21. Troubleshooting</w:t>
      </w:r>
    </w:p>
    <w:tbl>
      <w:tblPr>
        <w:tblStyle w:val="TableGrid"/>
        <w:tblW w:w="0" w:type="auto"/>
        <w:jc w:val="center"/>
        <w:tblLook w:val="04A0" w:firstRow="1" w:lastRow="0" w:firstColumn="1" w:lastColumn="0" w:noHBand="0" w:noVBand="1"/>
      </w:tblPr>
      <w:tblGrid>
        <w:gridCol w:w="3240"/>
        <w:gridCol w:w="6120"/>
      </w:tblGrid>
      <w:tr w:rsidR="00B226D0" w14:paraId="454E1EB5" w14:textId="77777777">
        <w:trPr>
          <w:cantSplit/>
          <w:jc w:val="center"/>
        </w:trPr>
        <w:tc>
          <w:tcPr>
            <w:tcW w:w="3240" w:type="dxa"/>
            <w:shd w:val="clear" w:color="auto" w:fill="D9EAF7"/>
          </w:tcPr>
          <w:p w14:paraId="2C40F12A" w14:textId="77777777" w:rsidR="00B226D0" w:rsidRDefault="00000000">
            <w:pPr>
              <w:rPr>
                <w:rFonts w:hint="eastAsia"/>
              </w:rPr>
            </w:pPr>
            <w:r>
              <w:rPr>
                <w:b/>
              </w:rPr>
              <w:t>Symptom</w:t>
            </w:r>
          </w:p>
        </w:tc>
        <w:tc>
          <w:tcPr>
            <w:tcW w:w="6120" w:type="dxa"/>
            <w:shd w:val="clear" w:color="auto" w:fill="D9EAF7"/>
          </w:tcPr>
          <w:p w14:paraId="52709D44" w14:textId="77777777" w:rsidR="00B226D0" w:rsidRDefault="00000000">
            <w:pPr>
              <w:rPr>
                <w:rFonts w:hint="eastAsia"/>
              </w:rPr>
            </w:pPr>
            <w:r>
              <w:rPr>
                <w:b/>
              </w:rPr>
              <w:t>What to check</w:t>
            </w:r>
          </w:p>
        </w:tc>
      </w:tr>
      <w:tr w:rsidR="00B226D0" w14:paraId="3AF3E387" w14:textId="77777777">
        <w:trPr>
          <w:cantSplit/>
          <w:jc w:val="center"/>
        </w:trPr>
        <w:tc>
          <w:tcPr>
            <w:tcW w:w="3240" w:type="dxa"/>
            <w:tcMar>
              <w:top w:w="60" w:type="dxa"/>
              <w:left w:w="70" w:type="dxa"/>
              <w:bottom w:w="60" w:type="dxa"/>
              <w:right w:w="70" w:type="dxa"/>
            </w:tcMar>
          </w:tcPr>
          <w:p w14:paraId="60FCD9E6" w14:textId="77777777" w:rsidR="00B226D0" w:rsidRDefault="00000000">
            <w:pPr>
              <w:rPr>
                <w:rFonts w:hint="eastAsia"/>
              </w:rPr>
            </w:pPr>
            <w:r>
              <w:t>LOAD does not reach ZX-UX</w:t>
            </w:r>
          </w:p>
        </w:tc>
        <w:tc>
          <w:tcPr>
            <w:tcW w:w="6120" w:type="dxa"/>
            <w:tcMar>
              <w:top w:w="60" w:type="dxa"/>
              <w:left w:w="70" w:type="dxa"/>
              <w:bottom w:w="60" w:type="dxa"/>
              <w:right w:w="70" w:type="dxa"/>
            </w:tcMar>
          </w:tcPr>
          <w:p w14:paraId="5F4025B8" w14:textId="77777777" w:rsidR="00B226D0" w:rsidRDefault="00000000">
            <w:pPr>
              <w:rPr>
                <w:rFonts w:hint="eastAsia"/>
              </w:rPr>
            </w:pPr>
            <w:r>
              <w:t>Rewind/reposition the system tape. Verify you began with LOAD "" and the correct 48K target. Pre-kernel errors are normal Spectrum tape-load errors.</w:t>
            </w:r>
          </w:p>
        </w:tc>
      </w:tr>
      <w:tr w:rsidR="00B226D0" w14:paraId="6E9EB7D5" w14:textId="77777777">
        <w:trPr>
          <w:cantSplit/>
          <w:jc w:val="center"/>
        </w:trPr>
        <w:tc>
          <w:tcPr>
            <w:tcW w:w="3240" w:type="dxa"/>
            <w:tcMar>
              <w:top w:w="60" w:type="dxa"/>
              <w:left w:w="70" w:type="dxa"/>
              <w:bottom w:w="60" w:type="dxa"/>
              <w:right w:w="70" w:type="dxa"/>
            </w:tcMar>
          </w:tcPr>
          <w:p w14:paraId="396C8A29" w14:textId="77777777" w:rsidR="00B226D0" w:rsidRDefault="00000000">
            <w:pPr>
              <w:rPr>
                <w:rFonts w:hint="eastAsia"/>
              </w:rPr>
            </w:pPr>
            <w:r>
              <w:t>PANIC during boot</w:t>
            </w:r>
          </w:p>
        </w:tc>
        <w:tc>
          <w:tcPr>
            <w:tcW w:w="6120" w:type="dxa"/>
            <w:tcMar>
              <w:top w:w="60" w:type="dxa"/>
              <w:left w:w="70" w:type="dxa"/>
              <w:bottom w:w="60" w:type="dxa"/>
              <w:right w:w="70" w:type="dxa"/>
            </w:tcMar>
          </w:tcPr>
          <w:p w14:paraId="13FD11C0" w14:textId="77777777" w:rsidR="00B226D0" w:rsidRDefault="00000000">
            <w:pPr>
              <w:rPr>
                <w:rFonts w:hint="eastAsia"/>
              </w:rPr>
            </w:pPr>
            <w:r>
              <w:t>A kernel/bootstrap resource, fixed memory contract, or invariant failed. Note the panic code/reason and verify the system tape/image.</w:t>
            </w:r>
          </w:p>
        </w:tc>
      </w:tr>
      <w:tr w:rsidR="00B226D0" w14:paraId="32024A41" w14:textId="77777777">
        <w:trPr>
          <w:cantSplit/>
          <w:jc w:val="center"/>
        </w:trPr>
        <w:tc>
          <w:tcPr>
            <w:tcW w:w="3240" w:type="dxa"/>
            <w:tcMar>
              <w:top w:w="60" w:type="dxa"/>
              <w:left w:w="70" w:type="dxa"/>
              <w:bottom w:w="60" w:type="dxa"/>
              <w:right w:w="70" w:type="dxa"/>
            </w:tcMar>
          </w:tcPr>
          <w:p w14:paraId="59FF5259" w14:textId="77777777" w:rsidR="00B226D0" w:rsidRDefault="00000000">
            <w:pPr>
              <w:rPr>
                <w:rFonts w:hint="eastAsia"/>
              </w:rPr>
            </w:pPr>
            <w:r>
              <w:t>Command not found</w:t>
            </w:r>
          </w:p>
        </w:tc>
        <w:tc>
          <w:tcPr>
            <w:tcW w:w="6120" w:type="dxa"/>
            <w:tcMar>
              <w:top w:w="60" w:type="dxa"/>
              <w:left w:w="70" w:type="dxa"/>
              <w:bottom w:w="60" w:type="dxa"/>
              <w:right w:w="70" w:type="dxa"/>
            </w:tcMar>
          </w:tcPr>
          <w:p w14:paraId="330716CB" w14:textId="77777777" w:rsidR="00B226D0" w:rsidRDefault="00000000">
            <w:pPr>
              <w:rPr>
                <w:rFonts w:hint="eastAsia"/>
              </w:rPr>
            </w:pPr>
            <w:r>
              <w:t>Check exact lower-case spelling, PATH, and case. A tape-backed /bin command may need you to position the system tape.</w:t>
            </w:r>
          </w:p>
        </w:tc>
      </w:tr>
      <w:tr w:rsidR="00B226D0" w14:paraId="772F9F93" w14:textId="77777777">
        <w:trPr>
          <w:cantSplit/>
          <w:jc w:val="center"/>
        </w:trPr>
        <w:tc>
          <w:tcPr>
            <w:tcW w:w="3240" w:type="dxa"/>
            <w:tcMar>
              <w:top w:w="60" w:type="dxa"/>
              <w:left w:w="70" w:type="dxa"/>
              <w:bottom w:w="60" w:type="dxa"/>
              <w:right w:w="70" w:type="dxa"/>
            </w:tcMar>
          </w:tcPr>
          <w:p w14:paraId="1CE777A8" w14:textId="77777777" w:rsidR="00B226D0" w:rsidRDefault="00000000">
            <w:pPr>
              <w:rPr>
                <w:rFonts w:hint="eastAsia"/>
              </w:rPr>
            </w:pPr>
            <w:r>
              <w:t>E_AGAIN when running a command</w:t>
            </w:r>
          </w:p>
        </w:tc>
        <w:tc>
          <w:tcPr>
            <w:tcW w:w="6120" w:type="dxa"/>
            <w:tcMar>
              <w:top w:w="60" w:type="dxa"/>
              <w:left w:w="70" w:type="dxa"/>
              <w:bottom w:w="60" w:type="dxa"/>
              <w:right w:w="70" w:type="dxa"/>
            </w:tcMar>
          </w:tcPr>
          <w:p w14:paraId="76E62BEA" w14:textId="77777777" w:rsidR="00B226D0" w:rsidRDefault="00000000">
            <w:pPr>
              <w:rPr>
                <w:rFonts w:hint="eastAsia"/>
              </w:rPr>
            </w:pPr>
            <w:r>
              <w:t>Often means the command exists only on tape and the current operation did not authorize cassette movement, or a bounded resource is temporarily unavailable.</w:t>
            </w:r>
          </w:p>
        </w:tc>
      </w:tr>
      <w:tr w:rsidR="00B226D0" w14:paraId="4263997A" w14:textId="77777777">
        <w:trPr>
          <w:cantSplit/>
          <w:jc w:val="center"/>
        </w:trPr>
        <w:tc>
          <w:tcPr>
            <w:tcW w:w="3240" w:type="dxa"/>
            <w:tcMar>
              <w:top w:w="60" w:type="dxa"/>
              <w:left w:w="70" w:type="dxa"/>
              <w:bottom w:w="60" w:type="dxa"/>
              <w:right w:w="70" w:type="dxa"/>
            </w:tcMar>
          </w:tcPr>
          <w:p w14:paraId="7909B612" w14:textId="77777777" w:rsidR="00B226D0" w:rsidRDefault="00000000">
            <w:pPr>
              <w:rPr>
                <w:rFonts w:hint="eastAsia"/>
              </w:rPr>
            </w:pPr>
            <w:r>
              <w:t>E_NOMEM / E_NOSPC</w:t>
            </w:r>
          </w:p>
        </w:tc>
        <w:tc>
          <w:tcPr>
            <w:tcW w:w="6120" w:type="dxa"/>
            <w:tcMar>
              <w:top w:w="60" w:type="dxa"/>
              <w:left w:w="70" w:type="dxa"/>
              <w:bottom w:w="60" w:type="dxa"/>
              <w:right w:w="70" w:type="dxa"/>
            </w:tcMar>
          </w:tcPr>
          <w:p w14:paraId="049AD17F" w14:textId="77777777" w:rsidR="00B226D0" w:rsidRDefault="00000000">
            <w:pPr>
              <w:rPr>
                <w:rFonts w:hint="eastAsia"/>
              </w:rPr>
            </w:pPr>
            <w:r>
              <w:t>Run mem and mem -c. Remove unneeded RAM objects, stop/reap processes, or pack eligible closed objects.</w:t>
            </w:r>
          </w:p>
        </w:tc>
      </w:tr>
      <w:tr w:rsidR="00B226D0" w14:paraId="3909E5B6" w14:textId="77777777">
        <w:trPr>
          <w:cantSplit/>
          <w:jc w:val="center"/>
        </w:trPr>
        <w:tc>
          <w:tcPr>
            <w:tcW w:w="3240" w:type="dxa"/>
            <w:tcMar>
              <w:top w:w="60" w:type="dxa"/>
              <w:left w:w="70" w:type="dxa"/>
              <w:bottom w:w="60" w:type="dxa"/>
              <w:right w:w="70" w:type="dxa"/>
            </w:tcMar>
          </w:tcPr>
          <w:p w14:paraId="0203BAD6" w14:textId="77777777" w:rsidR="00B226D0" w:rsidRDefault="00000000">
            <w:pPr>
              <w:rPr>
                <w:rFonts w:hint="eastAsia"/>
              </w:rPr>
            </w:pPr>
            <w:r>
              <w:t>rm / pack / unpack returns E_BUSY</w:t>
            </w:r>
          </w:p>
        </w:tc>
        <w:tc>
          <w:tcPr>
            <w:tcW w:w="6120" w:type="dxa"/>
            <w:tcMar>
              <w:top w:w="60" w:type="dxa"/>
              <w:left w:w="70" w:type="dxa"/>
              <w:bottom w:w="60" w:type="dxa"/>
              <w:right w:w="70" w:type="dxa"/>
            </w:tcMar>
          </w:tcPr>
          <w:p w14:paraId="64234B3A" w14:textId="77777777" w:rsidR="00B226D0" w:rsidRDefault="00000000">
            <w:pPr>
              <w:rPr>
                <w:rFonts w:hint="eastAsia"/>
              </w:rPr>
            </w:pPr>
            <w:r>
              <w:t>Close the object first. Representation swaps/removal are forbidden while any handle references the object.</w:t>
            </w:r>
          </w:p>
        </w:tc>
      </w:tr>
      <w:tr w:rsidR="00B226D0" w14:paraId="76306CCF" w14:textId="77777777">
        <w:trPr>
          <w:cantSplit/>
          <w:jc w:val="center"/>
        </w:trPr>
        <w:tc>
          <w:tcPr>
            <w:tcW w:w="3240" w:type="dxa"/>
            <w:tcMar>
              <w:top w:w="60" w:type="dxa"/>
              <w:left w:w="70" w:type="dxa"/>
              <w:bottom w:w="60" w:type="dxa"/>
              <w:right w:w="70" w:type="dxa"/>
            </w:tcMar>
          </w:tcPr>
          <w:p w14:paraId="4BBE4857" w14:textId="77777777" w:rsidR="00B226D0" w:rsidRDefault="00000000">
            <w:pPr>
              <w:rPr>
                <w:rFonts w:hint="eastAsia"/>
              </w:rPr>
            </w:pPr>
            <w:r>
              <w:t>Background job does not accept keyboard</w:t>
            </w:r>
          </w:p>
        </w:tc>
        <w:tc>
          <w:tcPr>
            <w:tcW w:w="6120" w:type="dxa"/>
            <w:tcMar>
              <w:top w:w="60" w:type="dxa"/>
              <w:left w:w="70" w:type="dxa"/>
              <w:bottom w:w="60" w:type="dxa"/>
              <w:right w:w="70" w:type="dxa"/>
            </w:tcMar>
          </w:tcPr>
          <w:p w14:paraId="5DEA078C" w14:textId="77777777" w:rsidR="00B226D0" w:rsidRDefault="00000000">
            <w:pPr>
              <w:rPr>
                <w:rFonts w:hint="eastAsia"/>
              </w:rPr>
            </w:pPr>
            <w:r>
              <w:t>Expected unless stdin was explicitly arranged and the shell assigned tty ownership. Background jobs normally get /dev/null stdin.</w:t>
            </w:r>
          </w:p>
        </w:tc>
      </w:tr>
      <w:tr w:rsidR="00B226D0" w14:paraId="7599A573" w14:textId="77777777">
        <w:trPr>
          <w:cantSplit/>
          <w:jc w:val="center"/>
        </w:trPr>
        <w:tc>
          <w:tcPr>
            <w:tcW w:w="3240" w:type="dxa"/>
            <w:tcMar>
              <w:top w:w="60" w:type="dxa"/>
              <w:left w:w="70" w:type="dxa"/>
              <w:bottom w:w="60" w:type="dxa"/>
              <w:right w:w="70" w:type="dxa"/>
            </w:tcMar>
          </w:tcPr>
          <w:p w14:paraId="3ACB3111" w14:textId="77777777" w:rsidR="00B226D0" w:rsidRDefault="00000000">
            <w:pPr>
              <w:rPr>
                <w:rFonts w:hint="eastAsia"/>
              </w:rPr>
            </w:pPr>
            <w:r>
              <w:t>kill does not stop a CPU-bound program</w:t>
            </w:r>
          </w:p>
        </w:tc>
        <w:tc>
          <w:tcPr>
            <w:tcW w:w="6120" w:type="dxa"/>
            <w:tcMar>
              <w:top w:w="60" w:type="dxa"/>
              <w:left w:w="70" w:type="dxa"/>
              <w:bottom w:w="60" w:type="dxa"/>
              <w:right w:w="70" w:type="dxa"/>
            </w:tcMar>
          </w:tcPr>
          <w:p w14:paraId="20263A5C" w14:textId="77777777" w:rsidR="00B226D0" w:rsidRDefault="00000000">
            <w:pPr>
              <w:rPr>
                <w:rFonts w:hint="eastAsia"/>
              </w:rPr>
            </w:pPr>
            <w:r>
              <w:t>Version 1 is cooperative. A program that never re-enters the kernel cannot be preempted.</w:t>
            </w:r>
          </w:p>
        </w:tc>
      </w:tr>
      <w:tr w:rsidR="00B226D0" w14:paraId="0A1FE300" w14:textId="77777777">
        <w:trPr>
          <w:cantSplit/>
          <w:jc w:val="center"/>
        </w:trPr>
        <w:tc>
          <w:tcPr>
            <w:tcW w:w="3240" w:type="dxa"/>
            <w:tcMar>
              <w:top w:w="60" w:type="dxa"/>
              <w:left w:w="70" w:type="dxa"/>
              <w:bottom w:w="60" w:type="dxa"/>
              <w:right w:w="70" w:type="dxa"/>
            </w:tcMar>
          </w:tcPr>
          <w:p w14:paraId="226D184D" w14:textId="77777777" w:rsidR="00B226D0" w:rsidRDefault="00000000">
            <w:pPr>
              <w:rPr>
                <w:rFonts w:hint="eastAsia"/>
              </w:rPr>
            </w:pPr>
            <w:r>
              <w:t>date is wrong after boot</w:t>
            </w:r>
          </w:p>
        </w:tc>
        <w:tc>
          <w:tcPr>
            <w:tcW w:w="6120" w:type="dxa"/>
            <w:tcMar>
              <w:top w:w="60" w:type="dxa"/>
              <w:left w:w="70" w:type="dxa"/>
              <w:bottom w:w="60" w:type="dxa"/>
              <w:right w:w="70" w:type="dxa"/>
            </w:tcMar>
          </w:tcPr>
          <w:p w14:paraId="4E4A0EA0" w14:textId="77777777" w:rsidR="00B226D0" w:rsidRDefault="00000000">
            <w:pPr>
              <w:rPr>
                <w:rFonts w:hint="eastAsia"/>
              </w:rPr>
            </w:pPr>
            <w:r>
              <w:t>Expected. Cold boot starts at 1982-04-23 00:00:00. Set the session clock with date -s.</w:t>
            </w:r>
          </w:p>
        </w:tc>
      </w:tr>
      <w:tr w:rsidR="00B226D0" w14:paraId="2F71A292" w14:textId="77777777">
        <w:trPr>
          <w:cantSplit/>
          <w:jc w:val="center"/>
        </w:trPr>
        <w:tc>
          <w:tcPr>
            <w:tcW w:w="3240" w:type="dxa"/>
            <w:tcMar>
              <w:top w:w="60" w:type="dxa"/>
              <w:left w:w="70" w:type="dxa"/>
              <w:bottom w:w="60" w:type="dxa"/>
              <w:right w:w="70" w:type="dxa"/>
            </w:tcMar>
          </w:tcPr>
          <w:p w14:paraId="0454266F" w14:textId="77777777" w:rsidR="00B226D0" w:rsidRDefault="00000000">
            <w:pPr>
              <w:rPr>
                <w:rFonts w:hint="eastAsia"/>
              </w:rPr>
            </w:pPr>
            <w:r>
              <w:t>Cassette load finds the wrong-era copy</w:t>
            </w:r>
          </w:p>
        </w:tc>
        <w:tc>
          <w:tcPr>
            <w:tcW w:w="6120" w:type="dxa"/>
            <w:tcMar>
              <w:top w:w="60" w:type="dxa"/>
              <w:left w:w="70" w:type="dxa"/>
              <w:bottom w:w="60" w:type="dxa"/>
              <w:right w:w="70" w:type="dxa"/>
            </w:tcMar>
          </w:tcPr>
          <w:p w14:paraId="2B5322FA" w14:textId="77777777" w:rsidR="00B226D0" w:rsidRDefault="00000000">
            <w:pPr>
              <w:rPr>
                <w:rFonts w:hint="eastAsia"/>
              </w:rPr>
            </w:pPr>
            <w:r>
              <w:t>Cassette may contain repeated same-name records. Position the tape appropriately; ZX-UX searches forward and does not treat a later record as deleting older physical history.</w:t>
            </w:r>
          </w:p>
        </w:tc>
      </w:tr>
      <w:tr w:rsidR="00B226D0" w14:paraId="41D2C301" w14:textId="77777777">
        <w:trPr>
          <w:cantSplit/>
          <w:jc w:val="center"/>
        </w:trPr>
        <w:tc>
          <w:tcPr>
            <w:tcW w:w="3240" w:type="dxa"/>
            <w:tcMar>
              <w:top w:w="60" w:type="dxa"/>
              <w:left w:w="70" w:type="dxa"/>
              <w:bottom w:w="60" w:type="dxa"/>
              <w:right w:w="70" w:type="dxa"/>
            </w:tcMar>
          </w:tcPr>
          <w:p w14:paraId="35767509" w14:textId="77777777" w:rsidR="00B226D0" w:rsidRDefault="00000000">
            <w:pPr>
              <w:rPr>
                <w:rFonts w:hint="eastAsia"/>
              </w:rPr>
            </w:pPr>
            <w:r>
              <w:t>Screen/cursor is corrupted after raw graphics writes</w:t>
            </w:r>
          </w:p>
        </w:tc>
        <w:tc>
          <w:tcPr>
            <w:tcW w:w="6120" w:type="dxa"/>
            <w:tcMar>
              <w:top w:w="60" w:type="dxa"/>
              <w:left w:w="70" w:type="dxa"/>
              <w:bottom w:w="60" w:type="dxa"/>
              <w:right w:w="70" w:type="dxa"/>
            </w:tcMar>
          </w:tcPr>
          <w:p w14:paraId="1C74A460" w14:textId="77777777" w:rsidR="00B226D0" w:rsidRDefault="00000000">
            <w:pPr>
              <w:rPr>
                <w:rFonts w:hint="eastAsia"/>
              </w:rPr>
            </w:pPr>
            <w:r>
              <w:t>Direct bitmap writes bypass console synchronization. Reset/clear the console and, next time, turn the software cursor off before raw screen writes.</w:t>
            </w:r>
          </w:p>
        </w:tc>
      </w:tr>
      <w:tr w:rsidR="00B226D0" w14:paraId="11A1F212" w14:textId="77777777">
        <w:trPr>
          <w:cantSplit/>
          <w:jc w:val="center"/>
        </w:trPr>
        <w:tc>
          <w:tcPr>
            <w:tcW w:w="3240" w:type="dxa"/>
            <w:tcMar>
              <w:top w:w="60" w:type="dxa"/>
              <w:left w:w="70" w:type="dxa"/>
              <w:bottom w:w="60" w:type="dxa"/>
              <w:right w:w="70" w:type="dxa"/>
            </w:tcMar>
          </w:tcPr>
          <w:p w14:paraId="4D8FC5D2" w14:textId="77777777" w:rsidR="00B226D0" w:rsidRDefault="00000000">
            <w:pPr>
              <w:rPr>
                <w:rFonts w:hint="eastAsia"/>
              </w:rPr>
            </w:pPr>
            <w:r>
              <w:t>vi refuses :q</w:t>
            </w:r>
          </w:p>
        </w:tc>
        <w:tc>
          <w:tcPr>
            <w:tcW w:w="6120" w:type="dxa"/>
            <w:tcMar>
              <w:top w:w="60" w:type="dxa"/>
              <w:left w:w="70" w:type="dxa"/>
              <w:bottom w:w="60" w:type="dxa"/>
              <w:right w:w="70" w:type="dxa"/>
            </w:tcMar>
          </w:tcPr>
          <w:p w14:paraId="1FA4D592" w14:textId="77777777" w:rsidR="00B226D0" w:rsidRDefault="00000000">
            <w:pPr>
              <w:rPr>
                <w:rFonts w:hint="eastAsia"/>
              </w:rPr>
            </w:pPr>
            <w:r>
              <w:t>The buffer is dirty. Use :w, :wq, or :q! as appropriate.</w:t>
            </w:r>
          </w:p>
        </w:tc>
      </w:tr>
      <w:tr w:rsidR="00B226D0" w14:paraId="2A3BBDDA" w14:textId="77777777">
        <w:trPr>
          <w:cantSplit/>
          <w:jc w:val="center"/>
        </w:trPr>
        <w:tc>
          <w:tcPr>
            <w:tcW w:w="3240" w:type="dxa"/>
            <w:tcMar>
              <w:top w:w="60" w:type="dxa"/>
              <w:left w:w="70" w:type="dxa"/>
              <w:bottom w:w="60" w:type="dxa"/>
              <w:right w:w="70" w:type="dxa"/>
            </w:tcMar>
          </w:tcPr>
          <w:p w14:paraId="0CD06094" w14:textId="77777777" w:rsidR="00B226D0" w:rsidRDefault="00000000">
            <w:pPr>
              <w:rPr>
                <w:rFonts w:hint="eastAsia"/>
              </w:rPr>
            </w:pPr>
            <w:r>
              <w:t>vi says no file name</w:t>
            </w:r>
          </w:p>
        </w:tc>
        <w:tc>
          <w:tcPr>
            <w:tcW w:w="6120" w:type="dxa"/>
            <w:tcMar>
              <w:top w:w="60" w:type="dxa"/>
              <w:left w:w="70" w:type="dxa"/>
              <w:bottom w:w="60" w:type="dxa"/>
              <w:right w:w="70" w:type="dxa"/>
            </w:tcMar>
          </w:tcPr>
          <w:p w14:paraId="3115BE8C" w14:textId="77777777" w:rsidR="00B226D0" w:rsidRDefault="00000000">
            <w:pPr>
              <w:rPr>
                <w:rFonts w:hint="eastAsia"/>
              </w:rPr>
            </w:pPr>
            <w:r>
              <w:t>An unnamed buffer has no write target. Use :w path.</w:t>
            </w:r>
          </w:p>
        </w:tc>
      </w:tr>
      <w:tr w:rsidR="00B226D0" w14:paraId="1BF8BB09" w14:textId="77777777">
        <w:trPr>
          <w:cantSplit/>
          <w:jc w:val="center"/>
        </w:trPr>
        <w:tc>
          <w:tcPr>
            <w:tcW w:w="3240" w:type="dxa"/>
            <w:tcMar>
              <w:top w:w="60" w:type="dxa"/>
              <w:left w:w="70" w:type="dxa"/>
              <w:bottom w:w="60" w:type="dxa"/>
              <w:right w:w="70" w:type="dxa"/>
            </w:tcMar>
          </w:tcPr>
          <w:p w14:paraId="50EF287D" w14:textId="77777777" w:rsidR="00B226D0" w:rsidRDefault="00000000">
            <w:pPr>
              <w:rPr>
                <w:rFonts w:hint="eastAsia"/>
              </w:rPr>
            </w:pPr>
            <w:r>
              <w:t>cc fails on normal C code</w:t>
            </w:r>
          </w:p>
        </w:tc>
        <w:tc>
          <w:tcPr>
            <w:tcW w:w="6120" w:type="dxa"/>
            <w:tcMar>
              <w:top w:w="60" w:type="dxa"/>
              <w:left w:w="70" w:type="dxa"/>
              <w:bottom w:w="60" w:type="dxa"/>
              <w:right w:w="70" w:type="dxa"/>
            </w:tcMar>
          </w:tcPr>
          <w:p w14:paraId="01F12A84" w14:textId="77777777" w:rsidR="00B226D0" w:rsidRDefault="00000000">
            <w:pPr>
              <w:rPr>
                <w:rFonts w:hint="eastAsia"/>
              </w:rPr>
            </w:pPr>
            <w:r>
              <w:t>C48 is a subset. Check the supported language list; structs, switch, function pointers, variadic functions, long, and full preprocessing are not version-1 features.</w:t>
            </w:r>
          </w:p>
        </w:tc>
      </w:tr>
    </w:tbl>
    <w:p w14:paraId="302BFAC6" w14:textId="77777777" w:rsidR="00B226D0" w:rsidRDefault="00B226D0">
      <w:pPr>
        <w:spacing w:after="20"/>
        <w:rPr>
          <w:rFonts w:hint="eastAsia"/>
        </w:rPr>
      </w:pPr>
    </w:p>
    <w:p w14:paraId="224058BF" w14:textId="77777777" w:rsidR="00B226D0" w:rsidRDefault="00000000">
      <w:pPr>
        <w:pStyle w:val="Heading1"/>
      </w:pPr>
      <w:r>
        <w:t>Appendix A. Quick Reference</w:t>
      </w:r>
    </w:p>
    <w:p w14:paraId="1999508F" w14:textId="77777777" w:rsidR="00B226D0" w:rsidRDefault="00000000">
      <w:pPr>
        <w:pStyle w:val="Heading2"/>
      </w:pPr>
      <w:r>
        <w:t>A.1 Boot and login</w:t>
      </w:r>
    </w:p>
    <w:p w14:paraId="29B44821" w14:textId="77777777" w:rsidR="00B226D0" w:rsidRDefault="00000000">
      <w:pPr>
        <w:pStyle w:val="CodeBlock"/>
        <w:rPr>
          <w:rFonts w:hint="eastAsia"/>
        </w:rPr>
      </w:pPr>
      <w:r>
        <w:t>LOAD ""</w:t>
      </w:r>
    </w:p>
    <w:p w14:paraId="043FED16" w14:textId="77777777" w:rsidR="00B226D0" w:rsidRDefault="00000000">
      <w:pPr>
        <w:pStyle w:val="CodeBlock"/>
        <w:rPr>
          <w:rFonts w:hint="eastAsia"/>
        </w:rPr>
      </w:pPr>
      <w:r>
        <w:t>[press PLAY]</w:t>
      </w:r>
    </w:p>
    <w:p w14:paraId="23772954" w14:textId="77777777" w:rsidR="00B226D0" w:rsidRDefault="00000000">
      <w:pPr>
        <w:pStyle w:val="CodeBlock"/>
        <w:rPr>
          <w:rFonts w:hint="eastAsia"/>
        </w:rPr>
      </w:pPr>
      <w:r>
        <w:t>login: fred</w:t>
      </w:r>
    </w:p>
    <w:p w14:paraId="2D79482B" w14:textId="77777777" w:rsidR="00B226D0" w:rsidRDefault="00000000">
      <w:pPr>
        <w:pStyle w:val="CodeBlock"/>
        <w:rPr>
          <w:rFonts w:hint="eastAsia"/>
        </w:rPr>
      </w:pPr>
      <w:r>
        <w:t>$ pwd</w:t>
      </w:r>
    </w:p>
    <w:p w14:paraId="20D26C7E" w14:textId="77777777" w:rsidR="00B226D0" w:rsidRDefault="00000000">
      <w:pPr>
        <w:pStyle w:val="CodeBlock"/>
        <w:rPr>
          <w:rFonts w:hint="eastAsia"/>
        </w:rPr>
      </w:pPr>
      <w:r>
        <w:t>/home/fred</w:t>
      </w:r>
    </w:p>
    <w:p w14:paraId="4398F391" w14:textId="77777777" w:rsidR="00B226D0" w:rsidRDefault="00000000">
      <w:pPr>
        <w:pStyle w:val="Heading2"/>
      </w:pPr>
      <w:r>
        <w:t>A.2 Everyday shell</w:t>
      </w:r>
    </w:p>
    <w:p w14:paraId="5DC4DAB0" w14:textId="77777777" w:rsidR="00B226D0" w:rsidRDefault="00000000">
      <w:pPr>
        <w:pStyle w:val="CodeBlock"/>
        <w:rPr>
          <w:rFonts w:hint="eastAsia"/>
        </w:rPr>
      </w:pPr>
      <w:r>
        <w:t>ls -l</w:t>
      </w:r>
    </w:p>
    <w:p w14:paraId="64068A0C" w14:textId="77777777" w:rsidR="00B226D0" w:rsidRDefault="00000000">
      <w:pPr>
        <w:pStyle w:val="CodeBlock"/>
        <w:rPr>
          <w:rFonts w:hint="eastAsia"/>
        </w:rPr>
      </w:pPr>
      <w:r>
        <w:t>cat file.txt</w:t>
      </w:r>
    </w:p>
    <w:p w14:paraId="69EACEB7" w14:textId="77777777" w:rsidR="00B226D0" w:rsidRDefault="00000000">
      <w:pPr>
        <w:pStyle w:val="CodeBlock"/>
        <w:rPr>
          <w:rFonts w:hint="eastAsia"/>
        </w:rPr>
      </w:pPr>
      <w:r>
        <w:t>cp a.txt b.txt</w:t>
      </w:r>
    </w:p>
    <w:p w14:paraId="700932F2" w14:textId="77777777" w:rsidR="00B226D0" w:rsidRDefault="00000000">
      <w:pPr>
        <w:pStyle w:val="CodeBlock"/>
        <w:rPr>
          <w:rFonts w:hint="eastAsia"/>
        </w:rPr>
      </w:pPr>
      <w:r>
        <w:t>mv old new</w:t>
      </w:r>
    </w:p>
    <w:p w14:paraId="2BF46068" w14:textId="77777777" w:rsidR="00B226D0" w:rsidRDefault="00000000">
      <w:pPr>
        <w:pStyle w:val="CodeBlock"/>
        <w:rPr>
          <w:rFonts w:hint="eastAsia"/>
        </w:rPr>
      </w:pPr>
      <w:r>
        <w:t>rm old</w:t>
      </w:r>
    </w:p>
    <w:p w14:paraId="59233E3C" w14:textId="77777777" w:rsidR="00B226D0" w:rsidRDefault="00000000">
      <w:pPr>
        <w:pStyle w:val="CodeBlock"/>
        <w:rPr>
          <w:rFonts w:hint="eastAsia"/>
        </w:rPr>
      </w:pPr>
      <w:r>
        <w:t>grep error build.log</w:t>
      </w:r>
    </w:p>
    <w:p w14:paraId="38177670" w14:textId="77777777" w:rsidR="00B226D0" w:rsidRDefault="00000000">
      <w:pPr>
        <w:pStyle w:val="CodeBlock"/>
        <w:rPr>
          <w:rFonts w:hint="eastAsia"/>
        </w:rPr>
      </w:pPr>
      <w:r>
        <w:t>echo hello | wc</w:t>
      </w:r>
    </w:p>
    <w:p w14:paraId="77277D14" w14:textId="77777777" w:rsidR="00B226D0" w:rsidRDefault="00000000">
      <w:pPr>
        <w:pStyle w:val="CodeBlock"/>
        <w:rPr>
          <w:rFonts w:hint="eastAsia"/>
        </w:rPr>
      </w:pPr>
      <w:r>
        <w:t>sleep 5 &amp;</w:t>
      </w:r>
    </w:p>
    <w:p w14:paraId="40F652AA" w14:textId="77777777" w:rsidR="00B226D0" w:rsidRDefault="00000000">
      <w:pPr>
        <w:pStyle w:val="CodeBlock"/>
        <w:rPr>
          <w:rFonts w:hint="eastAsia"/>
        </w:rPr>
      </w:pPr>
      <w:r>
        <w:t>jobs</w:t>
      </w:r>
    </w:p>
    <w:p w14:paraId="44CE1AE6" w14:textId="77777777" w:rsidR="00B226D0" w:rsidRDefault="00000000">
      <w:pPr>
        <w:pStyle w:val="CodeBlock"/>
        <w:rPr>
          <w:rFonts w:hint="eastAsia"/>
        </w:rPr>
      </w:pPr>
      <w:r>
        <w:t>wait</w:t>
      </w:r>
    </w:p>
    <w:p w14:paraId="31EACCE9" w14:textId="77777777" w:rsidR="00B226D0" w:rsidRDefault="00000000">
      <w:pPr>
        <w:pStyle w:val="CodeBlock"/>
        <w:rPr>
          <w:rFonts w:hint="eastAsia"/>
        </w:rPr>
      </w:pPr>
      <w:r>
        <w:t>mem -c</w:t>
      </w:r>
    </w:p>
    <w:p w14:paraId="17C3DAF1" w14:textId="77777777" w:rsidR="00B226D0" w:rsidRDefault="00000000">
      <w:pPr>
        <w:pStyle w:val="Heading2"/>
      </w:pPr>
      <w:r>
        <w:t>A.3 Cassette</w:t>
      </w:r>
    </w:p>
    <w:p w14:paraId="4FB3104A" w14:textId="77777777" w:rsidR="00B226D0" w:rsidRDefault="00000000">
      <w:pPr>
        <w:pStyle w:val="CodeBlock"/>
        <w:rPr>
          <w:rFonts w:hint="eastAsia"/>
        </w:rPr>
      </w:pPr>
      <w:r>
        <w:t>save hello.c</w:t>
      </w:r>
    </w:p>
    <w:p w14:paraId="2384BE54" w14:textId="77777777" w:rsidR="00B226D0" w:rsidRDefault="00000000">
      <w:pPr>
        <w:pStyle w:val="CodeBlock"/>
        <w:rPr>
          <w:rFonts w:hint="eastAsia"/>
        </w:rPr>
      </w:pPr>
      <w:r>
        <w:t>save hello</w:t>
      </w:r>
    </w:p>
    <w:p w14:paraId="36864F05" w14:textId="77777777" w:rsidR="00B226D0" w:rsidRDefault="00000000">
      <w:pPr>
        <w:pStyle w:val="CodeBlock"/>
        <w:rPr>
          <w:rFonts w:hint="eastAsia"/>
        </w:rPr>
      </w:pPr>
      <w:r>
        <w:t>load hello.c</w:t>
      </w:r>
    </w:p>
    <w:p w14:paraId="599236A0" w14:textId="77777777" w:rsidR="00B226D0" w:rsidRDefault="00000000">
      <w:pPr>
        <w:pStyle w:val="CodeBlock"/>
        <w:rPr>
          <w:rFonts w:hint="eastAsia"/>
        </w:rPr>
      </w:pPr>
      <w:r>
        <w:t>load hello</w:t>
      </w:r>
    </w:p>
    <w:p w14:paraId="594680B9" w14:textId="77777777" w:rsidR="00B226D0" w:rsidRDefault="00000000">
      <w:pPr>
        <w:pStyle w:val="CodeBlock"/>
        <w:rPr>
          <w:rFonts w:hint="eastAsia"/>
        </w:rPr>
      </w:pPr>
      <w:r>
        <w:t>verify hello</w:t>
      </w:r>
    </w:p>
    <w:p w14:paraId="00C528EE" w14:textId="77777777" w:rsidR="00B226D0" w:rsidRDefault="00000000">
      <w:pPr>
        <w:pStyle w:val="CodeBlock"/>
        <w:rPr>
          <w:rFonts w:hint="eastAsia"/>
        </w:rPr>
      </w:pPr>
      <w:r>
        <w:t>tape scan</w:t>
      </w:r>
    </w:p>
    <w:p w14:paraId="26BFDF45" w14:textId="77777777" w:rsidR="00B226D0" w:rsidRDefault="00000000">
      <w:pPr>
        <w:pStyle w:val="Heading2"/>
      </w:pPr>
      <w:r>
        <w:t>A.4 C48 build cycle</w:t>
      </w:r>
    </w:p>
    <w:p w14:paraId="29E5255F" w14:textId="77777777" w:rsidR="00B226D0" w:rsidRDefault="00000000">
      <w:pPr>
        <w:pStyle w:val="CodeBlock"/>
        <w:rPr>
          <w:rFonts w:hint="eastAsia"/>
        </w:rPr>
      </w:pPr>
      <w:r>
        <w:t>vi hello.c</w:t>
      </w:r>
    </w:p>
    <w:p w14:paraId="56D7818B" w14:textId="77777777" w:rsidR="00B226D0" w:rsidRDefault="00000000">
      <w:pPr>
        <w:pStyle w:val="CodeBlock"/>
        <w:rPr>
          <w:rFonts w:hint="eastAsia"/>
        </w:rPr>
      </w:pPr>
      <w:r>
        <w:t>cc hello.c</w:t>
      </w:r>
    </w:p>
    <w:p w14:paraId="24919364" w14:textId="77777777" w:rsidR="00B226D0" w:rsidRDefault="00000000">
      <w:pPr>
        <w:pStyle w:val="CodeBlock"/>
        <w:rPr>
          <w:rFonts w:hint="eastAsia"/>
        </w:rPr>
      </w:pPr>
      <w:r>
        <w:t>ld hello.obj -o hello</w:t>
      </w:r>
    </w:p>
    <w:p w14:paraId="7FD0360C" w14:textId="77777777" w:rsidR="00B226D0" w:rsidRDefault="00000000">
      <w:pPr>
        <w:pStyle w:val="CodeBlock"/>
        <w:rPr>
          <w:rFonts w:hint="eastAsia"/>
        </w:rPr>
      </w:pPr>
      <w:r>
        <w:t>hello</w:t>
      </w:r>
    </w:p>
    <w:p w14:paraId="71B65894" w14:textId="77777777" w:rsidR="00B226D0" w:rsidRDefault="00000000">
      <w:pPr>
        <w:pStyle w:val="Heading2"/>
      </w:pPr>
      <w:r>
        <w:t>A.5 vi mini-cheat-sheet</w:t>
      </w:r>
    </w:p>
    <w:p w14:paraId="7B710718" w14:textId="77777777" w:rsidR="00B226D0" w:rsidRDefault="00000000">
      <w:pPr>
        <w:pStyle w:val="CodeBlock"/>
        <w:rPr>
          <w:rFonts w:hint="eastAsia"/>
        </w:rPr>
      </w:pPr>
      <w:r>
        <w:t>h j k l     move</w:t>
      </w:r>
    </w:p>
    <w:p w14:paraId="3A2A2220" w14:textId="77777777" w:rsidR="00B226D0" w:rsidRDefault="00000000">
      <w:pPr>
        <w:pStyle w:val="CodeBlock"/>
        <w:rPr>
          <w:rFonts w:hint="eastAsia"/>
        </w:rPr>
      </w:pPr>
      <w:r>
        <w:t>i / a       insert / append</w:t>
      </w:r>
    </w:p>
    <w:p w14:paraId="7D6BE995" w14:textId="77777777" w:rsidR="00B226D0" w:rsidRDefault="00000000">
      <w:pPr>
        <w:pStyle w:val="CodeBlock"/>
        <w:rPr>
          <w:rFonts w:hint="eastAsia"/>
        </w:rPr>
      </w:pPr>
      <w:r>
        <w:t>x           delete char</w:t>
      </w:r>
    </w:p>
    <w:p w14:paraId="2FECEFAB" w14:textId="77777777" w:rsidR="00B226D0" w:rsidRDefault="00000000">
      <w:pPr>
        <w:pStyle w:val="CodeBlock"/>
        <w:rPr>
          <w:rFonts w:hint="eastAsia"/>
        </w:rPr>
      </w:pPr>
      <w:r>
        <w:t>dd          delete line</w:t>
      </w:r>
    </w:p>
    <w:p w14:paraId="2FB33463" w14:textId="77777777" w:rsidR="00B226D0" w:rsidRDefault="00000000">
      <w:pPr>
        <w:pStyle w:val="CodeBlock"/>
        <w:rPr>
          <w:rFonts w:hint="eastAsia"/>
        </w:rPr>
      </w:pPr>
      <w:r>
        <w:t>yy          yank line</w:t>
      </w:r>
    </w:p>
    <w:p w14:paraId="08ED7576" w14:textId="77777777" w:rsidR="00B226D0" w:rsidRDefault="00000000">
      <w:pPr>
        <w:pStyle w:val="CodeBlock"/>
        <w:rPr>
          <w:rFonts w:hint="eastAsia"/>
        </w:rPr>
      </w:pPr>
      <w:r>
        <w:t>p / P       put after/before</w:t>
      </w:r>
    </w:p>
    <w:p w14:paraId="18BFEBE3" w14:textId="77777777" w:rsidR="00B226D0" w:rsidRDefault="00000000">
      <w:pPr>
        <w:pStyle w:val="CodeBlock"/>
        <w:rPr>
          <w:rFonts w:hint="eastAsia"/>
        </w:rPr>
      </w:pPr>
      <w:r>
        <w:t>u           undo once</w:t>
      </w:r>
    </w:p>
    <w:p w14:paraId="15C929E6" w14:textId="77777777" w:rsidR="00B226D0" w:rsidRDefault="00000000">
      <w:pPr>
        <w:pStyle w:val="CodeBlock"/>
        <w:rPr>
          <w:rFonts w:hint="eastAsia"/>
        </w:rPr>
      </w:pPr>
      <w:r>
        <w:t>/text       literal search</w:t>
      </w:r>
    </w:p>
    <w:p w14:paraId="61592C80" w14:textId="77777777" w:rsidR="00B226D0" w:rsidRDefault="00000000">
      <w:pPr>
        <w:pStyle w:val="CodeBlock"/>
        <w:rPr>
          <w:rFonts w:hint="eastAsia"/>
        </w:rPr>
      </w:pPr>
      <w:r>
        <w:t>n / N       repeat search</w:t>
      </w:r>
    </w:p>
    <w:p w14:paraId="350D236F" w14:textId="77777777" w:rsidR="00B226D0" w:rsidRDefault="00000000">
      <w:pPr>
        <w:pStyle w:val="CodeBlock"/>
        <w:rPr>
          <w:rFonts w:hint="eastAsia"/>
        </w:rPr>
      </w:pPr>
      <w:r>
        <w:t>:w          write</w:t>
      </w:r>
    </w:p>
    <w:p w14:paraId="5415399B" w14:textId="77777777" w:rsidR="00B226D0" w:rsidRDefault="00000000">
      <w:pPr>
        <w:pStyle w:val="CodeBlock"/>
        <w:rPr>
          <w:rFonts w:hint="eastAsia"/>
        </w:rPr>
      </w:pPr>
      <w:r>
        <w:t>:q          quit if clean</w:t>
      </w:r>
    </w:p>
    <w:p w14:paraId="4D4FD8CF" w14:textId="77777777" w:rsidR="00B226D0" w:rsidRDefault="00000000">
      <w:pPr>
        <w:pStyle w:val="CodeBlock"/>
        <w:rPr>
          <w:rFonts w:hint="eastAsia"/>
        </w:rPr>
      </w:pPr>
      <w:r>
        <w:t>:q!         discard and quit</w:t>
      </w:r>
    </w:p>
    <w:p w14:paraId="0B3D4D73" w14:textId="77777777" w:rsidR="00B226D0" w:rsidRDefault="00000000">
      <w:pPr>
        <w:pStyle w:val="CodeBlock"/>
        <w:rPr>
          <w:rFonts w:hint="eastAsia"/>
        </w:rPr>
      </w:pPr>
      <w:r>
        <w:t>:wq         write and quit</w:t>
      </w:r>
    </w:p>
    <w:p w14:paraId="49D0FCDC" w14:textId="77777777" w:rsidR="00B226D0" w:rsidRDefault="00000000">
      <w:pPr>
        <w:pStyle w:val="Heading2"/>
      </w:pPr>
      <w:r>
        <w:t>A.6 Terminal, time, and memory</w:t>
      </w:r>
    </w:p>
    <w:p w14:paraId="718153B8" w14:textId="77777777" w:rsidR="00B226D0" w:rsidRDefault="00000000">
      <w:pPr>
        <w:pStyle w:val="CodeBlock"/>
        <w:rPr>
          <w:rFonts w:hint="eastAsia"/>
        </w:rPr>
      </w:pPr>
      <w:r>
        <w:t>stty</w:t>
      </w:r>
    </w:p>
    <w:p w14:paraId="0975A4D8" w14:textId="77777777" w:rsidR="00B226D0" w:rsidRDefault="00000000">
      <w:pPr>
        <w:pStyle w:val="CodeBlock"/>
        <w:rPr>
          <w:rFonts w:hint="eastAsia"/>
        </w:rPr>
      </w:pPr>
      <w:r>
        <w:t>stty cols 64</w:t>
      </w:r>
    </w:p>
    <w:p w14:paraId="0141B4A2" w14:textId="77777777" w:rsidR="00B226D0" w:rsidRDefault="00000000">
      <w:pPr>
        <w:pStyle w:val="CodeBlock"/>
        <w:rPr>
          <w:rFonts w:hint="eastAsia"/>
        </w:rPr>
      </w:pPr>
      <w:r>
        <w:t>stty cursor underline</w:t>
      </w:r>
    </w:p>
    <w:p w14:paraId="50BB6D3D" w14:textId="77777777" w:rsidR="00B226D0" w:rsidRDefault="00000000">
      <w:pPr>
        <w:pStyle w:val="CodeBlock"/>
        <w:rPr>
          <w:rFonts w:hint="eastAsia"/>
        </w:rPr>
      </w:pPr>
      <w:r>
        <w:t>date</w:t>
      </w:r>
    </w:p>
    <w:p w14:paraId="415A9474" w14:textId="77777777" w:rsidR="00B226D0" w:rsidRDefault="00000000">
      <w:pPr>
        <w:pStyle w:val="CodeBlock"/>
        <w:rPr>
          <w:rFonts w:hint="eastAsia"/>
        </w:rPr>
      </w:pPr>
      <w:r>
        <w:t>date -s "2026-09-06 12:00:00"</w:t>
      </w:r>
    </w:p>
    <w:p w14:paraId="4AFDFC88" w14:textId="77777777" w:rsidR="00B226D0" w:rsidRDefault="00000000">
      <w:pPr>
        <w:pStyle w:val="CodeBlock"/>
        <w:rPr>
          <w:rFonts w:hint="eastAsia"/>
        </w:rPr>
      </w:pPr>
      <w:r>
        <w:t>mem</w:t>
      </w:r>
    </w:p>
    <w:p w14:paraId="0CCDD7CF" w14:textId="77777777" w:rsidR="00B226D0" w:rsidRDefault="00000000">
      <w:pPr>
        <w:pStyle w:val="CodeBlock"/>
        <w:rPr>
          <w:rFonts w:hint="eastAsia"/>
        </w:rPr>
      </w:pPr>
      <w:r>
        <w:t>mem -c</w:t>
      </w:r>
    </w:p>
    <w:p w14:paraId="4FDCD0FA" w14:textId="77777777" w:rsidR="00B226D0" w:rsidRDefault="00000000">
      <w:pPr>
        <w:pStyle w:val="CodeBlock"/>
        <w:rPr>
          <w:rFonts w:hint="eastAsia"/>
        </w:rPr>
      </w:pPr>
      <w:r>
        <w:t>pack source.c</w:t>
      </w:r>
    </w:p>
    <w:p w14:paraId="6549EA2C" w14:textId="77777777" w:rsidR="00B226D0" w:rsidRDefault="00000000">
      <w:pPr>
        <w:pStyle w:val="CodeBlock"/>
        <w:rPr>
          <w:rFonts w:hint="eastAsia"/>
        </w:rPr>
      </w:pPr>
      <w:r>
        <w:t>unpack source.c</w:t>
      </w:r>
    </w:p>
    <w:p w14:paraId="5FA994A4" w14:textId="77777777" w:rsidR="00B226D0" w:rsidRDefault="00000000">
      <w:pPr>
        <w:pStyle w:val="Heading1"/>
      </w:pPr>
      <w:r>
        <w:t>Appendix B. C48 Language Snapshot</w:t>
      </w:r>
    </w:p>
    <w:p w14:paraId="07B83EAF" w14:textId="77777777" w:rsidR="00B226D0" w:rsidRDefault="00000000">
      <w:pPr>
        <w:rPr>
          <w:rFonts w:hint="eastAsia"/>
        </w:rPr>
      </w:pPr>
      <w:r>
        <w:t>Useful rules to remember while writing code on target:</w:t>
      </w:r>
    </w:p>
    <w:p w14:paraId="424970A7" w14:textId="77777777" w:rsidR="00B226D0" w:rsidRDefault="00000000">
      <w:pPr>
        <w:pStyle w:val="ListBullet"/>
        <w:spacing w:after="40"/>
        <w:rPr>
          <w:rFonts w:hint="eastAsia"/>
        </w:rPr>
      </w:pPr>
      <w:r>
        <w:t>main is exactly int main(void) or int main(int argc, char **argv).</w:t>
      </w:r>
    </w:p>
    <w:p w14:paraId="16738F89" w14:textId="77777777" w:rsidR="00B226D0" w:rsidRDefault="00000000">
      <w:pPr>
        <w:pStyle w:val="ListBullet"/>
        <w:spacing w:after="40"/>
        <w:rPr>
          <w:rFonts w:hint="eastAsia"/>
        </w:rPr>
      </w:pPr>
      <w:r>
        <w:t>Plain char is unsigned and one byte.</w:t>
      </w:r>
    </w:p>
    <w:p w14:paraId="6A563E94" w14:textId="77777777" w:rsidR="00B226D0" w:rsidRDefault="00000000">
      <w:pPr>
        <w:pStyle w:val="ListBullet"/>
        <w:spacing w:after="40"/>
        <w:rPr>
          <w:rFonts w:hint="eastAsia"/>
        </w:rPr>
      </w:pPr>
      <w:r>
        <w:t>int and pointers are 16-bit.</w:t>
      </w:r>
    </w:p>
    <w:p w14:paraId="09AB9C5F" w14:textId="77777777" w:rsidR="00B226D0" w:rsidRDefault="00000000">
      <w:pPr>
        <w:pStyle w:val="ListBullet"/>
        <w:spacing w:after="40"/>
        <w:rPr>
          <w:rFonts w:hint="eastAsia"/>
        </w:rPr>
      </w:pPr>
      <w:r>
        <w:t>float is five bytes and uses the Spectrum ROM calculator through ZX-UX.</w:t>
      </w:r>
    </w:p>
    <w:p w14:paraId="179A8B82" w14:textId="77777777" w:rsidR="00B226D0" w:rsidRDefault="00000000">
      <w:pPr>
        <w:pStyle w:val="ListBullet"/>
        <w:spacing w:after="40"/>
        <w:rPr>
          <w:rFonts w:hint="eastAsia"/>
        </w:rPr>
      </w:pPr>
      <w:r>
        <w:t>The first three scalar/pointer call slots use HL, DE, BC; further arguments use stack words.</w:t>
      </w:r>
    </w:p>
    <w:p w14:paraId="1EE6A709" w14:textId="77777777" w:rsidR="00B226D0" w:rsidRDefault="00000000">
      <w:pPr>
        <w:pStyle w:val="ListBullet"/>
        <w:spacing w:after="40"/>
        <w:rPr>
          <w:rFonts w:hint="eastAsia"/>
        </w:rPr>
      </w:pPr>
      <w:r>
        <w:t>There is no general kernel heap syscall; malloc uses your executable's link-time BSS heap.</w:t>
      </w:r>
    </w:p>
    <w:p w14:paraId="11A2CF93" w14:textId="77777777" w:rsidR="00B226D0" w:rsidRDefault="00000000">
      <w:pPr>
        <w:pStyle w:val="ListBullet"/>
        <w:spacing w:after="40"/>
        <w:rPr>
          <w:rFonts w:hint="eastAsia"/>
        </w:rPr>
      </w:pPr>
      <w:r>
        <w:t>Use documented ZX-UX library calls rather than direct ROM entry points for portable C48 code.</w:t>
      </w:r>
    </w:p>
    <w:p w14:paraId="2E0202EF" w14:textId="77777777" w:rsidR="00B226D0" w:rsidRDefault="00000000">
      <w:pPr>
        <w:pStyle w:val="ListBullet"/>
        <w:spacing w:after="40"/>
        <w:rPr>
          <w:rFonts w:hint="eastAsia"/>
        </w:rPr>
      </w:pPr>
      <w:r>
        <w:t>Keep interactive loops cooperative by calling yield, sleep, doing I/O, or otherwise re-entering the kernel.</w:t>
      </w:r>
    </w:p>
    <w:p w14:paraId="1E375E12" w14:textId="77777777" w:rsidR="00B226D0" w:rsidRDefault="00000000">
      <w:pPr>
        <w:pStyle w:val="Heading2"/>
      </w:pPr>
      <w:r>
        <w:t>B.1 Small example</w:t>
      </w:r>
    </w:p>
    <w:p w14:paraId="4D20AACF" w14:textId="77777777" w:rsidR="00B226D0" w:rsidRDefault="00000000">
      <w:pPr>
        <w:pStyle w:val="CodeBlock"/>
        <w:rPr>
          <w:rFonts w:hint="eastAsia"/>
        </w:rPr>
      </w:pPr>
      <w:r>
        <w:t>int main(void)</w:t>
      </w:r>
    </w:p>
    <w:p w14:paraId="7945B1F8" w14:textId="77777777" w:rsidR="00B226D0" w:rsidRDefault="00000000">
      <w:pPr>
        <w:pStyle w:val="CodeBlock"/>
        <w:rPr>
          <w:rFonts w:hint="eastAsia"/>
        </w:rPr>
      </w:pPr>
      <w:r>
        <w:t>{</w:t>
      </w:r>
    </w:p>
    <w:p w14:paraId="01C97115" w14:textId="77777777" w:rsidR="00B226D0" w:rsidRDefault="00000000">
      <w:pPr>
        <w:pStyle w:val="CodeBlock"/>
        <w:rPr>
          <w:rFonts w:hint="eastAsia"/>
        </w:rPr>
      </w:pPr>
      <w:r>
        <w:t xml:space="preserve">    puts("hello");</w:t>
      </w:r>
    </w:p>
    <w:p w14:paraId="2803DB04" w14:textId="77777777" w:rsidR="00B226D0" w:rsidRDefault="00000000">
      <w:pPr>
        <w:pStyle w:val="CodeBlock"/>
        <w:rPr>
          <w:rFonts w:hint="eastAsia"/>
        </w:rPr>
      </w:pPr>
      <w:r>
        <w:t xml:space="preserve">    return 0;</w:t>
      </w:r>
    </w:p>
    <w:p w14:paraId="36F5FEA0" w14:textId="77777777" w:rsidR="00B226D0" w:rsidRDefault="00000000">
      <w:pPr>
        <w:pStyle w:val="CodeBlock"/>
        <w:rPr>
          <w:rFonts w:hint="eastAsia"/>
        </w:rPr>
      </w:pPr>
      <w:r>
        <w:t>}</w:t>
      </w:r>
    </w:p>
    <w:p w14:paraId="16360643" w14:textId="77777777" w:rsidR="00B226D0" w:rsidRDefault="00000000">
      <w:pPr>
        <w:pStyle w:val="Heading2"/>
      </w:pPr>
      <w:r>
        <w:t>B.2 Graphics example idea</w:t>
      </w:r>
    </w:p>
    <w:p w14:paraId="319AEC6B" w14:textId="77777777" w:rsidR="00B226D0" w:rsidRDefault="00000000">
      <w:pPr>
        <w:pStyle w:val="CodeBlock"/>
        <w:rPr>
          <w:rFonts w:hint="eastAsia"/>
        </w:rPr>
      </w:pPr>
      <w:r>
        <w:t>for (x = 0; x &lt; 256; ++x) {</w:t>
      </w:r>
    </w:p>
    <w:p w14:paraId="1F6C8191" w14:textId="77777777" w:rsidR="00B226D0" w:rsidRDefault="00000000">
      <w:pPr>
        <w:pStyle w:val="CodeBlock"/>
        <w:rPr>
          <w:rFonts w:hint="eastAsia"/>
        </w:rPr>
      </w:pPr>
      <w:r>
        <w:t xml:space="preserve">    y = 96 + (int)(60 * sin((float)x / 20));</w:t>
      </w:r>
    </w:p>
    <w:p w14:paraId="20B35019" w14:textId="77777777" w:rsidR="00B226D0" w:rsidRDefault="00000000">
      <w:pPr>
        <w:pStyle w:val="CodeBlock"/>
        <w:rPr>
          <w:rFonts w:hint="eastAsia"/>
        </w:rPr>
      </w:pPr>
      <w:r>
        <w:t xml:space="preserve">    plot(x, y);</w:t>
      </w:r>
    </w:p>
    <w:p w14:paraId="1A14A04F" w14:textId="77777777" w:rsidR="00B226D0" w:rsidRDefault="00000000">
      <w:pPr>
        <w:pStyle w:val="CodeBlock"/>
        <w:rPr>
          <w:rFonts w:hint="eastAsia"/>
        </w:rPr>
      </w:pPr>
      <w:r>
        <w:t>}</w:t>
      </w:r>
    </w:p>
    <w:p w14:paraId="2456A648" w14:textId="77777777" w:rsidR="00B226D0" w:rsidRDefault="00000000">
      <w:pPr>
        <w:pStyle w:val="Heading1"/>
      </w:pPr>
      <w:r>
        <w:t>Source Provenance</w:t>
      </w:r>
    </w:p>
    <w:p w14:paraId="2B35D8BF" w14:textId="77777777" w:rsidR="00B226D0" w:rsidRDefault="00000000">
      <w:pPr>
        <w:rPr>
          <w:rFonts w:hint="eastAsia"/>
        </w:rPr>
      </w:pPr>
      <w:r>
        <w:t>This manual was derived from the repository architecture document docs/01-ZX-UX-ARCHITECTURE-REV12.md, Revision 12, from the GitHub repository tuklusan/ZX-UX-The-ZX-Spectrum-48K-Unix-Project.</w:t>
      </w:r>
    </w:p>
    <w:tbl>
      <w:tblPr>
        <w:tblStyle w:val="TableGrid"/>
        <w:tblW w:w="0" w:type="auto"/>
        <w:jc w:val="center"/>
        <w:tblLook w:val="04A0" w:firstRow="1" w:lastRow="0" w:firstColumn="1" w:lastColumn="0" w:noHBand="0" w:noVBand="1"/>
      </w:tblPr>
      <w:tblGrid>
        <w:gridCol w:w="2520"/>
        <w:gridCol w:w="6840"/>
      </w:tblGrid>
      <w:tr w:rsidR="00B226D0" w14:paraId="6501993F" w14:textId="77777777">
        <w:trPr>
          <w:cantSplit/>
          <w:jc w:val="center"/>
        </w:trPr>
        <w:tc>
          <w:tcPr>
            <w:tcW w:w="2520" w:type="dxa"/>
            <w:shd w:val="clear" w:color="auto" w:fill="D9EAF7"/>
          </w:tcPr>
          <w:p w14:paraId="4BC8E0E4" w14:textId="77777777" w:rsidR="00B226D0" w:rsidRDefault="00000000">
            <w:pPr>
              <w:rPr>
                <w:rFonts w:hint="eastAsia"/>
              </w:rPr>
            </w:pPr>
            <w:r>
              <w:rPr>
                <w:b/>
              </w:rPr>
              <w:t>Field</w:t>
            </w:r>
          </w:p>
        </w:tc>
        <w:tc>
          <w:tcPr>
            <w:tcW w:w="6840" w:type="dxa"/>
            <w:shd w:val="clear" w:color="auto" w:fill="D9EAF7"/>
          </w:tcPr>
          <w:p w14:paraId="74686BEF" w14:textId="77777777" w:rsidR="00B226D0" w:rsidRDefault="00000000">
            <w:pPr>
              <w:rPr>
                <w:rFonts w:hint="eastAsia"/>
              </w:rPr>
            </w:pPr>
            <w:r>
              <w:rPr>
                <w:b/>
              </w:rPr>
              <w:t>Value</w:t>
            </w:r>
          </w:p>
        </w:tc>
      </w:tr>
      <w:tr w:rsidR="00B226D0" w14:paraId="0E274FFD" w14:textId="77777777">
        <w:trPr>
          <w:cantSplit/>
          <w:jc w:val="center"/>
        </w:trPr>
        <w:tc>
          <w:tcPr>
            <w:tcW w:w="2520" w:type="dxa"/>
            <w:tcMar>
              <w:top w:w="60" w:type="dxa"/>
              <w:left w:w="70" w:type="dxa"/>
              <w:bottom w:w="60" w:type="dxa"/>
              <w:right w:w="70" w:type="dxa"/>
            </w:tcMar>
          </w:tcPr>
          <w:p w14:paraId="0960F59C" w14:textId="77777777" w:rsidR="00B226D0" w:rsidRDefault="00000000">
            <w:pPr>
              <w:rPr>
                <w:rFonts w:hint="eastAsia"/>
              </w:rPr>
            </w:pPr>
            <w:r>
              <w:t>Git blob SHA</w:t>
            </w:r>
          </w:p>
        </w:tc>
        <w:tc>
          <w:tcPr>
            <w:tcW w:w="6840" w:type="dxa"/>
            <w:tcMar>
              <w:top w:w="60" w:type="dxa"/>
              <w:left w:w="70" w:type="dxa"/>
              <w:bottom w:w="60" w:type="dxa"/>
              <w:right w:w="70" w:type="dxa"/>
            </w:tcMar>
          </w:tcPr>
          <w:p w14:paraId="67BB0E7A" w14:textId="77777777" w:rsidR="00B226D0" w:rsidRDefault="00000000">
            <w:pPr>
              <w:rPr>
                <w:rFonts w:hint="eastAsia"/>
              </w:rPr>
            </w:pPr>
            <w:r>
              <w:t>56f509189de369038258cca0f61ae0f59ddd4a04</w:t>
            </w:r>
          </w:p>
        </w:tc>
      </w:tr>
      <w:tr w:rsidR="00B226D0" w14:paraId="0F67FCE2" w14:textId="77777777">
        <w:trPr>
          <w:cantSplit/>
          <w:jc w:val="center"/>
        </w:trPr>
        <w:tc>
          <w:tcPr>
            <w:tcW w:w="2520" w:type="dxa"/>
            <w:tcMar>
              <w:top w:w="60" w:type="dxa"/>
              <w:left w:w="70" w:type="dxa"/>
              <w:bottom w:w="60" w:type="dxa"/>
              <w:right w:w="70" w:type="dxa"/>
            </w:tcMar>
          </w:tcPr>
          <w:p w14:paraId="15346572" w14:textId="77777777" w:rsidR="00B226D0" w:rsidRDefault="00000000">
            <w:pPr>
              <w:rPr>
                <w:rFonts w:hint="eastAsia"/>
              </w:rPr>
            </w:pPr>
            <w:r>
              <w:t>Architecture revision</w:t>
            </w:r>
          </w:p>
        </w:tc>
        <w:tc>
          <w:tcPr>
            <w:tcW w:w="6840" w:type="dxa"/>
            <w:tcMar>
              <w:top w:w="60" w:type="dxa"/>
              <w:left w:w="70" w:type="dxa"/>
              <w:bottom w:w="60" w:type="dxa"/>
              <w:right w:w="70" w:type="dxa"/>
            </w:tcMar>
          </w:tcPr>
          <w:p w14:paraId="1624734D" w14:textId="77777777" w:rsidR="00B226D0" w:rsidRDefault="00000000">
            <w:pPr>
              <w:rPr>
                <w:rFonts w:hint="eastAsia"/>
              </w:rPr>
            </w:pPr>
            <w:r>
              <w:t>12</w:t>
            </w:r>
          </w:p>
        </w:tc>
      </w:tr>
      <w:tr w:rsidR="00B226D0" w14:paraId="285C855E" w14:textId="77777777">
        <w:trPr>
          <w:cantSplit/>
          <w:jc w:val="center"/>
        </w:trPr>
        <w:tc>
          <w:tcPr>
            <w:tcW w:w="2520" w:type="dxa"/>
            <w:tcMar>
              <w:top w:w="60" w:type="dxa"/>
              <w:left w:w="70" w:type="dxa"/>
              <w:bottom w:w="60" w:type="dxa"/>
              <w:right w:w="70" w:type="dxa"/>
            </w:tcMar>
          </w:tcPr>
          <w:p w14:paraId="235D2E83" w14:textId="77777777" w:rsidR="00B226D0" w:rsidRDefault="00000000">
            <w:pPr>
              <w:rPr>
                <w:rFonts w:hint="eastAsia"/>
              </w:rPr>
            </w:pPr>
            <w:r>
              <w:t>Document status</w:t>
            </w:r>
          </w:p>
        </w:tc>
        <w:tc>
          <w:tcPr>
            <w:tcW w:w="6840" w:type="dxa"/>
            <w:tcMar>
              <w:top w:w="60" w:type="dxa"/>
              <w:left w:w="70" w:type="dxa"/>
              <w:bottom w:w="60" w:type="dxa"/>
              <w:right w:w="70" w:type="dxa"/>
            </w:tcMar>
          </w:tcPr>
          <w:p w14:paraId="48CE2B36" w14:textId="77777777" w:rsidR="00B226D0" w:rsidRDefault="00000000">
            <w:pPr>
              <w:rPr>
                <w:rFonts w:hint="eastAsia"/>
              </w:rPr>
            </w:pPr>
            <w:r>
              <w:t>Architecture baseline for implementation</w:t>
            </w:r>
          </w:p>
        </w:tc>
      </w:tr>
      <w:tr w:rsidR="00B226D0" w14:paraId="152817E1" w14:textId="77777777">
        <w:trPr>
          <w:cantSplit/>
          <w:jc w:val="center"/>
        </w:trPr>
        <w:tc>
          <w:tcPr>
            <w:tcW w:w="2520" w:type="dxa"/>
            <w:tcMar>
              <w:top w:w="60" w:type="dxa"/>
              <w:left w:w="70" w:type="dxa"/>
              <w:bottom w:w="60" w:type="dxa"/>
              <w:right w:w="70" w:type="dxa"/>
            </w:tcMar>
          </w:tcPr>
          <w:p w14:paraId="00753D52" w14:textId="77777777" w:rsidR="00B226D0" w:rsidRDefault="00000000">
            <w:pPr>
              <w:rPr>
                <w:rFonts w:hint="eastAsia"/>
              </w:rPr>
            </w:pPr>
            <w:r>
              <w:t>Copyright in source</w:t>
            </w:r>
          </w:p>
        </w:tc>
        <w:tc>
          <w:tcPr>
            <w:tcW w:w="6840" w:type="dxa"/>
            <w:tcMar>
              <w:top w:w="60" w:type="dxa"/>
              <w:left w:w="70" w:type="dxa"/>
              <w:bottom w:w="60" w:type="dxa"/>
              <w:right w:w="70" w:type="dxa"/>
            </w:tcMar>
          </w:tcPr>
          <w:p w14:paraId="2CBE21EC" w14:textId="77777777" w:rsidR="00B226D0" w:rsidRDefault="00000000">
            <w:pPr>
              <w:rPr>
                <w:rFonts w:hint="eastAsia"/>
              </w:rPr>
            </w:pPr>
            <w:r>
              <w:t>(C) 2026 Supratim Sanyal</w:t>
            </w:r>
          </w:p>
        </w:tc>
      </w:tr>
      <w:tr w:rsidR="00B226D0" w14:paraId="123E9AFF" w14:textId="77777777">
        <w:trPr>
          <w:cantSplit/>
          <w:jc w:val="center"/>
        </w:trPr>
        <w:tc>
          <w:tcPr>
            <w:tcW w:w="2520" w:type="dxa"/>
            <w:tcMar>
              <w:top w:w="60" w:type="dxa"/>
              <w:left w:w="70" w:type="dxa"/>
              <w:bottom w:w="60" w:type="dxa"/>
              <w:right w:w="70" w:type="dxa"/>
            </w:tcMar>
          </w:tcPr>
          <w:p w14:paraId="3E28DA1C" w14:textId="77777777" w:rsidR="00B226D0" w:rsidRDefault="00000000">
            <w:pPr>
              <w:rPr>
                <w:rFonts w:hint="eastAsia"/>
              </w:rPr>
            </w:pPr>
            <w:r>
              <w:t>Required attribution</w:t>
            </w:r>
          </w:p>
        </w:tc>
        <w:tc>
          <w:tcPr>
            <w:tcW w:w="6840" w:type="dxa"/>
            <w:tcMar>
              <w:top w:w="60" w:type="dxa"/>
              <w:left w:w="70" w:type="dxa"/>
              <w:bottom w:w="60" w:type="dxa"/>
              <w:right w:w="70" w:type="dxa"/>
            </w:tcMar>
          </w:tcPr>
          <w:p w14:paraId="40442B51" w14:textId="77777777" w:rsidR="00B226D0" w:rsidRDefault="00000000">
            <w:pPr>
              <w:rPr>
                <w:rFonts w:hint="eastAsia"/>
              </w:rPr>
            </w:pPr>
            <w:r>
              <w:t>Based on original work by Supratim Sanyal of SANYALnet Labs.</w:t>
            </w:r>
          </w:p>
        </w:tc>
      </w:tr>
    </w:tbl>
    <w:p w14:paraId="06CCD094" w14:textId="77777777" w:rsidR="00B226D0" w:rsidRDefault="00B226D0">
      <w:pPr>
        <w:spacing w:after="20"/>
        <w:rPr>
          <w:rFonts w:hint="eastAsia"/>
        </w:rPr>
      </w:pPr>
    </w:p>
    <w:p w14:paraId="7A6A6A1F" w14:textId="77777777" w:rsidR="00B226D0" w:rsidRDefault="00000000">
      <w:pPr>
        <w:rPr>
          <w:rFonts w:hint="eastAsia"/>
        </w:rPr>
      </w:pPr>
      <w:r>
        <w:t>This user manual intentionally reorganizes and summarizes the architecture's user-visible behavior. It is not a replacement for the architecture specification when implementing ABI, binary formats, kernel internals, exact validation rules, or release acceptance tests.</w:t>
      </w:r>
    </w:p>
    <w:sectPr w:rsidR="00B226D0" w:rsidSect="00034616">
      <w:headerReference w:type="default" r:id="rId9"/>
      <w:footerReference w:type="default" r:id="rId10"/>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E17CD" w14:textId="77777777" w:rsidR="00B90F14" w:rsidRDefault="00B90F14">
      <w:pPr>
        <w:spacing w:after="0" w:line="240" w:lineRule="auto"/>
        <w:rPr>
          <w:rFonts w:hint="eastAsia"/>
        </w:rPr>
      </w:pPr>
      <w:r>
        <w:separator/>
      </w:r>
    </w:p>
  </w:endnote>
  <w:endnote w:type="continuationSeparator" w:id="0">
    <w:p w14:paraId="4168AEB8" w14:textId="77777777" w:rsidR="00B90F14" w:rsidRDefault="00B90F1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E096A" w14:textId="77777777" w:rsidR="00B226D0" w:rsidRDefault="00000000">
    <w:pPr>
      <w:pStyle w:val="Small"/>
      <w:jc w:val="center"/>
      <w:rPr>
        <w:rFonts w:hint="eastAsia"/>
      </w:rPr>
    </w:pPr>
    <w:r>
      <w:t xml:space="preserve">ZX-UX User Manual - Revision 12  |  </w:t>
    </w:r>
    <w:r>
      <w:fldChar w:fldCharType="begin"/>
    </w:r>
    <w:r>
      <w:instrText xml:space="preserve"> PAGE </w:instrText>
    </w:r>
    <w:r w:rsidR="00BE3D33">
      <w:rPr>
        <w:rFonts w:hint="eastAsia"/>
      </w:rPr>
      <w:fldChar w:fldCharType="separate"/>
    </w:r>
    <w:r w:rsidR="00BE3D33">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11140" w14:textId="77777777" w:rsidR="00B90F14" w:rsidRDefault="00B90F14">
      <w:pPr>
        <w:spacing w:after="0" w:line="240" w:lineRule="auto"/>
        <w:rPr>
          <w:rFonts w:hint="eastAsia"/>
        </w:rPr>
      </w:pPr>
      <w:r>
        <w:separator/>
      </w:r>
    </w:p>
  </w:footnote>
  <w:footnote w:type="continuationSeparator" w:id="0">
    <w:p w14:paraId="0EFDF5AC" w14:textId="77777777" w:rsidR="00B90F14" w:rsidRDefault="00B90F1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8757B" w14:textId="77777777" w:rsidR="00B226D0" w:rsidRDefault="00000000">
    <w:pPr>
      <w:pStyle w:val="Header"/>
      <w:jc w:val="right"/>
      <w:rPr>
        <w:rFonts w:hint="eastAsia"/>
      </w:rPr>
    </w:pPr>
    <w:r>
      <w:rPr>
        <w:color w:val="646464"/>
        <w:sz w:val="16"/>
      </w:rPr>
      <w:t>ZX-UX  |  User Manual  |  Rev.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301412">
    <w:abstractNumId w:val="8"/>
  </w:num>
  <w:num w:numId="2" w16cid:durableId="780880025">
    <w:abstractNumId w:val="6"/>
  </w:num>
  <w:num w:numId="3" w16cid:durableId="1013337871">
    <w:abstractNumId w:val="5"/>
  </w:num>
  <w:num w:numId="4" w16cid:durableId="1038240097">
    <w:abstractNumId w:val="4"/>
  </w:num>
  <w:num w:numId="5" w16cid:durableId="266474734">
    <w:abstractNumId w:val="7"/>
  </w:num>
  <w:num w:numId="6" w16cid:durableId="1731882533">
    <w:abstractNumId w:val="3"/>
  </w:num>
  <w:num w:numId="7" w16cid:durableId="282152116">
    <w:abstractNumId w:val="2"/>
  </w:num>
  <w:num w:numId="8" w16cid:durableId="1578781331">
    <w:abstractNumId w:val="1"/>
  </w:num>
  <w:num w:numId="9" w16cid:durableId="195704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3DA4"/>
    <w:rsid w:val="0029639D"/>
    <w:rsid w:val="00326F90"/>
    <w:rsid w:val="003421C3"/>
    <w:rsid w:val="005A2FA8"/>
    <w:rsid w:val="00AA1D8D"/>
    <w:rsid w:val="00B226D0"/>
    <w:rsid w:val="00B47730"/>
    <w:rsid w:val="00B90F14"/>
    <w:rsid w:val="00BE3D3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9D9A9"/>
  <w14:defaultImageDpi w14:val="300"/>
  <w15:docId w15:val="{0B320236-3D98-40F3-8AAE-7723A2E56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222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00"/>
      <w:ind w:left="403" w:right="173"/>
    </w:pPr>
    <w:rPr>
      <w:rFonts w:ascii="Consolas" w:hAnsi="Consolas"/>
      <w:sz w:val="17"/>
    </w:rPr>
  </w:style>
  <w:style w:type="paragraph" w:customStyle="1" w:styleId="Command">
    <w:name w:val="Command"/>
    <w:pPr>
      <w:spacing w:before="40" w:after="60"/>
      <w:ind w:left="317"/>
    </w:pPr>
    <w:rPr>
      <w:rFonts w:ascii="Consolas" w:hAnsi="Consolas"/>
      <w:b/>
      <w:sz w:val="18"/>
    </w:rPr>
  </w:style>
  <w:style w:type="paragraph" w:customStyle="1" w:styleId="Small">
    <w:name w:val="Small"/>
    <w:pPr>
      <w:spacing w:after="60"/>
    </w:pPr>
    <w:rPr>
      <w:rFonts w:ascii="Aptos" w:hAnsi="Aptos"/>
      <w:color w:val="5A5A5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4290</Words>
  <Characters>24456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ZX-UX User Manual - Revision 12</dc:title>
  <dc:subject>User manual derived from ZX-UX Architecture Revision 12</dc:subject>
  <dc:creator>OpenAI</dc:creator>
  <cp:keywords>ZX-UX, ZX Spectrum 48K, user manual, C48, Z80</cp:keywords>
  <dc:description>generated by python-docx</dc:description>
  <cp:lastModifiedBy>IPSHITA SANYAL, SUPRATIM SANYAL</cp:lastModifiedBy>
  <cp:revision>3</cp:revision>
  <dcterms:created xsi:type="dcterms:W3CDTF">2026-09-17T02:58:00Z</dcterms:created>
  <dcterms:modified xsi:type="dcterms:W3CDTF">2026-09-17T02:59:00Z</dcterms:modified>
  <cp:category/>
</cp:coreProperties>
</file>