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743B" w14:textId="77777777" w:rsidR="00B32723" w:rsidRDefault="00397993">
      <w:pPr>
        <w:rPr>
          <w:rFonts w:ascii="Cambria" w:hAnsi="Cambria"/>
        </w:rPr>
      </w:pPr>
      <w:r>
        <w:rPr>
          <w:rFonts w:ascii="Cambria" w:hAnsi="Cambria"/>
        </w:rPr>
        <w:t>Tu Lam</w:t>
      </w:r>
    </w:p>
    <w:p w14:paraId="406E01EE" w14:textId="77777777" w:rsidR="00397993" w:rsidRDefault="00397993">
      <w:pPr>
        <w:rPr>
          <w:rFonts w:ascii="Cambria" w:hAnsi="Cambria"/>
        </w:rPr>
      </w:pPr>
      <w:r>
        <w:rPr>
          <w:rFonts w:ascii="Cambria" w:hAnsi="Cambria"/>
        </w:rPr>
        <w:t xml:space="preserve">CS 362 / Instructor </w:t>
      </w:r>
      <w:r w:rsidRPr="00397993">
        <w:rPr>
          <w:rFonts w:ascii="Cambria" w:hAnsi="Cambria"/>
        </w:rPr>
        <w:t>Vijay Tadimeti</w:t>
      </w:r>
    </w:p>
    <w:p w14:paraId="574CE319" w14:textId="14D06AB1" w:rsidR="00397993" w:rsidRDefault="00EC0495">
      <w:pPr>
        <w:rPr>
          <w:rFonts w:ascii="Cambria" w:hAnsi="Cambria"/>
        </w:rPr>
      </w:pPr>
      <w:r>
        <w:rPr>
          <w:rFonts w:ascii="Cambria" w:hAnsi="Cambria"/>
        </w:rPr>
        <w:t xml:space="preserve">February </w:t>
      </w:r>
      <w:r w:rsidR="004745BC">
        <w:rPr>
          <w:rFonts w:ascii="Cambria" w:hAnsi="Cambria"/>
        </w:rPr>
        <w:t>17</w:t>
      </w:r>
      <w:r w:rsidR="004745BC" w:rsidRPr="004745BC">
        <w:rPr>
          <w:rFonts w:ascii="Cambria" w:hAnsi="Cambria"/>
          <w:vertAlign w:val="superscript"/>
        </w:rPr>
        <w:t>th</w:t>
      </w:r>
      <w:r w:rsidR="00397993">
        <w:rPr>
          <w:rFonts w:ascii="Cambria" w:hAnsi="Cambria"/>
        </w:rPr>
        <w:t>, 2021</w:t>
      </w:r>
    </w:p>
    <w:p w14:paraId="3BB1158B" w14:textId="193B16A5" w:rsidR="00397993" w:rsidRDefault="00397993" w:rsidP="00397993">
      <w:pPr>
        <w:jc w:val="center"/>
        <w:rPr>
          <w:rFonts w:ascii="Cambria" w:hAnsi="Cambria"/>
          <w:b/>
          <w:sz w:val="32"/>
          <w:szCs w:val="32"/>
        </w:rPr>
      </w:pPr>
      <w:r w:rsidRPr="00397993">
        <w:rPr>
          <w:rFonts w:ascii="Cambria" w:hAnsi="Cambria"/>
          <w:b/>
          <w:sz w:val="32"/>
          <w:szCs w:val="32"/>
        </w:rPr>
        <w:t xml:space="preserve">Homework </w:t>
      </w:r>
      <w:r w:rsidR="00EC0495">
        <w:rPr>
          <w:rFonts w:ascii="Cambria" w:hAnsi="Cambria"/>
          <w:b/>
          <w:sz w:val="32"/>
          <w:szCs w:val="32"/>
        </w:rPr>
        <w:t>#</w:t>
      </w:r>
      <w:r w:rsidR="004745BC">
        <w:rPr>
          <w:rFonts w:ascii="Cambria" w:hAnsi="Cambria"/>
          <w:b/>
          <w:sz w:val="32"/>
          <w:szCs w:val="32"/>
        </w:rPr>
        <w:t>5</w:t>
      </w:r>
    </w:p>
    <w:p w14:paraId="139438B6" w14:textId="27A9B775"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1</w:t>
      </w:r>
      <w:r w:rsidR="00D00EB8">
        <w:rPr>
          <w:rFonts w:ascii="Courier New" w:hAnsi="Courier New" w:cs="Courier New"/>
          <w:sz w:val="24"/>
          <w:szCs w:val="24"/>
        </w:rPr>
        <w:t xml:space="preserve">. </w:t>
      </w:r>
      <w:r w:rsidR="005B7B51" w:rsidRPr="00A11EF4">
        <w:rPr>
          <w:rFonts w:ascii="Courier New" w:hAnsi="Courier New" w:cs="Courier New"/>
          <w:b/>
          <w:bCs/>
          <w:i/>
          <w:sz w:val="24"/>
          <w:szCs w:val="24"/>
        </w:rPr>
        <w:t>Date Field</w:t>
      </w:r>
    </w:p>
    <w:p w14:paraId="38504EF9" w14:textId="4DDF79BF" w:rsidR="00397993" w:rsidRPr="005B7B51" w:rsidRDefault="00397993" w:rsidP="005B7B51">
      <w:pPr>
        <w:rPr>
          <w:rFonts w:ascii="Courier New" w:hAnsi="Courier New" w:cs="Courier New"/>
          <w:sz w:val="24"/>
          <w:szCs w:val="24"/>
        </w:rPr>
      </w:pPr>
      <w:r>
        <w:rPr>
          <w:rFonts w:ascii="Courier New" w:hAnsi="Courier New" w:cs="Courier New"/>
          <w:sz w:val="24"/>
          <w:szCs w:val="24"/>
        </w:rPr>
        <w:t xml:space="preserve">i) </w:t>
      </w:r>
      <w:r w:rsidR="005B7B51" w:rsidRPr="005B7B51">
        <w:rPr>
          <w:rFonts w:ascii="Courier New" w:hAnsi="Courier New" w:cs="Courier New"/>
          <w:i/>
          <w:iCs/>
          <w:sz w:val="24"/>
          <w:szCs w:val="24"/>
        </w:rPr>
        <w:t>What will be your equivalence partitions for these specifications? Write its valid and invalid equivalence partitions.</w:t>
      </w:r>
    </w:p>
    <w:p w14:paraId="7E7D0D52" w14:textId="53EF4628" w:rsidR="000157AF" w:rsidRDefault="00397993" w:rsidP="007D096B">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bookmarkStart w:id="0" w:name="_Hlk64474552"/>
      <w:r w:rsidR="00F01490">
        <w:rPr>
          <w:rFonts w:ascii="Courier New" w:hAnsi="Courier New" w:cs="Courier New"/>
        </w:rPr>
        <w:t xml:space="preserve">From the date field information that was given, we can determine the </w:t>
      </w:r>
      <w:r w:rsidR="00F01490" w:rsidRPr="00F01490">
        <w:rPr>
          <w:rFonts w:ascii="Courier New" w:hAnsi="Courier New" w:cs="Courier New"/>
          <w:b/>
          <w:bCs/>
        </w:rPr>
        <w:t>valid equivalence</w:t>
      </w:r>
      <w:r w:rsidR="00F01490">
        <w:rPr>
          <w:rFonts w:ascii="Courier New" w:hAnsi="Courier New" w:cs="Courier New"/>
        </w:rPr>
        <w:t xml:space="preserve"> is to be </w:t>
      </w:r>
      <w:r w:rsidR="00F01490" w:rsidRPr="00F01490">
        <w:rPr>
          <w:rFonts w:ascii="Courier New" w:hAnsi="Courier New" w:cs="Courier New"/>
          <w:b/>
          <w:bCs/>
        </w:rPr>
        <w:t>1-31</w:t>
      </w:r>
      <w:r w:rsidR="00F01490">
        <w:rPr>
          <w:rFonts w:ascii="Courier New" w:hAnsi="Courier New" w:cs="Courier New"/>
        </w:rPr>
        <w:t xml:space="preserve">, and the </w:t>
      </w:r>
      <w:r w:rsidR="00F01490" w:rsidRPr="00F01490">
        <w:rPr>
          <w:rFonts w:ascii="Courier New" w:hAnsi="Courier New" w:cs="Courier New"/>
          <w:b/>
          <w:bCs/>
        </w:rPr>
        <w:t>invalid equivalence</w:t>
      </w:r>
      <w:r w:rsidR="00F01490">
        <w:rPr>
          <w:rFonts w:ascii="Courier New" w:hAnsi="Courier New" w:cs="Courier New"/>
        </w:rPr>
        <w:t xml:space="preserve"> partition to be </w:t>
      </w:r>
      <w:r w:rsidR="00F01490" w:rsidRPr="00F01490">
        <w:rPr>
          <w:rFonts w:ascii="Courier New" w:hAnsi="Courier New" w:cs="Courier New"/>
          <w:b/>
          <w:bCs/>
        </w:rPr>
        <w:t>less than 1 &amp; greater than 31</w:t>
      </w:r>
      <w:r w:rsidR="00F01490">
        <w:rPr>
          <w:rFonts w:ascii="Courier New" w:hAnsi="Courier New" w:cs="Courier New"/>
        </w:rPr>
        <w:t>.</w:t>
      </w:r>
    </w:p>
    <w:p w14:paraId="1D635821" w14:textId="10C169EB" w:rsidR="00F01490" w:rsidRDefault="00F01490" w:rsidP="00F01490">
      <w:pPr>
        <w:rPr>
          <w:rFonts w:ascii="Courier New" w:hAnsi="Courier New" w:cs="Courier New"/>
        </w:rPr>
      </w:pPr>
      <w:r>
        <w:rPr>
          <w:rFonts w:ascii="Courier New" w:hAnsi="Courier New" w:cs="Courier New"/>
        </w:rPr>
        <w:t>The valid equivalence is 1-31 is due to that this is the valid input option for the date field as the information stated that “</w:t>
      </w:r>
      <w:r w:rsidRPr="00F01490">
        <w:rPr>
          <w:rFonts w:ascii="Courier New" w:hAnsi="Courier New" w:cs="Courier New"/>
        </w:rPr>
        <w:t>accepts valu</w:t>
      </w:r>
      <w:r>
        <w:rPr>
          <w:rFonts w:ascii="Courier New" w:hAnsi="Courier New" w:cs="Courier New"/>
        </w:rPr>
        <w:t xml:space="preserve">e </w:t>
      </w:r>
      <w:r w:rsidRPr="00F01490">
        <w:rPr>
          <w:rFonts w:ascii="Courier New" w:hAnsi="Courier New" w:cs="Courier New"/>
        </w:rPr>
        <w:t>between 1 and 31</w:t>
      </w:r>
      <w:r>
        <w:rPr>
          <w:rFonts w:ascii="Courier New" w:hAnsi="Courier New" w:cs="Courier New"/>
        </w:rPr>
        <w:t>”. This shows that the date field needed to be one of these numbers in the range for it to be accept.</w:t>
      </w:r>
    </w:p>
    <w:p w14:paraId="67091BE9" w14:textId="2E9BE36A" w:rsidR="00F01490" w:rsidRDefault="00F01490" w:rsidP="00F01490">
      <w:pPr>
        <w:rPr>
          <w:rFonts w:ascii="Courier New" w:hAnsi="Courier New" w:cs="Courier New"/>
        </w:rPr>
      </w:pPr>
      <w:r>
        <w:rPr>
          <w:rFonts w:ascii="Courier New" w:hAnsi="Courier New" w:cs="Courier New"/>
        </w:rPr>
        <w:t>Since the valid equivalence is only from 1-31, then the invalid equivalence will be from less than 1 and greater than 31. We choose this because since the input only accept number from 1-31, any number above it (e.g., 32, 33…) and the number below it (e.g., 0, -1…) will not fit in with the date field system.</w:t>
      </w:r>
      <w:bookmarkEnd w:id="0"/>
    </w:p>
    <w:p w14:paraId="1DE95B0C" w14:textId="77777777" w:rsidR="00397993" w:rsidRPr="007A570E" w:rsidRDefault="00397993" w:rsidP="00397993">
      <w:pPr>
        <w:rPr>
          <w:rFonts w:ascii="Courier New" w:hAnsi="Courier New" w:cs="Courier New"/>
        </w:rPr>
      </w:pPr>
    </w:p>
    <w:p w14:paraId="1C569CA0" w14:textId="3A2DB14E" w:rsidR="00397993" w:rsidRPr="005B7B51" w:rsidRDefault="00397993" w:rsidP="005B7B51">
      <w:pPr>
        <w:rPr>
          <w:rFonts w:ascii="Courier New" w:hAnsi="Courier New" w:cs="Courier New"/>
          <w:sz w:val="24"/>
          <w:szCs w:val="24"/>
        </w:rPr>
      </w:pPr>
      <w:r>
        <w:rPr>
          <w:rFonts w:ascii="Courier New" w:hAnsi="Courier New" w:cs="Courier New"/>
          <w:sz w:val="24"/>
          <w:szCs w:val="24"/>
        </w:rPr>
        <w:t xml:space="preserve">ii) </w:t>
      </w:r>
      <w:r w:rsidR="005B7B51" w:rsidRPr="005B7B51">
        <w:rPr>
          <w:rFonts w:ascii="Courier New" w:hAnsi="Courier New" w:cs="Courier New"/>
          <w:i/>
          <w:iCs/>
          <w:sz w:val="24"/>
          <w:szCs w:val="24"/>
        </w:rPr>
        <w:t>How would you do the same using the BVA method? Apply BVA for the same specification above.</w:t>
      </w:r>
    </w:p>
    <w:p w14:paraId="41C3619E" w14:textId="15F62B0D" w:rsidR="00397993" w:rsidRPr="007A570E"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bookmarkStart w:id="1" w:name="_Hlk64475968"/>
      <w:r w:rsidR="00C86A5B">
        <w:rPr>
          <w:rFonts w:ascii="Courier New" w:hAnsi="Courier New" w:cs="Courier New"/>
        </w:rPr>
        <w:t xml:space="preserve">Using the BVA method, which describe as </w:t>
      </w:r>
      <w:r w:rsidR="00C86A5B" w:rsidRPr="00C86A5B">
        <w:rPr>
          <w:rFonts w:ascii="Courier New" w:hAnsi="Courier New" w:cs="Courier New"/>
        </w:rPr>
        <w:t>focus</w:t>
      </w:r>
      <w:r w:rsidR="00DC6626">
        <w:rPr>
          <w:rFonts w:ascii="Courier New" w:hAnsi="Courier New" w:cs="Courier New"/>
        </w:rPr>
        <w:t xml:space="preserve">ing </w:t>
      </w:r>
      <w:r w:rsidR="00C86A5B" w:rsidRPr="00C86A5B">
        <w:rPr>
          <w:rFonts w:ascii="Courier New" w:hAnsi="Courier New" w:cs="Courier New"/>
        </w:rPr>
        <w:t>on</w:t>
      </w:r>
      <w:r w:rsidR="00DC6626">
        <w:rPr>
          <w:rFonts w:ascii="Courier New" w:hAnsi="Courier New" w:cs="Courier New"/>
        </w:rPr>
        <w:t xml:space="preserve"> </w:t>
      </w:r>
      <w:r w:rsidR="00C86A5B" w:rsidRPr="00C86A5B">
        <w:rPr>
          <w:rFonts w:ascii="Courier New" w:hAnsi="Courier New" w:cs="Courier New"/>
        </w:rPr>
        <w:t>the</w:t>
      </w:r>
      <w:r w:rsidR="00DC6626">
        <w:rPr>
          <w:rFonts w:ascii="Courier New" w:hAnsi="Courier New" w:cs="Courier New"/>
        </w:rPr>
        <w:t xml:space="preserve"> </w:t>
      </w:r>
      <w:r w:rsidR="00C86A5B" w:rsidRPr="00C86A5B">
        <w:rPr>
          <w:rFonts w:ascii="Courier New" w:hAnsi="Courier New" w:cs="Courier New"/>
        </w:rPr>
        <w:t>input</w:t>
      </w:r>
      <w:r w:rsidR="00DC6626">
        <w:rPr>
          <w:rFonts w:ascii="Courier New" w:hAnsi="Courier New" w:cs="Courier New"/>
        </w:rPr>
        <w:t xml:space="preserve"> </w:t>
      </w:r>
      <w:r w:rsidR="00C86A5B" w:rsidRPr="00C86A5B">
        <w:rPr>
          <w:rFonts w:ascii="Courier New" w:hAnsi="Courier New" w:cs="Courier New"/>
        </w:rPr>
        <w:t>value</w:t>
      </w:r>
      <w:r w:rsidR="00DC6626">
        <w:rPr>
          <w:rFonts w:ascii="Courier New" w:hAnsi="Courier New" w:cs="Courier New"/>
        </w:rPr>
        <w:t xml:space="preserve">s </w:t>
      </w:r>
      <w:r w:rsidR="00C86A5B" w:rsidRPr="00C86A5B">
        <w:rPr>
          <w:rFonts w:ascii="Courier New" w:hAnsi="Courier New" w:cs="Courier New"/>
        </w:rPr>
        <w:t>at</w:t>
      </w:r>
      <w:r w:rsidR="00DC6626">
        <w:rPr>
          <w:rFonts w:ascii="Courier New" w:hAnsi="Courier New" w:cs="Courier New"/>
        </w:rPr>
        <w:t xml:space="preserve"> </w:t>
      </w:r>
      <w:r w:rsidR="00C86A5B" w:rsidRPr="00C86A5B">
        <w:rPr>
          <w:rFonts w:ascii="Courier New" w:hAnsi="Courier New" w:cs="Courier New"/>
        </w:rPr>
        <w:t>boundaries</w:t>
      </w:r>
      <w:r w:rsidR="00DC6626">
        <w:rPr>
          <w:rFonts w:ascii="Courier New" w:hAnsi="Courier New" w:cs="Courier New"/>
        </w:rPr>
        <w:t xml:space="preserve">, and in here we can use the BVA method to divide into two boundaries. One boundary is the </w:t>
      </w:r>
      <w:r w:rsidR="00DC6626" w:rsidRPr="0025422B">
        <w:rPr>
          <w:rFonts w:ascii="Courier New" w:hAnsi="Courier New" w:cs="Courier New"/>
          <w:b/>
          <w:bCs/>
        </w:rPr>
        <w:t>below</w:t>
      </w:r>
      <w:r w:rsidR="0025422B" w:rsidRPr="0025422B">
        <w:rPr>
          <w:rFonts w:ascii="Courier New" w:hAnsi="Courier New" w:cs="Courier New"/>
          <w:b/>
          <w:bCs/>
        </w:rPr>
        <w:t xml:space="preserve"> boundary</w:t>
      </w:r>
      <w:r w:rsidR="003422B3">
        <w:rPr>
          <w:rFonts w:ascii="Courier New" w:hAnsi="Courier New" w:cs="Courier New"/>
          <w:b/>
          <w:bCs/>
        </w:rPr>
        <w:t xml:space="preserve"> value</w:t>
      </w:r>
      <w:r w:rsidR="0025422B">
        <w:rPr>
          <w:rFonts w:ascii="Courier New" w:hAnsi="Courier New" w:cs="Courier New"/>
        </w:rPr>
        <w:t xml:space="preserve"> which </w:t>
      </w:r>
      <w:r w:rsidR="0025422B" w:rsidRPr="0025422B">
        <w:rPr>
          <w:rFonts w:ascii="Courier New" w:hAnsi="Courier New" w:cs="Courier New"/>
          <w:b/>
          <w:bCs/>
        </w:rPr>
        <w:t>will consist of 0 and 30</w:t>
      </w:r>
      <w:r w:rsidR="0025422B">
        <w:rPr>
          <w:rFonts w:ascii="Courier New" w:hAnsi="Courier New" w:cs="Courier New"/>
        </w:rPr>
        <w:t xml:space="preserve">, while the </w:t>
      </w:r>
      <w:r w:rsidR="0090068E">
        <w:rPr>
          <w:rFonts w:ascii="Courier New" w:hAnsi="Courier New" w:cs="Courier New"/>
          <w:b/>
          <w:bCs/>
        </w:rPr>
        <w:t>above</w:t>
      </w:r>
      <w:r w:rsidR="0025422B" w:rsidRPr="0025422B">
        <w:rPr>
          <w:rFonts w:ascii="Courier New" w:hAnsi="Courier New" w:cs="Courier New"/>
          <w:b/>
          <w:bCs/>
        </w:rPr>
        <w:t xml:space="preserve"> boundary</w:t>
      </w:r>
      <w:r w:rsidR="003422B3">
        <w:rPr>
          <w:rFonts w:ascii="Courier New" w:hAnsi="Courier New" w:cs="Courier New"/>
          <w:b/>
          <w:bCs/>
        </w:rPr>
        <w:t xml:space="preserve"> value</w:t>
      </w:r>
      <w:r w:rsidR="0025422B">
        <w:rPr>
          <w:rFonts w:ascii="Courier New" w:hAnsi="Courier New" w:cs="Courier New"/>
        </w:rPr>
        <w:t xml:space="preserve"> will contain </w:t>
      </w:r>
      <w:r w:rsidR="0025422B" w:rsidRPr="0025422B">
        <w:rPr>
          <w:rFonts w:ascii="Courier New" w:hAnsi="Courier New" w:cs="Courier New"/>
          <w:b/>
          <w:bCs/>
        </w:rPr>
        <w:t>2 and 32</w:t>
      </w:r>
      <w:r w:rsidR="0025422B">
        <w:rPr>
          <w:rFonts w:ascii="Courier New" w:hAnsi="Courier New" w:cs="Courier New"/>
        </w:rPr>
        <w:t>.</w:t>
      </w:r>
      <w:bookmarkEnd w:id="1"/>
    </w:p>
    <w:p w14:paraId="4BFB409D" w14:textId="00EAAD64" w:rsidR="00E01B07" w:rsidRDefault="00E01B07" w:rsidP="00397993">
      <w:pPr>
        <w:rPr>
          <w:rFonts w:ascii="Courier New" w:hAnsi="Courier New" w:cs="Courier New"/>
        </w:rPr>
      </w:pPr>
    </w:p>
    <w:p w14:paraId="460A8D73" w14:textId="77777777" w:rsidR="00E01B07" w:rsidRPr="007A570E" w:rsidRDefault="00E01B07" w:rsidP="00397993">
      <w:pPr>
        <w:rPr>
          <w:rFonts w:ascii="Courier New" w:hAnsi="Courier New" w:cs="Courier New"/>
        </w:rPr>
      </w:pPr>
    </w:p>
    <w:p w14:paraId="18DE1AA5" w14:textId="695279FA" w:rsidR="00397993" w:rsidRDefault="00397993" w:rsidP="00397993">
      <w:pPr>
        <w:rPr>
          <w:rFonts w:ascii="Courier New" w:hAnsi="Courier New" w:cs="Courier New"/>
          <w:i/>
          <w:sz w:val="24"/>
          <w:szCs w:val="24"/>
        </w:rPr>
      </w:pPr>
      <w:r w:rsidRPr="00D00EB8">
        <w:rPr>
          <w:rFonts w:ascii="Courier New" w:hAnsi="Courier New" w:cs="Courier New"/>
          <w:b/>
          <w:sz w:val="24"/>
          <w:szCs w:val="24"/>
        </w:rPr>
        <w:t>2</w:t>
      </w:r>
      <w:r>
        <w:rPr>
          <w:rFonts w:ascii="Courier New" w:hAnsi="Courier New" w:cs="Courier New"/>
          <w:sz w:val="24"/>
          <w:szCs w:val="24"/>
        </w:rPr>
        <w:t xml:space="preserve">. </w:t>
      </w:r>
      <w:r w:rsidR="00A11EF4" w:rsidRPr="00A11EF4">
        <w:rPr>
          <w:rFonts w:ascii="Courier New" w:hAnsi="Courier New" w:cs="Courier New"/>
          <w:b/>
          <w:bCs/>
          <w:i/>
          <w:sz w:val="24"/>
          <w:szCs w:val="24"/>
        </w:rPr>
        <w:t>Username</w:t>
      </w:r>
    </w:p>
    <w:p w14:paraId="1BB0FBBE" w14:textId="2F611809" w:rsidR="007A570E" w:rsidRDefault="007A570E" w:rsidP="00A11EF4">
      <w:pPr>
        <w:rPr>
          <w:rFonts w:ascii="Courier New" w:hAnsi="Courier New" w:cs="Courier New"/>
          <w:sz w:val="24"/>
          <w:szCs w:val="24"/>
        </w:rPr>
      </w:pPr>
      <w:r>
        <w:rPr>
          <w:rFonts w:ascii="Courier New" w:hAnsi="Courier New" w:cs="Courier New"/>
          <w:sz w:val="24"/>
          <w:szCs w:val="24"/>
        </w:rPr>
        <w:t>i)</w:t>
      </w:r>
      <w:r w:rsidR="00A11EF4">
        <w:rPr>
          <w:rFonts w:ascii="Courier New" w:hAnsi="Courier New" w:cs="Courier New"/>
          <w:sz w:val="24"/>
          <w:szCs w:val="24"/>
        </w:rPr>
        <w:t xml:space="preserve"> </w:t>
      </w:r>
      <w:r w:rsidR="00A11EF4" w:rsidRPr="00A11EF4">
        <w:rPr>
          <w:rFonts w:ascii="Courier New" w:hAnsi="Courier New" w:cs="Courier New"/>
          <w:i/>
          <w:iCs/>
          <w:sz w:val="24"/>
          <w:szCs w:val="24"/>
        </w:rPr>
        <w:t>What will be your equivalence partitions for these specifications? Write its valid and invalid equivalence partitions.</w:t>
      </w:r>
    </w:p>
    <w:p w14:paraId="63283FAA" w14:textId="6F2C630A" w:rsidR="00C62C5D" w:rsidRPr="00C62C5D" w:rsidRDefault="007A570E" w:rsidP="00C62C5D">
      <w:pPr>
        <w:rPr>
          <w:rFonts w:ascii="Courier New" w:hAnsi="Courier New" w:cs="Courier New"/>
        </w:rPr>
      </w:pPr>
      <w:r w:rsidRPr="007A570E">
        <w:rPr>
          <w:rFonts w:ascii="Courier New" w:hAnsi="Courier New" w:cs="Courier New"/>
          <w:b/>
        </w:rPr>
        <w:t>Answer</w:t>
      </w:r>
      <w:r>
        <w:rPr>
          <w:rFonts w:ascii="Courier New" w:hAnsi="Courier New" w:cs="Courier New"/>
        </w:rPr>
        <w:t>:</w:t>
      </w:r>
      <w:r w:rsidR="00C62C5D">
        <w:rPr>
          <w:rFonts w:ascii="Courier New" w:hAnsi="Courier New" w:cs="Courier New"/>
        </w:rPr>
        <w:t xml:space="preserve"> </w:t>
      </w:r>
      <w:bookmarkStart w:id="2" w:name="_Hlk64477598"/>
      <w:r w:rsidR="00C62C5D" w:rsidRPr="00C62C5D">
        <w:rPr>
          <w:rFonts w:ascii="Courier New" w:hAnsi="Courier New" w:cs="Courier New"/>
        </w:rPr>
        <w:t xml:space="preserve">From the </w:t>
      </w:r>
      <w:r w:rsidR="00C06064">
        <w:rPr>
          <w:rFonts w:ascii="Courier New" w:hAnsi="Courier New" w:cs="Courier New"/>
        </w:rPr>
        <w:t>username</w:t>
      </w:r>
      <w:r w:rsidR="00C62C5D" w:rsidRPr="00C62C5D">
        <w:rPr>
          <w:rFonts w:ascii="Courier New" w:hAnsi="Courier New" w:cs="Courier New"/>
        </w:rPr>
        <w:t xml:space="preserve"> information that was given, we can determine the </w:t>
      </w:r>
      <w:r w:rsidR="00C62C5D" w:rsidRPr="00C62C5D">
        <w:rPr>
          <w:rFonts w:ascii="Courier New" w:hAnsi="Courier New" w:cs="Courier New"/>
          <w:b/>
          <w:bCs/>
        </w:rPr>
        <w:t>valid equivalence</w:t>
      </w:r>
      <w:r w:rsidR="00C62C5D" w:rsidRPr="00C62C5D">
        <w:rPr>
          <w:rFonts w:ascii="Courier New" w:hAnsi="Courier New" w:cs="Courier New"/>
        </w:rPr>
        <w:t xml:space="preserve"> is to be </w:t>
      </w:r>
      <w:r w:rsidR="00C62C5D">
        <w:rPr>
          <w:rFonts w:ascii="Courier New" w:hAnsi="Courier New" w:cs="Courier New"/>
          <w:b/>
          <w:bCs/>
        </w:rPr>
        <w:t>7-10 characters long</w:t>
      </w:r>
      <w:r w:rsidR="00C62C5D" w:rsidRPr="00C62C5D">
        <w:rPr>
          <w:rFonts w:ascii="Courier New" w:hAnsi="Courier New" w:cs="Courier New"/>
        </w:rPr>
        <w:t xml:space="preserve">, and the </w:t>
      </w:r>
      <w:r w:rsidR="00C62C5D" w:rsidRPr="00C62C5D">
        <w:rPr>
          <w:rFonts w:ascii="Courier New" w:hAnsi="Courier New" w:cs="Courier New"/>
          <w:b/>
          <w:bCs/>
        </w:rPr>
        <w:t>invalid equivalence</w:t>
      </w:r>
      <w:r w:rsidR="00C62C5D" w:rsidRPr="00C62C5D">
        <w:rPr>
          <w:rFonts w:ascii="Courier New" w:hAnsi="Courier New" w:cs="Courier New"/>
        </w:rPr>
        <w:t xml:space="preserve"> partition to be </w:t>
      </w:r>
      <w:r w:rsidR="00C62C5D" w:rsidRPr="00C62C5D">
        <w:rPr>
          <w:rFonts w:ascii="Courier New" w:hAnsi="Courier New" w:cs="Courier New"/>
          <w:b/>
          <w:bCs/>
        </w:rPr>
        <w:t xml:space="preserve">less than </w:t>
      </w:r>
      <w:r w:rsidR="00B44EF0">
        <w:rPr>
          <w:rFonts w:ascii="Courier New" w:hAnsi="Courier New" w:cs="Courier New"/>
          <w:b/>
          <w:bCs/>
        </w:rPr>
        <w:t>7</w:t>
      </w:r>
      <w:r w:rsidR="00C62C5D" w:rsidRPr="00C62C5D">
        <w:rPr>
          <w:rFonts w:ascii="Courier New" w:hAnsi="Courier New" w:cs="Courier New"/>
          <w:b/>
          <w:bCs/>
        </w:rPr>
        <w:t xml:space="preserve"> &amp; greater than </w:t>
      </w:r>
      <w:r w:rsidR="00B44EF0">
        <w:rPr>
          <w:rFonts w:ascii="Courier New" w:hAnsi="Courier New" w:cs="Courier New"/>
          <w:b/>
          <w:bCs/>
        </w:rPr>
        <w:t>10</w:t>
      </w:r>
      <w:r w:rsidR="00C62C5D" w:rsidRPr="00C62C5D">
        <w:rPr>
          <w:rFonts w:ascii="Courier New" w:hAnsi="Courier New" w:cs="Courier New"/>
        </w:rPr>
        <w:t>.</w:t>
      </w:r>
    </w:p>
    <w:p w14:paraId="1A1F3FBE" w14:textId="2C413A8C" w:rsidR="00C62C5D" w:rsidRPr="00C62C5D" w:rsidRDefault="00C62C5D" w:rsidP="00C06064">
      <w:pPr>
        <w:rPr>
          <w:rFonts w:ascii="Courier New" w:hAnsi="Courier New" w:cs="Courier New"/>
        </w:rPr>
      </w:pPr>
      <w:r w:rsidRPr="00C62C5D">
        <w:rPr>
          <w:rFonts w:ascii="Courier New" w:hAnsi="Courier New" w:cs="Courier New"/>
        </w:rPr>
        <w:lastRenderedPageBreak/>
        <w:t xml:space="preserve">The valid equivalence is </w:t>
      </w:r>
      <w:r w:rsidR="00B44EF0">
        <w:rPr>
          <w:rFonts w:ascii="Courier New" w:hAnsi="Courier New" w:cs="Courier New"/>
        </w:rPr>
        <w:t>7-10 characters long</w:t>
      </w:r>
      <w:r w:rsidRPr="00C62C5D">
        <w:rPr>
          <w:rFonts w:ascii="Courier New" w:hAnsi="Courier New" w:cs="Courier New"/>
        </w:rPr>
        <w:t xml:space="preserve"> is due to that this is the valid input option for the </w:t>
      </w:r>
      <w:r w:rsidR="00C06064">
        <w:rPr>
          <w:rFonts w:ascii="Courier New" w:hAnsi="Courier New" w:cs="Courier New"/>
        </w:rPr>
        <w:t>username</w:t>
      </w:r>
      <w:r w:rsidRPr="00C62C5D">
        <w:rPr>
          <w:rFonts w:ascii="Courier New" w:hAnsi="Courier New" w:cs="Courier New"/>
        </w:rPr>
        <w:t xml:space="preserve"> as the information stated that “</w:t>
      </w:r>
      <w:r w:rsidR="00C06064" w:rsidRPr="00C06064">
        <w:rPr>
          <w:rFonts w:ascii="Courier New" w:hAnsi="Courier New" w:cs="Courier New"/>
        </w:rPr>
        <w:t>A program accepts a username that is 7-10 characters</w:t>
      </w:r>
      <w:r w:rsidR="00C06064">
        <w:rPr>
          <w:rFonts w:ascii="Courier New" w:hAnsi="Courier New" w:cs="Courier New"/>
        </w:rPr>
        <w:t xml:space="preserve"> </w:t>
      </w:r>
      <w:r w:rsidR="00C06064" w:rsidRPr="00C06064">
        <w:rPr>
          <w:rFonts w:ascii="Courier New" w:hAnsi="Courier New" w:cs="Courier New"/>
        </w:rPr>
        <w:t>long</w:t>
      </w:r>
      <w:r w:rsidRPr="00C62C5D">
        <w:rPr>
          <w:rFonts w:ascii="Courier New" w:hAnsi="Courier New" w:cs="Courier New"/>
        </w:rPr>
        <w:t xml:space="preserve">”. This shows that the </w:t>
      </w:r>
      <w:r w:rsidR="00C06064">
        <w:rPr>
          <w:rFonts w:ascii="Courier New" w:hAnsi="Courier New" w:cs="Courier New"/>
        </w:rPr>
        <w:t xml:space="preserve">username program </w:t>
      </w:r>
      <w:r w:rsidRPr="00C62C5D">
        <w:rPr>
          <w:rFonts w:ascii="Courier New" w:hAnsi="Courier New" w:cs="Courier New"/>
        </w:rPr>
        <w:t>needed to be one of these numbers in the range for it to be accept.</w:t>
      </w:r>
    </w:p>
    <w:p w14:paraId="09C6F089" w14:textId="109868D0" w:rsidR="000157AF" w:rsidRDefault="00C62C5D" w:rsidP="00C62C5D">
      <w:pPr>
        <w:rPr>
          <w:rFonts w:ascii="Courier New" w:hAnsi="Courier New" w:cs="Courier New"/>
        </w:rPr>
      </w:pPr>
      <w:r w:rsidRPr="00C62C5D">
        <w:rPr>
          <w:rFonts w:ascii="Courier New" w:hAnsi="Courier New" w:cs="Courier New"/>
        </w:rPr>
        <w:t xml:space="preserve">Since the valid equivalence is only from </w:t>
      </w:r>
      <w:r w:rsidR="00296765">
        <w:rPr>
          <w:rFonts w:ascii="Courier New" w:hAnsi="Courier New" w:cs="Courier New"/>
        </w:rPr>
        <w:t>7-10</w:t>
      </w:r>
      <w:r w:rsidRPr="00C62C5D">
        <w:rPr>
          <w:rFonts w:ascii="Courier New" w:hAnsi="Courier New" w:cs="Courier New"/>
        </w:rPr>
        <w:t xml:space="preserve">, then the invalid equivalence will be from less than </w:t>
      </w:r>
      <w:r w:rsidR="00296765">
        <w:rPr>
          <w:rFonts w:ascii="Courier New" w:hAnsi="Courier New" w:cs="Courier New"/>
        </w:rPr>
        <w:t>7</w:t>
      </w:r>
      <w:r w:rsidRPr="00C62C5D">
        <w:rPr>
          <w:rFonts w:ascii="Courier New" w:hAnsi="Courier New" w:cs="Courier New"/>
        </w:rPr>
        <w:t xml:space="preserve"> and greater than </w:t>
      </w:r>
      <w:r w:rsidR="00296765">
        <w:rPr>
          <w:rFonts w:ascii="Courier New" w:hAnsi="Courier New" w:cs="Courier New"/>
        </w:rPr>
        <w:t>10</w:t>
      </w:r>
      <w:r w:rsidRPr="00C62C5D">
        <w:rPr>
          <w:rFonts w:ascii="Courier New" w:hAnsi="Courier New" w:cs="Courier New"/>
        </w:rPr>
        <w:t xml:space="preserve">. We choose this because since the input only accept number from </w:t>
      </w:r>
      <w:r w:rsidR="00296765">
        <w:rPr>
          <w:rFonts w:ascii="Courier New" w:hAnsi="Courier New" w:cs="Courier New"/>
        </w:rPr>
        <w:t>7-10</w:t>
      </w:r>
      <w:r w:rsidRPr="00C62C5D">
        <w:rPr>
          <w:rFonts w:ascii="Courier New" w:hAnsi="Courier New" w:cs="Courier New"/>
        </w:rPr>
        <w:t xml:space="preserve">, any number above it (e.g., </w:t>
      </w:r>
      <w:r w:rsidR="00296765">
        <w:rPr>
          <w:rFonts w:ascii="Courier New" w:hAnsi="Courier New" w:cs="Courier New"/>
        </w:rPr>
        <w:t>11</w:t>
      </w:r>
      <w:r w:rsidRPr="00C62C5D">
        <w:rPr>
          <w:rFonts w:ascii="Courier New" w:hAnsi="Courier New" w:cs="Courier New"/>
        </w:rPr>
        <w:t xml:space="preserve">, </w:t>
      </w:r>
      <w:r w:rsidR="00296765">
        <w:rPr>
          <w:rFonts w:ascii="Courier New" w:hAnsi="Courier New" w:cs="Courier New"/>
        </w:rPr>
        <w:t>12</w:t>
      </w:r>
      <w:r w:rsidRPr="00C62C5D">
        <w:rPr>
          <w:rFonts w:ascii="Courier New" w:hAnsi="Courier New" w:cs="Courier New"/>
        </w:rPr>
        <w:t xml:space="preserve">…) and the number below it (e.g., </w:t>
      </w:r>
      <w:r w:rsidR="00296765">
        <w:rPr>
          <w:rFonts w:ascii="Courier New" w:hAnsi="Courier New" w:cs="Courier New"/>
        </w:rPr>
        <w:t>6</w:t>
      </w:r>
      <w:r w:rsidRPr="00C62C5D">
        <w:rPr>
          <w:rFonts w:ascii="Courier New" w:hAnsi="Courier New" w:cs="Courier New"/>
        </w:rPr>
        <w:t xml:space="preserve">, </w:t>
      </w:r>
      <w:r w:rsidR="00296765">
        <w:rPr>
          <w:rFonts w:ascii="Courier New" w:hAnsi="Courier New" w:cs="Courier New"/>
        </w:rPr>
        <w:t>5</w:t>
      </w:r>
      <w:r w:rsidRPr="00C62C5D">
        <w:rPr>
          <w:rFonts w:ascii="Courier New" w:hAnsi="Courier New" w:cs="Courier New"/>
        </w:rPr>
        <w:t xml:space="preserve">…) will not fit in with the </w:t>
      </w:r>
      <w:r w:rsidR="00296765">
        <w:rPr>
          <w:rFonts w:ascii="Courier New" w:hAnsi="Courier New" w:cs="Courier New"/>
        </w:rPr>
        <w:t>username</w:t>
      </w:r>
      <w:r w:rsidRPr="00C62C5D">
        <w:rPr>
          <w:rFonts w:ascii="Courier New" w:hAnsi="Courier New" w:cs="Courier New"/>
        </w:rPr>
        <w:t xml:space="preserve"> system.</w:t>
      </w:r>
      <w:bookmarkEnd w:id="2"/>
    </w:p>
    <w:p w14:paraId="170C9D6A" w14:textId="77777777" w:rsidR="007A570E" w:rsidRPr="007A570E" w:rsidRDefault="007A570E" w:rsidP="00397993">
      <w:pPr>
        <w:rPr>
          <w:rFonts w:ascii="Courier New" w:hAnsi="Courier New" w:cs="Courier New"/>
        </w:rPr>
      </w:pPr>
    </w:p>
    <w:p w14:paraId="59FFA367" w14:textId="0D5432CC" w:rsidR="00397993" w:rsidRPr="00A11EF4" w:rsidRDefault="00397993" w:rsidP="00A11EF4">
      <w:pPr>
        <w:rPr>
          <w:rFonts w:ascii="Courier New" w:hAnsi="Courier New" w:cs="Courier New"/>
          <w:sz w:val="24"/>
          <w:szCs w:val="24"/>
        </w:rPr>
      </w:pPr>
      <w:r>
        <w:rPr>
          <w:rFonts w:ascii="Courier New" w:hAnsi="Courier New" w:cs="Courier New"/>
          <w:sz w:val="24"/>
          <w:szCs w:val="24"/>
        </w:rPr>
        <w:t>i</w:t>
      </w:r>
      <w:r w:rsidR="007A570E">
        <w:rPr>
          <w:rFonts w:ascii="Courier New" w:hAnsi="Courier New" w:cs="Courier New"/>
          <w:sz w:val="24"/>
          <w:szCs w:val="24"/>
        </w:rPr>
        <w:t>i</w:t>
      </w:r>
      <w:r>
        <w:rPr>
          <w:rFonts w:ascii="Courier New" w:hAnsi="Courier New" w:cs="Courier New"/>
          <w:sz w:val="24"/>
          <w:szCs w:val="24"/>
        </w:rPr>
        <w:t xml:space="preserve">) </w:t>
      </w:r>
      <w:r w:rsidR="00A11EF4" w:rsidRPr="00A11EF4">
        <w:rPr>
          <w:rFonts w:ascii="Courier New" w:hAnsi="Courier New" w:cs="Courier New"/>
          <w:i/>
          <w:iCs/>
          <w:sz w:val="24"/>
          <w:szCs w:val="24"/>
        </w:rPr>
        <w:t>How would you do the same using the BVA method? Apply BVA for the same specification above.</w:t>
      </w:r>
    </w:p>
    <w:p w14:paraId="761AACC7" w14:textId="4BE24D77" w:rsidR="00E01B07" w:rsidRPr="00E01B07" w:rsidRDefault="00E01B07" w:rsidP="00397993">
      <w:pPr>
        <w:rPr>
          <w:rFonts w:ascii="Courier New" w:hAnsi="Courier New" w:cs="Courier New"/>
        </w:rPr>
      </w:pPr>
      <w:r w:rsidRPr="00A75C52">
        <w:rPr>
          <w:rFonts w:ascii="Courier New" w:hAnsi="Courier New" w:cs="Courier New"/>
          <w:b/>
          <w:bCs/>
        </w:rPr>
        <w:t>Answer</w:t>
      </w:r>
      <w:r>
        <w:rPr>
          <w:rFonts w:ascii="Courier New" w:hAnsi="Courier New" w:cs="Courier New"/>
        </w:rPr>
        <w:t>:</w:t>
      </w:r>
      <w:r w:rsidR="00957E48">
        <w:rPr>
          <w:rFonts w:ascii="Courier New" w:hAnsi="Courier New" w:cs="Courier New"/>
        </w:rPr>
        <w:t xml:space="preserve"> </w:t>
      </w:r>
      <w:bookmarkStart w:id="3" w:name="_Hlk64489777"/>
      <w:r w:rsidR="004B7829" w:rsidRPr="004B7829">
        <w:rPr>
          <w:rFonts w:ascii="Courier New" w:hAnsi="Courier New" w:cs="Courier New"/>
        </w:rPr>
        <w:t xml:space="preserve">Using the BVA method, which describe as focusing on the input values at boundaries, and in here we can use the BVA method to divide into two boundaries. One boundary is the </w:t>
      </w:r>
      <w:r w:rsidR="004B7829" w:rsidRPr="004B7829">
        <w:rPr>
          <w:rFonts w:ascii="Courier New" w:hAnsi="Courier New" w:cs="Courier New"/>
          <w:b/>
          <w:bCs/>
        </w:rPr>
        <w:t>below boundary value</w:t>
      </w:r>
      <w:r w:rsidR="004B7829" w:rsidRPr="004B7829">
        <w:rPr>
          <w:rFonts w:ascii="Courier New" w:hAnsi="Courier New" w:cs="Courier New"/>
        </w:rPr>
        <w:t xml:space="preserve"> which will consist of </w:t>
      </w:r>
      <w:r w:rsidR="004B7829">
        <w:rPr>
          <w:rFonts w:ascii="Courier New" w:hAnsi="Courier New" w:cs="Courier New"/>
          <w:b/>
          <w:bCs/>
        </w:rPr>
        <w:t>6</w:t>
      </w:r>
      <w:r w:rsidR="004B7829" w:rsidRPr="004B7829">
        <w:rPr>
          <w:rFonts w:ascii="Courier New" w:hAnsi="Courier New" w:cs="Courier New"/>
          <w:b/>
          <w:bCs/>
        </w:rPr>
        <w:t xml:space="preserve"> and </w:t>
      </w:r>
      <w:r w:rsidR="004B7829">
        <w:rPr>
          <w:rFonts w:ascii="Courier New" w:hAnsi="Courier New" w:cs="Courier New"/>
          <w:b/>
          <w:bCs/>
        </w:rPr>
        <w:t>9</w:t>
      </w:r>
      <w:r w:rsidR="004B7829" w:rsidRPr="004B7829">
        <w:rPr>
          <w:rFonts w:ascii="Courier New" w:hAnsi="Courier New" w:cs="Courier New"/>
        </w:rPr>
        <w:t xml:space="preserve">, while the </w:t>
      </w:r>
      <w:r w:rsidR="004B7829" w:rsidRPr="004B7829">
        <w:rPr>
          <w:rFonts w:ascii="Courier New" w:hAnsi="Courier New" w:cs="Courier New"/>
          <w:b/>
          <w:bCs/>
        </w:rPr>
        <w:t>above boundary value</w:t>
      </w:r>
      <w:r w:rsidR="004B7829" w:rsidRPr="004B7829">
        <w:rPr>
          <w:rFonts w:ascii="Courier New" w:hAnsi="Courier New" w:cs="Courier New"/>
        </w:rPr>
        <w:t xml:space="preserve"> will contain </w:t>
      </w:r>
      <w:r w:rsidR="004B7829">
        <w:rPr>
          <w:rFonts w:ascii="Courier New" w:hAnsi="Courier New" w:cs="Courier New"/>
          <w:b/>
          <w:bCs/>
        </w:rPr>
        <w:t>8</w:t>
      </w:r>
      <w:r w:rsidR="004B7829" w:rsidRPr="004B7829">
        <w:rPr>
          <w:rFonts w:ascii="Courier New" w:hAnsi="Courier New" w:cs="Courier New"/>
          <w:b/>
          <w:bCs/>
        </w:rPr>
        <w:t xml:space="preserve"> and </w:t>
      </w:r>
      <w:r w:rsidR="004B7829">
        <w:rPr>
          <w:rFonts w:ascii="Courier New" w:hAnsi="Courier New" w:cs="Courier New"/>
          <w:b/>
          <w:bCs/>
        </w:rPr>
        <w:t>11</w:t>
      </w:r>
      <w:r w:rsidR="004B7829" w:rsidRPr="004B7829">
        <w:rPr>
          <w:rFonts w:ascii="Courier New" w:hAnsi="Courier New" w:cs="Courier New"/>
        </w:rPr>
        <w:t>.</w:t>
      </w:r>
      <w:bookmarkEnd w:id="3"/>
    </w:p>
    <w:p w14:paraId="30E68625" w14:textId="77777777" w:rsidR="001C3B84" w:rsidRDefault="001C3B84" w:rsidP="00397993">
      <w:pPr>
        <w:rPr>
          <w:rFonts w:ascii="Courier New" w:hAnsi="Courier New" w:cs="Courier New"/>
          <w:sz w:val="24"/>
          <w:szCs w:val="24"/>
        </w:rPr>
      </w:pPr>
    </w:p>
    <w:p w14:paraId="16B4F862" w14:textId="77777777" w:rsidR="001C3B84" w:rsidRDefault="001C3B84" w:rsidP="00397993">
      <w:pPr>
        <w:rPr>
          <w:rFonts w:ascii="Courier New" w:hAnsi="Courier New" w:cs="Courier New"/>
          <w:sz w:val="24"/>
          <w:szCs w:val="24"/>
        </w:rPr>
      </w:pPr>
    </w:p>
    <w:p w14:paraId="37A99142" w14:textId="41531FAC" w:rsidR="00D00EB8" w:rsidRDefault="00D00EB8" w:rsidP="00397993">
      <w:pPr>
        <w:rPr>
          <w:rFonts w:ascii="Cambria Math" w:hAnsi="Cambria Math" w:cs="Cambria Math"/>
          <w:sz w:val="24"/>
          <w:szCs w:val="24"/>
        </w:rPr>
      </w:pPr>
      <w:r w:rsidRPr="00D00EB8">
        <w:rPr>
          <w:rFonts w:ascii="Courier New" w:hAnsi="Courier New" w:cs="Courier New"/>
          <w:b/>
          <w:sz w:val="24"/>
          <w:szCs w:val="24"/>
        </w:rPr>
        <w:t>3</w:t>
      </w:r>
      <w:r>
        <w:rPr>
          <w:rFonts w:ascii="Courier New" w:hAnsi="Courier New" w:cs="Courier New"/>
          <w:sz w:val="24"/>
          <w:szCs w:val="24"/>
        </w:rPr>
        <w:t xml:space="preserve">. </w:t>
      </w:r>
      <w:r w:rsidR="00882134" w:rsidRPr="00882134">
        <w:rPr>
          <w:rFonts w:ascii="Courier New" w:hAnsi="Courier New" w:cs="Courier New"/>
          <w:b/>
          <w:bCs/>
          <w:i/>
          <w:iCs/>
          <w:sz w:val="24"/>
          <w:szCs w:val="24"/>
        </w:rPr>
        <w:t>Ages</w:t>
      </w:r>
    </w:p>
    <w:p w14:paraId="274FDBDA" w14:textId="2CD1839C" w:rsidR="00E01B07" w:rsidRPr="00882134" w:rsidRDefault="00E01B07" w:rsidP="00882134">
      <w:r>
        <w:rPr>
          <w:rFonts w:ascii="Courier New" w:hAnsi="Courier New" w:cs="Courier New"/>
          <w:sz w:val="24"/>
          <w:szCs w:val="24"/>
        </w:rPr>
        <w:t>i)</w:t>
      </w:r>
      <w:r w:rsidR="00A75C52" w:rsidRPr="00A75C52">
        <w:t xml:space="preserve"> </w:t>
      </w:r>
      <w:r w:rsidR="00882134" w:rsidRPr="00882134">
        <w:rPr>
          <w:rFonts w:ascii="Courier New" w:hAnsi="Courier New" w:cs="Courier New"/>
          <w:i/>
          <w:iCs/>
          <w:sz w:val="24"/>
          <w:szCs w:val="24"/>
        </w:rPr>
        <w:t>What will be your equivalence partitions for these specifications? Write its valid and invalid equivalence partitions.</w:t>
      </w:r>
    </w:p>
    <w:p w14:paraId="489874BB" w14:textId="071FA13E" w:rsidR="006D2D38" w:rsidRPr="006D2D38" w:rsidRDefault="00E01B07" w:rsidP="006D2D38">
      <w:pPr>
        <w:rPr>
          <w:rFonts w:ascii="Courier New" w:hAnsi="Courier New" w:cs="Courier New"/>
        </w:rPr>
      </w:pPr>
      <w:r w:rsidRPr="00A75C52">
        <w:rPr>
          <w:rFonts w:ascii="Courier New" w:hAnsi="Courier New" w:cs="Courier New"/>
          <w:b/>
          <w:bCs/>
        </w:rPr>
        <w:t>Answer</w:t>
      </w:r>
      <w:r>
        <w:rPr>
          <w:rFonts w:ascii="Courier New" w:hAnsi="Courier New" w:cs="Courier New"/>
        </w:rPr>
        <w:t>:</w:t>
      </w:r>
      <w:r w:rsidR="00A75C52">
        <w:rPr>
          <w:rFonts w:ascii="Courier New" w:hAnsi="Courier New" w:cs="Courier New"/>
        </w:rPr>
        <w:t xml:space="preserve"> </w:t>
      </w:r>
      <w:r w:rsidR="006D2D38" w:rsidRPr="006D2D38">
        <w:rPr>
          <w:rFonts w:ascii="Courier New" w:hAnsi="Courier New" w:cs="Courier New"/>
        </w:rPr>
        <w:t xml:space="preserve">From the </w:t>
      </w:r>
      <w:r w:rsidR="006D2D38">
        <w:rPr>
          <w:rFonts w:ascii="Courier New" w:hAnsi="Courier New" w:cs="Courier New"/>
        </w:rPr>
        <w:t>ages</w:t>
      </w:r>
      <w:r w:rsidR="006D2D38" w:rsidRPr="006D2D38">
        <w:rPr>
          <w:rFonts w:ascii="Courier New" w:hAnsi="Courier New" w:cs="Courier New"/>
        </w:rPr>
        <w:t xml:space="preserve"> information that was given, we can determine the </w:t>
      </w:r>
      <w:r w:rsidR="006D2D38" w:rsidRPr="00DE2C82">
        <w:rPr>
          <w:rFonts w:ascii="Courier New" w:hAnsi="Courier New" w:cs="Courier New"/>
          <w:b/>
          <w:bCs/>
        </w:rPr>
        <w:t>valid equivalence</w:t>
      </w:r>
      <w:r w:rsidR="006D2D38" w:rsidRPr="006D2D38">
        <w:rPr>
          <w:rFonts w:ascii="Courier New" w:hAnsi="Courier New" w:cs="Courier New"/>
        </w:rPr>
        <w:t xml:space="preserve"> is to be </w:t>
      </w:r>
      <w:r w:rsidR="00DE2C82" w:rsidRPr="00DE2C82">
        <w:rPr>
          <w:rFonts w:ascii="Courier New" w:hAnsi="Courier New" w:cs="Courier New"/>
          <w:b/>
          <w:bCs/>
        </w:rPr>
        <w:t>16-59 &amp; 66-70</w:t>
      </w:r>
      <w:r w:rsidR="006D2D38" w:rsidRPr="006D2D38">
        <w:rPr>
          <w:rFonts w:ascii="Courier New" w:hAnsi="Courier New" w:cs="Courier New"/>
        </w:rPr>
        <w:t xml:space="preserve"> </w:t>
      </w:r>
      <w:r w:rsidR="00DE2C82">
        <w:rPr>
          <w:rFonts w:ascii="Courier New" w:hAnsi="Courier New" w:cs="Courier New"/>
        </w:rPr>
        <w:t>years old</w:t>
      </w:r>
      <w:r w:rsidR="006D2D38" w:rsidRPr="006D2D38">
        <w:rPr>
          <w:rFonts w:ascii="Courier New" w:hAnsi="Courier New" w:cs="Courier New"/>
        </w:rPr>
        <w:t xml:space="preserve">, and the </w:t>
      </w:r>
      <w:r w:rsidR="006D2D38" w:rsidRPr="00DE2C82">
        <w:rPr>
          <w:rFonts w:ascii="Courier New" w:hAnsi="Courier New" w:cs="Courier New"/>
          <w:b/>
          <w:bCs/>
        </w:rPr>
        <w:t>invalid equivalence partition</w:t>
      </w:r>
      <w:r w:rsidR="006D2D38" w:rsidRPr="006D2D38">
        <w:rPr>
          <w:rFonts w:ascii="Courier New" w:hAnsi="Courier New" w:cs="Courier New"/>
        </w:rPr>
        <w:t xml:space="preserve"> to be </w:t>
      </w:r>
      <w:r w:rsidR="006D2D38" w:rsidRPr="00DE2C82">
        <w:rPr>
          <w:rFonts w:ascii="Courier New" w:hAnsi="Courier New" w:cs="Courier New"/>
          <w:b/>
          <w:bCs/>
        </w:rPr>
        <w:t xml:space="preserve">less than </w:t>
      </w:r>
      <w:r w:rsidR="00DE2C82" w:rsidRPr="00DE2C82">
        <w:rPr>
          <w:rFonts w:ascii="Courier New" w:hAnsi="Courier New" w:cs="Courier New"/>
          <w:b/>
          <w:bCs/>
        </w:rPr>
        <w:t>16</w:t>
      </w:r>
      <w:r w:rsidR="00DE2C82">
        <w:rPr>
          <w:rFonts w:ascii="Courier New" w:hAnsi="Courier New" w:cs="Courier New"/>
        </w:rPr>
        <w:t xml:space="preserve">, </w:t>
      </w:r>
      <w:r w:rsidR="006D2D38" w:rsidRPr="00DE2C82">
        <w:rPr>
          <w:rFonts w:ascii="Courier New" w:hAnsi="Courier New" w:cs="Courier New"/>
          <w:b/>
          <w:bCs/>
        </w:rPr>
        <w:t xml:space="preserve">greater than </w:t>
      </w:r>
      <w:r w:rsidR="00DE2C82" w:rsidRPr="00DE2C82">
        <w:rPr>
          <w:rFonts w:ascii="Courier New" w:hAnsi="Courier New" w:cs="Courier New"/>
          <w:b/>
          <w:bCs/>
        </w:rPr>
        <w:t>70</w:t>
      </w:r>
      <w:r w:rsidR="00DE2C82">
        <w:rPr>
          <w:rFonts w:ascii="Courier New" w:hAnsi="Courier New" w:cs="Courier New"/>
        </w:rPr>
        <w:t xml:space="preserve">, and in </w:t>
      </w:r>
      <w:r w:rsidR="00DE2C82" w:rsidRPr="00DE2C82">
        <w:rPr>
          <w:rFonts w:ascii="Courier New" w:hAnsi="Courier New" w:cs="Courier New"/>
          <w:b/>
          <w:bCs/>
        </w:rPr>
        <w:t>between 60-65</w:t>
      </w:r>
      <w:r w:rsidR="006D2D38" w:rsidRPr="006D2D38">
        <w:rPr>
          <w:rFonts w:ascii="Courier New" w:hAnsi="Courier New" w:cs="Courier New"/>
        </w:rPr>
        <w:t>.</w:t>
      </w:r>
    </w:p>
    <w:p w14:paraId="1BC2FC35" w14:textId="44ACBEC6" w:rsidR="006D2D38" w:rsidRPr="006D2D38" w:rsidRDefault="006D2D38" w:rsidP="00CF6EC7">
      <w:pPr>
        <w:rPr>
          <w:rFonts w:ascii="Courier New" w:hAnsi="Courier New" w:cs="Courier New"/>
        </w:rPr>
      </w:pPr>
      <w:r w:rsidRPr="006D2D38">
        <w:rPr>
          <w:rFonts w:ascii="Courier New" w:hAnsi="Courier New" w:cs="Courier New"/>
        </w:rPr>
        <w:t xml:space="preserve">The valid equivalence is </w:t>
      </w:r>
      <w:r w:rsidR="00CF6EC7">
        <w:rPr>
          <w:rFonts w:ascii="Courier New" w:hAnsi="Courier New" w:cs="Courier New"/>
        </w:rPr>
        <w:t>16-59 and 66-70</w:t>
      </w:r>
      <w:r w:rsidRPr="006D2D38">
        <w:rPr>
          <w:rFonts w:ascii="Courier New" w:hAnsi="Courier New" w:cs="Courier New"/>
        </w:rPr>
        <w:t xml:space="preserve"> </w:t>
      </w:r>
      <w:r w:rsidR="00CF6EC7">
        <w:rPr>
          <w:rFonts w:ascii="Courier New" w:hAnsi="Courier New" w:cs="Courier New"/>
        </w:rPr>
        <w:t>years old</w:t>
      </w:r>
      <w:r w:rsidRPr="006D2D38">
        <w:rPr>
          <w:rFonts w:ascii="Courier New" w:hAnsi="Courier New" w:cs="Courier New"/>
        </w:rPr>
        <w:t xml:space="preserve"> is due to that this is the valid input option for the username as the information stated that “</w:t>
      </w:r>
      <w:r w:rsidR="00CF6EC7" w:rsidRPr="00CF6EC7">
        <w:rPr>
          <w:rFonts w:ascii="Courier New" w:hAnsi="Courier New" w:cs="Courier New"/>
        </w:rPr>
        <w:t>A program accepts an age as input but the ages it can accept</w:t>
      </w:r>
      <w:r w:rsidR="00CF6EC7">
        <w:rPr>
          <w:rFonts w:ascii="Courier New" w:hAnsi="Courier New" w:cs="Courier New"/>
        </w:rPr>
        <w:t xml:space="preserve"> </w:t>
      </w:r>
      <w:r w:rsidR="00CF6EC7" w:rsidRPr="00CF6EC7">
        <w:rPr>
          <w:rFonts w:ascii="Courier New" w:hAnsi="Courier New" w:cs="Courier New"/>
        </w:rPr>
        <w:t>are 16-70 except 60-65</w:t>
      </w:r>
      <w:r w:rsidRPr="006D2D38">
        <w:rPr>
          <w:rFonts w:ascii="Courier New" w:hAnsi="Courier New" w:cs="Courier New"/>
        </w:rPr>
        <w:t>”. This shows that the username program needed to be one of these numbers in the range for it to be accept.</w:t>
      </w:r>
    </w:p>
    <w:p w14:paraId="0106C963" w14:textId="7D23EB72" w:rsidR="00E01B07" w:rsidRPr="00587600" w:rsidRDefault="006D2D38" w:rsidP="007A570E">
      <w:pPr>
        <w:rPr>
          <w:rFonts w:ascii="Courier New" w:hAnsi="Courier New" w:cs="Courier New"/>
        </w:rPr>
      </w:pPr>
      <w:r w:rsidRPr="006D2D38">
        <w:rPr>
          <w:rFonts w:ascii="Courier New" w:hAnsi="Courier New" w:cs="Courier New"/>
        </w:rPr>
        <w:t xml:space="preserve">Since the valid equivalence is only from </w:t>
      </w:r>
      <w:r w:rsidR="00CF6EC7">
        <w:rPr>
          <w:rFonts w:ascii="Courier New" w:hAnsi="Courier New" w:cs="Courier New"/>
        </w:rPr>
        <w:t>16-59 &amp; 66-70</w:t>
      </w:r>
      <w:r w:rsidRPr="006D2D38">
        <w:rPr>
          <w:rFonts w:ascii="Courier New" w:hAnsi="Courier New" w:cs="Courier New"/>
        </w:rPr>
        <w:t xml:space="preserve">, then the invalid equivalence will be from less than </w:t>
      </w:r>
      <w:r w:rsidR="00036A60">
        <w:rPr>
          <w:rFonts w:ascii="Courier New" w:hAnsi="Courier New" w:cs="Courier New"/>
        </w:rPr>
        <w:t>16, between 60-65,</w:t>
      </w:r>
      <w:r w:rsidRPr="006D2D38">
        <w:rPr>
          <w:rFonts w:ascii="Courier New" w:hAnsi="Courier New" w:cs="Courier New"/>
        </w:rPr>
        <w:t xml:space="preserve"> and greater than </w:t>
      </w:r>
      <w:r w:rsidR="00036A60">
        <w:rPr>
          <w:rFonts w:ascii="Courier New" w:hAnsi="Courier New" w:cs="Courier New"/>
        </w:rPr>
        <w:t xml:space="preserve">70. </w:t>
      </w:r>
      <w:r w:rsidRPr="006D2D38">
        <w:rPr>
          <w:rFonts w:ascii="Courier New" w:hAnsi="Courier New" w:cs="Courier New"/>
        </w:rPr>
        <w:t xml:space="preserve">We choose this because since the input only accept number from </w:t>
      </w:r>
      <w:r w:rsidR="00036A60">
        <w:rPr>
          <w:rFonts w:ascii="Courier New" w:hAnsi="Courier New" w:cs="Courier New"/>
        </w:rPr>
        <w:t>16-59 &amp; 66-70</w:t>
      </w:r>
      <w:r w:rsidRPr="006D2D38">
        <w:rPr>
          <w:rFonts w:ascii="Courier New" w:hAnsi="Courier New" w:cs="Courier New"/>
        </w:rPr>
        <w:t xml:space="preserve">, any number above it (e.g., </w:t>
      </w:r>
      <w:r w:rsidR="00036A60">
        <w:rPr>
          <w:rFonts w:ascii="Courier New" w:hAnsi="Courier New" w:cs="Courier New"/>
        </w:rPr>
        <w:t>71</w:t>
      </w:r>
      <w:r w:rsidRPr="006D2D38">
        <w:rPr>
          <w:rFonts w:ascii="Courier New" w:hAnsi="Courier New" w:cs="Courier New"/>
        </w:rPr>
        <w:t xml:space="preserve">, </w:t>
      </w:r>
      <w:r w:rsidR="00036A60">
        <w:rPr>
          <w:rFonts w:ascii="Courier New" w:hAnsi="Courier New" w:cs="Courier New"/>
        </w:rPr>
        <w:t>72</w:t>
      </w:r>
      <w:r w:rsidRPr="006D2D38">
        <w:rPr>
          <w:rFonts w:ascii="Courier New" w:hAnsi="Courier New" w:cs="Courier New"/>
        </w:rPr>
        <w:t xml:space="preserve">…) and the number below it (e.g., </w:t>
      </w:r>
      <w:r w:rsidR="00036A60">
        <w:rPr>
          <w:rFonts w:ascii="Courier New" w:hAnsi="Courier New" w:cs="Courier New"/>
        </w:rPr>
        <w:t>15</w:t>
      </w:r>
      <w:r w:rsidRPr="006D2D38">
        <w:rPr>
          <w:rFonts w:ascii="Courier New" w:hAnsi="Courier New" w:cs="Courier New"/>
        </w:rPr>
        <w:t xml:space="preserve">, </w:t>
      </w:r>
      <w:r w:rsidR="00036A60">
        <w:rPr>
          <w:rFonts w:ascii="Courier New" w:hAnsi="Courier New" w:cs="Courier New"/>
        </w:rPr>
        <w:t xml:space="preserve">14…) </w:t>
      </w:r>
      <w:r w:rsidRPr="006D2D38">
        <w:rPr>
          <w:rFonts w:ascii="Courier New" w:hAnsi="Courier New" w:cs="Courier New"/>
        </w:rPr>
        <w:t xml:space="preserve">will not fit in with the </w:t>
      </w:r>
      <w:r w:rsidR="0089427A">
        <w:rPr>
          <w:rFonts w:ascii="Courier New" w:hAnsi="Courier New" w:cs="Courier New"/>
        </w:rPr>
        <w:t>ages</w:t>
      </w:r>
      <w:r w:rsidRPr="006D2D38">
        <w:rPr>
          <w:rFonts w:ascii="Courier New" w:hAnsi="Courier New" w:cs="Courier New"/>
        </w:rPr>
        <w:t xml:space="preserve"> system.</w:t>
      </w:r>
      <w:r w:rsidR="0089427A">
        <w:rPr>
          <w:rFonts w:ascii="Courier New" w:hAnsi="Courier New" w:cs="Courier New"/>
        </w:rPr>
        <w:t xml:space="preserve"> </w:t>
      </w:r>
      <w:r w:rsidR="009733B2">
        <w:rPr>
          <w:rFonts w:ascii="Courier New" w:hAnsi="Courier New" w:cs="Courier New"/>
        </w:rPr>
        <w:t>Also,</w:t>
      </w:r>
      <w:r w:rsidR="0089427A">
        <w:rPr>
          <w:rFonts w:ascii="Courier New" w:hAnsi="Courier New" w:cs="Courier New"/>
        </w:rPr>
        <w:t xml:space="preserve"> they also exempt the range of 60-65 to also be invalid </w:t>
      </w:r>
      <w:r w:rsidR="00587600">
        <w:rPr>
          <w:rFonts w:ascii="Courier New" w:hAnsi="Courier New" w:cs="Courier New"/>
        </w:rPr>
        <w:t>in the system.</w:t>
      </w:r>
    </w:p>
    <w:p w14:paraId="06607F4F" w14:textId="77777777" w:rsidR="00882134" w:rsidRDefault="007A570E" w:rsidP="00397993">
      <w:pPr>
        <w:rPr>
          <w:rFonts w:ascii="Courier New" w:hAnsi="Courier New" w:cs="Courier New"/>
          <w:i/>
          <w:iCs/>
          <w:sz w:val="24"/>
          <w:szCs w:val="24"/>
        </w:rPr>
      </w:pPr>
      <w:r>
        <w:rPr>
          <w:rFonts w:ascii="Courier New" w:hAnsi="Courier New" w:cs="Courier New"/>
          <w:sz w:val="24"/>
          <w:szCs w:val="24"/>
        </w:rPr>
        <w:lastRenderedPageBreak/>
        <w:t>ii)</w:t>
      </w:r>
      <w:r w:rsidR="00A75C52" w:rsidRPr="00A75C52">
        <w:t xml:space="preserve"> </w:t>
      </w:r>
      <w:r w:rsidR="00882134" w:rsidRPr="00882134">
        <w:rPr>
          <w:rFonts w:ascii="Courier New" w:hAnsi="Courier New" w:cs="Courier New"/>
          <w:i/>
          <w:iCs/>
          <w:sz w:val="24"/>
          <w:szCs w:val="24"/>
        </w:rPr>
        <w:t>How would you do the same using the BVA method? Apply BVA for the</w:t>
      </w:r>
      <w:r w:rsidR="00882134">
        <w:rPr>
          <w:rFonts w:ascii="Courier New" w:hAnsi="Courier New" w:cs="Courier New"/>
          <w:i/>
          <w:iCs/>
          <w:sz w:val="24"/>
          <w:szCs w:val="24"/>
        </w:rPr>
        <w:t xml:space="preserve"> </w:t>
      </w:r>
      <w:r w:rsidR="00882134" w:rsidRPr="00882134">
        <w:rPr>
          <w:rFonts w:ascii="Courier New" w:hAnsi="Courier New" w:cs="Courier New"/>
          <w:i/>
          <w:iCs/>
          <w:sz w:val="24"/>
          <w:szCs w:val="24"/>
        </w:rPr>
        <w:t>same specification above.</w:t>
      </w:r>
    </w:p>
    <w:p w14:paraId="38B2BB1F" w14:textId="20A46A46" w:rsidR="00D00EB8" w:rsidRPr="00882134" w:rsidRDefault="007A570E" w:rsidP="00397993">
      <w:pPr>
        <w:rPr>
          <w:rFonts w:ascii="Courier New" w:hAnsi="Courier New" w:cs="Courier New"/>
          <w:i/>
          <w:iCs/>
          <w:sz w:val="24"/>
          <w:szCs w:val="24"/>
        </w:rPr>
      </w:pPr>
      <w:r w:rsidRPr="007A570E">
        <w:rPr>
          <w:rFonts w:ascii="Courier New" w:hAnsi="Courier New" w:cs="Courier New"/>
          <w:b/>
        </w:rPr>
        <w:t>Answer</w:t>
      </w:r>
      <w:r w:rsidRPr="007A570E">
        <w:rPr>
          <w:rFonts w:ascii="Courier New" w:hAnsi="Courier New" w:cs="Courier New"/>
        </w:rPr>
        <w:t>:</w:t>
      </w:r>
      <w:r>
        <w:rPr>
          <w:rFonts w:ascii="Courier New" w:hAnsi="Courier New" w:cs="Courier New"/>
        </w:rPr>
        <w:t xml:space="preserve"> </w:t>
      </w:r>
      <w:r w:rsidR="00587600" w:rsidRPr="00587600">
        <w:rPr>
          <w:rFonts w:ascii="Courier New" w:hAnsi="Courier New" w:cs="Courier New"/>
        </w:rPr>
        <w:t xml:space="preserve">Using the BVA method, which describe as focusing on the input values at boundaries, and in here we can use the BVA method to divide into two boundaries. One boundary is the </w:t>
      </w:r>
      <w:r w:rsidR="00587600" w:rsidRPr="00587600">
        <w:rPr>
          <w:rFonts w:ascii="Courier New" w:hAnsi="Courier New" w:cs="Courier New"/>
          <w:b/>
          <w:bCs/>
        </w:rPr>
        <w:t>below boundary value</w:t>
      </w:r>
      <w:r w:rsidR="00587600" w:rsidRPr="00587600">
        <w:rPr>
          <w:rFonts w:ascii="Courier New" w:hAnsi="Courier New" w:cs="Courier New"/>
        </w:rPr>
        <w:t xml:space="preserve"> which will consist of </w:t>
      </w:r>
      <w:r w:rsidR="00494D04">
        <w:rPr>
          <w:rFonts w:ascii="Courier New" w:hAnsi="Courier New" w:cs="Courier New"/>
        </w:rPr>
        <w:t>15, 58, 6</w:t>
      </w:r>
      <w:r w:rsidR="003F0CDC">
        <w:rPr>
          <w:rFonts w:ascii="Courier New" w:hAnsi="Courier New" w:cs="Courier New"/>
        </w:rPr>
        <w:t xml:space="preserve">5 </w:t>
      </w:r>
      <w:r w:rsidR="00587600" w:rsidRPr="00587600">
        <w:rPr>
          <w:rFonts w:ascii="Courier New" w:hAnsi="Courier New" w:cs="Courier New"/>
        </w:rPr>
        <w:t xml:space="preserve">and </w:t>
      </w:r>
      <w:r w:rsidR="00494D04">
        <w:rPr>
          <w:rFonts w:ascii="Courier New" w:hAnsi="Courier New" w:cs="Courier New"/>
        </w:rPr>
        <w:t>69</w:t>
      </w:r>
      <w:r w:rsidR="00587600" w:rsidRPr="00587600">
        <w:rPr>
          <w:rFonts w:ascii="Courier New" w:hAnsi="Courier New" w:cs="Courier New"/>
        </w:rPr>
        <w:t xml:space="preserve">, while the </w:t>
      </w:r>
      <w:r w:rsidR="00587600" w:rsidRPr="00587600">
        <w:rPr>
          <w:rFonts w:ascii="Courier New" w:hAnsi="Courier New" w:cs="Courier New"/>
          <w:b/>
          <w:bCs/>
        </w:rPr>
        <w:t>above boundary value</w:t>
      </w:r>
      <w:r w:rsidR="00587600" w:rsidRPr="00587600">
        <w:rPr>
          <w:rFonts w:ascii="Courier New" w:hAnsi="Courier New" w:cs="Courier New"/>
        </w:rPr>
        <w:t xml:space="preserve"> will contain </w:t>
      </w:r>
      <w:r w:rsidR="00494D04">
        <w:rPr>
          <w:rFonts w:ascii="Courier New" w:hAnsi="Courier New" w:cs="Courier New"/>
        </w:rPr>
        <w:t>17, 6</w:t>
      </w:r>
      <w:r w:rsidR="003F0CDC">
        <w:rPr>
          <w:rFonts w:ascii="Courier New" w:hAnsi="Courier New" w:cs="Courier New"/>
        </w:rPr>
        <w:t>0</w:t>
      </w:r>
      <w:r w:rsidR="00494D04">
        <w:rPr>
          <w:rFonts w:ascii="Courier New" w:hAnsi="Courier New" w:cs="Courier New"/>
        </w:rPr>
        <w:t>, 6</w:t>
      </w:r>
      <w:r w:rsidR="003F0CDC">
        <w:rPr>
          <w:rFonts w:ascii="Courier New" w:hAnsi="Courier New" w:cs="Courier New"/>
        </w:rPr>
        <w:t>7</w:t>
      </w:r>
      <w:r w:rsidR="00587600" w:rsidRPr="00587600">
        <w:rPr>
          <w:rFonts w:ascii="Courier New" w:hAnsi="Courier New" w:cs="Courier New"/>
        </w:rPr>
        <w:t xml:space="preserve"> and </w:t>
      </w:r>
      <w:r w:rsidR="00494D04">
        <w:rPr>
          <w:rFonts w:ascii="Courier New" w:hAnsi="Courier New" w:cs="Courier New"/>
        </w:rPr>
        <w:t>71</w:t>
      </w:r>
      <w:r w:rsidR="00587600" w:rsidRPr="00587600">
        <w:rPr>
          <w:rFonts w:ascii="Courier New" w:hAnsi="Courier New" w:cs="Courier New"/>
        </w:rPr>
        <w:t>.</w:t>
      </w:r>
    </w:p>
    <w:p w14:paraId="1A247205" w14:textId="0336D701" w:rsidR="00A7486A" w:rsidRDefault="00A7486A" w:rsidP="00397993">
      <w:pPr>
        <w:rPr>
          <w:rFonts w:ascii="Courier New" w:hAnsi="Courier New" w:cs="Courier New"/>
        </w:rPr>
      </w:pPr>
    </w:p>
    <w:p w14:paraId="7FE09910" w14:textId="77777777" w:rsidR="004F076B" w:rsidRPr="00167AB1" w:rsidRDefault="004F076B" w:rsidP="00397993">
      <w:pPr>
        <w:rPr>
          <w:rFonts w:ascii="Courier New" w:hAnsi="Courier New" w:cs="Courier New"/>
        </w:rPr>
      </w:pPr>
    </w:p>
    <w:p w14:paraId="040ECB20" w14:textId="61713FC4" w:rsidR="00D00EB8" w:rsidRDefault="00D00EB8" w:rsidP="00397993">
      <w:pPr>
        <w:rPr>
          <w:rFonts w:ascii="Courier New" w:hAnsi="Courier New" w:cs="Courier New"/>
          <w:sz w:val="24"/>
          <w:szCs w:val="24"/>
        </w:rPr>
      </w:pPr>
      <w:r w:rsidRPr="00D00EB8">
        <w:rPr>
          <w:rFonts w:ascii="Courier New" w:hAnsi="Courier New" w:cs="Courier New"/>
          <w:b/>
          <w:sz w:val="24"/>
          <w:szCs w:val="24"/>
        </w:rPr>
        <w:t>4</w:t>
      </w:r>
      <w:r>
        <w:rPr>
          <w:rFonts w:ascii="Courier New" w:hAnsi="Courier New" w:cs="Courier New"/>
          <w:sz w:val="24"/>
          <w:szCs w:val="24"/>
        </w:rPr>
        <w:t xml:space="preserve">. </w:t>
      </w:r>
      <w:r w:rsidR="00882134" w:rsidRPr="00882134">
        <w:rPr>
          <w:rFonts w:ascii="Courier New" w:hAnsi="Courier New" w:cs="Courier New"/>
          <w:b/>
          <w:bCs/>
          <w:i/>
          <w:iCs/>
          <w:sz w:val="24"/>
          <w:szCs w:val="24"/>
        </w:rPr>
        <w:t>pbbt</w:t>
      </w:r>
    </w:p>
    <w:p w14:paraId="55E69791" w14:textId="2249C38D" w:rsidR="004B7E92" w:rsidRDefault="00D00EB8" w:rsidP="00397993">
      <w:pPr>
        <w:rPr>
          <w:rFonts w:ascii="Courier New" w:hAnsi="Courier New" w:cs="Courier New"/>
          <w:sz w:val="24"/>
          <w:szCs w:val="24"/>
        </w:rPr>
      </w:pPr>
      <w:r>
        <w:rPr>
          <w:rFonts w:ascii="Courier New" w:hAnsi="Courier New" w:cs="Courier New"/>
          <w:sz w:val="24"/>
          <w:szCs w:val="24"/>
        </w:rPr>
        <w:t xml:space="preserve">i) </w:t>
      </w:r>
      <w:r w:rsidR="004B7E92" w:rsidRPr="004B7E92">
        <w:rPr>
          <w:rFonts w:ascii="Courier New" w:hAnsi="Courier New" w:cs="Courier New"/>
          <w:i/>
          <w:iCs/>
          <w:sz w:val="24"/>
          <w:szCs w:val="24"/>
        </w:rPr>
        <w:t>Read the documentation and provide evidence of you trying out the examples or the snippets provided on the documentation page. (Can include screenshots or other examples that you have tried out on your own or Github code).</w:t>
      </w:r>
    </w:p>
    <w:p w14:paraId="193E0312" w14:textId="58D7DE0B" w:rsidR="00D00EB8" w:rsidRDefault="004152BC" w:rsidP="00397993">
      <w:pPr>
        <w:rPr>
          <w:rFonts w:ascii="Courier New" w:hAnsi="Courier New" w:cs="Courier New"/>
        </w:rPr>
      </w:pPr>
      <w:r>
        <w:rPr>
          <w:rFonts w:ascii="Courier New" w:hAnsi="Courier New" w:cs="Courier New"/>
          <w:noProof/>
        </w:rPr>
        <w:drawing>
          <wp:anchor distT="0" distB="0" distL="114300" distR="114300" simplePos="0" relativeHeight="251659264" behindDoc="1" locked="0" layoutInCell="1" allowOverlap="1" wp14:anchorId="2D172F53" wp14:editId="5F89BF69">
            <wp:simplePos x="0" y="0"/>
            <wp:positionH relativeFrom="column">
              <wp:posOffset>3352800</wp:posOffset>
            </wp:positionH>
            <wp:positionV relativeFrom="paragraph">
              <wp:posOffset>577215</wp:posOffset>
            </wp:positionV>
            <wp:extent cx="3038475" cy="1766570"/>
            <wp:effectExtent l="0" t="0" r="9525" b="5080"/>
            <wp:wrapTight wrapText="bothSides">
              <wp:wrapPolygon edited="0">
                <wp:start x="0" y="0"/>
                <wp:lineTo x="0" y="21429"/>
                <wp:lineTo x="21532" y="21429"/>
                <wp:lineTo x="2153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8475" cy="176657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24"/>
          <w:szCs w:val="24"/>
        </w:rPr>
        <w:drawing>
          <wp:anchor distT="0" distB="0" distL="114300" distR="114300" simplePos="0" relativeHeight="251658240" behindDoc="1" locked="0" layoutInCell="1" allowOverlap="1" wp14:anchorId="1B59EF98" wp14:editId="17F3ECBB">
            <wp:simplePos x="0" y="0"/>
            <wp:positionH relativeFrom="margin">
              <wp:align>left</wp:align>
            </wp:positionH>
            <wp:positionV relativeFrom="paragraph">
              <wp:posOffset>586740</wp:posOffset>
            </wp:positionV>
            <wp:extent cx="3163167" cy="1733550"/>
            <wp:effectExtent l="0" t="0" r="0" b="0"/>
            <wp:wrapTight wrapText="bothSides">
              <wp:wrapPolygon edited="0">
                <wp:start x="0" y="0"/>
                <wp:lineTo x="0" y="21363"/>
                <wp:lineTo x="21466" y="21363"/>
                <wp:lineTo x="21466"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63167" cy="1733550"/>
                    </a:xfrm>
                    <a:prstGeom prst="rect">
                      <a:avLst/>
                    </a:prstGeom>
                  </pic:spPr>
                </pic:pic>
              </a:graphicData>
            </a:graphic>
            <wp14:sizeRelH relativeFrom="page">
              <wp14:pctWidth>0</wp14:pctWidth>
            </wp14:sizeRelH>
            <wp14:sizeRelV relativeFrom="page">
              <wp14:pctHeight>0</wp14:pctHeight>
            </wp14:sizeRelV>
          </wp:anchor>
        </w:drawing>
      </w:r>
      <w:r w:rsidR="00D00EB8" w:rsidRPr="00167AB1">
        <w:rPr>
          <w:rFonts w:ascii="Courier New" w:hAnsi="Courier New" w:cs="Courier New"/>
          <w:b/>
        </w:rPr>
        <w:t>Answer</w:t>
      </w:r>
      <w:r w:rsidR="00D00EB8" w:rsidRPr="00167AB1">
        <w:rPr>
          <w:rFonts w:ascii="Courier New" w:hAnsi="Courier New" w:cs="Courier New"/>
        </w:rPr>
        <w:t>:</w:t>
      </w:r>
      <w:r w:rsidR="001C3B84">
        <w:rPr>
          <w:rFonts w:ascii="Courier New" w:hAnsi="Courier New" w:cs="Courier New"/>
        </w:rPr>
        <w:t xml:space="preserve"> </w:t>
      </w:r>
      <w:r w:rsidR="009733B2">
        <w:rPr>
          <w:rFonts w:ascii="Courier New" w:hAnsi="Courier New" w:cs="Courier New"/>
        </w:rPr>
        <w:t>Below is two examples I tried to use the pbbt, one is printing “Hello World!” and the other is using the test cases</w:t>
      </w:r>
      <w:r>
        <w:rPr>
          <w:rFonts w:ascii="Courier New" w:hAnsi="Courier New" w:cs="Courier New"/>
        </w:rPr>
        <w:t xml:space="preserve"> for my 2 examples</w:t>
      </w:r>
      <w:r w:rsidR="009733B2">
        <w:rPr>
          <w:rFonts w:ascii="Courier New" w:hAnsi="Courier New" w:cs="Courier New"/>
        </w:rPr>
        <w:t>.</w:t>
      </w:r>
    </w:p>
    <w:p w14:paraId="10573C90" w14:textId="751FD84E" w:rsidR="009733B2" w:rsidRDefault="004152BC" w:rsidP="00397993">
      <w:pPr>
        <w:rPr>
          <w:rFonts w:ascii="Courier New" w:hAnsi="Courier New" w:cs="Courier New"/>
        </w:rPr>
      </w:pPr>
      <w:r>
        <w:rPr>
          <w:rFonts w:ascii="Courier New" w:hAnsi="Courier New" w:cs="Courier New"/>
        </w:rPr>
        <w:t>But I could not get them to run, so this was my best attempt to use the pbbt.</w:t>
      </w:r>
    </w:p>
    <w:p w14:paraId="1AF21888" w14:textId="39BE3567" w:rsidR="004152BC" w:rsidRPr="004152BC" w:rsidRDefault="004152BC" w:rsidP="004152BC">
      <w:pPr>
        <w:jc w:val="center"/>
        <w:rPr>
          <w:rFonts w:ascii="Courier New" w:hAnsi="Courier New" w:cs="Courier New"/>
        </w:rPr>
      </w:pPr>
      <w:r>
        <w:rPr>
          <w:rFonts w:ascii="Courier New" w:hAnsi="Courier New" w:cs="Courier New"/>
          <w:noProof/>
        </w:rPr>
        <w:drawing>
          <wp:inline distT="0" distB="0" distL="0" distR="0" wp14:anchorId="51138995" wp14:editId="6D985FA6">
            <wp:extent cx="4391026" cy="1611600"/>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9904" cy="1622199"/>
                    </a:xfrm>
                    <a:prstGeom prst="rect">
                      <a:avLst/>
                    </a:prstGeom>
                  </pic:spPr>
                </pic:pic>
              </a:graphicData>
            </a:graphic>
          </wp:inline>
        </w:drawing>
      </w:r>
    </w:p>
    <w:p w14:paraId="017B3454" w14:textId="77777777" w:rsidR="004152BC" w:rsidRDefault="004152BC" w:rsidP="00397993">
      <w:pPr>
        <w:rPr>
          <w:rFonts w:ascii="Courier New" w:hAnsi="Courier New" w:cs="Courier New"/>
        </w:rPr>
      </w:pPr>
    </w:p>
    <w:p w14:paraId="0F4958C9" w14:textId="099A59FF" w:rsidR="00D00EB8" w:rsidRDefault="00D00EB8" w:rsidP="00397993">
      <w:pPr>
        <w:rPr>
          <w:rFonts w:ascii="Courier New" w:hAnsi="Courier New" w:cs="Courier New"/>
          <w:i/>
          <w:sz w:val="24"/>
          <w:szCs w:val="24"/>
        </w:rPr>
      </w:pPr>
      <w:r>
        <w:rPr>
          <w:rFonts w:ascii="Courier New" w:hAnsi="Courier New" w:cs="Courier New"/>
          <w:sz w:val="24"/>
          <w:szCs w:val="24"/>
        </w:rPr>
        <w:lastRenderedPageBreak/>
        <w:t xml:space="preserve">ii) </w:t>
      </w:r>
      <w:r w:rsidR="004B7E92" w:rsidRPr="004B7E92">
        <w:rPr>
          <w:rFonts w:ascii="Courier New" w:hAnsi="Courier New" w:cs="Courier New"/>
          <w:i/>
          <w:iCs/>
          <w:sz w:val="24"/>
          <w:szCs w:val="24"/>
        </w:rPr>
        <w:t>What did you learn about pbbt? Did you encounter any difficulties?</w:t>
      </w:r>
    </w:p>
    <w:p w14:paraId="3F130E60" w14:textId="7300059A" w:rsidR="00293E6F" w:rsidRDefault="006B68BF" w:rsidP="00353C20">
      <w:pPr>
        <w:rPr>
          <w:rFonts w:ascii="Courier New" w:hAnsi="Courier New" w:cs="Courier New"/>
        </w:rPr>
      </w:pPr>
      <w:r w:rsidRPr="006B68BF">
        <w:rPr>
          <w:rFonts w:ascii="Courier New" w:hAnsi="Courier New" w:cs="Courier New"/>
          <w:b/>
          <w:bCs/>
        </w:rPr>
        <w:t>Answer</w:t>
      </w:r>
      <w:r>
        <w:rPr>
          <w:rFonts w:ascii="Courier New" w:hAnsi="Courier New" w:cs="Courier New"/>
        </w:rPr>
        <w:t>:</w:t>
      </w:r>
      <w:r w:rsidR="00293E6F">
        <w:rPr>
          <w:rFonts w:ascii="Courier New" w:hAnsi="Courier New" w:cs="Courier New"/>
        </w:rPr>
        <w:t xml:space="preserve"> </w:t>
      </w:r>
      <w:r w:rsidR="00DD5DBB">
        <w:rPr>
          <w:rFonts w:ascii="Courier New" w:hAnsi="Courier New" w:cs="Courier New"/>
        </w:rPr>
        <w:t>I learn the pbbt is used to test cases using the black-box method by having a nice input and output interface. We just need to test different boundary cases that we can think to test out the program seeing if the expected output matches with the intentional input. I have problem when trying to run pbbt, as first</w:t>
      </w:r>
      <w:r w:rsidR="00EE5942">
        <w:rPr>
          <w:rFonts w:ascii="Courier New" w:hAnsi="Courier New" w:cs="Courier New"/>
        </w:rPr>
        <w:t>, I was having a hard time install pbbt and after a minute later, I was able to install it. But more problems occur as I tried many times to run and execute the program. I never got it to work and try to search online on how to do it and never got the answer I need, but this is my best attempt I made as far as pbbt.</w:t>
      </w:r>
    </w:p>
    <w:p w14:paraId="57C5D39E" w14:textId="5B5442B1" w:rsidR="00353C20" w:rsidRDefault="00353C20" w:rsidP="00353C20">
      <w:pPr>
        <w:rPr>
          <w:rFonts w:ascii="Courier New" w:hAnsi="Courier New" w:cs="Courier New"/>
        </w:rPr>
      </w:pPr>
    </w:p>
    <w:p w14:paraId="4A8F6887" w14:textId="7AA9CFEB" w:rsidR="00353C20" w:rsidRDefault="00353C20" w:rsidP="00353C20">
      <w:pPr>
        <w:rPr>
          <w:rFonts w:ascii="Courier New" w:hAnsi="Courier New" w:cs="Courier New"/>
        </w:rPr>
      </w:pPr>
    </w:p>
    <w:p w14:paraId="5F9A5225" w14:textId="46810601" w:rsidR="00353C20" w:rsidRPr="00353C20" w:rsidRDefault="00353C20" w:rsidP="00353C20">
      <w:pPr>
        <w:rPr>
          <w:rFonts w:ascii="Courier New" w:hAnsi="Courier New" w:cs="Courier New"/>
          <w:sz w:val="24"/>
          <w:szCs w:val="24"/>
        </w:rPr>
      </w:pPr>
      <w:r w:rsidRPr="00353C20">
        <w:rPr>
          <w:rFonts w:ascii="Courier New" w:hAnsi="Courier New" w:cs="Courier New"/>
          <w:b/>
          <w:bCs/>
          <w:sz w:val="24"/>
          <w:szCs w:val="24"/>
        </w:rPr>
        <w:t>5</w:t>
      </w:r>
      <w:r w:rsidRPr="00353C20">
        <w:rPr>
          <w:rFonts w:ascii="Courier New" w:hAnsi="Courier New" w:cs="Courier New"/>
          <w:sz w:val="24"/>
          <w:szCs w:val="24"/>
        </w:rPr>
        <w:t xml:space="preserve">. </w:t>
      </w:r>
      <w:r w:rsidRPr="00353C20">
        <w:rPr>
          <w:rFonts w:ascii="Courier New" w:hAnsi="Courier New" w:cs="Courier New"/>
          <w:b/>
          <w:bCs/>
          <w:i/>
          <w:iCs/>
          <w:sz w:val="24"/>
          <w:szCs w:val="24"/>
        </w:rPr>
        <w:t>Unit Testing</w:t>
      </w:r>
    </w:p>
    <w:p w14:paraId="5ED02BA7" w14:textId="27F98119" w:rsidR="00353C20" w:rsidRDefault="0015555E" w:rsidP="00353C20">
      <w:pPr>
        <w:rPr>
          <w:rFonts w:ascii="Courier New" w:hAnsi="Courier New" w:cs="Courier New"/>
          <w:sz w:val="24"/>
          <w:szCs w:val="24"/>
        </w:rPr>
      </w:pPr>
      <w:r>
        <w:rPr>
          <w:rFonts w:ascii="Courier New" w:hAnsi="Courier New" w:cs="Courier New"/>
          <w:sz w:val="24"/>
          <w:szCs w:val="24"/>
        </w:rPr>
        <w:t>i)</w:t>
      </w:r>
      <w:r w:rsidR="00353C20" w:rsidRPr="00353C20">
        <w:rPr>
          <w:rFonts w:ascii="Courier New" w:hAnsi="Courier New" w:cs="Courier New"/>
          <w:sz w:val="24"/>
          <w:szCs w:val="24"/>
        </w:rPr>
        <w:t xml:space="preserve"> </w:t>
      </w:r>
      <w:r w:rsidR="00353C20" w:rsidRPr="0015555E">
        <w:rPr>
          <w:rFonts w:ascii="Courier New" w:hAnsi="Courier New" w:cs="Courier New"/>
          <w:i/>
          <w:iCs/>
          <w:sz w:val="24"/>
          <w:szCs w:val="24"/>
        </w:rPr>
        <w:t>Explain whether or not unit testing is considered black-box or white-box testing.</w:t>
      </w:r>
    </w:p>
    <w:p w14:paraId="1489E3C3" w14:textId="301E8059" w:rsidR="00353C20" w:rsidRDefault="00353C20" w:rsidP="00353C20">
      <w:pPr>
        <w:rPr>
          <w:rFonts w:ascii="Courier New" w:hAnsi="Courier New" w:cs="Courier New"/>
        </w:rPr>
      </w:pPr>
      <w:r w:rsidRPr="0015555E">
        <w:rPr>
          <w:rFonts w:ascii="Courier New" w:hAnsi="Courier New" w:cs="Courier New"/>
          <w:b/>
          <w:bCs/>
        </w:rPr>
        <w:t>Answer</w:t>
      </w:r>
      <w:r>
        <w:rPr>
          <w:rFonts w:ascii="Courier New" w:hAnsi="Courier New" w:cs="Courier New"/>
        </w:rPr>
        <w:t>:</w:t>
      </w:r>
      <w:r w:rsidR="000F7EA2">
        <w:rPr>
          <w:rFonts w:ascii="Courier New" w:hAnsi="Courier New" w:cs="Courier New"/>
        </w:rPr>
        <w:t xml:space="preserve"> Unit testing is considered to be a </w:t>
      </w:r>
      <w:r w:rsidR="000F7EA2" w:rsidRPr="000F7EA2">
        <w:rPr>
          <w:rFonts w:ascii="Courier New" w:hAnsi="Courier New" w:cs="Courier New"/>
          <w:b/>
          <w:bCs/>
        </w:rPr>
        <w:t>white-box testing</w:t>
      </w:r>
      <w:r w:rsidR="000F7EA2">
        <w:rPr>
          <w:rFonts w:ascii="Courier New" w:hAnsi="Courier New" w:cs="Courier New"/>
        </w:rPr>
        <w:t>. This is true due to black-box testing is only considered to test the functionality requirement and test to see any defects that present in the system without knowing any code implementation behind it. With white-box testing, it is the opposite as you test out one component in the system, but to see where the code fail to meet the validation it need to pass the test. With this, we can categorize unit testing to be a white-box testing.</w:t>
      </w:r>
    </w:p>
    <w:p w14:paraId="44E94692" w14:textId="444531B8" w:rsidR="00353C20" w:rsidRDefault="00353C20" w:rsidP="00353C20">
      <w:pPr>
        <w:rPr>
          <w:rFonts w:ascii="Courier New" w:hAnsi="Courier New" w:cs="Courier New"/>
        </w:rPr>
      </w:pPr>
    </w:p>
    <w:p w14:paraId="2D914227" w14:textId="55F6724F" w:rsidR="00353C20" w:rsidRDefault="00353C20" w:rsidP="00353C20">
      <w:pPr>
        <w:rPr>
          <w:rFonts w:ascii="Courier New" w:hAnsi="Courier New" w:cs="Courier New"/>
          <w:sz w:val="24"/>
          <w:szCs w:val="24"/>
        </w:rPr>
      </w:pPr>
      <w:r>
        <w:rPr>
          <w:rFonts w:ascii="Courier New" w:hAnsi="Courier New" w:cs="Courier New"/>
          <w:sz w:val="24"/>
          <w:szCs w:val="24"/>
        </w:rPr>
        <w:t xml:space="preserve">ii) </w:t>
      </w:r>
    </w:p>
    <w:p w14:paraId="6A8C1BF6" w14:textId="42EECAF4" w:rsidR="00353C20" w:rsidRPr="00636B50" w:rsidRDefault="00353C20" w:rsidP="00353C20">
      <w:pPr>
        <w:pStyle w:val="ListParagraph"/>
        <w:numPr>
          <w:ilvl w:val="0"/>
          <w:numId w:val="9"/>
        </w:numPr>
        <w:rPr>
          <w:rFonts w:ascii="Courier New" w:hAnsi="Courier New" w:cs="Courier New"/>
          <w:i/>
          <w:iCs/>
          <w:sz w:val="24"/>
          <w:szCs w:val="24"/>
        </w:rPr>
      </w:pPr>
      <w:r w:rsidRPr="00636B50">
        <w:rPr>
          <w:rFonts w:ascii="Courier New" w:hAnsi="Courier New" w:cs="Courier New"/>
          <w:i/>
          <w:iCs/>
          <w:sz w:val="24"/>
          <w:szCs w:val="24"/>
        </w:rPr>
        <w:t>Black-box testing that you would perform on your favorite social media system from in-class activity 1.</w:t>
      </w:r>
    </w:p>
    <w:p w14:paraId="5DECCF7A" w14:textId="4B66938F" w:rsidR="00353C20" w:rsidRPr="00353C20" w:rsidRDefault="00353C20" w:rsidP="00353C20">
      <w:pPr>
        <w:pStyle w:val="ListParagraph"/>
        <w:rPr>
          <w:rFonts w:ascii="Courier New" w:hAnsi="Courier New" w:cs="Courier New"/>
        </w:rPr>
      </w:pPr>
      <w:r w:rsidRPr="00636B50">
        <w:rPr>
          <w:rFonts w:ascii="Courier New" w:hAnsi="Courier New" w:cs="Courier New"/>
          <w:b/>
          <w:bCs/>
        </w:rPr>
        <w:t>Answer</w:t>
      </w:r>
      <w:r>
        <w:rPr>
          <w:rFonts w:ascii="Courier New" w:hAnsi="Courier New" w:cs="Courier New"/>
        </w:rPr>
        <w:t>:</w:t>
      </w:r>
      <w:r w:rsidR="000C5248">
        <w:rPr>
          <w:rFonts w:ascii="Courier New" w:hAnsi="Courier New" w:cs="Courier New"/>
        </w:rPr>
        <w:t xml:space="preserve"> For the social media Snapchat, for a black-box testing example. We were thinking to test the boundary for the age when you first create a snapchat account. Test to see if the functionality work if someone enter in their birthdate and it is below 13 years old, if so then the app will ask user that they must be 13 years old or older to create an account.</w:t>
      </w:r>
    </w:p>
    <w:p w14:paraId="6C8CFE5B" w14:textId="77777777" w:rsidR="00353C20" w:rsidRDefault="00353C20" w:rsidP="00353C20">
      <w:pPr>
        <w:pStyle w:val="ListParagraph"/>
        <w:rPr>
          <w:rFonts w:ascii="Courier New" w:hAnsi="Courier New" w:cs="Courier New"/>
          <w:sz w:val="24"/>
          <w:szCs w:val="24"/>
        </w:rPr>
      </w:pPr>
    </w:p>
    <w:p w14:paraId="1271F98E" w14:textId="47ED9C12" w:rsidR="00353C20" w:rsidRPr="00636B50" w:rsidRDefault="00353C20" w:rsidP="00353C20">
      <w:pPr>
        <w:pStyle w:val="ListParagraph"/>
        <w:numPr>
          <w:ilvl w:val="0"/>
          <w:numId w:val="9"/>
        </w:numPr>
        <w:rPr>
          <w:rFonts w:ascii="Courier New" w:hAnsi="Courier New" w:cs="Courier New"/>
          <w:i/>
          <w:iCs/>
          <w:sz w:val="24"/>
          <w:szCs w:val="24"/>
        </w:rPr>
      </w:pPr>
      <w:r w:rsidRPr="00636B50">
        <w:rPr>
          <w:rFonts w:ascii="Courier New" w:hAnsi="Courier New" w:cs="Courier New"/>
          <w:i/>
          <w:iCs/>
          <w:sz w:val="24"/>
          <w:szCs w:val="24"/>
        </w:rPr>
        <w:t>Unit-testing that you would perform on your favorite social media system from in-class activity 1.</w:t>
      </w:r>
    </w:p>
    <w:p w14:paraId="01893948" w14:textId="32B3F864" w:rsidR="00353C20" w:rsidRPr="00353C20" w:rsidRDefault="00353C20" w:rsidP="00353C20">
      <w:pPr>
        <w:pStyle w:val="ListParagraph"/>
        <w:rPr>
          <w:rFonts w:ascii="Courier New" w:hAnsi="Courier New" w:cs="Courier New"/>
        </w:rPr>
      </w:pPr>
      <w:r w:rsidRPr="00636B50">
        <w:rPr>
          <w:rFonts w:ascii="Courier New" w:hAnsi="Courier New" w:cs="Courier New"/>
          <w:b/>
          <w:bCs/>
        </w:rPr>
        <w:t>Answer</w:t>
      </w:r>
      <w:r>
        <w:rPr>
          <w:rFonts w:ascii="Courier New" w:hAnsi="Courier New" w:cs="Courier New"/>
        </w:rPr>
        <w:t>:</w:t>
      </w:r>
      <w:r w:rsidR="00DC139A">
        <w:rPr>
          <w:rFonts w:ascii="Courier New" w:hAnsi="Courier New" w:cs="Courier New"/>
        </w:rPr>
        <w:t xml:space="preserve"> For a unit-test that we can create using the Snapchat app is to test if the message will pop up if the user upload more than 10 picture/videos saying they have </w:t>
      </w:r>
      <w:r w:rsidR="00C23C1C">
        <w:rPr>
          <w:rFonts w:ascii="Courier New" w:hAnsi="Courier New" w:cs="Courier New"/>
        </w:rPr>
        <w:t>reached</w:t>
      </w:r>
      <w:r w:rsidR="00DC139A">
        <w:rPr>
          <w:rFonts w:ascii="Courier New" w:hAnsi="Courier New" w:cs="Courier New"/>
        </w:rPr>
        <w:t xml:space="preserve"> a limit to </w:t>
      </w:r>
      <w:r w:rsidR="00DC139A">
        <w:rPr>
          <w:rFonts w:ascii="Courier New" w:hAnsi="Courier New" w:cs="Courier New"/>
        </w:rPr>
        <w:lastRenderedPageBreak/>
        <w:t xml:space="preserve">upload. If they do pop up, we can validate it and if it does not, then there was something wrong behind the </w:t>
      </w:r>
      <w:r w:rsidR="00C23C1C">
        <w:rPr>
          <w:rFonts w:ascii="Courier New" w:hAnsi="Courier New" w:cs="Courier New"/>
        </w:rPr>
        <w:t>scenes</w:t>
      </w:r>
      <w:r w:rsidR="00DC139A">
        <w:rPr>
          <w:rFonts w:ascii="Courier New" w:hAnsi="Courier New" w:cs="Courier New"/>
        </w:rPr>
        <w:t xml:space="preserve"> with the </w:t>
      </w:r>
      <w:r w:rsidR="00C23C1C">
        <w:rPr>
          <w:rFonts w:ascii="Courier New" w:hAnsi="Courier New" w:cs="Courier New"/>
        </w:rPr>
        <w:t xml:space="preserve">unit </w:t>
      </w:r>
      <w:r w:rsidR="00DC139A">
        <w:rPr>
          <w:rFonts w:ascii="Courier New" w:hAnsi="Courier New" w:cs="Courier New"/>
        </w:rPr>
        <w:t>system</w:t>
      </w:r>
      <w:r w:rsidR="00C23C1C">
        <w:rPr>
          <w:rFonts w:ascii="Courier New" w:hAnsi="Courier New" w:cs="Courier New"/>
        </w:rPr>
        <w:t xml:space="preserve"> itself.</w:t>
      </w:r>
    </w:p>
    <w:p w14:paraId="10696002" w14:textId="77777777" w:rsidR="00397993" w:rsidRPr="00397993" w:rsidRDefault="00397993" w:rsidP="00397993">
      <w:pPr>
        <w:pStyle w:val="ListParagraph"/>
        <w:ind w:left="1080"/>
        <w:rPr>
          <w:rFonts w:ascii="Courier New" w:hAnsi="Courier New" w:cs="Courier New"/>
          <w:sz w:val="24"/>
          <w:szCs w:val="24"/>
        </w:rPr>
      </w:pPr>
    </w:p>
    <w:sectPr w:rsidR="00397993" w:rsidRPr="0039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5E"/>
    <w:multiLevelType w:val="hybridMultilevel"/>
    <w:tmpl w:val="22825B9A"/>
    <w:lvl w:ilvl="0" w:tplc="C89C87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E53"/>
    <w:multiLevelType w:val="hybridMultilevel"/>
    <w:tmpl w:val="128AB854"/>
    <w:lvl w:ilvl="0" w:tplc="9072D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247BE"/>
    <w:multiLevelType w:val="hybridMultilevel"/>
    <w:tmpl w:val="1DE2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C4F"/>
    <w:multiLevelType w:val="hybridMultilevel"/>
    <w:tmpl w:val="3C5AAD10"/>
    <w:lvl w:ilvl="0" w:tplc="EE46A98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D26"/>
    <w:multiLevelType w:val="hybridMultilevel"/>
    <w:tmpl w:val="02780E98"/>
    <w:lvl w:ilvl="0" w:tplc="744033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32C76"/>
    <w:multiLevelType w:val="hybridMultilevel"/>
    <w:tmpl w:val="0C7C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04D53"/>
    <w:multiLevelType w:val="hybridMultilevel"/>
    <w:tmpl w:val="C728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275B8"/>
    <w:multiLevelType w:val="hybridMultilevel"/>
    <w:tmpl w:val="53C8AE1C"/>
    <w:lvl w:ilvl="0" w:tplc="390A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A23BC"/>
    <w:multiLevelType w:val="hybridMultilevel"/>
    <w:tmpl w:val="765E91FA"/>
    <w:lvl w:ilvl="0" w:tplc="80189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0"/>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3"/>
    <w:rsid w:val="000157AF"/>
    <w:rsid w:val="00036504"/>
    <w:rsid w:val="00036A60"/>
    <w:rsid w:val="000760EB"/>
    <w:rsid w:val="000C5248"/>
    <w:rsid w:val="000D501B"/>
    <w:rsid w:val="000F4957"/>
    <w:rsid w:val="000F784C"/>
    <w:rsid w:val="000F7EA2"/>
    <w:rsid w:val="0015555E"/>
    <w:rsid w:val="001644DB"/>
    <w:rsid w:val="00166BF4"/>
    <w:rsid w:val="00167AB1"/>
    <w:rsid w:val="001C3B84"/>
    <w:rsid w:val="001D2A56"/>
    <w:rsid w:val="0025422B"/>
    <w:rsid w:val="00267A73"/>
    <w:rsid w:val="00293E6F"/>
    <w:rsid w:val="00296765"/>
    <w:rsid w:val="002B15BC"/>
    <w:rsid w:val="003422B3"/>
    <w:rsid w:val="00353C20"/>
    <w:rsid w:val="00355FF9"/>
    <w:rsid w:val="00391CD5"/>
    <w:rsid w:val="00397993"/>
    <w:rsid w:val="003D5FC6"/>
    <w:rsid w:val="003F0CDC"/>
    <w:rsid w:val="004152BC"/>
    <w:rsid w:val="00445F25"/>
    <w:rsid w:val="00462CA3"/>
    <w:rsid w:val="004745BC"/>
    <w:rsid w:val="00494D04"/>
    <w:rsid w:val="004B7829"/>
    <w:rsid w:val="004B7E92"/>
    <w:rsid w:val="004F076B"/>
    <w:rsid w:val="004F2E09"/>
    <w:rsid w:val="00587600"/>
    <w:rsid w:val="005B7B51"/>
    <w:rsid w:val="00636B50"/>
    <w:rsid w:val="00684351"/>
    <w:rsid w:val="006B254B"/>
    <w:rsid w:val="006B68BF"/>
    <w:rsid w:val="006D2D38"/>
    <w:rsid w:val="006E3CEA"/>
    <w:rsid w:val="006F4BC5"/>
    <w:rsid w:val="006F71F9"/>
    <w:rsid w:val="00704EB4"/>
    <w:rsid w:val="007A570E"/>
    <w:rsid w:val="007D096B"/>
    <w:rsid w:val="007E6945"/>
    <w:rsid w:val="00832259"/>
    <w:rsid w:val="00882134"/>
    <w:rsid w:val="0089427A"/>
    <w:rsid w:val="008A17FD"/>
    <w:rsid w:val="008D6826"/>
    <w:rsid w:val="0090068E"/>
    <w:rsid w:val="00936FE9"/>
    <w:rsid w:val="00941F98"/>
    <w:rsid w:val="00957E48"/>
    <w:rsid w:val="009733B2"/>
    <w:rsid w:val="00993458"/>
    <w:rsid w:val="009A3706"/>
    <w:rsid w:val="009D57F2"/>
    <w:rsid w:val="00A11EF4"/>
    <w:rsid w:val="00A33FAA"/>
    <w:rsid w:val="00A7486A"/>
    <w:rsid w:val="00A75C52"/>
    <w:rsid w:val="00AB7D71"/>
    <w:rsid w:val="00AC047F"/>
    <w:rsid w:val="00B07C1D"/>
    <w:rsid w:val="00B44EF0"/>
    <w:rsid w:val="00B74FD2"/>
    <w:rsid w:val="00C06064"/>
    <w:rsid w:val="00C23C1C"/>
    <w:rsid w:val="00C62C5D"/>
    <w:rsid w:val="00C86A5B"/>
    <w:rsid w:val="00CA374F"/>
    <w:rsid w:val="00CF2B31"/>
    <w:rsid w:val="00CF6EC7"/>
    <w:rsid w:val="00D00EB8"/>
    <w:rsid w:val="00D37C49"/>
    <w:rsid w:val="00D469DD"/>
    <w:rsid w:val="00DC139A"/>
    <w:rsid w:val="00DC6626"/>
    <w:rsid w:val="00DD5DBB"/>
    <w:rsid w:val="00DE2C82"/>
    <w:rsid w:val="00E01B07"/>
    <w:rsid w:val="00EA27E0"/>
    <w:rsid w:val="00EC0495"/>
    <w:rsid w:val="00EE5942"/>
    <w:rsid w:val="00EF7420"/>
    <w:rsid w:val="00F01490"/>
    <w:rsid w:val="00F377DB"/>
    <w:rsid w:val="00F61834"/>
    <w:rsid w:val="00FD5505"/>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FB7"/>
  <w15:chartTrackingRefBased/>
  <w15:docId w15:val="{859A1C35-3446-446E-BDB4-5030C2C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93"/>
    <w:pPr>
      <w:ind w:left="720"/>
      <w:contextualSpacing/>
    </w:pPr>
  </w:style>
  <w:style w:type="table" w:styleId="TableGrid">
    <w:name w:val="Table Grid"/>
    <w:basedOn w:val="TableNormal"/>
    <w:uiPriority w:val="39"/>
    <w:rsid w:val="0039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F98"/>
    <w:rPr>
      <w:color w:val="0563C1" w:themeColor="hyperlink"/>
      <w:u w:val="single"/>
    </w:rPr>
  </w:style>
  <w:style w:type="character" w:styleId="UnresolvedMention">
    <w:name w:val="Unresolved Mention"/>
    <w:basedOn w:val="DefaultParagraphFont"/>
    <w:uiPriority w:val="99"/>
    <w:semiHidden/>
    <w:unhideWhenUsed/>
    <w:rsid w:val="00941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Library Information Desk</dc:creator>
  <cp:keywords/>
  <dc:description/>
  <cp:lastModifiedBy>Lam, Tu</cp:lastModifiedBy>
  <cp:revision>56</cp:revision>
  <dcterms:created xsi:type="dcterms:W3CDTF">2021-02-17T23:51:00Z</dcterms:created>
  <dcterms:modified xsi:type="dcterms:W3CDTF">2021-02-18T21:39:00Z</dcterms:modified>
</cp:coreProperties>
</file>