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E743B" w14:textId="77777777" w:rsidR="00B32723" w:rsidRDefault="00397993">
      <w:pPr>
        <w:rPr>
          <w:rFonts w:ascii="Cambria" w:hAnsi="Cambria"/>
        </w:rPr>
      </w:pPr>
      <w:r>
        <w:rPr>
          <w:rFonts w:ascii="Cambria" w:hAnsi="Cambria"/>
        </w:rPr>
        <w:t>Tu Lam</w:t>
      </w:r>
    </w:p>
    <w:p w14:paraId="406E01EE" w14:textId="77777777" w:rsidR="00397993" w:rsidRDefault="00397993">
      <w:pPr>
        <w:rPr>
          <w:rFonts w:ascii="Cambria" w:hAnsi="Cambria"/>
        </w:rPr>
      </w:pPr>
      <w:r>
        <w:rPr>
          <w:rFonts w:ascii="Cambria" w:hAnsi="Cambria"/>
        </w:rPr>
        <w:t xml:space="preserve">CS 362 / Instructor </w:t>
      </w:r>
      <w:r w:rsidRPr="00397993">
        <w:rPr>
          <w:rFonts w:ascii="Cambria" w:hAnsi="Cambria"/>
        </w:rPr>
        <w:t>Vijay Tadimeti</w:t>
      </w:r>
    </w:p>
    <w:p w14:paraId="574CE319" w14:textId="156BAB6E" w:rsidR="00397993" w:rsidRDefault="00EC0495">
      <w:pPr>
        <w:rPr>
          <w:rFonts w:ascii="Cambria" w:hAnsi="Cambria"/>
        </w:rPr>
      </w:pPr>
      <w:r>
        <w:rPr>
          <w:rFonts w:ascii="Cambria" w:hAnsi="Cambria"/>
        </w:rPr>
        <w:t xml:space="preserve">February </w:t>
      </w:r>
      <w:r w:rsidR="00EC02B5">
        <w:rPr>
          <w:rFonts w:ascii="Cambria" w:hAnsi="Cambria"/>
        </w:rPr>
        <w:t>24</w:t>
      </w:r>
      <w:r w:rsidR="00EC02B5" w:rsidRPr="00EC02B5">
        <w:rPr>
          <w:rFonts w:ascii="Cambria" w:hAnsi="Cambria"/>
          <w:vertAlign w:val="superscript"/>
        </w:rPr>
        <w:t>th</w:t>
      </w:r>
      <w:r w:rsidR="00397993">
        <w:rPr>
          <w:rFonts w:ascii="Cambria" w:hAnsi="Cambria"/>
        </w:rPr>
        <w:t>, 2021</w:t>
      </w:r>
    </w:p>
    <w:p w14:paraId="3BB1158B" w14:textId="77F9765F" w:rsidR="00397993" w:rsidRDefault="00397993" w:rsidP="00397993">
      <w:pPr>
        <w:jc w:val="center"/>
        <w:rPr>
          <w:rFonts w:ascii="Cambria" w:hAnsi="Cambria"/>
          <w:b/>
          <w:sz w:val="32"/>
          <w:szCs w:val="32"/>
        </w:rPr>
      </w:pPr>
      <w:r w:rsidRPr="00397993">
        <w:rPr>
          <w:rFonts w:ascii="Cambria" w:hAnsi="Cambria"/>
          <w:b/>
          <w:sz w:val="32"/>
          <w:szCs w:val="32"/>
        </w:rPr>
        <w:t xml:space="preserve">Homework </w:t>
      </w:r>
      <w:r w:rsidR="00EC0495">
        <w:rPr>
          <w:rFonts w:ascii="Cambria" w:hAnsi="Cambria"/>
          <w:b/>
          <w:sz w:val="32"/>
          <w:szCs w:val="32"/>
        </w:rPr>
        <w:t>#</w:t>
      </w:r>
      <w:r w:rsidR="00EC02B5">
        <w:rPr>
          <w:rFonts w:ascii="Cambria" w:hAnsi="Cambria"/>
          <w:b/>
          <w:sz w:val="32"/>
          <w:szCs w:val="32"/>
        </w:rPr>
        <w:t>6</w:t>
      </w:r>
    </w:p>
    <w:p w14:paraId="139438B6" w14:textId="48FBCF53" w:rsidR="00397993" w:rsidRPr="00397993" w:rsidRDefault="00397993" w:rsidP="00397993">
      <w:pPr>
        <w:rPr>
          <w:rFonts w:ascii="Courier New" w:hAnsi="Courier New" w:cs="Courier New"/>
          <w:sz w:val="24"/>
          <w:szCs w:val="24"/>
        </w:rPr>
      </w:pPr>
      <w:r w:rsidRPr="00D00EB8">
        <w:rPr>
          <w:rFonts w:ascii="Courier New" w:hAnsi="Courier New" w:cs="Courier New"/>
          <w:b/>
          <w:sz w:val="24"/>
          <w:szCs w:val="24"/>
        </w:rPr>
        <w:t>1</w:t>
      </w:r>
      <w:r w:rsidR="00D00EB8">
        <w:rPr>
          <w:rFonts w:ascii="Courier New" w:hAnsi="Courier New" w:cs="Courier New"/>
          <w:sz w:val="24"/>
          <w:szCs w:val="24"/>
        </w:rPr>
        <w:t xml:space="preserve">. </w:t>
      </w:r>
      <w:r w:rsidR="00BD2AA2" w:rsidRPr="00BD2AA2">
        <w:rPr>
          <w:rFonts w:ascii="Courier New" w:hAnsi="Courier New" w:cs="Courier New"/>
          <w:b/>
          <w:bCs/>
          <w:i/>
          <w:sz w:val="24"/>
          <w:szCs w:val="24"/>
        </w:rPr>
        <w:t>100%</w:t>
      </w:r>
      <w:r w:rsidR="00BD2AA2">
        <w:rPr>
          <w:rFonts w:ascii="Courier New" w:hAnsi="Courier New" w:cs="Courier New"/>
          <w:b/>
          <w:bCs/>
          <w:i/>
          <w:sz w:val="24"/>
          <w:szCs w:val="24"/>
        </w:rPr>
        <w:t xml:space="preserve"> Coverage</w:t>
      </w:r>
    </w:p>
    <w:p w14:paraId="38504EF9" w14:textId="596FC3B1" w:rsidR="00397993" w:rsidRPr="005B7B51" w:rsidRDefault="00397993" w:rsidP="005B7B51">
      <w:pPr>
        <w:rPr>
          <w:rFonts w:ascii="Courier New" w:hAnsi="Courier New" w:cs="Courier New"/>
          <w:sz w:val="24"/>
          <w:szCs w:val="24"/>
        </w:rPr>
      </w:pPr>
      <w:r>
        <w:rPr>
          <w:rFonts w:ascii="Courier New" w:hAnsi="Courier New" w:cs="Courier New"/>
          <w:sz w:val="24"/>
          <w:szCs w:val="24"/>
        </w:rPr>
        <w:t xml:space="preserve">i) </w:t>
      </w:r>
      <w:r w:rsidR="00BD2AA2" w:rsidRPr="00BD2AA2">
        <w:rPr>
          <w:rFonts w:ascii="Courier New" w:hAnsi="Courier New" w:cs="Courier New"/>
          <w:i/>
          <w:iCs/>
          <w:sz w:val="24"/>
          <w:szCs w:val="24"/>
        </w:rPr>
        <w:t>Does 100% branch coverage mean 100% statement coverage? Why?</w:t>
      </w:r>
    </w:p>
    <w:p w14:paraId="67091BE9" w14:textId="329A30EF" w:rsidR="00F01490" w:rsidRDefault="00397993" w:rsidP="00942A33">
      <w:pPr>
        <w:tabs>
          <w:tab w:val="left" w:pos="2295"/>
        </w:tabs>
        <w:rPr>
          <w:rFonts w:ascii="Courier New" w:hAnsi="Courier New" w:cs="Courier New"/>
        </w:rPr>
      </w:pPr>
      <w:r w:rsidRPr="007A570E">
        <w:rPr>
          <w:rFonts w:ascii="Courier New" w:hAnsi="Courier New" w:cs="Courier New"/>
          <w:b/>
        </w:rPr>
        <w:t>Answer</w:t>
      </w:r>
      <w:r w:rsidRPr="007A570E">
        <w:rPr>
          <w:rFonts w:ascii="Courier New" w:hAnsi="Courier New" w:cs="Courier New"/>
        </w:rPr>
        <w:t>:</w:t>
      </w:r>
      <w:r w:rsidR="006E3CEA">
        <w:rPr>
          <w:rFonts w:ascii="Courier New" w:hAnsi="Courier New" w:cs="Courier New"/>
        </w:rPr>
        <w:t xml:space="preserve"> </w:t>
      </w:r>
      <w:r w:rsidR="00942A33">
        <w:rPr>
          <w:rFonts w:ascii="Courier New" w:hAnsi="Courier New" w:cs="Courier New"/>
        </w:rPr>
        <w:t xml:space="preserve">When talking about 100% branch coverage, we identify that when thing is 100% coverage does not always mean that we find all the problems within in our code. With this, when talking about 100% branch coverage, </w:t>
      </w:r>
      <w:r w:rsidR="00942A33" w:rsidRPr="00942A33">
        <w:rPr>
          <w:rFonts w:ascii="Courier New" w:hAnsi="Courier New" w:cs="Courier New"/>
          <w:b/>
          <w:bCs/>
        </w:rPr>
        <w:t>it is achievable for the 100% statement coverage</w:t>
      </w:r>
      <w:r w:rsidR="00942A33">
        <w:rPr>
          <w:rFonts w:ascii="Courier New" w:hAnsi="Courier New" w:cs="Courier New"/>
        </w:rPr>
        <w:t xml:space="preserve"> also. This is due to that branch coverage will try to find the branch to execute or find section that does not have branch at all in the code. This will lead to also executing every statement and making achievable for 100% statement coverage when using 100% branch coverage.</w:t>
      </w:r>
    </w:p>
    <w:p w14:paraId="1DE95B0C" w14:textId="77777777" w:rsidR="00397993" w:rsidRPr="007A570E" w:rsidRDefault="00397993" w:rsidP="00397993">
      <w:pPr>
        <w:rPr>
          <w:rFonts w:ascii="Courier New" w:hAnsi="Courier New" w:cs="Courier New"/>
        </w:rPr>
      </w:pPr>
    </w:p>
    <w:p w14:paraId="1C569CA0" w14:textId="66C82F05" w:rsidR="00397993" w:rsidRPr="005B7B51" w:rsidRDefault="00397993" w:rsidP="005B7B51">
      <w:pPr>
        <w:rPr>
          <w:rFonts w:ascii="Courier New" w:hAnsi="Courier New" w:cs="Courier New"/>
          <w:sz w:val="24"/>
          <w:szCs w:val="24"/>
        </w:rPr>
      </w:pPr>
      <w:r>
        <w:rPr>
          <w:rFonts w:ascii="Courier New" w:hAnsi="Courier New" w:cs="Courier New"/>
          <w:sz w:val="24"/>
          <w:szCs w:val="24"/>
        </w:rPr>
        <w:t xml:space="preserve">ii) </w:t>
      </w:r>
      <w:r w:rsidR="00BD2AA2" w:rsidRPr="00BD2AA2">
        <w:rPr>
          <w:rFonts w:ascii="Courier New" w:hAnsi="Courier New" w:cs="Courier New"/>
          <w:i/>
          <w:iCs/>
          <w:sz w:val="24"/>
          <w:szCs w:val="24"/>
        </w:rPr>
        <w:t>Does 100% statement coverage mean 100% branch coverage? Why?</w:t>
      </w:r>
    </w:p>
    <w:p w14:paraId="41C3619E" w14:textId="4B0CB57D" w:rsidR="00397993" w:rsidRDefault="00397993" w:rsidP="00397993">
      <w:pPr>
        <w:rPr>
          <w:rFonts w:ascii="Courier New" w:hAnsi="Courier New" w:cs="Courier New"/>
        </w:rPr>
      </w:pPr>
      <w:r w:rsidRPr="007A570E">
        <w:rPr>
          <w:rFonts w:ascii="Courier New" w:hAnsi="Courier New" w:cs="Courier New"/>
          <w:b/>
        </w:rPr>
        <w:t>Answer</w:t>
      </w:r>
      <w:r w:rsidRPr="007A570E">
        <w:rPr>
          <w:rFonts w:ascii="Courier New" w:hAnsi="Courier New" w:cs="Courier New"/>
        </w:rPr>
        <w:t>:</w:t>
      </w:r>
      <w:r w:rsidR="006E3CEA">
        <w:rPr>
          <w:rFonts w:ascii="Courier New" w:hAnsi="Courier New" w:cs="Courier New"/>
        </w:rPr>
        <w:t xml:space="preserve"> </w:t>
      </w:r>
      <w:r w:rsidR="00024E46">
        <w:rPr>
          <w:rFonts w:ascii="Courier New" w:hAnsi="Courier New" w:cs="Courier New"/>
        </w:rPr>
        <w:t xml:space="preserve">When looking at the opposite way of this method. </w:t>
      </w:r>
      <w:r w:rsidR="00024E46" w:rsidRPr="00024E46">
        <w:rPr>
          <w:rFonts w:ascii="Courier New" w:hAnsi="Courier New" w:cs="Courier New"/>
          <w:b/>
          <w:bCs/>
        </w:rPr>
        <w:t>It is not possible when 100% statement coverage mean 100% branch coverage</w:t>
      </w:r>
      <w:r w:rsidR="00024E46">
        <w:rPr>
          <w:rFonts w:ascii="Courier New" w:hAnsi="Courier New" w:cs="Courier New"/>
        </w:rPr>
        <w:t>. This is due to when statement coverage will try it best to get 100% coverage in the code, but sometimes it will not reach all branch coverage as some test in branch might pass even though it can be incorrect.</w:t>
      </w:r>
      <w:r w:rsidR="000960A5">
        <w:rPr>
          <w:rFonts w:ascii="Courier New" w:hAnsi="Courier New" w:cs="Courier New"/>
        </w:rPr>
        <w:t xml:space="preserve"> In hence, this is not possible, but it is possible the other way around.</w:t>
      </w:r>
    </w:p>
    <w:p w14:paraId="34A7EC3F" w14:textId="291EF5A5" w:rsidR="002D4215" w:rsidRDefault="002D4215" w:rsidP="00397993">
      <w:pPr>
        <w:rPr>
          <w:rFonts w:ascii="Courier New" w:hAnsi="Courier New" w:cs="Courier New"/>
        </w:rPr>
      </w:pPr>
    </w:p>
    <w:p w14:paraId="23C27CBB" w14:textId="2B7AD314" w:rsidR="002D4215" w:rsidRDefault="002D4215" w:rsidP="00397993">
      <w:pPr>
        <w:rPr>
          <w:rFonts w:ascii="Courier New" w:hAnsi="Courier New" w:cs="Courier New"/>
          <w:i/>
          <w:iCs/>
          <w:sz w:val="24"/>
          <w:szCs w:val="24"/>
        </w:rPr>
      </w:pPr>
      <w:r>
        <w:rPr>
          <w:rFonts w:ascii="Courier New" w:hAnsi="Courier New" w:cs="Courier New"/>
          <w:sz w:val="24"/>
          <w:szCs w:val="24"/>
        </w:rPr>
        <w:t xml:space="preserve">iii) </w:t>
      </w:r>
      <w:r w:rsidRPr="002D4215">
        <w:rPr>
          <w:rFonts w:ascii="Courier New" w:hAnsi="Courier New" w:cs="Courier New"/>
          <w:i/>
          <w:iCs/>
          <w:sz w:val="24"/>
          <w:szCs w:val="24"/>
        </w:rPr>
        <w:t>Explain i) and ii) with an example.</w:t>
      </w:r>
    </w:p>
    <w:p w14:paraId="22007E89" w14:textId="40D9B33F" w:rsidR="002D4215" w:rsidRDefault="002D4215" w:rsidP="00397993">
      <w:pPr>
        <w:rPr>
          <w:rFonts w:ascii="Courier New" w:hAnsi="Courier New" w:cs="Courier New"/>
        </w:rPr>
      </w:pPr>
      <w:r w:rsidRPr="002D4215">
        <w:rPr>
          <w:rFonts w:ascii="Courier New" w:hAnsi="Courier New" w:cs="Courier New"/>
          <w:b/>
          <w:bCs/>
        </w:rPr>
        <w:t>Answer</w:t>
      </w:r>
      <w:r>
        <w:rPr>
          <w:rFonts w:ascii="Courier New" w:hAnsi="Courier New" w:cs="Courier New"/>
        </w:rPr>
        <w:t>:</w:t>
      </w:r>
      <w:r w:rsidR="00A26093">
        <w:rPr>
          <w:rFonts w:ascii="Courier New" w:hAnsi="Courier New" w:cs="Courier New"/>
        </w:rPr>
        <w:t xml:space="preserve"> Below it is an example of both methods</w:t>
      </w:r>
    </w:p>
    <w:p w14:paraId="7ABE5FCF" w14:textId="4B376D07" w:rsidR="001846E7" w:rsidRDefault="001846E7" w:rsidP="00397993">
      <w:pPr>
        <w:rPr>
          <w:rFonts w:ascii="Courier New" w:hAnsi="Courier New" w:cs="Courier New"/>
        </w:rPr>
      </w:pPr>
      <w:r>
        <w:rPr>
          <w:rFonts w:ascii="Courier New" w:hAnsi="Courier New" w:cs="Courier New"/>
        </w:rPr>
        <w:t xml:space="preserve">For the number </w:t>
      </w:r>
      <w:r w:rsidRPr="001846E7">
        <w:rPr>
          <w:rFonts w:ascii="Courier New" w:hAnsi="Courier New" w:cs="Courier New"/>
          <w:b/>
          <w:bCs/>
        </w:rPr>
        <w:t>i</w:t>
      </w:r>
      <w:r>
        <w:rPr>
          <w:rFonts w:ascii="Courier New" w:hAnsi="Courier New" w:cs="Courier New"/>
        </w:rPr>
        <w:t>), below is a code snippet will show 100% branch coverage which also will show 100% statement coverage.</w:t>
      </w:r>
    </w:p>
    <w:p w14:paraId="285E7305" w14:textId="18C1ADD5" w:rsidR="001846E7" w:rsidRDefault="00F61D52" w:rsidP="00397993">
      <w:pPr>
        <w:rPr>
          <w:rFonts w:ascii="Courier New" w:hAnsi="Courier New" w:cs="Courier New"/>
          <w:i/>
          <w:iCs/>
          <w:sz w:val="20"/>
          <w:szCs w:val="20"/>
        </w:rPr>
      </w:pPr>
      <w:r w:rsidRPr="00044AF4">
        <w:rPr>
          <w:rFonts w:ascii="Courier New" w:hAnsi="Courier New" w:cs="Courier New"/>
          <w:i/>
          <w:iCs/>
          <w:sz w:val="20"/>
          <w:szCs w:val="20"/>
        </w:rPr>
        <w:t>void sample () {</w:t>
      </w:r>
      <w:r w:rsidRPr="00044AF4">
        <w:rPr>
          <w:rFonts w:ascii="Courier New" w:hAnsi="Courier New" w:cs="Courier New"/>
          <w:i/>
          <w:iCs/>
          <w:sz w:val="20"/>
          <w:szCs w:val="20"/>
        </w:rPr>
        <w:br/>
        <w:t xml:space="preserve">   int x = 0;</w:t>
      </w:r>
      <w:r w:rsidRPr="00044AF4">
        <w:rPr>
          <w:rFonts w:ascii="Courier New" w:hAnsi="Courier New" w:cs="Courier New"/>
          <w:i/>
          <w:iCs/>
          <w:sz w:val="20"/>
          <w:szCs w:val="20"/>
        </w:rPr>
        <w:br/>
        <w:t xml:space="preserve">   if (x </w:t>
      </w:r>
      <w:r w:rsidR="00044AF4" w:rsidRPr="00044AF4">
        <w:rPr>
          <w:rFonts w:ascii="Courier New" w:hAnsi="Courier New" w:cs="Courier New"/>
          <w:i/>
          <w:iCs/>
          <w:sz w:val="20"/>
          <w:szCs w:val="20"/>
        </w:rPr>
        <w:t>&gt; 0</w:t>
      </w:r>
      <w:r w:rsidR="00044AF4">
        <w:rPr>
          <w:rFonts w:ascii="Courier New" w:hAnsi="Courier New" w:cs="Courier New"/>
          <w:i/>
          <w:iCs/>
          <w:sz w:val="20"/>
          <w:szCs w:val="20"/>
        </w:rPr>
        <w:t>)</w:t>
      </w:r>
      <w:r w:rsidR="00044AF4" w:rsidRPr="00044AF4">
        <w:rPr>
          <w:rFonts w:ascii="Courier New" w:hAnsi="Courier New" w:cs="Courier New"/>
          <w:i/>
          <w:iCs/>
          <w:sz w:val="20"/>
          <w:szCs w:val="20"/>
        </w:rPr>
        <w:br/>
        <w:t xml:space="preserve">      do nothing</w:t>
      </w:r>
      <w:r w:rsidR="00044AF4" w:rsidRPr="00044AF4">
        <w:rPr>
          <w:rFonts w:ascii="Courier New" w:hAnsi="Courier New" w:cs="Courier New"/>
          <w:i/>
          <w:iCs/>
          <w:sz w:val="20"/>
          <w:szCs w:val="20"/>
        </w:rPr>
        <w:br/>
        <w:t xml:space="preserve">   else if (x &lt; 0)</w:t>
      </w:r>
      <w:r w:rsidR="00044AF4" w:rsidRPr="00044AF4">
        <w:rPr>
          <w:rFonts w:ascii="Courier New" w:hAnsi="Courier New" w:cs="Courier New"/>
          <w:i/>
          <w:iCs/>
          <w:sz w:val="20"/>
          <w:szCs w:val="20"/>
        </w:rPr>
        <w:br/>
        <w:t xml:space="preserve">      do nothing</w:t>
      </w:r>
      <w:r w:rsidR="00044AF4" w:rsidRPr="00044AF4">
        <w:rPr>
          <w:rFonts w:ascii="Courier New" w:hAnsi="Courier New" w:cs="Courier New"/>
          <w:i/>
          <w:iCs/>
          <w:sz w:val="20"/>
          <w:szCs w:val="20"/>
        </w:rPr>
        <w:br/>
        <w:t xml:space="preserve">   else</w:t>
      </w:r>
      <w:r w:rsidR="00044AF4" w:rsidRPr="00044AF4">
        <w:rPr>
          <w:rFonts w:ascii="Courier New" w:hAnsi="Courier New" w:cs="Courier New"/>
          <w:i/>
          <w:iCs/>
          <w:sz w:val="20"/>
          <w:szCs w:val="20"/>
        </w:rPr>
        <w:br/>
        <w:t xml:space="preserve">      print (“Value is: “, x);</w:t>
      </w:r>
      <w:r w:rsidRPr="00044AF4">
        <w:rPr>
          <w:rFonts w:ascii="Courier New" w:hAnsi="Courier New" w:cs="Courier New"/>
          <w:i/>
          <w:iCs/>
          <w:sz w:val="20"/>
          <w:szCs w:val="20"/>
        </w:rPr>
        <w:br/>
        <w:t>}</w:t>
      </w:r>
    </w:p>
    <w:p w14:paraId="13EE93AC" w14:textId="29DD8F3D" w:rsidR="00044AF4" w:rsidRPr="00044AF4" w:rsidRDefault="00044AF4" w:rsidP="00397993">
      <w:pPr>
        <w:rPr>
          <w:rFonts w:ascii="Courier New" w:hAnsi="Courier New" w:cs="Courier New"/>
        </w:rPr>
      </w:pPr>
      <w:r>
        <w:rPr>
          <w:rFonts w:ascii="Courier New" w:hAnsi="Courier New" w:cs="Courier New"/>
        </w:rPr>
        <w:t xml:space="preserve">The above code shows that the function given an int value of 0, and it goes through every possible branch condition that can be possible and </w:t>
      </w:r>
      <w:r>
        <w:rPr>
          <w:rFonts w:ascii="Courier New" w:hAnsi="Courier New" w:cs="Courier New"/>
        </w:rPr>
        <w:lastRenderedPageBreak/>
        <w:t xml:space="preserve">print out value 0 at the </w:t>
      </w:r>
      <w:r w:rsidRPr="00044AF4">
        <w:rPr>
          <w:rFonts w:ascii="Courier New" w:hAnsi="Courier New" w:cs="Courier New"/>
          <w:i/>
          <w:iCs/>
        </w:rPr>
        <w:t>else</w:t>
      </w:r>
      <w:r>
        <w:rPr>
          <w:rFonts w:ascii="Courier New" w:hAnsi="Courier New" w:cs="Courier New"/>
        </w:rPr>
        <w:t xml:space="preserve"> statement. This is a 100% branch coverage, but at the same time, it went through every statement in the function which also achieve 100% statement coverage. As this code prove that 100% branch coverage can have a 100% statement coverage.</w:t>
      </w:r>
    </w:p>
    <w:p w14:paraId="5DD8E3DA" w14:textId="77777777" w:rsidR="00044AF4" w:rsidRDefault="00044AF4" w:rsidP="00397993">
      <w:pPr>
        <w:rPr>
          <w:rFonts w:ascii="Courier New" w:hAnsi="Courier New" w:cs="Courier New"/>
        </w:rPr>
      </w:pPr>
    </w:p>
    <w:p w14:paraId="3BAA169B" w14:textId="50D13D8C" w:rsidR="00A26093" w:rsidRDefault="00A26093" w:rsidP="00397993">
      <w:pPr>
        <w:rPr>
          <w:rFonts w:ascii="Courier New" w:hAnsi="Courier New" w:cs="Courier New"/>
        </w:rPr>
      </w:pPr>
      <w:r>
        <w:rPr>
          <w:rFonts w:ascii="Courier New" w:hAnsi="Courier New" w:cs="Courier New"/>
        </w:rPr>
        <w:t xml:space="preserve">For the </w:t>
      </w:r>
      <w:r w:rsidR="001846E7">
        <w:rPr>
          <w:rFonts w:ascii="Courier New" w:hAnsi="Courier New" w:cs="Courier New"/>
        </w:rPr>
        <w:t xml:space="preserve">number </w:t>
      </w:r>
      <w:r w:rsidRPr="00A26093">
        <w:rPr>
          <w:rFonts w:ascii="Courier New" w:hAnsi="Courier New" w:cs="Courier New"/>
          <w:b/>
          <w:bCs/>
        </w:rPr>
        <w:t>ii</w:t>
      </w:r>
      <w:r>
        <w:rPr>
          <w:rFonts w:ascii="Courier New" w:hAnsi="Courier New" w:cs="Courier New"/>
        </w:rPr>
        <w:t xml:space="preserve">), below </w:t>
      </w:r>
      <w:r w:rsidR="001846E7">
        <w:rPr>
          <w:rFonts w:ascii="Courier New" w:hAnsi="Courier New" w:cs="Courier New"/>
        </w:rPr>
        <w:t xml:space="preserve">is a </w:t>
      </w:r>
      <w:r>
        <w:rPr>
          <w:rFonts w:ascii="Courier New" w:hAnsi="Courier New" w:cs="Courier New"/>
        </w:rPr>
        <w:t>code snippet will show how 100% statement coverage will not have work on the branch coverage.</w:t>
      </w:r>
    </w:p>
    <w:p w14:paraId="174A0E86" w14:textId="3DD0A6A8" w:rsidR="00A26093" w:rsidRPr="001846E7" w:rsidRDefault="00A26093" w:rsidP="00A26093">
      <w:pPr>
        <w:rPr>
          <w:rFonts w:ascii="Courier New" w:hAnsi="Courier New" w:cs="Courier New"/>
          <w:i/>
          <w:iCs/>
          <w:sz w:val="20"/>
          <w:szCs w:val="20"/>
        </w:rPr>
      </w:pPr>
      <w:r w:rsidRPr="001846E7">
        <w:rPr>
          <w:rFonts w:ascii="Courier New" w:hAnsi="Courier New" w:cs="Courier New"/>
          <w:i/>
          <w:iCs/>
          <w:sz w:val="20"/>
          <w:szCs w:val="20"/>
        </w:rPr>
        <w:t>bool check = true;</w:t>
      </w:r>
      <w:r w:rsidRPr="001846E7">
        <w:rPr>
          <w:rFonts w:ascii="Courier New" w:hAnsi="Courier New" w:cs="Courier New"/>
          <w:i/>
          <w:iCs/>
          <w:sz w:val="20"/>
          <w:szCs w:val="20"/>
        </w:rPr>
        <w:br/>
        <w:t xml:space="preserve">int </w:t>
      </w:r>
      <w:r w:rsidR="001846E7" w:rsidRPr="001846E7">
        <w:rPr>
          <w:rFonts w:ascii="Courier New" w:hAnsi="Courier New" w:cs="Courier New"/>
          <w:i/>
          <w:iCs/>
          <w:sz w:val="20"/>
          <w:szCs w:val="20"/>
        </w:rPr>
        <w:t>division (</w:t>
      </w:r>
      <w:r w:rsidRPr="001846E7">
        <w:rPr>
          <w:rFonts w:ascii="Courier New" w:hAnsi="Courier New" w:cs="Courier New"/>
          <w:i/>
          <w:iCs/>
          <w:sz w:val="20"/>
          <w:szCs w:val="20"/>
        </w:rPr>
        <w:t>bool check) {</w:t>
      </w:r>
      <w:r w:rsidRPr="001846E7">
        <w:rPr>
          <w:rFonts w:ascii="Courier New" w:hAnsi="Courier New" w:cs="Courier New"/>
          <w:i/>
          <w:iCs/>
          <w:sz w:val="20"/>
          <w:szCs w:val="20"/>
        </w:rPr>
        <w:br/>
        <w:t xml:space="preserve">   int x = 0;</w:t>
      </w:r>
      <w:r w:rsidRPr="001846E7">
        <w:rPr>
          <w:rFonts w:ascii="Courier New" w:hAnsi="Courier New" w:cs="Courier New"/>
          <w:i/>
          <w:iCs/>
          <w:sz w:val="20"/>
          <w:szCs w:val="20"/>
        </w:rPr>
        <w:br/>
        <w:t xml:space="preserve">   if (check == true) {</w:t>
      </w:r>
      <w:r w:rsidRPr="001846E7">
        <w:rPr>
          <w:rFonts w:ascii="Courier New" w:hAnsi="Courier New" w:cs="Courier New"/>
          <w:i/>
          <w:iCs/>
          <w:sz w:val="20"/>
          <w:szCs w:val="20"/>
        </w:rPr>
        <w:br/>
        <w:t xml:space="preserve">      x = 1;</w:t>
      </w:r>
      <w:r w:rsidRPr="001846E7">
        <w:rPr>
          <w:rFonts w:ascii="Courier New" w:hAnsi="Courier New" w:cs="Courier New"/>
          <w:i/>
          <w:iCs/>
          <w:sz w:val="20"/>
          <w:szCs w:val="20"/>
        </w:rPr>
        <w:br/>
        <w:t xml:space="preserve">   }</w:t>
      </w:r>
      <w:r w:rsidRPr="001846E7">
        <w:rPr>
          <w:rFonts w:ascii="Courier New" w:hAnsi="Courier New" w:cs="Courier New"/>
          <w:i/>
          <w:iCs/>
          <w:sz w:val="20"/>
          <w:szCs w:val="20"/>
        </w:rPr>
        <w:br/>
        <w:t xml:space="preserve">   return 50/x;</w:t>
      </w:r>
      <w:r w:rsidRPr="001846E7">
        <w:rPr>
          <w:rFonts w:ascii="Courier New" w:hAnsi="Courier New" w:cs="Courier New"/>
          <w:i/>
          <w:iCs/>
          <w:sz w:val="20"/>
          <w:szCs w:val="20"/>
        </w:rPr>
        <w:br/>
        <w:t>}</w:t>
      </w:r>
    </w:p>
    <w:p w14:paraId="74B9B5AD" w14:textId="0025746B" w:rsidR="00A26093" w:rsidRPr="002D4215" w:rsidRDefault="00A26093" w:rsidP="00A26093">
      <w:pPr>
        <w:rPr>
          <w:rFonts w:ascii="Courier New" w:hAnsi="Courier New" w:cs="Courier New"/>
        </w:rPr>
      </w:pPr>
      <w:r>
        <w:rPr>
          <w:rFonts w:ascii="Courier New" w:hAnsi="Courier New" w:cs="Courier New"/>
        </w:rPr>
        <w:t xml:space="preserve">We assign a </w:t>
      </w:r>
      <w:r w:rsidR="001F224F">
        <w:rPr>
          <w:rFonts w:ascii="Courier New" w:hAnsi="Courier New" w:cs="Courier New"/>
        </w:rPr>
        <w:t>Boolean</w:t>
      </w:r>
      <w:r>
        <w:rPr>
          <w:rFonts w:ascii="Courier New" w:hAnsi="Courier New" w:cs="Courier New"/>
        </w:rPr>
        <w:t xml:space="preserve"> to be true which does through the entire statement </w:t>
      </w:r>
      <w:r w:rsidR="001846E7">
        <w:rPr>
          <w:rFonts w:ascii="Courier New" w:hAnsi="Courier New" w:cs="Courier New"/>
        </w:rPr>
        <w:t>of the function which will give 100% statement coverage, but it will fail for 100% of branch coverage as it never checks or think about division by 0 is even possible. So, that why 100% branch coverage cannot happen.</w:t>
      </w:r>
    </w:p>
    <w:p w14:paraId="4BFB409D" w14:textId="00EAAD64" w:rsidR="00E01B07" w:rsidRDefault="00E01B07" w:rsidP="00397993">
      <w:pPr>
        <w:rPr>
          <w:rFonts w:ascii="Courier New" w:hAnsi="Courier New" w:cs="Courier New"/>
        </w:rPr>
      </w:pPr>
    </w:p>
    <w:p w14:paraId="460A8D73" w14:textId="77777777" w:rsidR="00E01B07" w:rsidRPr="007A570E" w:rsidRDefault="00E01B07" w:rsidP="00397993">
      <w:pPr>
        <w:rPr>
          <w:rFonts w:ascii="Courier New" w:hAnsi="Courier New" w:cs="Courier New"/>
        </w:rPr>
      </w:pPr>
    </w:p>
    <w:p w14:paraId="18DE1AA5" w14:textId="1F3BC1E6" w:rsidR="00397993" w:rsidRDefault="00397993" w:rsidP="00397993">
      <w:pPr>
        <w:rPr>
          <w:rFonts w:ascii="Courier New" w:hAnsi="Courier New" w:cs="Courier New"/>
          <w:i/>
          <w:sz w:val="24"/>
          <w:szCs w:val="24"/>
        </w:rPr>
      </w:pPr>
      <w:r w:rsidRPr="00D00EB8">
        <w:rPr>
          <w:rFonts w:ascii="Courier New" w:hAnsi="Courier New" w:cs="Courier New"/>
          <w:b/>
          <w:sz w:val="24"/>
          <w:szCs w:val="24"/>
        </w:rPr>
        <w:t>2</w:t>
      </w:r>
      <w:r>
        <w:rPr>
          <w:rFonts w:ascii="Courier New" w:hAnsi="Courier New" w:cs="Courier New"/>
          <w:sz w:val="24"/>
          <w:szCs w:val="24"/>
        </w:rPr>
        <w:t xml:space="preserve">. </w:t>
      </w:r>
      <w:r w:rsidR="002D4215">
        <w:rPr>
          <w:rFonts w:ascii="Courier New" w:hAnsi="Courier New" w:cs="Courier New"/>
          <w:b/>
          <w:bCs/>
          <w:i/>
          <w:sz w:val="24"/>
          <w:szCs w:val="24"/>
        </w:rPr>
        <w:t>Statement Coverage</w:t>
      </w:r>
    </w:p>
    <w:p w14:paraId="1BB0FBBE" w14:textId="0BE56DDB" w:rsidR="007A570E" w:rsidRDefault="007A570E" w:rsidP="001C0617">
      <w:pPr>
        <w:rPr>
          <w:rFonts w:ascii="Courier New" w:hAnsi="Courier New" w:cs="Courier New"/>
          <w:sz w:val="24"/>
          <w:szCs w:val="24"/>
        </w:rPr>
      </w:pPr>
      <w:r>
        <w:rPr>
          <w:rFonts w:ascii="Courier New" w:hAnsi="Courier New" w:cs="Courier New"/>
          <w:sz w:val="24"/>
          <w:szCs w:val="24"/>
        </w:rPr>
        <w:t>i)</w:t>
      </w:r>
      <w:r w:rsidR="00A11EF4">
        <w:rPr>
          <w:rFonts w:ascii="Courier New" w:hAnsi="Courier New" w:cs="Courier New"/>
          <w:sz w:val="24"/>
          <w:szCs w:val="24"/>
        </w:rPr>
        <w:t xml:space="preserve"> </w:t>
      </w:r>
      <w:r w:rsidR="001C0617" w:rsidRPr="001C0617">
        <w:rPr>
          <w:rFonts w:ascii="Courier New" w:hAnsi="Courier New" w:cs="Courier New"/>
          <w:i/>
          <w:iCs/>
          <w:sz w:val="24"/>
          <w:szCs w:val="24"/>
        </w:rPr>
        <w:t>Demonstrate statement coverage for the above code snippet. What inputs</w:t>
      </w:r>
      <w:r w:rsidR="001C0617" w:rsidRPr="001C0617">
        <w:rPr>
          <w:rFonts w:ascii="Courier New" w:hAnsi="Courier New" w:cs="Courier New"/>
          <w:i/>
          <w:iCs/>
          <w:sz w:val="24"/>
          <w:szCs w:val="24"/>
        </w:rPr>
        <w:t xml:space="preserve"> </w:t>
      </w:r>
      <w:r w:rsidR="001C0617" w:rsidRPr="001C0617">
        <w:rPr>
          <w:rFonts w:ascii="Courier New" w:hAnsi="Courier New" w:cs="Courier New"/>
          <w:i/>
          <w:iCs/>
          <w:sz w:val="24"/>
          <w:szCs w:val="24"/>
        </w:rPr>
        <w:t>would you provide to the code snippet to get maximum statement</w:t>
      </w:r>
      <w:r w:rsidR="001C0617" w:rsidRPr="001C0617">
        <w:rPr>
          <w:rFonts w:ascii="Courier New" w:hAnsi="Courier New" w:cs="Courier New"/>
          <w:i/>
          <w:iCs/>
          <w:sz w:val="24"/>
          <w:szCs w:val="24"/>
        </w:rPr>
        <w:t xml:space="preserve"> </w:t>
      </w:r>
      <w:r w:rsidR="001C0617" w:rsidRPr="001C0617">
        <w:rPr>
          <w:rFonts w:ascii="Courier New" w:hAnsi="Courier New" w:cs="Courier New"/>
          <w:i/>
          <w:iCs/>
          <w:sz w:val="24"/>
          <w:szCs w:val="24"/>
        </w:rPr>
        <w:t>coverage? If a 100% statement coverage is possible, what are the inputs?</w:t>
      </w:r>
    </w:p>
    <w:p w14:paraId="63283FAA" w14:textId="6F479156" w:rsidR="002D4215" w:rsidRDefault="007A570E" w:rsidP="002D4215">
      <w:pPr>
        <w:rPr>
          <w:rFonts w:ascii="Courier New" w:hAnsi="Courier New" w:cs="Courier New"/>
        </w:rPr>
      </w:pPr>
      <w:r w:rsidRPr="007A570E">
        <w:rPr>
          <w:rFonts w:ascii="Courier New" w:hAnsi="Courier New" w:cs="Courier New"/>
          <w:b/>
        </w:rPr>
        <w:t>Answer</w:t>
      </w:r>
      <w:r>
        <w:rPr>
          <w:rFonts w:ascii="Courier New" w:hAnsi="Courier New" w:cs="Courier New"/>
        </w:rPr>
        <w:t>:</w:t>
      </w:r>
      <w:bookmarkStart w:id="0" w:name="_Hlk64477598"/>
      <w:r w:rsidR="001C0617">
        <w:rPr>
          <w:rFonts w:ascii="Courier New" w:hAnsi="Courier New" w:cs="Courier New"/>
        </w:rPr>
        <w:t xml:space="preserve"> Below is some example inputs for the code that present in the homework:</w:t>
      </w:r>
    </w:p>
    <w:tbl>
      <w:tblPr>
        <w:tblStyle w:val="TableGrid"/>
        <w:tblW w:w="0" w:type="auto"/>
        <w:tblLook w:val="04A0" w:firstRow="1" w:lastRow="0" w:firstColumn="1" w:lastColumn="0" w:noHBand="0" w:noVBand="1"/>
      </w:tblPr>
      <w:tblGrid>
        <w:gridCol w:w="4675"/>
        <w:gridCol w:w="4675"/>
      </w:tblGrid>
      <w:tr w:rsidR="001C0617" w14:paraId="637F8D8B" w14:textId="77777777" w:rsidTr="001C0617">
        <w:tc>
          <w:tcPr>
            <w:tcW w:w="4675" w:type="dxa"/>
          </w:tcPr>
          <w:p w14:paraId="731577E0" w14:textId="79828AAA" w:rsidR="001C0617" w:rsidRPr="001C0617" w:rsidRDefault="001C0617" w:rsidP="001C0617">
            <w:pPr>
              <w:jc w:val="center"/>
              <w:rPr>
                <w:rFonts w:ascii="Courier New" w:hAnsi="Courier New" w:cs="Courier New"/>
                <w:b/>
                <w:bCs/>
              </w:rPr>
            </w:pPr>
            <w:r>
              <w:rPr>
                <w:rFonts w:ascii="Courier New" w:hAnsi="Courier New" w:cs="Courier New"/>
                <w:b/>
                <w:bCs/>
              </w:rPr>
              <w:t>Inputs</w:t>
            </w:r>
          </w:p>
        </w:tc>
        <w:tc>
          <w:tcPr>
            <w:tcW w:w="4675" w:type="dxa"/>
          </w:tcPr>
          <w:p w14:paraId="19A4D4AC" w14:textId="1CD35CD4" w:rsidR="001C0617" w:rsidRPr="001C0617" w:rsidRDefault="001C0617" w:rsidP="001C0617">
            <w:pPr>
              <w:jc w:val="center"/>
              <w:rPr>
                <w:rFonts w:ascii="Courier New" w:hAnsi="Courier New" w:cs="Courier New"/>
                <w:b/>
                <w:bCs/>
              </w:rPr>
            </w:pPr>
            <w:r>
              <w:rPr>
                <w:rFonts w:ascii="Courier New" w:hAnsi="Courier New" w:cs="Courier New"/>
                <w:b/>
                <w:bCs/>
              </w:rPr>
              <w:t>Coverage %</w:t>
            </w:r>
          </w:p>
        </w:tc>
      </w:tr>
      <w:tr w:rsidR="001C0617" w14:paraId="69D60B94" w14:textId="77777777" w:rsidTr="001C0617">
        <w:tc>
          <w:tcPr>
            <w:tcW w:w="4675" w:type="dxa"/>
          </w:tcPr>
          <w:p w14:paraId="2F65FD24" w14:textId="5130F9CD" w:rsidR="001C0617" w:rsidRDefault="001C0617" w:rsidP="001C0617">
            <w:pPr>
              <w:jc w:val="center"/>
              <w:rPr>
                <w:rFonts w:ascii="Courier New" w:hAnsi="Courier New" w:cs="Courier New"/>
              </w:rPr>
            </w:pPr>
            <w:r>
              <w:rPr>
                <w:rFonts w:ascii="Courier New" w:hAnsi="Courier New" w:cs="Courier New"/>
              </w:rPr>
              <w:t>X = 3, Y = 5</w:t>
            </w:r>
          </w:p>
        </w:tc>
        <w:tc>
          <w:tcPr>
            <w:tcW w:w="4675" w:type="dxa"/>
          </w:tcPr>
          <w:p w14:paraId="76AD1A47" w14:textId="075F093C" w:rsidR="001C0617" w:rsidRDefault="00AC35D5" w:rsidP="001C0617">
            <w:pPr>
              <w:jc w:val="center"/>
              <w:rPr>
                <w:rFonts w:ascii="Courier New" w:hAnsi="Courier New" w:cs="Courier New"/>
              </w:rPr>
            </w:pPr>
            <w:r>
              <w:rPr>
                <w:rFonts w:ascii="Courier New" w:hAnsi="Courier New" w:cs="Courier New"/>
              </w:rPr>
              <w:t>6</w:t>
            </w:r>
            <w:r w:rsidR="00995E3A">
              <w:rPr>
                <w:rFonts w:ascii="Courier New" w:hAnsi="Courier New" w:cs="Courier New"/>
              </w:rPr>
              <w:t>/9 = 7</w:t>
            </w:r>
            <w:r>
              <w:rPr>
                <w:rFonts w:ascii="Courier New" w:hAnsi="Courier New" w:cs="Courier New"/>
              </w:rPr>
              <w:t>5</w:t>
            </w:r>
            <w:r w:rsidR="00995E3A">
              <w:rPr>
                <w:rFonts w:ascii="Courier New" w:hAnsi="Courier New" w:cs="Courier New"/>
              </w:rPr>
              <w:t>%</w:t>
            </w:r>
          </w:p>
        </w:tc>
      </w:tr>
      <w:tr w:rsidR="001C0617" w14:paraId="73485565" w14:textId="77777777" w:rsidTr="001C0617">
        <w:tc>
          <w:tcPr>
            <w:tcW w:w="4675" w:type="dxa"/>
          </w:tcPr>
          <w:p w14:paraId="53871B49" w14:textId="4750AEC8" w:rsidR="001C0617" w:rsidRDefault="00995E3A" w:rsidP="001C0617">
            <w:pPr>
              <w:jc w:val="center"/>
              <w:rPr>
                <w:rFonts w:ascii="Courier New" w:hAnsi="Courier New" w:cs="Courier New"/>
              </w:rPr>
            </w:pPr>
            <w:r>
              <w:rPr>
                <w:rFonts w:ascii="Courier New" w:hAnsi="Courier New" w:cs="Courier New"/>
              </w:rPr>
              <w:t>X = 3, Y = 4</w:t>
            </w:r>
          </w:p>
        </w:tc>
        <w:tc>
          <w:tcPr>
            <w:tcW w:w="4675" w:type="dxa"/>
          </w:tcPr>
          <w:p w14:paraId="012E964A" w14:textId="2005E694" w:rsidR="001C0617" w:rsidRDefault="00995E3A" w:rsidP="001C0617">
            <w:pPr>
              <w:jc w:val="center"/>
              <w:rPr>
                <w:rFonts w:ascii="Courier New" w:hAnsi="Courier New" w:cs="Courier New"/>
              </w:rPr>
            </w:pPr>
            <w:r>
              <w:rPr>
                <w:rFonts w:ascii="Courier New" w:hAnsi="Courier New" w:cs="Courier New"/>
              </w:rPr>
              <w:t>7/9 = 7</w:t>
            </w:r>
            <w:r w:rsidR="00AC35D5">
              <w:rPr>
                <w:rFonts w:ascii="Courier New" w:hAnsi="Courier New" w:cs="Courier New"/>
              </w:rPr>
              <w:t>8</w:t>
            </w:r>
            <w:r>
              <w:rPr>
                <w:rFonts w:ascii="Courier New" w:hAnsi="Courier New" w:cs="Courier New"/>
              </w:rPr>
              <w:t>%</w:t>
            </w:r>
          </w:p>
        </w:tc>
      </w:tr>
      <w:tr w:rsidR="001C0617" w14:paraId="428BB4C3" w14:textId="77777777" w:rsidTr="001C0617">
        <w:tc>
          <w:tcPr>
            <w:tcW w:w="4675" w:type="dxa"/>
          </w:tcPr>
          <w:p w14:paraId="3900EC98" w14:textId="0F60DF82" w:rsidR="001C0617" w:rsidRDefault="00995E3A" w:rsidP="001C0617">
            <w:pPr>
              <w:jc w:val="center"/>
              <w:rPr>
                <w:rFonts w:ascii="Courier New" w:hAnsi="Courier New" w:cs="Courier New"/>
              </w:rPr>
            </w:pPr>
            <w:r>
              <w:rPr>
                <w:rFonts w:ascii="Courier New" w:hAnsi="Courier New" w:cs="Courier New"/>
              </w:rPr>
              <w:t xml:space="preserve">X = </w:t>
            </w:r>
            <w:r w:rsidR="00AC35D5">
              <w:rPr>
                <w:rFonts w:ascii="Courier New" w:hAnsi="Courier New" w:cs="Courier New"/>
              </w:rPr>
              <w:t>0</w:t>
            </w:r>
            <w:r>
              <w:rPr>
                <w:rFonts w:ascii="Courier New" w:hAnsi="Courier New" w:cs="Courier New"/>
              </w:rPr>
              <w:t xml:space="preserve">, Y = </w:t>
            </w:r>
            <w:r w:rsidR="00AC35D5">
              <w:rPr>
                <w:rFonts w:ascii="Courier New" w:hAnsi="Courier New" w:cs="Courier New"/>
              </w:rPr>
              <w:t>0</w:t>
            </w:r>
          </w:p>
        </w:tc>
        <w:tc>
          <w:tcPr>
            <w:tcW w:w="4675" w:type="dxa"/>
          </w:tcPr>
          <w:p w14:paraId="73814D9F" w14:textId="2A0D3053" w:rsidR="001C0617" w:rsidRDefault="00AC35D5" w:rsidP="001C0617">
            <w:pPr>
              <w:jc w:val="center"/>
              <w:rPr>
                <w:rFonts w:ascii="Courier New" w:hAnsi="Courier New" w:cs="Courier New"/>
              </w:rPr>
            </w:pPr>
            <w:r>
              <w:rPr>
                <w:rFonts w:ascii="Courier New" w:hAnsi="Courier New" w:cs="Courier New"/>
              </w:rPr>
              <w:t>5/9 = 56%</w:t>
            </w:r>
          </w:p>
        </w:tc>
      </w:tr>
    </w:tbl>
    <w:p w14:paraId="279F8642" w14:textId="74312A5E" w:rsidR="001C0617" w:rsidRDefault="001C0617" w:rsidP="002D4215">
      <w:pPr>
        <w:rPr>
          <w:rFonts w:ascii="Courier New" w:hAnsi="Courier New" w:cs="Courier New"/>
        </w:rPr>
      </w:pPr>
    </w:p>
    <w:p w14:paraId="16B4F862" w14:textId="4C911D72" w:rsidR="001C3B84" w:rsidRPr="00E86210" w:rsidRDefault="00A90558" w:rsidP="00397993">
      <w:pPr>
        <w:rPr>
          <w:rFonts w:ascii="Courier New" w:hAnsi="Courier New" w:cs="Courier New"/>
        </w:rPr>
      </w:pPr>
      <w:r>
        <w:rPr>
          <w:rFonts w:ascii="Courier New" w:hAnsi="Courier New" w:cs="Courier New"/>
        </w:rPr>
        <w:t xml:space="preserve">In the input, I provided some inputs and the best that the program can have a maximum statement is 7 out of the 9-statement coverage we have in the code. That will be at value x to be 3 and y to be 4. </w:t>
      </w:r>
      <w:r w:rsidRPr="00A90558">
        <w:rPr>
          <w:rFonts w:ascii="Courier New" w:hAnsi="Courier New" w:cs="Courier New"/>
          <w:b/>
          <w:bCs/>
        </w:rPr>
        <w:t>It is not possible</w:t>
      </w:r>
      <w:r>
        <w:rPr>
          <w:rFonts w:ascii="Courier New" w:hAnsi="Courier New" w:cs="Courier New"/>
        </w:rPr>
        <w:t xml:space="preserve"> to achieve 100% statement coverage as there are many if statements contradict which each other to pass like the example of if statement has (x &gt; y * y) &amp; statement (x * 2 &lt; y). There is no number that fit both for these statements as it is either one is accepted while the other will fail vice versa</w:t>
      </w:r>
      <w:bookmarkEnd w:id="0"/>
      <w:r w:rsidR="00E86210">
        <w:rPr>
          <w:rFonts w:ascii="Courier New" w:hAnsi="Courier New" w:cs="Courier New"/>
        </w:rPr>
        <w:t>.</w:t>
      </w:r>
    </w:p>
    <w:p w14:paraId="37A99142" w14:textId="7E6426BA" w:rsidR="00D00EB8" w:rsidRDefault="00D00EB8" w:rsidP="00397993">
      <w:pPr>
        <w:rPr>
          <w:rFonts w:ascii="Cambria Math" w:hAnsi="Cambria Math" w:cs="Cambria Math"/>
          <w:sz w:val="24"/>
          <w:szCs w:val="24"/>
        </w:rPr>
      </w:pPr>
      <w:r w:rsidRPr="00D00EB8">
        <w:rPr>
          <w:rFonts w:ascii="Courier New" w:hAnsi="Courier New" w:cs="Courier New"/>
          <w:b/>
          <w:sz w:val="24"/>
          <w:szCs w:val="24"/>
        </w:rPr>
        <w:lastRenderedPageBreak/>
        <w:t>3</w:t>
      </w:r>
      <w:r>
        <w:rPr>
          <w:rFonts w:ascii="Courier New" w:hAnsi="Courier New" w:cs="Courier New"/>
          <w:sz w:val="24"/>
          <w:szCs w:val="24"/>
        </w:rPr>
        <w:t xml:space="preserve">. </w:t>
      </w:r>
      <w:r w:rsidR="002D4215">
        <w:rPr>
          <w:rFonts w:ascii="Courier New" w:hAnsi="Courier New" w:cs="Courier New"/>
          <w:b/>
          <w:bCs/>
          <w:i/>
          <w:iCs/>
          <w:sz w:val="24"/>
          <w:szCs w:val="24"/>
        </w:rPr>
        <w:t>Leap Year Program Revisit</w:t>
      </w:r>
    </w:p>
    <w:p w14:paraId="274FDBDA" w14:textId="555D1F73" w:rsidR="00E01B07" w:rsidRPr="00882134" w:rsidRDefault="00E01B07" w:rsidP="00882134">
      <w:r>
        <w:rPr>
          <w:rFonts w:ascii="Courier New" w:hAnsi="Courier New" w:cs="Courier New"/>
          <w:sz w:val="24"/>
          <w:szCs w:val="24"/>
        </w:rPr>
        <w:t>i)</w:t>
      </w:r>
      <w:r w:rsidR="00A75C52" w:rsidRPr="00A75C52">
        <w:t xml:space="preserve"> </w:t>
      </w:r>
      <w:r w:rsidR="00D44CFB" w:rsidRPr="00D44CFB">
        <w:rPr>
          <w:rFonts w:ascii="Courier New" w:hAnsi="Courier New" w:cs="Courier New"/>
          <w:i/>
          <w:iCs/>
          <w:sz w:val="24"/>
          <w:szCs w:val="24"/>
        </w:rPr>
        <w:t>Include flowchart of leap year logic from Homework-1</w:t>
      </w:r>
    </w:p>
    <w:p w14:paraId="489874BB" w14:textId="7074FE00" w:rsidR="006D2D38" w:rsidRPr="006D2D38" w:rsidRDefault="00E01B07" w:rsidP="006D2D38">
      <w:pPr>
        <w:rPr>
          <w:rFonts w:ascii="Courier New" w:hAnsi="Courier New" w:cs="Courier New"/>
        </w:rPr>
      </w:pPr>
      <w:r w:rsidRPr="00A75C52">
        <w:rPr>
          <w:rFonts w:ascii="Courier New" w:hAnsi="Courier New" w:cs="Courier New"/>
          <w:b/>
          <w:bCs/>
        </w:rPr>
        <w:t>Answer</w:t>
      </w:r>
      <w:r>
        <w:rPr>
          <w:rFonts w:ascii="Courier New" w:hAnsi="Courier New" w:cs="Courier New"/>
        </w:rPr>
        <w:t>:</w:t>
      </w:r>
      <w:r w:rsidR="002A6CFF">
        <w:rPr>
          <w:rFonts w:ascii="Courier New" w:hAnsi="Courier New" w:cs="Courier New"/>
        </w:rPr>
        <w:t xml:space="preserve"> Below is a layout of the flowchart from homework #1 of the leap year program:</w:t>
      </w:r>
    </w:p>
    <w:p w14:paraId="0106C963" w14:textId="518255E6" w:rsidR="00E01B07" w:rsidRDefault="00C91D75" w:rsidP="00C91D75">
      <w:pPr>
        <w:jc w:val="center"/>
        <w:rPr>
          <w:rFonts w:ascii="Courier New" w:hAnsi="Courier New" w:cs="Courier New"/>
        </w:rPr>
      </w:pPr>
      <w:r>
        <w:rPr>
          <w:rFonts w:ascii="Courier New" w:hAnsi="Courier New" w:cs="Courier New"/>
          <w:noProof/>
        </w:rPr>
        <w:drawing>
          <wp:inline distT="0" distB="0" distL="0" distR="0" wp14:anchorId="10263E3C" wp14:editId="48A2166F">
            <wp:extent cx="2051935" cy="3305175"/>
            <wp:effectExtent l="0" t="0" r="571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057934" cy="3314838"/>
                    </a:xfrm>
                    <a:prstGeom prst="rect">
                      <a:avLst/>
                    </a:prstGeom>
                  </pic:spPr>
                </pic:pic>
              </a:graphicData>
            </a:graphic>
          </wp:inline>
        </w:drawing>
      </w:r>
    </w:p>
    <w:p w14:paraId="4747D34D" w14:textId="77777777" w:rsidR="00D44CFB" w:rsidRPr="00587600" w:rsidRDefault="00D44CFB" w:rsidP="007A570E">
      <w:pPr>
        <w:rPr>
          <w:rFonts w:ascii="Courier New" w:hAnsi="Courier New" w:cs="Courier New"/>
        </w:rPr>
      </w:pPr>
    </w:p>
    <w:p w14:paraId="06607F4F" w14:textId="63C3894F" w:rsidR="00882134" w:rsidRDefault="007A570E" w:rsidP="00D44CFB">
      <w:pPr>
        <w:rPr>
          <w:rFonts w:ascii="Courier New" w:hAnsi="Courier New" w:cs="Courier New"/>
          <w:i/>
          <w:iCs/>
          <w:sz w:val="24"/>
          <w:szCs w:val="24"/>
        </w:rPr>
      </w:pPr>
      <w:r>
        <w:rPr>
          <w:rFonts w:ascii="Courier New" w:hAnsi="Courier New" w:cs="Courier New"/>
          <w:sz w:val="24"/>
          <w:szCs w:val="24"/>
        </w:rPr>
        <w:t>ii)</w:t>
      </w:r>
      <w:r w:rsidR="00A75C52" w:rsidRPr="00A75C52">
        <w:t xml:space="preserve"> </w:t>
      </w:r>
      <w:r w:rsidR="00D44CFB" w:rsidRPr="00D44CFB">
        <w:rPr>
          <w:rFonts w:ascii="Courier New" w:hAnsi="Courier New" w:cs="Courier New"/>
          <w:i/>
          <w:iCs/>
          <w:sz w:val="24"/>
          <w:szCs w:val="24"/>
        </w:rPr>
        <w:t>Demonstrate any two from i) ii) and iii) using the leap year code as an</w:t>
      </w:r>
      <w:r w:rsidR="00D44CFB">
        <w:rPr>
          <w:rFonts w:ascii="Courier New" w:hAnsi="Courier New" w:cs="Courier New"/>
          <w:i/>
          <w:iCs/>
          <w:sz w:val="24"/>
          <w:szCs w:val="24"/>
        </w:rPr>
        <w:t xml:space="preserve"> </w:t>
      </w:r>
      <w:r w:rsidR="00D44CFB" w:rsidRPr="00D44CFB">
        <w:rPr>
          <w:rFonts w:ascii="Courier New" w:hAnsi="Courier New" w:cs="Courier New"/>
          <w:i/>
          <w:iCs/>
          <w:sz w:val="24"/>
          <w:szCs w:val="24"/>
        </w:rPr>
        <w:t>example.</w:t>
      </w:r>
    </w:p>
    <w:p w14:paraId="38B2BB1F" w14:textId="3EC5E4B1" w:rsidR="00D00EB8" w:rsidRDefault="007A570E" w:rsidP="00397993">
      <w:pPr>
        <w:rPr>
          <w:rFonts w:ascii="Courier New" w:hAnsi="Courier New" w:cs="Courier New"/>
        </w:rPr>
      </w:pPr>
      <w:r w:rsidRPr="007A570E">
        <w:rPr>
          <w:rFonts w:ascii="Courier New" w:hAnsi="Courier New" w:cs="Courier New"/>
          <w:b/>
        </w:rPr>
        <w:t>Answer</w:t>
      </w:r>
      <w:r w:rsidRPr="007A570E">
        <w:rPr>
          <w:rFonts w:ascii="Courier New" w:hAnsi="Courier New" w:cs="Courier New"/>
        </w:rPr>
        <w:t>:</w:t>
      </w:r>
      <w:r>
        <w:rPr>
          <w:rFonts w:ascii="Courier New" w:hAnsi="Courier New" w:cs="Courier New"/>
        </w:rPr>
        <w:t xml:space="preserve"> </w:t>
      </w:r>
      <w:r w:rsidR="00C91D75">
        <w:rPr>
          <w:rFonts w:ascii="Courier New" w:hAnsi="Courier New" w:cs="Courier New"/>
        </w:rPr>
        <w:t>I will be using the two of them to demonstrate it. The method I will be using is: i) Statement Coverage &amp; ii) Branch Coverage</w:t>
      </w:r>
    </w:p>
    <w:p w14:paraId="48E32767" w14:textId="59385FF1" w:rsidR="00C91D75" w:rsidRDefault="00C91D75" w:rsidP="00397993">
      <w:pPr>
        <w:rPr>
          <w:rFonts w:ascii="Courier New" w:hAnsi="Courier New" w:cs="Courier New"/>
        </w:rPr>
      </w:pPr>
      <w:r>
        <w:rPr>
          <w:rFonts w:ascii="Courier New" w:hAnsi="Courier New" w:cs="Courier New"/>
        </w:rPr>
        <w:t xml:space="preserve">For this I will use the value of the year = 2000 to demonstrate the two coverage. </w:t>
      </w:r>
    </w:p>
    <w:p w14:paraId="221FB728" w14:textId="482091AB" w:rsidR="00C91D75" w:rsidRDefault="00C91D75" w:rsidP="00397993">
      <w:pPr>
        <w:rPr>
          <w:rFonts w:ascii="Courier New" w:hAnsi="Courier New" w:cs="Courier New"/>
        </w:rPr>
      </w:pPr>
      <w:r>
        <w:rPr>
          <w:rFonts w:ascii="Courier New" w:hAnsi="Courier New" w:cs="Courier New"/>
        </w:rPr>
        <w:t xml:space="preserve">Statement Coverage (Total of </w:t>
      </w:r>
      <w:r w:rsidR="00C03208">
        <w:rPr>
          <w:rFonts w:ascii="Courier New" w:hAnsi="Courier New" w:cs="Courier New"/>
        </w:rPr>
        <w:t>10</w:t>
      </w:r>
      <w:r>
        <w:rPr>
          <w:rFonts w:ascii="Courier New" w:hAnsi="Courier New" w:cs="Courier New"/>
        </w:rPr>
        <w:t xml:space="preserve"> statements in this flowchart)</w:t>
      </w:r>
    </w:p>
    <w:tbl>
      <w:tblPr>
        <w:tblStyle w:val="TableGrid"/>
        <w:tblW w:w="0" w:type="auto"/>
        <w:tblLook w:val="04A0" w:firstRow="1" w:lastRow="0" w:firstColumn="1" w:lastColumn="0" w:noHBand="0" w:noVBand="1"/>
      </w:tblPr>
      <w:tblGrid>
        <w:gridCol w:w="3116"/>
        <w:gridCol w:w="3117"/>
        <w:gridCol w:w="3117"/>
      </w:tblGrid>
      <w:tr w:rsidR="00C91D75" w14:paraId="7BEA9580" w14:textId="77777777" w:rsidTr="00C91D75">
        <w:tc>
          <w:tcPr>
            <w:tcW w:w="3116" w:type="dxa"/>
          </w:tcPr>
          <w:p w14:paraId="4BC66EF4" w14:textId="6CA3FAAE" w:rsidR="00C91D75" w:rsidRPr="00C91D75" w:rsidRDefault="00C91D75" w:rsidP="00C91D75">
            <w:pPr>
              <w:jc w:val="center"/>
              <w:rPr>
                <w:rFonts w:ascii="Courier New" w:hAnsi="Courier New" w:cs="Courier New"/>
                <w:b/>
                <w:bCs/>
              </w:rPr>
            </w:pPr>
            <w:r>
              <w:rPr>
                <w:rFonts w:ascii="Courier New" w:hAnsi="Courier New" w:cs="Courier New"/>
                <w:b/>
                <w:bCs/>
              </w:rPr>
              <w:t>Input</w:t>
            </w:r>
          </w:p>
        </w:tc>
        <w:tc>
          <w:tcPr>
            <w:tcW w:w="3117" w:type="dxa"/>
          </w:tcPr>
          <w:p w14:paraId="169B54CB" w14:textId="7DFADFA1" w:rsidR="00C91D75" w:rsidRPr="00C91D75" w:rsidRDefault="00C91D75" w:rsidP="00C91D75">
            <w:pPr>
              <w:jc w:val="center"/>
              <w:rPr>
                <w:rFonts w:ascii="Courier New" w:hAnsi="Courier New" w:cs="Courier New"/>
                <w:b/>
                <w:bCs/>
              </w:rPr>
            </w:pPr>
            <w:r>
              <w:rPr>
                <w:rFonts w:ascii="Courier New" w:hAnsi="Courier New" w:cs="Courier New"/>
                <w:b/>
                <w:bCs/>
              </w:rPr>
              <w:t>Output</w:t>
            </w:r>
          </w:p>
        </w:tc>
        <w:tc>
          <w:tcPr>
            <w:tcW w:w="3117" w:type="dxa"/>
          </w:tcPr>
          <w:p w14:paraId="6010B487" w14:textId="054333E0" w:rsidR="00C91D75" w:rsidRPr="00C91D75" w:rsidRDefault="00C91D75" w:rsidP="00C91D75">
            <w:pPr>
              <w:jc w:val="center"/>
              <w:rPr>
                <w:rFonts w:ascii="Courier New" w:hAnsi="Courier New" w:cs="Courier New"/>
                <w:b/>
                <w:bCs/>
              </w:rPr>
            </w:pPr>
            <w:r>
              <w:rPr>
                <w:rFonts w:ascii="Courier New" w:hAnsi="Courier New" w:cs="Courier New"/>
                <w:b/>
                <w:bCs/>
              </w:rPr>
              <w:t>Coverage %</w:t>
            </w:r>
          </w:p>
        </w:tc>
      </w:tr>
      <w:tr w:rsidR="00C91D75" w14:paraId="42A82C08" w14:textId="77777777" w:rsidTr="00C91D75">
        <w:tc>
          <w:tcPr>
            <w:tcW w:w="3116" w:type="dxa"/>
          </w:tcPr>
          <w:p w14:paraId="7176565E" w14:textId="3876A0FD" w:rsidR="00C91D75" w:rsidRPr="00C91D75" w:rsidRDefault="00C91D75" w:rsidP="00C91D75">
            <w:pPr>
              <w:jc w:val="center"/>
              <w:rPr>
                <w:rFonts w:ascii="Courier New" w:hAnsi="Courier New" w:cs="Courier New"/>
              </w:rPr>
            </w:pPr>
            <w:r>
              <w:rPr>
                <w:rFonts w:ascii="Courier New" w:hAnsi="Courier New" w:cs="Courier New"/>
              </w:rPr>
              <w:t>Year = 2000</w:t>
            </w:r>
          </w:p>
        </w:tc>
        <w:tc>
          <w:tcPr>
            <w:tcW w:w="3117" w:type="dxa"/>
          </w:tcPr>
          <w:p w14:paraId="63DC528D" w14:textId="22ACFA71" w:rsidR="00C91D75" w:rsidRPr="00C91D75" w:rsidRDefault="00C91D75" w:rsidP="00C91D75">
            <w:pPr>
              <w:jc w:val="center"/>
              <w:rPr>
                <w:rFonts w:ascii="Courier New" w:hAnsi="Courier New" w:cs="Courier New"/>
              </w:rPr>
            </w:pPr>
            <w:r>
              <w:rPr>
                <w:rFonts w:ascii="Courier New" w:hAnsi="Courier New" w:cs="Courier New"/>
              </w:rPr>
              <w:t>“It is a leap year”</w:t>
            </w:r>
          </w:p>
        </w:tc>
        <w:tc>
          <w:tcPr>
            <w:tcW w:w="3117" w:type="dxa"/>
          </w:tcPr>
          <w:p w14:paraId="1657D58C" w14:textId="72498E7B" w:rsidR="00C91D75" w:rsidRPr="00C91D75" w:rsidRDefault="00C91D75" w:rsidP="00C91D75">
            <w:pPr>
              <w:jc w:val="center"/>
              <w:rPr>
                <w:rFonts w:ascii="Courier New" w:hAnsi="Courier New" w:cs="Courier New"/>
              </w:rPr>
            </w:pPr>
            <w:r>
              <w:rPr>
                <w:rFonts w:ascii="Courier New" w:hAnsi="Courier New" w:cs="Courier New"/>
              </w:rPr>
              <w:t>9/</w:t>
            </w:r>
            <w:r w:rsidR="00C03208">
              <w:rPr>
                <w:rFonts w:ascii="Courier New" w:hAnsi="Courier New" w:cs="Courier New"/>
              </w:rPr>
              <w:t>10</w:t>
            </w:r>
            <w:r>
              <w:rPr>
                <w:rFonts w:ascii="Courier New" w:hAnsi="Courier New" w:cs="Courier New"/>
              </w:rPr>
              <w:t xml:space="preserve"> = </w:t>
            </w:r>
            <w:r w:rsidR="00C03208">
              <w:rPr>
                <w:rFonts w:ascii="Courier New" w:hAnsi="Courier New" w:cs="Courier New"/>
              </w:rPr>
              <w:t>9</w:t>
            </w:r>
            <w:r>
              <w:rPr>
                <w:rFonts w:ascii="Courier New" w:hAnsi="Courier New" w:cs="Courier New"/>
              </w:rPr>
              <w:t>0%</w:t>
            </w:r>
          </w:p>
        </w:tc>
      </w:tr>
    </w:tbl>
    <w:p w14:paraId="1A247205" w14:textId="0FA5C180" w:rsidR="00A7486A" w:rsidRDefault="00A7486A" w:rsidP="00397993">
      <w:pPr>
        <w:rPr>
          <w:rFonts w:ascii="Courier New" w:hAnsi="Courier New" w:cs="Courier New"/>
        </w:rPr>
      </w:pPr>
    </w:p>
    <w:p w14:paraId="64FD171A" w14:textId="4404DADB" w:rsidR="00C91D75" w:rsidRDefault="00C91D75" w:rsidP="00397993">
      <w:pPr>
        <w:rPr>
          <w:rFonts w:ascii="Courier New" w:hAnsi="Courier New" w:cs="Courier New"/>
        </w:rPr>
      </w:pPr>
      <w:r>
        <w:rPr>
          <w:rFonts w:ascii="Courier New" w:hAnsi="Courier New" w:cs="Courier New"/>
        </w:rPr>
        <w:t>Branch Coverage (</w:t>
      </w:r>
      <w:r w:rsidR="008216C1">
        <w:rPr>
          <w:rFonts w:ascii="Courier New" w:hAnsi="Courier New" w:cs="Courier New"/>
        </w:rPr>
        <w:t>Total of 4 branches in total for the flowchart)</w:t>
      </w:r>
    </w:p>
    <w:tbl>
      <w:tblPr>
        <w:tblStyle w:val="TableGrid"/>
        <w:tblW w:w="0" w:type="auto"/>
        <w:tblLook w:val="04A0" w:firstRow="1" w:lastRow="0" w:firstColumn="1" w:lastColumn="0" w:noHBand="0" w:noVBand="1"/>
      </w:tblPr>
      <w:tblGrid>
        <w:gridCol w:w="3116"/>
        <w:gridCol w:w="3117"/>
        <w:gridCol w:w="3117"/>
      </w:tblGrid>
      <w:tr w:rsidR="00C91D75" w14:paraId="4DF48687" w14:textId="77777777" w:rsidTr="00C91D75">
        <w:tc>
          <w:tcPr>
            <w:tcW w:w="3116" w:type="dxa"/>
          </w:tcPr>
          <w:p w14:paraId="3BD2BD07" w14:textId="5E20DCBF" w:rsidR="00C91D75" w:rsidRPr="00C91D75" w:rsidRDefault="00C91D75" w:rsidP="00C91D75">
            <w:pPr>
              <w:jc w:val="center"/>
              <w:rPr>
                <w:rFonts w:ascii="Courier New" w:hAnsi="Courier New" w:cs="Courier New"/>
                <w:b/>
                <w:bCs/>
              </w:rPr>
            </w:pPr>
            <w:r>
              <w:rPr>
                <w:rFonts w:ascii="Courier New" w:hAnsi="Courier New" w:cs="Courier New"/>
                <w:b/>
                <w:bCs/>
              </w:rPr>
              <w:t>Input</w:t>
            </w:r>
          </w:p>
        </w:tc>
        <w:tc>
          <w:tcPr>
            <w:tcW w:w="3117" w:type="dxa"/>
          </w:tcPr>
          <w:p w14:paraId="1EAA79A8" w14:textId="1E41D926" w:rsidR="00C91D75" w:rsidRPr="00C91D75" w:rsidRDefault="00C91D75" w:rsidP="00C91D75">
            <w:pPr>
              <w:jc w:val="center"/>
              <w:rPr>
                <w:rFonts w:ascii="Courier New" w:hAnsi="Courier New" w:cs="Courier New"/>
                <w:b/>
                <w:bCs/>
              </w:rPr>
            </w:pPr>
            <w:r>
              <w:rPr>
                <w:rFonts w:ascii="Courier New" w:hAnsi="Courier New" w:cs="Courier New"/>
                <w:b/>
                <w:bCs/>
              </w:rPr>
              <w:t>Output</w:t>
            </w:r>
          </w:p>
        </w:tc>
        <w:tc>
          <w:tcPr>
            <w:tcW w:w="3117" w:type="dxa"/>
          </w:tcPr>
          <w:p w14:paraId="0D09D9C8" w14:textId="4068F461" w:rsidR="00C91D75" w:rsidRPr="00C91D75" w:rsidRDefault="00C91D75" w:rsidP="00C91D75">
            <w:pPr>
              <w:jc w:val="center"/>
              <w:rPr>
                <w:rFonts w:ascii="Courier New" w:hAnsi="Courier New" w:cs="Courier New"/>
                <w:b/>
                <w:bCs/>
              </w:rPr>
            </w:pPr>
            <w:r>
              <w:rPr>
                <w:rFonts w:ascii="Courier New" w:hAnsi="Courier New" w:cs="Courier New"/>
                <w:b/>
                <w:bCs/>
              </w:rPr>
              <w:t>Coverage %</w:t>
            </w:r>
          </w:p>
        </w:tc>
      </w:tr>
      <w:tr w:rsidR="00C91D75" w14:paraId="6762FC05" w14:textId="77777777" w:rsidTr="00C91D75">
        <w:tc>
          <w:tcPr>
            <w:tcW w:w="3116" w:type="dxa"/>
          </w:tcPr>
          <w:p w14:paraId="38D9BDB6" w14:textId="7AFC5815" w:rsidR="00C91D75" w:rsidRDefault="00C91D75" w:rsidP="00C91D75">
            <w:pPr>
              <w:jc w:val="center"/>
              <w:rPr>
                <w:rFonts w:ascii="Courier New" w:hAnsi="Courier New" w:cs="Courier New"/>
              </w:rPr>
            </w:pPr>
            <w:r>
              <w:rPr>
                <w:rFonts w:ascii="Courier New" w:hAnsi="Courier New" w:cs="Courier New"/>
              </w:rPr>
              <w:t>Year = 2000</w:t>
            </w:r>
          </w:p>
        </w:tc>
        <w:tc>
          <w:tcPr>
            <w:tcW w:w="3117" w:type="dxa"/>
          </w:tcPr>
          <w:p w14:paraId="144FD2B3" w14:textId="00D0C0C3" w:rsidR="00C91D75" w:rsidRDefault="008216C1" w:rsidP="00C91D75">
            <w:pPr>
              <w:jc w:val="center"/>
              <w:rPr>
                <w:rFonts w:ascii="Courier New" w:hAnsi="Courier New" w:cs="Courier New"/>
              </w:rPr>
            </w:pPr>
            <w:r>
              <w:rPr>
                <w:rFonts w:ascii="Courier New" w:hAnsi="Courier New" w:cs="Courier New"/>
              </w:rPr>
              <w:t>“It is a leap year”</w:t>
            </w:r>
          </w:p>
        </w:tc>
        <w:tc>
          <w:tcPr>
            <w:tcW w:w="3117" w:type="dxa"/>
          </w:tcPr>
          <w:p w14:paraId="5552DFDD" w14:textId="738CB339" w:rsidR="00C91D75" w:rsidRDefault="008216C1" w:rsidP="00C91D75">
            <w:pPr>
              <w:jc w:val="center"/>
              <w:rPr>
                <w:rFonts w:ascii="Courier New" w:hAnsi="Courier New" w:cs="Courier New"/>
              </w:rPr>
            </w:pPr>
            <w:r>
              <w:rPr>
                <w:rFonts w:ascii="Courier New" w:hAnsi="Courier New" w:cs="Courier New"/>
              </w:rPr>
              <w:t>2/4 = 50%</w:t>
            </w:r>
          </w:p>
        </w:tc>
      </w:tr>
    </w:tbl>
    <w:p w14:paraId="582022EF" w14:textId="77777777" w:rsidR="00C91D75" w:rsidRDefault="00C91D75" w:rsidP="00397993">
      <w:pPr>
        <w:rPr>
          <w:rFonts w:ascii="Courier New" w:hAnsi="Courier New" w:cs="Courier New"/>
        </w:rPr>
      </w:pPr>
    </w:p>
    <w:p w14:paraId="4E558950" w14:textId="77777777" w:rsidR="00963962" w:rsidRDefault="00963962" w:rsidP="00397993">
      <w:pPr>
        <w:rPr>
          <w:rFonts w:ascii="Courier New" w:hAnsi="Courier New" w:cs="Courier New"/>
        </w:rPr>
      </w:pPr>
    </w:p>
    <w:p w14:paraId="040ECB20" w14:textId="12833359" w:rsidR="00D00EB8" w:rsidRDefault="00D00EB8" w:rsidP="00397993">
      <w:pPr>
        <w:rPr>
          <w:rFonts w:ascii="Courier New" w:hAnsi="Courier New" w:cs="Courier New"/>
          <w:sz w:val="24"/>
          <w:szCs w:val="24"/>
        </w:rPr>
      </w:pPr>
      <w:r w:rsidRPr="00D00EB8">
        <w:rPr>
          <w:rFonts w:ascii="Courier New" w:hAnsi="Courier New" w:cs="Courier New"/>
          <w:b/>
          <w:sz w:val="24"/>
          <w:szCs w:val="24"/>
        </w:rPr>
        <w:lastRenderedPageBreak/>
        <w:t>4</w:t>
      </w:r>
      <w:r>
        <w:rPr>
          <w:rFonts w:ascii="Courier New" w:hAnsi="Courier New" w:cs="Courier New"/>
          <w:sz w:val="24"/>
          <w:szCs w:val="24"/>
        </w:rPr>
        <w:t xml:space="preserve">. </w:t>
      </w:r>
      <w:r w:rsidR="00D44CFB">
        <w:rPr>
          <w:rFonts w:ascii="Courier New" w:hAnsi="Courier New" w:cs="Courier New"/>
          <w:b/>
          <w:bCs/>
          <w:i/>
          <w:iCs/>
          <w:sz w:val="24"/>
          <w:szCs w:val="24"/>
        </w:rPr>
        <w:t>More Coverage</w:t>
      </w:r>
    </w:p>
    <w:p w14:paraId="55E69791" w14:textId="39B3634B" w:rsidR="004B7E92" w:rsidRPr="00D44CFB" w:rsidRDefault="00D00EB8" w:rsidP="00D44CFB">
      <w:pPr>
        <w:rPr>
          <w:rFonts w:ascii="Courier New" w:hAnsi="Courier New" w:cs="Courier New"/>
          <w:i/>
          <w:iCs/>
          <w:sz w:val="24"/>
          <w:szCs w:val="24"/>
        </w:rPr>
      </w:pPr>
      <w:r>
        <w:rPr>
          <w:rFonts w:ascii="Courier New" w:hAnsi="Courier New" w:cs="Courier New"/>
          <w:sz w:val="24"/>
          <w:szCs w:val="24"/>
        </w:rPr>
        <w:t xml:space="preserve">i) </w:t>
      </w:r>
      <w:r w:rsidR="00D44CFB" w:rsidRPr="00D44CFB">
        <w:rPr>
          <w:rFonts w:ascii="Courier New" w:hAnsi="Courier New" w:cs="Courier New"/>
          <w:i/>
          <w:iCs/>
          <w:sz w:val="24"/>
          <w:szCs w:val="24"/>
        </w:rPr>
        <w:t>In the table below for the inputs provided, write the output and the % of</w:t>
      </w:r>
      <w:r w:rsidR="00D44CFB">
        <w:rPr>
          <w:rFonts w:ascii="Courier New" w:hAnsi="Courier New" w:cs="Courier New"/>
          <w:i/>
          <w:iCs/>
          <w:sz w:val="24"/>
          <w:szCs w:val="24"/>
        </w:rPr>
        <w:t xml:space="preserve"> </w:t>
      </w:r>
      <w:r w:rsidR="00D44CFB" w:rsidRPr="00D44CFB">
        <w:rPr>
          <w:rFonts w:ascii="Courier New" w:hAnsi="Courier New" w:cs="Courier New"/>
          <w:i/>
          <w:iCs/>
          <w:sz w:val="24"/>
          <w:szCs w:val="24"/>
        </w:rPr>
        <w:t>statement coverage.</w:t>
      </w:r>
    </w:p>
    <w:p w14:paraId="193E0312" w14:textId="6394EDFF" w:rsidR="00D00EB8" w:rsidRDefault="00D00EB8" w:rsidP="00397993">
      <w:pPr>
        <w:rPr>
          <w:rFonts w:ascii="Courier New" w:hAnsi="Courier New" w:cs="Courier New"/>
        </w:rPr>
      </w:pPr>
      <w:r w:rsidRPr="00167AB1">
        <w:rPr>
          <w:rFonts w:ascii="Courier New" w:hAnsi="Courier New" w:cs="Courier New"/>
          <w:b/>
        </w:rPr>
        <w:t>Answer</w:t>
      </w:r>
      <w:r w:rsidRPr="00167AB1">
        <w:rPr>
          <w:rFonts w:ascii="Courier New" w:hAnsi="Courier New" w:cs="Courier New"/>
        </w:rPr>
        <w:t>:</w:t>
      </w:r>
      <w:r w:rsidR="005D63CE">
        <w:rPr>
          <w:rFonts w:ascii="Courier New" w:hAnsi="Courier New" w:cs="Courier New"/>
        </w:rPr>
        <w:t xml:space="preserve"> Below will display the output and coverage based on the input that was given:</w:t>
      </w:r>
    </w:p>
    <w:tbl>
      <w:tblPr>
        <w:tblStyle w:val="TableGrid"/>
        <w:tblW w:w="0" w:type="auto"/>
        <w:tblLook w:val="04A0" w:firstRow="1" w:lastRow="0" w:firstColumn="1" w:lastColumn="0" w:noHBand="0" w:noVBand="1"/>
      </w:tblPr>
      <w:tblGrid>
        <w:gridCol w:w="3116"/>
        <w:gridCol w:w="3117"/>
        <w:gridCol w:w="3117"/>
      </w:tblGrid>
      <w:tr w:rsidR="005D63CE" w14:paraId="2F42E336" w14:textId="77777777" w:rsidTr="005D63CE">
        <w:tc>
          <w:tcPr>
            <w:tcW w:w="3116" w:type="dxa"/>
          </w:tcPr>
          <w:p w14:paraId="5279E368" w14:textId="447AAF90" w:rsidR="005D63CE" w:rsidRPr="005D63CE" w:rsidRDefault="005D63CE" w:rsidP="005D63CE">
            <w:pPr>
              <w:jc w:val="center"/>
              <w:rPr>
                <w:rFonts w:ascii="Courier New" w:hAnsi="Courier New" w:cs="Courier New"/>
                <w:b/>
                <w:bCs/>
              </w:rPr>
            </w:pPr>
            <w:r w:rsidRPr="005D63CE">
              <w:rPr>
                <w:rFonts w:ascii="Courier New" w:hAnsi="Courier New" w:cs="Courier New"/>
                <w:b/>
                <w:bCs/>
              </w:rPr>
              <w:t>Input</w:t>
            </w:r>
          </w:p>
        </w:tc>
        <w:tc>
          <w:tcPr>
            <w:tcW w:w="3117" w:type="dxa"/>
          </w:tcPr>
          <w:p w14:paraId="29160053" w14:textId="28406770" w:rsidR="005D63CE" w:rsidRPr="005D63CE" w:rsidRDefault="005D63CE" w:rsidP="005D63CE">
            <w:pPr>
              <w:jc w:val="center"/>
              <w:rPr>
                <w:rFonts w:ascii="Courier New" w:hAnsi="Courier New" w:cs="Courier New"/>
                <w:b/>
                <w:bCs/>
              </w:rPr>
            </w:pPr>
            <w:r w:rsidRPr="005D63CE">
              <w:rPr>
                <w:rFonts w:ascii="Courier New" w:hAnsi="Courier New" w:cs="Courier New"/>
                <w:b/>
                <w:bCs/>
              </w:rPr>
              <w:t>Output</w:t>
            </w:r>
          </w:p>
        </w:tc>
        <w:tc>
          <w:tcPr>
            <w:tcW w:w="3117" w:type="dxa"/>
          </w:tcPr>
          <w:p w14:paraId="4C172713" w14:textId="200FCC23" w:rsidR="005D63CE" w:rsidRPr="005D63CE" w:rsidRDefault="005D63CE" w:rsidP="005D63CE">
            <w:pPr>
              <w:jc w:val="center"/>
              <w:rPr>
                <w:rFonts w:ascii="Courier New" w:hAnsi="Courier New" w:cs="Courier New"/>
                <w:b/>
                <w:bCs/>
              </w:rPr>
            </w:pPr>
            <w:r w:rsidRPr="005D63CE">
              <w:rPr>
                <w:rFonts w:ascii="Courier New" w:hAnsi="Courier New" w:cs="Courier New"/>
                <w:b/>
                <w:bCs/>
              </w:rPr>
              <w:t>Coverage %</w:t>
            </w:r>
          </w:p>
        </w:tc>
      </w:tr>
      <w:tr w:rsidR="005D63CE" w14:paraId="67C032C0" w14:textId="77777777" w:rsidTr="005D63CE">
        <w:tc>
          <w:tcPr>
            <w:tcW w:w="3116" w:type="dxa"/>
          </w:tcPr>
          <w:p w14:paraId="34136A41" w14:textId="7C403058" w:rsidR="005D63CE" w:rsidRDefault="005D63CE" w:rsidP="005D63CE">
            <w:pPr>
              <w:jc w:val="center"/>
              <w:rPr>
                <w:rFonts w:ascii="Courier New" w:hAnsi="Courier New" w:cs="Courier New"/>
              </w:rPr>
            </w:pPr>
            <w:r>
              <w:rPr>
                <w:rFonts w:ascii="Courier New" w:hAnsi="Courier New" w:cs="Courier New"/>
              </w:rPr>
              <w:t>Hour = 13, Temp = 77</w:t>
            </w:r>
          </w:p>
        </w:tc>
        <w:tc>
          <w:tcPr>
            <w:tcW w:w="3117" w:type="dxa"/>
          </w:tcPr>
          <w:p w14:paraId="67E01F12" w14:textId="2503B578" w:rsidR="005D63CE" w:rsidRDefault="002A53E6" w:rsidP="005D63CE">
            <w:pPr>
              <w:jc w:val="center"/>
              <w:rPr>
                <w:rFonts w:ascii="Courier New" w:hAnsi="Courier New" w:cs="Courier New"/>
              </w:rPr>
            </w:pPr>
            <w:r>
              <w:rPr>
                <w:rFonts w:ascii="Courier New" w:hAnsi="Courier New" w:cs="Courier New"/>
              </w:rPr>
              <w:t>“eat lunch”, “go”, “swim”</w:t>
            </w:r>
          </w:p>
        </w:tc>
        <w:tc>
          <w:tcPr>
            <w:tcW w:w="3117" w:type="dxa"/>
          </w:tcPr>
          <w:p w14:paraId="1C14DF1E" w14:textId="14098C4C" w:rsidR="005D63CE" w:rsidRDefault="002A53E6" w:rsidP="005D63CE">
            <w:pPr>
              <w:jc w:val="center"/>
              <w:rPr>
                <w:rFonts w:ascii="Courier New" w:hAnsi="Courier New" w:cs="Courier New"/>
              </w:rPr>
            </w:pPr>
            <w:r>
              <w:rPr>
                <w:rFonts w:ascii="Courier New" w:hAnsi="Courier New" w:cs="Courier New"/>
              </w:rPr>
              <w:t>9/9 = 100%</w:t>
            </w:r>
          </w:p>
        </w:tc>
      </w:tr>
      <w:tr w:rsidR="005D63CE" w14:paraId="1DBC1029" w14:textId="77777777" w:rsidTr="005D63CE">
        <w:tc>
          <w:tcPr>
            <w:tcW w:w="3116" w:type="dxa"/>
          </w:tcPr>
          <w:p w14:paraId="5367DA13" w14:textId="0D3F219E" w:rsidR="005D63CE" w:rsidRDefault="005D63CE" w:rsidP="005D63CE">
            <w:pPr>
              <w:jc w:val="center"/>
              <w:rPr>
                <w:rFonts w:ascii="Courier New" w:hAnsi="Courier New" w:cs="Courier New"/>
              </w:rPr>
            </w:pPr>
            <w:r>
              <w:rPr>
                <w:rFonts w:ascii="Courier New" w:hAnsi="Courier New" w:cs="Courier New"/>
              </w:rPr>
              <w:t>Hour = 14, Temp = 74</w:t>
            </w:r>
          </w:p>
        </w:tc>
        <w:tc>
          <w:tcPr>
            <w:tcW w:w="3117" w:type="dxa"/>
          </w:tcPr>
          <w:p w14:paraId="5225DB13" w14:textId="68B03709" w:rsidR="005D63CE" w:rsidRDefault="002A53E6" w:rsidP="005D63CE">
            <w:pPr>
              <w:jc w:val="center"/>
              <w:rPr>
                <w:rFonts w:ascii="Courier New" w:hAnsi="Courier New" w:cs="Courier New"/>
              </w:rPr>
            </w:pPr>
            <w:r>
              <w:rPr>
                <w:rFonts w:ascii="Courier New" w:hAnsi="Courier New" w:cs="Courier New"/>
              </w:rPr>
              <w:t>“eat lunch” &amp; “go”</w:t>
            </w:r>
          </w:p>
        </w:tc>
        <w:tc>
          <w:tcPr>
            <w:tcW w:w="3117" w:type="dxa"/>
          </w:tcPr>
          <w:p w14:paraId="11524F62" w14:textId="6AE85E38" w:rsidR="005D63CE" w:rsidRDefault="002A53E6" w:rsidP="005D63CE">
            <w:pPr>
              <w:jc w:val="center"/>
              <w:rPr>
                <w:rFonts w:ascii="Courier New" w:hAnsi="Courier New" w:cs="Courier New"/>
              </w:rPr>
            </w:pPr>
            <w:r>
              <w:rPr>
                <w:rFonts w:ascii="Courier New" w:hAnsi="Courier New" w:cs="Courier New"/>
              </w:rPr>
              <w:t>8/9 = 89%</w:t>
            </w:r>
          </w:p>
        </w:tc>
      </w:tr>
    </w:tbl>
    <w:p w14:paraId="637B4E0A" w14:textId="77777777" w:rsidR="005D63CE" w:rsidRDefault="005D63CE" w:rsidP="00397993">
      <w:pPr>
        <w:rPr>
          <w:rFonts w:ascii="Courier New" w:hAnsi="Courier New" w:cs="Courier New"/>
        </w:rPr>
      </w:pPr>
    </w:p>
    <w:p w14:paraId="017B3454" w14:textId="77777777" w:rsidR="004152BC" w:rsidRDefault="004152BC" w:rsidP="00397993">
      <w:pPr>
        <w:rPr>
          <w:rFonts w:ascii="Courier New" w:hAnsi="Courier New" w:cs="Courier New"/>
        </w:rPr>
      </w:pPr>
    </w:p>
    <w:p w14:paraId="0F4958C9" w14:textId="6D0453A2" w:rsidR="00D00EB8" w:rsidRDefault="00D00EB8" w:rsidP="00397993">
      <w:pPr>
        <w:rPr>
          <w:rFonts w:ascii="Courier New" w:hAnsi="Courier New" w:cs="Courier New"/>
          <w:i/>
          <w:sz w:val="24"/>
          <w:szCs w:val="24"/>
        </w:rPr>
      </w:pPr>
      <w:r>
        <w:rPr>
          <w:rFonts w:ascii="Courier New" w:hAnsi="Courier New" w:cs="Courier New"/>
          <w:sz w:val="24"/>
          <w:szCs w:val="24"/>
        </w:rPr>
        <w:t>ii)</w:t>
      </w:r>
      <w:r w:rsidR="00D44CFB">
        <w:rPr>
          <w:rFonts w:ascii="Courier New" w:hAnsi="Courier New" w:cs="Courier New"/>
          <w:sz w:val="24"/>
          <w:szCs w:val="24"/>
        </w:rPr>
        <w:t xml:space="preserve"> </w:t>
      </w:r>
      <w:r w:rsidR="00D44CFB" w:rsidRPr="00D44CFB">
        <w:rPr>
          <w:rFonts w:ascii="Courier New" w:hAnsi="Courier New" w:cs="Courier New"/>
          <w:i/>
          <w:iCs/>
          <w:sz w:val="24"/>
          <w:szCs w:val="24"/>
        </w:rPr>
        <w:t>Explain how you obtained the outputs and the % of statement coverage.</w:t>
      </w:r>
    </w:p>
    <w:p w14:paraId="3F130E60" w14:textId="36B4E525" w:rsidR="00293E6F" w:rsidRDefault="006B68BF" w:rsidP="00353C20">
      <w:pPr>
        <w:rPr>
          <w:rFonts w:ascii="Courier New" w:hAnsi="Courier New" w:cs="Courier New"/>
        </w:rPr>
      </w:pPr>
      <w:r w:rsidRPr="006B68BF">
        <w:rPr>
          <w:rFonts w:ascii="Courier New" w:hAnsi="Courier New" w:cs="Courier New"/>
          <w:b/>
          <w:bCs/>
        </w:rPr>
        <w:t>Answer</w:t>
      </w:r>
      <w:r>
        <w:rPr>
          <w:rFonts w:ascii="Courier New" w:hAnsi="Courier New" w:cs="Courier New"/>
        </w:rPr>
        <w:t>:</w:t>
      </w:r>
      <w:r w:rsidR="0026091D">
        <w:rPr>
          <w:rFonts w:ascii="Courier New" w:hAnsi="Courier New" w:cs="Courier New"/>
        </w:rPr>
        <w:t xml:space="preserve"> To obtain the output, I just follow the code from top to bottom and follow every if statement was given to me. If the statement matches, I know that the output and repeat until the end of the function using the hour and temp variable that was given. To find the percentage of statement coverage, I count how many statements there is in total in the code, then take how statement that was trigger by the variable that was given. Then take that number divide by the total to give me the percentage of the statement coverage.</w:t>
      </w:r>
    </w:p>
    <w:p w14:paraId="10696002" w14:textId="77777777" w:rsidR="00397993" w:rsidRPr="00D44CFB" w:rsidRDefault="00397993" w:rsidP="00D44CFB">
      <w:pPr>
        <w:rPr>
          <w:rFonts w:ascii="Courier New" w:hAnsi="Courier New" w:cs="Courier New"/>
          <w:sz w:val="24"/>
          <w:szCs w:val="24"/>
        </w:rPr>
      </w:pPr>
    </w:p>
    <w:sectPr w:rsidR="00397993" w:rsidRPr="00D44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E405E"/>
    <w:multiLevelType w:val="hybridMultilevel"/>
    <w:tmpl w:val="22825B9A"/>
    <w:lvl w:ilvl="0" w:tplc="C89C872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57E53"/>
    <w:multiLevelType w:val="hybridMultilevel"/>
    <w:tmpl w:val="128AB854"/>
    <w:lvl w:ilvl="0" w:tplc="9072DA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247BE"/>
    <w:multiLevelType w:val="hybridMultilevel"/>
    <w:tmpl w:val="1DE2E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44C4F"/>
    <w:multiLevelType w:val="hybridMultilevel"/>
    <w:tmpl w:val="3C5AAD10"/>
    <w:lvl w:ilvl="0" w:tplc="EE46A980">
      <w:start w:val="1"/>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B4D26"/>
    <w:multiLevelType w:val="hybridMultilevel"/>
    <w:tmpl w:val="02780E98"/>
    <w:lvl w:ilvl="0" w:tplc="744033EA">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F32C76"/>
    <w:multiLevelType w:val="hybridMultilevel"/>
    <w:tmpl w:val="0C7C5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F04D53"/>
    <w:multiLevelType w:val="hybridMultilevel"/>
    <w:tmpl w:val="C728E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5275B8"/>
    <w:multiLevelType w:val="hybridMultilevel"/>
    <w:tmpl w:val="53C8AE1C"/>
    <w:lvl w:ilvl="0" w:tplc="390AB6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3A23BC"/>
    <w:multiLevelType w:val="hybridMultilevel"/>
    <w:tmpl w:val="765E91FA"/>
    <w:lvl w:ilvl="0" w:tplc="80189A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8"/>
  </w:num>
  <w:num w:numId="4">
    <w:abstractNumId w:val="7"/>
  </w:num>
  <w:num w:numId="5">
    <w:abstractNumId w:val="0"/>
  </w:num>
  <w:num w:numId="6">
    <w:abstractNumId w:val="4"/>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993"/>
    <w:rsid w:val="000157AF"/>
    <w:rsid w:val="00024E46"/>
    <w:rsid w:val="00036504"/>
    <w:rsid w:val="00036A60"/>
    <w:rsid w:val="00044AF4"/>
    <w:rsid w:val="000760EB"/>
    <w:rsid w:val="000960A5"/>
    <w:rsid w:val="000C5248"/>
    <w:rsid w:val="000D501B"/>
    <w:rsid w:val="000F4957"/>
    <w:rsid w:val="000F784C"/>
    <w:rsid w:val="000F7EA2"/>
    <w:rsid w:val="0015555E"/>
    <w:rsid w:val="001644DB"/>
    <w:rsid w:val="00166BF4"/>
    <w:rsid w:val="00167AB1"/>
    <w:rsid w:val="001846E7"/>
    <w:rsid w:val="001C0617"/>
    <w:rsid w:val="001C3B84"/>
    <w:rsid w:val="001D2A56"/>
    <w:rsid w:val="001F224F"/>
    <w:rsid w:val="0025422B"/>
    <w:rsid w:val="0026091D"/>
    <w:rsid w:val="00267A73"/>
    <w:rsid w:val="00293E6F"/>
    <w:rsid w:val="00296765"/>
    <w:rsid w:val="002A53E6"/>
    <w:rsid w:val="002A6CFF"/>
    <w:rsid w:val="002B15BC"/>
    <w:rsid w:val="002D4215"/>
    <w:rsid w:val="002E2875"/>
    <w:rsid w:val="003422B3"/>
    <w:rsid w:val="00353C20"/>
    <w:rsid w:val="00355FF9"/>
    <w:rsid w:val="00391CD5"/>
    <w:rsid w:val="00393BBD"/>
    <w:rsid w:val="00397993"/>
    <w:rsid w:val="003D5FC6"/>
    <w:rsid w:val="003F0CDC"/>
    <w:rsid w:val="004152BC"/>
    <w:rsid w:val="00445F25"/>
    <w:rsid w:val="00462CA3"/>
    <w:rsid w:val="004745BC"/>
    <w:rsid w:val="00494D04"/>
    <w:rsid w:val="004B7829"/>
    <w:rsid w:val="004B7E92"/>
    <w:rsid w:val="004F076B"/>
    <w:rsid w:val="004F2E09"/>
    <w:rsid w:val="00587600"/>
    <w:rsid w:val="005B7B51"/>
    <w:rsid w:val="005D63CE"/>
    <w:rsid w:val="00636B50"/>
    <w:rsid w:val="00684351"/>
    <w:rsid w:val="006978D6"/>
    <w:rsid w:val="006B254B"/>
    <w:rsid w:val="006B68BF"/>
    <w:rsid w:val="006D2D38"/>
    <w:rsid w:val="006E3CEA"/>
    <w:rsid w:val="006F4BC5"/>
    <w:rsid w:val="006F71F9"/>
    <w:rsid w:val="00704EB4"/>
    <w:rsid w:val="007A570E"/>
    <w:rsid w:val="007D096B"/>
    <w:rsid w:val="007E6945"/>
    <w:rsid w:val="008216C1"/>
    <w:rsid w:val="00832259"/>
    <w:rsid w:val="00882134"/>
    <w:rsid w:val="0089427A"/>
    <w:rsid w:val="008A17FD"/>
    <w:rsid w:val="008D6826"/>
    <w:rsid w:val="0090068E"/>
    <w:rsid w:val="0092142A"/>
    <w:rsid w:val="00936FE9"/>
    <w:rsid w:val="00941F98"/>
    <w:rsid w:val="00942A33"/>
    <w:rsid w:val="00957E48"/>
    <w:rsid w:val="00963962"/>
    <w:rsid w:val="009733B2"/>
    <w:rsid w:val="00993458"/>
    <w:rsid w:val="00995E3A"/>
    <w:rsid w:val="009A3706"/>
    <w:rsid w:val="009D57F2"/>
    <w:rsid w:val="00A11EF4"/>
    <w:rsid w:val="00A26093"/>
    <w:rsid w:val="00A33FAA"/>
    <w:rsid w:val="00A7486A"/>
    <w:rsid w:val="00A75C52"/>
    <w:rsid w:val="00A90558"/>
    <w:rsid w:val="00AB7D71"/>
    <w:rsid w:val="00AC047F"/>
    <w:rsid w:val="00AC35D5"/>
    <w:rsid w:val="00B07C1D"/>
    <w:rsid w:val="00B44EF0"/>
    <w:rsid w:val="00B74FD2"/>
    <w:rsid w:val="00BD2AA2"/>
    <w:rsid w:val="00C008CE"/>
    <w:rsid w:val="00C03208"/>
    <w:rsid w:val="00C06064"/>
    <w:rsid w:val="00C23C1C"/>
    <w:rsid w:val="00C62C5D"/>
    <w:rsid w:val="00C86A5B"/>
    <w:rsid w:val="00C91D75"/>
    <w:rsid w:val="00CA374F"/>
    <w:rsid w:val="00CF13E0"/>
    <w:rsid w:val="00CF2B31"/>
    <w:rsid w:val="00CF6EC7"/>
    <w:rsid w:val="00D00EB8"/>
    <w:rsid w:val="00D37C49"/>
    <w:rsid w:val="00D44CFB"/>
    <w:rsid w:val="00D469DD"/>
    <w:rsid w:val="00DC139A"/>
    <w:rsid w:val="00DC6626"/>
    <w:rsid w:val="00DD5DBB"/>
    <w:rsid w:val="00DE2C82"/>
    <w:rsid w:val="00E01B07"/>
    <w:rsid w:val="00E86210"/>
    <w:rsid w:val="00E9200A"/>
    <w:rsid w:val="00EA27E0"/>
    <w:rsid w:val="00EC02B5"/>
    <w:rsid w:val="00EC0495"/>
    <w:rsid w:val="00EE5942"/>
    <w:rsid w:val="00EF7420"/>
    <w:rsid w:val="00F01490"/>
    <w:rsid w:val="00F377DB"/>
    <w:rsid w:val="00F61834"/>
    <w:rsid w:val="00F61D52"/>
    <w:rsid w:val="00FD5505"/>
    <w:rsid w:val="00FD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92FB7"/>
  <w15:chartTrackingRefBased/>
  <w15:docId w15:val="{859A1C35-3446-446E-BDB4-5030C2C73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993"/>
    <w:pPr>
      <w:ind w:left="720"/>
      <w:contextualSpacing/>
    </w:pPr>
  </w:style>
  <w:style w:type="table" w:styleId="TableGrid">
    <w:name w:val="Table Grid"/>
    <w:basedOn w:val="TableNormal"/>
    <w:uiPriority w:val="39"/>
    <w:rsid w:val="00397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1F98"/>
    <w:rPr>
      <w:color w:val="0563C1" w:themeColor="hyperlink"/>
      <w:u w:val="single"/>
    </w:rPr>
  </w:style>
  <w:style w:type="character" w:styleId="UnresolvedMention">
    <w:name w:val="Unresolved Mention"/>
    <w:basedOn w:val="DefaultParagraphFont"/>
    <w:uiPriority w:val="99"/>
    <w:semiHidden/>
    <w:unhideWhenUsed/>
    <w:rsid w:val="00941F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03FA5-36EF-4AE0-A7A4-BA58727F6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4</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OSU Libraries</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Valley Library Information Desk</dc:creator>
  <cp:keywords/>
  <dc:description/>
  <cp:lastModifiedBy>Lam, Tu</cp:lastModifiedBy>
  <cp:revision>52</cp:revision>
  <cp:lastPrinted>2021-02-25T08:51:00Z</cp:lastPrinted>
  <dcterms:created xsi:type="dcterms:W3CDTF">2021-02-25T05:15:00Z</dcterms:created>
  <dcterms:modified xsi:type="dcterms:W3CDTF">2021-02-25T08:51:00Z</dcterms:modified>
</cp:coreProperties>
</file>