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205"/>
        </w:tabs>
        <w:jc w:val="left"/>
        <w:rPr>
          <w:lang w:eastAsia="zh-CN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ab/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3708" w:right="1800" w:bottom="1440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★铁兰体">
    <w:panose1 w:val="00000400000000000000"/>
    <w:charset w:val="88"/>
    <w:family w:val="auto"/>
    <w:pitch w:val="default"/>
    <w:sig w:usb0="A00002FF" w:usb1="3ACFFD7A" w:usb2="00000016" w:usb3="00000000" w:csb0="00120005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苹方">
    <w:panose1 w:val="020B0100000000000000"/>
    <w:charset w:val="86"/>
    <w:family w:val="auto"/>
    <w:pitch w:val="default"/>
    <w:sig w:usb0="A00002FF" w:usb1="7ACFFCFB" w:usb2="00000016" w:usb3="00000000" w:csb0="00040001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-747395</wp:posOffset>
          </wp:positionH>
          <wp:positionV relativeFrom="paragraph">
            <wp:posOffset>-397510</wp:posOffset>
          </wp:positionV>
          <wp:extent cx="3512185" cy="2633980"/>
          <wp:effectExtent l="0" t="0" r="0" b="0"/>
          <wp:wrapNone/>
          <wp:docPr id="1" name="图片 1" descr="logosc5d0aff4139c3f1.061998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sc5d0aff4139c3f1.0619980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12185" cy="2633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-1176655</wp:posOffset>
          </wp:positionH>
          <wp:positionV relativeFrom="paragraph">
            <wp:posOffset>-86995</wp:posOffset>
          </wp:positionV>
          <wp:extent cx="7624445" cy="10277475"/>
          <wp:effectExtent l="0" t="0" r="20955" b="9525"/>
          <wp:wrapNone/>
          <wp:docPr id="4" name="图片 4" descr="编组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编组 2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624445" cy="10277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C10589"/>
    <w:rsid w:val="7E9EA617"/>
    <w:rsid w:val="9ED74ACC"/>
    <w:rsid w:val="BBC10589"/>
    <w:rsid w:val="EFD3B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2019-08-09T17:54:00Z</dcterms:created>
  <dc:creator>chenmengxin</dc:creator>
  <cp:lastModifiedBy>chenmengxin</cp:lastModifiedBy>
  <dcterms:modified xsi:type="dcterms:W3CDTF">2019-08-09T16:58:50Z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