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3D9" w:rsidRPr="003D53D9" w:rsidRDefault="003D53D9" w:rsidP="003D53D9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b/>
          <w:sz w:val="28"/>
          <w:szCs w:val="28"/>
          <w:lang w:eastAsia="ru-RU"/>
        </w:rPr>
        <w:t>Краткий отчет с указанием временных характеристик алгоритмов растеризации</w:t>
      </w:r>
    </w:p>
    <w:p w:rsidR="003D53D9" w:rsidRPr="003D53D9" w:rsidRDefault="003D53D9" w:rsidP="003D53D9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>Пошаговый алгоритм: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выполнения: </w:t>
      </w:r>
      <w:proofErr w:type="gramStart"/>
      <w:r w:rsidRPr="003D53D9">
        <w:rPr>
          <w:rFonts w:ascii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3D53D9">
        <w:rPr>
          <w:rFonts w:ascii="Times New Roman" w:hAnsi="Times New Roman" w:cs="Times New Roman"/>
          <w:sz w:val="28"/>
          <w:szCs w:val="28"/>
          <w:lang w:eastAsia="ru-RU"/>
        </w:rPr>
        <w:t>|x1 - x0|)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Описание: Алгоритм проходит по каждому пикселю по оси x и вычисляет соответствующее значение по оси y на основе уравнения прямой. Затем добавляет полученный пиксель в массив.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Временная сложность: Линейная, зависит от разницы между значениями x1 и x0.</w:t>
      </w:r>
    </w:p>
    <w:p w:rsidR="003D53D9" w:rsidRPr="003D53D9" w:rsidRDefault="003D53D9" w:rsidP="003D53D9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>Алгоритм ЦДА (Цифрового дифференциального анализатора):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выполнения: </w:t>
      </w:r>
      <w:proofErr w:type="gramStart"/>
      <w:r w:rsidRPr="003D53D9">
        <w:rPr>
          <w:rFonts w:ascii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3D53D9">
        <w:rPr>
          <w:rFonts w:ascii="Times New Roman" w:hAnsi="Times New Roman" w:cs="Times New Roman"/>
          <w:sz w:val="28"/>
          <w:szCs w:val="28"/>
          <w:lang w:eastAsia="ru-RU"/>
        </w:rPr>
        <w:t>|x1 - x0|)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Описание: Алгоритм использует приращение по оси x для определения значения по оси y на каждом шаге. Затем добавляет полученный пиксель в массив.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Временная сложность: Линейная, зависит от разницы между значениями x1 и x0.</w:t>
      </w:r>
    </w:p>
    <w:p w:rsidR="003D53D9" w:rsidRPr="003D53D9" w:rsidRDefault="003D53D9" w:rsidP="003D53D9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Алгоритм </w:t>
      </w:r>
      <w:proofErr w:type="spellStart"/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>Брезенхема</w:t>
      </w:r>
      <w:proofErr w:type="spellEnd"/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>: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выполнения: </w:t>
      </w:r>
      <w:proofErr w:type="gramStart"/>
      <w:r w:rsidRPr="003D53D9">
        <w:rPr>
          <w:rFonts w:ascii="Times New Roman" w:hAnsi="Times New Roman" w:cs="Times New Roman"/>
          <w:sz w:val="28"/>
          <w:szCs w:val="28"/>
          <w:lang w:eastAsia="ru-RU"/>
        </w:rPr>
        <w:t>O(</w:t>
      </w:r>
      <w:proofErr w:type="gramEnd"/>
      <w:r w:rsidRPr="003D53D9">
        <w:rPr>
          <w:rFonts w:ascii="Times New Roman" w:hAnsi="Times New Roman" w:cs="Times New Roman"/>
          <w:sz w:val="28"/>
          <w:szCs w:val="28"/>
          <w:lang w:eastAsia="ru-RU"/>
        </w:rPr>
        <w:t>|x1 - x0|)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Алгоритм использует целочисленные вычисления и ошибку для определения следующего пикселя на основе текущего. Алгоритм также использует симметрию для отображения линии вне зависимости от её угла </w:t>
      </w:r>
      <w:bookmarkStart w:id="0" w:name="_GoBack"/>
      <w:r w:rsidRPr="003D53D9">
        <w:rPr>
          <w:rFonts w:ascii="Times New Roman" w:hAnsi="Times New Roman" w:cs="Times New Roman"/>
          <w:sz w:val="28"/>
          <w:szCs w:val="28"/>
          <w:lang w:eastAsia="ru-RU"/>
        </w:rPr>
        <w:t>наклона.</w:t>
      </w:r>
    </w:p>
    <w:bookmarkEnd w:id="0"/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Временная сложность: Линейная, зависит от разницы между значениями x1 и x0.</w:t>
      </w:r>
    </w:p>
    <w:p w:rsidR="003D53D9" w:rsidRPr="003D53D9" w:rsidRDefault="003D53D9" w:rsidP="003D53D9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Алгоритм </w:t>
      </w:r>
      <w:proofErr w:type="spellStart"/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>Брезенхема</w:t>
      </w:r>
      <w:proofErr w:type="spellEnd"/>
      <w:r w:rsidRPr="003D53D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для окружности: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Время выполнения: O(R)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Описание: Алгоритм использует симметрию и ошибку для определения пикселей на окружности на каждом шаге. Алгоритм добавляет вычисленные пиксели в соответствующие квадранты окружности.</w:t>
      </w:r>
    </w:p>
    <w:p w:rsidR="003D53D9" w:rsidRPr="003D53D9" w:rsidRDefault="003D53D9" w:rsidP="003D53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53D9">
        <w:rPr>
          <w:rFonts w:ascii="Times New Roman" w:hAnsi="Times New Roman" w:cs="Times New Roman"/>
          <w:sz w:val="28"/>
          <w:szCs w:val="28"/>
          <w:lang w:eastAsia="ru-RU"/>
        </w:rPr>
        <w:t>Временная сложность: Линейная, зависит от радиуса окружности R.</w:t>
      </w:r>
    </w:p>
    <w:p w:rsidR="00E60F61" w:rsidRPr="003D53D9" w:rsidRDefault="003D53D9" w:rsidP="003D53D9">
      <w:pPr>
        <w:rPr>
          <w:rFonts w:ascii="Times New Roman" w:hAnsi="Times New Roman" w:cs="Times New Roman"/>
          <w:sz w:val="28"/>
          <w:szCs w:val="28"/>
        </w:rPr>
      </w:pPr>
    </w:p>
    <w:sectPr w:rsidR="00E60F61" w:rsidRPr="003D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638"/>
    <w:multiLevelType w:val="multilevel"/>
    <w:tmpl w:val="B47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FA"/>
    <w:rsid w:val="003D53D9"/>
    <w:rsid w:val="00861D17"/>
    <w:rsid w:val="00871C0F"/>
    <w:rsid w:val="00F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9CC1"/>
  <w15:chartTrackingRefBased/>
  <w15:docId w15:val="{7CBB548E-8590-4A0D-9049-3208FDB4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2023-11-27T07:47:00Z</dcterms:created>
  <dcterms:modified xsi:type="dcterms:W3CDTF">2023-11-27T07:48:00Z</dcterms:modified>
</cp:coreProperties>
</file>