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úlio-ribeiro-dos-anjos"/>
    <w:p>
      <w:pPr>
        <w:pStyle w:val="Heading1"/>
      </w:pPr>
      <w:r>
        <w:t xml:space="preserve">Túlio Ribeiro dos Anjos</w:t>
      </w:r>
    </w:p>
    <w:bookmarkStart w:id="20" w:name="full-stack-.net-cloud-developer"/>
    <w:p>
      <w:pPr>
        <w:pStyle w:val="Heading2"/>
      </w:pPr>
      <w:r>
        <w:t xml:space="preserve">Full-Stack .NET &amp; Cloud Developer</w:t>
      </w:r>
    </w:p>
    <w:p>
      <w:pPr>
        <w:pStyle w:val="FirstParagraph"/>
      </w:pPr>
      <w:r>
        <w:t xml:space="preserve">Campo Grande, Mato Grosso do Sul, Brazil</w:t>
      </w:r>
      <w:r>
        <w:br/>
      </w:r>
      <w:r>
        <w:rPr>
          <w:b/>
          <w:bCs/>
        </w:rPr>
        <w:t xml:space="preserve">Full-stack .NET &amp; Cloud Developer specializing in designing scalable, high-performance applications. Experienced in modernizing legacy systems, integrating with e-commerce platforms, and optimizing cloud-based architectures using .NET 8, AWS Lambda, and Spring Boot. Passionate about solving complex engineering challenges and improving system efficiency.</w:t>
      </w:r>
    </w:p>
    <w:p>
      <w:r>
        <w:pict>
          <v:rect style="width:0;height:1.5pt" o:hralign="center" o:hrstd="t" o:hr="t"/>
        </w:pict>
      </w:r>
    </w:p>
    <w:bookmarkEnd w:id="20"/>
    <w:bookmarkStart w:id="21" w:name="key-achievements"/>
    <w:p>
      <w:pPr>
        <w:pStyle w:val="Heading2"/>
      </w:pPr>
      <w:r>
        <w:t xml:space="preserve">Key Achievements</w:t>
      </w:r>
    </w:p>
    <w:p>
      <w:pPr>
        <w:pStyle w:val="Compact"/>
        <w:numPr>
          <w:ilvl w:val="0"/>
          <w:numId w:val="1001"/>
        </w:numPr>
      </w:pPr>
      <w:r>
        <w:t xml:space="preserve">Developed an AWS Lambda-based</w:t>
      </w:r>
      <w:r>
        <w:t xml:space="preserve"> </w:t>
      </w:r>
      <w:r>
        <w:rPr>
          <w:b/>
          <w:bCs/>
        </w:rPr>
        <w:t xml:space="preserve">Shopify integration</w:t>
      </w:r>
      <w:r>
        <w:t xml:space="preserve"> </w:t>
      </w:r>
      <w:r>
        <w:t xml:space="preserve">in .NET 8, enabling a new direct-to-consumer sales channel and supporting</w:t>
      </w:r>
      <w:r>
        <w:t xml:space="preserve"> </w:t>
      </w:r>
      <w:r>
        <w:rPr>
          <w:b/>
          <w:bCs/>
        </w:rPr>
        <w:t xml:space="preserve">100,000+ SKU inventory synchronization</w:t>
      </w:r>
      <w:r>
        <w:t xml:space="preserve">.</w:t>
      </w:r>
    </w:p>
    <w:p>
      <w:pPr>
        <w:pStyle w:val="Compact"/>
        <w:numPr>
          <w:ilvl w:val="0"/>
          <w:numId w:val="1001"/>
        </w:numPr>
      </w:pPr>
      <w:r>
        <w:t xml:space="preserve">Designed and implemented a</w:t>
      </w:r>
      <w:r>
        <w:t xml:space="preserve"> </w:t>
      </w:r>
      <w:r>
        <w:rPr>
          <w:b/>
          <w:bCs/>
        </w:rPr>
        <w:t xml:space="preserve">real-time image processing system</w:t>
      </w:r>
      <w:r>
        <w:t xml:space="preserve"> </w:t>
      </w:r>
      <w:r>
        <w:t xml:space="preserve">(AWS Lambda, .NET 8, SkiaSharp) for generating collages, reducing processing time and enhancing product previews.</w:t>
      </w:r>
    </w:p>
    <w:p>
      <w:pPr>
        <w:pStyle w:val="Compact"/>
        <w:numPr>
          <w:ilvl w:val="0"/>
          <w:numId w:val="1001"/>
        </w:numPr>
      </w:pPr>
      <w:r>
        <w:t xml:space="preserve">Built a</w:t>
      </w:r>
      <w:r>
        <w:t xml:space="preserve"> </w:t>
      </w:r>
      <w:r>
        <w:rPr>
          <w:b/>
          <w:bCs/>
        </w:rPr>
        <w:t xml:space="preserve">sales reporting service</w:t>
      </w:r>
      <w:r>
        <w:t xml:space="preserve"> </w:t>
      </w:r>
      <w:r>
        <w:t xml:space="preserve">leveraging JSON schema and CSVHelper, automating data ingestion from multiple payment platforms to improve auditability and accuracy.</w:t>
      </w:r>
    </w:p>
    <w:p>
      <w:pPr>
        <w:pStyle w:val="Compact"/>
        <w:numPr>
          <w:ilvl w:val="0"/>
          <w:numId w:val="1001"/>
        </w:numPr>
      </w:pPr>
      <w:r>
        <w:t xml:space="preserve">Transformed a</w:t>
      </w:r>
      <w:r>
        <w:t xml:space="preserve"> </w:t>
      </w:r>
      <w:r>
        <w:rPr>
          <w:b/>
          <w:bCs/>
        </w:rPr>
        <w:t xml:space="preserve">legacy JSF application</w:t>
      </w:r>
      <w:r>
        <w:t xml:space="preserve"> </w:t>
      </w:r>
      <w:r>
        <w:t xml:space="preserve">into a modern Angular 13 micro-frontend with a Spring Boot backend,</w:t>
      </w:r>
      <w:r>
        <w:t xml:space="preserve"> </w:t>
      </w:r>
      <w:r>
        <w:rPr>
          <w:b/>
          <w:bCs/>
        </w:rPr>
        <w:t xml:space="preserve">enhancing UI performance and maintainability</w:t>
      </w:r>
      <w:r>
        <w:t xml:space="preserve">.</w:t>
      </w:r>
    </w:p>
    <w:p>
      <w:pPr>
        <w:pStyle w:val="Compact"/>
        <w:numPr>
          <w:ilvl w:val="0"/>
          <w:numId w:val="1001"/>
        </w:numPr>
      </w:pPr>
      <w:r>
        <w:t xml:space="preserve">Developed a</w:t>
      </w:r>
      <w:r>
        <w:t xml:space="preserve"> </w:t>
      </w:r>
      <w:r>
        <w:rPr>
          <w:b/>
          <w:bCs/>
        </w:rPr>
        <w:t xml:space="preserve">custom Java CLI tool</w:t>
      </w:r>
      <w:r>
        <w:t xml:space="preserve"> </w:t>
      </w:r>
      <w:r>
        <w:t xml:space="preserve">to automate</w:t>
      </w:r>
      <w:r>
        <w:t xml:space="preserve"> </w:t>
      </w:r>
      <w:r>
        <w:rPr>
          <w:b/>
          <w:bCs/>
        </w:rPr>
        <w:t xml:space="preserve">ETL and database provisioning</w:t>
      </w:r>
      <w:r>
        <w:t xml:space="preserve"> </w:t>
      </w:r>
      <w:r>
        <w:t xml:space="preserve">for government audits, integrating data from Sybase, Firebird, PostgreSQL, and MySQL.</w:t>
      </w:r>
    </w:p>
    <w:p>
      <w:pPr>
        <w:pStyle w:val="Compact"/>
        <w:numPr>
          <w:ilvl w:val="0"/>
          <w:numId w:val="1001"/>
        </w:numPr>
      </w:pPr>
      <w:r>
        <w:t xml:space="preserve">Eliminated a</w:t>
      </w:r>
      <w:r>
        <w:t xml:space="preserve"> </w:t>
      </w:r>
      <w:r>
        <w:rPr>
          <w:b/>
          <w:bCs/>
        </w:rPr>
        <w:t xml:space="preserve">CPU bottleneck</w:t>
      </w:r>
      <w:r>
        <w:t xml:space="preserve"> </w:t>
      </w:r>
      <w:r>
        <w:t xml:space="preserve">in a</w:t>
      </w:r>
      <w:r>
        <w:t xml:space="preserve"> </w:t>
      </w:r>
      <w:r>
        <w:rPr>
          <w:b/>
          <w:bCs/>
        </w:rPr>
        <w:t xml:space="preserve">real-time emergency dispatch system</w:t>
      </w:r>
      <w:r>
        <w:t xml:space="preserve">, optimizing WebSocket vehicle tracking and improving dispatcher responsiveness.</w:t>
      </w:r>
    </w:p>
    <w:p>
      <w:r>
        <w:pict>
          <v:rect style="width:0;height:1.5pt" o:hralign="center" o:hrstd="t" o:hr="t"/>
        </w:pict>
      </w:r>
    </w:p>
    <w:bookmarkEnd w:id="21"/>
    <w:bookmarkStart w:id="22" w:name="top-skills"/>
    <w:p>
      <w:pPr>
        <w:pStyle w:val="Heading2"/>
      </w:pPr>
      <w:r>
        <w:t xml:space="preserve">Top Skills</w:t>
      </w:r>
    </w:p>
    <w:p>
      <w:pPr>
        <w:pStyle w:val="Compact"/>
        <w:numPr>
          <w:ilvl w:val="0"/>
          <w:numId w:val="1002"/>
        </w:numPr>
      </w:pPr>
      <w:r>
        <w:t xml:space="preserve">.NET 8 Full-Stack Development (Angular, ASP.NET Core, WebAPI)</w:t>
      </w:r>
    </w:p>
    <w:p>
      <w:pPr>
        <w:pStyle w:val="Compact"/>
        <w:numPr>
          <w:ilvl w:val="0"/>
          <w:numId w:val="1002"/>
        </w:numPr>
      </w:pPr>
      <w:r>
        <w:t xml:space="preserve">Cloud Computing (AWS Services: Lambda, Serverless Architectures)</w:t>
      </w:r>
    </w:p>
    <w:p>
      <w:pPr>
        <w:pStyle w:val="Compact"/>
        <w:numPr>
          <w:ilvl w:val="0"/>
          <w:numId w:val="1002"/>
        </w:numPr>
      </w:pPr>
      <w:r>
        <w:t xml:space="preserve">REST API Design &amp; Optimization</w:t>
      </w:r>
    </w:p>
    <w:p>
      <w:pPr>
        <w:pStyle w:val="Compact"/>
        <w:numPr>
          <w:ilvl w:val="0"/>
          <w:numId w:val="1002"/>
        </w:numPr>
      </w:pPr>
      <w:r>
        <w:t xml:space="preserve">Performance &amp; Scalability Engineering</w:t>
      </w:r>
    </w:p>
    <w:p>
      <w:r>
        <w:pict>
          <v:rect style="width:0;height:1.5pt" o:hralign="center" o:hrstd="t" o:hr="t"/>
        </w:pict>
      </w:r>
    </w:p>
    <w:bookmarkEnd w:id="22"/>
    <w:bookmarkStart w:id="30" w:name="experience"/>
    <w:p>
      <w:pPr>
        <w:pStyle w:val="Heading2"/>
      </w:pPr>
      <w:r>
        <w:t xml:space="preserve">Experience</w:t>
      </w:r>
    </w:p>
    <w:bookmarkStart w:id="26" w:name="bairesdev-3-years"/>
    <w:p>
      <w:pPr>
        <w:pStyle w:val="Heading3"/>
      </w:pPr>
      <w:r>
        <w:t xml:space="preserve">BairesDev</w:t>
      </w:r>
      <w:r>
        <w:t xml:space="preserve"> </w:t>
      </w:r>
      <w:r>
        <w:rPr>
          <w:i/>
          <w:iCs/>
        </w:rPr>
        <w:t xml:space="preserve">(3 years)</w:t>
      </w:r>
    </w:p>
    <w:bookmarkStart w:id="23" w:name="X53db953b975a51dd473bcf6055072bb0924f23b"/>
    <w:p>
      <w:pPr>
        <w:pStyle w:val="Heading4"/>
      </w:pPr>
      <w:r>
        <w:t xml:space="preserve">Full-Stack .NET &amp; Angular Engineer</w:t>
      </w:r>
      <w:r>
        <w:t xml:space="preserve"> </w:t>
      </w:r>
      <w:r>
        <w:rPr>
          <w:i/>
          <w:iCs/>
        </w:rPr>
        <w:t xml:space="preserve">(Feb 2025 – Present)</w:t>
      </w:r>
    </w:p>
    <w:p>
      <w:pPr>
        <w:pStyle w:val="Compact"/>
        <w:numPr>
          <w:ilvl w:val="0"/>
          <w:numId w:val="1003"/>
        </w:numPr>
      </w:pPr>
      <w:r>
        <w:t xml:space="preserve">Building key full-stack components for a high-visibility project at a major Transit Technology client, utilizing .NET 8, Angular, and cloud-native architectures to build a next-generation transit management platform.</w:t>
      </w:r>
    </w:p>
    <w:bookmarkEnd w:id="23"/>
    <w:bookmarkStart w:id="24" w:name="net-core-engineer-mar-2023-feb-2025"/>
    <w:p>
      <w:pPr>
        <w:pStyle w:val="Heading4"/>
      </w:pPr>
      <w:r>
        <w:t xml:space="preserve">.NET Core Engineer</w:t>
      </w:r>
      <w:r>
        <w:t xml:space="preserve"> </w:t>
      </w:r>
      <w:r>
        <w:rPr>
          <w:i/>
          <w:iCs/>
        </w:rPr>
        <w:t xml:space="preserve">(Mar 2023 – Feb 2025)</w:t>
      </w:r>
    </w:p>
    <w:p>
      <w:pPr>
        <w:pStyle w:val="Compact"/>
        <w:numPr>
          <w:ilvl w:val="0"/>
          <w:numId w:val="1004"/>
        </w:numPr>
      </w:pPr>
      <w:r>
        <w:t xml:space="preserve">Developed a high-scale AWS Lambda-based Shopify integration (.NET 8), enabling a direct-to-consumer sales channel and syncing 100,000+ SKUs.</w:t>
      </w:r>
    </w:p>
    <w:p>
      <w:pPr>
        <w:pStyle w:val="Compact"/>
        <w:numPr>
          <w:ilvl w:val="0"/>
          <w:numId w:val="1004"/>
        </w:numPr>
      </w:pPr>
      <w:r>
        <w:t xml:space="preserve">Implemented intelligent API throttling (data diffing &amp; retry), reducing failure rates and ensuring seamless high-volume transactions.</w:t>
      </w:r>
    </w:p>
    <w:p>
      <w:pPr>
        <w:pStyle w:val="Compact"/>
        <w:numPr>
          <w:ilvl w:val="0"/>
          <w:numId w:val="1004"/>
        </w:numPr>
      </w:pPr>
      <w:r>
        <w:t xml:space="preserve">Developed a high-performance AWS Lambda-based image processing system (.NET 8, SkiaSharp) for real-time collage generation, achieving sub-second response times. Enhanced product previews, boosting user engagement and driving higher conversions on the e-commerce platform.</w:t>
      </w:r>
    </w:p>
    <w:p>
      <w:pPr>
        <w:pStyle w:val="Compact"/>
        <w:numPr>
          <w:ilvl w:val="0"/>
          <w:numId w:val="1004"/>
        </w:numPr>
      </w:pPr>
      <w:r>
        <w:t xml:space="preserve">Designed and built a dynamic sales reporting service, leveraging JSON schema for seamless processing of diverse CSV formats across multiple payment platforms. Integrated CSVHelper with comprehensive unit testing to guarantee accuracy, auditability, and reliable retailer sales insights.</w:t>
      </w:r>
    </w:p>
    <w:bookmarkEnd w:id="24"/>
    <w:bookmarkStart w:id="25" w:name="java-spring-engineer-jun-2022-mar-2023"/>
    <w:p>
      <w:pPr>
        <w:pStyle w:val="Heading4"/>
      </w:pPr>
      <w:r>
        <w:t xml:space="preserve">Java &amp; Spring Engineer</w:t>
      </w:r>
      <w:r>
        <w:t xml:space="preserve"> </w:t>
      </w:r>
      <w:r>
        <w:rPr>
          <w:i/>
          <w:iCs/>
        </w:rPr>
        <w:t xml:space="preserve">(Jun 2022 – Mar 2023)</w:t>
      </w:r>
    </w:p>
    <w:p>
      <w:pPr>
        <w:pStyle w:val="Compact"/>
        <w:numPr>
          <w:ilvl w:val="0"/>
          <w:numId w:val="1005"/>
        </w:numPr>
      </w:pPr>
      <w:r>
        <w:t xml:space="preserve">Revamped legacy Java APIs into high-performance, maintainable Spring Boot REST services for a B2B privacy compliance platform.</w:t>
      </w:r>
    </w:p>
    <w:p>
      <w:pPr>
        <w:pStyle w:val="Compact"/>
        <w:numPr>
          <w:ilvl w:val="0"/>
          <w:numId w:val="1005"/>
        </w:numPr>
      </w:pPr>
      <w:r>
        <w:t xml:space="preserve">Optimized data access with Spring Data JPA &amp; Hibernate, boosting reliability and efficiency.</w:t>
      </w:r>
    </w:p>
    <w:p>
      <w:pPr>
        <w:pStyle w:val="Compact"/>
        <w:numPr>
          <w:ilvl w:val="0"/>
          <w:numId w:val="1005"/>
        </w:numPr>
      </w:pPr>
      <w:r>
        <w:t xml:space="preserve">Implemented robust automated testing to ensure API stability and data integrity, critical for GDPR/CCPA compliance.</w:t>
      </w:r>
    </w:p>
    <w:p>
      <w:r>
        <w:pict>
          <v:rect style="width:0;height:1.5pt" o:hralign="center" o:hrstd="t" o:hr="t"/>
        </w:pict>
      </w:r>
    </w:p>
    <w:bookmarkEnd w:id="25"/>
    <w:bookmarkEnd w:id="26"/>
    <w:bookmarkStart w:id="27" w:name="Xe45c8a85048dc10fdef37158e815dfe27b46dd1"/>
    <w:p>
      <w:pPr>
        <w:pStyle w:val="Heading3"/>
      </w:pPr>
      <w:r>
        <w:t xml:space="preserve">GEOI2 Tecnologia da Informação LTDA.</w:t>
      </w:r>
      <w:r>
        <w:t xml:space="preserve"> </w:t>
      </w:r>
      <w:r>
        <w:rPr>
          <w:i/>
          <w:iCs/>
        </w:rPr>
        <w:t xml:space="preserve">(Aug 2019 – Jun 2022 | 3 years)</w:t>
      </w:r>
    </w:p>
    <w:p>
      <w:pPr>
        <w:pStyle w:val="Compact"/>
        <w:numPr>
          <w:ilvl w:val="0"/>
          <w:numId w:val="1006"/>
        </w:numPr>
      </w:pPr>
      <w:r>
        <w:t xml:space="preserve">Transformed a sluggish legacy JSF application into a high-performance Angular 13 micro-frontend with a Spring Boot backend, significantly improving page load times and user experience.</w:t>
      </w:r>
    </w:p>
    <w:p>
      <w:pPr>
        <w:pStyle w:val="Compact"/>
        <w:numPr>
          <w:ilvl w:val="0"/>
          <w:numId w:val="1006"/>
        </w:numPr>
      </w:pPr>
      <w:r>
        <w:t xml:space="preserve">Developed a Java CLI tool to automate ETL and database provisioning for Tribunal de Contas do Estado audits, streamlining data extraction from Sybase, Firebird, PostgreSQL, and MySQL.</w:t>
      </w:r>
    </w:p>
    <w:p>
      <w:pPr>
        <w:pStyle w:val="Compact"/>
        <w:numPr>
          <w:ilvl w:val="0"/>
          <w:numId w:val="1006"/>
        </w:numPr>
      </w:pPr>
      <w:r>
        <w:t xml:space="preserve">Integrated Pentaho KTR and gzip compression, ensuring secure and efficient data transmission over bandwidth-constrained (128kbps) municipal networks.</w:t>
      </w:r>
    </w:p>
    <w:p>
      <w:r>
        <w:pict>
          <v:rect style="width:0;height:1.5pt" o:hralign="center" o:hrstd="t" o:hr="t"/>
        </w:pict>
      </w:r>
    </w:p>
    <w:bookmarkEnd w:id="27"/>
    <w:bookmarkStart w:id="28" w:name="X4555206b2924d235c515f234d9eb9c213b70256"/>
    <w:p>
      <w:pPr>
        <w:pStyle w:val="Heading3"/>
      </w:pPr>
      <w:r>
        <w:t xml:space="preserve">Fonte Tecnologia</w:t>
      </w:r>
      <w:r>
        <w:t xml:space="preserve"> </w:t>
      </w:r>
      <w:r>
        <w:rPr>
          <w:i/>
          <w:iCs/>
        </w:rPr>
        <w:t xml:space="preserve">(Aug 2017 – Aug 2019 | 2 years)</w:t>
      </w:r>
    </w:p>
    <w:p>
      <w:pPr>
        <w:pStyle w:val="Compact"/>
        <w:numPr>
          <w:ilvl w:val="0"/>
          <w:numId w:val="1007"/>
        </w:numPr>
      </w:pPr>
      <w:r>
        <w:t xml:space="preserve">Eliminated a critical CPU bottleneck in the CADG platform’s real-time vehicle grid by refactoring inefficient setTimeout timers to a single optimized timer, significantly improving WebSocket responsiveness for emergency dispatch operations.</w:t>
      </w:r>
    </w:p>
    <w:p>
      <w:pPr>
        <w:pStyle w:val="Compact"/>
        <w:numPr>
          <w:ilvl w:val="0"/>
          <w:numId w:val="1007"/>
        </w:numPr>
      </w:pPr>
      <w:r>
        <w:t xml:space="preserve">Designed and built a high-efficiency telephone form module for CADG, reducing emergency call incident reporting time and optimizing dispatcher workflows for faster emergency response coordination.</w:t>
      </w:r>
    </w:p>
    <w:p>
      <w:r>
        <w:pict>
          <v:rect style="width:0;height:1.5pt" o:hralign="center" o:hrstd="t" o:hr="t"/>
        </w:pict>
      </w:r>
    </w:p>
    <w:bookmarkEnd w:id="28"/>
    <w:bookmarkStart w:id="29" w:name="psg-tecnologia-mar-2013-aug-2017-4-years"/>
    <w:p>
      <w:pPr>
        <w:pStyle w:val="Heading3"/>
      </w:pPr>
      <w:r>
        <w:t xml:space="preserve">PSG Tecnologia</w:t>
      </w:r>
      <w:r>
        <w:t xml:space="preserve"> </w:t>
      </w:r>
      <w:r>
        <w:rPr>
          <w:i/>
          <w:iCs/>
        </w:rPr>
        <w:t xml:space="preserve">(Mar 2013 – Aug 2017 | 4+ years)</w:t>
      </w:r>
    </w:p>
    <w:p>
      <w:pPr>
        <w:pStyle w:val="Compact"/>
        <w:numPr>
          <w:ilvl w:val="0"/>
          <w:numId w:val="1008"/>
        </w:numPr>
      </w:pPr>
      <w:r>
        <w:t xml:space="preserve">Led the development of a digital system for managing Mato Grosso do Sul’s Organic Law, enabling state government users to efficiently edit, version control (diffing), and access critical legal statutes. This system streamlined legal updates and ensured accuracy and accessibility of the state’s foundational legal framework.</w:t>
      </w:r>
    </w:p>
    <w:p>
      <w:pPr>
        <w:pStyle w:val="Compact"/>
        <w:numPr>
          <w:ilvl w:val="0"/>
          <w:numId w:val="1008"/>
        </w:numPr>
      </w:pPr>
      <w:r>
        <w:t xml:space="preserve">Designed and developed a module for creating thematic programs within Mato Grosso do Sul’s Pluriannual Plan (PPA), a key component of the state’s public finances management platform. This module streamlined the multi-year financial planning process and improved the organization of public spending initiatives.</w:t>
      </w:r>
    </w:p>
    <w:p>
      <w:r>
        <w:pict>
          <v:rect style="width:0;height:1.5pt" o:hralign="center" o:hrstd="t" o:hr="t"/>
        </w:pict>
      </w:r>
    </w:p>
    <w:bookmarkEnd w:id="29"/>
    <w:bookmarkEnd w:id="30"/>
    <w:bookmarkStart w:id="34" w:name="contact"/>
    <w:p>
      <w:pPr>
        <w:pStyle w:val="Heading2"/>
      </w:pPr>
      <w:r>
        <w:t xml:space="preserve">Contact</w:t>
      </w:r>
    </w:p>
    <w:p>
      <w:pPr>
        <w:pStyle w:val="Compact"/>
        <w:numPr>
          <w:ilvl w:val="0"/>
          <w:numId w:val="1009"/>
        </w:numPr>
      </w:pPr>
      <w:r>
        <w:t xml:space="preserve">Phone: +55 67 9 9266 0804</w:t>
      </w:r>
    </w:p>
    <w:p>
      <w:pPr>
        <w:pStyle w:val="Compact"/>
        <w:numPr>
          <w:ilvl w:val="0"/>
          <w:numId w:val="1009"/>
        </w:numPr>
      </w:pPr>
      <w:r>
        <w:t xml:space="preserve">Email:</w:t>
      </w:r>
      <w:r>
        <w:t xml:space="preserve"> </w:t>
      </w:r>
      <w:hyperlink r:id="rId31">
        <w:r>
          <w:rPr>
            <w:rStyle w:val="Hyperlink"/>
          </w:rPr>
          <w:t xml:space="preserve">mail@tulio.org</w:t>
        </w:r>
      </w:hyperlink>
    </w:p>
    <w:p>
      <w:pPr>
        <w:pStyle w:val="Compact"/>
        <w:numPr>
          <w:ilvl w:val="0"/>
          <w:numId w:val="1009"/>
        </w:numPr>
      </w:pPr>
      <w:r>
        <w:t xml:space="preserve">LinkedIn:</w:t>
      </w:r>
      <w:r>
        <w:t xml:space="preserve"> </w:t>
      </w:r>
      <w:hyperlink r:id="rId32">
        <w:r>
          <w:rPr>
            <w:rStyle w:val="Hyperlink"/>
          </w:rPr>
          <w:t xml:space="preserve">linkedin.com/in/tulioanjos</w:t>
        </w:r>
      </w:hyperlink>
    </w:p>
    <w:p>
      <w:pPr>
        <w:pStyle w:val="Compact"/>
        <w:numPr>
          <w:ilvl w:val="0"/>
          <w:numId w:val="1009"/>
        </w:numPr>
      </w:pPr>
      <w:r>
        <w:t xml:space="preserve">Website:</w:t>
      </w:r>
      <w:r>
        <w:t xml:space="preserve"> </w:t>
      </w:r>
      <w:hyperlink r:id="rId33">
        <w:r>
          <w:rPr>
            <w:rStyle w:val="Hyperlink"/>
          </w:rPr>
          <w:t xml:space="preserve">tulio.org</w:t>
        </w:r>
      </w:hyperlink>
    </w:p>
    <w:p>
      <w:r>
        <w:pict>
          <v:rect style="width:0;height:1.5pt" o:hralign="center" o:hrstd="t" o:hr="t"/>
        </w:pict>
      </w:r>
    </w:p>
    <w:bookmarkEnd w:id="34"/>
    <w:bookmarkStart w:id="35" w:name="certifications"/>
    <w:p>
      <w:pPr>
        <w:pStyle w:val="Heading2"/>
      </w:pPr>
      <w:r>
        <w:t xml:space="preserve">Certifications</w:t>
      </w:r>
    </w:p>
    <w:p>
      <w:pPr>
        <w:pStyle w:val="Compact"/>
        <w:numPr>
          <w:ilvl w:val="0"/>
          <w:numId w:val="1010"/>
        </w:numPr>
      </w:pPr>
      <w:r>
        <w:t xml:space="preserve">Oracle Certified Java SE 11 Developer</w:t>
      </w:r>
    </w:p>
    <w:p>
      <w:r>
        <w:pict>
          <v:rect style="width:0;height:1.5pt" o:hralign="center" o:hrstd="t" o:hr="t"/>
        </w:pict>
      </w:r>
    </w:p>
    <w:bookmarkEnd w:id="35"/>
    <w:bookmarkStart w:id="36" w:name="languages"/>
    <w:p>
      <w:pPr>
        <w:pStyle w:val="Heading2"/>
      </w:pPr>
      <w:r>
        <w:t xml:space="preserve">Languages</w:t>
      </w:r>
    </w:p>
    <w:p>
      <w:pPr>
        <w:pStyle w:val="Compact"/>
        <w:numPr>
          <w:ilvl w:val="0"/>
          <w:numId w:val="1011"/>
        </w:numPr>
      </w:pPr>
      <w:r>
        <w:t xml:space="preserve">English: Professional Proficiency</w:t>
      </w:r>
    </w:p>
    <w:p>
      <w:r>
        <w:pict>
          <v:rect style="width:0;height:1.5pt" o:hralign="center" o:hrstd="t" o:hr="t"/>
        </w:pict>
      </w:r>
    </w:p>
    <w:bookmarkEnd w:id="36"/>
    <w:bookmarkStart w:id="37" w:name="education"/>
    <w:p>
      <w:pPr>
        <w:pStyle w:val="Heading2"/>
      </w:pPr>
      <w:r>
        <w:t xml:space="preserve">Education</w:t>
      </w:r>
    </w:p>
    <w:p>
      <w:pPr>
        <w:pStyle w:val="Compact"/>
        <w:numPr>
          <w:ilvl w:val="0"/>
          <w:numId w:val="1012"/>
        </w:numPr>
      </w:pPr>
      <w:r>
        <w:t xml:space="preserve">Uniderp – Bachelor’s in Computer Engineering</w:t>
      </w:r>
      <w:r>
        <w:t xml:space="preserve"> </w:t>
      </w:r>
      <w:r>
        <w:rPr>
          <w:i/>
          <w:iCs/>
        </w:rPr>
        <w:t xml:space="preserve">(Jan 2009 – Dec 2013)</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tulio.org" TargetMode="External" /><Relationship Type="http://schemas.openxmlformats.org/officeDocument/2006/relationships/hyperlink" Id="rId32" Target="https://www.linkedin.com/in/tulioanjos" TargetMode="External" /><Relationship Type="http://schemas.openxmlformats.org/officeDocument/2006/relationships/hyperlink" Id="rId31" Target="mailto:mail@tulio.org" TargetMode="External" /></Relationships>
</file>

<file path=word/_rels/footnotes.xml.rels><?xml version="1.0" encoding="UTF-8"?><Relationships xmlns="http://schemas.openxmlformats.org/package/2006/relationships"><Relationship Type="http://schemas.openxmlformats.org/officeDocument/2006/relationships/hyperlink" Id="rId33" Target="https://tulio.org" TargetMode="External" /><Relationship Type="http://schemas.openxmlformats.org/officeDocument/2006/relationships/hyperlink" Id="rId32" Target="https://www.linkedin.com/in/tulioanjos" TargetMode="External" /><Relationship Type="http://schemas.openxmlformats.org/officeDocument/2006/relationships/hyperlink" Id="rId31" Target="mailto:mail@tuli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2025-02-14T15:26:15Z</dcterms:created>
  <dcterms:modified xsi:type="dcterms:W3CDTF">2025-02-14T15:26:15Z</dcterms:modified>
</cp:coreProperties>
</file>

<file path=docProps/custom.xml><?xml version="1.0" encoding="utf-8"?>
<Properties xmlns="http://schemas.openxmlformats.org/officeDocument/2006/custom-properties" xmlns:vt="http://schemas.openxmlformats.org/officeDocument/2006/docPropsVTypes"/>
</file>