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763BA3A1" w:rsidR="002C67DB" w:rsidRDefault="001D3DF1" w:rsidP="00256FC5">
      <w:pPr>
        <w:spacing w:after="0" w:line="0" w:lineRule="atLeast"/>
      </w:pPr>
      <w:r>
        <w:rPr>
          <w:noProof/>
          <w:lang w:eastAsia="es-CO"/>
        </w:rPr>
        <mc:AlternateContent>
          <mc:Choice Requires="wps">
            <w:drawing>
              <wp:anchor distT="0" distB="0" distL="114300" distR="114300" simplePos="0" relativeHeight="251719680" behindDoc="0" locked="0" layoutInCell="1" allowOverlap="1" wp14:anchorId="50E8CC7A" wp14:editId="03995BE4">
                <wp:simplePos x="0" y="0"/>
                <wp:positionH relativeFrom="column">
                  <wp:posOffset>498894</wp:posOffset>
                </wp:positionH>
                <wp:positionV relativeFrom="paragraph">
                  <wp:posOffset>-4996</wp:posOffset>
                </wp:positionV>
                <wp:extent cx="3550285" cy="528955"/>
                <wp:effectExtent l="76200" t="76200" r="88265" b="996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chemeClr val="accent4">
                              <a:lumMod val="40000"/>
                              <a:lumOff val="60000"/>
                            </a:schemeClr>
                          </a:solidFill>
                        </a:ln>
                        <a:effectLst>
                          <a:glow rad="63500">
                            <a:schemeClr val="accent4">
                              <a:satMod val="175000"/>
                              <a:alpha val="40000"/>
                            </a:schemeClr>
                          </a:glo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8D9D42"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3pt;margin-top:-.4pt;width:279.55pt;height:41.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" adj="19886" filled="f" strokecolor="#ffe599 [1303]" strokeweight="1pt"/>
            </w:pict>
          </mc:Fallback>
        </mc:AlternateContent>
      </w:r>
      <w:r>
        <w:rPr>
          <w:noProof/>
          <w:lang w:eastAsia="es-CO"/>
        </w:rPr>
        <mc:AlternateContent>
          <mc:Choice Requires="wps">
            <w:drawing>
              <wp:anchor distT="45720" distB="45720" distL="114300" distR="114300" simplePos="0" relativeHeight="251718656" behindDoc="0" locked="0" layoutInCell="1" allowOverlap="1" wp14:anchorId="2E2B988F" wp14:editId="6D49D91D">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15pt;margin-top:.05pt;width:256.15pt;height:42.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" fillcolor="white [3201]" stroked="f" strokeweight="1.5pt">
                <v:textbox>
                  <w:txbxContent>
                    <w:p w14:paraId="2FD8A76A" w14:textId="1BCC19C7" w:rsidR="0046374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45D92952" w:rsidR="0046374E" w:rsidRPr="00A5391E" w:rsidRDefault="0046374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10)</w:t>
                      </w:r>
                    </w:p>
                  </w:txbxContent>
                </v:textbox>
                <w10:wrap type="square" anchorx="margin"/>
              </v:shape>
            </w:pict>
          </mc:Fallback>
        </mc:AlternateContent>
      </w:r>
    </w:p>
    <w:p w14:paraId="6FCF4362" w14:textId="7E6A4BFA" w:rsidR="00097516" w:rsidRDefault="001127E3" w:rsidP="00256FC5">
      <w:pPr>
        <w:spacing w:after="0" w:line="0" w:lineRule="atLeast"/>
      </w:pPr>
      <w:r w:rsidRPr="00F5014A">
        <w:rPr>
          <w:noProof/>
          <w:sz w:val="18"/>
          <w:szCs w:val="18"/>
          <w:highlight w:val="yellow"/>
        </w:rPr>
        <mc:AlternateContent>
          <mc:Choice Requires="wps">
            <w:drawing>
              <wp:anchor distT="0" distB="0" distL="114300" distR="114300" simplePos="0" relativeHeight="251729920" behindDoc="1" locked="0" layoutInCell="1" allowOverlap="1" wp14:anchorId="6BD5E4C5" wp14:editId="60B06898">
                <wp:simplePos x="0" y="0"/>
                <wp:positionH relativeFrom="page">
                  <wp:posOffset>219075</wp:posOffset>
                </wp:positionH>
                <wp:positionV relativeFrom="paragraph">
                  <wp:posOffset>165100</wp:posOffset>
                </wp:positionV>
                <wp:extent cx="467360" cy="6002020"/>
                <wp:effectExtent l="152400" t="152400" r="180340" b="170180"/>
                <wp:wrapNone/>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6002020"/>
                        </a:xfrm>
                        <a:prstGeom prst="rect">
                          <a:avLst/>
                        </a:prstGeom>
                        <a:solidFill>
                          <a:schemeClr val="bg1"/>
                        </a:solidFill>
                        <a:ln>
                          <a:solidFill>
                            <a:schemeClr val="accent3">
                              <a:lumMod val="60000"/>
                              <a:lumOff val="40000"/>
                            </a:schemeClr>
                          </a:solidFill>
                          <a:headEnd type="none" w="med" len="med"/>
                          <a:tailEnd type="none" w="med" len="med"/>
                        </a:ln>
                        <a:effectLst>
                          <a:glow rad="139700">
                            <a:schemeClr val="accent4">
                              <a:satMod val="175000"/>
                              <a:alpha val="40000"/>
                            </a:schemeClr>
                          </a:glow>
                        </a:effectLst>
                      </wps:spPr>
                      <wps:style>
                        <a:lnRef idx="2">
                          <a:schemeClr val="accent5"/>
                        </a:lnRef>
                        <a:fillRef idx="1">
                          <a:schemeClr val="lt1"/>
                        </a:fillRef>
                        <a:effectRef idx="0">
                          <a:schemeClr val="accent5"/>
                        </a:effectRef>
                        <a:fontRef idx="minor">
                          <a:schemeClr val="dk1"/>
                        </a:fontRef>
                      </wps:style>
                      <wps:txbx>
                        <w:txbxContent>
                          <w:p w14:paraId="652DAFEE" w14:textId="2A50F0F6"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w:t>
                            </w:r>
                            <w:r w:rsidR="0049428C">
                              <w:rPr>
                                <w:rFonts w:ascii="Arial Black" w:hAnsi="Arial Black"/>
                                <w:b/>
                                <w:sz w:val="26"/>
                                <w:szCs w:val="26"/>
                              </w:rPr>
                              <w:t>6</w:t>
                            </w:r>
                            <w:r w:rsidR="00F5014A">
                              <w:rPr>
                                <w:rFonts w:ascii="Arial Black" w:hAnsi="Arial Black"/>
                                <w:b/>
                                <w:sz w:val="26"/>
                                <w:szCs w:val="26"/>
                              </w:rPr>
                              <w:t xml:space="preserve"> </w:t>
                            </w:r>
                            <w:r w:rsidRPr="00B16B88">
                              <w:rPr>
                                <w:rFonts w:ascii="Arial Black" w:hAnsi="Arial Black"/>
                                <w:b/>
                                <w:sz w:val="26"/>
                                <w:szCs w:val="26"/>
                              </w:rPr>
                              <w:t xml:space="preserve">– TEMA: </w:t>
                            </w:r>
                            <w:r w:rsidR="001127E3">
                              <w:rPr>
                                <w:rFonts w:ascii="Arial Black" w:hAnsi="Arial Black"/>
                                <w:b/>
                                <w:sz w:val="26"/>
                                <w:szCs w:val="26"/>
                              </w:rPr>
                              <w:t xml:space="preserve"> ESTADOS DE AGREGACIÒN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7" type="#_x0000_t202" style="position:absolute;margin-left:17.25pt;margin-top:13pt;width:36.8pt;height:472.6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" fillcolor="white [3212]" strokecolor="#c9c9c9 [1942]" strokeweight="1pt">
                <v:textbox style="layout-flow:vertical;mso-layout-flow-alt:bottom-to-top">
                  <w:txbxContent>
                    <w:p w14:paraId="652DAFEE" w14:textId="2A50F0F6" w:rsidR="0046374E" w:rsidRPr="00BD592A" w:rsidRDefault="0046374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w:t>
                      </w:r>
                      <w:r w:rsidR="0049428C">
                        <w:rPr>
                          <w:rFonts w:ascii="Arial Black" w:hAnsi="Arial Black"/>
                          <w:b/>
                          <w:sz w:val="26"/>
                          <w:szCs w:val="26"/>
                        </w:rPr>
                        <w:t>6</w:t>
                      </w:r>
                      <w:r w:rsidR="00F5014A">
                        <w:rPr>
                          <w:rFonts w:ascii="Arial Black" w:hAnsi="Arial Black"/>
                          <w:b/>
                          <w:sz w:val="26"/>
                          <w:szCs w:val="26"/>
                        </w:rPr>
                        <w:t xml:space="preserve"> </w:t>
                      </w:r>
                      <w:r w:rsidRPr="00B16B88">
                        <w:rPr>
                          <w:rFonts w:ascii="Arial Black" w:hAnsi="Arial Black"/>
                          <w:b/>
                          <w:sz w:val="26"/>
                          <w:szCs w:val="26"/>
                        </w:rPr>
                        <w:t xml:space="preserve">– TEMA: </w:t>
                      </w:r>
                      <w:r w:rsidR="001127E3">
                        <w:rPr>
                          <w:rFonts w:ascii="Arial Black" w:hAnsi="Arial Black"/>
                          <w:b/>
                          <w:sz w:val="26"/>
                          <w:szCs w:val="26"/>
                        </w:rPr>
                        <w:t xml:space="preserve"> ESTADOS DE AGREGACIÒN DE LA MATERIA</w:t>
                      </w:r>
                    </w:p>
                  </w:txbxContent>
                </v:textbox>
                <w10:wrap anchorx="page"/>
              </v:shape>
            </w:pict>
          </mc:Fallback>
        </mc:AlternateContent>
      </w:r>
    </w:p>
    <w:p w14:paraId="7D58FAD0" w14:textId="7EC7FCB2" w:rsidR="00097516" w:rsidRDefault="007915E1" w:rsidP="00256FC5">
      <w:pPr>
        <w:spacing w:after="0" w:line="0" w:lineRule="atLeast"/>
      </w:pPr>
      <w:r>
        <w:rPr>
          <w:noProof/>
        </w:rPr>
        <w:drawing>
          <wp:anchor distT="0" distB="0" distL="114300" distR="114300" simplePos="0" relativeHeight="251772928" behindDoc="0" locked="0" layoutInCell="1" allowOverlap="1" wp14:anchorId="0291BCB3" wp14:editId="1EF50B61">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p>
    <w:p w14:paraId="599AF346" w14:textId="15DA9A9E" w:rsidR="00097516" w:rsidRDefault="000B740F" w:rsidP="00256FC5">
      <w:pPr>
        <w:spacing w:after="0" w:line="0" w:lineRule="atLeast"/>
      </w:pPr>
      <w:r>
        <w:rPr>
          <w:noProof/>
        </w:rPr>
        <mc:AlternateContent>
          <mc:Choice Requires="wps">
            <w:drawing>
              <wp:anchor distT="0" distB="0" distL="114300" distR="114300" simplePos="0" relativeHeight="251771904" behindDoc="0" locked="0" layoutInCell="1" allowOverlap="1" wp14:anchorId="731C03A2" wp14:editId="7673E54F">
                <wp:simplePos x="0" y="0"/>
                <wp:positionH relativeFrom="margin">
                  <wp:posOffset>396240</wp:posOffset>
                </wp:positionH>
                <wp:positionV relativeFrom="paragraph">
                  <wp:posOffset>81280</wp:posOffset>
                </wp:positionV>
                <wp:extent cx="3971925" cy="325120"/>
                <wp:effectExtent l="133350" t="114300" r="180975" b="170180"/>
                <wp:wrapNone/>
                <wp:docPr id="3" name="Rectángulo: esquinas redondeadas 3"/>
                <wp:cNvGraphicFramePr/>
                <a:graphic xmlns:a="http://schemas.openxmlformats.org/drawingml/2006/main">
                  <a:graphicData uri="http://schemas.microsoft.com/office/word/2010/wordprocessingShape">
                    <wps:wsp>
                      <wps:cNvSpPr/>
                      <wps:spPr>
                        <a:xfrm>
                          <a:off x="0" y="0"/>
                          <a:ext cx="3971925" cy="325120"/>
                        </a:xfrm>
                        <a:prstGeom prst="roundRect">
                          <a:avLst/>
                        </a:prstGeom>
                        <a:solidFill>
                          <a:schemeClr val="accent4">
                            <a:lumMod val="40000"/>
                            <a:lumOff val="60000"/>
                          </a:schemeClr>
                        </a:solidFill>
                        <a:ln>
                          <a:solidFill>
                            <a:schemeClr val="accent4">
                              <a:lumMod val="40000"/>
                              <a:lumOff val="60000"/>
                            </a:schemeClr>
                          </a:solid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4C89A255" w:rsidR="0046374E" w:rsidRPr="00DB5D0C" w:rsidRDefault="00DB5D0C" w:rsidP="00E96E60">
                            <w:pPr>
                              <w:jc w:val="center"/>
                              <w:rPr>
                                <w:rFonts w:ascii="Ink Free" w:hAnsi="Ink Free"/>
                                <w:b/>
                                <w:bCs/>
                                <w:lang w:val="es-MX"/>
                              </w:rPr>
                            </w:pPr>
                            <w:r w:rsidRPr="00DB5D0C">
                              <w:rPr>
                                <w:rFonts w:ascii="Ink Free" w:hAnsi="Ink Free"/>
                                <w:b/>
                                <w:bCs/>
                                <w:lang w:val="es-MX"/>
                              </w:rPr>
                              <w:t>LA QUÍMICA Y LOS EFECTOS ESPECIALES EN EL CINE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8" style="position:absolute;margin-left:31.2pt;margin-top:6.4pt;width:312.75pt;height:25.6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" fillcolor="#ffe599 [1303]" strokecolor="#ffe599 [1303]" strokeweight=".5pt">
                <v:stroke joinstyle="miter"/>
                <v:shadow on="t" color="black" offset="0,1pt"/>
                <v:textbox>
                  <w:txbxContent>
                    <w:p w14:paraId="7231D6A0" w14:textId="4C89A255" w:rsidR="0046374E" w:rsidRPr="00DB5D0C" w:rsidRDefault="00DB5D0C" w:rsidP="00E96E60">
                      <w:pPr>
                        <w:jc w:val="center"/>
                        <w:rPr>
                          <w:rFonts w:ascii="Ink Free" w:hAnsi="Ink Free"/>
                          <w:b/>
                          <w:bCs/>
                          <w:lang w:val="es-MX"/>
                        </w:rPr>
                      </w:pPr>
                      <w:r w:rsidRPr="00DB5D0C">
                        <w:rPr>
                          <w:rFonts w:ascii="Ink Free" w:hAnsi="Ink Free"/>
                          <w:b/>
                          <w:bCs/>
                          <w:lang w:val="es-MX"/>
                        </w:rPr>
                        <w:t>LA QUÍMICA Y LOS EFECTOS ESPECIALES EN EL CINE</w:t>
                      </w:r>
                    </w:p>
                  </w:txbxContent>
                </v:textbox>
                <w10:wrap anchorx="margin"/>
              </v:roundrect>
            </w:pict>
          </mc:Fallback>
        </mc:AlternateContent>
      </w:r>
    </w:p>
    <w:p w14:paraId="2873AC0F" w14:textId="35C9F8FF" w:rsidR="00097516" w:rsidRDefault="00097516" w:rsidP="00256FC5">
      <w:pPr>
        <w:spacing w:after="0" w:line="0" w:lineRule="atLeast"/>
      </w:pPr>
    </w:p>
    <w:p w14:paraId="789C76F0" w14:textId="2938C44A" w:rsidR="00097516" w:rsidRDefault="00097516" w:rsidP="00256FC5">
      <w:pPr>
        <w:spacing w:after="0" w:line="0" w:lineRule="atLeast"/>
      </w:pPr>
    </w:p>
    <w:p w14:paraId="17626D87" w14:textId="2D190C19" w:rsidR="00163D03" w:rsidRPr="00163D03" w:rsidRDefault="00163D03" w:rsidP="00163D03">
      <w:pPr>
        <w:spacing w:after="0" w:line="0" w:lineRule="atLeast"/>
        <w:jc w:val="both"/>
        <w:rPr>
          <w:rFonts w:ascii="Cavolini" w:hAnsi="Cavolini" w:cs="Cavolini"/>
          <w:noProof/>
          <w:sz w:val="18"/>
          <w:szCs w:val="18"/>
        </w:rPr>
      </w:pPr>
      <w:r w:rsidRPr="00163D03">
        <w:rPr>
          <w:rFonts w:ascii="Cavolini" w:hAnsi="Cavolini" w:cs="Cavolini"/>
          <w:noProof/>
          <w:sz w:val="18"/>
          <w:szCs w:val="18"/>
        </w:rPr>
        <w:t>Los efectos especiales han evolucionado mucho desde los comienzos del cine.</w:t>
      </w:r>
      <w:r>
        <w:rPr>
          <w:rFonts w:ascii="Cavolini" w:hAnsi="Cavolini" w:cs="Cavolini"/>
          <w:noProof/>
          <w:sz w:val="18"/>
          <w:szCs w:val="18"/>
        </w:rPr>
        <w:t xml:space="preserve"> </w:t>
      </w:r>
      <w:r w:rsidRPr="00163D03">
        <w:rPr>
          <w:rFonts w:ascii="Cavolini" w:hAnsi="Cavolini" w:cs="Cavolini"/>
          <w:noProof/>
          <w:sz w:val="18"/>
          <w:szCs w:val="18"/>
        </w:rPr>
        <w:t>En la actualidad, los ordenadores pueden reproducir casi cualquier escena que se imagine el director.</w:t>
      </w:r>
      <w:r>
        <w:rPr>
          <w:rFonts w:ascii="Cavolini" w:hAnsi="Cavolini" w:cs="Cavolini"/>
          <w:noProof/>
          <w:sz w:val="18"/>
          <w:szCs w:val="18"/>
        </w:rPr>
        <w:t xml:space="preserve"> </w:t>
      </w:r>
      <w:r w:rsidRPr="00163D03">
        <w:rPr>
          <w:rFonts w:ascii="Cavolini" w:hAnsi="Cavolini" w:cs="Cavolini"/>
          <w:noProof/>
          <w:sz w:val="18"/>
          <w:szCs w:val="18"/>
        </w:rPr>
        <w:t>Pero no todo lo que vemos son efectos digitales.</w:t>
      </w:r>
      <w:r>
        <w:rPr>
          <w:rFonts w:ascii="Cavolini" w:hAnsi="Cavolini" w:cs="Cavolini"/>
          <w:noProof/>
          <w:sz w:val="18"/>
          <w:szCs w:val="18"/>
        </w:rPr>
        <w:t xml:space="preserve"> </w:t>
      </w:r>
      <w:r w:rsidRPr="00163D03">
        <w:rPr>
          <w:rFonts w:ascii="Cavolini" w:hAnsi="Cavolini" w:cs="Cavolini"/>
          <w:noProof/>
          <w:sz w:val="18"/>
          <w:szCs w:val="18"/>
        </w:rPr>
        <w:t>Tras muchos de ellos encontramos fenómenos químicos que se llevan usando durante décadas gracias a su realismo y bajo coste.</w:t>
      </w:r>
      <w:r>
        <w:rPr>
          <w:rFonts w:ascii="Cavolini" w:hAnsi="Cavolini" w:cs="Cavolini"/>
          <w:noProof/>
          <w:sz w:val="18"/>
          <w:szCs w:val="18"/>
        </w:rPr>
        <w:t xml:space="preserve"> </w:t>
      </w:r>
      <w:r w:rsidRPr="00163D03">
        <w:rPr>
          <w:rFonts w:ascii="Cavolini" w:hAnsi="Cavolini" w:cs="Cavolini"/>
          <w:noProof/>
          <w:sz w:val="18"/>
          <w:szCs w:val="18"/>
        </w:rPr>
        <w:t>En este artículo te contamos algunas de estas lecciones de química que se esconden tras los efectos especiales más frecuentes de Hollywood.</w:t>
      </w:r>
      <w:r>
        <w:rPr>
          <w:rFonts w:ascii="Cavolini" w:hAnsi="Cavolini" w:cs="Cavolini"/>
          <w:noProof/>
          <w:sz w:val="18"/>
          <w:szCs w:val="18"/>
        </w:rPr>
        <w:t xml:space="preserve"> </w:t>
      </w:r>
      <w:r w:rsidRPr="00163D03">
        <w:rPr>
          <w:rFonts w:ascii="Cavolini" w:hAnsi="Cavolini" w:cs="Cavolini"/>
          <w:noProof/>
          <w:sz w:val="18"/>
          <w:szCs w:val="18"/>
        </w:rPr>
        <w:t>¡Prepara las palomitas, que empezamos!</w:t>
      </w:r>
    </w:p>
    <w:p w14:paraId="3610A198" w14:textId="77777777" w:rsidR="00163D03" w:rsidRPr="00163D03" w:rsidRDefault="00163D03" w:rsidP="00163D03">
      <w:pPr>
        <w:spacing w:after="0" w:line="0" w:lineRule="atLeast"/>
        <w:jc w:val="both"/>
        <w:rPr>
          <w:rFonts w:ascii="Cavolini" w:hAnsi="Cavolini" w:cs="Cavolini"/>
          <w:noProof/>
          <w:sz w:val="18"/>
          <w:szCs w:val="18"/>
        </w:rPr>
      </w:pPr>
    </w:p>
    <w:p w14:paraId="37141DFC" w14:textId="77777777" w:rsidR="00163D03" w:rsidRPr="00633574" w:rsidRDefault="00163D03" w:rsidP="00163D03">
      <w:pPr>
        <w:spacing w:after="0" w:line="0" w:lineRule="atLeast"/>
        <w:jc w:val="both"/>
        <w:rPr>
          <w:rFonts w:ascii="Cavolini" w:hAnsi="Cavolini" w:cs="Cavolini"/>
          <w:b/>
          <w:bCs/>
          <w:noProof/>
          <w:sz w:val="18"/>
          <w:szCs w:val="18"/>
        </w:rPr>
      </w:pPr>
      <w:r w:rsidRPr="00633574">
        <w:rPr>
          <w:rFonts w:ascii="Cavolini" w:hAnsi="Cavolini" w:cs="Cavolini"/>
          <w:b/>
          <w:bCs/>
          <w:noProof/>
          <w:sz w:val="18"/>
          <w:szCs w:val="18"/>
        </w:rPr>
        <w:t>EFECTOS ESPECIALES BASADOS EN LA QUÍMICA</w:t>
      </w:r>
    </w:p>
    <w:p w14:paraId="19CF1741" w14:textId="7DA4DA0E" w:rsidR="00163D03" w:rsidRPr="00633574" w:rsidRDefault="00163D03" w:rsidP="00633574">
      <w:pPr>
        <w:pStyle w:val="Prrafodelista"/>
        <w:numPr>
          <w:ilvl w:val="0"/>
          <w:numId w:val="37"/>
        </w:numPr>
        <w:spacing w:after="0" w:line="0" w:lineRule="atLeast"/>
        <w:ind w:left="142" w:hanging="142"/>
        <w:jc w:val="both"/>
        <w:rPr>
          <w:rFonts w:ascii="Cavolini" w:hAnsi="Cavolini" w:cs="Cavolini"/>
          <w:b/>
          <w:bCs/>
          <w:noProof/>
          <w:sz w:val="18"/>
          <w:szCs w:val="18"/>
          <w:u w:val="single"/>
        </w:rPr>
      </w:pPr>
      <w:r w:rsidRPr="00633574">
        <w:rPr>
          <w:rFonts w:ascii="Cavolini" w:hAnsi="Cavolini" w:cs="Cavolini"/>
          <w:b/>
          <w:bCs/>
          <w:noProof/>
          <w:sz w:val="18"/>
          <w:szCs w:val="18"/>
          <w:u w:val="single"/>
        </w:rPr>
        <w:t>Niebla</w:t>
      </w:r>
    </w:p>
    <w:p w14:paraId="5A980A93" w14:textId="3850798E" w:rsidR="00163D03" w:rsidRPr="00633574" w:rsidRDefault="00163D03" w:rsidP="00633574">
      <w:pPr>
        <w:spacing w:after="0" w:line="0" w:lineRule="atLeast"/>
        <w:ind w:left="142" w:hanging="142"/>
        <w:jc w:val="both"/>
        <w:rPr>
          <w:rFonts w:ascii="Cavolini" w:hAnsi="Cavolini" w:cs="Cavolini"/>
          <w:noProof/>
          <w:sz w:val="18"/>
          <w:szCs w:val="18"/>
        </w:rPr>
      </w:pPr>
      <w:r w:rsidRPr="00633574">
        <w:rPr>
          <w:rFonts w:ascii="Cavolini" w:hAnsi="Cavolini" w:cs="Cavolini"/>
          <w:noProof/>
          <w:sz w:val="18"/>
          <w:szCs w:val="18"/>
        </w:rPr>
        <w:t>La niebla es un elemento muy útil para recrear paisajes fríos y húmedos. También para añadir misterio a las escenas.</w:t>
      </w:r>
      <w:r w:rsidR="00633574" w:rsidRPr="00633574">
        <w:rPr>
          <w:rFonts w:ascii="Cavolini" w:hAnsi="Cavolini" w:cs="Cavolini"/>
          <w:noProof/>
          <w:sz w:val="18"/>
          <w:szCs w:val="18"/>
        </w:rPr>
        <w:t xml:space="preserve"> </w:t>
      </w:r>
      <w:r w:rsidRPr="00633574">
        <w:rPr>
          <w:rFonts w:ascii="Cavolini" w:hAnsi="Cavolini" w:cs="Cavolini"/>
          <w:noProof/>
          <w:sz w:val="18"/>
          <w:szCs w:val="18"/>
        </w:rPr>
        <w:t>Hay varios métodos para conseguir este efecto, pero estos son los más utilizados:</w:t>
      </w:r>
    </w:p>
    <w:p w14:paraId="15DA89FD" w14:textId="77777777" w:rsidR="00163D03" w:rsidRPr="00633574" w:rsidRDefault="00163D03" w:rsidP="00633574">
      <w:pPr>
        <w:spacing w:after="0" w:line="0" w:lineRule="atLeast"/>
        <w:ind w:left="142" w:hanging="142"/>
        <w:jc w:val="both"/>
        <w:rPr>
          <w:rFonts w:ascii="Cavolini" w:hAnsi="Cavolini" w:cs="Cavolini"/>
          <w:noProof/>
          <w:sz w:val="18"/>
          <w:szCs w:val="18"/>
        </w:rPr>
      </w:pPr>
    </w:p>
    <w:p w14:paraId="7BEC678D" w14:textId="77777777" w:rsidR="00163D03" w:rsidRPr="00633574" w:rsidRDefault="00163D03" w:rsidP="00633574">
      <w:pPr>
        <w:pStyle w:val="Prrafodelista"/>
        <w:numPr>
          <w:ilvl w:val="0"/>
          <w:numId w:val="36"/>
        </w:numPr>
        <w:spacing w:after="0" w:line="0" w:lineRule="atLeast"/>
        <w:ind w:left="142" w:hanging="142"/>
        <w:jc w:val="both"/>
        <w:rPr>
          <w:rFonts w:ascii="Cavolini" w:hAnsi="Cavolini" w:cs="Cavolini"/>
          <w:noProof/>
          <w:sz w:val="18"/>
          <w:szCs w:val="18"/>
        </w:rPr>
      </w:pPr>
      <w:r w:rsidRPr="00633574">
        <w:rPr>
          <w:rFonts w:ascii="Cavolini" w:hAnsi="Cavolini" w:cs="Cavolini"/>
          <w:noProof/>
          <w:sz w:val="18"/>
          <w:szCs w:val="18"/>
        </w:rPr>
        <w:t>Con hielo seco (CO2): la técnica más tradicional consiste en añadir agua al CO2 comprimido (conocido como hielo seco), lo que hace que el aire de alrededor se enfríe y la humedad se condense muy rápidamente. Según la cantidad y la densidad de niebla que se necesite, la temperatura del agua puede estar más o menos caliente: mientras más caliente, más niebla producirá.</w:t>
      </w:r>
    </w:p>
    <w:p w14:paraId="146762F4" w14:textId="645D5BC0" w:rsidR="0070260C" w:rsidRPr="00633574" w:rsidRDefault="00633574" w:rsidP="00633574">
      <w:pPr>
        <w:pStyle w:val="Prrafodelista"/>
        <w:numPr>
          <w:ilvl w:val="0"/>
          <w:numId w:val="36"/>
        </w:numPr>
        <w:spacing w:after="0" w:line="0" w:lineRule="atLeast"/>
        <w:ind w:left="142" w:hanging="142"/>
        <w:jc w:val="both"/>
        <w:rPr>
          <w:rFonts w:ascii="Cavolini" w:hAnsi="Cavolini" w:cs="Cavolini"/>
          <w:sz w:val="18"/>
          <w:szCs w:val="18"/>
        </w:rPr>
      </w:pPr>
      <w:r>
        <w:rPr>
          <w:rFonts w:ascii="Cavolini" w:eastAsia="Times New Roman" w:hAnsi="Cavolini" w:cs="Cavolini"/>
          <w:noProof/>
          <w:color w:val="333333"/>
          <w:sz w:val="18"/>
          <w:szCs w:val="18"/>
          <w:lang w:eastAsia="es-CO"/>
        </w:rPr>
        <w:drawing>
          <wp:anchor distT="0" distB="0" distL="114300" distR="114300" simplePos="0" relativeHeight="252111872" behindDoc="0" locked="0" layoutInCell="1" allowOverlap="1" wp14:anchorId="57A86A1A" wp14:editId="1AA89C14">
            <wp:simplePos x="0" y="0"/>
            <wp:positionH relativeFrom="column">
              <wp:posOffset>2796540</wp:posOffset>
            </wp:positionH>
            <wp:positionV relativeFrom="paragraph">
              <wp:posOffset>158115</wp:posOffset>
            </wp:positionV>
            <wp:extent cx="3000375" cy="1746885"/>
            <wp:effectExtent l="19050" t="19050" r="28575" b="24765"/>
            <wp:wrapThrough wrapText="bothSides">
              <wp:wrapPolygon edited="0">
                <wp:start x="-137" y="-236"/>
                <wp:lineTo x="-137" y="21671"/>
                <wp:lineTo x="21669" y="21671"/>
                <wp:lineTo x="21669" y="-236"/>
                <wp:lineTo x="-137" y="-236"/>
              </wp:wrapPolygon>
            </wp:wrapThrough>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0375" cy="1746885"/>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r w:rsidR="00163D03" w:rsidRPr="00633574">
        <w:rPr>
          <w:rFonts w:ascii="Cavolini" w:hAnsi="Cavolini" w:cs="Cavolini"/>
          <w:noProof/>
          <w:sz w:val="18"/>
          <w:szCs w:val="18"/>
        </w:rPr>
        <w:t>Con glicoles: estos compuestos químicos son líquidos incoloros y ligeramente densos, que a menudo se usan como anticongelantes. Tras mezclarlos con agua destilada y aceites minerales, se calientan y se someten a presión en máquinas de humo que expulsan la niebla al set de rodaje.</w:t>
      </w:r>
    </w:p>
    <w:p w14:paraId="1EED3749" w14:textId="0FCE3AB1" w:rsidR="00633574" w:rsidRPr="00633574" w:rsidRDefault="00633574" w:rsidP="00633574">
      <w:pPr>
        <w:pStyle w:val="Prrafodelista"/>
        <w:numPr>
          <w:ilvl w:val="0"/>
          <w:numId w:val="37"/>
        </w:numPr>
        <w:shd w:val="clear" w:color="auto" w:fill="FFFFFF"/>
        <w:spacing w:after="0" w:line="240" w:lineRule="auto"/>
        <w:ind w:left="142" w:hanging="142"/>
        <w:jc w:val="both"/>
        <w:outlineLvl w:val="2"/>
        <w:rPr>
          <w:rFonts w:ascii="Cavolini" w:eastAsia="Times New Roman" w:hAnsi="Cavolini" w:cs="Cavolini"/>
          <w:b/>
          <w:bCs/>
          <w:sz w:val="18"/>
          <w:szCs w:val="18"/>
          <w:u w:val="single"/>
          <w:lang w:eastAsia="es-CO"/>
        </w:rPr>
      </w:pPr>
      <w:r w:rsidRPr="00633574">
        <w:rPr>
          <w:rFonts w:ascii="Cavolini" w:eastAsia="Times New Roman" w:hAnsi="Cavolini" w:cs="Cavolini"/>
          <w:b/>
          <w:bCs/>
          <w:sz w:val="18"/>
          <w:szCs w:val="18"/>
          <w:u w:val="single"/>
          <w:lang w:eastAsia="es-CO"/>
        </w:rPr>
        <w:t>Maquillaje</w:t>
      </w:r>
    </w:p>
    <w:p w14:paraId="0D6EAE49" w14:textId="4AA984ED" w:rsidR="00633574" w:rsidRPr="00633574" w:rsidRDefault="00633574" w:rsidP="00633574">
      <w:pPr>
        <w:shd w:val="clear" w:color="auto" w:fill="FFFFFF"/>
        <w:spacing w:after="0" w:line="240" w:lineRule="auto"/>
        <w:jc w:val="both"/>
        <w:rPr>
          <w:rFonts w:ascii="Cavolini" w:eastAsia="Times New Roman" w:hAnsi="Cavolini" w:cs="Cavolini"/>
          <w:color w:val="333333"/>
          <w:sz w:val="18"/>
          <w:szCs w:val="18"/>
          <w:lang w:eastAsia="es-CO"/>
        </w:rPr>
      </w:pPr>
      <w:r w:rsidRPr="00633574">
        <w:rPr>
          <w:rFonts w:ascii="Cavolini" w:eastAsia="Times New Roman" w:hAnsi="Cavolini" w:cs="Cavolini"/>
          <w:color w:val="333333"/>
          <w:sz w:val="18"/>
          <w:szCs w:val="18"/>
          <w:lang w:eastAsia="es-CO"/>
        </w:rPr>
        <w:t>La química también es una gran herramienta para transformar el aspecto físico de los actores.</w:t>
      </w:r>
    </w:p>
    <w:p w14:paraId="6A20D3ED" w14:textId="6BE2B75F" w:rsidR="00633574" w:rsidRPr="00633574" w:rsidRDefault="00633574" w:rsidP="00633574">
      <w:pPr>
        <w:shd w:val="clear" w:color="auto" w:fill="FFFFFF"/>
        <w:spacing w:after="0" w:line="240" w:lineRule="auto"/>
        <w:jc w:val="both"/>
        <w:rPr>
          <w:rFonts w:ascii="Cavolini" w:eastAsia="Times New Roman" w:hAnsi="Cavolini" w:cs="Cavolini"/>
          <w:color w:val="333333"/>
          <w:sz w:val="18"/>
          <w:szCs w:val="18"/>
          <w:lang w:eastAsia="es-CO"/>
        </w:rPr>
      </w:pPr>
      <w:r w:rsidRPr="00633574">
        <w:rPr>
          <w:rFonts w:ascii="Cavolini" w:eastAsia="Times New Roman" w:hAnsi="Cavolini" w:cs="Cavolini"/>
          <w:color w:val="333333"/>
          <w:sz w:val="18"/>
          <w:szCs w:val="18"/>
          <w:lang w:eastAsia="es-CO"/>
        </w:rPr>
        <w:t>Para ello, se sigue el siguiente proceso:</w:t>
      </w:r>
    </w:p>
    <w:p w14:paraId="086F07CA" w14:textId="77777777" w:rsidR="00633574" w:rsidRPr="00633574" w:rsidRDefault="00633574" w:rsidP="00633574">
      <w:pPr>
        <w:numPr>
          <w:ilvl w:val="0"/>
          <w:numId w:val="38"/>
        </w:numPr>
        <w:shd w:val="clear" w:color="auto" w:fill="FFFFFF"/>
        <w:tabs>
          <w:tab w:val="clear" w:pos="720"/>
        </w:tabs>
        <w:spacing w:after="0" w:line="240" w:lineRule="auto"/>
        <w:ind w:left="426" w:hanging="284"/>
        <w:jc w:val="both"/>
        <w:rPr>
          <w:rFonts w:ascii="Cavolini" w:eastAsia="Times New Roman" w:hAnsi="Cavolini" w:cs="Cavolini"/>
          <w:color w:val="333333"/>
          <w:sz w:val="18"/>
          <w:szCs w:val="18"/>
          <w:lang w:eastAsia="es-CO"/>
        </w:rPr>
      </w:pPr>
      <w:r w:rsidRPr="00633574">
        <w:rPr>
          <w:rFonts w:ascii="Cavolini" w:eastAsia="Times New Roman" w:hAnsi="Cavolini" w:cs="Cavolini"/>
          <w:color w:val="333333"/>
          <w:sz w:val="18"/>
          <w:szCs w:val="18"/>
          <w:lang w:eastAsia="es-CO"/>
        </w:rPr>
        <w:t>Se toma una impresión de la cara u otra parte del cuerpo que se quiera modificar.</w:t>
      </w:r>
    </w:p>
    <w:p w14:paraId="268A77F2" w14:textId="230E8026" w:rsidR="00633574" w:rsidRPr="00633574" w:rsidRDefault="00633574" w:rsidP="00633574">
      <w:pPr>
        <w:numPr>
          <w:ilvl w:val="0"/>
          <w:numId w:val="38"/>
        </w:numPr>
        <w:shd w:val="clear" w:color="auto" w:fill="FFFFFF"/>
        <w:tabs>
          <w:tab w:val="clear" w:pos="720"/>
        </w:tabs>
        <w:spacing w:after="0" w:line="240" w:lineRule="auto"/>
        <w:ind w:left="426" w:hanging="284"/>
        <w:jc w:val="both"/>
        <w:rPr>
          <w:rFonts w:ascii="Cavolini" w:eastAsia="Times New Roman" w:hAnsi="Cavolini" w:cs="Cavolini"/>
          <w:color w:val="333333"/>
          <w:sz w:val="18"/>
          <w:szCs w:val="18"/>
          <w:lang w:eastAsia="es-CO"/>
        </w:rPr>
      </w:pPr>
      <w:r w:rsidRPr="00633574">
        <w:rPr>
          <w:rFonts w:ascii="Cavolini" w:eastAsia="Times New Roman" w:hAnsi="Cavolini" w:cs="Cavolini"/>
          <w:color w:val="333333"/>
          <w:sz w:val="18"/>
          <w:szCs w:val="18"/>
          <w:lang w:eastAsia="es-CO"/>
        </w:rPr>
        <w:t>Esta réplica se moldea para conseguir los rasgos deseados: una papada pronunciada, unas orejas puntiagudas, una cicatriz… O incluso la cabeza de una criatura totalmente fantástica.</w:t>
      </w:r>
    </w:p>
    <w:p w14:paraId="29285529" w14:textId="77777777" w:rsidR="00633574" w:rsidRPr="00633574" w:rsidRDefault="00633574" w:rsidP="00633574">
      <w:pPr>
        <w:numPr>
          <w:ilvl w:val="0"/>
          <w:numId w:val="38"/>
        </w:numPr>
        <w:shd w:val="clear" w:color="auto" w:fill="FFFFFF"/>
        <w:tabs>
          <w:tab w:val="clear" w:pos="720"/>
        </w:tabs>
        <w:spacing w:after="0" w:line="240" w:lineRule="auto"/>
        <w:ind w:left="426" w:hanging="284"/>
        <w:jc w:val="both"/>
        <w:rPr>
          <w:rFonts w:ascii="Cavolini" w:eastAsia="Times New Roman" w:hAnsi="Cavolini" w:cs="Cavolini"/>
          <w:color w:val="333333"/>
          <w:sz w:val="18"/>
          <w:szCs w:val="18"/>
          <w:lang w:eastAsia="es-CO"/>
        </w:rPr>
      </w:pPr>
      <w:r w:rsidRPr="00633574">
        <w:rPr>
          <w:rFonts w:ascii="Cavolini" w:eastAsia="Times New Roman" w:hAnsi="Cavolini" w:cs="Cavolini"/>
          <w:color w:val="333333"/>
          <w:sz w:val="18"/>
          <w:szCs w:val="18"/>
          <w:lang w:eastAsia="es-CO"/>
        </w:rPr>
        <w:t>Por último, se fabrica una prótesis elaborada a base de látex o silicona en combinación con otros elementos que hacen de espumante.</w:t>
      </w:r>
    </w:p>
    <w:p w14:paraId="3FD3DEA8" w14:textId="3CB40CA0" w:rsidR="00633574" w:rsidRPr="00633574" w:rsidRDefault="00633574" w:rsidP="00633574">
      <w:pPr>
        <w:shd w:val="clear" w:color="auto" w:fill="FFFFFF"/>
        <w:spacing w:after="0" w:line="240" w:lineRule="auto"/>
        <w:jc w:val="both"/>
        <w:rPr>
          <w:rFonts w:ascii="Cavolini" w:eastAsia="Times New Roman" w:hAnsi="Cavolini" w:cs="Cavolini"/>
          <w:color w:val="333333"/>
          <w:sz w:val="18"/>
          <w:szCs w:val="18"/>
          <w:lang w:eastAsia="es-CO"/>
        </w:rPr>
      </w:pPr>
      <w:r w:rsidRPr="00633574">
        <w:rPr>
          <w:rFonts w:ascii="Cavolini" w:eastAsia="Times New Roman" w:hAnsi="Cavolini" w:cs="Cavolini"/>
          <w:color w:val="333333"/>
          <w:sz w:val="18"/>
          <w:szCs w:val="18"/>
          <w:lang w:eastAsia="es-CO"/>
        </w:rPr>
        <w:t>Así es como se obtiene una mezcla que puede ser más o menos flexible, según el efecto que se quiera conseguir.</w:t>
      </w:r>
      <w:r>
        <w:rPr>
          <w:rFonts w:ascii="Cavolini" w:eastAsia="Times New Roman" w:hAnsi="Cavolini" w:cs="Cavolini"/>
          <w:color w:val="333333"/>
          <w:sz w:val="18"/>
          <w:szCs w:val="18"/>
          <w:lang w:eastAsia="es-CO"/>
        </w:rPr>
        <w:t xml:space="preserve"> </w:t>
      </w:r>
      <w:r w:rsidRPr="00633574">
        <w:rPr>
          <w:rFonts w:ascii="Cavolini" w:eastAsia="Times New Roman" w:hAnsi="Cavolini" w:cs="Cavolini"/>
          <w:color w:val="333333"/>
          <w:sz w:val="18"/>
          <w:szCs w:val="18"/>
          <w:lang w:eastAsia="es-CO"/>
        </w:rPr>
        <w:t>Los resultados son tan espectaculares como los que puedes ver en películas como </w:t>
      </w:r>
      <w:r w:rsidRPr="00633574">
        <w:rPr>
          <w:rFonts w:ascii="Cavolini" w:eastAsia="Times New Roman" w:hAnsi="Cavolini" w:cs="Cavolini"/>
          <w:i/>
          <w:iCs/>
          <w:color w:val="333333"/>
          <w:sz w:val="18"/>
          <w:szCs w:val="18"/>
          <w:lang w:eastAsia="es-CO"/>
        </w:rPr>
        <w:t>El Señor de los Anillos</w:t>
      </w:r>
      <w:r w:rsidRPr="00633574">
        <w:rPr>
          <w:rFonts w:ascii="Cavolini" w:eastAsia="Times New Roman" w:hAnsi="Cavolini" w:cs="Cavolini"/>
          <w:color w:val="333333"/>
          <w:sz w:val="18"/>
          <w:szCs w:val="18"/>
          <w:lang w:eastAsia="es-CO"/>
        </w:rPr>
        <w:t> o </w:t>
      </w:r>
      <w:r w:rsidRPr="00633574">
        <w:rPr>
          <w:rFonts w:ascii="Cavolini" w:eastAsia="Times New Roman" w:hAnsi="Cavolini" w:cs="Cavolini"/>
          <w:i/>
          <w:iCs/>
          <w:color w:val="333333"/>
          <w:sz w:val="18"/>
          <w:szCs w:val="18"/>
          <w:lang w:eastAsia="es-CO"/>
        </w:rPr>
        <w:t>El Planeta de los Simios.</w:t>
      </w:r>
    </w:p>
    <w:p w14:paraId="3EFE50FD" w14:textId="1FA5E146" w:rsidR="0070260C" w:rsidRPr="00633574" w:rsidRDefault="00633574" w:rsidP="00DF07E8">
      <w:pPr>
        <w:spacing w:after="0" w:line="0" w:lineRule="atLeast"/>
        <w:ind w:left="284"/>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2110848" behindDoc="1" locked="0" layoutInCell="1" allowOverlap="1" wp14:anchorId="69B0750C" wp14:editId="75F995EF">
            <wp:simplePos x="0" y="0"/>
            <wp:positionH relativeFrom="leftMargin">
              <wp:posOffset>-72390</wp:posOffset>
            </wp:positionH>
            <wp:positionV relativeFrom="paragraph">
              <wp:posOffset>158115</wp:posOffset>
            </wp:positionV>
            <wp:extent cx="1057275" cy="1132840"/>
            <wp:effectExtent l="0" t="0" r="9525"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0CB7AB" w14:textId="4366C115" w:rsidR="00633574" w:rsidRPr="00633574" w:rsidRDefault="00633574" w:rsidP="00633574">
      <w:pPr>
        <w:pStyle w:val="Prrafodelista"/>
        <w:numPr>
          <w:ilvl w:val="0"/>
          <w:numId w:val="37"/>
        </w:numPr>
        <w:spacing w:after="0" w:line="0" w:lineRule="atLeast"/>
        <w:jc w:val="both"/>
        <w:rPr>
          <w:rFonts w:ascii="Cavolini" w:hAnsi="Cavolini" w:cs="Cavolini"/>
          <w:b/>
          <w:bCs/>
          <w:sz w:val="18"/>
          <w:szCs w:val="18"/>
          <w:u w:val="single"/>
        </w:rPr>
      </w:pPr>
      <w:r w:rsidRPr="00633574">
        <w:rPr>
          <w:rFonts w:ascii="Cavolini" w:hAnsi="Cavolini" w:cs="Cavolini"/>
          <w:b/>
          <w:bCs/>
          <w:sz w:val="18"/>
          <w:szCs w:val="18"/>
          <w:u w:val="single"/>
        </w:rPr>
        <w:t>Llamas de colores</w:t>
      </w:r>
    </w:p>
    <w:p w14:paraId="097401C2" w14:textId="53F220DF" w:rsidR="00163D03" w:rsidRPr="00633574" w:rsidRDefault="00633574" w:rsidP="00633574">
      <w:pPr>
        <w:spacing w:after="0" w:line="0" w:lineRule="atLeast"/>
        <w:jc w:val="both"/>
        <w:rPr>
          <w:rFonts w:ascii="Cavolini" w:hAnsi="Cavolini" w:cs="Cavolini"/>
          <w:sz w:val="18"/>
          <w:szCs w:val="18"/>
        </w:rPr>
      </w:pPr>
      <w:r w:rsidRPr="00633574">
        <w:rPr>
          <w:rFonts w:ascii="Cavolini" w:hAnsi="Cavolini" w:cs="Cavolini"/>
          <w:sz w:val="18"/>
          <w:szCs w:val="18"/>
        </w:rPr>
        <w:t>En las películas de fantasía o ciencia ficción es muy habitual ver llamaradas de distintos colores.</w:t>
      </w:r>
      <w:r>
        <w:rPr>
          <w:rFonts w:ascii="Cavolini" w:hAnsi="Cavolini" w:cs="Cavolini"/>
          <w:sz w:val="18"/>
          <w:szCs w:val="18"/>
        </w:rPr>
        <w:t xml:space="preserve"> </w:t>
      </w:r>
      <w:r w:rsidRPr="00633574">
        <w:rPr>
          <w:rFonts w:ascii="Cavolini" w:hAnsi="Cavolini" w:cs="Cavolini"/>
          <w:sz w:val="18"/>
          <w:szCs w:val="18"/>
        </w:rPr>
        <w:t>Aunque hoy en día el fuego puede colorearse fácilmente con efectos digitales, hay directores que prefieren el realismo de unas llamas teñidas con medios químicos durante el propio rodaje.</w:t>
      </w:r>
      <w:r>
        <w:rPr>
          <w:rFonts w:ascii="Cavolini" w:hAnsi="Cavolini" w:cs="Cavolini"/>
          <w:sz w:val="18"/>
          <w:szCs w:val="18"/>
        </w:rPr>
        <w:t xml:space="preserve"> </w:t>
      </w:r>
      <w:r w:rsidRPr="00633574">
        <w:rPr>
          <w:rFonts w:ascii="Cavolini" w:hAnsi="Cavolini" w:cs="Cavolini"/>
          <w:sz w:val="18"/>
          <w:szCs w:val="18"/>
        </w:rPr>
        <w:t>Existen diversas sales que se añaden al fuego con ese propósito, según el color que se quiera obtener.</w:t>
      </w:r>
      <w:r>
        <w:rPr>
          <w:rFonts w:ascii="Cavolini" w:hAnsi="Cavolini" w:cs="Cavolini"/>
          <w:sz w:val="18"/>
          <w:szCs w:val="18"/>
        </w:rPr>
        <w:t xml:space="preserve"> </w:t>
      </w:r>
      <w:r w:rsidRPr="00633574">
        <w:rPr>
          <w:rFonts w:ascii="Cavolini" w:hAnsi="Cavolini" w:cs="Cavolini"/>
          <w:sz w:val="18"/>
          <w:szCs w:val="18"/>
        </w:rPr>
        <w:t>Por ejemplo, con las sales de sulfato de cobre se consiguen llamas azules.</w:t>
      </w:r>
      <w:r>
        <w:rPr>
          <w:rFonts w:ascii="Cavolini" w:hAnsi="Cavolini" w:cs="Cavolini"/>
          <w:sz w:val="18"/>
          <w:szCs w:val="18"/>
        </w:rPr>
        <w:t xml:space="preserve"> </w:t>
      </w:r>
      <w:r w:rsidRPr="00633574">
        <w:rPr>
          <w:rFonts w:ascii="Cavolini" w:hAnsi="Cavolini" w:cs="Cavolini"/>
          <w:sz w:val="18"/>
          <w:szCs w:val="18"/>
        </w:rPr>
        <w:t>Otra técnica es provocar una reacción de óxido-reducción entre varios elementos, en la que los electrones pasan de uno a otro.</w:t>
      </w:r>
      <w:r>
        <w:rPr>
          <w:rFonts w:ascii="Cavolini" w:hAnsi="Cavolini" w:cs="Cavolini"/>
          <w:sz w:val="18"/>
          <w:szCs w:val="18"/>
        </w:rPr>
        <w:t xml:space="preserve"> </w:t>
      </w:r>
      <w:r w:rsidRPr="00633574">
        <w:rPr>
          <w:rFonts w:ascii="Cavolini" w:hAnsi="Cavolini" w:cs="Cavolini"/>
          <w:sz w:val="18"/>
          <w:szCs w:val="18"/>
        </w:rPr>
        <w:t>Durante esta transferencia varían los estados de oxidación de los químicos, lo que origina los llamativos colores que luego vemos en la pantalla.</w:t>
      </w:r>
    </w:p>
    <w:p w14:paraId="6FE536DC" w14:textId="0AE3EB4C" w:rsidR="0070260C" w:rsidRDefault="005C7162" w:rsidP="00C31187">
      <w:pPr>
        <w:spacing w:after="0" w:line="0" w:lineRule="atLeast"/>
        <w:jc w:val="both"/>
        <w:rPr>
          <w:rFonts w:ascii="Cavolini" w:hAnsi="Cavolini" w:cs="Cavolini"/>
          <w:b/>
          <w:bCs/>
          <w:sz w:val="18"/>
          <w:szCs w:val="18"/>
          <w:highlight w:val="yellow"/>
        </w:rPr>
      </w:pPr>
      <w:r>
        <w:rPr>
          <w:noProof/>
        </w:rPr>
        <w:lastRenderedPageBreak/>
        <mc:AlternateContent>
          <mc:Choice Requires="wps">
            <w:drawing>
              <wp:anchor distT="0" distB="0" distL="114300" distR="114300" simplePos="0" relativeHeight="251938816" behindDoc="0" locked="0" layoutInCell="1" allowOverlap="1" wp14:anchorId="6F82DFB6" wp14:editId="1EBC0BFD">
                <wp:simplePos x="0" y="0"/>
                <wp:positionH relativeFrom="page">
                  <wp:align>center</wp:align>
                </wp:positionH>
                <wp:positionV relativeFrom="paragraph">
                  <wp:posOffset>133350</wp:posOffset>
                </wp:positionV>
                <wp:extent cx="3990975" cy="409575"/>
                <wp:effectExtent l="133350" t="133350" r="161925" b="161925"/>
                <wp:wrapThrough wrapText="bothSides">
                  <wp:wrapPolygon edited="0">
                    <wp:start x="103" y="-7033"/>
                    <wp:lineTo x="-722" y="-5023"/>
                    <wp:lineTo x="-722" y="20093"/>
                    <wp:lineTo x="-103" y="27126"/>
                    <wp:lineTo x="-103" y="29135"/>
                    <wp:lineTo x="21652" y="29135"/>
                    <wp:lineTo x="21652" y="27126"/>
                    <wp:lineTo x="22373" y="12056"/>
                    <wp:lineTo x="22373" y="11051"/>
                    <wp:lineTo x="21548" y="-4019"/>
                    <wp:lineTo x="21445" y="-7033"/>
                    <wp:lineTo x="103" y="-7033"/>
                  </wp:wrapPolygon>
                </wp:wrapThrough>
                <wp:docPr id="22" name="Rectángulo: esquinas redondeadas 22"/>
                <wp:cNvGraphicFramePr/>
                <a:graphic xmlns:a="http://schemas.openxmlformats.org/drawingml/2006/main">
                  <a:graphicData uri="http://schemas.microsoft.com/office/word/2010/wordprocessingShape">
                    <wps:wsp>
                      <wps:cNvSpPr/>
                      <wps:spPr>
                        <a:xfrm>
                          <a:off x="0" y="0"/>
                          <a:ext cx="3990975" cy="409575"/>
                        </a:xfrm>
                        <a:prstGeom prst="roundRect">
                          <a:avLst/>
                        </a:prstGeom>
                        <a:solidFill>
                          <a:schemeClr val="accent4">
                            <a:lumMod val="40000"/>
                            <a:lumOff val="60000"/>
                          </a:schemeClr>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3973E85D" w:rsidR="0046374E" w:rsidRPr="000E24CF" w:rsidRDefault="000E24CF" w:rsidP="0078180E">
                            <w:pPr>
                              <w:jc w:val="center"/>
                              <w:rPr>
                                <w:rFonts w:ascii="Calibri" w:hAnsi="Calibri"/>
                                <w:b/>
                                <w:bCs/>
                                <w:sz w:val="28"/>
                                <w:szCs w:val="28"/>
                                <w:lang w:val="es-MX"/>
                              </w:rPr>
                            </w:pPr>
                            <w:r w:rsidRPr="000E24CF">
                              <w:rPr>
                                <w:rFonts w:ascii="Calibri" w:hAnsi="Calibri"/>
                                <w:b/>
                                <w:bCs/>
                                <w:sz w:val="28"/>
                                <w:szCs w:val="28"/>
                                <w:lang w:val="es-MX"/>
                              </w:rPr>
                              <w:t>ESTADOS DE AGREGACIÒN DE LA MATERIA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0;margin-top:10.5pt;width:314.25pt;height:32.25pt;z-index:2519388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" fillcolor="#ffe599 [1303]" stroked="f" strokeweight=".5pt">
                <v:stroke joinstyle="miter"/>
                <v:shadow on="t" color="black" offset="0,1pt"/>
                <v:textbox>
                  <w:txbxContent>
                    <w:p w14:paraId="761A2799" w14:textId="3973E85D" w:rsidR="0046374E" w:rsidRPr="000E24CF" w:rsidRDefault="000E24CF" w:rsidP="0078180E">
                      <w:pPr>
                        <w:jc w:val="center"/>
                        <w:rPr>
                          <w:rFonts w:ascii="Calibri" w:hAnsi="Calibri"/>
                          <w:b/>
                          <w:bCs/>
                          <w:sz w:val="28"/>
                          <w:szCs w:val="28"/>
                          <w:lang w:val="es-MX"/>
                        </w:rPr>
                      </w:pPr>
                      <w:r w:rsidRPr="000E24CF">
                        <w:rPr>
                          <w:rFonts w:ascii="Calibri" w:hAnsi="Calibri"/>
                          <w:b/>
                          <w:bCs/>
                          <w:sz w:val="28"/>
                          <w:szCs w:val="28"/>
                          <w:lang w:val="es-MX"/>
                        </w:rPr>
                        <w:t>ESTADOS DE AGREGACIÒN DE LA MATERIA</w:t>
                      </w:r>
                    </w:p>
                  </w:txbxContent>
                </v:textbox>
                <w10:wrap type="through" anchorx="page"/>
              </v:roundrect>
            </w:pict>
          </mc:Fallback>
        </mc:AlternateContent>
      </w:r>
      <w:r w:rsidR="007B1CA7" w:rsidRPr="00F5014A">
        <w:rPr>
          <w:noProof/>
          <w:sz w:val="18"/>
          <w:szCs w:val="18"/>
          <w:highlight w:val="yellow"/>
        </w:rPr>
        <mc:AlternateContent>
          <mc:Choice Requires="wps">
            <w:drawing>
              <wp:anchor distT="0" distB="0" distL="114300" distR="114300" simplePos="0" relativeHeight="252113920" behindDoc="1" locked="0" layoutInCell="1" allowOverlap="1" wp14:anchorId="0FA08BB3" wp14:editId="3C5F822D">
                <wp:simplePos x="0" y="0"/>
                <wp:positionH relativeFrom="leftMargin">
                  <wp:posOffset>266700</wp:posOffset>
                </wp:positionH>
                <wp:positionV relativeFrom="paragraph">
                  <wp:posOffset>-169545</wp:posOffset>
                </wp:positionV>
                <wp:extent cx="438150" cy="7116445"/>
                <wp:effectExtent l="152400" t="152400" r="171450" b="179705"/>
                <wp:wrapNone/>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711644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24D37AE6" w14:textId="77777777" w:rsidR="007B1CA7" w:rsidRPr="00BD592A" w:rsidRDefault="007B1CA7" w:rsidP="007B1CA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6 </w:t>
                            </w:r>
                            <w:r w:rsidRPr="00B16B88">
                              <w:rPr>
                                <w:rFonts w:ascii="Arial Black" w:hAnsi="Arial Black"/>
                                <w:b/>
                                <w:sz w:val="26"/>
                                <w:szCs w:val="26"/>
                              </w:rPr>
                              <w:t xml:space="preserve">– TEMA: </w:t>
                            </w:r>
                            <w:r>
                              <w:rPr>
                                <w:rFonts w:ascii="Arial Black" w:hAnsi="Arial Black"/>
                                <w:b/>
                                <w:sz w:val="26"/>
                                <w:szCs w:val="26"/>
                              </w:rPr>
                              <w:t xml:space="preserve"> ESTADOS DE AGREGACIÒN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08BB3" id="_x0000_s1030" type="#_x0000_t202" style="position:absolute;left:0;text-align:left;margin-left:21pt;margin-top:-13.35pt;width:34.5pt;height:560.35pt;z-index:-2512025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" fillcolor="window" strokecolor="#c9c9c9" strokeweight="1pt">
                <v:textbox style="layout-flow:vertical;mso-layout-flow-alt:bottom-to-top">
                  <w:txbxContent>
                    <w:p w14:paraId="24D37AE6" w14:textId="77777777" w:rsidR="007B1CA7" w:rsidRPr="00BD592A" w:rsidRDefault="007B1CA7" w:rsidP="007B1CA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6 </w:t>
                      </w:r>
                      <w:r w:rsidRPr="00B16B88">
                        <w:rPr>
                          <w:rFonts w:ascii="Arial Black" w:hAnsi="Arial Black"/>
                          <w:b/>
                          <w:sz w:val="26"/>
                          <w:szCs w:val="26"/>
                        </w:rPr>
                        <w:t xml:space="preserve">– TEMA: </w:t>
                      </w:r>
                      <w:r>
                        <w:rPr>
                          <w:rFonts w:ascii="Arial Black" w:hAnsi="Arial Black"/>
                          <w:b/>
                          <w:sz w:val="26"/>
                          <w:szCs w:val="26"/>
                        </w:rPr>
                        <w:t xml:space="preserve"> ESTADOS DE AGREGACIÒN DE LA MATERIA</w:t>
                      </w:r>
                    </w:p>
                  </w:txbxContent>
                </v:textbox>
                <w10:wrap anchorx="margin"/>
              </v:shape>
            </w:pict>
          </mc:Fallback>
        </mc:AlternateContent>
      </w:r>
      <w:r w:rsidR="000B740F">
        <w:rPr>
          <w:rFonts w:cstheme="minorHAnsi"/>
          <w:noProof/>
          <w:color w:val="000000"/>
          <w:spacing w:val="2"/>
          <w:shd w:val="clear" w:color="auto" w:fill="FFFFFF"/>
        </w:rPr>
        <w:drawing>
          <wp:anchor distT="0" distB="0" distL="114300" distR="114300" simplePos="0" relativeHeight="251936768" behindDoc="0" locked="0" layoutInCell="1" allowOverlap="1" wp14:anchorId="1032E81D" wp14:editId="605A1EA1">
            <wp:simplePos x="0" y="0"/>
            <wp:positionH relativeFrom="column">
              <wp:posOffset>-158750</wp:posOffset>
            </wp:positionH>
            <wp:positionV relativeFrom="paragraph">
              <wp:posOffset>33655</wp:posOffset>
            </wp:positionV>
            <wp:extent cx="650240"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240" cy="495300"/>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p>
    <w:p w14:paraId="35FA73D0" w14:textId="511C2474" w:rsidR="00F17F10" w:rsidRPr="00FD4837" w:rsidRDefault="001E7DC2" w:rsidP="00511EE1">
      <w:pPr>
        <w:spacing w:after="0" w:line="0" w:lineRule="atLeast"/>
        <w:jc w:val="both"/>
        <w:rPr>
          <w:rFonts w:ascii="Cavolini" w:hAnsi="Cavolini" w:cs="Cavolini"/>
          <w:sz w:val="18"/>
          <w:szCs w:val="18"/>
        </w:rPr>
      </w:pPr>
      <w:r w:rsidRPr="001E7DC2">
        <w:rPr>
          <w:rFonts w:ascii="Cavolini" w:hAnsi="Cavolini" w:cs="Cavolini"/>
          <w:sz w:val="18"/>
          <w:szCs w:val="18"/>
        </w:rPr>
        <w:t xml:space="preserve"> </w:t>
      </w:r>
    </w:p>
    <w:p w14:paraId="3EACD05F" w14:textId="06FB1A72" w:rsidR="0078180E" w:rsidRDefault="0078180E" w:rsidP="0078180E">
      <w:pPr>
        <w:spacing w:after="0" w:line="0" w:lineRule="atLeast"/>
        <w:jc w:val="both"/>
        <w:rPr>
          <w:rFonts w:ascii="Cavolini" w:hAnsi="Cavolini" w:cs="Cavolini"/>
          <w:sz w:val="18"/>
          <w:szCs w:val="18"/>
        </w:rPr>
      </w:pPr>
    </w:p>
    <w:p w14:paraId="5499E91C" w14:textId="56E7FA2E" w:rsidR="00531890" w:rsidRDefault="00531890" w:rsidP="0078180E">
      <w:pPr>
        <w:spacing w:after="0" w:line="0" w:lineRule="atLeast"/>
        <w:jc w:val="both"/>
        <w:rPr>
          <w:rFonts w:ascii="Cavolini" w:hAnsi="Cavolini" w:cs="Cavolini"/>
          <w:sz w:val="18"/>
          <w:szCs w:val="18"/>
        </w:rPr>
      </w:pPr>
    </w:p>
    <w:p w14:paraId="2B25CCEA" w14:textId="77777777" w:rsidR="005C7162" w:rsidRDefault="005C7162" w:rsidP="00385F7B">
      <w:pPr>
        <w:spacing w:after="0" w:line="0" w:lineRule="atLeast"/>
        <w:jc w:val="both"/>
        <w:rPr>
          <w:rFonts w:cstheme="minorHAnsi"/>
          <w:sz w:val="18"/>
          <w:szCs w:val="18"/>
        </w:rPr>
      </w:pPr>
    </w:p>
    <w:p w14:paraId="4BDC9F05" w14:textId="781844F5" w:rsidR="00385F7B" w:rsidRPr="007B04E3" w:rsidRDefault="0022396A" w:rsidP="0022396A">
      <w:pPr>
        <w:spacing w:after="0" w:line="0" w:lineRule="atLeast"/>
        <w:jc w:val="both"/>
        <w:rPr>
          <w:rFonts w:cstheme="minorHAnsi"/>
        </w:rPr>
      </w:pPr>
      <w:r w:rsidRPr="0022396A">
        <w:rPr>
          <w:rFonts w:cstheme="minorHAnsi"/>
        </w:rPr>
        <w:t xml:space="preserve">Los estados de la materia, o también estados de agregación de la materia, son las distintas fases o momentos en que se presentan las distintas sustancias existentes, </w:t>
      </w:r>
      <w:r w:rsidRPr="0022396A">
        <w:rPr>
          <w:rFonts w:cstheme="minorHAnsi"/>
        </w:rPr>
        <w:t>de acuerdo con</w:t>
      </w:r>
      <w:r w:rsidRPr="0022396A">
        <w:rPr>
          <w:rFonts w:cstheme="minorHAnsi"/>
        </w:rPr>
        <w:t xml:space="preserve"> las fuerzas de unión que existan entre sus partículas.</w:t>
      </w:r>
      <w:r>
        <w:rPr>
          <w:rFonts w:cstheme="minorHAnsi"/>
        </w:rPr>
        <w:t xml:space="preserve"> </w:t>
      </w:r>
      <w:r w:rsidR="00385F7B" w:rsidRPr="007B04E3">
        <w:rPr>
          <w:rFonts w:cstheme="minorHAnsi"/>
        </w:rPr>
        <w:t>materia se presenta en tres estados o formas de agregación: sólido, líquido y gaseoso.</w:t>
      </w:r>
      <w:r w:rsidR="005C7162" w:rsidRPr="007B04E3">
        <w:rPr>
          <w:rFonts w:cstheme="minorHAnsi"/>
        </w:rPr>
        <w:t xml:space="preserve"> </w:t>
      </w:r>
      <w:r w:rsidR="00385F7B" w:rsidRPr="007B04E3">
        <w:rPr>
          <w:rFonts w:cstheme="minorHAnsi"/>
        </w:rPr>
        <w:t>Dadas las condiciones existentes en la superficie terrestre, sólo algunas sustancias pueden hallarse de modo natural en los tres estados, tal es el caso del agua.</w:t>
      </w:r>
    </w:p>
    <w:p w14:paraId="1301CA43" w14:textId="79C2D917" w:rsidR="007B1CA7" w:rsidRDefault="00385F7B" w:rsidP="00385F7B">
      <w:pPr>
        <w:spacing w:after="0" w:line="0" w:lineRule="atLeast"/>
        <w:jc w:val="both"/>
        <w:rPr>
          <w:rFonts w:cstheme="minorHAnsi"/>
        </w:rPr>
      </w:pPr>
      <w:r w:rsidRPr="007B04E3">
        <w:rPr>
          <w:rFonts w:cstheme="minorHAnsi"/>
        </w:rPr>
        <w:t xml:space="preserve">La mayoría de </w:t>
      </w:r>
      <w:r w:rsidRPr="007B04E3">
        <w:rPr>
          <w:rFonts w:cstheme="minorHAnsi"/>
        </w:rPr>
        <w:t>las sustancias</w:t>
      </w:r>
      <w:r w:rsidRPr="007B04E3">
        <w:rPr>
          <w:rFonts w:cstheme="minorHAnsi"/>
        </w:rPr>
        <w:t xml:space="preserve"> se presentan en un estado concreto. Así, los metales o las sustancias que constituyen los minerales se encuentran en estado sólido y el oxígeno o el CO</w:t>
      </w:r>
      <w:r w:rsidRPr="007B04E3">
        <w:rPr>
          <w:rFonts w:cstheme="minorHAnsi"/>
          <w:vertAlign w:val="subscript"/>
        </w:rPr>
        <w:t xml:space="preserve">2 </w:t>
      </w:r>
      <w:r w:rsidRPr="007B04E3">
        <w:rPr>
          <w:rFonts w:cstheme="minorHAnsi"/>
        </w:rPr>
        <w:t>en estado gaseoso</w:t>
      </w:r>
      <w:r w:rsidR="00282426">
        <w:rPr>
          <w:rFonts w:cstheme="minorHAnsi"/>
        </w:rPr>
        <w:t>. A Continuación, vamos a ver las propiedades de los estados de la materia:</w:t>
      </w:r>
    </w:p>
    <w:p w14:paraId="430F3068" w14:textId="38C0D2BC" w:rsidR="00282426" w:rsidRDefault="00282426" w:rsidP="00385F7B">
      <w:pPr>
        <w:spacing w:after="0" w:line="0" w:lineRule="atLeast"/>
        <w:jc w:val="both"/>
        <w:rPr>
          <w:rFonts w:cstheme="minorHAnsi"/>
        </w:rPr>
      </w:pPr>
    </w:p>
    <w:tbl>
      <w:tblPr>
        <w:tblStyle w:val="Tablaconcuadrcula1clara-nfasis4"/>
        <w:tblW w:w="9609" w:type="dxa"/>
        <w:tblInd w:w="-147" w:type="dxa"/>
        <w:tblLook w:val="04A0" w:firstRow="1" w:lastRow="0" w:firstColumn="1" w:lastColumn="0" w:noHBand="0" w:noVBand="1"/>
      </w:tblPr>
      <w:tblGrid>
        <w:gridCol w:w="2416"/>
        <w:gridCol w:w="2537"/>
        <w:gridCol w:w="2424"/>
        <w:gridCol w:w="2232"/>
      </w:tblGrid>
      <w:tr w:rsidR="007E72FF" w14:paraId="26382592" w14:textId="77777777" w:rsidTr="006629D2">
        <w:trPr>
          <w:cnfStyle w:val="100000000000" w:firstRow="1" w:lastRow="0" w:firstColumn="0" w:lastColumn="0" w:oddVBand="0" w:evenVBand="0" w:oddHBand="0" w:evenHBand="0" w:firstRowFirstColumn="0" w:firstRowLastColumn="0" w:lastRowFirstColumn="0" w:lastRowLastColumn="0"/>
          <w:trHeight w:val="1344"/>
        </w:trPr>
        <w:tc>
          <w:tcPr>
            <w:cnfStyle w:val="001000000000" w:firstRow="0" w:lastRow="0" w:firstColumn="1" w:lastColumn="0" w:oddVBand="0" w:evenVBand="0" w:oddHBand="0" w:evenHBand="0" w:firstRowFirstColumn="0" w:firstRowLastColumn="0" w:lastRowFirstColumn="0" w:lastRowLastColumn="0"/>
            <w:tcW w:w="2416" w:type="dxa"/>
            <w:tcBorders>
              <w:tl2br w:val="single" w:sz="4" w:space="0" w:color="auto"/>
            </w:tcBorders>
          </w:tcPr>
          <w:p w14:paraId="7DE43380" w14:textId="77777777" w:rsidR="007E72FF" w:rsidRDefault="00C27FB8" w:rsidP="00385F7B">
            <w:pPr>
              <w:spacing w:line="0" w:lineRule="atLeast"/>
              <w:jc w:val="both"/>
              <w:rPr>
                <w:rFonts w:cstheme="minorHAnsi"/>
              </w:rPr>
            </w:pPr>
            <w:r>
              <w:rPr>
                <w:rFonts w:cstheme="minorHAnsi"/>
              </w:rPr>
              <w:t xml:space="preserve">           ESTADOS DE LA</w:t>
            </w:r>
          </w:p>
          <w:p w14:paraId="288B007D" w14:textId="77777777" w:rsidR="00C27FB8" w:rsidRDefault="00C27FB8" w:rsidP="00385F7B">
            <w:pPr>
              <w:spacing w:line="0" w:lineRule="atLeast"/>
              <w:jc w:val="both"/>
              <w:rPr>
                <w:rFonts w:cstheme="minorHAnsi"/>
              </w:rPr>
            </w:pPr>
            <w:r>
              <w:rPr>
                <w:rFonts w:cstheme="minorHAnsi"/>
              </w:rPr>
              <w:t xml:space="preserve">                  MATERIA</w:t>
            </w:r>
          </w:p>
          <w:p w14:paraId="15C5B87B" w14:textId="77777777" w:rsidR="00C27FB8" w:rsidRDefault="00C27FB8" w:rsidP="00385F7B">
            <w:pPr>
              <w:spacing w:line="0" w:lineRule="atLeast"/>
              <w:jc w:val="both"/>
              <w:rPr>
                <w:rFonts w:cstheme="minorHAnsi"/>
              </w:rPr>
            </w:pPr>
          </w:p>
          <w:p w14:paraId="0E131B48" w14:textId="69C35411" w:rsidR="00C27FB8" w:rsidRDefault="00C27FB8" w:rsidP="00385F7B">
            <w:pPr>
              <w:spacing w:line="0" w:lineRule="atLeast"/>
              <w:jc w:val="both"/>
              <w:rPr>
                <w:rFonts w:cstheme="minorHAnsi"/>
              </w:rPr>
            </w:pPr>
            <w:r>
              <w:rPr>
                <w:rFonts w:cstheme="minorHAnsi"/>
              </w:rPr>
              <w:t>PROPIEDADES</w:t>
            </w:r>
          </w:p>
        </w:tc>
        <w:tc>
          <w:tcPr>
            <w:tcW w:w="2537" w:type="dxa"/>
          </w:tcPr>
          <w:p w14:paraId="2689BD31" w14:textId="77777777" w:rsidR="007E72FF" w:rsidRPr="00C27FB8" w:rsidRDefault="007E72FF" w:rsidP="009A0507">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rPr>
            </w:pPr>
            <w:r w:rsidRPr="00C27FB8">
              <w:rPr>
                <w:rFonts w:cstheme="minorHAnsi"/>
              </w:rPr>
              <w:t>SÓLIDO</w:t>
            </w:r>
          </w:p>
          <w:p w14:paraId="0E0A625D" w14:textId="1DB7413E" w:rsidR="000A6128" w:rsidRPr="00C27FB8" w:rsidRDefault="00D9530D" w:rsidP="009A0507">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rPr>
            </w:pPr>
            <w:r w:rsidRPr="00C27FB8">
              <w:object w:dxaOrig="2130" w:dyaOrig="1785" w14:anchorId="341A04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5" type="#_x0000_t75" style="width:61.65pt;height:50.8pt" o:ole="">
                  <v:imagedata r:id="rId12" o:title=""/>
                </v:shape>
                <o:OLEObject Type="Embed" ProgID="PBrush" ShapeID="_x0000_i1455" DrawAspect="Content" ObjectID="_1673865727" r:id="rId13"/>
              </w:object>
            </w:r>
          </w:p>
        </w:tc>
        <w:tc>
          <w:tcPr>
            <w:tcW w:w="2424" w:type="dxa"/>
          </w:tcPr>
          <w:p w14:paraId="18442810" w14:textId="77777777" w:rsidR="007E72FF" w:rsidRPr="00C27FB8" w:rsidRDefault="007E72FF" w:rsidP="009A0507">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rPr>
            </w:pPr>
            <w:r w:rsidRPr="00C27FB8">
              <w:rPr>
                <w:rFonts w:cstheme="minorHAnsi"/>
              </w:rPr>
              <w:t>LÍQUIDO</w:t>
            </w:r>
          </w:p>
          <w:p w14:paraId="3F6C4F05" w14:textId="04CE13A5" w:rsidR="00B42530" w:rsidRPr="00C27FB8" w:rsidRDefault="00D9530D" w:rsidP="009A0507">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rPr>
            </w:pPr>
            <w:r w:rsidRPr="00C27FB8">
              <w:object w:dxaOrig="1245" w:dyaOrig="1680" w14:anchorId="7AE97E9C">
                <v:shape id="_x0000_i1456" type="#_x0000_t75" style="width:33.9pt;height:45.65pt" o:ole="">
                  <v:imagedata r:id="rId14" o:title=""/>
                </v:shape>
                <o:OLEObject Type="Embed" ProgID="PBrush" ShapeID="_x0000_i1456" DrawAspect="Content" ObjectID="_1673865728" r:id="rId15"/>
              </w:object>
            </w:r>
          </w:p>
        </w:tc>
        <w:tc>
          <w:tcPr>
            <w:tcW w:w="2232" w:type="dxa"/>
          </w:tcPr>
          <w:p w14:paraId="3A2459A5" w14:textId="77777777" w:rsidR="007E72FF" w:rsidRPr="00C27FB8" w:rsidRDefault="007E72FF" w:rsidP="009A0507">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rPr>
            </w:pPr>
            <w:r w:rsidRPr="00C27FB8">
              <w:rPr>
                <w:rFonts w:cstheme="minorHAnsi"/>
              </w:rPr>
              <w:t>GASEOSO</w:t>
            </w:r>
          </w:p>
          <w:p w14:paraId="3920465D" w14:textId="2E975F03" w:rsidR="00D9530D" w:rsidRPr="00C27FB8" w:rsidRDefault="00D9530D" w:rsidP="009A0507">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rPr>
            </w:pPr>
            <w:r w:rsidRPr="00C27FB8">
              <w:object w:dxaOrig="2085" w:dyaOrig="1170" w14:anchorId="6B6997C7">
                <v:shape id="_x0000_i1457" type="#_x0000_t75" style="width:79.05pt;height:44.25pt" o:ole="">
                  <v:imagedata r:id="rId16" o:title=""/>
                </v:shape>
                <o:OLEObject Type="Embed" ProgID="PBrush" ShapeID="_x0000_i1457" DrawAspect="Content" ObjectID="_1673865729" r:id="rId17"/>
              </w:object>
            </w:r>
          </w:p>
        </w:tc>
      </w:tr>
      <w:tr w:rsidR="007E72FF" w14:paraId="4EBBF7AD" w14:textId="77777777" w:rsidTr="006629D2">
        <w:trPr>
          <w:trHeight w:val="1391"/>
        </w:trPr>
        <w:tc>
          <w:tcPr>
            <w:cnfStyle w:val="001000000000" w:firstRow="0" w:lastRow="0" w:firstColumn="1" w:lastColumn="0" w:oddVBand="0" w:evenVBand="0" w:oddHBand="0" w:evenHBand="0" w:firstRowFirstColumn="0" w:firstRowLastColumn="0" w:lastRowFirstColumn="0" w:lastRowLastColumn="0"/>
            <w:tcW w:w="2416" w:type="dxa"/>
          </w:tcPr>
          <w:p w14:paraId="530605F7" w14:textId="79F5E44E" w:rsidR="007E72FF" w:rsidRDefault="007E72FF" w:rsidP="00385F7B">
            <w:pPr>
              <w:spacing w:line="0" w:lineRule="atLeast"/>
              <w:jc w:val="both"/>
              <w:rPr>
                <w:rFonts w:cstheme="minorHAnsi"/>
              </w:rPr>
            </w:pPr>
            <w:r>
              <w:rPr>
                <w:rFonts w:cstheme="minorHAnsi"/>
              </w:rPr>
              <w:t>Representación de las partículas</w:t>
            </w:r>
          </w:p>
        </w:tc>
        <w:tc>
          <w:tcPr>
            <w:tcW w:w="2537" w:type="dxa"/>
          </w:tcPr>
          <w:p w14:paraId="291FA9DA" w14:textId="6E30CD08" w:rsidR="007E72FF" w:rsidRDefault="00BD4B99" w:rsidP="009A050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object w:dxaOrig="2010" w:dyaOrig="2040" w14:anchorId="55A6354F">
                <v:shape id="_x0000_i1458" type="#_x0000_t75" style="width:66.8pt;height:67.75pt" o:ole="">
                  <v:imagedata r:id="rId18" o:title=""/>
                </v:shape>
                <o:OLEObject Type="Embed" ProgID="PBrush" ShapeID="_x0000_i1458" DrawAspect="Content" ObjectID="_1673865730" r:id="rId19"/>
              </w:object>
            </w:r>
          </w:p>
        </w:tc>
        <w:tc>
          <w:tcPr>
            <w:tcW w:w="2424" w:type="dxa"/>
          </w:tcPr>
          <w:p w14:paraId="3EC3D0DC" w14:textId="7C3238FD" w:rsidR="007E72FF" w:rsidRDefault="00BD4B99" w:rsidP="009A050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object w:dxaOrig="1875" w:dyaOrig="1890" w14:anchorId="13A3B547">
                <v:shape id="_x0000_i1459" type="#_x0000_t75" style="width:64.45pt;height:65.4pt" o:ole="">
                  <v:imagedata r:id="rId20" o:title=""/>
                </v:shape>
                <o:OLEObject Type="Embed" ProgID="PBrush" ShapeID="_x0000_i1459" DrawAspect="Content" ObjectID="_1673865731" r:id="rId21"/>
              </w:object>
            </w:r>
          </w:p>
        </w:tc>
        <w:tc>
          <w:tcPr>
            <w:tcW w:w="2232" w:type="dxa"/>
          </w:tcPr>
          <w:p w14:paraId="79305864" w14:textId="67990785" w:rsidR="007E72FF" w:rsidRDefault="00BD4B99" w:rsidP="009A050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object w:dxaOrig="1965" w:dyaOrig="1995" w14:anchorId="7175345E">
                <v:shape id="_x0000_i1460" type="#_x0000_t75" style="width:65.9pt;height:66.8pt" o:ole="">
                  <v:imagedata r:id="rId22" o:title=""/>
                </v:shape>
                <o:OLEObject Type="Embed" ProgID="PBrush" ShapeID="_x0000_i1460" DrawAspect="Content" ObjectID="_1673865732" r:id="rId23"/>
              </w:object>
            </w:r>
          </w:p>
        </w:tc>
      </w:tr>
      <w:tr w:rsidR="007E72FF" w14:paraId="6CC90859" w14:textId="77777777" w:rsidTr="006629D2">
        <w:trPr>
          <w:trHeight w:val="281"/>
        </w:trPr>
        <w:tc>
          <w:tcPr>
            <w:cnfStyle w:val="001000000000" w:firstRow="0" w:lastRow="0" w:firstColumn="1" w:lastColumn="0" w:oddVBand="0" w:evenVBand="0" w:oddHBand="0" w:evenHBand="0" w:firstRowFirstColumn="0" w:firstRowLastColumn="0" w:lastRowFirstColumn="0" w:lastRowLastColumn="0"/>
            <w:tcW w:w="2416" w:type="dxa"/>
          </w:tcPr>
          <w:p w14:paraId="1C1991B9" w14:textId="16C96942" w:rsidR="007E72FF" w:rsidRDefault="009A0507" w:rsidP="00385F7B">
            <w:pPr>
              <w:spacing w:line="0" w:lineRule="atLeast"/>
              <w:jc w:val="both"/>
              <w:rPr>
                <w:rFonts w:cstheme="minorHAnsi"/>
              </w:rPr>
            </w:pPr>
            <w:r>
              <w:rPr>
                <w:rFonts w:cstheme="minorHAnsi"/>
              </w:rPr>
              <w:t>Forma</w:t>
            </w:r>
          </w:p>
        </w:tc>
        <w:tc>
          <w:tcPr>
            <w:tcW w:w="2537" w:type="dxa"/>
          </w:tcPr>
          <w:p w14:paraId="1BF832F0" w14:textId="1C84B3A6" w:rsidR="007E72FF" w:rsidRDefault="009A0507"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Propia</w:t>
            </w:r>
          </w:p>
        </w:tc>
        <w:tc>
          <w:tcPr>
            <w:tcW w:w="2424" w:type="dxa"/>
          </w:tcPr>
          <w:p w14:paraId="1BC6D4AA" w14:textId="275943C2" w:rsidR="007E72FF" w:rsidRDefault="009A0507"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Se adapta al recipiente que lo contiene.</w:t>
            </w:r>
          </w:p>
        </w:tc>
        <w:tc>
          <w:tcPr>
            <w:tcW w:w="2232" w:type="dxa"/>
          </w:tcPr>
          <w:p w14:paraId="35D94F6E" w14:textId="053397F5" w:rsidR="007E72FF" w:rsidRDefault="009A0507"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No posee forma propia.</w:t>
            </w:r>
          </w:p>
        </w:tc>
      </w:tr>
      <w:tr w:rsidR="007E72FF" w14:paraId="7A267F3D" w14:textId="77777777" w:rsidTr="006629D2">
        <w:trPr>
          <w:trHeight w:val="265"/>
        </w:trPr>
        <w:tc>
          <w:tcPr>
            <w:cnfStyle w:val="001000000000" w:firstRow="0" w:lastRow="0" w:firstColumn="1" w:lastColumn="0" w:oddVBand="0" w:evenVBand="0" w:oddHBand="0" w:evenHBand="0" w:firstRowFirstColumn="0" w:firstRowLastColumn="0" w:lastRowFirstColumn="0" w:lastRowLastColumn="0"/>
            <w:tcW w:w="2416" w:type="dxa"/>
          </w:tcPr>
          <w:p w14:paraId="775232EB" w14:textId="56179C77" w:rsidR="007E72FF" w:rsidRDefault="009A0507" w:rsidP="00385F7B">
            <w:pPr>
              <w:spacing w:line="0" w:lineRule="atLeast"/>
              <w:jc w:val="both"/>
              <w:rPr>
                <w:rFonts w:cstheme="minorHAnsi"/>
              </w:rPr>
            </w:pPr>
            <w:r>
              <w:rPr>
                <w:rFonts w:cstheme="minorHAnsi"/>
              </w:rPr>
              <w:t>Volumen</w:t>
            </w:r>
          </w:p>
        </w:tc>
        <w:tc>
          <w:tcPr>
            <w:tcW w:w="2537" w:type="dxa"/>
          </w:tcPr>
          <w:p w14:paraId="2778537D" w14:textId="62CF100E" w:rsidR="007E72FF" w:rsidRDefault="009A0507"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Fija</w:t>
            </w:r>
          </w:p>
        </w:tc>
        <w:tc>
          <w:tcPr>
            <w:tcW w:w="2424" w:type="dxa"/>
          </w:tcPr>
          <w:p w14:paraId="4E27AE76" w14:textId="7C591AD6" w:rsidR="007E72FF" w:rsidRDefault="009A0507"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Fija</w:t>
            </w:r>
          </w:p>
        </w:tc>
        <w:tc>
          <w:tcPr>
            <w:tcW w:w="2232" w:type="dxa"/>
          </w:tcPr>
          <w:p w14:paraId="635CCCB7" w14:textId="34C76514" w:rsidR="007E72FF" w:rsidRDefault="009A0507"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Variable</w:t>
            </w:r>
          </w:p>
        </w:tc>
      </w:tr>
      <w:tr w:rsidR="009A0507" w14:paraId="15B26F6E" w14:textId="77777777" w:rsidTr="006629D2">
        <w:trPr>
          <w:trHeight w:val="265"/>
        </w:trPr>
        <w:tc>
          <w:tcPr>
            <w:cnfStyle w:val="001000000000" w:firstRow="0" w:lastRow="0" w:firstColumn="1" w:lastColumn="0" w:oddVBand="0" w:evenVBand="0" w:oddHBand="0" w:evenHBand="0" w:firstRowFirstColumn="0" w:firstRowLastColumn="0" w:lastRowFirstColumn="0" w:lastRowLastColumn="0"/>
            <w:tcW w:w="2416" w:type="dxa"/>
          </w:tcPr>
          <w:p w14:paraId="4CB3BF46" w14:textId="04CD5395" w:rsidR="009A0507" w:rsidRDefault="009A0507" w:rsidP="00385F7B">
            <w:pPr>
              <w:spacing w:line="0" w:lineRule="atLeast"/>
              <w:jc w:val="both"/>
              <w:rPr>
                <w:rFonts w:cstheme="minorHAnsi"/>
              </w:rPr>
            </w:pPr>
            <w:r>
              <w:rPr>
                <w:rFonts w:cstheme="minorHAnsi"/>
              </w:rPr>
              <w:t xml:space="preserve">Fuerzas de </w:t>
            </w:r>
            <w:r w:rsidR="00337D3D">
              <w:rPr>
                <w:rFonts w:cstheme="minorHAnsi"/>
              </w:rPr>
              <w:t>atracción</w:t>
            </w:r>
            <w:r w:rsidR="009D68D9">
              <w:rPr>
                <w:rFonts w:cstheme="minorHAnsi"/>
              </w:rPr>
              <w:t xml:space="preserve"> o cohesión.</w:t>
            </w:r>
          </w:p>
        </w:tc>
        <w:tc>
          <w:tcPr>
            <w:tcW w:w="2537" w:type="dxa"/>
          </w:tcPr>
          <w:p w14:paraId="26BDB194" w14:textId="1188A04F" w:rsidR="009A0507" w:rsidRDefault="00337D3D"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Fuerte</w:t>
            </w:r>
          </w:p>
        </w:tc>
        <w:tc>
          <w:tcPr>
            <w:tcW w:w="2424" w:type="dxa"/>
          </w:tcPr>
          <w:p w14:paraId="565249BD" w14:textId="5DA4F3DF" w:rsidR="009A0507" w:rsidRDefault="00337D3D"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Regulares</w:t>
            </w:r>
          </w:p>
        </w:tc>
        <w:tc>
          <w:tcPr>
            <w:tcW w:w="2232" w:type="dxa"/>
          </w:tcPr>
          <w:p w14:paraId="2DE3C2BC" w14:textId="2FAAC3EF" w:rsidR="009A0507" w:rsidRDefault="007A56DC"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Débiles</w:t>
            </w:r>
          </w:p>
        </w:tc>
      </w:tr>
      <w:tr w:rsidR="009A0507" w14:paraId="4FF8D50D" w14:textId="77777777" w:rsidTr="006629D2">
        <w:trPr>
          <w:trHeight w:val="265"/>
        </w:trPr>
        <w:tc>
          <w:tcPr>
            <w:cnfStyle w:val="001000000000" w:firstRow="0" w:lastRow="0" w:firstColumn="1" w:lastColumn="0" w:oddVBand="0" w:evenVBand="0" w:oddHBand="0" w:evenHBand="0" w:firstRowFirstColumn="0" w:firstRowLastColumn="0" w:lastRowFirstColumn="0" w:lastRowLastColumn="0"/>
            <w:tcW w:w="2416" w:type="dxa"/>
          </w:tcPr>
          <w:p w14:paraId="79698D39" w14:textId="4702C37C" w:rsidR="009A0507" w:rsidRDefault="007A56DC" w:rsidP="00385F7B">
            <w:pPr>
              <w:spacing w:line="0" w:lineRule="atLeast"/>
              <w:jc w:val="both"/>
              <w:rPr>
                <w:rFonts w:cstheme="minorHAnsi"/>
              </w:rPr>
            </w:pPr>
            <w:r>
              <w:rPr>
                <w:rFonts w:cstheme="minorHAnsi"/>
              </w:rPr>
              <w:t>Movimiento molecular</w:t>
            </w:r>
          </w:p>
        </w:tc>
        <w:tc>
          <w:tcPr>
            <w:tcW w:w="2537" w:type="dxa"/>
          </w:tcPr>
          <w:p w14:paraId="615BC1BC" w14:textId="7632E1F5" w:rsidR="009A0507" w:rsidRDefault="007A56DC"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Bajo, vibran en su lugar.</w:t>
            </w:r>
          </w:p>
        </w:tc>
        <w:tc>
          <w:tcPr>
            <w:tcW w:w="2424" w:type="dxa"/>
          </w:tcPr>
          <w:p w14:paraId="18243738" w14:textId="7D26EFDF" w:rsidR="009A0507" w:rsidRDefault="007A56DC"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Regular se desplazan una sobre otra</w:t>
            </w:r>
            <w:r w:rsidR="00CC507A">
              <w:rPr>
                <w:rFonts w:cstheme="minorHAnsi"/>
              </w:rPr>
              <w:t>.</w:t>
            </w:r>
          </w:p>
        </w:tc>
        <w:tc>
          <w:tcPr>
            <w:tcW w:w="2232" w:type="dxa"/>
          </w:tcPr>
          <w:p w14:paraId="406724BA" w14:textId="2B93F360" w:rsidR="009A0507" w:rsidRDefault="007A56DC"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Alto, movimientos rápidos.</w:t>
            </w:r>
          </w:p>
        </w:tc>
      </w:tr>
      <w:tr w:rsidR="007A56DC" w14:paraId="06A264FB" w14:textId="77777777" w:rsidTr="006629D2">
        <w:trPr>
          <w:trHeight w:val="265"/>
        </w:trPr>
        <w:tc>
          <w:tcPr>
            <w:cnfStyle w:val="001000000000" w:firstRow="0" w:lastRow="0" w:firstColumn="1" w:lastColumn="0" w:oddVBand="0" w:evenVBand="0" w:oddHBand="0" w:evenHBand="0" w:firstRowFirstColumn="0" w:firstRowLastColumn="0" w:lastRowFirstColumn="0" w:lastRowLastColumn="0"/>
            <w:tcW w:w="2416" w:type="dxa"/>
          </w:tcPr>
          <w:p w14:paraId="57C4AC73" w14:textId="007932DF" w:rsidR="007A56DC" w:rsidRDefault="00F63B11" w:rsidP="00385F7B">
            <w:pPr>
              <w:spacing w:line="0" w:lineRule="atLeast"/>
              <w:jc w:val="both"/>
              <w:rPr>
                <w:rFonts w:cstheme="minorHAnsi"/>
              </w:rPr>
            </w:pPr>
            <w:r>
              <w:rPr>
                <w:rFonts w:cstheme="minorHAnsi"/>
              </w:rPr>
              <w:t>Fuerzas de repulsión</w:t>
            </w:r>
          </w:p>
        </w:tc>
        <w:tc>
          <w:tcPr>
            <w:tcW w:w="2537" w:type="dxa"/>
          </w:tcPr>
          <w:p w14:paraId="2F18A9BF" w14:textId="02912B17" w:rsidR="007A56DC" w:rsidRDefault="00CC507A"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Baja</w:t>
            </w:r>
          </w:p>
        </w:tc>
        <w:tc>
          <w:tcPr>
            <w:tcW w:w="2424" w:type="dxa"/>
          </w:tcPr>
          <w:p w14:paraId="6034C26D" w14:textId="696F361E" w:rsidR="007A56DC" w:rsidRDefault="00CC507A"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Regular</w:t>
            </w:r>
          </w:p>
        </w:tc>
        <w:tc>
          <w:tcPr>
            <w:tcW w:w="2232" w:type="dxa"/>
          </w:tcPr>
          <w:p w14:paraId="6313B8B8" w14:textId="476808D0" w:rsidR="007A56DC" w:rsidRDefault="00CC507A" w:rsidP="00CC507A">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Alta</w:t>
            </w:r>
          </w:p>
        </w:tc>
      </w:tr>
      <w:tr w:rsidR="007A56DC" w14:paraId="2E22B3B2" w14:textId="77777777" w:rsidTr="006629D2">
        <w:trPr>
          <w:trHeight w:val="265"/>
        </w:trPr>
        <w:tc>
          <w:tcPr>
            <w:cnfStyle w:val="001000000000" w:firstRow="0" w:lastRow="0" w:firstColumn="1" w:lastColumn="0" w:oddVBand="0" w:evenVBand="0" w:oddHBand="0" w:evenHBand="0" w:firstRowFirstColumn="0" w:firstRowLastColumn="0" w:lastRowFirstColumn="0" w:lastRowLastColumn="0"/>
            <w:tcW w:w="2416" w:type="dxa"/>
          </w:tcPr>
          <w:p w14:paraId="1F08A782" w14:textId="14479340" w:rsidR="007A56DC" w:rsidRDefault="00053631" w:rsidP="00385F7B">
            <w:pPr>
              <w:spacing w:line="0" w:lineRule="atLeast"/>
              <w:jc w:val="both"/>
              <w:rPr>
                <w:rFonts w:cstheme="minorHAnsi"/>
              </w:rPr>
            </w:pPr>
            <w:r>
              <w:rPr>
                <w:rFonts w:cstheme="minorHAnsi"/>
              </w:rPr>
              <w:t>Compresibilidad (presión)</w:t>
            </w:r>
          </w:p>
        </w:tc>
        <w:tc>
          <w:tcPr>
            <w:tcW w:w="2537" w:type="dxa"/>
          </w:tcPr>
          <w:p w14:paraId="2A0EF427" w14:textId="2AE3BE2E" w:rsidR="007A56DC" w:rsidRDefault="00053631" w:rsidP="0005363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Incomprensibles</w:t>
            </w:r>
          </w:p>
        </w:tc>
        <w:tc>
          <w:tcPr>
            <w:tcW w:w="2424" w:type="dxa"/>
          </w:tcPr>
          <w:p w14:paraId="1AB9526A" w14:textId="7AB4A0D7" w:rsidR="007A56DC" w:rsidRDefault="00053631" w:rsidP="0005363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Muy baja</w:t>
            </w:r>
          </w:p>
        </w:tc>
        <w:tc>
          <w:tcPr>
            <w:tcW w:w="2232" w:type="dxa"/>
          </w:tcPr>
          <w:p w14:paraId="529B629B" w14:textId="247B37B8" w:rsidR="007A56DC" w:rsidRDefault="00053631" w:rsidP="00053631">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Alta</w:t>
            </w:r>
          </w:p>
        </w:tc>
      </w:tr>
      <w:tr w:rsidR="007A56DC" w14:paraId="7CBE6D42" w14:textId="77777777" w:rsidTr="006629D2">
        <w:trPr>
          <w:trHeight w:val="265"/>
        </w:trPr>
        <w:tc>
          <w:tcPr>
            <w:cnfStyle w:val="001000000000" w:firstRow="0" w:lastRow="0" w:firstColumn="1" w:lastColumn="0" w:oddVBand="0" w:evenVBand="0" w:oddHBand="0" w:evenHBand="0" w:firstRowFirstColumn="0" w:firstRowLastColumn="0" w:lastRowFirstColumn="0" w:lastRowLastColumn="0"/>
            <w:tcW w:w="2416" w:type="dxa"/>
          </w:tcPr>
          <w:p w14:paraId="04546FE9" w14:textId="2B37704F" w:rsidR="007A56DC" w:rsidRDefault="00A9050B" w:rsidP="00172BA8">
            <w:pPr>
              <w:spacing w:line="0" w:lineRule="atLeast"/>
              <w:rPr>
                <w:rFonts w:cstheme="minorHAnsi"/>
              </w:rPr>
            </w:pPr>
            <w:r>
              <w:rPr>
                <w:rFonts w:cstheme="minorHAnsi"/>
              </w:rPr>
              <w:t>Fluidez</w:t>
            </w:r>
          </w:p>
        </w:tc>
        <w:tc>
          <w:tcPr>
            <w:tcW w:w="2537" w:type="dxa"/>
          </w:tcPr>
          <w:p w14:paraId="3655F29F" w14:textId="402A0D53" w:rsidR="007A56DC" w:rsidRDefault="00A9050B" w:rsidP="00172BA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No fluyen</w:t>
            </w:r>
          </w:p>
        </w:tc>
        <w:tc>
          <w:tcPr>
            <w:tcW w:w="2424" w:type="dxa"/>
          </w:tcPr>
          <w:p w14:paraId="1A49815A" w14:textId="2750BCCF" w:rsidR="007A56DC" w:rsidRDefault="00A9050B" w:rsidP="00172BA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Fluyen</w:t>
            </w:r>
          </w:p>
        </w:tc>
        <w:tc>
          <w:tcPr>
            <w:tcW w:w="2232" w:type="dxa"/>
          </w:tcPr>
          <w:p w14:paraId="10F40708" w14:textId="73573196" w:rsidR="007A56DC" w:rsidRDefault="00A9050B" w:rsidP="00172BA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Fluyen</w:t>
            </w:r>
          </w:p>
        </w:tc>
      </w:tr>
      <w:tr w:rsidR="00A9050B" w14:paraId="70CB99B1" w14:textId="77777777" w:rsidTr="006629D2">
        <w:trPr>
          <w:trHeight w:val="265"/>
        </w:trPr>
        <w:tc>
          <w:tcPr>
            <w:cnfStyle w:val="001000000000" w:firstRow="0" w:lastRow="0" w:firstColumn="1" w:lastColumn="0" w:oddVBand="0" w:evenVBand="0" w:oddHBand="0" w:evenHBand="0" w:firstRowFirstColumn="0" w:firstRowLastColumn="0" w:lastRowFirstColumn="0" w:lastRowLastColumn="0"/>
            <w:tcW w:w="2416" w:type="dxa"/>
          </w:tcPr>
          <w:p w14:paraId="3493C470" w14:textId="68A94AC6" w:rsidR="00A9050B" w:rsidRDefault="00A9050B" w:rsidP="00172BA8">
            <w:pPr>
              <w:spacing w:line="0" w:lineRule="atLeast"/>
              <w:rPr>
                <w:rFonts w:cstheme="minorHAnsi"/>
              </w:rPr>
            </w:pPr>
            <w:r>
              <w:rPr>
                <w:rFonts w:cstheme="minorHAnsi"/>
              </w:rPr>
              <w:t>Densidad</w:t>
            </w:r>
          </w:p>
        </w:tc>
        <w:tc>
          <w:tcPr>
            <w:tcW w:w="2537" w:type="dxa"/>
          </w:tcPr>
          <w:p w14:paraId="23E3BAF4" w14:textId="3470B220" w:rsidR="00A9050B" w:rsidRDefault="00172BA8" w:rsidP="00172BA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Alta densidad</w:t>
            </w:r>
          </w:p>
        </w:tc>
        <w:tc>
          <w:tcPr>
            <w:tcW w:w="2424" w:type="dxa"/>
          </w:tcPr>
          <w:p w14:paraId="7287FA4E" w14:textId="58F947C8" w:rsidR="00A9050B" w:rsidRDefault="00172BA8" w:rsidP="00172BA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Media Densidad</w:t>
            </w:r>
          </w:p>
        </w:tc>
        <w:tc>
          <w:tcPr>
            <w:tcW w:w="2232" w:type="dxa"/>
          </w:tcPr>
          <w:p w14:paraId="659A701B" w14:textId="1B3A2D7D" w:rsidR="00A9050B" w:rsidRDefault="00AC378B" w:rsidP="00172BA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Baja densidad</w:t>
            </w:r>
          </w:p>
        </w:tc>
      </w:tr>
      <w:tr w:rsidR="008C080E" w14:paraId="3EF8BB36" w14:textId="77777777" w:rsidTr="006629D2">
        <w:trPr>
          <w:trHeight w:val="265"/>
        </w:trPr>
        <w:tc>
          <w:tcPr>
            <w:cnfStyle w:val="001000000000" w:firstRow="0" w:lastRow="0" w:firstColumn="1" w:lastColumn="0" w:oddVBand="0" w:evenVBand="0" w:oddHBand="0" w:evenHBand="0" w:firstRowFirstColumn="0" w:firstRowLastColumn="0" w:lastRowFirstColumn="0" w:lastRowLastColumn="0"/>
            <w:tcW w:w="2416" w:type="dxa"/>
          </w:tcPr>
          <w:p w14:paraId="48532ACE" w14:textId="6280015A" w:rsidR="008C080E" w:rsidRDefault="008C080E" w:rsidP="00172BA8">
            <w:pPr>
              <w:spacing w:line="0" w:lineRule="atLeast"/>
              <w:rPr>
                <w:rFonts w:cstheme="minorHAnsi"/>
              </w:rPr>
            </w:pPr>
            <w:r>
              <w:rPr>
                <w:rFonts w:cstheme="minorHAnsi"/>
              </w:rPr>
              <w:t>Expansibilidad</w:t>
            </w:r>
          </w:p>
        </w:tc>
        <w:tc>
          <w:tcPr>
            <w:tcW w:w="2537" w:type="dxa"/>
          </w:tcPr>
          <w:p w14:paraId="399DFB80" w14:textId="1A4A7A39" w:rsidR="008C080E" w:rsidRDefault="00F40F2F" w:rsidP="00172BA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No se expanden</w:t>
            </w:r>
          </w:p>
        </w:tc>
        <w:tc>
          <w:tcPr>
            <w:tcW w:w="2424" w:type="dxa"/>
          </w:tcPr>
          <w:p w14:paraId="7CC62F18" w14:textId="01D04F97" w:rsidR="008C080E" w:rsidRDefault="00F40F2F" w:rsidP="00172BA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No se expanden</w:t>
            </w:r>
          </w:p>
        </w:tc>
        <w:tc>
          <w:tcPr>
            <w:tcW w:w="2232" w:type="dxa"/>
          </w:tcPr>
          <w:p w14:paraId="5A09A480" w14:textId="3C63C31F" w:rsidR="008C080E" w:rsidRDefault="00F40F2F" w:rsidP="00172BA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Si se expanden</w:t>
            </w:r>
          </w:p>
        </w:tc>
      </w:tr>
    </w:tbl>
    <w:p w14:paraId="58613EAD" w14:textId="6EE037F6" w:rsidR="00282426" w:rsidRDefault="00282426" w:rsidP="00172BA8">
      <w:pPr>
        <w:spacing w:after="0" w:line="0" w:lineRule="atLeast"/>
        <w:jc w:val="center"/>
        <w:rPr>
          <w:rFonts w:cstheme="minorHAnsi"/>
        </w:rPr>
      </w:pPr>
    </w:p>
    <w:p w14:paraId="1C4C7C9A" w14:textId="2599B167" w:rsidR="00C27FB8" w:rsidRDefault="00C27FB8" w:rsidP="00385F7B">
      <w:pPr>
        <w:spacing w:after="0" w:line="0" w:lineRule="atLeast"/>
        <w:jc w:val="both"/>
        <w:rPr>
          <w:rFonts w:cstheme="minorHAnsi"/>
          <w:b/>
          <w:bCs/>
        </w:rPr>
      </w:pPr>
      <w:r>
        <w:rPr>
          <w:rFonts w:cstheme="minorHAnsi"/>
          <w:b/>
          <w:bCs/>
        </w:rPr>
        <w:t>OTRO ESTADO DE LA MATERIA “PLASMA”</w:t>
      </w:r>
    </w:p>
    <w:p w14:paraId="75C209EA" w14:textId="586889A9" w:rsidR="00C27FB8" w:rsidRDefault="00C27FB8" w:rsidP="00385F7B">
      <w:pPr>
        <w:spacing w:after="0" w:line="0" w:lineRule="atLeast"/>
        <w:jc w:val="both"/>
        <w:rPr>
          <w:rFonts w:cstheme="minorHAnsi"/>
          <w:b/>
          <w:bCs/>
        </w:rPr>
      </w:pPr>
    </w:p>
    <w:p w14:paraId="08630626" w14:textId="2CE85228" w:rsidR="00C27FB8" w:rsidRDefault="002F55BE" w:rsidP="00385F7B">
      <w:pPr>
        <w:spacing w:after="0" w:line="0" w:lineRule="atLeast"/>
        <w:jc w:val="both"/>
        <w:rPr>
          <w:rFonts w:cstheme="minorHAnsi"/>
        </w:rPr>
      </w:pPr>
      <w:r>
        <w:rPr>
          <w:rFonts w:ascii="Cavolini" w:hAnsi="Cavolini" w:cs="Cavolini"/>
          <w:noProof/>
          <w:sz w:val="18"/>
          <w:szCs w:val="18"/>
        </w:rPr>
        <w:drawing>
          <wp:anchor distT="0" distB="0" distL="114300" distR="114300" simplePos="0" relativeHeight="252118016" behindDoc="1" locked="0" layoutInCell="1" allowOverlap="1" wp14:anchorId="0BCC3484" wp14:editId="67A48765">
            <wp:simplePos x="0" y="0"/>
            <wp:positionH relativeFrom="leftMargin">
              <wp:align>right</wp:align>
            </wp:positionH>
            <wp:positionV relativeFrom="paragraph">
              <wp:posOffset>376555</wp:posOffset>
            </wp:positionV>
            <wp:extent cx="1057275" cy="1132840"/>
            <wp:effectExtent l="0" t="0" r="9525"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181F5D">
        <w:rPr>
          <w:rFonts w:cstheme="minorHAnsi"/>
          <w:noProof/>
        </w:rPr>
        <w:drawing>
          <wp:anchor distT="0" distB="0" distL="114300" distR="114300" simplePos="0" relativeHeight="252119040" behindDoc="0" locked="0" layoutInCell="1" allowOverlap="1" wp14:anchorId="53F16532" wp14:editId="1B8FE3AC">
            <wp:simplePos x="0" y="0"/>
            <wp:positionH relativeFrom="column">
              <wp:posOffset>3758565</wp:posOffset>
            </wp:positionH>
            <wp:positionV relativeFrom="paragraph">
              <wp:posOffset>84455</wp:posOffset>
            </wp:positionV>
            <wp:extent cx="2228850" cy="1866900"/>
            <wp:effectExtent l="19050" t="19050" r="19050" b="19050"/>
            <wp:wrapThrough wrapText="bothSides">
              <wp:wrapPolygon edited="0">
                <wp:start x="-185" y="-220"/>
                <wp:lineTo x="-185" y="21600"/>
                <wp:lineTo x="21600" y="21600"/>
                <wp:lineTo x="21600" y="-220"/>
                <wp:lineTo x="-185" y="-220"/>
              </wp:wrapPolygon>
            </wp:wrapThrough>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28850" cy="1866900"/>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r w:rsidR="00F203C1" w:rsidRPr="00F203C1">
        <w:rPr>
          <w:rFonts w:cstheme="minorHAnsi"/>
        </w:rPr>
        <w:t>S</w:t>
      </w:r>
      <w:r w:rsidR="00B730C6" w:rsidRPr="00F203C1">
        <w:rPr>
          <w:rFonts w:cstheme="minorHAnsi"/>
        </w:rPr>
        <w:t xml:space="preserve">e denomina plasma al cuarto estado de agregación de la materia, un estado fluido similar al estado </w:t>
      </w:r>
      <w:r w:rsidR="00F203C1" w:rsidRPr="00F203C1">
        <w:rPr>
          <w:rFonts w:cstheme="minorHAnsi"/>
        </w:rPr>
        <w:t>gaseoso,</w:t>
      </w:r>
      <w:r w:rsidR="00B730C6" w:rsidRPr="00F203C1">
        <w:rPr>
          <w:rFonts w:cstheme="minorHAnsi"/>
        </w:rPr>
        <w:t xml:space="preserve"> pero en el que determinada proporción de sus partículas están cargadas eléctricamente (ionizadas) y no poseen equilibrio electromagnético</w:t>
      </w:r>
      <w:r w:rsidR="00DA6CC3">
        <w:rPr>
          <w:rFonts w:cstheme="minorHAnsi"/>
        </w:rPr>
        <w:t>.</w:t>
      </w:r>
    </w:p>
    <w:p w14:paraId="58CB9248" w14:textId="4155534A" w:rsidR="00DA6CC3" w:rsidRDefault="00F01DCE" w:rsidP="00385F7B">
      <w:pPr>
        <w:spacing w:after="0" w:line="0" w:lineRule="atLeast"/>
        <w:jc w:val="both"/>
        <w:rPr>
          <w:rFonts w:cstheme="minorHAnsi"/>
        </w:rPr>
      </w:pPr>
      <w:r w:rsidRPr="00F01DCE">
        <w:rPr>
          <w:rFonts w:cstheme="minorHAnsi"/>
        </w:rPr>
        <w:t xml:space="preserve">El plasma tiene características propias que no se dan en los sólidos, líquidos o gases, por lo que es considerado otro estado de agregación de la materia. Como el gas, el plasma no tiene una forma o volumen definido, a no ser que esté encerrado en un contenedor; pero a diferencia del gas en el que no existen efectos colectivos importantes, el plasma bajo la influencia de </w:t>
      </w:r>
      <w:r w:rsidR="002F55BE" w:rsidRPr="00F5014A">
        <w:rPr>
          <w:noProof/>
          <w:sz w:val="18"/>
          <w:szCs w:val="18"/>
          <w:highlight w:val="yellow"/>
        </w:rPr>
        <w:lastRenderedPageBreak/>
        <mc:AlternateContent>
          <mc:Choice Requires="wps">
            <w:drawing>
              <wp:anchor distT="0" distB="0" distL="114300" distR="114300" simplePos="0" relativeHeight="252121088" behindDoc="1" locked="0" layoutInCell="1" allowOverlap="1" wp14:anchorId="62CA441C" wp14:editId="6F40D592">
                <wp:simplePos x="0" y="0"/>
                <wp:positionH relativeFrom="leftMargin">
                  <wp:posOffset>327660</wp:posOffset>
                </wp:positionH>
                <wp:positionV relativeFrom="paragraph">
                  <wp:posOffset>-85090</wp:posOffset>
                </wp:positionV>
                <wp:extent cx="438150" cy="7116445"/>
                <wp:effectExtent l="152400" t="152400" r="171450" b="179705"/>
                <wp:wrapNone/>
                <wp:docPr id="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711644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125EDA15" w14:textId="77777777" w:rsidR="002F55BE" w:rsidRPr="00BD592A" w:rsidRDefault="002F55BE" w:rsidP="002F55BE">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6 </w:t>
                            </w:r>
                            <w:r w:rsidRPr="00B16B88">
                              <w:rPr>
                                <w:rFonts w:ascii="Arial Black" w:hAnsi="Arial Black"/>
                                <w:b/>
                                <w:sz w:val="26"/>
                                <w:szCs w:val="26"/>
                              </w:rPr>
                              <w:t xml:space="preserve">– TEMA: </w:t>
                            </w:r>
                            <w:r>
                              <w:rPr>
                                <w:rFonts w:ascii="Arial Black" w:hAnsi="Arial Black"/>
                                <w:b/>
                                <w:sz w:val="26"/>
                                <w:szCs w:val="26"/>
                              </w:rPr>
                              <w:t xml:space="preserve"> ESTADOS DE AGREGACIÒN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A441C" id="_x0000_s1031" type="#_x0000_t202" style="position:absolute;left:0;text-align:left;margin-left:25.8pt;margin-top:-6.7pt;width:34.5pt;height:560.35pt;z-index:-2511953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" fillcolor="window" strokecolor="#c9c9c9" strokeweight="1pt">
                <v:textbox style="layout-flow:vertical;mso-layout-flow-alt:bottom-to-top">
                  <w:txbxContent>
                    <w:p w14:paraId="125EDA15" w14:textId="77777777" w:rsidR="002F55BE" w:rsidRPr="00BD592A" w:rsidRDefault="002F55BE" w:rsidP="002F55BE">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6 </w:t>
                      </w:r>
                      <w:r w:rsidRPr="00B16B88">
                        <w:rPr>
                          <w:rFonts w:ascii="Arial Black" w:hAnsi="Arial Black"/>
                          <w:b/>
                          <w:sz w:val="26"/>
                          <w:szCs w:val="26"/>
                        </w:rPr>
                        <w:t xml:space="preserve">– TEMA: </w:t>
                      </w:r>
                      <w:r>
                        <w:rPr>
                          <w:rFonts w:ascii="Arial Black" w:hAnsi="Arial Black"/>
                          <w:b/>
                          <w:sz w:val="26"/>
                          <w:szCs w:val="26"/>
                        </w:rPr>
                        <w:t xml:space="preserve"> ESTADOS DE AGREGACIÒN DE LA MATERIA</w:t>
                      </w:r>
                    </w:p>
                  </w:txbxContent>
                </v:textbox>
                <w10:wrap anchorx="margin"/>
              </v:shape>
            </w:pict>
          </mc:Fallback>
        </mc:AlternateContent>
      </w:r>
      <w:r w:rsidRPr="00F01DCE">
        <w:rPr>
          <w:rFonts w:cstheme="minorHAnsi"/>
        </w:rPr>
        <w:t>un campo magnético puede formar estructuras como filamentos, rayos y capas dobles.</w:t>
      </w:r>
      <w:r w:rsidR="002C74AE" w:rsidRPr="00F01DCE">
        <w:rPr>
          <w:rFonts w:cstheme="minorHAnsi"/>
        </w:rPr>
        <w:t xml:space="preserve"> </w:t>
      </w:r>
      <w:r w:rsidRPr="00F01DCE">
        <w:rPr>
          <w:rFonts w:cstheme="minorHAnsi"/>
        </w:rPr>
        <w:t>​ Los átomos de este estado se mueven libremente; cuanto más alta es la temperatura más rápido se mueven los átomos en el gas, y en el momento de colisionar la velocidad es tan alta que se produce un desprendimiento de electrones.</w:t>
      </w:r>
    </w:p>
    <w:p w14:paraId="1CB7E724" w14:textId="2AEC4280" w:rsidR="002F55BE" w:rsidRDefault="002F55BE" w:rsidP="00385F7B">
      <w:pPr>
        <w:spacing w:after="0" w:line="0" w:lineRule="atLeast"/>
        <w:jc w:val="both"/>
        <w:rPr>
          <w:rFonts w:cstheme="minorHAnsi"/>
          <w:b/>
          <w:bCs/>
        </w:rPr>
      </w:pPr>
    </w:p>
    <w:p w14:paraId="2D6CEED5" w14:textId="2EB21291" w:rsidR="00282426" w:rsidRDefault="00E51708" w:rsidP="00385F7B">
      <w:pPr>
        <w:spacing w:after="0" w:line="0" w:lineRule="atLeast"/>
        <w:jc w:val="both"/>
        <w:rPr>
          <w:rFonts w:cstheme="minorHAnsi"/>
          <w:b/>
          <w:bCs/>
        </w:rPr>
      </w:pPr>
      <w:r w:rsidRPr="00E51708">
        <w:rPr>
          <w:rFonts w:cstheme="minorHAnsi"/>
          <w:b/>
          <w:bCs/>
        </w:rPr>
        <w:t>CAMBIOS DE ESTADO DE LA MATERIA</w:t>
      </w:r>
    </w:p>
    <w:p w14:paraId="4F095425" w14:textId="44BFF766" w:rsidR="00F20897" w:rsidRPr="00F63FFF" w:rsidRDefault="00435E0C" w:rsidP="00F20897">
      <w:pPr>
        <w:spacing w:after="0" w:line="0" w:lineRule="atLeast"/>
        <w:jc w:val="both"/>
        <w:rPr>
          <w:rFonts w:cstheme="minorHAnsi"/>
        </w:rPr>
      </w:pPr>
      <w:r>
        <w:rPr>
          <w:rFonts w:cstheme="minorHAnsi"/>
          <w:b/>
          <w:bCs/>
          <w:noProof/>
        </w:rPr>
        <w:drawing>
          <wp:anchor distT="0" distB="0" distL="114300" distR="114300" simplePos="0" relativeHeight="252124160" behindDoc="0" locked="0" layoutInCell="1" allowOverlap="1" wp14:anchorId="6DA07602" wp14:editId="5D13BFD7">
            <wp:simplePos x="0" y="0"/>
            <wp:positionH relativeFrom="column">
              <wp:posOffset>2701290</wp:posOffset>
            </wp:positionH>
            <wp:positionV relativeFrom="paragraph">
              <wp:posOffset>446405</wp:posOffset>
            </wp:positionV>
            <wp:extent cx="3255319" cy="3319780"/>
            <wp:effectExtent l="19050" t="19050" r="21590" b="13970"/>
            <wp:wrapThrough wrapText="bothSides">
              <wp:wrapPolygon edited="0">
                <wp:start x="-126" y="-124"/>
                <wp:lineTo x="-126" y="21567"/>
                <wp:lineTo x="21617" y="21567"/>
                <wp:lineTo x="21617" y="-124"/>
                <wp:lineTo x="-126" y="-124"/>
              </wp:wrapPolygon>
            </wp:wrapThrough>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55319" cy="3319780"/>
                    </a:xfrm>
                    <a:prstGeom prst="rect">
                      <a:avLst/>
                    </a:prstGeom>
                    <a:noFill/>
                    <a:ln>
                      <a:solidFill>
                        <a:schemeClr val="accent4"/>
                      </a:solidFill>
                    </a:ln>
                  </pic:spPr>
                </pic:pic>
              </a:graphicData>
            </a:graphic>
            <wp14:sizeRelH relativeFrom="page">
              <wp14:pctWidth>0</wp14:pctWidth>
            </wp14:sizeRelH>
            <wp14:sizeRelV relativeFrom="page">
              <wp14:pctHeight>0</wp14:pctHeight>
            </wp14:sizeRelV>
          </wp:anchor>
        </w:drawing>
      </w:r>
      <w:r w:rsidR="00F63FFF">
        <w:rPr>
          <w:rFonts w:cstheme="minorHAnsi"/>
        </w:rPr>
        <w:t>Los c</w:t>
      </w:r>
      <w:r w:rsidR="00F63FFF" w:rsidRPr="00F63FFF">
        <w:rPr>
          <w:rFonts w:cstheme="minorHAnsi"/>
        </w:rPr>
        <w:t>ambios</w:t>
      </w:r>
      <w:r w:rsidR="00F20897" w:rsidRPr="00F63FFF">
        <w:rPr>
          <w:rFonts w:cstheme="minorHAnsi"/>
        </w:rPr>
        <w:t xml:space="preserve"> de estado</w:t>
      </w:r>
      <w:r w:rsidR="00F63FFF">
        <w:rPr>
          <w:rFonts w:cstheme="minorHAnsi"/>
        </w:rPr>
        <w:t xml:space="preserve"> s</w:t>
      </w:r>
      <w:r w:rsidR="00F20897" w:rsidRPr="00F63FFF">
        <w:rPr>
          <w:rFonts w:cstheme="minorHAnsi"/>
        </w:rPr>
        <w:t xml:space="preserve">on los procesos en los que un estado de la materia cambia a otro manteniendo una semejanza en su composición. A </w:t>
      </w:r>
      <w:r w:rsidR="00F63FFF" w:rsidRPr="00F63FFF">
        <w:rPr>
          <w:rFonts w:cstheme="minorHAnsi"/>
        </w:rPr>
        <w:t>continuación,</w:t>
      </w:r>
      <w:r w:rsidR="00F20897" w:rsidRPr="00F63FFF">
        <w:rPr>
          <w:rFonts w:cstheme="minorHAnsi"/>
        </w:rPr>
        <w:t xml:space="preserve"> se describen los diferentes cambios de estado o transformaciones de fase de la materia:</w:t>
      </w:r>
    </w:p>
    <w:p w14:paraId="33EDFC77" w14:textId="77777777" w:rsidR="00F20897" w:rsidRPr="00F63FFF" w:rsidRDefault="00F20897" w:rsidP="00F20897">
      <w:pPr>
        <w:spacing w:after="0" w:line="0" w:lineRule="atLeast"/>
        <w:jc w:val="both"/>
        <w:rPr>
          <w:rFonts w:cstheme="minorHAnsi"/>
        </w:rPr>
      </w:pPr>
    </w:p>
    <w:p w14:paraId="4BFB1FB8" w14:textId="77777777" w:rsidR="00F20897" w:rsidRPr="00F63FFF" w:rsidRDefault="00F20897" w:rsidP="00F20897">
      <w:pPr>
        <w:spacing w:after="0" w:line="0" w:lineRule="atLeast"/>
        <w:jc w:val="both"/>
        <w:rPr>
          <w:rFonts w:cstheme="minorHAnsi"/>
        </w:rPr>
      </w:pPr>
      <w:r w:rsidRPr="00F63FFF">
        <w:rPr>
          <w:rFonts w:cstheme="minorHAnsi"/>
          <w:b/>
          <w:bCs/>
          <w:u w:val="single"/>
        </w:rPr>
        <w:t>Fusión:</w:t>
      </w:r>
      <w:r w:rsidRPr="00F63FFF">
        <w:rPr>
          <w:rFonts w:cstheme="minorHAnsi"/>
        </w:rPr>
        <w:t xml:space="preserve"> Es el paso de un sólido al estado líquido por medio del calor; durante este proceso endotérmico (proceso que absorbe energía para llevarse a cabo este cambio) hay un punto en que la temperatura permanece constante. El "punto de fusión" es la temperatura a la cual el sólido se funde, por lo que su valor es particular para cada sustancia. Dichas moléculas se moverán en una forma independiente, transformándose en un líquido. Un ejemplo podría ser un hielo derritiéndose, pues pasa de estado sólido al líquido.</w:t>
      </w:r>
    </w:p>
    <w:p w14:paraId="7BFCC269" w14:textId="77777777" w:rsidR="00F20897" w:rsidRPr="00F63FFF" w:rsidRDefault="00F20897" w:rsidP="00F20897">
      <w:pPr>
        <w:spacing w:after="0" w:line="0" w:lineRule="atLeast"/>
        <w:jc w:val="both"/>
        <w:rPr>
          <w:rFonts w:cstheme="minorHAnsi"/>
        </w:rPr>
      </w:pPr>
      <w:r w:rsidRPr="00F63FFF">
        <w:rPr>
          <w:rFonts w:cstheme="minorHAnsi"/>
          <w:b/>
          <w:bCs/>
          <w:u w:val="single"/>
        </w:rPr>
        <w:t>Solidificación</w:t>
      </w:r>
      <w:r w:rsidRPr="00F63FFF">
        <w:rPr>
          <w:rFonts w:cstheme="minorHAnsi"/>
        </w:rPr>
        <w:t>: Es el paso de un líquido a sólido por medio del enfriamiento; el proceso es exotérmico. El "punto de solidificación" o de congelación es la temperatura a la cual el líquido se solidifica y permanece constante durante el cambio, y coincide con el punto de fusión si se realiza de forma lenta (reversible); su valor es también específico.</w:t>
      </w:r>
    </w:p>
    <w:p w14:paraId="2ABB3DEB" w14:textId="051B4401" w:rsidR="00F20897" w:rsidRPr="00F63FFF" w:rsidRDefault="00F20897" w:rsidP="00F20897">
      <w:pPr>
        <w:spacing w:after="0" w:line="0" w:lineRule="atLeast"/>
        <w:jc w:val="both"/>
        <w:rPr>
          <w:rFonts w:cstheme="minorHAnsi"/>
        </w:rPr>
      </w:pPr>
      <w:r w:rsidRPr="00F63FFF">
        <w:rPr>
          <w:rFonts w:cstheme="minorHAnsi"/>
          <w:b/>
          <w:bCs/>
          <w:u w:val="single"/>
        </w:rPr>
        <w:t>Vaporización y ebullición</w:t>
      </w:r>
      <w:r w:rsidRPr="00F63FFF">
        <w:rPr>
          <w:rFonts w:cstheme="minorHAnsi"/>
        </w:rPr>
        <w:t xml:space="preserve">: Son los procesos físicos en los que un líquido pasa a estado gaseoso. </w:t>
      </w:r>
      <w:r w:rsidR="005A2810">
        <w:rPr>
          <w:rFonts w:cstheme="minorHAnsi"/>
        </w:rPr>
        <w:t>Se conoce la temperatura de ebullición como la temperatura en la cual una sustancia pasa de estado líquido a gaseoso a una presión determinada</w:t>
      </w:r>
      <w:r w:rsidRPr="00F63FFF">
        <w:rPr>
          <w:rFonts w:cstheme="minorHAnsi"/>
        </w:rPr>
        <w:t>.</w:t>
      </w:r>
    </w:p>
    <w:p w14:paraId="6C4318F1" w14:textId="77777777" w:rsidR="00F20897" w:rsidRPr="00F63FFF" w:rsidRDefault="00F20897" w:rsidP="00F20897">
      <w:pPr>
        <w:spacing w:after="0" w:line="0" w:lineRule="atLeast"/>
        <w:jc w:val="both"/>
        <w:rPr>
          <w:rFonts w:cstheme="minorHAnsi"/>
        </w:rPr>
      </w:pPr>
      <w:r w:rsidRPr="00F63FFF">
        <w:rPr>
          <w:rFonts w:cstheme="minorHAnsi"/>
          <w:b/>
          <w:bCs/>
          <w:u w:val="single"/>
        </w:rPr>
        <w:t>Condensación</w:t>
      </w:r>
      <w:r w:rsidRPr="00F63FFF">
        <w:rPr>
          <w:rFonts w:cstheme="minorHAnsi"/>
        </w:rPr>
        <w:t>: Se denomina condensación al cambio de estado de la materia que se pasa de forma gaseosa a forma líquida. Es el proceso inverso a la vaporización. Si se produce un paso de estado gaseoso a estado sólido de manera directa, el proceso es llamado sublimación inversa. Si se produce un paso del estado líquido a sólido se denomina solidificación.</w:t>
      </w:r>
    </w:p>
    <w:p w14:paraId="6520B4B5" w14:textId="77777777" w:rsidR="00F20897" w:rsidRPr="00F63FFF" w:rsidRDefault="00F20897" w:rsidP="00F20897">
      <w:pPr>
        <w:spacing w:after="0" w:line="0" w:lineRule="atLeast"/>
        <w:jc w:val="both"/>
        <w:rPr>
          <w:rFonts w:cstheme="minorHAnsi"/>
        </w:rPr>
      </w:pPr>
      <w:r w:rsidRPr="00F63FFF">
        <w:rPr>
          <w:rFonts w:cstheme="minorHAnsi"/>
          <w:b/>
          <w:bCs/>
          <w:u w:val="single"/>
        </w:rPr>
        <w:t>Sublimación</w:t>
      </w:r>
      <w:r w:rsidRPr="00F63FFF">
        <w:rPr>
          <w:rFonts w:cstheme="minorHAnsi"/>
        </w:rPr>
        <w:t>: Es el proceso que consiste en el cambio de estado de la materia sólida al estado gaseoso sin pasar por el estado líquido. Un ejemplo clásico de sustancia capaz de sublimarse es el hielo seco.</w:t>
      </w:r>
    </w:p>
    <w:p w14:paraId="32C177F8" w14:textId="79A67EE1" w:rsidR="00F20897" w:rsidRPr="00F63FFF" w:rsidRDefault="00F20897" w:rsidP="00F20897">
      <w:pPr>
        <w:spacing w:after="0" w:line="0" w:lineRule="atLeast"/>
        <w:jc w:val="both"/>
        <w:rPr>
          <w:rFonts w:cstheme="minorHAnsi"/>
        </w:rPr>
      </w:pPr>
      <w:r w:rsidRPr="00F63FFF">
        <w:rPr>
          <w:rFonts w:cstheme="minorHAnsi"/>
          <w:b/>
          <w:bCs/>
          <w:u w:val="single"/>
        </w:rPr>
        <w:t>Sublimación inversa</w:t>
      </w:r>
      <w:r w:rsidRPr="00F63FFF">
        <w:rPr>
          <w:rFonts w:cstheme="minorHAnsi"/>
        </w:rPr>
        <w:t>: Es el paso directo del estado gaseoso al estado sólido.</w:t>
      </w:r>
    </w:p>
    <w:p w14:paraId="4324345E" w14:textId="77777777" w:rsidR="00F20897" w:rsidRPr="00F63FFF" w:rsidRDefault="00F20897" w:rsidP="00F20897">
      <w:pPr>
        <w:spacing w:after="0" w:line="0" w:lineRule="atLeast"/>
        <w:jc w:val="both"/>
        <w:rPr>
          <w:rFonts w:cstheme="minorHAnsi"/>
        </w:rPr>
      </w:pPr>
      <w:r w:rsidRPr="00F63FFF">
        <w:rPr>
          <w:rFonts w:cstheme="minorHAnsi"/>
          <w:b/>
          <w:bCs/>
          <w:u w:val="single"/>
        </w:rPr>
        <w:t>Desionización:</w:t>
      </w:r>
      <w:r w:rsidRPr="00F63FFF">
        <w:rPr>
          <w:rFonts w:cstheme="minorHAnsi"/>
        </w:rPr>
        <w:t xml:space="preserve"> Es el cambio de un plasma a gas.</w:t>
      </w:r>
    </w:p>
    <w:p w14:paraId="5EF9DABB" w14:textId="32E0BB17" w:rsidR="00F20897" w:rsidRPr="00F63FFF" w:rsidRDefault="00F20897" w:rsidP="00F20897">
      <w:pPr>
        <w:spacing w:after="0" w:line="0" w:lineRule="atLeast"/>
        <w:jc w:val="both"/>
        <w:rPr>
          <w:rFonts w:cstheme="minorHAnsi"/>
        </w:rPr>
      </w:pPr>
      <w:r w:rsidRPr="00F63FFF">
        <w:rPr>
          <w:rFonts w:cstheme="minorHAnsi"/>
        </w:rPr>
        <w:t>I</w:t>
      </w:r>
      <w:r w:rsidRPr="00F63FFF">
        <w:rPr>
          <w:rFonts w:cstheme="minorHAnsi"/>
          <w:b/>
          <w:bCs/>
          <w:u w:val="single"/>
        </w:rPr>
        <w:t>onización</w:t>
      </w:r>
      <w:r w:rsidRPr="00F63FFF">
        <w:rPr>
          <w:rFonts w:cstheme="minorHAnsi"/>
        </w:rPr>
        <w:t>: Es el cambio de un gas a un plasma.</w:t>
      </w:r>
    </w:p>
    <w:p w14:paraId="2F0A72D0" w14:textId="035E70D5" w:rsidR="00F63FFF" w:rsidRDefault="00777E81" w:rsidP="00F20897">
      <w:pPr>
        <w:spacing w:after="0" w:line="0" w:lineRule="atLeast"/>
        <w:jc w:val="both"/>
        <w:rPr>
          <w:rFonts w:cstheme="minorHAnsi"/>
        </w:rPr>
      </w:pPr>
      <w:r>
        <w:rPr>
          <w:rFonts w:ascii="Cavolini" w:hAnsi="Cavolini" w:cs="Cavolini"/>
          <w:noProof/>
          <w:sz w:val="18"/>
          <w:szCs w:val="18"/>
        </w:rPr>
        <w:drawing>
          <wp:anchor distT="0" distB="0" distL="114300" distR="114300" simplePos="0" relativeHeight="252126208" behindDoc="1" locked="0" layoutInCell="1" allowOverlap="1" wp14:anchorId="69C70E3A" wp14:editId="4554CDF9">
            <wp:simplePos x="0" y="0"/>
            <wp:positionH relativeFrom="leftMargin">
              <wp:posOffset>-177165</wp:posOffset>
            </wp:positionH>
            <wp:positionV relativeFrom="paragraph">
              <wp:posOffset>186055</wp:posOffset>
            </wp:positionV>
            <wp:extent cx="1057275" cy="1132840"/>
            <wp:effectExtent l="0" t="0" r="9525" b="0"/>
            <wp:wrapNone/>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0739CB" w14:textId="6F437D24" w:rsidR="00F20897" w:rsidRPr="00F63FFF" w:rsidRDefault="00F20897" w:rsidP="00F20897">
      <w:pPr>
        <w:spacing w:after="0" w:line="0" w:lineRule="atLeast"/>
        <w:jc w:val="both"/>
        <w:rPr>
          <w:rFonts w:cstheme="minorHAnsi"/>
        </w:rPr>
      </w:pPr>
      <w:r w:rsidRPr="00F63FFF">
        <w:rPr>
          <w:rFonts w:cstheme="minorHAnsi"/>
        </w:rPr>
        <w:t xml:space="preserve">Es importante hacer notar </w:t>
      </w:r>
      <w:r w:rsidR="00F63FFF" w:rsidRPr="00F63FFF">
        <w:rPr>
          <w:rFonts w:cstheme="minorHAnsi"/>
        </w:rPr>
        <w:t>que,</w:t>
      </w:r>
      <w:r w:rsidRPr="00F63FFF">
        <w:rPr>
          <w:rFonts w:cstheme="minorHAnsi"/>
        </w:rPr>
        <w:t xml:space="preserve"> en todas las transformaciones de fase de las sustancias, éstas no se transforman en otras sustancias, solo cambia su estado físico.</w:t>
      </w:r>
      <w:r w:rsidR="00435E0C">
        <w:rPr>
          <w:rFonts w:cstheme="minorHAnsi"/>
        </w:rPr>
        <w:t xml:space="preserve"> </w:t>
      </w:r>
      <w:r w:rsidRPr="00F63FFF">
        <w:rPr>
          <w:rFonts w:cstheme="minorHAnsi"/>
        </w:rPr>
        <w:t>Los cambios de estado están divididos generalmente en dos tipos: progresivos y regresivos.</w:t>
      </w:r>
    </w:p>
    <w:p w14:paraId="3940E275" w14:textId="36C8DC1B" w:rsidR="00F20897" w:rsidRPr="00F63FFF" w:rsidRDefault="00F20897" w:rsidP="00F20897">
      <w:pPr>
        <w:spacing w:after="0" w:line="0" w:lineRule="atLeast"/>
        <w:jc w:val="both"/>
        <w:rPr>
          <w:rFonts w:cstheme="minorHAnsi"/>
        </w:rPr>
      </w:pPr>
    </w:p>
    <w:p w14:paraId="093C87D0" w14:textId="654E2256" w:rsidR="00F20897" w:rsidRPr="00F63FFF" w:rsidRDefault="00F20897" w:rsidP="00F20897">
      <w:pPr>
        <w:spacing w:after="0" w:line="0" w:lineRule="atLeast"/>
        <w:jc w:val="both"/>
        <w:rPr>
          <w:rFonts w:cstheme="minorHAnsi"/>
        </w:rPr>
      </w:pPr>
      <w:r w:rsidRPr="00F63FFF">
        <w:rPr>
          <w:rFonts w:cstheme="minorHAnsi"/>
          <w:i/>
          <w:iCs/>
          <w:u w:val="single"/>
        </w:rPr>
        <w:t>Cambios progresivos</w:t>
      </w:r>
      <w:r w:rsidRPr="00F63FFF">
        <w:rPr>
          <w:rFonts w:cstheme="minorHAnsi"/>
        </w:rPr>
        <w:t>: Vaporización, fusión y sublimación progresiva.</w:t>
      </w:r>
    </w:p>
    <w:p w14:paraId="5D6C6697" w14:textId="6467EFA2" w:rsidR="00D15B6F" w:rsidRPr="00F63FFF" w:rsidRDefault="00F20897" w:rsidP="00F20897">
      <w:pPr>
        <w:spacing w:after="0" w:line="0" w:lineRule="atLeast"/>
        <w:jc w:val="both"/>
        <w:rPr>
          <w:rFonts w:cstheme="minorHAnsi"/>
        </w:rPr>
      </w:pPr>
      <w:r w:rsidRPr="00F63FFF">
        <w:rPr>
          <w:rFonts w:cstheme="minorHAnsi"/>
          <w:i/>
          <w:iCs/>
          <w:u w:val="single"/>
        </w:rPr>
        <w:t>Cambios regresivos</w:t>
      </w:r>
      <w:r w:rsidRPr="00F63FFF">
        <w:rPr>
          <w:rFonts w:cstheme="minorHAnsi"/>
        </w:rPr>
        <w:t>: Condensación, solidificación y sublimación regresiva.</w:t>
      </w:r>
    </w:p>
    <w:p w14:paraId="3917A93D" w14:textId="399B577B" w:rsidR="00D15B6F" w:rsidRPr="00F63FFF" w:rsidRDefault="00D15B6F" w:rsidP="00385F7B">
      <w:pPr>
        <w:spacing w:after="0" w:line="0" w:lineRule="atLeast"/>
        <w:jc w:val="both"/>
        <w:rPr>
          <w:rFonts w:cstheme="minorHAnsi"/>
        </w:rPr>
      </w:pPr>
    </w:p>
    <w:p w14:paraId="2621707C" w14:textId="4C82BCD1" w:rsidR="00572560" w:rsidRPr="00971C1F" w:rsidRDefault="00971C1F" w:rsidP="00572560">
      <w:pPr>
        <w:spacing w:after="0" w:line="0" w:lineRule="atLeast"/>
        <w:jc w:val="both"/>
        <w:rPr>
          <w:rFonts w:cstheme="minorHAnsi"/>
          <w:b/>
          <w:bCs/>
        </w:rPr>
      </w:pPr>
      <w:r w:rsidRPr="00971C1F">
        <w:rPr>
          <w:rFonts w:cstheme="minorHAnsi"/>
          <w:b/>
          <w:bCs/>
        </w:rPr>
        <w:t>CAMBIOS DE ESTADO EN UNA SUSTANCIA</w:t>
      </w:r>
    </w:p>
    <w:p w14:paraId="0FDA91A0" w14:textId="026118DC" w:rsidR="00572560" w:rsidRPr="00572560" w:rsidRDefault="00C66CD0" w:rsidP="00435E0C">
      <w:pPr>
        <w:spacing w:after="0" w:line="0" w:lineRule="atLeast"/>
        <w:ind w:left="142"/>
        <w:jc w:val="both"/>
        <w:rPr>
          <w:rFonts w:cstheme="minorHAnsi"/>
        </w:rPr>
      </w:pPr>
      <w:r w:rsidRPr="00F5014A">
        <w:rPr>
          <w:noProof/>
          <w:sz w:val="18"/>
          <w:szCs w:val="18"/>
          <w:highlight w:val="yellow"/>
        </w:rPr>
        <w:lastRenderedPageBreak/>
        <mc:AlternateContent>
          <mc:Choice Requires="wps">
            <w:drawing>
              <wp:anchor distT="0" distB="0" distL="114300" distR="114300" simplePos="0" relativeHeight="252128256" behindDoc="1" locked="0" layoutInCell="1" allowOverlap="1" wp14:anchorId="7C324348" wp14:editId="1E232E76">
                <wp:simplePos x="0" y="0"/>
                <wp:positionH relativeFrom="leftMargin">
                  <wp:posOffset>318135</wp:posOffset>
                </wp:positionH>
                <wp:positionV relativeFrom="paragraph">
                  <wp:posOffset>-85725</wp:posOffset>
                </wp:positionV>
                <wp:extent cx="438150" cy="7116445"/>
                <wp:effectExtent l="152400" t="152400" r="171450" b="179705"/>
                <wp:wrapNone/>
                <wp:docPr id="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711644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5EE45EF0" w14:textId="77777777" w:rsidR="00A2138F" w:rsidRPr="00BD592A" w:rsidRDefault="00A2138F" w:rsidP="00A2138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6 </w:t>
                            </w:r>
                            <w:r w:rsidRPr="00B16B88">
                              <w:rPr>
                                <w:rFonts w:ascii="Arial Black" w:hAnsi="Arial Black"/>
                                <w:b/>
                                <w:sz w:val="26"/>
                                <w:szCs w:val="26"/>
                              </w:rPr>
                              <w:t xml:space="preserve">– TEMA: </w:t>
                            </w:r>
                            <w:r>
                              <w:rPr>
                                <w:rFonts w:ascii="Arial Black" w:hAnsi="Arial Black"/>
                                <w:b/>
                                <w:sz w:val="26"/>
                                <w:szCs w:val="26"/>
                              </w:rPr>
                              <w:t xml:space="preserve"> ESTADOS DE AGREGACIÒN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324348" id="_x0000_s1032" type="#_x0000_t202" style="position:absolute;left:0;text-align:left;margin-left:25.05pt;margin-top:-6.75pt;width:34.5pt;height:560.35pt;z-index:-2511882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" fillcolor="window" strokecolor="#c9c9c9" strokeweight="1pt">
                <v:textbox style="layout-flow:vertical;mso-layout-flow-alt:bottom-to-top">
                  <w:txbxContent>
                    <w:p w14:paraId="5EE45EF0" w14:textId="77777777" w:rsidR="00A2138F" w:rsidRPr="00BD592A" w:rsidRDefault="00A2138F" w:rsidP="00A2138F">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6 </w:t>
                      </w:r>
                      <w:r w:rsidRPr="00B16B88">
                        <w:rPr>
                          <w:rFonts w:ascii="Arial Black" w:hAnsi="Arial Black"/>
                          <w:b/>
                          <w:sz w:val="26"/>
                          <w:szCs w:val="26"/>
                        </w:rPr>
                        <w:t xml:space="preserve">– TEMA: </w:t>
                      </w:r>
                      <w:r>
                        <w:rPr>
                          <w:rFonts w:ascii="Arial Black" w:hAnsi="Arial Black"/>
                          <w:b/>
                          <w:sz w:val="26"/>
                          <w:szCs w:val="26"/>
                        </w:rPr>
                        <w:t xml:space="preserve"> ESTADOS DE AGREGACIÒN DE LA MATERIA</w:t>
                      </w:r>
                    </w:p>
                  </w:txbxContent>
                </v:textbox>
                <w10:wrap anchorx="margin"/>
              </v:shape>
            </w:pict>
          </mc:Fallback>
        </mc:AlternateContent>
      </w:r>
      <w:r w:rsidR="00572560" w:rsidRPr="00572560">
        <w:rPr>
          <w:rFonts w:cstheme="minorHAnsi"/>
        </w:rPr>
        <w:t>Comenzando por una muestra en estado sólido, al fundirse pasa al estado líquido, al vaporizarse pasa a convertirse en gas y mediante la ionización se convierte en plasma.</w:t>
      </w:r>
      <w:r w:rsidR="00971C1F">
        <w:rPr>
          <w:rFonts w:cstheme="minorHAnsi"/>
        </w:rPr>
        <w:t xml:space="preserve"> </w:t>
      </w:r>
      <w:r w:rsidR="00572560" w:rsidRPr="00572560">
        <w:rPr>
          <w:rFonts w:cstheme="minorHAnsi"/>
        </w:rPr>
        <w:t>Puede que el sólido se convierta directamente en gas mediante el proceso conocido como sublimación. Hay sustancias que subliman fácilmente a temperatura ambiente. El más conocido es el CO</w:t>
      </w:r>
      <w:r w:rsidR="00572560" w:rsidRPr="00971C1F">
        <w:rPr>
          <w:rFonts w:cstheme="minorHAnsi"/>
          <w:vertAlign w:val="subscript"/>
        </w:rPr>
        <w:t>2</w:t>
      </w:r>
      <w:r w:rsidR="00572560" w:rsidRPr="00572560">
        <w:rPr>
          <w:rFonts w:cstheme="minorHAnsi"/>
        </w:rPr>
        <w:t xml:space="preserve"> o hielo seco, así como también el naftaleno y el yodo.</w:t>
      </w:r>
    </w:p>
    <w:p w14:paraId="2F01FE50" w14:textId="177DA465" w:rsidR="00551D9F" w:rsidRDefault="00572560" w:rsidP="00435E0C">
      <w:pPr>
        <w:spacing w:after="0" w:line="0" w:lineRule="atLeast"/>
        <w:ind w:left="142"/>
        <w:jc w:val="both"/>
        <w:rPr>
          <w:rFonts w:cstheme="minorHAnsi"/>
        </w:rPr>
      </w:pPr>
      <w:r w:rsidRPr="00572560">
        <w:rPr>
          <w:rFonts w:cstheme="minorHAnsi"/>
        </w:rPr>
        <w:t xml:space="preserve">Mientras la muestra atraviesa un cambio de estado, la temperatura se mantiene constante hasta llegar al nuevo estado. Esto significa que si por ejemplo se tiene una porción de agua líquida que ha llegado a su punto de ebullición, su temperatura se mantiene constante hasta que </w:t>
      </w:r>
      <w:r w:rsidR="00971C1F" w:rsidRPr="00572560">
        <w:rPr>
          <w:rFonts w:cstheme="minorHAnsi"/>
        </w:rPr>
        <w:t>toda el agua</w:t>
      </w:r>
      <w:r w:rsidRPr="00572560">
        <w:rPr>
          <w:rFonts w:cstheme="minorHAnsi"/>
        </w:rPr>
        <w:t xml:space="preserve"> se haya convertido en vapor.</w:t>
      </w:r>
      <w:r w:rsidR="009A1FA2">
        <w:rPr>
          <w:rFonts w:cstheme="minorHAnsi"/>
        </w:rPr>
        <w:t xml:space="preserve"> </w:t>
      </w:r>
      <w:r w:rsidR="00551D9F" w:rsidRPr="00551D9F">
        <w:rPr>
          <w:rFonts w:cstheme="minorHAnsi"/>
        </w:rPr>
        <w:t>Por tal razón se espera que la curva de calentamiento esté compuesta de una combinación de ramos crecientes y tramos horizontales, donde estos últimos corresponden a los cambios fase. En la figura se muestra una de estas curvas para una sustancia dada.</w:t>
      </w:r>
    </w:p>
    <w:p w14:paraId="08244CCF" w14:textId="35718661" w:rsidR="00551D9F" w:rsidRDefault="009A1FA2" w:rsidP="004B6F6C">
      <w:pPr>
        <w:jc w:val="center"/>
        <w:rPr>
          <w:rFonts w:cstheme="minorHAnsi"/>
        </w:rPr>
      </w:pPr>
      <w:r>
        <w:rPr>
          <w:rFonts w:cstheme="minorHAnsi"/>
          <w:noProof/>
        </w:rPr>
        <w:drawing>
          <wp:inline distT="0" distB="0" distL="0" distR="0" wp14:anchorId="0B000BC4" wp14:editId="311373BB">
            <wp:extent cx="5143022" cy="3848752"/>
            <wp:effectExtent l="19050" t="19050" r="19685" b="1841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59248" cy="3860895"/>
                    </a:xfrm>
                    <a:prstGeom prst="rect">
                      <a:avLst/>
                    </a:prstGeom>
                    <a:noFill/>
                    <a:ln>
                      <a:solidFill>
                        <a:schemeClr val="accent4"/>
                      </a:solidFill>
                    </a:ln>
                  </pic:spPr>
                </pic:pic>
              </a:graphicData>
            </a:graphic>
          </wp:inline>
        </w:drawing>
      </w:r>
    </w:p>
    <w:p w14:paraId="7206B328" w14:textId="2082AB05" w:rsidR="004B6F6C" w:rsidRDefault="009F797A" w:rsidP="000D55AB">
      <w:pPr>
        <w:jc w:val="both"/>
        <w:rPr>
          <w:rFonts w:cstheme="minorHAnsi"/>
        </w:rPr>
      </w:pPr>
      <w:r>
        <w:rPr>
          <w:rFonts w:cstheme="minorHAnsi"/>
          <w:noProof/>
        </w:rPr>
        <w:drawing>
          <wp:anchor distT="0" distB="0" distL="114300" distR="114300" simplePos="0" relativeHeight="252130304" behindDoc="0" locked="0" layoutInCell="1" allowOverlap="1" wp14:anchorId="59108EB8" wp14:editId="71E28F05">
            <wp:simplePos x="0" y="0"/>
            <wp:positionH relativeFrom="column">
              <wp:posOffset>577215</wp:posOffset>
            </wp:positionH>
            <wp:positionV relativeFrom="paragraph">
              <wp:posOffset>6985</wp:posOffset>
            </wp:positionV>
            <wp:extent cx="490410" cy="552450"/>
            <wp:effectExtent l="0" t="0" r="5080" b="0"/>
            <wp:wrapThrough wrapText="bothSides">
              <wp:wrapPolygon edited="0">
                <wp:start x="0" y="0"/>
                <wp:lineTo x="0" y="20855"/>
                <wp:lineTo x="20984" y="20855"/>
                <wp:lineTo x="20984" y="0"/>
                <wp:lineTo x="0" y="0"/>
              </wp:wrapPolygon>
            </wp:wrapThrough>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0410" cy="5524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theme="minorHAnsi"/>
          <w:noProof/>
        </w:rPr>
        <mc:AlternateContent>
          <mc:Choice Requires="wps">
            <w:drawing>
              <wp:anchor distT="0" distB="0" distL="114300" distR="114300" simplePos="0" relativeHeight="252129280" behindDoc="0" locked="0" layoutInCell="1" allowOverlap="1" wp14:anchorId="332DC861" wp14:editId="7F22E085">
                <wp:simplePos x="0" y="0"/>
                <wp:positionH relativeFrom="column">
                  <wp:posOffset>1139189</wp:posOffset>
                </wp:positionH>
                <wp:positionV relativeFrom="paragraph">
                  <wp:posOffset>64135</wp:posOffset>
                </wp:positionV>
                <wp:extent cx="4410075" cy="476250"/>
                <wp:effectExtent l="0" t="0" r="28575" b="19050"/>
                <wp:wrapNone/>
                <wp:docPr id="55" name="Rectángulo 55"/>
                <wp:cNvGraphicFramePr/>
                <a:graphic xmlns:a="http://schemas.openxmlformats.org/drawingml/2006/main">
                  <a:graphicData uri="http://schemas.microsoft.com/office/word/2010/wordprocessingShape">
                    <wps:wsp>
                      <wps:cNvSpPr/>
                      <wps:spPr>
                        <a:xfrm>
                          <a:off x="0" y="0"/>
                          <a:ext cx="4410075" cy="476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AFD1B7" w14:textId="790E1581" w:rsidR="009F797A" w:rsidRDefault="009F797A" w:rsidP="009F797A">
                            <w:pPr>
                              <w:spacing w:after="0" w:line="240" w:lineRule="auto"/>
                            </w:pPr>
                            <w:r w:rsidRPr="009F797A">
                              <w:rPr>
                                <w:b/>
                                <w:bCs/>
                              </w:rPr>
                              <w:t>FUENTES BIBLIOGRAFICAS</w:t>
                            </w:r>
                            <w:r>
                              <w:t>:</w:t>
                            </w:r>
                          </w:p>
                          <w:p w14:paraId="262CA2B7" w14:textId="29D8DBDF" w:rsidR="009F797A" w:rsidRDefault="009F797A" w:rsidP="009F797A">
                            <w:pPr>
                              <w:spacing w:after="0" w:line="240" w:lineRule="auto"/>
                              <w:jc w:val="both"/>
                              <w:rPr>
                                <w:rFonts w:ascii="Cavolini" w:hAnsi="Cavolini" w:cs="Cavolini"/>
                                <w:sz w:val="18"/>
                                <w:szCs w:val="18"/>
                              </w:rPr>
                            </w:pPr>
                            <w:r w:rsidRPr="0022396A">
                              <w:rPr>
                                <w:rFonts w:cstheme="minorHAnsi"/>
                              </w:rPr>
                              <w:t>https://www.caracteristicas.co/estados-de-la-materia/#ixzz6lMfs1URx</w:t>
                            </w:r>
                            <w:r w:rsidRPr="007B04E3">
                              <w:rPr>
                                <w:rFonts w:cstheme="minorHAnsi"/>
                              </w:rPr>
                              <w:t>La</w:t>
                            </w:r>
                          </w:p>
                          <w:p w14:paraId="2C5BF997" w14:textId="77777777" w:rsidR="009F797A" w:rsidRDefault="009F797A" w:rsidP="009F797A">
                            <w:pPr>
                              <w:spacing w:after="0" w:line="24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DC861" id="Rectángulo 55" o:spid="_x0000_s1033" style="position:absolute;left:0;text-align:left;margin-left:89.7pt;margin-top:5.05pt;width:347.25pt;height:37.5pt;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" fillcolor="white [3201]" strokecolor="#70ad47 [3209]" strokeweight="1pt">
                <v:textbox>
                  <w:txbxContent>
                    <w:p w14:paraId="44AFD1B7" w14:textId="790E1581" w:rsidR="009F797A" w:rsidRDefault="009F797A" w:rsidP="009F797A">
                      <w:pPr>
                        <w:spacing w:after="0" w:line="240" w:lineRule="auto"/>
                      </w:pPr>
                      <w:r w:rsidRPr="009F797A">
                        <w:rPr>
                          <w:b/>
                          <w:bCs/>
                        </w:rPr>
                        <w:t>FUENTES BIBLIOGRAFICAS</w:t>
                      </w:r>
                      <w:r>
                        <w:t>:</w:t>
                      </w:r>
                    </w:p>
                    <w:p w14:paraId="262CA2B7" w14:textId="29D8DBDF" w:rsidR="009F797A" w:rsidRDefault="009F797A" w:rsidP="009F797A">
                      <w:pPr>
                        <w:spacing w:after="0" w:line="240" w:lineRule="auto"/>
                        <w:jc w:val="both"/>
                        <w:rPr>
                          <w:rFonts w:ascii="Cavolini" w:hAnsi="Cavolini" w:cs="Cavolini"/>
                          <w:sz w:val="18"/>
                          <w:szCs w:val="18"/>
                        </w:rPr>
                      </w:pPr>
                      <w:r w:rsidRPr="0022396A">
                        <w:rPr>
                          <w:rFonts w:cstheme="minorHAnsi"/>
                        </w:rPr>
                        <w:t>https://www.caracteristicas.co/estados-de-la-materia/#ixzz6lMfs1URx</w:t>
                      </w:r>
                      <w:r w:rsidRPr="007B04E3">
                        <w:rPr>
                          <w:rFonts w:cstheme="minorHAnsi"/>
                        </w:rPr>
                        <w:t>La</w:t>
                      </w:r>
                    </w:p>
                    <w:p w14:paraId="2C5BF997" w14:textId="77777777" w:rsidR="009F797A" w:rsidRDefault="009F797A" w:rsidP="009F797A">
                      <w:pPr>
                        <w:spacing w:after="0" w:line="240" w:lineRule="auto"/>
                        <w:jc w:val="center"/>
                      </w:pPr>
                    </w:p>
                  </w:txbxContent>
                </v:textbox>
              </v:rect>
            </w:pict>
          </mc:Fallback>
        </mc:AlternateContent>
      </w:r>
    </w:p>
    <w:p w14:paraId="46165289" w14:textId="0493431F" w:rsidR="004B6F6C" w:rsidRPr="00551D9F" w:rsidRDefault="004B6F6C" w:rsidP="004B6F6C">
      <w:pPr>
        <w:jc w:val="center"/>
        <w:rPr>
          <w:rFonts w:cstheme="minorHAnsi"/>
        </w:rPr>
      </w:pPr>
    </w:p>
    <w:p w14:paraId="29B02C63" w14:textId="0A79E876" w:rsidR="007B1CA7" w:rsidRDefault="007B1CA7" w:rsidP="0078180E">
      <w:pPr>
        <w:spacing w:after="0" w:line="0" w:lineRule="atLeast"/>
        <w:jc w:val="both"/>
        <w:rPr>
          <w:rFonts w:ascii="Cavolini" w:hAnsi="Cavolini" w:cs="Cavolini"/>
          <w:sz w:val="18"/>
          <w:szCs w:val="18"/>
        </w:rPr>
      </w:pPr>
    </w:p>
    <w:p w14:paraId="2E938337" w14:textId="11A22D4C" w:rsidR="002B3568" w:rsidRPr="001A6489" w:rsidRDefault="0074624B" w:rsidP="00C06E9D">
      <w:pPr>
        <w:spacing w:after="0" w:line="0" w:lineRule="atLeast"/>
        <w:jc w:val="both"/>
        <w:rPr>
          <w:rFonts w:cstheme="minorHAnsi"/>
          <w:color w:val="000000"/>
          <w:spacing w:val="2"/>
          <w:shd w:val="clear" w:color="auto" w:fill="FFFFFF"/>
        </w:rPr>
      </w:pPr>
      <w:r>
        <w:rPr>
          <w:noProof/>
        </w:rPr>
        <mc:AlternateContent>
          <mc:Choice Requires="wps">
            <w:drawing>
              <wp:anchor distT="0" distB="0" distL="114300" distR="114300" simplePos="0" relativeHeight="251791360" behindDoc="0" locked="0" layoutInCell="1" allowOverlap="1" wp14:anchorId="19CED7C5" wp14:editId="2B44BF20">
                <wp:simplePos x="0" y="0"/>
                <wp:positionH relativeFrom="column">
                  <wp:posOffset>479227</wp:posOffset>
                </wp:positionH>
                <wp:positionV relativeFrom="paragraph">
                  <wp:posOffset>74799</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chemeClr val="accent4">
                            <a:lumMod val="40000"/>
                            <a:lumOff val="60000"/>
                          </a:schemeClr>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46374E" w:rsidRPr="009F797A" w:rsidRDefault="0046374E" w:rsidP="00702526">
                            <w:pPr>
                              <w:jc w:val="center"/>
                              <w:rPr>
                                <w:b/>
                                <w:bCs/>
                                <w:sz w:val="24"/>
                                <w:szCs w:val="24"/>
                              </w:rPr>
                            </w:pPr>
                            <w:r w:rsidRPr="009F797A">
                              <w:rPr>
                                <w:b/>
                                <w:bCs/>
                                <w:sz w:val="24"/>
                                <w:szCs w:val="24"/>
                              </w:rPr>
                              <w:t>ACTIVIDADES POR DESARROLLAR</w:t>
                            </w:r>
                          </w:p>
                          <w:p w14:paraId="5D8F8F30" w14:textId="77777777" w:rsidR="0046374E" w:rsidRDefault="0046374E"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34" style="position:absolute;left:0;text-align:left;margin-left:37.75pt;margin-top:5.9pt;width:197.25pt;height:24.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" fillcolor="#ffe599 [1303]" stroked="f" strokeweight=".5pt">
                <v:shadow on="t" color="black" offset="0,1pt"/>
                <v:textbox>
                  <w:txbxContent>
                    <w:p w14:paraId="6B98BCCA" w14:textId="77777777" w:rsidR="0046374E" w:rsidRPr="009F797A" w:rsidRDefault="0046374E" w:rsidP="00702526">
                      <w:pPr>
                        <w:jc w:val="center"/>
                        <w:rPr>
                          <w:b/>
                          <w:bCs/>
                          <w:sz w:val="24"/>
                          <w:szCs w:val="24"/>
                        </w:rPr>
                      </w:pPr>
                      <w:r w:rsidRPr="009F797A">
                        <w:rPr>
                          <w:b/>
                          <w:bCs/>
                          <w:sz w:val="24"/>
                          <w:szCs w:val="24"/>
                        </w:rPr>
                        <w:t>ACTIVIDADES POR DESARROLLAR</w:t>
                      </w:r>
                    </w:p>
                    <w:p w14:paraId="5D8F8F30" w14:textId="77777777" w:rsidR="0046374E" w:rsidRDefault="0046374E" w:rsidP="00702526">
                      <w:pPr>
                        <w:jc w:val="center"/>
                      </w:pPr>
                    </w:p>
                  </w:txbxContent>
                </v:textbox>
              </v:rect>
            </w:pict>
          </mc:Fallback>
        </mc:AlternateContent>
      </w:r>
      <w:r>
        <w:rPr>
          <w:noProof/>
        </w:rPr>
        <w:drawing>
          <wp:anchor distT="0" distB="0" distL="114300" distR="114300" simplePos="0" relativeHeight="251797504" behindDoc="1" locked="0" layoutInCell="1" allowOverlap="1" wp14:anchorId="6FA5174D" wp14:editId="68EBEA1E">
            <wp:simplePos x="0" y="0"/>
            <wp:positionH relativeFrom="margin">
              <wp:posOffset>-28196</wp:posOffset>
            </wp:positionH>
            <wp:positionV relativeFrom="paragraph">
              <wp:posOffset>86467</wp:posOffset>
            </wp:positionV>
            <wp:extent cx="419100" cy="376914"/>
            <wp:effectExtent l="19050" t="19050" r="19050" b="2349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chemeClr val="accent4">
                          <a:lumMod val="40000"/>
                          <a:lumOff val="60000"/>
                        </a:schemeClr>
                      </a:solidFill>
                    </a:ln>
                  </pic:spPr>
                </pic:pic>
              </a:graphicData>
            </a:graphic>
            <wp14:sizeRelH relativeFrom="page">
              <wp14:pctWidth>0</wp14:pctWidth>
            </wp14:sizeRelH>
            <wp14:sizeRelV relativeFrom="page">
              <wp14:pctHeight>0</wp14:pctHeight>
            </wp14:sizeRelV>
          </wp:anchor>
        </w:drawing>
      </w:r>
    </w:p>
    <w:p w14:paraId="520B624E" w14:textId="10617BCF" w:rsidR="005364D8" w:rsidRDefault="005364D8" w:rsidP="00C06E9D">
      <w:pPr>
        <w:spacing w:after="0" w:line="0" w:lineRule="atLeast"/>
        <w:jc w:val="both"/>
        <w:rPr>
          <w:rFonts w:cstheme="minorHAnsi"/>
          <w:color w:val="000000"/>
          <w:spacing w:val="2"/>
          <w:shd w:val="clear" w:color="auto" w:fill="FFFFFF"/>
        </w:rPr>
      </w:pPr>
    </w:p>
    <w:p w14:paraId="094D724E" w14:textId="69A7A6F1" w:rsidR="005364D8" w:rsidRDefault="005364D8" w:rsidP="00C06E9D">
      <w:pPr>
        <w:spacing w:after="0" w:line="0" w:lineRule="atLeast"/>
        <w:jc w:val="both"/>
        <w:rPr>
          <w:rFonts w:cstheme="minorHAnsi"/>
          <w:color w:val="000000"/>
          <w:spacing w:val="2"/>
          <w:shd w:val="clear" w:color="auto" w:fill="FFFFFF"/>
        </w:rPr>
      </w:pPr>
    </w:p>
    <w:p w14:paraId="6138A9E0" w14:textId="01D79CDC" w:rsidR="004725BA" w:rsidRDefault="00777E81" w:rsidP="00D34BF8">
      <w:pPr>
        <w:pStyle w:val="Prrafodelista"/>
        <w:numPr>
          <w:ilvl w:val="0"/>
          <w:numId w:val="24"/>
        </w:numPr>
        <w:spacing w:after="0" w:line="0" w:lineRule="atLeast"/>
        <w:ind w:left="0" w:hanging="284"/>
        <w:jc w:val="both"/>
        <w:rPr>
          <w:noProof/>
        </w:rPr>
      </w:pPr>
      <w:r>
        <w:rPr>
          <w:rFonts w:ascii="Cavolini" w:hAnsi="Cavolini" w:cs="Cavolini"/>
          <w:noProof/>
          <w:sz w:val="18"/>
          <w:szCs w:val="18"/>
        </w:rPr>
        <w:drawing>
          <wp:anchor distT="0" distB="0" distL="114300" distR="114300" simplePos="0" relativeHeight="252123136" behindDoc="1" locked="0" layoutInCell="1" allowOverlap="1" wp14:anchorId="60838202" wp14:editId="2501035F">
            <wp:simplePos x="0" y="0"/>
            <wp:positionH relativeFrom="leftMargin">
              <wp:posOffset>-158115</wp:posOffset>
            </wp:positionH>
            <wp:positionV relativeFrom="paragraph">
              <wp:posOffset>448945</wp:posOffset>
            </wp:positionV>
            <wp:extent cx="1057275" cy="1132840"/>
            <wp:effectExtent l="0" t="0" r="9525" b="0"/>
            <wp:wrapNone/>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1A6222" w:rsidRPr="00E53AD5">
        <w:rPr>
          <w:noProof/>
        </w:rPr>
        <w:t>Con base a la lectura</w:t>
      </w:r>
      <w:r w:rsidR="00AC078D" w:rsidRPr="00E53AD5">
        <w:rPr>
          <w:noProof/>
        </w:rPr>
        <w:t xml:space="preserve"> </w:t>
      </w:r>
      <w:r w:rsidR="009F797A">
        <w:rPr>
          <w:noProof/>
        </w:rPr>
        <w:t>“</w:t>
      </w:r>
      <w:r w:rsidR="009F797A" w:rsidRPr="009F797A">
        <w:rPr>
          <w:noProof/>
        </w:rPr>
        <w:t>LA QUÍMICA Y LOS EFECTOS ESPECIALES EN EL CINE</w:t>
      </w:r>
      <w:r w:rsidR="00AC078D" w:rsidRPr="00E53AD5">
        <w:rPr>
          <w:noProof/>
        </w:rPr>
        <w:t xml:space="preserve">” </w:t>
      </w:r>
      <w:r w:rsidR="008D1713">
        <w:rPr>
          <w:noProof/>
        </w:rPr>
        <w:t>Realiza un dibujo que represente cada parrafo del texto:</w:t>
      </w:r>
    </w:p>
    <w:tbl>
      <w:tblPr>
        <w:tblStyle w:val="Tablaconcuadrcula"/>
        <w:tblW w:w="0" w:type="auto"/>
        <w:tblLook w:val="04A0" w:firstRow="1" w:lastRow="0" w:firstColumn="1" w:lastColumn="0" w:noHBand="0" w:noVBand="1"/>
      </w:tblPr>
      <w:tblGrid>
        <w:gridCol w:w="2265"/>
        <w:gridCol w:w="2265"/>
        <w:gridCol w:w="2266"/>
        <w:gridCol w:w="2266"/>
      </w:tblGrid>
      <w:tr w:rsidR="008D1713" w14:paraId="658938E3" w14:textId="77777777" w:rsidTr="008D1713">
        <w:tc>
          <w:tcPr>
            <w:tcW w:w="2265" w:type="dxa"/>
          </w:tcPr>
          <w:p w14:paraId="2FFBC959" w14:textId="474FF187" w:rsidR="008D1713" w:rsidRPr="008B0BA9" w:rsidRDefault="008D1713" w:rsidP="008B0BA9">
            <w:pPr>
              <w:pStyle w:val="Prrafodelista"/>
              <w:spacing w:line="0" w:lineRule="atLeast"/>
              <w:ind w:left="0"/>
              <w:jc w:val="center"/>
              <w:rPr>
                <w:b/>
                <w:bCs/>
                <w:noProof/>
              </w:rPr>
            </w:pPr>
            <w:r w:rsidRPr="008B0BA9">
              <w:rPr>
                <w:b/>
                <w:bCs/>
                <w:noProof/>
              </w:rPr>
              <w:t>P</w:t>
            </w:r>
            <w:r w:rsidR="008B0BA9">
              <w:rPr>
                <w:b/>
                <w:bCs/>
                <w:noProof/>
              </w:rPr>
              <w:t>Á</w:t>
            </w:r>
            <w:r w:rsidRPr="008B0BA9">
              <w:rPr>
                <w:b/>
                <w:bCs/>
                <w:noProof/>
              </w:rPr>
              <w:t>RRAFO 1</w:t>
            </w:r>
          </w:p>
        </w:tc>
        <w:tc>
          <w:tcPr>
            <w:tcW w:w="2265" w:type="dxa"/>
          </w:tcPr>
          <w:p w14:paraId="69683086" w14:textId="2EBFC517" w:rsidR="008D1713" w:rsidRPr="008B0BA9" w:rsidRDefault="008D1713" w:rsidP="008B0BA9">
            <w:pPr>
              <w:pStyle w:val="Prrafodelista"/>
              <w:spacing w:line="0" w:lineRule="atLeast"/>
              <w:ind w:left="0"/>
              <w:jc w:val="center"/>
              <w:rPr>
                <w:b/>
                <w:bCs/>
                <w:noProof/>
              </w:rPr>
            </w:pPr>
            <w:r w:rsidRPr="008B0BA9">
              <w:rPr>
                <w:b/>
                <w:bCs/>
                <w:noProof/>
              </w:rPr>
              <w:t>P</w:t>
            </w:r>
            <w:r w:rsidR="008B0BA9">
              <w:rPr>
                <w:b/>
                <w:bCs/>
                <w:noProof/>
              </w:rPr>
              <w:t>Á</w:t>
            </w:r>
            <w:r w:rsidRPr="008B0BA9">
              <w:rPr>
                <w:b/>
                <w:bCs/>
                <w:noProof/>
              </w:rPr>
              <w:t>RRAFO 2</w:t>
            </w:r>
          </w:p>
        </w:tc>
        <w:tc>
          <w:tcPr>
            <w:tcW w:w="2266" w:type="dxa"/>
          </w:tcPr>
          <w:p w14:paraId="5D1A72AC" w14:textId="1A990EE6" w:rsidR="008D1713" w:rsidRPr="008B0BA9" w:rsidRDefault="008D1713" w:rsidP="008B0BA9">
            <w:pPr>
              <w:pStyle w:val="Prrafodelista"/>
              <w:spacing w:line="0" w:lineRule="atLeast"/>
              <w:ind w:left="0"/>
              <w:jc w:val="center"/>
              <w:rPr>
                <w:b/>
                <w:bCs/>
                <w:noProof/>
              </w:rPr>
            </w:pPr>
            <w:r w:rsidRPr="008B0BA9">
              <w:rPr>
                <w:b/>
                <w:bCs/>
                <w:noProof/>
              </w:rPr>
              <w:t>P</w:t>
            </w:r>
            <w:r w:rsidR="008B0BA9">
              <w:rPr>
                <w:b/>
                <w:bCs/>
                <w:noProof/>
              </w:rPr>
              <w:t>Á</w:t>
            </w:r>
            <w:r w:rsidRPr="008B0BA9">
              <w:rPr>
                <w:b/>
                <w:bCs/>
                <w:noProof/>
              </w:rPr>
              <w:t>RRAFO 3</w:t>
            </w:r>
          </w:p>
        </w:tc>
        <w:tc>
          <w:tcPr>
            <w:tcW w:w="2266" w:type="dxa"/>
          </w:tcPr>
          <w:p w14:paraId="5AAE2333" w14:textId="4E73A8D2" w:rsidR="008D1713" w:rsidRPr="008B0BA9" w:rsidRDefault="008D1713" w:rsidP="008B0BA9">
            <w:pPr>
              <w:pStyle w:val="Prrafodelista"/>
              <w:spacing w:line="0" w:lineRule="atLeast"/>
              <w:ind w:left="0"/>
              <w:jc w:val="center"/>
              <w:rPr>
                <w:b/>
                <w:bCs/>
                <w:noProof/>
              </w:rPr>
            </w:pPr>
            <w:r w:rsidRPr="008B0BA9">
              <w:rPr>
                <w:b/>
                <w:bCs/>
                <w:noProof/>
              </w:rPr>
              <w:t>P</w:t>
            </w:r>
            <w:r w:rsidR="008B0BA9">
              <w:rPr>
                <w:b/>
                <w:bCs/>
                <w:noProof/>
              </w:rPr>
              <w:t>Á</w:t>
            </w:r>
            <w:r w:rsidRPr="008B0BA9">
              <w:rPr>
                <w:b/>
                <w:bCs/>
                <w:noProof/>
              </w:rPr>
              <w:t>RRAFO 4</w:t>
            </w:r>
          </w:p>
        </w:tc>
      </w:tr>
      <w:tr w:rsidR="008D1713" w14:paraId="0F3DADA3" w14:textId="77777777" w:rsidTr="008D1713">
        <w:tc>
          <w:tcPr>
            <w:tcW w:w="2265" w:type="dxa"/>
          </w:tcPr>
          <w:p w14:paraId="29764E5C" w14:textId="77777777" w:rsidR="008D1713" w:rsidRDefault="008D1713" w:rsidP="008D1713">
            <w:pPr>
              <w:pStyle w:val="Prrafodelista"/>
              <w:spacing w:line="0" w:lineRule="atLeast"/>
              <w:ind w:left="0"/>
              <w:jc w:val="both"/>
              <w:rPr>
                <w:noProof/>
              </w:rPr>
            </w:pPr>
          </w:p>
          <w:p w14:paraId="7D220B85" w14:textId="77777777" w:rsidR="008D1713" w:rsidRDefault="008D1713" w:rsidP="008D1713">
            <w:pPr>
              <w:pStyle w:val="Prrafodelista"/>
              <w:spacing w:line="0" w:lineRule="atLeast"/>
              <w:ind w:left="0"/>
              <w:jc w:val="both"/>
              <w:rPr>
                <w:noProof/>
              </w:rPr>
            </w:pPr>
          </w:p>
          <w:p w14:paraId="70533857" w14:textId="77777777" w:rsidR="008D1713" w:rsidRDefault="008D1713" w:rsidP="008D1713">
            <w:pPr>
              <w:pStyle w:val="Prrafodelista"/>
              <w:spacing w:line="0" w:lineRule="atLeast"/>
              <w:ind w:left="0"/>
              <w:jc w:val="both"/>
              <w:rPr>
                <w:noProof/>
              </w:rPr>
            </w:pPr>
          </w:p>
          <w:p w14:paraId="377E585D" w14:textId="77777777" w:rsidR="008D1713" w:rsidRDefault="008D1713" w:rsidP="008D1713">
            <w:pPr>
              <w:pStyle w:val="Prrafodelista"/>
              <w:spacing w:line="0" w:lineRule="atLeast"/>
              <w:ind w:left="0"/>
              <w:jc w:val="both"/>
              <w:rPr>
                <w:noProof/>
              </w:rPr>
            </w:pPr>
          </w:p>
          <w:p w14:paraId="6C37A772" w14:textId="2997A558" w:rsidR="008D1713" w:rsidRDefault="008D1713" w:rsidP="008D1713">
            <w:pPr>
              <w:pStyle w:val="Prrafodelista"/>
              <w:spacing w:line="0" w:lineRule="atLeast"/>
              <w:ind w:left="0"/>
              <w:jc w:val="both"/>
              <w:rPr>
                <w:noProof/>
              </w:rPr>
            </w:pPr>
          </w:p>
          <w:p w14:paraId="39AEE83A" w14:textId="77777777" w:rsidR="00CA541D" w:rsidRDefault="00CA541D" w:rsidP="008D1713">
            <w:pPr>
              <w:pStyle w:val="Prrafodelista"/>
              <w:spacing w:line="0" w:lineRule="atLeast"/>
              <w:ind w:left="0"/>
              <w:jc w:val="both"/>
              <w:rPr>
                <w:noProof/>
              </w:rPr>
            </w:pPr>
          </w:p>
          <w:p w14:paraId="5C5842BE" w14:textId="0510AFDF" w:rsidR="008D1713" w:rsidRDefault="008D1713" w:rsidP="008D1713">
            <w:pPr>
              <w:pStyle w:val="Prrafodelista"/>
              <w:spacing w:line="0" w:lineRule="atLeast"/>
              <w:ind w:left="0"/>
              <w:jc w:val="both"/>
              <w:rPr>
                <w:noProof/>
              </w:rPr>
            </w:pPr>
          </w:p>
        </w:tc>
        <w:tc>
          <w:tcPr>
            <w:tcW w:w="2265" w:type="dxa"/>
          </w:tcPr>
          <w:p w14:paraId="41054A8A" w14:textId="77777777" w:rsidR="008D1713" w:rsidRDefault="008D1713" w:rsidP="008D1713">
            <w:pPr>
              <w:pStyle w:val="Prrafodelista"/>
              <w:spacing w:line="0" w:lineRule="atLeast"/>
              <w:ind w:left="0"/>
              <w:jc w:val="both"/>
              <w:rPr>
                <w:noProof/>
              </w:rPr>
            </w:pPr>
          </w:p>
        </w:tc>
        <w:tc>
          <w:tcPr>
            <w:tcW w:w="2266" w:type="dxa"/>
          </w:tcPr>
          <w:p w14:paraId="03096FF8" w14:textId="77777777" w:rsidR="008D1713" w:rsidRDefault="008D1713" w:rsidP="008D1713">
            <w:pPr>
              <w:pStyle w:val="Prrafodelista"/>
              <w:spacing w:line="0" w:lineRule="atLeast"/>
              <w:ind w:left="0"/>
              <w:jc w:val="both"/>
              <w:rPr>
                <w:noProof/>
              </w:rPr>
            </w:pPr>
          </w:p>
        </w:tc>
        <w:tc>
          <w:tcPr>
            <w:tcW w:w="2266" w:type="dxa"/>
          </w:tcPr>
          <w:p w14:paraId="5D9D070E" w14:textId="77777777" w:rsidR="008D1713" w:rsidRDefault="008D1713" w:rsidP="008D1713">
            <w:pPr>
              <w:pStyle w:val="Prrafodelista"/>
              <w:spacing w:line="0" w:lineRule="atLeast"/>
              <w:ind w:left="0"/>
              <w:jc w:val="both"/>
              <w:rPr>
                <w:noProof/>
              </w:rPr>
            </w:pPr>
          </w:p>
          <w:p w14:paraId="5086AD2E" w14:textId="77777777" w:rsidR="008B0BA9" w:rsidRDefault="008B0BA9" w:rsidP="008D1713">
            <w:pPr>
              <w:pStyle w:val="Prrafodelista"/>
              <w:spacing w:line="0" w:lineRule="atLeast"/>
              <w:ind w:left="0"/>
              <w:jc w:val="both"/>
              <w:rPr>
                <w:noProof/>
              </w:rPr>
            </w:pPr>
          </w:p>
          <w:p w14:paraId="1C2C348D" w14:textId="77777777" w:rsidR="008B0BA9" w:rsidRDefault="008B0BA9" w:rsidP="008D1713">
            <w:pPr>
              <w:pStyle w:val="Prrafodelista"/>
              <w:spacing w:line="0" w:lineRule="atLeast"/>
              <w:ind w:left="0"/>
              <w:jc w:val="both"/>
              <w:rPr>
                <w:noProof/>
              </w:rPr>
            </w:pPr>
          </w:p>
          <w:p w14:paraId="1C193CC9" w14:textId="59AEA63C" w:rsidR="008B0BA9" w:rsidRDefault="008B0BA9" w:rsidP="008D1713">
            <w:pPr>
              <w:pStyle w:val="Prrafodelista"/>
              <w:spacing w:line="0" w:lineRule="atLeast"/>
              <w:ind w:left="0"/>
              <w:jc w:val="both"/>
              <w:rPr>
                <w:noProof/>
              </w:rPr>
            </w:pPr>
          </w:p>
        </w:tc>
      </w:tr>
    </w:tbl>
    <w:p w14:paraId="05061C59" w14:textId="4537FA13" w:rsidR="008D1713" w:rsidRDefault="00777E81" w:rsidP="008D1713">
      <w:pPr>
        <w:pStyle w:val="Prrafodelista"/>
        <w:spacing w:after="0" w:line="0" w:lineRule="atLeast"/>
        <w:ind w:left="0"/>
        <w:jc w:val="both"/>
        <w:rPr>
          <w:noProof/>
        </w:rPr>
      </w:pPr>
      <w:r w:rsidRPr="00F5014A">
        <w:rPr>
          <w:noProof/>
          <w:sz w:val="18"/>
          <w:szCs w:val="18"/>
          <w:highlight w:val="yellow"/>
        </w:rPr>
        <mc:AlternateContent>
          <mc:Choice Requires="wps">
            <w:drawing>
              <wp:anchor distT="0" distB="0" distL="114300" distR="114300" simplePos="0" relativeHeight="252132352" behindDoc="1" locked="0" layoutInCell="1" allowOverlap="1" wp14:anchorId="0A52654B" wp14:editId="30C1877D">
                <wp:simplePos x="0" y="0"/>
                <wp:positionH relativeFrom="leftMargin">
                  <wp:posOffset>280035</wp:posOffset>
                </wp:positionH>
                <wp:positionV relativeFrom="paragraph">
                  <wp:posOffset>-135255</wp:posOffset>
                </wp:positionV>
                <wp:extent cx="438150" cy="7116445"/>
                <wp:effectExtent l="152400" t="152400" r="171450" b="179705"/>
                <wp:wrapNone/>
                <wp:docPr id="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711644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1C5D14D6" w14:textId="77777777" w:rsidR="00777E81" w:rsidRPr="00BD592A" w:rsidRDefault="00777E81" w:rsidP="00777E8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6 </w:t>
                            </w:r>
                            <w:r w:rsidRPr="00B16B88">
                              <w:rPr>
                                <w:rFonts w:ascii="Arial Black" w:hAnsi="Arial Black"/>
                                <w:b/>
                                <w:sz w:val="26"/>
                                <w:szCs w:val="26"/>
                              </w:rPr>
                              <w:t xml:space="preserve">– TEMA: </w:t>
                            </w:r>
                            <w:r>
                              <w:rPr>
                                <w:rFonts w:ascii="Arial Black" w:hAnsi="Arial Black"/>
                                <w:b/>
                                <w:sz w:val="26"/>
                                <w:szCs w:val="26"/>
                              </w:rPr>
                              <w:t xml:space="preserve"> ESTADOS DE AGREGACIÒN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2654B" id="_x0000_s1035" type="#_x0000_t202" style="position:absolute;left:0;text-align:left;margin-left:22.05pt;margin-top:-10.65pt;width:34.5pt;height:560.35pt;z-index:-2511841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" fillcolor="window" strokecolor="#c9c9c9" strokeweight="1pt">
                <v:textbox style="layout-flow:vertical;mso-layout-flow-alt:bottom-to-top">
                  <w:txbxContent>
                    <w:p w14:paraId="1C5D14D6" w14:textId="77777777" w:rsidR="00777E81" w:rsidRPr="00BD592A" w:rsidRDefault="00777E81" w:rsidP="00777E81">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6 </w:t>
                      </w:r>
                      <w:r w:rsidRPr="00B16B88">
                        <w:rPr>
                          <w:rFonts w:ascii="Arial Black" w:hAnsi="Arial Black"/>
                          <w:b/>
                          <w:sz w:val="26"/>
                          <w:szCs w:val="26"/>
                        </w:rPr>
                        <w:t xml:space="preserve">– TEMA: </w:t>
                      </w:r>
                      <w:r>
                        <w:rPr>
                          <w:rFonts w:ascii="Arial Black" w:hAnsi="Arial Black"/>
                          <w:b/>
                          <w:sz w:val="26"/>
                          <w:szCs w:val="26"/>
                        </w:rPr>
                        <w:t xml:space="preserve"> ESTADOS DE AGREGACIÒN DE LA MATERIA</w:t>
                      </w:r>
                    </w:p>
                  </w:txbxContent>
                </v:textbox>
                <w10:wrap anchorx="margin"/>
              </v:shape>
            </w:pict>
          </mc:Fallback>
        </mc:AlternateContent>
      </w:r>
    </w:p>
    <w:p w14:paraId="4885AB1A" w14:textId="672682D9" w:rsidR="00C00B13" w:rsidRDefault="00C00B13" w:rsidP="00862A92">
      <w:pPr>
        <w:pStyle w:val="Prrafodelista"/>
        <w:numPr>
          <w:ilvl w:val="0"/>
          <w:numId w:val="24"/>
        </w:numPr>
        <w:spacing w:after="0" w:line="240" w:lineRule="auto"/>
        <w:ind w:left="142"/>
        <w:jc w:val="both"/>
        <w:rPr>
          <w:noProof/>
        </w:rPr>
      </w:pPr>
      <w:r>
        <w:rPr>
          <w:noProof/>
        </w:rPr>
        <w:t xml:space="preserve">Completar </w:t>
      </w:r>
      <w:r w:rsidR="00206A08">
        <w:rPr>
          <w:noProof/>
        </w:rPr>
        <w:t xml:space="preserve">el siguiente </w:t>
      </w:r>
      <w:r w:rsidR="006B2F5D">
        <w:rPr>
          <w:noProof/>
        </w:rPr>
        <w:t>crucigrama sobre los estados de agregacion de la materia:</w:t>
      </w:r>
    </w:p>
    <w:p w14:paraId="26CE65E3" w14:textId="6FD47922" w:rsidR="006B2F5D" w:rsidRDefault="00C66CD0" w:rsidP="00777E81">
      <w:pPr>
        <w:spacing w:after="0" w:line="240" w:lineRule="auto"/>
        <w:jc w:val="center"/>
        <w:rPr>
          <w:noProof/>
        </w:rPr>
      </w:pPr>
      <w:r>
        <w:rPr>
          <w:noProof/>
        </w:rPr>
        <w:drawing>
          <wp:inline distT="0" distB="0" distL="0" distR="0" wp14:anchorId="2DA6A1E7" wp14:editId="6C9C0901">
            <wp:extent cx="4800600" cy="4543425"/>
            <wp:effectExtent l="19050" t="19050" r="19050" b="2857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00600" cy="4543425"/>
                    </a:xfrm>
                    <a:prstGeom prst="rect">
                      <a:avLst/>
                    </a:prstGeom>
                    <a:noFill/>
                    <a:ln>
                      <a:solidFill>
                        <a:srgbClr val="FFC000"/>
                      </a:solidFill>
                    </a:ln>
                  </pic:spPr>
                </pic:pic>
              </a:graphicData>
            </a:graphic>
          </wp:inline>
        </w:drawing>
      </w:r>
    </w:p>
    <w:p w14:paraId="64E3E82D" w14:textId="164EF5FE" w:rsidR="008A71B2" w:rsidRDefault="008A71B2" w:rsidP="006B2F5D">
      <w:pPr>
        <w:spacing w:after="0" w:line="240" w:lineRule="auto"/>
        <w:jc w:val="both"/>
        <w:rPr>
          <w:noProof/>
        </w:rPr>
      </w:pPr>
    </w:p>
    <w:p w14:paraId="6E3FDD79" w14:textId="72DCB54E" w:rsidR="008A71B2" w:rsidRDefault="00777E81" w:rsidP="006B2F5D">
      <w:pPr>
        <w:spacing w:after="0" w:line="240" w:lineRule="auto"/>
        <w:jc w:val="both"/>
        <w:rPr>
          <w:noProof/>
        </w:rPr>
      </w:pPr>
      <w:r>
        <w:rPr>
          <w:rFonts w:ascii="Cavolini" w:hAnsi="Cavolini" w:cs="Cavolini"/>
          <w:noProof/>
          <w:sz w:val="18"/>
          <w:szCs w:val="18"/>
        </w:rPr>
        <w:drawing>
          <wp:anchor distT="0" distB="0" distL="114300" distR="114300" simplePos="0" relativeHeight="252134400" behindDoc="1" locked="0" layoutInCell="1" allowOverlap="1" wp14:anchorId="25E784B0" wp14:editId="182470A4">
            <wp:simplePos x="0" y="0"/>
            <wp:positionH relativeFrom="leftMargin">
              <wp:align>right</wp:align>
            </wp:positionH>
            <wp:positionV relativeFrom="paragraph">
              <wp:posOffset>2284095</wp:posOffset>
            </wp:positionV>
            <wp:extent cx="1057275" cy="1132840"/>
            <wp:effectExtent l="0" t="0" r="9525"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r w:rsidR="008A71B2">
        <w:rPr>
          <w:noProof/>
        </w:rPr>
        <w:drawing>
          <wp:inline distT="0" distB="0" distL="0" distR="0" wp14:anchorId="0097D1A8" wp14:editId="6EF07D68">
            <wp:extent cx="5753100" cy="2667000"/>
            <wp:effectExtent l="19050" t="19050" r="19050" b="1905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2667000"/>
                    </a:xfrm>
                    <a:prstGeom prst="rect">
                      <a:avLst/>
                    </a:prstGeom>
                    <a:noFill/>
                    <a:ln>
                      <a:solidFill>
                        <a:schemeClr val="accent4"/>
                      </a:solidFill>
                    </a:ln>
                  </pic:spPr>
                </pic:pic>
              </a:graphicData>
            </a:graphic>
          </wp:inline>
        </w:drawing>
      </w:r>
    </w:p>
    <w:p w14:paraId="2C2C478B" w14:textId="3C357C9E" w:rsidR="008A71B2" w:rsidRDefault="008A71B2" w:rsidP="006B2F5D">
      <w:pPr>
        <w:spacing w:after="0" w:line="240" w:lineRule="auto"/>
        <w:jc w:val="both"/>
        <w:rPr>
          <w:noProof/>
        </w:rPr>
      </w:pPr>
    </w:p>
    <w:p w14:paraId="4DE2CF37" w14:textId="113459E2" w:rsidR="008A71B2" w:rsidRDefault="008A71B2" w:rsidP="006B2F5D">
      <w:pPr>
        <w:spacing w:after="0" w:line="240" w:lineRule="auto"/>
        <w:jc w:val="both"/>
        <w:rPr>
          <w:noProof/>
        </w:rPr>
      </w:pPr>
    </w:p>
    <w:p w14:paraId="2068F1F8" w14:textId="19BFEC66" w:rsidR="008A71B2" w:rsidRDefault="008A71B2" w:rsidP="006B2F5D">
      <w:pPr>
        <w:spacing w:after="0" w:line="240" w:lineRule="auto"/>
        <w:jc w:val="both"/>
        <w:rPr>
          <w:noProof/>
        </w:rPr>
      </w:pPr>
    </w:p>
    <w:p w14:paraId="20A7BA76" w14:textId="77777777" w:rsidR="008A71B2" w:rsidRDefault="008A71B2" w:rsidP="006B2F5D">
      <w:pPr>
        <w:spacing w:after="0" w:line="240" w:lineRule="auto"/>
        <w:jc w:val="both"/>
        <w:rPr>
          <w:noProof/>
        </w:rPr>
      </w:pPr>
    </w:p>
    <w:p w14:paraId="6AC3D1C9" w14:textId="20FD9044" w:rsidR="00B375A1" w:rsidRDefault="00553C83" w:rsidP="00862A92">
      <w:pPr>
        <w:pStyle w:val="Prrafodelista"/>
        <w:widowControl w:val="0"/>
        <w:numPr>
          <w:ilvl w:val="0"/>
          <w:numId w:val="24"/>
        </w:numPr>
        <w:autoSpaceDE w:val="0"/>
        <w:autoSpaceDN w:val="0"/>
        <w:adjustRightInd w:val="0"/>
        <w:spacing w:after="0" w:line="240" w:lineRule="auto"/>
        <w:ind w:left="142"/>
        <w:jc w:val="both"/>
        <w:rPr>
          <w:rFonts w:cstheme="minorHAnsi"/>
        </w:rPr>
      </w:pPr>
      <w:r w:rsidRPr="00F5014A">
        <w:rPr>
          <w:noProof/>
          <w:sz w:val="18"/>
          <w:szCs w:val="18"/>
          <w:highlight w:val="yellow"/>
        </w:rPr>
        <w:lastRenderedPageBreak/>
        <mc:AlternateContent>
          <mc:Choice Requires="wps">
            <w:drawing>
              <wp:anchor distT="0" distB="0" distL="114300" distR="114300" simplePos="0" relativeHeight="252136448" behindDoc="1" locked="0" layoutInCell="1" allowOverlap="1" wp14:anchorId="684E7682" wp14:editId="1522B725">
                <wp:simplePos x="0" y="0"/>
                <wp:positionH relativeFrom="page">
                  <wp:posOffset>152400</wp:posOffset>
                </wp:positionH>
                <wp:positionV relativeFrom="paragraph">
                  <wp:posOffset>-4631</wp:posOffset>
                </wp:positionV>
                <wp:extent cx="438150" cy="7116445"/>
                <wp:effectExtent l="152400" t="152400" r="171450" b="179705"/>
                <wp:wrapNone/>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 cy="7116445"/>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39700">
                            <a:srgbClr val="FFC000">
                              <a:satMod val="175000"/>
                              <a:alpha val="40000"/>
                            </a:srgbClr>
                          </a:glow>
                        </a:effectLst>
                      </wps:spPr>
                      <wps:txbx>
                        <w:txbxContent>
                          <w:p w14:paraId="683B0582" w14:textId="77777777" w:rsidR="00553C83" w:rsidRPr="00BD592A" w:rsidRDefault="00553C83" w:rsidP="00553C8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6 </w:t>
                            </w:r>
                            <w:r w:rsidRPr="00B16B88">
                              <w:rPr>
                                <w:rFonts w:ascii="Arial Black" w:hAnsi="Arial Black"/>
                                <w:b/>
                                <w:sz w:val="26"/>
                                <w:szCs w:val="26"/>
                              </w:rPr>
                              <w:t xml:space="preserve">– TEMA: </w:t>
                            </w:r>
                            <w:r>
                              <w:rPr>
                                <w:rFonts w:ascii="Arial Black" w:hAnsi="Arial Black"/>
                                <w:b/>
                                <w:sz w:val="26"/>
                                <w:szCs w:val="26"/>
                              </w:rPr>
                              <w:t xml:space="preserve"> ESTADOS DE AGREGACIÒN DE LA MATERIA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E7682" id="_x0000_s1036" type="#_x0000_t202" style="position:absolute;left:0;text-align:left;margin-left:12pt;margin-top:-.35pt;width:34.5pt;height:560.35pt;z-index:-251180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" fillcolor="window" strokecolor="#c9c9c9" strokeweight="1pt">
                <v:textbox style="layout-flow:vertical;mso-layout-flow-alt:bottom-to-top">
                  <w:txbxContent>
                    <w:p w14:paraId="683B0582" w14:textId="77777777" w:rsidR="00553C83" w:rsidRPr="00BD592A" w:rsidRDefault="00553C83" w:rsidP="00553C83">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10 </w:t>
                      </w:r>
                      <w:r w:rsidRPr="00B16B88">
                        <w:rPr>
                          <w:rFonts w:ascii="Arial Black" w:hAnsi="Arial Black"/>
                          <w:b/>
                          <w:sz w:val="26"/>
                          <w:szCs w:val="26"/>
                        </w:rPr>
                        <w:t>– SEMANA</w:t>
                      </w:r>
                      <w:r>
                        <w:rPr>
                          <w:rFonts w:ascii="Arial Black" w:hAnsi="Arial Black"/>
                          <w:b/>
                          <w:sz w:val="26"/>
                          <w:szCs w:val="26"/>
                        </w:rPr>
                        <w:t xml:space="preserve"> 6 </w:t>
                      </w:r>
                      <w:r w:rsidRPr="00B16B88">
                        <w:rPr>
                          <w:rFonts w:ascii="Arial Black" w:hAnsi="Arial Black"/>
                          <w:b/>
                          <w:sz w:val="26"/>
                          <w:szCs w:val="26"/>
                        </w:rPr>
                        <w:t xml:space="preserve">– TEMA: </w:t>
                      </w:r>
                      <w:r>
                        <w:rPr>
                          <w:rFonts w:ascii="Arial Black" w:hAnsi="Arial Black"/>
                          <w:b/>
                          <w:sz w:val="26"/>
                          <w:szCs w:val="26"/>
                        </w:rPr>
                        <w:t xml:space="preserve"> ESTADOS DE AGREGACIÒN DE LA MATERIA</w:t>
                      </w:r>
                    </w:p>
                  </w:txbxContent>
                </v:textbox>
                <w10:wrap anchorx="page"/>
              </v:shape>
            </w:pict>
          </mc:Fallback>
        </mc:AlternateContent>
      </w:r>
      <w:r w:rsidR="004165B4">
        <w:rPr>
          <w:rFonts w:cstheme="minorHAnsi"/>
        </w:rPr>
        <w:t>En qué estado de la materia se encuentran las siguientes imágenes y diga al menos 2 propiedades de</w:t>
      </w:r>
      <w:r w:rsidR="002B0CB7">
        <w:rPr>
          <w:rFonts w:cstheme="minorHAnsi"/>
        </w:rPr>
        <w:t xml:space="preserve"> los estados de la materia de</w:t>
      </w:r>
      <w:r w:rsidR="004165B4">
        <w:rPr>
          <w:rFonts w:cstheme="minorHAnsi"/>
        </w:rPr>
        <w:t xml:space="preserve"> cada uno de </w:t>
      </w:r>
      <w:r w:rsidR="002B0CB7">
        <w:rPr>
          <w:rFonts w:cstheme="minorHAnsi"/>
        </w:rPr>
        <w:t>ellos</w:t>
      </w:r>
      <w:r w:rsidR="00B375A1" w:rsidRPr="00B375A1">
        <w:rPr>
          <w:rFonts w:cstheme="minorHAnsi"/>
        </w:rPr>
        <w:t>:</w:t>
      </w:r>
    </w:p>
    <w:tbl>
      <w:tblPr>
        <w:tblStyle w:val="Tablaconcuadrcula"/>
        <w:tblW w:w="9985" w:type="dxa"/>
        <w:tblInd w:w="-431" w:type="dxa"/>
        <w:tblLook w:val="04A0" w:firstRow="1" w:lastRow="0" w:firstColumn="1" w:lastColumn="0" w:noHBand="0" w:noVBand="1"/>
      </w:tblPr>
      <w:tblGrid>
        <w:gridCol w:w="1930"/>
        <w:gridCol w:w="2177"/>
        <w:gridCol w:w="1913"/>
        <w:gridCol w:w="1843"/>
        <w:gridCol w:w="2122"/>
      </w:tblGrid>
      <w:tr w:rsidR="006B5268" w14:paraId="70F54AB6" w14:textId="77777777" w:rsidTr="006B5268">
        <w:trPr>
          <w:trHeight w:val="1644"/>
        </w:trPr>
        <w:tc>
          <w:tcPr>
            <w:tcW w:w="1984" w:type="dxa"/>
          </w:tcPr>
          <w:p w14:paraId="32325498" w14:textId="51398479" w:rsidR="004165B4" w:rsidRDefault="006B5268" w:rsidP="00BD70D3">
            <w:pPr>
              <w:pStyle w:val="Prrafodelista"/>
              <w:widowControl w:val="0"/>
              <w:autoSpaceDE w:val="0"/>
              <w:autoSpaceDN w:val="0"/>
              <w:adjustRightInd w:val="0"/>
              <w:spacing w:line="240" w:lineRule="auto"/>
              <w:ind w:left="0"/>
              <w:jc w:val="center"/>
              <w:rPr>
                <w:rFonts w:cstheme="minorHAnsi"/>
              </w:rPr>
            </w:pPr>
            <w:r>
              <w:object w:dxaOrig="2310" w:dyaOrig="1965" w14:anchorId="120387B0">
                <v:shape id="_x0000_i1941" type="#_x0000_t75" style="width:80.45pt;height:72.45pt" o:ole="">
                  <v:imagedata r:id="rId31" o:title=""/>
                </v:shape>
                <o:OLEObject Type="Embed" ProgID="PBrush" ShapeID="_x0000_i1941" DrawAspect="Content" ObjectID="_1673865733" r:id="rId32"/>
              </w:object>
            </w:r>
          </w:p>
        </w:tc>
        <w:tc>
          <w:tcPr>
            <w:tcW w:w="2260" w:type="dxa"/>
          </w:tcPr>
          <w:p w14:paraId="4FE40A3C" w14:textId="2FC9DEEC" w:rsidR="004165B4" w:rsidRDefault="006B5268" w:rsidP="008774F0">
            <w:pPr>
              <w:pStyle w:val="Prrafodelista"/>
              <w:widowControl w:val="0"/>
              <w:autoSpaceDE w:val="0"/>
              <w:autoSpaceDN w:val="0"/>
              <w:adjustRightInd w:val="0"/>
              <w:spacing w:line="240" w:lineRule="auto"/>
              <w:ind w:left="0"/>
              <w:jc w:val="both"/>
              <w:rPr>
                <w:rFonts w:cstheme="minorHAnsi"/>
              </w:rPr>
            </w:pPr>
            <w:r>
              <w:object w:dxaOrig="2505" w:dyaOrig="2025" w14:anchorId="31F3D010">
                <v:shape id="_x0000_i1942" type="#_x0000_t75" style="width:89.9pt;height:72.95pt" o:ole="">
                  <v:imagedata r:id="rId33" o:title=""/>
                </v:shape>
                <o:OLEObject Type="Embed" ProgID="PBrush" ShapeID="_x0000_i1942" DrawAspect="Content" ObjectID="_1673865734" r:id="rId34"/>
              </w:object>
            </w:r>
          </w:p>
        </w:tc>
        <w:tc>
          <w:tcPr>
            <w:tcW w:w="1983" w:type="dxa"/>
          </w:tcPr>
          <w:p w14:paraId="7A69706B" w14:textId="42A48168" w:rsidR="004165B4" w:rsidRDefault="006B5268" w:rsidP="006B5268">
            <w:pPr>
              <w:pStyle w:val="Prrafodelista"/>
              <w:widowControl w:val="0"/>
              <w:autoSpaceDE w:val="0"/>
              <w:autoSpaceDN w:val="0"/>
              <w:adjustRightInd w:val="0"/>
              <w:spacing w:line="240" w:lineRule="auto"/>
              <w:ind w:left="0"/>
              <w:jc w:val="center"/>
              <w:rPr>
                <w:rFonts w:cstheme="minorHAnsi"/>
              </w:rPr>
            </w:pPr>
            <w:r>
              <w:object w:dxaOrig="2100" w:dyaOrig="1890" w14:anchorId="0A353149">
                <v:shape id="_x0000_i1943" type="#_x0000_t75" style="width:78.1pt;height:79.55pt" o:ole="">
                  <v:imagedata r:id="rId35" o:title=""/>
                </v:shape>
                <o:OLEObject Type="Embed" ProgID="PBrush" ShapeID="_x0000_i1943" DrawAspect="Content" ObjectID="_1673865735" r:id="rId36"/>
              </w:object>
            </w:r>
          </w:p>
        </w:tc>
        <w:tc>
          <w:tcPr>
            <w:tcW w:w="1854" w:type="dxa"/>
          </w:tcPr>
          <w:p w14:paraId="3A0AA3CB" w14:textId="3D249D91" w:rsidR="004165B4" w:rsidRDefault="006B5268" w:rsidP="008774F0">
            <w:pPr>
              <w:pStyle w:val="Prrafodelista"/>
              <w:widowControl w:val="0"/>
              <w:autoSpaceDE w:val="0"/>
              <w:autoSpaceDN w:val="0"/>
              <w:adjustRightInd w:val="0"/>
              <w:spacing w:line="240" w:lineRule="auto"/>
              <w:ind w:left="0"/>
              <w:jc w:val="both"/>
              <w:rPr>
                <w:rFonts w:cstheme="minorHAnsi"/>
              </w:rPr>
            </w:pPr>
            <w:r>
              <w:object w:dxaOrig="2355" w:dyaOrig="1860" w14:anchorId="6371C3E4">
                <v:shape id="_x0000_i1944" type="#_x0000_t75" style="width:80.45pt;height:80.45pt" o:ole="">
                  <v:imagedata r:id="rId37" o:title=""/>
                </v:shape>
                <o:OLEObject Type="Embed" ProgID="PBrush" ShapeID="_x0000_i1944" DrawAspect="Content" ObjectID="_1673865736" r:id="rId38"/>
              </w:object>
            </w:r>
          </w:p>
        </w:tc>
        <w:tc>
          <w:tcPr>
            <w:tcW w:w="1904" w:type="dxa"/>
          </w:tcPr>
          <w:p w14:paraId="453A8461" w14:textId="3ED364B7" w:rsidR="004165B4" w:rsidRDefault="00FD088A" w:rsidP="008774F0">
            <w:pPr>
              <w:pStyle w:val="Prrafodelista"/>
              <w:widowControl w:val="0"/>
              <w:autoSpaceDE w:val="0"/>
              <w:autoSpaceDN w:val="0"/>
              <w:adjustRightInd w:val="0"/>
              <w:spacing w:line="240" w:lineRule="auto"/>
              <w:ind w:left="0"/>
              <w:jc w:val="both"/>
              <w:rPr>
                <w:rFonts w:cstheme="minorHAnsi"/>
              </w:rPr>
            </w:pPr>
            <w:r>
              <w:object w:dxaOrig="2385" w:dyaOrig="1950" w14:anchorId="3995CC35">
                <v:shape id="_x0000_i1949" type="#_x0000_t75" style="width:95.05pt;height:78.1pt" o:ole="">
                  <v:imagedata r:id="rId39" o:title=""/>
                </v:shape>
                <o:OLEObject Type="Embed" ProgID="PBrush" ShapeID="_x0000_i1949" DrawAspect="Content" ObjectID="_1673865737" r:id="rId40"/>
              </w:object>
            </w:r>
          </w:p>
        </w:tc>
      </w:tr>
      <w:tr w:rsidR="006B5268" w14:paraId="6A2DC714" w14:textId="77777777" w:rsidTr="006B5268">
        <w:trPr>
          <w:trHeight w:val="250"/>
        </w:trPr>
        <w:tc>
          <w:tcPr>
            <w:tcW w:w="1984" w:type="dxa"/>
          </w:tcPr>
          <w:p w14:paraId="0D402148" w14:textId="77777777" w:rsidR="004165B4" w:rsidRDefault="004165B4" w:rsidP="008774F0">
            <w:pPr>
              <w:pStyle w:val="Prrafodelista"/>
              <w:widowControl w:val="0"/>
              <w:autoSpaceDE w:val="0"/>
              <w:autoSpaceDN w:val="0"/>
              <w:adjustRightInd w:val="0"/>
              <w:spacing w:line="240" w:lineRule="auto"/>
              <w:ind w:left="0"/>
              <w:jc w:val="both"/>
              <w:rPr>
                <w:rFonts w:cstheme="minorHAnsi"/>
              </w:rPr>
            </w:pPr>
          </w:p>
        </w:tc>
        <w:tc>
          <w:tcPr>
            <w:tcW w:w="2260" w:type="dxa"/>
          </w:tcPr>
          <w:p w14:paraId="70496FB1" w14:textId="77777777" w:rsidR="004165B4" w:rsidRDefault="004165B4" w:rsidP="008774F0">
            <w:pPr>
              <w:pStyle w:val="Prrafodelista"/>
              <w:widowControl w:val="0"/>
              <w:autoSpaceDE w:val="0"/>
              <w:autoSpaceDN w:val="0"/>
              <w:adjustRightInd w:val="0"/>
              <w:spacing w:line="240" w:lineRule="auto"/>
              <w:ind w:left="0"/>
              <w:jc w:val="both"/>
              <w:rPr>
                <w:rFonts w:cstheme="minorHAnsi"/>
              </w:rPr>
            </w:pPr>
          </w:p>
        </w:tc>
        <w:tc>
          <w:tcPr>
            <w:tcW w:w="1983" w:type="dxa"/>
          </w:tcPr>
          <w:p w14:paraId="4C4EBD68" w14:textId="77777777" w:rsidR="004165B4" w:rsidRDefault="004165B4" w:rsidP="008774F0">
            <w:pPr>
              <w:pStyle w:val="Prrafodelista"/>
              <w:widowControl w:val="0"/>
              <w:autoSpaceDE w:val="0"/>
              <w:autoSpaceDN w:val="0"/>
              <w:adjustRightInd w:val="0"/>
              <w:spacing w:line="240" w:lineRule="auto"/>
              <w:ind w:left="0"/>
              <w:jc w:val="both"/>
              <w:rPr>
                <w:rFonts w:cstheme="minorHAnsi"/>
              </w:rPr>
            </w:pPr>
          </w:p>
        </w:tc>
        <w:tc>
          <w:tcPr>
            <w:tcW w:w="1854" w:type="dxa"/>
          </w:tcPr>
          <w:p w14:paraId="03C50C09" w14:textId="77777777" w:rsidR="004165B4" w:rsidRDefault="004165B4" w:rsidP="008774F0">
            <w:pPr>
              <w:pStyle w:val="Prrafodelista"/>
              <w:widowControl w:val="0"/>
              <w:autoSpaceDE w:val="0"/>
              <w:autoSpaceDN w:val="0"/>
              <w:adjustRightInd w:val="0"/>
              <w:spacing w:line="240" w:lineRule="auto"/>
              <w:ind w:left="0"/>
              <w:jc w:val="both"/>
              <w:rPr>
                <w:rFonts w:cstheme="minorHAnsi"/>
              </w:rPr>
            </w:pPr>
          </w:p>
        </w:tc>
        <w:tc>
          <w:tcPr>
            <w:tcW w:w="1904" w:type="dxa"/>
          </w:tcPr>
          <w:p w14:paraId="396B7329" w14:textId="77777777" w:rsidR="004165B4" w:rsidRDefault="004165B4" w:rsidP="008774F0">
            <w:pPr>
              <w:pStyle w:val="Prrafodelista"/>
              <w:widowControl w:val="0"/>
              <w:autoSpaceDE w:val="0"/>
              <w:autoSpaceDN w:val="0"/>
              <w:adjustRightInd w:val="0"/>
              <w:spacing w:line="240" w:lineRule="auto"/>
              <w:ind w:left="0"/>
              <w:jc w:val="both"/>
              <w:rPr>
                <w:rFonts w:cstheme="minorHAnsi"/>
              </w:rPr>
            </w:pPr>
          </w:p>
        </w:tc>
      </w:tr>
      <w:tr w:rsidR="006B5268" w14:paraId="5EA8547A" w14:textId="77777777" w:rsidTr="006B5268">
        <w:trPr>
          <w:trHeight w:val="250"/>
        </w:trPr>
        <w:tc>
          <w:tcPr>
            <w:tcW w:w="1984" w:type="dxa"/>
          </w:tcPr>
          <w:p w14:paraId="793B4CA3" w14:textId="77777777" w:rsidR="004165B4" w:rsidRDefault="004165B4" w:rsidP="008774F0">
            <w:pPr>
              <w:pStyle w:val="Prrafodelista"/>
              <w:widowControl w:val="0"/>
              <w:autoSpaceDE w:val="0"/>
              <w:autoSpaceDN w:val="0"/>
              <w:adjustRightInd w:val="0"/>
              <w:spacing w:line="240" w:lineRule="auto"/>
              <w:ind w:left="0"/>
              <w:jc w:val="both"/>
              <w:rPr>
                <w:rFonts w:cstheme="minorHAnsi"/>
              </w:rPr>
            </w:pPr>
          </w:p>
        </w:tc>
        <w:tc>
          <w:tcPr>
            <w:tcW w:w="2260" w:type="dxa"/>
          </w:tcPr>
          <w:p w14:paraId="72F80B83" w14:textId="77777777" w:rsidR="004165B4" w:rsidRDefault="004165B4" w:rsidP="008774F0">
            <w:pPr>
              <w:pStyle w:val="Prrafodelista"/>
              <w:widowControl w:val="0"/>
              <w:autoSpaceDE w:val="0"/>
              <w:autoSpaceDN w:val="0"/>
              <w:adjustRightInd w:val="0"/>
              <w:spacing w:line="240" w:lineRule="auto"/>
              <w:ind w:left="0"/>
              <w:jc w:val="both"/>
              <w:rPr>
                <w:rFonts w:cstheme="minorHAnsi"/>
              </w:rPr>
            </w:pPr>
          </w:p>
        </w:tc>
        <w:tc>
          <w:tcPr>
            <w:tcW w:w="1983" w:type="dxa"/>
          </w:tcPr>
          <w:p w14:paraId="30DE9BFF" w14:textId="77777777" w:rsidR="004165B4" w:rsidRDefault="004165B4" w:rsidP="008774F0">
            <w:pPr>
              <w:pStyle w:val="Prrafodelista"/>
              <w:widowControl w:val="0"/>
              <w:autoSpaceDE w:val="0"/>
              <w:autoSpaceDN w:val="0"/>
              <w:adjustRightInd w:val="0"/>
              <w:spacing w:line="240" w:lineRule="auto"/>
              <w:ind w:left="0"/>
              <w:jc w:val="both"/>
              <w:rPr>
                <w:rFonts w:cstheme="minorHAnsi"/>
              </w:rPr>
            </w:pPr>
          </w:p>
        </w:tc>
        <w:tc>
          <w:tcPr>
            <w:tcW w:w="1854" w:type="dxa"/>
          </w:tcPr>
          <w:p w14:paraId="671365C5" w14:textId="77777777" w:rsidR="004165B4" w:rsidRDefault="004165B4" w:rsidP="008774F0">
            <w:pPr>
              <w:pStyle w:val="Prrafodelista"/>
              <w:widowControl w:val="0"/>
              <w:autoSpaceDE w:val="0"/>
              <w:autoSpaceDN w:val="0"/>
              <w:adjustRightInd w:val="0"/>
              <w:spacing w:line="240" w:lineRule="auto"/>
              <w:ind w:left="0"/>
              <w:jc w:val="both"/>
              <w:rPr>
                <w:rFonts w:cstheme="minorHAnsi"/>
              </w:rPr>
            </w:pPr>
          </w:p>
        </w:tc>
        <w:tc>
          <w:tcPr>
            <w:tcW w:w="1904" w:type="dxa"/>
          </w:tcPr>
          <w:p w14:paraId="6E341220" w14:textId="77777777" w:rsidR="004165B4" w:rsidRDefault="004165B4" w:rsidP="008774F0">
            <w:pPr>
              <w:pStyle w:val="Prrafodelista"/>
              <w:widowControl w:val="0"/>
              <w:autoSpaceDE w:val="0"/>
              <w:autoSpaceDN w:val="0"/>
              <w:adjustRightInd w:val="0"/>
              <w:spacing w:line="240" w:lineRule="auto"/>
              <w:ind w:left="0"/>
              <w:jc w:val="both"/>
              <w:rPr>
                <w:rFonts w:cstheme="minorHAnsi"/>
              </w:rPr>
            </w:pPr>
          </w:p>
        </w:tc>
      </w:tr>
    </w:tbl>
    <w:p w14:paraId="48B803BB" w14:textId="244EB07C" w:rsidR="008774F0" w:rsidRDefault="008774F0" w:rsidP="008774F0">
      <w:pPr>
        <w:pStyle w:val="Prrafodelista"/>
        <w:widowControl w:val="0"/>
        <w:autoSpaceDE w:val="0"/>
        <w:autoSpaceDN w:val="0"/>
        <w:adjustRightInd w:val="0"/>
        <w:spacing w:after="0" w:line="240" w:lineRule="auto"/>
        <w:ind w:left="142"/>
        <w:jc w:val="both"/>
        <w:rPr>
          <w:rFonts w:cstheme="minorHAnsi"/>
        </w:rPr>
      </w:pPr>
    </w:p>
    <w:p w14:paraId="46937489" w14:textId="14F548FB" w:rsidR="008474E5" w:rsidRDefault="003F0FB5" w:rsidP="00862A92">
      <w:pPr>
        <w:pStyle w:val="Prrafodelista"/>
        <w:numPr>
          <w:ilvl w:val="0"/>
          <w:numId w:val="24"/>
        </w:numPr>
        <w:spacing w:after="0" w:line="240" w:lineRule="auto"/>
        <w:ind w:left="142"/>
        <w:jc w:val="both"/>
        <w:rPr>
          <w:noProof/>
        </w:rPr>
      </w:pPr>
      <w:r>
        <w:rPr>
          <w:noProof/>
        </w:rPr>
        <w:t>Completar la siguiente tabla sobre propiedades de los estados de la materia</w:t>
      </w:r>
      <w:r w:rsidR="008D40BB">
        <w:rPr>
          <w:noProof/>
        </w:rPr>
        <w:t>:</w:t>
      </w:r>
    </w:p>
    <w:p w14:paraId="17FED952" w14:textId="3642A7D4" w:rsidR="003F0FB5" w:rsidRDefault="000E4CC4" w:rsidP="00553C83">
      <w:pPr>
        <w:pStyle w:val="Prrafodelista"/>
        <w:spacing w:after="0" w:line="240" w:lineRule="auto"/>
        <w:ind w:left="-284"/>
        <w:jc w:val="both"/>
        <w:rPr>
          <w:noProof/>
        </w:rPr>
      </w:pPr>
      <w:r>
        <w:rPr>
          <w:noProof/>
        </w:rPr>
        <w:drawing>
          <wp:inline distT="0" distB="0" distL="0" distR="0" wp14:anchorId="2552CC67" wp14:editId="7F638BAA">
            <wp:extent cx="6151830" cy="1028700"/>
            <wp:effectExtent l="19050" t="19050" r="20955" b="190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73240" cy="1032280"/>
                    </a:xfrm>
                    <a:prstGeom prst="rect">
                      <a:avLst/>
                    </a:prstGeom>
                    <a:noFill/>
                    <a:ln>
                      <a:solidFill>
                        <a:srgbClr val="FFC000"/>
                      </a:solidFill>
                    </a:ln>
                  </pic:spPr>
                </pic:pic>
              </a:graphicData>
            </a:graphic>
          </wp:inline>
        </w:drawing>
      </w:r>
    </w:p>
    <w:p w14:paraId="22CE7992" w14:textId="152699B8" w:rsidR="008121DA" w:rsidRDefault="00D719C0" w:rsidP="00862A92">
      <w:pPr>
        <w:pStyle w:val="Prrafodelista"/>
        <w:numPr>
          <w:ilvl w:val="0"/>
          <w:numId w:val="24"/>
        </w:numPr>
        <w:spacing w:after="0" w:line="240" w:lineRule="auto"/>
        <w:ind w:left="142"/>
        <w:jc w:val="both"/>
        <w:rPr>
          <w:rFonts w:cstheme="minorHAnsi"/>
        </w:rPr>
      </w:pPr>
      <w:r>
        <w:rPr>
          <w:rFonts w:cstheme="minorHAnsi"/>
        </w:rPr>
        <w:t>El siguiente esquema representa los cambios de la materia. Escribe en los cuadros los nombres de los cambios de la materia según corresponda</w:t>
      </w:r>
      <w:r w:rsidR="0025134A">
        <w:rPr>
          <w:rFonts w:cstheme="minorHAnsi"/>
        </w:rPr>
        <w:t>:</w:t>
      </w:r>
    </w:p>
    <w:p w14:paraId="5E08914F" w14:textId="195B28F7" w:rsidR="00D719C0" w:rsidRDefault="00D719C0" w:rsidP="00D719C0">
      <w:pPr>
        <w:spacing w:after="0" w:line="240" w:lineRule="auto"/>
        <w:jc w:val="center"/>
        <w:rPr>
          <w:rFonts w:cstheme="minorHAnsi"/>
        </w:rPr>
      </w:pPr>
      <w:r>
        <w:rPr>
          <w:rFonts w:cstheme="minorHAnsi"/>
          <w:noProof/>
        </w:rPr>
        <w:drawing>
          <wp:inline distT="0" distB="0" distL="0" distR="0" wp14:anchorId="18714E6D" wp14:editId="4D394274">
            <wp:extent cx="4983256" cy="1402503"/>
            <wp:effectExtent l="19050" t="19050" r="27305" b="2667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25007" cy="1414254"/>
                    </a:xfrm>
                    <a:prstGeom prst="rect">
                      <a:avLst/>
                    </a:prstGeom>
                    <a:noFill/>
                    <a:ln>
                      <a:solidFill>
                        <a:srgbClr val="FFC000"/>
                      </a:solidFill>
                    </a:ln>
                  </pic:spPr>
                </pic:pic>
              </a:graphicData>
            </a:graphic>
          </wp:inline>
        </w:drawing>
      </w:r>
    </w:p>
    <w:p w14:paraId="4F140309" w14:textId="304F0969" w:rsidR="0066298E" w:rsidRDefault="00DE21AF" w:rsidP="00177B21">
      <w:pPr>
        <w:pStyle w:val="Prrafodelista"/>
        <w:numPr>
          <w:ilvl w:val="0"/>
          <w:numId w:val="24"/>
        </w:numPr>
        <w:tabs>
          <w:tab w:val="left" w:pos="2410"/>
        </w:tabs>
        <w:spacing w:after="0" w:line="240" w:lineRule="auto"/>
        <w:jc w:val="both"/>
        <w:rPr>
          <w:rFonts w:cstheme="minorHAnsi"/>
        </w:rPr>
      </w:pPr>
      <w:r>
        <w:rPr>
          <w:rFonts w:cstheme="minorHAnsi"/>
          <w:noProof/>
        </w:rPr>
        <w:drawing>
          <wp:anchor distT="0" distB="0" distL="114300" distR="114300" simplePos="0" relativeHeight="252137472" behindDoc="0" locked="0" layoutInCell="1" allowOverlap="1" wp14:anchorId="6D2F65D5" wp14:editId="7638F82C">
            <wp:simplePos x="0" y="0"/>
            <wp:positionH relativeFrom="column">
              <wp:posOffset>4574727</wp:posOffset>
            </wp:positionH>
            <wp:positionV relativeFrom="paragraph">
              <wp:posOffset>203275</wp:posOffset>
            </wp:positionV>
            <wp:extent cx="1457960" cy="859491"/>
            <wp:effectExtent l="19050" t="19050" r="27940" b="17145"/>
            <wp:wrapNone/>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66094" cy="864286"/>
                    </a:xfrm>
                    <a:prstGeom prst="rect">
                      <a:avLst/>
                    </a:prstGeom>
                    <a:noFill/>
                    <a:ln>
                      <a:solidFill>
                        <a:srgbClr val="FFC000"/>
                      </a:solidFill>
                    </a:ln>
                  </pic:spPr>
                </pic:pic>
              </a:graphicData>
            </a:graphic>
            <wp14:sizeRelH relativeFrom="page">
              <wp14:pctWidth>0</wp14:pctWidth>
            </wp14:sizeRelH>
            <wp14:sizeRelV relativeFrom="page">
              <wp14:pctHeight>0</wp14:pctHeight>
            </wp14:sizeRelV>
          </wp:anchor>
        </w:drawing>
      </w:r>
      <w:r>
        <w:rPr>
          <w:rFonts w:ascii="Calibri" w:hAnsi="Calibri" w:cs="Calibri"/>
        </w:rPr>
        <w:t xml:space="preserve"> </w:t>
      </w:r>
      <w:r w:rsidR="00D719C0" w:rsidRPr="00D719C0">
        <w:rPr>
          <w:rFonts w:ascii="Calibri" w:hAnsi="Calibri" w:cs="Calibri"/>
        </w:rPr>
        <w:t>Si tapas y empujas el émbolo de la jeringuilla, ¿qué</w:t>
      </w:r>
      <w:r w:rsidR="00D719C0" w:rsidRPr="00D719C0">
        <w:rPr>
          <w:rFonts w:ascii="Calibri" w:hAnsi="Calibri" w:cs="Calibri"/>
        </w:rPr>
        <w:t xml:space="preserve"> </w:t>
      </w:r>
      <w:r w:rsidR="00D719C0" w:rsidRPr="00D719C0">
        <w:rPr>
          <w:rFonts w:ascii="Calibri" w:hAnsi="Calibri" w:cs="Calibri"/>
        </w:rPr>
        <w:t xml:space="preserve">ocurre con el aire: se expande o se </w:t>
      </w:r>
      <w:r w:rsidR="00D719C0" w:rsidRPr="00D719C0">
        <w:rPr>
          <w:rFonts w:ascii="Calibri" w:hAnsi="Calibri" w:cs="Calibri"/>
        </w:rPr>
        <w:t>comprime?</w:t>
      </w:r>
      <w:r w:rsidR="00D719C0" w:rsidRPr="00D719C0">
        <w:rPr>
          <w:rFonts w:ascii="Calibri" w:hAnsi="Calibri" w:cs="Calibri"/>
        </w:rPr>
        <w:t xml:space="preserve"> ¿Y qué</w:t>
      </w:r>
      <w:r w:rsidR="00D719C0" w:rsidRPr="00D719C0">
        <w:rPr>
          <w:rFonts w:ascii="Calibri" w:hAnsi="Calibri" w:cs="Calibri"/>
        </w:rPr>
        <w:t xml:space="preserve"> </w:t>
      </w:r>
      <w:r w:rsidR="00D719C0" w:rsidRPr="00D719C0">
        <w:rPr>
          <w:rFonts w:ascii="Calibri" w:hAnsi="Calibri" w:cs="Calibri"/>
        </w:rPr>
        <w:t>ocurre con las partículas que forman el aire: se juntan o</w:t>
      </w:r>
      <w:r w:rsidR="00D719C0">
        <w:rPr>
          <w:rFonts w:ascii="Calibri" w:hAnsi="Calibri" w:cs="Calibri"/>
        </w:rPr>
        <w:t xml:space="preserve"> </w:t>
      </w:r>
      <w:r w:rsidR="00D719C0" w:rsidRPr="00D719C0">
        <w:rPr>
          <w:rFonts w:ascii="Calibri" w:hAnsi="Calibri" w:cs="Calibri"/>
        </w:rPr>
        <w:t>se separan?</w:t>
      </w:r>
      <w:r w:rsidR="002C6101" w:rsidRPr="00D719C0">
        <w:rPr>
          <w:rFonts w:cstheme="minorHAnsi"/>
        </w:rPr>
        <w:t>:</w:t>
      </w:r>
    </w:p>
    <w:p w14:paraId="195741B9" w14:textId="431C6CD5" w:rsidR="00D719C0" w:rsidRDefault="00A34DF2" w:rsidP="00A34DF2">
      <w:pPr>
        <w:tabs>
          <w:tab w:val="left" w:pos="426"/>
        </w:tabs>
        <w:spacing w:after="0" w:line="240" w:lineRule="auto"/>
        <w:ind w:left="360"/>
        <w:jc w:val="both"/>
        <w:rPr>
          <w:rFonts w:cstheme="minorHAnsi"/>
        </w:rPr>
      </w:pPr>
      <w:r>
        <w:rPr>
          <w:rFonts w:cstheme="minorHAns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A49704" w14:textId="513A0EB7" w:rsidR="00D719C0" w:rsidRDefault="00DE21AF" w:rsidP="002911BD">
      <w:pPr>
        <w:pStyle w:val="Prrafodelista"/>
        <w:numPr>
          <w:ilvl w:val="0"/>
          <w:numId w:val="24"/>
        </w:numPr>
        <w:tabs>
          <w:tab w:val="left" w:pos="2410"/>
        </w:tabs>
        <w:spacing w:after="0" w:line="240" w:lineRule="auto"/>
        <w:jc w:val="both"/>
        <w:rPr>
          <w:rFonts w:cstheme="minorHAnsi"/>
        </w:rPr>
      </w:pPr>
      <w:r w:rsidRPr="00DE21AF">
        <w:rPr>
          <w:rFonts w:cstheme="minorHAnsi"/>
        </w:rPr>
        <w:t xml:space="preserve">Realiza la curva de calentamiento de las siguientes sustancias que están </w:t>
      </w:r>
      <w:r>
        <w:rPr>
          <w:rFonts w:cstheme="minorHAnsi"/>
        </w:rPr>
        <w:t>a</w:t>
      </w:r>
      <w:r w:rsidRPr="00DE21AF">
        <w:rPr>
          <w:rFonts w:cstheme="minorHAnsi"/>
        </w:rPr>
        <w:t xml:space="preserve"> una determinada presión:</w:t>
      </w:r>
    </w:p>
    <w:tbl>
      <w:tblPr>
        <w:tblStyle w:val="Tablaconcuadrcula4-nfasis4"/>
        <w:tblW w:w="0" w:type="auto"/>
        <w:jc w:val="center"/>
        <w:tblLook w:val="04A0" w:firstRow="1" w:lastRow="0" w:firstColumn="1" w:lastColumn="0" w:noHBand="0" w:noVBand="1"/>
      </w:tblPr>
      <w:tblGrid>
        <w:gridCol w:w="1555"/>
        <w:gridCol w:w="1984"/>
        <w:gridCol w:w="2410"/>
      </w:tblGrid>
      <w:tr w:rsidR="006F31CC" w14:paraId="2C0705C4" w14:textId="77777777" w:rsidTr="006F31CC">
        <w:trPr>
          <w:cnfStyle w:val="100000000000" w:firstRow="1" w:lastRow="0" w:firstColumn="0" w:lastColumn="0" w:oddVBand="0" w:evenVBand="0" w:oddHBand="0" w:evenHBand="0" w:firstRowFirstColumn="0" w:firstRowLastColumn="0" w:lastRowFirstColumn="0" w:lastRowLastColumn="0"/>
          <w:trHeight w:val="110"/>
          <w:jc w:val="center"/>
        </w:trPr>
        <w:tc>
          <w:tcPr>
            <w:cnfStyle w:val="001000000000" w:firstRow="0" w:lastRow="0" w:firstColumn="1" w:lastColumn="0" w:oddVBand="0" w:evenVBand="0" w:oddHBand="0" w:evenHBand="0" w:firstRowFirstColumn="0" w:firstRowLastColumn="0" w:lastRowFirstColumn="0" w:lastRowLastColumn="0"/>
            <w:tcW w:w="1555" w:type="dxa"/>
          </w:tcPr>
          <w:p w14:paraId="29B2EB8B" w14:textId="7B713737" w:rsidR="00DE21AF" w:rsidRDefault="00DE21AF" w:rsidP="00DE21AF">
            <w:pPr>
              <w:pStyle w:val="Prrafodelista"/>
              <w:tabs>
                <w:tab w:val="left" w:pos="2410"/>
              </w:tabs>
              <w:spacing w:line="240" w:lineRule="auto"/>
              <w:ind w:left="0"/>
              <w:jc w:val="both"/>
              <w:rPr>
                <w:rFonts w:cstheme="minorHAnsi"/>
              </w:rPr>
            </w:pPr>
            <w:r>
              <w:rPr>
                <w:rFonts w:cstheme="minorHAnsi"/>
              </w:rPr>
              <w:t>SUSTANCIAS</w:t>
            </w:r>
          </w:p>
        </w:tc>
        <w:tc>
          <w:tcPr>
            <w:tcW w:w="1984" w:type="dxa"/>
          </w:tcPr>
          <w:p w14:paraId="500300BF" w14:textId="3963983C" w:rsidR="00DE21AF" w:rsidRDefault="006F31CC" w:rsidP="00DE21AF">
            <w:pPr>
              <w:pStyle w:val="Prrafodelista"/>
              <w:tabs>
                <w:tab w:val="left" w:pos="2410"/>
              </w:tabs>
              <w:spacing w:line="240" w:lineRule="auto"/>
              <w:ind w:left="0"/>
              <w:jc w:val="both"/>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PUNTO DE FUSIÓN</w:t>
            </w:r>
          </w:p>
        </w:tc>
        <w:tc>
          <w:tcPr>
            <w:tcW w:w="2410" w:type="dxa"/>
          </w:tcPr>
          <w:p w14:paraId="1E4083A5" w14:textId="432C557E" w:rsidR="00DE21AF" w:rsidRDefault="006F31CC" w:rsidP="00DE21AF">
            <w:pPr>
              <w:pStyle w:val="Prrafodelista"/>
              <w:tabs>
                <w:tab w:val="left" w:pos="2410"/>
              </w:tabs>
              <w:spacing w:line="240" w:lineRule="auto"/>
              <w:ind w:left="0"/>
              <w:jc w:val="both"/>
              <w:cnfStyle w:val="100000000000" w:firstRow="1" w:lastRow="0" w:firstColumn="0" w:lastColumn="0" w:oddVBand="0" w:evenVBand="0" w:oddHBand="0" w:evenHBand="0" w:firstRowFirstColumn="0" w:firstRowLastColumn="0" w:lastRowFirstColumn="0" w:lastRowLastColumn="0"/>
              <w:rPr>
                <w:rFonts w:cstheme="minorHAnsi"/>
              </w:rPr>
            </w:pPr>
            <w:r>
              <w:rPr>
                <w:rFonts w:cstheme="minorHAnsi"/>
              </w:rPr>
              <w:t>PUNTO DE EBULLICIÓN</w:t>
            </w:r>
          </w:p>
        </w:tc>
      </w:tr>
      <w:tr w:rsidR="006F31CC" w14:paraId="27051BB2" w14:textId="77777777" w:rsidTr="006F31CC">
        <w:trPr>
          <w:cnfStyle w:val="000000100000" w:firstRow="0" w:lastRow="0" w:firstColumn="0" w:lastColumn="0" w:oddVBand="0" w:evenVBand="0" w:oddHBand="1" w:evenHBand="0" w:firstRowFirstColumn="0" w:firstRowLastColumn="0" w:lastRowFirstColumn="0" w:lastRowLastColumn="0"/>
          <w:trHeight w:val="106"/>
          <w:jc w:val="center"/>
        </w:trPr>
        <w:tc>
          <w:tcPr>
            <w:cnfStyle w:val="001000000000" w:firstRow="0" w:lastRow="0" w:firstColumn="1" w:lastColumn="0" w:oddVBand="0" w:evenVBand="0" w:oddHBand="0" w:evenHBand="0" w:firstRowFirstColumn="0" w:firstRowLastColumn="0" w:lastRowFirstColumn="0" w:lastRowLastColumn="0"/>
            <w:tcW w:w="1555" w:type="dxa"/>
          </w:tcPr>
          <w:p w14:paraId="24750C38" w14:textId="5D82A13D" w:rsidR="00DE21AF" w:rsidRPr="006F31CC" w:rsidRDefault="00F64026" w:rsidP="00DE21AF">
            <w:pPr>
              <w:pStyle w:val="Prrafodelista"/>
              <w:tabs>
                <w:tab w:val="left" w:pos="2410"/>
              </w:tabs>
              <w:spacing w:line="240" w:lineRule="auto"/>
              <w:ind w:left="0"/>
              <w:jc w:val="both"/>
              <w:rPr>
                <w:rFonts w:cstheme="minorHAnsi"/>
              </w:rPr>
            </w:pPr>
            <w:r w:rsidRPr="006F31CC">
              <w:rPr>
                <w:rFonts w:cstheme="minorHAnsi"/>
              </w:rPr>
              <w:t>SUSTANCIA X</w:t>
            </w:r>
          </w:p>
        </w:tc>
        <w:tc>
          <w:tcPr>
            <w:tcW w:w="1984" w:type="dxa"/>
          </w:tcPr>
          <w:p w14:paraId="396275EB" w14:textId="751CED9B" w:rsidR="00DE21AF" w:rsidRDefault="006F31CC" w:rsidP="006F31CC">
            <w:pPr>
              <w:pStyle w:val="Prrafodelista"/>
              <w:tabs>
                <w:tab w:val="left" w:pos="2410"/>
              </w:tabs>
              <w:spacing w:line="240" w:lineRule="auto"/>
              <w:ind w:left="0"/>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6°C</w:t>
            </w:r>
          </w:p>
        </w:tc>
        <w:tc>
          <w:tcPr>
            <w:tcW w:w="2410" w:type="dxa"/>
          </w:tcPr>
          <w:p w14:paraId="11528D58" w14:textId="1A9AC575" w:rsidR="00DE21AF" w:rsidRDefault="006F31CC" w:rsidP="006F31CC">
            <w:pPr>
              <w:pStyle w:val="Prrafodelista"/>
              <w:tabs>
                <w:tab w:val="left" w:pos="2410"/>
              </w:tabs>
              <w:spacing w:line="240" w:lineRule="auto"/>
              <w:ind w:left="0"/>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81°C</w:t>
            </w:r>
          </w:p>
        </w:tc>
      </w:tr>
      <w:tr w:rsidR="006F31CC" w14:paraId="3EE9FC14" w14:textId="77777777" w:rsidTr="006F31CC">
        <w:trPr>
          <w:trHeight w:val="110"/>
          <w:jc w:val="center"/>
        </w:trPr>
        <w:tc>
          <w:tcPr>
            <w:cnfStyle w:val="001000000000" w:firstRow="0" w:lastRow="0" w:firstColumn="1" w:lastColumn="0" w:oddVBand="0" w:evenVBand="0" w:oddHBand="0" w:evenHBand="0" w:firstRowFirstColumn="0" w:firstRowLastColumn="0" w:lastRowFirstColumn="0" w:lastRowLastColumn="0"/>
            <w:tcW w:w="1555" w:type="dxa"/>
          </w:tcPr>
          <w:p w14:paraId="0A045462" w14:textId="7E96FC82" w:rsidR="00DE21AF" w:rsidRPr="006F31CC" w:rsidRDefault="00F64026" w:rsidP="00DE21AF">
            <w:pPr>
              <w:pStyle w:val="Prrafodelista"/>
              <w:tabs>
                <w:tab w:val="left" w:pos="2410"/>
              </w:tabs>
              <w:spacing w:line="240" w:lineRule="auto"/>
              <w:ind w:left="0"/>
              <w:jc w:val="both"/>
              <w:rPr>
                <w:rFonts w:cstheme="minorHAnsi"/>
              </w:rPr>
            </w:pPr>
            <w:r w:rsidRPr="006F31CC">
              <w:rPr>
                <w:rFonts w:cstheme="minorHAnsi"/>
              </w:rPr>
              <w:t>SUSTANCIA Y</w:t>
            </w:r>
          </w:p>
        </w:tc>
        <w:tc>
          <w:tcPr>
            <w:tcW w:w="1984" w:type="dxa"/>
          </w:tcPr>
          <w:p w14:paraId="6325E979" w14:textId="258DFBEF" w:rsidR="00DE21AF" w:rsidRDefault="006F31CC" w:rsidP="006F31CC">
            <w:pPr>
              <w:pStyle w:val="Prrafodelista"/>
              <w:tabs>
                <w:tab w:val="left" w:pos="2410"/>
              </w:tabs>
              <w:spacing w:line="240" w:lineRule="auto"/>
              <w:ind w:left="0"/>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-39°C</w:t>
            </w:r>
          </w:p>
        </w:tc>
        <w:tc>
          <w:tcPr>
            <w:tcW w:w="2410" w:type="dxa"/>
          </w:tcPr>
          <w:p w14:paraId="407AB7CD" w14:textId="63D98572" w:rsidR="00DE21AF" w:rsidRDefault="006F31CC" w:rsidP="006F31CC">
            <w:pPr>
              <w:pStyle w:val="Prrafodelista"/>
              <w:tabs>
                <w:tab w:val="left" w:pos="2410"/>
              </w:tabs>
              <w:spacing w:line="240" w:lineRule="auto"/>
              <w:ind w:left="0"/>
              <w:jc w:val="cente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357°C</w:t>
            </w:r>
          </w:p>
        </w:tc>
      </w:tr>
    </w:tbl>
    <w:p w14:paraId="73B5CF9F" w14:textId="4335CEB6" w:rsidR="00C45477" w:rsidRPr="00C45477" w:rsidRDefault="006F31CC" w:rsidP="006F31CC">
      <w:pPr>
        <w:pStyle w:val="Prrafodelista"/>
        <w:tabs>
          <w:tab w:val="left" w:pos="2410"/>
        </w:tabs>
        <w:spacing w:after="0" w:line="240" w:lineRule="auto"/>
        <w:ind w:left="360"/>
        <w:jc w:val="both"/>
      </w:pPr>
      <w:r w:rsidRPr="00C45477">
        <w:rPr>
          <w:noProof/>
        </w:rPr>
        <w:drawing>
          <wp:anchor distT="0" distB="0" distL="114300" distR="114300" simplePos="0" relativeHeight="252009472" behindDoc="0" locked="0" layoutInCell="1" allowOverlap="1" wp14:anchorId="49ACABDF" wp14:editId="2A7E05B8">
            <wp:simplePos x="0" y="0"/>
            <wp:positionH relativeFrom="leftMargin">
              <wp:posOffset>821840</wp:posOffset>
            </wp:positionH>
            <wp:positionV relativeFrom="paragraph">
              <wp:posOffset>88564</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r w:rsidRPr="00C45477">
        <w:rPr>
          <w:noProof/>
        </w:rPr>
        <w:drawing>
          <wp:anchor distT="0" distB="0" distL="114300" distR="114300" simplePos="0" relativeHeight="252010496" behindDoc="0" locked="0" layoutInCell="1" allowOverlap="1" wp14:anchorId="18D0A647" wp14:editId="235A2511">
            <wp:simplePos x="0" y="0"/>
            <wp:positionH relativeFrom="margin">
              <wp:posOffset>89647</wp:posOffset>
            </wp:positionH>
            <wp:positionV relativeFrom="paragraph">
              <wp:posOffset>187</wp:posOffset>
            </wp:positionV>
            <wp:extent cx="1682151" cy="610065"/>
            <wp:effectExtent l="0" t="0" r="0" b="0"/>
            <wp:wrapThrough wrapText="bothSides">
              <wp:wrapPolygon edited="0">
                <wp:start x="734" y="675"/>
                <wp:lineTo x="245" y="4725"/>
                <wp:lineTo x="0" y="14175"/>
                <wp:lineTo x="978" y="20250"/>
                <wp:lineTo x="19570" y="20250"/>
                <wp:lineTo x="20059" y="18900"/>
                <wp:lineTo x="20793" y="14175"/>
                <wp:lineTo x="21037" y="11475"/>
                <wp:lineTo x="20548" y="4050"/>
                <wp:lineTo x="20059" y="675"/>
                <wp:lineTo x="734" y="675"/>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82151" cy="610065"/>
                    </a:xfrm>
                    <a:prstGeom prst="rect">
                      <a:avLst/>
                    </a:prstGeom>
                    <a:noFill/>
                  </pic:spPr>
                </pic:pic>
              </a:graphicData>
            </a:graphic>
            <wp14:sizeRelH relativeFrom="page">
              <wp14:pctWidth>0</wp14:pctWidth>
            </wp14:sizeRelH>
            <wp14:sizeRelV relativeFrom="page">
              <wp14:pctHeight>0</wp14:pctHeight>
            </wp14:sizeRelV>
          </wp:anchor>
        </w:drawing>
      </w:r>
      <w:r w:rsidR="00F64026" w:rsidRPr="00C45477">
        <w:rPr>
          <w:noProof/>
        </w:rPr>
        <mc:AlternateContent>
          <mc:Choice Requires="wps">
            <w:drawing>
              <wp:anchor distT="0" distB="0" distL="114300" distR="114300" simplePos="0" relativeHeight="252008448" behindDoc="0" locked="0" layoutInCell="1" allowOverlap="1" wp14:anchorId="426532A4" wp14:editId="350A9942">
                <wp:simplePos x="0" y="0"/>
                <wp:positionH relativeFrom="page">
                  <wp:align>center</wp:align>
                </wp:positionH>
                <wp:positionV relativeFrom="paragraph">
                  <wp:posOffset>61371</wp:posOffset>
                </wp:positionV>
                <wp:extent cx="5872480" cy="0"/>
                <wp:effectExtent l="0" t="0" r="0" b="0"/>
                <wp:wrapNone/>
                <wp:docPr id="215" name="Conector recto 215"/>
                <wp:cNvGraphicFramePr/>
                <a:graphic xmlns:a="http://schemas.openxmlformats.org/drawingml/2006/main">
                  <a:graphicData uri="http://schemas.microsoft.com/office/word/2010/wordprocessingShape">
                    <wps:wsp>
                      <wps:cNvCnPr/>
                      <wps:spPr>
                        <a:xfrm flipV="1">
                          <a:off x="0" y="0"/>
                          <a:ext cx="5872480"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4619D824" id="Conector recto 215" o:spid="_x0000_s1026" style="position:absolute;flip:y;z-index:25200844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4.85pt" to="462.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" strokecolor="windowText">
                <v:stroke dashstyle="dash"/>
                <w10:wrap anchorx="page"/>
              </v:line>
            </w:pict>
          </mc:Fallback>
        </mc:AlternateContent>
      </w:r>
      <w:r>
        <w:rPr>
          <w:rFonts w:ascii="Cavolini" w:hAnsi="Cavolini" w:cs="Cavolini"/>
          <w:noProof/>
          <w:sz w:val="18"/>
          <w:szCs w:val="18"/>
        </w:rPr>
        <w:drawing>
          <wp:anchor distT="0" distB="0" distL="114300" distR="114300" simplePos="0" relativeHeight="252115968" behindDoc="1" locked="0" layoutInCell="1" allowOverlap="1" wp14:anchorId="30DB462E" wp14:editId="1ED12937">
            <wp:simplePos x="0" y="0"/>
            <wp:positionH relativeFrom="leftMargin">
              <wp:posOffset>-233904</wp:posOffset>
            </wp:positionH>
            <wp:positionV relativeFrom="paragraph">
              <wp:posOffset>383353</wp:posOffset>
            </wp:positionV>
            <wp:extent cx="1057275" cy="1132840"/>
            <wp:effectExtent l="0" t="0" r="9525"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57275" cy="113284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1"/>
        <w:tblW w:w="9214" w:type="dxa"/>
        <w:tblInd w:w="-147" w:type="dxa"/>
        <w:tblLook w:val="04A0" w:firstRow="1" w:lastRow="0" w:firstColumn="1" w:lastColumn="0" w:noHBand="0" w:noVBand="1"/>
      </w:tblPr>
      <w:tblGrid>
        <w:gridCol w:w="1560"/>
        <w:gridCol w:w="5386"/>
        <w:gridCol w:w="567"/>
        <w:gridCol w:w="567"/>
        <w:gridCol w:w="1134"/>
      </w:tblGrid>
      <w:tr w:rsidR="00C45477" w:rsidRPr="006F31CC" w14:paraId="3092822F" w14:textId="77777777" w:rsidTr="0046374E">
        <w:tc>
          <w:tcPr>
            <w:tcW w:w="6946" w:type="dxa"/>
            <w:gridSpan w:val="2"/>
          </w:tcPr>
          <w:p w14:paraId="20EAFFFF"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color w:val="000000"/>
                <w:spacing w:val="-4"/>
                <w:sz w:val="20"/>
                <w:szCs w:val="20"/>
              </w:rPr>
            </w:pPr>
            <w:r w:rsidRPr="006F31CC">
              <w:rPr>
                <w:rFonts w:ascii="Candara" w:hAnsi="Candara"/>
                <w:b/>
                <w:color w:val="000000"/>
                <w:spacing w:val="-4"/>
                <w:sz w:val="20"/>
                <w:szCs w:val="20"/>
              </w:rPr>
              <w:t>VALORA TU APRENDIZAJE</w:t>
            </w:r>
          </w:p>
        </w:tc>
        <w:tc>
          <w:tcPr>
            <w:tcW w:w="567" w:type="dxa"/>
          </w:tcPr>
          <w:p w14:paraId="726BAF94"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SI</w:t>
            </w:r>
          </w:p>
        </w:tc>
        <w:tc>
          <w:tcPr>
            <w:tcW w:w="567" w:type="dxa"/>
          </w:tcPr>
          <w:p w14:paraId="283BA7B8"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NO</w:t>
            </w:r>
          </w:p>
        </w:tc>
        <w:tc>
          <w:tcPr>
            <w:tcW w:w="1134" w:type="dxa"/>
          </w:tcPr>
          <w:p w14:paraId="139E0780" w14:textId="77777777" w:rsidR="00C45477" w:rsidRPr="006F31CC" w:rsidRDefault="00C45477" w:rsidP="006F31CC">
            <w:pPr>
              <w:widowControl w:val="0"/>
              <w:autoSpaceDE w:val="0"/>
              <w:autoSpaceDN w:val="0"/>
              <w:adjustRightInd w:val="0"/>
              <w:spacing w:after="100" w:afterAutospacing="1" w:line="240" w:lineRule="auto"/>
              <w:jc w:val="center"/>
              <w:rPr>
                <w:rFonts w:ascii="Candara" w:hAnsi="Candara"/>
                <w:b/>
                <w:color w:val="000000"/>
                <w:spacing w:val="-4"/>
                <w:sz w:val="20"/>
                <w:szCs w:val="20"/>
              </w:rPr>
            </w:pPr>
            <w:r w:rsidRPr="006F31CC">
              <w:rPr>
                <w:rFonts w:ascii="Candara" w:hAnsi="Candara"/>
                <w:b/>
                <w:color w:val="000000"/>
                <w:spacing w:val="-4"/>
                <w:sz w:val="20"/>
                <w:szCs w:val="20"/>
              </w:rPr>
              <w:t>A VECES</w:t>
            </w:r>
          </w:p>
        </w:tc>
      </w:tr>
      <w:tr w:rsidR="00C45477" w:rsidRPr="006F31CC" w14:paraId="487D385F" w14:textId="77777777" w:rsidTr="0046374E">
        <w:tc>
          <w:tcPr>
            <w:tcW w:w="1560" w:type="dxa"/>
          </w:tcPr>
          <w:p w14:paraId="7F98FFE4" w14:textId="479257F6"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1.</w:t>
            </w:r>
            <w:r w:rsidR="006E3AA1" w:rsidRPr="006F31CC">
              <w:rPr>
                <w:rFonts w:ascii="Candara" w:hAnsi="Candara"/>
                <w:b/>
                <w:color w:val="000000"/>
                <w:spacing w:val="-4"/>
                <w:sz w:val="20"/>
                <w:szCs w:val="20"/>
              </w:rPr>
              <w:t xml:space="preserve"> </w:t>
            </w:r>
            <w:r w:rsidRPr="006F31CC">
              <w:rPr>
                <w:rFonts w:ascii="Candara" w:hAnsi="Candara"/>
                <w:b/>
                <w:color w:val="000000"/>
                <w:spacing w:val="-4"/>
                <w:sz w:val="20"/>
                <w:szCs w:val="20"/>
              </w:rPr>
              <w:t>Cognitivo</w:t>
            </w:r>
          </w:p>
        </w:tc>
        <w:tc>
          <w:tcPr>
            <w:tcW w:w="5386" w:type="dxa"/>
          </w:tcPr>
          <w:p w14:paraId="2B9DBE39" w14:textId="60CEDBD9" w:rsidR="00C45477" w:rsidRPr="006F31CC" w:rsidRDefault="006F31CC" w:rsidP="006F31CC">
            <w:pPr>
              <w:spacing w:after="100" w:afterAutospacing="1" w:line="240" w:lineRule="auto"/>
              <w:jc w:val="both"/>
              <w:rPr>
                <w:rFonts w:ascii="Candara" w:hAnsi="Candara"/>
                <w:color w:val="000000"/>
                <w:spacing w:val="-4"/>
                <w:sz w:val="20"/>
                <w:szCs w:val="20"/>
              </w:rPr>
            </w:pPr>
            <w:r>
              <w:rPr>
                <w:rFonts w:ascii="Candara" w:hAnsi="Candara"/>
                <w:color w:val="000000"/>
                <w:spacing w:val="-4"/>
                <w:sz w:val="20"/>
                <w:szCs w:val="20"/>
              </w:rPr>
              <w:t>Reconoce las propiedades de los estados de la materia, y los cambios que sufren a causa de la temperatura y presión</w:t>
            </w:r>
            <w:r w:rsidR="00B53DD9" w:rsidRPr="006F31CC">
              <w:rPr>
                <w:rFonts w:ascii="Candara" w:hAnsi="Candara"/>
                <w:color w:val="000000"/>
                <w:spacing w:val="-4"/>
                <w:sz w:val="20"/>
                <w:szCs w:val="20"/>
              </w:rPr>
              <w:t>.</w:t>
            </w:r>
          </w:p>
        </w:tc>
        <w:tc>
          <w:tcPr>
            <w:tcW w:w="567" w:type="dxa"/>
          </w:tcPr>
          <w:p w14:paraId="5D9755DD"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11C5F23A"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71EA66F8"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r w:rsidR="00C45477" w:rsidRPr="006F31CC" w14:paraId="485C07D2" w14:textId="77777777" w:rsidTr="0046374E">
        <w:tc>
          <w:tcPr>
            <w:tcW w:w="1560" w:type="dxa"/>
          </w:tcPr>
          <w:p w14:paraId="06E86D28"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2.Procedimental</w:t>
            </w:r>
          </w:p>
        </w:tc>
        <w:tc>
          <w:tcPr>
            <w:tcW w:w="5386" w:type="dxa"/>
          </w:tcPr>
          <w:p w14:paraId="1DB04670" w14:textId="790B93B9" w:rsidR="00C45477" w:rsidRPr="006F31CC" w:rsidRDefault="00C45477" w:rsidP="006F31CC">
            <w:pPr>
              <w:spacing w:after="100" w:afterAutospacing="1" w:line="240" w:lineRule="auto"/>
              <w:jc w:val="both"/>
              <w:rPr>
                <w:rFonts w:ascii="Candara" w:hAnsi="Candara"/>
                <w:spacing w:val="-4"/>
                <w:sz w:val="20"/>
                <w:szCs w:val="20"/>
              </w:rPr>
            </w:pPr>
            <w:r w:rsidRPr="006F31CC">
              <w:rPr>
                <w:rFonts w:ascii="Candara" w:hAnsi="Candara"/>
                <w:color w:val="000000"/>
                <w:spacing w:val="-4"/>
                <w:sz w:val="20"/>
                <w:szCs w:val="20"/>
              </w:rPr>
              <w:t>Relaciona l</w:t>
            </w:r>
            <w:r w:rsidR="00460514" w:rsidRPr="006F31CC">
              <w:rPr>
                <w:rFonts w:ascii="Candara" w:hAnsi="Candara"/>
                <w:color w:val="000000"/>
                <w:spacing w:val="-4"/>
                <w:sz w:val="20"/>
                <w:szCs w:val="20"/>
              </w:rPr>
              <w:t>as</w:t>
            </w:r>
            <w:r w:rsidR="00B53DD9" w:rsidRPr="006F31CC">
              <w:rPr>
                <w:rFonts w:ascii="Candara" w:hAnsi="Candara"/>
                <w:color w:val="000000"/>
                <w:spacing w:val="-4"/>
                <w:sz w:val="20"/>
                <w:szCs w:val="20"/>
              </w:rPr>
              <w:t xml:space="preserve"> temáticas vistas con situaciones de la vida cotidiana</w:t>
            </w:r>
            <w:r w:rsidRPr="006F31CC">
              <w:rPr>
                <w:rFonts w:ascii="Candara" w:hAnsi="Candara"/>
                <w:color w:val="000000"/>
                <w:spacing w:val="-4"/>
                <w:sz w:val="20"/>
                <w:szCs w:val="20"/>
              </w:rPr>
              <w:t>.</w:t>
            </w:r>
          </w:p>
        </w:tc>
        <w:tc>
          <w:tcPr>
            <w:tcW w:w="567" w:type="dxa"/>
          </w:tcPr>
          <w:p w14:paraId="0E8B054A"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0656B01E"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46AF2645"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r w:rsidR="00C45477" w:rsidRPr="006F31CC" w14:paraId="0118BF49" w14:textId="77777777" w:rsidTr="0046374E">
        <w:tc>
          <w:tcPr>
            <w:tcW w:w="1560" w:type="dxa"/>
          </w:tcPr>
          <w:p w14:paraId="0DA4EC91"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r w:rsidRPr="006F31CC">
              <w:rPr>
                <w:rFonts w:ascii="Candara" w:hAnsi="Candara"/>
                <w:b/>
                <w:color w:val="000000"/>
                <w:spacing w:val="-4"/>
                <w:sz w:val="20"/>
                <w:szCs w:val="20"/>
              </w:rPr>
              <w:t>3.Actitudinal</w:t>
            </w:r>
          </w:p>
        </w:tc>
        <w:tc>
          <w:tcPr>
            <w:tcW w:w="5386" w:type="dxa"/>
          </w:tcPr>
          <w:p w14:paraId="0B143206"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spacing w:val="-4"/>
                <w:sz w:val="20"/>
                <w:szCs w:val="20"/>
              </w:rPr>
            </w:pPr>
            <w:r w:rsidRPr="006F31CC">
              <w:rPr>
                <w:rFonts w:ascii="Candara" w:hAnsi="Candara"/>
                <w:color w:val="000000"/>
                <w:spacing w:val="-4"/>
                <w:sz w:val="20"/>
                <w:szCs w:val="20"/>
              </w:rPr>
              <w:t>El estudiante demuestra una buena actitud para el desarrollo de las actividades.</w:t>
            </w:r>
          </w:p>
        </w:tc>
        <w:tc>
          <w:tcPr>
            <w:tcW w:w="567" w:type="dxa"/>
          </w:tcPr>
          <w:p w14:paraId="20CFBE43"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567" w:type="dxa"/>
          </w:tcPr>
          <w:p w14:paraId="5CC2DF03"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c>
          <w:tcPr>
            <w:tcW w:w="1134" w:type="dxa"/>
          </w:tcPr>
          <w:p w14:paraId="3AF26BA7" w14:textId="77777777" w:rsidR="00C45477" w:rsidRPr="006F31CC" w:rsidRDefault="00C45477" w:rsidP="006F31CC">
            <w:pPr>
              <w:widowControl w:val="0"/>
              <w:autoSpaceDE w:val="0"/>
              <w:autoSpaceDN w:val="0"/>
              <w:adjustRightInd w:val="0"/>
              <w:spacing w:after="100" w:afterAutospacing="1" w:line="240" w:lineRule="auto"/>
              <w:jc w:val="both"/>
              <w:rPr>
                <w:rFonts w:ascii="Candara" w:hAnsi="Candara"/>
                <w:b/>
                <w:color w:val="000000"/>
                <w:spacing w:val="-4"/>
                <w:sz w:val="20"/>
                <w:szCs w:val="20"/>
              </w:rPr>
            </w:pPr>
          </w:p>
        </w:tc>
      </w:tr>
    </w:tbl>
    <w:p w14:paraId="2D6F104A" w14:textId="646C5479" w:rsidR="00C45477" w:rsidRPr="00C45477" w:rsidRDefault="00C45477" w:rsidP="00C45477">
      <w:pPr>
        <w:spacing w:after="0" w:line="0" w:lineRule="atLeast"/>
        <w:jc w:val="both"/>
      </w:pPr>
    </w:p>
    <w:p w14:paraId="0193F6A3" w14:textId="3CEDDB59" w:rsidR="00C45477" w:rsidRDefault="008B01C9" w:rsidP="0035150B">
      <w:pPr>
        <w:spacing w:after="0" w:line="0" w:lineRule="atLeast"/>
        <w:jc w:val="both"/>
      </w:pPr>
      <w:r>
        <w:rPr>
          <w:rFonts w:ascii="Cavolini" w:hAnsi="Cavolini" w:cs="Cavolini"/>
          <w:noProof/>
          <w:sz w:val="18"/>
          <w:szCs w:val="18"/>
        </w:rPr>
        <w:drawing>
          <wp:anchor distT="0" distB="0" distL="114300" distR="114300" simplePos="0" relativeHeight="252109824" behindDoc="1" locked="0" layoutInCell="1" allowOverlap="1" wp14:anchorId="0C04A6E6" wp14:editId="2730AD70">
            <wp:simplePos x="0" y="0"/>
            <wp:positionH relativeFrom="page">
              <wp:posOffset>101939</wp:posOffset>
            </wp:positionH>
            <wp:positionV relativeFrom="paragraph">
              <wp:posOffset>4253023</wp:posOffset>
            </wp:positionV>
            <wp:extent cx="1069148" cy="1440328"/>
            <wp:effectExtent l="0" t="0" r="0" b="762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069148" cy="1440328"/>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C45477" w:rsidSect="003E08DE">
      <w:headerReference w:type="default" r:id="rId47"/>
      <w:footerReference w:type="default" r:id="rId48"/>
      <w:type w:val="continuous"/>
      <w:pgSz w:w="11907" w:h="16840" w:code="9"/>
      <w:pgMar w:top="1094" w:right="1134" w:bottom="1134" w:left="1701" w:header="709" w:footer="709" w:gutter="0"/>
      <w:pgBorders w:offsetFrom="page">
        <w:bottom w:val="stars" w:sz="12" w:space="24" w:color="auto"/>
        <w:right w:val="stars"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C0D469" w14:textId="77777777" w:rsidR="00F05BC2" w:rsidRDefault="00F05BC2" w:rsidP="008B77C2">
      <w:pPr>
        <w:spacing w:after="0" w:line="240" w:lineRule="auto"/>
      </w:pPr>
      <w:r>
        <w:separator/>
      </w:r>
    </w:p>
  </w:endnote>
  <w:endnote w:type="continuationSeparator" w:id="0">
    <w:p w14:paraId="7008B600" w14:textId="77777777" w:rsidR="00F05BC2" w:rsidRDefault="00F05BC2"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46374E" w:rsidRPr="008B77C2" w:rsidRDefault="0046374E"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46374E" w:rsidRDefault="0046374E" w:rsidP="008B77C2">
    <w:pPr>
      <w:pStyle w:val="Piedepgina"/>
      <w:jc w:val="center"/>
      <w:rPr>
        <w:sz w:val="16"/>
        <w:szCs w:val="16"/>
      </w:rPr>
    </w:pPr>
  </w:p>
  <w:p w14:paraId="01C5FC89" w14:textId="77777777" w:rsidR="0046374E" w:rsidRPr="008B77C2" w:rsidRDefault="0046374E" w:rsidP="008B77C2">
    <w:pPr>
      <w:pStyle w:val="Piedepgina"/>
      <w:jc w:val="center"/>
    </w:pPr>
    <w:r w:rsidRPr="008B77C2">
      <w:rPr>
        <w:sz w:val="16"/>
        <w:szCs w:val="16"/>
      </w:rPr>
      <w:t>Localidad 20 Sumapaz gdelcampojuanvarela@educacionbogota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EB14BE" w14:textId="77777777" w:rsidR="00F05BC2" w:rsidRDefault="00F05BC2" w:rsidP="008B77C2">
      <w:pPr>
        <w:spacing w:after="0" w:line="240" w:lineRule="auto"/>
      </w:pPr>
      <w:r>
        <w:separator/>
      </w:r>
    </w:p>
  </w:footnote>
  <w:footnote w:type="continuationSeparator" w:id="0">
    <w:p w14:paraId="32EEF1B1" w14:textId="77777777" w:rsidR="00F05BC2" w:rsidRDefault="00F05BC2"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46374E" w:rsidRDefault="0046374E"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46374E" w:rsidRPr="00653B08" w:rsidRDefault="0046374E"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46374E" w:rsidRPr="00653B08" w:rsidRDefault="0046374E"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A7BE6"/>
    <w:multiLevelType w:val="hybridMultilevel"/>
    <w:tmpl w:val="73F4FAD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5"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6"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7"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36911C31"/>
    <w:multiLevelType w:val="hybridMultilevel"/>
    <w:tmpl w:val="57F02C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84D2EDE"/>
    <w:multiLevelType w:val="hybridMultilevel"/>
    <w:tmpl w:val="22CA22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C607A19"/>
    <w:multiLevelType w:val="hybridMultilevel"/>
    <w:tmpl w:val="D1F8A004"/>
    <w:lvl w:ilvl="0" w:tplc="F16445F2">
      <w:start w:val="1"/>
      <w:numFmt w:val="lowerLetter"/>
      <w:lvlText w:val="%1."/>
      <w:lvlJc w:val="left"/>
      <w:pPr>
        <w:ind w:left="142" w:hanging="360"/>
      </w:pPr>
      <w:rPr>
        <w:rFonts w:hint="default"/>
      </w:rPr>
    </w:lvl>
    <w:lvl w:ilvl="1" w:tplc="240A0019" w:tentative="1">
      <w:start w:val="1"/>
      <w:numFmt w:val="lowerLetter"/>
      <w:lvlText w:val="%2."/>
      <w:lvlJc w:val="left"/>
      <w:pPr>
        <w:ind w:left="862" w:hanging="360"/>
      </w:pPr>
    </w:lvl>
    <w:lvl w:ilvl="2" w:tplc="240A001B" w:tentative="1">
      <w:start w:val="1"/>
      <w:numFmt w:val="lowerRoman"/>
      <w:lvlText w:val="%3."/>
      <w:lvlJc w:val="right"/>
      <w:pPr>
        <w:ind w:left="1582" w:hanging="180"/>
      </w:pPr>
    </w:lvl>
    <w:lvl w:ilvl="3" w:tplc="240A000F" w:tentative="1">
      <w:start w:val="1"/>
      <w:numFmt w:val="decimal"/>
      <w:lvlText w:val="%4."/>
      <w:lvlJc w:val="left"/>
      <w:pPr>
        <w:ind w:left="2302" w:hanging="360"/>
      </w:pPr>
    </w:lvl>
    <w:lvl w:ilvl="4" w:tplc="240A0019" w:tentative="1">
      <w:start w:val="1"/>
      <w:numFmt w:val="lowerLetter"/>
      <w:lvlText w:val="%5."/>
      <w:lvlJc w:val="left"/>
      <w:pPr>
        <w:ind w:left="3022" w:hanging="360"/>
      </w:pPr>
    </w:lvl>
    <w:lvl w:ilvl="5" w:tplc="240A001B" w:tentative="1">
      <w:start w:val="1"/>
      <w:numFmt w:val="lowerRoman"/>
      <w:lvlText w:val="%6."/>
      <w:lvlJc w:val="right"/>
      <w:pPr>
        <w:ind w:left="3742" w:hanging="180"/>
      </w:pPr>
    </w:lvl>
    <w:lvl w:ilvl="6" w:tplc="240A000F" w:tentative="1">
      <w:start w:val="1"/>
      <w:numFmt w:val="decimal"/>
      <w:lvlText w:val="%7."/>
      <w:lvlJc w:val="left"/>
      <w:pPr>
        <w:ind w:left="4462" w:hanging="360"/>
      </w:pPr>
    </w:lvl>
    <w:lvl w:ilvl="7" w:tplc="240A0019" w:tentative="1">
      <w:start w:val="1"/>
      <w:numFmt w:val="lowerLetter"/>
      <w:lvlText w:val="%8."/>
      <w:lvlJc w:val="left"/>
      <w:pPr>
        <w:ind w:left="5182" w:hanging="360"/>
      </w:pPr>
    </w:lvl>
    <w:lvl w:ilvl="8" w:tplc="240A001B" w:tentative="1">
      <w:start w:val="1"/>
      <w:numFmt w:val="lowerRoman"/>
      <w:lvlText w:val="%9."/>
      <w:lvlJc w:val="right"/>
      <w:pPr>
        <w:ind w:left="5902" w:hanging="180"/>
      </w:pPr>
    </w:lvl>
  </w:abstractNum>
  <w:abstractNum w:abstractNumId="16"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54132C23"/>
    <w:multiLevelType w:val="hybridMultilevel"/>
    <w:tmpl w:val="B68468A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C642262"/>
    <w:multiLevelType w:val="multilevel"/>
    <w:tmpl w:val="7E8EB22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472F08"/>
    <w:multiLevelType w:val="hybridMultilevel"/>
    <w:tmpl w:val="201A07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FC3B89"/>
    <w:multiLevelType w:val="hybridMultilevel"/>
    <w:tmpl w:val="90B640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5" w15:restartNumberingAfterBreak="0">
    <w:nsid w:val="60F157B2"/>
    <w:multiLevelType w:val="multilevel"/>
    <w:tmpl w:val="3A16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7"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03A250B"/>
    <w:multiLevelType w:val="hybridMultilevel"/>
    <w:tmpl w:val="AAB8FD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3635B8D"/>
    <w:multiLevelType w:val="hybridMultilevel"/>
    <w:tmpl w:val="EAD241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6"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6"/>
  </w:num>
  <w:num w:numId="2">
    <w:abstractNumId w:val="19"/>
  </w:num>
  <w:num w:numId="3">
    <w:abstractNumId w:val="26"/>
  </w:num>
  <w:num w:numId="4">
    <w:abstractNumId w:val="24"/>
  </w:num>
  <w:num w:numId="5">
    <w:abstractNumId w:val="9"/>
  </w:num>
  <w:num w:numId="6">
    <w:abstractNumId w:val="8"/>
  </w:num>
  <w:num w:numId="7">
    <w:abstractNumId w:val="10"/>
  </w:num>
  <w:num w:numId="8">
    <w:abstractNumId w:val="3"/>
  </w:num>
  <w:num w:numId="9">
    <w:abstractNumId w:val="28"/>
  </w:num>
  <w:num w:numId="10">
    <w:abstractNumId w:val="29"/>
  </w:num>
  <w:num w:numId="11">
    <w:abstractNumId w:val="11"/>
  </w:num>
  <w:num w:numId="12">
    <w:abstractNumId w:val="37"/>
  </w:num>
  <w:num w:numId="13">
    <w:abstractNumId w:val="1"/>
  </w:num>
  <w:num w:numId="14">
    <w:abstractNumId w:val="16"/>
  </w:num>
  <w:num w:numId="15">
    <w:abstractNumId w:val="33"/>
  </w:num>
  <w:num w:numId="16">
    <w:abstractNumId w:val="4"/>
  </w:num>
  <w:num w:numId="17">
    <w:abstractNumId w:val="35"/>
  </w:num>
  <w:num w:numId="18">
    <w:abstractNumId w:val="27"/>
  </w:num>
  <w:num w:numId="19">
    <w:abstractNumId w:val="31"/>
  </w:num>
  <w:num w:numId="20">
    <w:abstractNumId w:val="22"/>
  </w:num>
  <w:num w:numId="21">
    <w:abstractNumId w:val="2"/>
  </w:num>
  <w:num w:numId="22">
    <w:abstractNumId w:val="5"/>
  </w:num>
  <w:num w:numId="23">
    <w:abstractNumId w:val="7"/>
  </w:num>
  <w:num w:numId="24">
    <w:abstractNumId w:val="18"/>
  </w:num>
  <w:num w:numId="25">
    <w:abstractNumId w:val="6"/>
  </w:num>
  <w:num w:numId="26">
    <w:abstractNumId w:val="17"/>
  </w:num>
  <w:num w:numId="27">
    <w:abstractNumId w:val="32"/>
  </w:num>
  <w:num w:numId="28">
    <w:abstractNumId w:val="12"/>
  </w:num>
  <w:num w:numId="29">
    <w:abstractNumId w:val="30"/>
  </w:num>
  <w:num w:numId="30">
    <w:abstractNumId w:val="34"/>
  </w:num>
  <w:num w:numId="31">
    <w:abstractNumId w:val="0"/>
  </w:num>
  <w:num w:numId="32">
    <w:abstractNumId w:val="13"/>
  </w:num>
  <w:num w:numId="33">
    <w:abstractNumId w:val="15"/>
  </w:num>
  <w:num w:numId="34">
    <w:abstractNumId w:val="25"/>
  </w:num>
  <w:num w:numId="35">
    <w:abstractNumId w:val="23"/>
  </w:num>
  <w:num w:numId="36">
    <w:abstractNumId w:val="21"/>
  </w:num>
  <w:num w:numId="37">
    <w:abstractNumId w:val="14"/>
  </w:num>
  <w:num w:numId="38">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9"/>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26EB"/>
    <w:rsid w:val="00013140"/>
    <w:rsid w:val="00014E6B"/>
    <w:rsid w:val="00020934"/>
    <w:rsid w:val="0002122B"/>
    <w:rsid w:val="00021313"/>
    <w:rsid w:val="0002241C"/>
    <w:rsid w:val="0002401E"/>
    <w:rsid w:val="00030B03"/>
    <w:rsid w:val="000310EE"/>
    <w:rsid w:val="0004023D"/>
    <w:rsid w:val="00041DDE"/>
    <w:rsid w:val="00042F11"/>
    <w:rsid w:val="000432A0"/>
    <w:rsid w:val="0005220E"/>
    <w:rsid w:val="000529F5"/>
    <w:rsid w:val="00053631"/>
    <w:rsid w:val="000555F5"/>
    <w:rsid w:val="00056E9C"/>
    <w:rsid w:val="00056ECB"/>
    <w:rsid w:val="000602B9"/>
    <w:rsid w:val="000630AF"/>
    <w:rsid w:val="000642CC"/>
    <w:rsid w:val="00064A75"/>
    <w:rsid w:val="00066C46"/>
    <w:rsid w:val="000719F4"/>
    <w:rsid w:val="000725F8"/>
    <w:rsid w:val="00073014"/>
    <w:rsid w:val="000735C1"/>
    <w:rsid w:val="0007610E"/>
    <w:rsid w:val="000764CE"/>
    <w:rsid w:val="00076D81"/>
    <w:rsid w:val="000772B6"/>
    <w:rsid w:val="00077BBB"/>
    <w:rsid w:val="000808CF"/>
    <w:rsid w:val="00082E9D"/>
    <w:rsid w:val="00086A1B"/>
    <w:rsid w:val="00086AFE"/>
    <w:rsid w:val="00086C88"/>
    <w:rsid w:val="00094DE4"/>
    <w:rsid w:val="00097516"/>
    <w:rsid w:val="00097668"/>
    <w:rsid w:val="00097BE4"/>
    <w:rsid w:val="000A19BE"/>
    <w:rsid w:val="000A1F45"/>
    <w:rsid w:val="000A411C"/>
    <w:rsid w:val="000A4973"/>
    <w:rsid w:val="000A6128"/>
    <w:rsid w:val="000A6956"/>
    <w:rsid w:val="000B22C7"/>
    <w:rsid w:val="000B2794"/>
    <w:rsid w:val="000B740F"/>
    <w:rsid w:val="000B7DD2"/>
    <w:rsid w:val="000C32C4"/>
    <w:rsid w:val="000C421D"/>
    <w:rsid w:val="000C491B"/>
    <w:rsid w:val="000C71C5"/>
    <w:rsid w:val="000C7367"/>
    <w:rsid w:val="000D2F22"/>
    <w:rsid w:val="000D36E3"/>
    <w:rsid w:val="000D55AB"/>
    <w:rsid w:val="000D5BA5"/>
    <w:rsid w:val="000D5BB6"/>
    <w:rsid w:val="000E05B6"/>
    <w:rsid w:val="000E2494"/>
    <w:rsid w:val="000E24CF"/>
    <w:rsid w:val="000E26BF"/>
    <w:rsid w:val="000E3FB3"/>
    <w:rsid w:val="000E4CC4"/>
    <w:rsid w:val="000E6A48"/>
    <w:rsid w:val="000F0ADF"/>
    <w:rsid w:val="000F11A3"/>
    <w:rsid w:val="000F2429"/>
    <w:rsid w:val="000F4B4E"/>
    <w:rsid w:val="000F68C1"/>
    <w:rsid w:val="0010151F"/>
    <w:rsid w:val="00104447"/>
    <w:rsid w:val="0010453B"/>
    <w:rsid w:val="00106CBB"/>
    <w:rsid w:val="00106EAC"/>
    <w:rsid w:val="001127E3"/>
    <w:rsid w:val="00116D8B"/>
    <w:rsid w:val="00123C35"/>
    <w:rsid w:val="00126B1C"/>
    <w:rsid w:val="0013097D"/>
    <w:rsid w:val="00137969"/>
    <w:rsid w:val="00147425"/>
    <w:rsid w:val="00150C76"/>
    <w:rsid w:val="00151DB1"/>
    <w:rsid w:val="001527D9"/>
    <w:rsid w:val="00152B3C"/>
    <w:rsid w:val="0015387A"/>
    <w:rsid w:val="00163D03"/>
    <w:rsid w:val="001657E0"/>
    <w:rsid w:val="00170FDE"/>
    <w:rsid w:val="001721CA"/>
    <w:rsid w:val="00172BA8"/>
    <w:rsid w:val="00172FD5"/>
    <w:rsid w:val="001735F6"/>
    <w:rsid w:val="00175ACC"/>
    <w:rsid w:val="00176A28"/>
    <w:rsid w:val="00176A98"/>
    <w:rsid w:val="00181316"/>
    <w:rsid w:val="00181F5D"/>
    <w:rsid w:val="00186345"/>
    <w:rsid w:val="00192DE2"/>
    <w:rsid w:val="0019682A"/>
    <w:rsid w:val="001969ED"/>
    <w:rsid w:val="0019760B"/>
    <w:rsid w:val="00197792"/>
    <w:rsid w:val="001A27EA"/>
    <w:rsid w:val="001A6222"/>
    <w:rsid w:val="001A6489"/>
    <w:rsid w:val="001A6FB7"/>
    <w:rsid w:val="001B038E"/>
    <w:rsid w:val="001B0514"/>
    <w:rsid w:val="001B051B"/>
    <w:rsid w:val="001B3767"/>
    <w:rsid w:val="001B474D"/>
    <w:rsid w:val="001B6561"/>
    <w:rsid w:val="001B6CED"/>
    <w:rsid w:val="001C2E19"/>
    <w:rsid w:val="001C3A53"/>
    <w:rsid w:val="001D0F97"/>
    <w:rsid w:val="001D1229"/>
    <w:rsid w:val="001D3DF1"/>
    <w:rsid w:val="001D5507"/>
    <w:rsid w:val="001D5D0D"/>
    <w:rsid w:val="001D7FA0"/>
    <w:rsid w:val="001E0F68"/>
    <w:rsid w:val="001E7DC2"/>
    <w:rsid w:val="001F0BEB"/>
    <w:rsid w:val="001F0D6E"/>
    <w:rsid w:val="001F4453"/>
    <w:rsid w:val="00201F08"/>
    <w:rsid w:val="0020313A"/>
    <w:rsid w:val="00204E37"/>
    <w:rsid w:val="00205379"/>
    <w:rsid w:val="00205A26"/>
    <w:rsid w:val="00206A08"/>
    <w:rsid w:val="002137C4"/>
    <w:rsid w:val="0021786A"/>
    <w:rsid w:val="00220077"/>
    <w:rsid w:val="00220140"/>
    <w:rsid w:val="002206EA"/>
    <w:rsid w:val="0022396A"/>
    <w:rsid w:val="002258AC"/>
    <w:rsid w:val="00232966"/>
    <w:rsid w:val="00235A68"/>
    <w:rsid w:val="002369E0"/>
    <w:rsid w:val="00237D87"/>
    <w:rsid w:val="00240272"/>
    <w:rsid w:val="00240FAF"/>
    <w:rsid w:val="002471B0"/>
    <w:rsid w:val="00247F96"/>
    <w:rsid w:val="0025134A"/>
    <w:rsid w:val="0025237A"/>
    <w:rsid w:val="0025323F"/>
    <w:rsid w:val="00256FC5"/>
    <w:rsid w:val="0025732D"/>
    <w:rsid w:val="00257CFB"/>
    <w:rsid w:val="0026190F"/>
    <w:rsid w:val="002626BA"/>
    <w:rsid w:val="002665FC"/>
    <w:rsid w:val="0026752B"/>
    <w:rsid w:val="00270DD7"/>
    <w:rsid w:val="00273C58"/>
    <w:rsid w:val="00273F66"/>
    <w:rsid w:val="00281B7B"/>
    <w:rsid w:val="00281DCB"/>
    <w:rsid w:val="00282426"/>
    <w:rsid w:val="002936FA"/>
    <w:rsid w:val="002942D9"/>
    <w:rsid w:val="00294D48"/>
    <w:rsid w:val="00295A80"/>
    <w:rsid w:val="00295B06"/>
    <w:rsid w:val="0029700C"/>
    <w:rsid w:val="002A0911"/>
    <w:rsid w:val="002A0B51"/>
    <w:rsid w:val="002A1070"/>
    <w:rsid w:val="002A172F"/>
    <w:rsid w:val="002A17AA"/>
    <w:rsid w:val="002A1CD6"/>
    <w:rsid w:val="002A3AD7"/>
    <w:rsid w:val="002A615D"/>
    <w:rsid w:val="002A6733"/>
    <w:rsid w:val="002A71DE"/>
    <w:rsid w:val="002B0CB7"/>
    <w:rsid w:val="002B0D97"/>
    <w:rsid w:val="002B3568"/>
    <w:rsid w:val="002B7F55"/>
    <w:rsid w:val="002C02AA"/>
    <w:rsid w:val="002C2647"/>
    <w:rsid w:val="002C5818"/>
    <w:rsid w:val="002C6101"/>
    <w:rsid w:val="002C67DB"/>
    <w:rsid w:val="002C74AE"/>
    <w:rsid w:val="002D1CE5"/>
    <w:rsid w:val="002D41C8"/>
    <w:rsid w:val="002D4CC0"/>
    <w:rsid w:val="002D7392"/>
    <w:rsid w:val="002E0FF6"/>
    <w:rsid w:val="002E16A7"/>
    <w:rsid w:val="002E20CE"/>
    <w:rsid w:val="002E3346"/>
    <w:rsid w:val="002F1CD3"/>
    <w:rsid w:val="002F2B6B"/>
    <w:rsid w:val="002F2E1C"/>
    <w:rsid w:val="002F55BE"/>
    <w:rsid w:val="0030131B"/>
    <w:rsid w:val="00301450"/>
    <w:rsid w:val="0030168B"/>
    <w:rsid w:val="003046DA"/>
    <w:rsid w:val="00307187"/>
    <w:rsid w:val="00307296"/>
    <w:rsid w:val="003072DB"/>
    <w:rsid w:val="00315739"/>
    <w:rsid w:val="00317412"/>
    <w:rsid w:val="00320B1E"/>
    <w:rsid w:val="003210CB"/>
    <w:rsid w:val="00325019"/>
    <w:rsid w:val="00325A1E"/>
    <w:rsid w:val="00333F42"/>
    <w:rsid w:val="003340B3"/>
    <w:rsid w:val="00337D3D"/>
    <w:rsid w:val="0034394F"/>
    <w:rsid w:val="00344304"/>
    <w:rsid w:val="003443F2"/>
    <w:rsid w:val="00344815"/>
    <w:rsid w:val="003478F5"/>
    <w:rsid w:val="003508B8"/>
    <w:rsid w:val="0035150B"/>
    <w:rsid w:val="00352FE7"/>
    <w:rsid w:val="00356D10"/>
    <w:rsid w:val="00357C99"/>
    <w:rsid w:val="00362CDF"/>
    <w:rsid w:val="00362F8C"/>
    <w:rsid w:val="003634F7"/>
    <w:rsid w:val="003642E9"/>
    <w:rsid w:val="003647CD"/>
    <w:rsid w:val="00364C65"/>
    <w:rsid w:val="003658CD"/>
    <w:rsid w:val="00366627"/>
    <w:rsid w:val="003731A6"/>
    <w:rsid w:val="00374A7E"/>
    <w:rsid w:val="00377C99"/>
    <w:rsid w:val="003857E4"/>
    <w:rsid w:val="00385F7B"/>
    <w:rsid w:val="00386860"/>
    <w:rsid w:val="00386962"/>
    <w:rsid w:val="003878ED"/>
    <w:rsid w:val="00391147"/>
    <w:rsid w:val="00396D2E"/>
    <w:rsid w:val="003A01D6"/>
    <w:rsid w:val="003A4C99"/>
    <w:rsid w:val="003A5155"/>
    <w:rsid w:val="003A5BB3"/>
    <w:rsid w:val="003B0B77"/>
    <w:rsid w:val="003B2E29"/>
    <w:rsid w:val="003B366C"/>
    <w:rsid w:val="003B609D"/>
    <w:rsid w:val="003B6C10"/>
    <w:rsid w:val="003B7446"/>
    <w:rsid w:val="003C2326"/>
    <w:rsid w:val="003C4AFC"/>
    <w:rsid w:val="003D142C"/>
    <w:rsid w:val="003D21E5"/>
    <w:rsid w:val="003D6209"/>
    <w:rsid w:val="003D68E2"/>
    <w:rsid w:val="003D7717"/>
    <w:rsid w:val="003E08DE"/>
    <w:rsid w:val="003E318C"/>
    <w:rsid w:val="003E6941"/>
    <w:rsid w:val="003E6FFB"/>
    <w:rsid w:val="003E7607"/>
    <w:rsid w:val="003F0FB5"/>
    <w:rsid w:val="003F3B9C"/>
    <w:rsid w:val="003F5EC3"/>
    <w:rsid w:val="0040177D"/>
    <w:rsid w:val="00403279"/>
    <w:rsid w:val="004038D3"/>
    <w:rsid w:val="00404D0F"/>
    <w:rsid w:val="004070BF"/>
    <w:rsid w:val="004117A8"/>
    <w:rsid w:val="00412D95"/>
    <w:rsid w:val="0041465B"/>
    <w:rsid w:val="004153EC"/>
    <w:rsid w:val="004165B4"/>
    <w:rsid w:val="004215C6"/>
    <w:rsid w:val="0042223A"/>
    <w:rsid w:val="00423245"/>
    <w:rsid w:val="004236BE"/>
    <w:rsid w:val="00425716"/>
    <w:rsid w:val="0042620F"/>
    <w:rsid w:val="00427B9B"/>
    <w:rsid w:val="004334D1"/>
    <w:rsid w:val="00433DD0"/>
    <w:rsid w:val="00435E0C"/>
    <w:rsid w:val="004426F3"/>
    <w:rsid w:val="004435C6"/>
    <w:rsid w:val="004435DE"/>
    <w:rsid w:val="0044494B"/>
    <w:rsid w:val="00447BF6"/>
    <w:rsid w:val="004505C5"/>
    <w:rsid w:val="00450A81"/>
    <w:rsid w:val="004518FC"/>
    <w:rsid w:val="00453A7B"/>
    <w:rsid w:val="00453CB9"/>
    <w:rsid w:val="00455134"/>
    <w:rsid w:val="00460514"/>
    <w:rsid w:val="0046374E"/>
    <w:rsid w:val="004639F1"/>
    <w:rsid w:val="004642B7"/>
    <w:rsid w:val="00467BD6"/>
    <w:rsid w:val="004725BA"/>
    <w:rsid w:val="0047703B"/>
    <w:rsid w:val="00482723"/>
    <w:rsid w:val="004837FB"/>
    <w:rsid w:val="00485925"/>
    <w:rsid w:val="00485BA4"/>
    <w:rsid w:val="00487A43"/>
    <w:rsid w:val="004904CD"/>
    <w:rsid w:val="004905AC"/>
    <w:rsid w:val="00491F72"/>
    <w:rsid w:val="00493478"/>
    <w:rsid w:val="004940FA"/>
    <w:rsid w:val="0049428C"/>
    <w:rsid w:val="00497378"/>
    <w:rsid w:val="00497802"/>
    <w:rsid w:val="004A4183"/>
    <w:rsid w:val="004B1B1D"/>
    <w:rsid w:val="004B6F6C"/>
    <w:rsid w:val="004B7840"/>
    <w:rsid w:val="004C27EB"/>
    <w:rsid w:val="004C7BC1"/>
    <w:rsid w:val="004D3CC5"/>
    <w:rsid w:val="004D561F"/>
    <w:rsid w:val="004E4290"/>
    <w:rsid w:val="004E6195"/>
    <w:rsid w:val="004E6EF1"/>
    <w:rsid w:val="004E7B36"/>
    <w:rsid w:val="004F3B1D"/>
    <w:rsid w:val="00503FBD"/>
    <w:rsid w:val="005041E7"/>
    <w:rsid w:val="005054FD"/>
    <w:rsid w:val="00511EE1"/>
    <w:rsid w:val="00514726"/>
    <w:rsid w:val="00523099"/>
    <w:rsid w:val="00527415"/>
    <w:rsid w:val="00527DC7"/>
    <w:rsid w:val="00530175"/>
    <w:rsid w:val="00530F35"/>
    <w:rsid w:val="00530F71"/>
    <w:rsid w:val="00531890"/>
    <w:rsid w:val="00532F70"/>
    <w:rsid w:val="005364D8"/>
    <w:rsid w:val="00536B88"/>
    <w:rsid w:val="00537EF6"/>
    <w:rsid w:val="0054408E"/>
    <w:rsid w:val="00544669"/>
    <w:rsid w:val="00545630"/>
    <w:rsid w:val="0054596A"/>
    <w:rsid w:val="005459CA"/>
    <w:rsid w:val="00551D9F"/>
    <w:rsid w:val="00553C83"/>
    <w:rsid w:val="00554A32"/>
    <w:rsid w:val="005607F6"/>
    <w:rsid w:val="0056104D"/>
    <w:rsid w:val="0056129C"/>
    <w:rsid w:val="00564B5F"/>
    <w:rsid w:val="00565983"/>
    <w:rsid w:val="00566991"/>
    <w:rsid w:val="00567E0F"/>
    <w:rsid w:val="00570326"/>
    <w:rsid w:val="00570789"/>
    <w:rsid w:val="00570965"/>
    <w:rsid w:val="00572560"/>
    <w:rsid w:val="005733DF"/>
    <w:rsid w:val="005808BB"/>
    <w:rsid w:val="00580F03"/>
    <w:rsid w:val="00590A76"/>
    <w:rsid w:val="00592D35"/>
    <w:rsid w:val="0059352A"/>
    <w:rsid w:val="00593941"/>
    <w:rsid w:val="005946C2"/>
    <w:rsid w:val="00594983"/>
    <w:rsid w:val="005951CE"/>
    <w:rsid w:val="005A2810"/>
    <w:rsid w:val="005A7996"/>
    <w:rsid w:val="005B2585"/>
    <w:rsid w:val="005B393F"/>
    <w:rsid w:val="005B3D12"/>
    <w:rsid w:val="005B7464"/>
    <w:rsid w:val="005B7B5F"/>
    <w:rsid w:val="005C0A51"/>
    <w:rsid w:val="005C1260"/>
    <w:rsid w:val="005C50CE"/>
    <w:rsid w:val="005C7162"/>
    <w:rsid w:val="005C7AB7"/>
    <w:rsid w:val="005D25DB"/>
    <w:rsid w:val="005D2A8E"/>
    <w:rsid w:val="005D409E"/>
    <w:rsid w:val="005D7BD3"/>
    <w:rsid w:val="005E293E"/>
    <w:rsid w:val="005E5896"/>
    <w:rsid w:val="005E5A24"/>
    <w:rsid w:val="005E71A1"/>
    <w:rsid w:val="005F230A"/>
    <w:rsid w:val="005F653E"/>
    <w:rsid w:val="005F7569"/>
    <w:rsid w:val="005F7A33"/>
    <w:rsid w:val="006015D2"/>
    <w:rsid w:val="00601912"/>
    <w:rsid w:val="0061035E"/>
    <w:rsid w:val="006105C9"/>
    <w:rsid w:val="00611549"/>
    <w:rsid w:val="00611C1C"/>
    <w:rsid w:val="00613F67"/>
    <w:rsid w:val="00614E1C"/>
    <w:rsid w:val="00616192"/>
    <w:rsid w:val="00625C8F"/>
    <w:rsid w:val="00626275"/>
    <w:rsid w:val="00627175"/>
    <w:rsid w:val="00627E1E"/>
    <w:rsid w:val="00630881"/>
    <w:rsid w:val="006333C1"/>
    <w:rsid w:val="00633574"/>
    <w:rsid w:val="00634ABF"/>
    <w:rsid w:val="00640325"/>
    <w:rsid w:val="00641B73"/>
    <w:rsid w:val="00641D38"/>
    <w:rsid w:val="00643320"/>
    <w:rsid w:val="006437D2"/>
    <w:rsid w:val="00647A7B"/>
    <w:rsid w:val="00651396"/>
    <w:rsid w:val="0065182D"/>
    <w:rsid w:val="0065221D"/>
    <w:rsid w:val="00653B08"/>
    <w:rsid w:val="00654F79"/>
    <w:rsid w:val="006622DC"/>
    <w:rsid w:val="0066298E"/>
    <w:rsid w:val="006629D2"/>
    <w:rsid w:val="00663729"/>
    <w:rsid w:val="00666073"/>
    <w:rsid w:val="00667A04"/>
    <w:rsid w:val="00682F3F"/>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4E28"/>
    <w:rsid w:val="006B0204"/>
    <w:rsid w:val="006B2F5D"/>
    <w:rsid w:val="006B5268"/>
    <w:rsid w:val="006B64DA"/>
    <w:rsid w:val="006B7288"/>
    <w:rsid w:val="006C0482"/>
    <w:rsid w:val="006C1D15"/>
    <w:rsid w:val="006C31BF"/>
    <w:rsid w:val="006C7D13"/>
    <w:rsid w:val="006D4E36"/>
    <w:rsid w:val="006D511A"/>
    <w:rsid w:val="006E27AC"/>
    <w:rsid w:val="006E3AA1"/>
    <w:rsid w:val="006F31CC"/>
    <w:rsid w:val="006F49DE"/>
    <w:rsid w:val="006F5DC1"/>
    <w:rsid w:val="006F767E"/>
    <w:rsid w:val="00701126"/>
    <w:rsid w:val="00702526"/>
    <w:rsid w:val="0070260C"/>
    <w:rsid w:val="00702DD5"/>
    <w:rsid w:val="00715FE4"/>
    <w:rsid w:val="0071641A"/>
    <w:rsid w:val="007170A3"/>
    <w:rsid w:val="007209BA"/>
    <w:rsid w:val="00721490"/>
    <w:rsid w:val="007218CA"/>
    <w:rsid w:val="00723783"/>
    <w:rsid w:val="00724979"/>
    <w:rsid w:val="00725BC9"/>
    <w:rsid w:val="007328CB"/>
    <w:rsid w:val="007342A3"/>
    <w:rsid w:val="00737841"/>
    <w:rsid w:val="007412F2"/>
    <w:rsid w:val="00743000"/>
    <w:rsid w:val="007451A4"/>
    <w:rsid w:val="00745F40"/>
    <w:rsid w:val="0074624B"/>
    <w:rsid w:val="00746E07"/>
    <w:rsid w:val="00751A8B"/>
    <w:rsid w:val="00754C58"/>
    <w:rsid w:val="0076072C"/>
    <w:rsid w:val="00760D54"/>
    <w:rsid w:val="00761471"/>
    <w:rsid w:val="00763885"/>
    <w:rsid w:val="00763EEE"/>
    <w:rsid w:val="007644B1"/>
    <w:rsid w:val="00765666"/>
    <w:rsid w:val="00765741"/>
    <w:rsid w:val="0077459B"/>
    <w:rsid w:val="00775458"/>
    <w:rsid w:val="00776242"/>
    <w:rsid w:val="00776F39"/>
    <w:rsid w:val="00777E81"/>
    <w:rsid w:val="007811E1"/>
    <w:rsid w:val="0078180E"/>
    <w:rsid w:val="00784B1F"/>
    <w:rsid w:val="00787DF0"/>
    <w:rsid w:val="007915E1"/>
    <w:rsid w:val="00791FF8"/>
    <w:rsid w:val="007925F9"/>
    <w:rsid w:val="0079525D"/>
    <w:rsid w:val="007A4260"/>
    <w:rsid w:val="007A56DC"/>
    <w:rsid w:val="007A62DF"/>
    <w:rsid w:val="007A64C7"/>
    <w:rsid w:val="007A743A"/>
    <w:rsid w:val="007B04E3"/>
    <w:rsid w:val="007B1CA7"/>
    <w:rsid w:val="007B5F27"/>
    <w:rsid w:val="007C26B0"/>
    <w:rsid w:val="007C4A7A"/>
    <w:rsid w:val="007D1E45"/>
    <w:rsid w:val="007D4EEF"/>
    <w:rsid w:val="007D5346"/>
    <w:rsid w:val="007D55A6"/>
    <w:rsid w:val="007E3952"/>
    <w:rsid w:val="007E72FF"/>
    <w:rsid w:val="007E739A"/>
    <w:rsid w:val="007F0624"/>
    <w:rsid w:val="007F0DD5"/>
    <w:rsid w:val="007F57D6"/>
    <w:rsid w:val="007F6156"/>
    <w:rsid w:val="007F7798"/>
    <w:rsid w:val="007F7C1F"/>
    <w:rsid w:val="00802F3C"/>
    <w:rsid w:val="008030FD"/>
    <w:rsid w:val="00803827"/>
    <w:rsid w:val="00803D56"/>
    <w:rsid w:val="00805AC3"/>
    <w:rsid w:val="008121DA"/>
    <w:rsid w:val="00812821"/>
    <w:rsid w:val="00817984"/>
    <w:rsid w:val="00821108"/>
    <w:rsid w:val="00823DD7"/>
    <w:rsid w:val="00825509"/>
    <w:rsid w:val="00827527"/>
    <w:rsid w:val="008325FB"/>
    <w:rsid w:val="00833BE8"/>
    <w:rsid w:val="008367CA"/>
    <w:rsid w:val="0083765D"/>
    <w:rsid w:val="00837D5B"/>
    <w:rsid w:val="00844D3F"/>
    <w:rsid w:val="008474E5"/>
    <w:rsid w:val="00847A71"/>
    <w:rsid w:val="0085148B"/>
    <w:rsid w:val="008523CA"/>
    <w:rsid w:val="00856245"/>
    <w:rsid w:val="00862115"/>
    <w:rsid w:val="00862729"/>
    <w:rsid w:val="00862A92"/>
    <w:rsid w:val="00862CC1"/>
    <w:rsid w:val="00865590"/>
    <w:rsid w:val="00866CBC"/>
    <w:rsid w:val="00871166"/>
    <w:rsid w:val="00874BB5"/>
    <w:rsid w:val="008774F0"/>
    <w:rsid w:val="0088092A"/>
    <w:rsid w:val="008825CA"/>
    <w:rsid w:val="008841A3"/>
    <w:rsid w:val="008849CA"/>
    <w:rsid w:val="00885360"/>
    <w:rsid w:val="0088603C"/>
    <w:rsid w:val="008910BF"/>
    <w:rsid w:val="00891AA1"/>
    <w:rsid w:val="00897CCA"/>
    <w:rsid w:val="008A0BD0"/>
    <w:rsid w:val="008A668C"/>
    <w:rsid w:val="008A71B2"/>
    <w:rsid w:val="008A7F1B"/>
    <w:rsid w:val="008B01C9"/>
    <w:rsid w:val="008B0BA9"/>
    <w:rsid w:val="008B1455"/>
    <w:rsid w:val="008B1AFF"/>
    <w:rsid w:val="008B77C2"/>
    <w:rsid w:val="008C080E"/>
    <w:rsid w:val="008C1B3E"/>
    <w:rsid w:val="008C3615"/>
    <w:rsid w:val="008C42D6"/>
    <w:rsid w:val="008D1713"/>
    <w:rsid w:val="008D3265"/>
    <w:rsid w:val="008D40BB"/>
    <w:rsid w:val="008D46F6"/>
    <w:rsid w:val="008F0FD8"/>
    <w:rsid w:val="008F3A95"/>
    <w:rsid w:val="008F3B38"/>
    <w:rsid w:val="008F4991"/>
    <w:rsid w:val="008F5459"/>
    <w:rsid w:val="00900A00"/>
    <w:rsid w:val="00900DAF"/>
    <w:rsid w:val="009043DE"/>
    <w:rsid w:val="00905B33"/>
    <w:rsid w:val="009060DC"/>
    <w:rsid w:val="009068BA"/>
    <w:rsid w:val="009068C1"/>
    <w:rsid w:val="00906F7C"/>
    <w:rsid w:val="009111D1"/>
    <w:rsid w:val="009132D6"/>
    <w:rsid w:val="009200B9"/>
    <w:rsid w:val="00920710"/>
    <w:rsid w:val="0092179F"/>
    <w:rsid w:val="00922D00"/>
    <w:rsid w:val="009235C2"/>
    <w:rsid w:val="00923E53"/>
    <w:rsid w:val="009243EB"/>
    <w:rsid w:val="00927F64"/>
    <w:rsid w:val="00930E8E"/>
    <w:rsid w:val="00931206"/>
    <w:rsid w:val="00935A82"/>
    <w:rsid w:val="009415C5"/>
    <w:rsid w:val="00941AF3"/>
    <w:rsid w:val="009431F2"/>
    <w:rsid w:val="00945F6A"/>
    <w:rsid w:val="009464EA"/>
    <w:rsid w:val="009513AB"/>
    <w:rsid w:val="00951E7F"/>
    <w:rsid w:val="00953EFA"/>
    <w:rsid w:val="00954768"/>
    <w:rsid w:val="00954ACD"/>
    <w:rsid w:val="009556EF"/>
    <w:rsid w:val="00965966"/>
    <w:rsid w:val="00965B86"/>
    <w:rsid w:val="00966B33"/>
    <w:rsid w:val="009719CA"/>
    <w:rsid w:val="00971C1F"/>
    <w:rsid w:val="00971FCE"/>
    <w:rsid w:val="0097316E"/>
    <w:rsid w:val="00976766"/>
    <w:rsid w:val="00976D59"/>
    <w:rsid w:val="00977D36"/>
    <w:rsid w:val="0098168F"/>
    <w:rsid w:val="009837EF"/>
    <w:rsid w:val="0098443D"/>
    <w:rsid w:val="00984D4E"/>
    <w:rsid w:val="009873C9"/>
    <w:rsid w:val="00987914"/>
    <w:rsid w:val="00990FA0"/>
    <w:rsid w:val="0099151D"/>
    <w:rsid w:val="009935DE"/>
    <w:rsid w:val="009965C3"/>
    <w:rsid w:val="009A0311"/>
    <w:rsid w:val="009A0507"/>
    <w:rsid w:val="009A1D7C"/>
    <w:rsid w:val="009A1FA2"/>
    <w:rsid w:val="009A2F97"/>
    <w:rsid w:val="009A392C"/>
    <w:rsid w:val="009A535F"/>
    <w:rsid w:val="009A5548"/>
    <w:rsid w:val="009A5B45"/>
    <w:rsid w:val="009C0682"/>
    <w:rsid w:val="009C0E70"/>
    <w:rsid w:val="009C489E"/>
    <w:rsid w:val="009C62F4"/>
    <w:rsid w:val="009C79DF"/>
    <w:rsid w:val="009C7D96"/>
    <w:rsid w:val="009D03DD"/>
    <w:rsid w:val="009D4807"/>
    <w:rsid w:val="009D68D9"/>
    <w:rsid w:val="009E31D8"/>
    <w:rsid w:val="009E54F6"/>
    <w:rsid w:val="009E7F44"/>
    <w:rsid w:val="009F00D2"/>
    <w:rsid w:val="009F3F2D"/>
    <w:rsid w:val="009F7316"/>
    <w:rsid w:val="009F797A"/>
    <w:rsid w:val="00A027DE"/>
    <w:rsid w:val="00A0603B"/>
    <w:rsid w:val="00A113BB"/>
    <w:rsid w:val="00A14018"/>
    <w:rsid w:val="00A16D1B"/>
    <w:rsid w:val="00A20CB4"/>
    <w:rsid w:val="00A2138F"/>
    <w:rsid w:val="00A217AD"/>
    <w:rsid w:val="00A21991"/>
    <w:rsid w:val="00A225A4"/>
    <w:rsid w:val="00A229D4"/>
    <w:rsid w:val="00A24DCC"/>
    <w:rsid w:val="00A26422"/>
    <w:rsid w:val="00A30945"/>
    <w:rsid w:val="00A31A76"/>
    <w:rsid w:val="00A321D7"/>
    <w:rsid w:val="00A32418"/>
    <w:rsid w:val="00A34DF2"/>
    <w:rsid w:val="00A37660"/>
    <w:rsid w:val="00A43E1E"/>
    <w:rsid w:val="00A55C47"/>
    <w:rsid w:val="00A60115"/>
    <w:rsid w:val="00A60622"/>
    <w:rsid w:val="00A613C5"/>
    <w:rsid w:val="00A61B01"/>
    <w:rsid w:val="00A61C50"/>
    <w:rsid w:val="00A63870"/>
    <w:rsid w:val="00A64B72"/>
    <w:rsid w:val="00A65844"/>
    <w:rsid w:val="00A71BCA"/>
    <w:rsid w:val="00A81C9B"/>
    <w:rsid w:val="00A827C7"/>
    <w:rsid w:val="00A9050B"/>
    <w:rsid w:val="00A90B2A"/>
    <w:rsid w:val="00A91E67"/>
    <w:rsid w:val="00A947FC"/>
    <w:rsid w:val="00A94F68"/>
    <w:rsid w:val="00AA5B30"/>
    <w:rsid w:val="00AA687A"/>
    <w:rsid w:val="00AB72D6"/>
    <w:rsid w:val="00AC078D"/>
    <w:rsid w:val="00AC119D"/>
    <w:rsid w:val="00AC3092"/>
    <w:rsid w:val="00AC3103"/>
    <w:rsid w:val="00AC378B"/>
    <w:rsid w:val="00AC4535"/>
    <w:rsid w:val="00AC4CE3"/>
    <w:rsid w:val="00AD0645"/>
    <w:rsid w:val="00AD10B9"/>
    <w:rsid w:val="00AD1A13"/>
    <w:rsid w:val="00AD56E6"/>
    <w:rsid w:val="00AE2482"/>
    <w:rsid w:val="00AE2BAC"/>
    <w:rsid w:val="00AE4A92"/>
    <w:rsid w:val="00AE5635"/>
    <w:rsid w:val="00AF4B58"/>
    <w:rsid w:val="00B00AAE"/>
    <w:rsid w:val="00B06F5A"/>
    <w:rsid w:val="00B12659"/>
    <w:rsid w:val="00B142AA"/>
    <w:rsid w:val="00B152FD"/>
    <w:rsid w:val="00B1561C"/>
    <w:rsid w:val="00B164D9"/>
    <w:rsid w:val="00B16B88"/>
    <w:rsid w:val="00B2058C"/>
    <w:rsid w:val="00B24FAC"/>
    <w:rsid w:val="00B349BF"/>
    <w:rsid w:val="00B35324"/>
    <w:rsid w:val="00B35721"/>
    <w:rsid w:val="00B360C7"/>
    <w:rsid w:val="00B37269"/>
    <w:rsid w:val="00B375A1"/>
    <w:rsid w:val="00B421E6"/>
    <w:rsid w:val="00B42530"/>
    <w:rsid w:val="00B4378C"/>
    <w:rsid w:val="00B46326"/>
    <w:rsid w:val="00B50BC1"/>
    <w:rsid w:val="00B50DEB"/>
    <w:rsid w:val="00B52FB9"/>
    <w:rsid w:val="00B53DD9"/>
    <w:rsid w:val="00B54AA4"/>
    <w:rsid w:val="00B55C87"/>
    <w:rsid w:val="00B56F09"/>
    <w:rsid w:val="00B570D3"/>
    <w:rsid w:val="00B5794B"/>
    <w:rsid w:val="00B603A2"/>
    <w:rsid w:val="00B61E0E"/>
    <w:rsid w:val="00B6385E"/>
    <w:rsid w:val="00B730C6"/>
    <w:rsid w:val="00B76286"/>
    <w:rsid w:val="00B842D8"/>
    <w:rsid w:val="00B9102C"/>
    <w:rsid w:val="00B9173D"/>
    <w:rsid w:val="00B91A78"/>
    <w:rsid w:val="00B92B45"/>
    <w:rsid w:val="00B94175"/>
    <w:rsid w:val="00B950AF"/>
    <w:rsid w:val="00BA019C"/>
    <w:rsid w:val="00BA1AB6"/>
    <w:rsid w:val="00BA341D"/>
    <w:rsid w:val="00BA361D"/>
    <w:rsid w:val="00BA5824"/>
    <w:rsid w:val="00BB04A7"/>
    <w:rsid w:val="00BB3A51"/>
    <w:rsid w:val="00BC09B0"/>
    <w:rsid w:val="00BC3251"/>
    <w:rsid w:val="00BC5ED7"/>
    <w:rsid w:val="00BC60A7"/>
    <w:rsid w:val="00BC642C"/>
    <w:rsid w:val="00BD129B"/>
    <w:rsid w:val="00BD2102"/>
    <w:rsid w:val="00BD21B9"/>
    <w:rsid w:val="00BD4B99"/>
    <w:rsid w:val="00BD604B"/>
    <w:rsid w:val="00BD69AD"/>
    <w:rsid w:val="00BD70D3"/>
    <w:rsid w:val="00BD7139"/>
    <w:rsid w:val="00BE21BE"/>
    <w:rsid w:val="00BE60EB"/>
    <w:rsid w:val="00BE73FE"/>
    <w:rsid w:val="00BF2F76"/>
    <w:rsid w:val="00BF3EF0"/>
    <w:rsid w:val="00BF4B16"/>
    <w:rsid w:val="00BF79EF"/>
    <w:rsid w:val="00C00B13"/>
    <w:rsid w:val="00C00B7B"/>
    <w:rsid w:val="00C00E18"/>
    <w:rsid w:val="00C034F5"/>
    <w:rsid w:val="00C054C4"/>
    <w:rsid w:val="00C06E9D"/>
    <w:rsid w:val="00C06F50"/>
    <w:rsid w:val="00C1079B"/>
    <w:rsid w:val="00C16034"/>
    <w:rsid w:val="00C17178"/>
    <w:rsid w:val="00C27FB8"/>
    <w:rsid w:val="00C31187"/>
    <w:rsid w:val="00C36012"/>
    <w:rsid w:val="00C45477"/>
    <w:rsid w:val="00C50E0A"/>
    <w:rsid w:val="00C5278C"/>
    <w:rsid w:val="00C558C0"/>
    <w:rsid w:val="00C56A2C"/>
    <w:rsid w:val="00C579E0"/>
    <w:rsid w:val="00C57AC1"/>
    <w:rsid w:val="00C603EF"/>
    <w:rsid w:val="00C606A7"/>
    <w:rsid w:val="00C625C7"/>
    <w:rsid w:val="00C66CD0"/>
    <w:rsid w:val="00C7188F"/>
    <w:rsid w:val="00C77C55"/>
    <w:rsid w:val="00C839D1"/>
    <w:rsid w:val="00C83D7B"/>
    <w:rsid w:val="00C8440A"/>
    <w:rsid w:val="00C8488B"/>
    <w:rsid w:val="00C8668F"/>
    <w:rsid w:val="00C92213"/>
    <w:rsid w:val="00C9304D"/>
    <w:rsid w:val="00C95055"/>
    <w:rsid w:val="00C973A1"/>
    <w:rsid w:val="00CA01D8"/>
    <w:rsid w:val="00CA0B49"/>
    <w:rsid w:val="00CA3EE3"/>
    <w:rsid w:val="00CA4064"/>
    <w:rsid w:val="00CA4979"/>
    <w:rsid w:val="00CA541D"/>
    <w:rsid w:val="00CA6CC0"/>
    <w:rsid w:val="00CB0142"/>
    <w:rsid w:val="00CB0E3D"/>
    <w:rsid w:val="00CB51CC"/>
    <w:rsid w:val="00CB6396"/>
    <w:rsid w:val="00CB7512"/>
    <w:rsid w:val="00CB7B6B"/>
    <w:rsid w:val="00CB7C5D"/>
    <w:rsid w:val="00CC0255"/>
    <w:rsid w:val="00CC13B9"/>
    <w:rsid w:val="00CC299A"/>
    <w:rsid w:val="00CC3A0C"/>
    <w:rsid w:val="00CC507A"/>
    <w:rsid w:val="00CC726F"/>
    <w:rsid w:val="00CD31E2"/>
    <w:rsid w:val="00CD3218"/>
    <w:rsid w:val="00CD691C"/>
    <w:rsid w:val="00CE032B"/>
    <w:rsid w:val="00CE4E84"/>
    <w:rsid w:val="00CF5C79"/>
    <w:rsid w:val="00CF6B7A"/>
    <w:rsid w:val="00D00F74"/>
    <w:rsid w:val="00D01D43"/>
    <w:rsid w:val="00D01FFA"/>
    <w:rsid w:val="00D02857"/>
    <w:rsid w:val="00D0334B"/>
    <w:rsid w:val="00D10422"/>
    <w:rsid w:val="00D119EB"/>
    <w:rsid w:val="00D124D0"/>
    <w:rsid w:val="00D14F89"/>
    <w:rsid w:val="00D15B6F"/>
    <w:rsid w:val="00D204E7"/>
    <w:rsid w:val="00D21590"/>
    <w:rsid w:val="00D23CB8"/>
    <w:rsid w:val="00D27D4B"/>
    <w:rsid w:val="00D30CEE"/>
    <w:rsid w:val="00D31661"/>
    <w:rsid w:val="00D31B55"/>
    <w:rsid w:val="00D32C9D"/>
    <w:rsid w:val="00D34BF8"/>
    <w:rsid w:val="00D3618A"/>
    <w:rsid w:val="00D45591"/>
    <w:rsid w:val="00D464CC"/>
    <w:rsid w:val="00D46B53"/>
    <w:rsid w:val="00D5045D"/>
    <w:rsid w:val="00D5078B"/>
    <w:rsid w:val="00D52F40"/>
    <w:rsid w:val="00D534A3"/>
    <w:rsid w:val="00D549DA"/>
    <w:rsid w:val="00D55E9D"/>
    <w:rsid w:val="00D56FE2"/>
    <w:rsid w:val="00D61BF6"/>
    <w:rsid w:val="00D624C0"/>
    <w:rsid w:val="00D62B23"/>
    <w:rsid w:val="00D62E75"/>
    <w:rsid w:val="00D6556D"/>
    <w:rsid w:val="00D66FE1"/>
    <w:rsid w:val="00D719C0"/>
    <w:rsid w:val="00D71F2F"/>
    <w:rsid w:val="00D752E3"/>
    <w:rsid w:val="00D829AE"/>
    <w:rsid w:val="00D83B69"/>
    <w:rsid w:val="00D85144"/>
    <w:rsid w:val="00D86928"/>
    <w:rsid w:val="00D8719B"/>
    <w:rsid w:val="00D924C5"/>
    <w:rsid w:val="00D9530D"/>
    <w:rsid w:val="00D97102"/>
    <w:rsid w:val="00D97C81"/>
    <w:rsid w:val="00DA4CD4"/>
    <w:rsid w:val="00DA6CC3"/>
    <w:rsid w:val="00DB44CA"/>
    <w:rsid w:val="00DB4F34"/>
    <w:rsid w:val="00DB5D0C"/>
    <w:rsid w:val="00DB5D7E"/>
    <w:rsid w:val="00DC3EDD"/>
    <w:rsid w:val="00DC75E5"/>
    <w:rsid w:val="00DC7A4F"/>
    <w:rsid w:val="00DD06E7"/>
    <w:rsid w:val="00DD07A7"/>
    <w:rsid w:val="00DD3BBC"/>
    <w:rsid w:val="00DD7AE3"/>
    <w:rsid w:val="00DD7D29"/>
    <w:rsid w:val="00DE1354"/>
    <w:rsid w:val="00DE21AF"/>
    <w:rsid w:val="00DE2439"/>
    <w:rsid w:val="00DE5893"/>
    <w:rsid w:val="00DF015A"/>
    <w:rsid w:val="00DF0680"/>
    <w:rsid w:val="00DF07E8"/>
    <w:rsid w:val="00DF0C8A"/>
    <w:rsid w:val="00DF2077"/>
    <w:rsid w:val="00DF4021"/>
    <w:rsid w:val="00DF6757"/>
    <w:rsid w:val="00DF6AC9"/>
    <w:rsid w:val="00E019E8"/>
    <w:rsid w:val="00E01A32"/>
    <w:rsid w:val="00E052A5"/>
    <w:rsid w:val="00E0548B"/>
    <w:rsid w:val="00E057D4"/>
    <w:rsid w:val="00E156E0"/>
    <w:rsid w:val="00E20354"/>
    <w:rsid w:val="00E21349"/>
    <w:rsid w:val="00E25377"/>
    <w:rsid w:val="00E26C15"/>
    <w:rsid w:val="00E277BB"/>
    <w:rsid w:val="00E30697"/>
    <w:rsid w:val="00E308AC"/>
    <w:rsid w:val="00E30D68"/>
    <w:rsid w:val="00E319DE"/>
    <w:rsid w:val="00E31BAC"/>
    <w:rsid w:val="00E33BE3"/>
    <w:rsid w:val="00E33BEA"/>
    <w:rsid w:val="00E401AC"/>
    <w:rsid w:val="00E41EB6"/>
    <w:rsid w:val="00E435B2"/>
    <w:rsid w:val="00E46B21"/>
    <w:rsid w:val="00E46C83"/>
    <w:rsid w:val="00E47F04"/>
    <w:rsid w:val="00E51708"/>
    <w:rsid w:val="00E51770"/>
    <w:rsid w:val="00E533B8"/>
    <w:rsid w:val="00E53726"/>
    <w:rsid w:val="00E53AD5"/>
    <w:rsid w:val="00E5476A"/>
    <w:rsid w:val="00E64B9F"/>
    <w:rsid w:val="00E662C5"/>
    <w:rsid w:val="00E7087E"/>
    <w:rsid w:val="00E7579A"/>
    <w:rsid w:val="00E81BB5"/>
    <w:rsid w:val="00E82503"/>
    <w:rsid w:val="00E901AB"/>
    <w:rsid w:val="00E908C0"/>
    <w:rsid w:val="00E90FCB"/>
    <w:rsid w:val="00E9226C"/>
    <w:rsid w:val="00E928E2"/>
    <w:rsid w:val="00E92F65"/>
    <w:rsid w:val="00E93FC5"/>
    <w:rsid w:val="00E94277"/>
    <w:rsid w:val="00E96E60"/>
    <w:rsid w:val="00EA0E48"/>
    <w:rsid w:val="00EA1349"/>
    <w:rsid w:val="00EA2A58"/>
    <w:rsid w:val="00EA406E"/>
    <w:rsid w:val="00EA467C"/>
    <w:rsid w:val="00EB39E2"/>
    <w:rsid w:val="00EB4081"/>
    <w:rsid w:val="00EB41A7"/>
    <w:rsid w:val="00EB4654"/>
    <w:rsid w:val="00EB642D"/>
    <w:rsid w:val="00EC12C7"/>
    <w:rsid w:val="00EC2BA9"/>
    <w:rsid w:val="00EC37C2"/>
    <w:rsid w:val="00EC60A3"/>
    <w:rsid w:val="00ED4541"/>
    <w:rsid w:val="00ED6909"/>
    <w:rsid w:val="00ED6CAF"/>
    <w:rsid w:val="00EE422E"/>
    <w:rsid w:val="00EE4C2F"/>
    <w:rsid w:val="00EF1339"/>
    <w:rsid w:val="00EF189F"/>
    <w:rsid w:val="00EF1D06"/>
    <w:rsid w:val="00EF2B28"/>
    <w:rsid w:val="00EF2F7B"/>
    <w:rsid w:val="00EF47A8"/>
    <w:rsid w:val="00EF4811"/>
    <w:rsid w:val="00EF7019"/>
    <w:rsid w:val="00F01DCE"/>
    <w:rsid w:val="00F03243"/>
    <w:rsid w:val="00F05BC2"/>
    <w:rsid w:val="00F071E1"/>
    <w:rsid w:val="00F11329"/>
    <w:rsid w:val="00F11849"/>
    <w:rsid w:val="00F12974"/>
    <w:rsid w:val="00F13D34"/>
    <w:rsid w:val="00F15C7A"/>
    <w:rsid w:val="00F16555"/>
    <w:rsid w:val="00F17F10"/>
    <w:rsid w:val="00F203C1"/>
    <w:rsid w:val="00F20897"/>
    <w:rsid w:val="00F21506"/>
    <w:rsid w:val="00F2300E"/>
    <w:rsid w:val="00F24792"/>
    <w:rsid w:val="00F30853"/>
    <w:rsid w:val="00F36E47"/>
    <w:rsid w:val="00F37E5F"/>
    <w:rsid w:val="00F40F2F"/>
    <w:rsid w:val="00F44A1B"/>
    <w:rsid w:val="00F5014A"/>
    <w:rsid w:val="00F5571A"/>
    <w:rsid w:val="00F570EA"/>
    <w:rsid w:val="00F600D4"/>
    <w:rsid w:val="00F626D6"/>
    <w:rsid w:val="00F63B11"/>
    <w:rsid w:val="00F63FFF"/>
    <w:rsid w:val="00F64026"/>
    <w:rsid w:val="00F65A4D"/>
    <w:rsid w:val="00F670DB"/>
    <w:rsid w:val="00F70C0F"/>
    <w:rsid w:val="00F71999"/>
    <w:rsid w:val="00F728DB"/>
    <w:rsid w:val="00F72B9B"/>
    <w:rsid w:val="00F75F6D"/>
    <w:rsid w:val="00F76232"/>
    <w:rsid w:val="00F762CD"/>
    <w:rsid w:val="00F817FE"/>
    <w:rsid w:val="00F83A75"/>
    <w:rsid w:val="00F84EA8"/>
    <w:rsid w:val="00F855EA"/>
    <w:rsid w:val="00F859A8"/>
    <w:rsid w:val="00F864AD"/>
    <w:rsid w:val="00F9163C"/>
    <w:rsid w:val="00F918C8"/>
    <w:rsid w:val="00F93E91"/>
    <w:rsid w:val="00F95466"/>
    <w:rsid w:val="00FA00D2"/>
    <w:rsid w:val="00FA6222"/>
    <w:rsid w:val="00FB20EE"/>
    <w:rsid w:val="00FB3654"/>
    <w:rsid w:val="00FB5BB8"/>
    <w:rsid w:val="00FB6095"/>
    <w:rsid w:val="00FC12A6"/>
    <w:rsid w:val="00FC22CD"/>
    <w:rsid w:val="00FC7CD5"/>
    <w:rsid w:val="00FD088A"/>
    <w:rsid w:val="00FD36B0"/>
    <w:rsid w:val="00FD4837"/>
    <w:rsid w:val="00FD5A18"/>
    <w:rsid w:val="00FD74FB"/>
    <w:rsid w:val="00FE1A56"/>
    <w:rsid w:val="00FE1AF9"/>
    <w:rsid w:val="00FE22DD"/>
    <w:rsid w:val="00FE6C44"/>
    <w:rsid w:val="00FE7585"/>
    <w:rsid w:val="00FE7CA5"/>
    <w:rsid w:val="00FF402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89"/>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8D3265"/>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8D326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A43E1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Textodelmarcadordeposicin">
    <w:name w:val="Placeholder Text"/>
    <w:basedOn w:val="Fuentedeprrafopredeter"/>
    <w:uiPriority w:val="99"/>
    <w:semiHidden/>
    <w:rsid w:val="008F5459"/>
    <w:rPr>
      <w:color w:val="808080"/>
    </w:rPr>
  </w:style>
  <w:style w:type="table" w:styleId="Tablaconcuadrcula5oscura-nfasis6">
    <w:name w:val="Grid Table 5 Dark Accent 6"/>
    <w:basedOn w:val="Tablanormal"/>
    <w:uiPriority w:val="50"/>
    <w:rsid w:val="0093120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4-nfasis4">
    <w:name w:val="Grid Table 4 Accent 4"/>
    <w:basedOn w:val="Tablanormal"/>
    <w:uiPriority w:val="49"/>
    <w:rsid w:val="006F31CC"/>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5150440">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22.png"/><Relationship Id="rId21" Type="http://schemas.openxmlformats.org/officeDocument/2006/relationships/oleObject" Target="embeddings/oleObject5.bin"/><Relationship Id="rId34" Type="http://schemas.openxmlformats.org/officeDocument/2006/relationships/oleObject" Target="embeddings/oleObject8.bin"/><Relationship Id="rId42" Type="http://schemas.openxmlformats.org/officeDocument/2006/relationships/image" Target="media/image24.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oleObject" Target="embeddings/oleObject7.bin"/><Relationship Id="rId37" Type="http://schemas.openxmlformats.org/officeDocument/2006/relationships/image" Target="media/image21.png"/><Relationship Id="rId40" Type="http://schemas.openxmlformats.org/officeDocument/2006/relationships/oleObject" Target="embeddings/oleObject11.bin"/><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5.png"/><Relationship Id="rId36" Type="http://schemas.openxmlformats.org/officeDocument/2006/relationships/oleObject" Target="embeddings/oleObject9.bin"/><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oleObject" Target="embeddings/oleObject4.bin"/><Relationship Id="rId31" Type="http://schemas.openxmlformats.org/officeDocument/2006/relationships/image" Target="media/image18.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5.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oleObject" Target="embeddings/oleObject3.bin"/><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oleObject" Target="embeddings/oleObject10.bin"/><Relationship Id="rId46" Type="http://schemas.openxmlformats.org/officeDocument/2006/relationships/image" Target="media/image28.png"/><Relationship Id="rId20" Type="http://schemas.openxmlformats.org/officeDocument/2006/relationships/image" Target="media/image9.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31.png"/></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1849</TotalTime>
  <Pages>6</Pages>
  <Words>1672</Words>
  <Characters>9199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82</cp:revision>
  <cp:lastPrinted>2021-02-02T02:48:00Z</cp:lastPrinted>
  <dcterms:created xsi:type="dcterms:W3CDTF">2021-02-02T02:49:00Z</dcterms:created>
  <dcterms:modified xsi:type="dcterms:W3CDTF">2021-02-03T18:40:00Z</dcterms:modified>
</cp:coreProperties>
</file>