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24A9849C" w:rsidR="002C67DB" w:rsidRDefault="00A87AAE" w:rsidP="00256FC5">
      <w:pPr>
        <w:spacing w:after="0" w:line="0" w:lineRule="atLeast"/>
      </w:pPr>
      <w:r>
        <w:rPr>
          <w:noProof/>
          <w:lang w:eastAsia="es-CO"/>
        </w:rPr>
        <mc:AlternateContent>
          <mc:Choice Requires="wps">
            <w:drawing>
              <wp:anchor distT="0" distB="0" distL="114300" distR="114300" simplePos="0" relativeHeight="251729920" behindDoc="0" locked="0" layoutInCell="1" allowOverlap="1" wp14:anchorId="50E8CC7A" wp14:editId="3ED1DE8B">
                <wp:simplePos x="0" y="0"/>
                <wp:positionH relativeFrom="column">
                  <wp:posOffset>472541</wp:posOffset>
                </wp:positionH>
                <wp:positionV relativeFrom="paragraph">
                  <wp:posOffset>16510</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0070C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A5F1C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7.2pt;margin-top:1.3pt;width:279.55pt;height:41.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YUngIAAIMFAAAOAAAAZHJzL2Uyb0RvYy54bWysVM1u2zAMvg/YOwi6r/5ZsrZGnSJI0WFA&#10;0QZrh54VWYqNyaImKXHSt9mz9MVGyY6brd1lmA+ySJGf+FEkLy53rSJbYV0DuqTZSUqJ0ByqRq9L&#10;+u3h+sMZJc4zXTEFWpR0Lxy9nL1/d9GZQuRQg6qEJQiiXdGZktbemyJJHK9Fy9wJGKHxUIJtmUfR&#10;rpPKsg7RW5Xkafop6cBWxgIXzqH2qj+ks4gvpeD+TkonPFElxdh8XG1cV2FNZhesWFtm6oYPYbB/&#10;iKJljcZLR6gr5hnZ2OYVVNtwCw6kP+HQJiBlw0XkgGyy9A829zUzInLB5Dgzpsn9P1h+u11a0lQl&#10;zSeYH81afKSl0P755xo0kKDFHHXGFWh6b5Z2kBxuA+GdtG34IxWyi3ndj3kVO084Kj9Op2l+NqWE&#10;49k0P59keQBNXryNdf6zgJaEDbKDViwV84E8K9j2xvne/mAX1BquG6VQzwqlw+pANVXQRcGuVwtl&#10;yZaFl09P00UkgncemaEUXJNArycUd36vRA/7VUhMDlLIYySxLMUIW33PenXNKtHfNE3xG8iN1pGq&#10;0ggWUCVGOOIOAKHcf8ft+Q62wU3Eah4d078F1DuO1vFG0H50bBsN9i1n5bMhcNnbHxLTpyNkZgXV&#10;HsvFQt9HzvDrBh/shjm/ZBYbB0sIh4G/w0Uq6EoKw46SGuzTW/pgH17cPlHSYSOW1P3YMCsoUV80&#10;Vvp5NgmV6aMwmZ7mKNjjk9Xxid60C8AXz3DsGB63wd6rw1ZaaB9xZszDrXjENMe7S8q9PQgL3w8I&#10;nDpczOfRDLvVMH+j7w0P4CGroRYfdo/MmqFqPdb7LRya9lXd9rbBU8N840E2sahf8jrkGzs9Fsww&#10;lcIoOZaj1cvsnP0CAAD//wMAUEsDBBQABgAIAAAAIQAx+PW/3QAAAAcBAAAPAAAAZHJzL2Rvd25y&#10;ZXYueG1sTI5RS8MwFIXfBf9DuIJvLt1a46i9HTIoMhDETfE1a65tsbkpTbZ2/974pI+Hc/jOV2xm&#10;24szjb5zjLBcJCCIa2c6bhDeD9XdGoQPmo3uHRPChTxsyuurQufGTfxG531oRISwzzVCG8KQS+nr&#10;lqz2CzcQx+7LjVaHGMdGmlFPEW57uUoSJa3uOD60eqBtS/X3/mQRXj8vU7ad6aPy1Us47J55t1Qp&#10;4u3N/PQIItAc/sbwqx/VoYxOR3di40WP8JBlcYmwUiBirdL0HsQRYa0SkGUh//uXPwAAAP//AwBQ&#10;SwECLQAUAAYACAAAACEAtoM4kv4AAADhAQAAEwAAAAAAAAAAAAAAAAAAAAAAW0NvbnRlbnRfVHlw&#10;ZXNdLnhtbFBLAQItABQABgAIAAAAIQA4/SH/1gAAAJQBAAALAAAAAAAAAAAAAAAAAC8BAABfcmVs&#10;cy8ucmVsc1BLAQItABQABgAIAAAAIQD7eVYUngIAAIMFAAAOAAAAAAAAAAAAAAAAAC4CAABkcnMv&#10;ZTJvRG9jLnhtbFBLAQItABQABgAIAAAAIQAx+PW/3QAAAAcBAAAPAAAAAAAAAAAAAAAAAPgEAABk&#10;cnMvZG93bnJldi54bWxQSwUGAAAAAAQABADzAAAAAgYAAAAA&#10;" adj="19990" filled="f" strokecolor="#0070c0" strokeweight="1pt"/>
            </w:pict>
          </mc:Fallback>
        </mc:AlternateContent>
      </w:r>
      <w:r w:rsidR="00913DD2">
        <w:rPr>
          <w:noProof/>
          <w:lang w:eastAsia="es-CO"/>
        </w:rPr>
        <mc:AlternateContent>
          <mc:Choice Requires="wps">
            <w:drawing>
              <wp:anchor distT="45720" distB="45720" distL="114300" distR="114300" simplePos="0" relativeHeight="251728896" behindDoc="0" locked="0" layoutInCell="1" allowOverlap="1" wp14:anchorId="2E2B988F" wp14:editId="17AC2B6D">
                <wp:simplePos x="0" y="0"/>
                <wp:positionH relativeFrom="margin">
                  <wp:posOffset>447040</wp:posOffset>
                </wp:positionH>
                <wp:positionV relativeFrom="paragraph">
                  <wp:posOffset>1270</wp:posOffset>
                </wp:positionV>
                <wp:extent cx="3253105" cy="542925"/>
                <wp:effectExtent l="0" t="0" r="4445" b="952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4292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180D1A" w:rsidRDefault="00180D1A"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530F0B6C" w:rsidR="00180D1A" w:rsidRPr="00A5391E" w:rsidRDefault="00180D1A"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2pt;margin-top:.1pt;width:256.15pt;height:42.7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fmUgIAAM8EAAAOAAAAZHJzL2Uyb0RvYy54bWysVNuO0zAQfUfiHyy/s0mzLdCo6Wrpsghp&#10;uYiFD3B9aaJ1PMZ2m5SvZ+ykaQWCB8SLNY5nzpwzl6xu+laTg3S+AVPR2VVOiTQcRGN2Ff329f7F&#10;a0p8YEYwDUZW9Cg9vVk/f7bqbCkLqEEL6QiCGF92tqJ1CLbMMs9r2TJ/BVYafFTgWhbw6naZcKxD&#10;9FZnRZ6/zDpwwjrg0nv8ejc80nXCV0ry8EkpLwPRFUVuIZ0undt4ZusVK3eO2brhIw32Dyxa1hhM&#10;OkHdscDI3jW/QbUNd+BBhSsObQZKNVwmDahmlv+i5rFmViYtWBxvpzL5/wfLPx4+O9KIihaUGNZi&#10;izZ7JhwQIUmQfQBSxCJ11pfo+2jRO/RvoMdmJ8HePgB/8sTApmZmJ2+dg66WTCDJWYzMLkIHHB9B&#10;tt0HEJiN7QMkoF65NlYQa0IQHZt1nBqEPAjHj9fF4nqWLyjh+LaYF8tikVKw8hRtnQ/vJLQkGhV1&#10;OAAJnR0efIhsWHlyicm0IR3yXOaLPLkZuG+0TkMRNbw1ItmBNXqwMV6bUVTUMSoKRy0HvC9SYTmR&#10;a5EA0yDLjXbkwHAExdNQk4iCnjFEYcIpaKxpnP5zkA6noNE3hsk03FPgQP+P2SbvlBFMmALbxoD7&#10;O1U1+J9UD1pjV0O/7bE+0dyCOGJXHQwbhn8ENGpwPyjpcLsq6r/vmZOU6PcGJ2M5m8/jOqbLfPGq&#10;wIu7fNlevjDDEaqigZLB3IS0wlGMgVucINWk5p6ZjGRxa1LPxw2Pa3l5T17n/9D6JwAAAP//AwBQ&#10;SwMEFAAGAAgAAAAhAFac1n/dAAAABgEAAA8AAABkcnMvZG93bnJldi54bWxMjsFOwzAQRO9I/IO1&#10;SNyog0VJFLKpEIILAqktVVFvbrxNAvE6ip028PWYExxHM3rzisVkO3GkwbeOEa5nCQjiypmWa4TN&#10;29NVBsIHzUZ3jgnhizwsyvOzQufGnXhFx3WoRYSwzzVCE0KfS+mrhqz2M9cTx+7gBqtDjEMtzaBP&#10;EW47qZLkVlrdcnxodE8PDVWf69EiLN0ufX18GVX7fdg+L9UH8069I15eTPd3IAJN4W8Mv/pRHcro&#10;tHcjGy86hDS5iUsEBSK280ylIPYI2TwFWRbyv375AwAA//8DAFBLAQItABQABgAIAAAAIQC2gziS&#10;/gAAAOEBAAATAAAAAAAAAAAAAAAAAAAAAABbQ29udGVudF9UeXBlc10ueG1sUEsBAi0AFAAGAAgA&#10;AAAhADj9If/WAAAAlAEAAAsAAAAAAAAAAAAAAAAALwEAAF9yZWxzLy5yZWxzUEsBAi0AFAAGAAgA&#10;AAAhAOq3p+ZSAgAAzwQAAA4AAAAAAAAAAAAAAAAALgIAAGRycy9lMm9Eb2MueG1sUEsBAi0AFAAG&#10;AAgAAAAhAFac1n/dAAAABgEAAA8AAAAAAAAAAAAAAAAArAQAAGRycy9kb3ducmV2LnhtbFBLBQYA&#10;AAAABAAEAPMAAAC2BQAAAAA=&#10;" fillcolor="white [3201]" stroked="f" strokeweight="1.5pt">
                <v:textbox>
                  <w:txbxContent>
                    <w:p w14:paraId="2FD8A76A" w14:textId="1BCC19C7" w:rsidR="00180D1A" w:rsidRDefault="00180D1A"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530F0B6C" w:rsidR="00180D1A" w:rsidRPr="00A5391E" w:rsidRDefault="00180D1A"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w:t>
                      </w:r>
                    </w:p>
                  </w:txbxContent>
                </v:textbox>
                <w10:wrap type="square" anchorx="margin"/>
              </v:shape>
            </w:pict>
          </mc:Fallback>
        </mc:AlternateContent>
      </w:r>
    </w:p>
    <w:p w14:paraId="6FCF4362" w14:textId="73E4E0CD" w:rsidR="00097516" w:rsidRDefault="00097516" w:rsidP="00256FC5">
      <w:pPr>
        <w:spacing w:after="0" w:line="0" w:lineRule="atLeast"/>
      </w:pPr>
    </w:p>
    <w:p w14:paraId="7D58FAD0" w14:textId="2E911228" w:rsidR="00097516" w:rsidRDefault="00670E3A" w:rsidP="00256FC5">
      <w:pPr>
        <w:spacing w:after="0" w:line="0" w:lineRule="atLeast"/>
      </w:pPr>
      <w:r>
        <w:rPr>
          <w:noProof/>
        </w:rPr>
        <w:drawing>
          <wp:anchor distT="0" distB="0" distL="114300" distR="114300" simplePos="0" relativeHeight="251783168" behindDoc="0" locked="0" layoutInCell="1" allowOverlap="1" wp14:anchorId="0291BCB3" wp14:editId="7D0043E8">
            <wp:simplePos x="0" y="0"/>
            <wp:positionH relativeFrom="column">
              <wp:posOffset>-410062</wp:posOffset>
            </wp:positionH>
            <wp:positionV relativeFrom="paragraph">
              <wp:posOffset>166178</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99AF346" w14:textId="69A4ABB6" w:rsidR="00097516" w:rsidRDefault="0040177D"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74DA55F4">
                <wp:simplePos x="0" y="0"/>
                <wp:positionH relativeFrom="margin">
                  <wp:align>right</wp:align>
                </wp:positionH>
                <wp:positionV relativeFrom="paragraph">
                  <wp:posOffset>136729</wp:posOffset>
                </wp:positionV>
                <wp:extent cx="5948474" cy="336430"/>
                <wp:effectExtent l="133350" t="133350" r="128905" b="159385"/>
                <wp:wrapNone/>
                <wp:docPr id="3" name="Rectángulo: esquinas redondeadas 3"/>
                <wp:cNvGraphicFramePr/>
                <a:graphic xmlns:a="http://schemas.openxmlformats.org/drawingml/2006/main">
                  <a:graphicData uri="http://schemas.microsoft.com/office/word/2010/wordprocessingShape">
                    <wps:wsp>
                      <wps:cNvSpPr/>
                      <wps:spPr>
                        <a:xfrm>
                          <a:off x="0" y="0"/>
                          <a:ext cx="5948474" cy="33643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52B969BF" w:rsidR="00180D1A" w:rsidRPr="0040177D" w:rsidRDefault="006A51AF" w:rsidP="00E96E60">
                            <w:pPr>
                              <w:jc w:val="center"/>
                              <w:rPr>
                                <w:rFonts w:ascii="Ink Free" w:hAnsi="Ink Free"/>
                                <w:b/>
                                <w:bCs/>
                                <w:color w:val="FFFFFF" w:themeColor="background1"/>
                                <w:lang w:val="es-MX"/>
                              </w:rPr>
                            </w:pPr>
                            <w:r w:rsidRPr="006A51AF">
                              <w:rPr>
                                <w:rFonts w:ascii="Ink Free" w:hAnsi="Ink Free"/>
                                <w:b/>
                                <w:bCs/>
                                <w:color w:val="FFFFFF" w:themeColor="background1"/>
                                <w:lang w:val="es-MX"/>
                              </w:rPr>
                              <w:t>EL USO DE FACEBOOK O TWITTER LIBERA LA MISMA HORMONA QUE LAS CARICIAS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417.2pt;margin-top:10.75pt;width:468.4pt;height:26.5pt;z-index:251782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5luXgMAAC8HAAAOAAAAZHJzL2Uyb0RvYy54bWysVdtu3DYQfS+QfyD0Hu9Na8cLy4FhY4sC&#10;bmLYLvzMpagVUYrDDKnddf8m35Ifywyple20QIOieqBIca5nzowuPh46K3YagwFXFbOTaSG0U1Ab&#10;t62KPx7X7z8UIkTpamnB6ap41qH4ePnul4u9X+k5tGBrjYKMuLDa+6poY/SrySSoVncynIDXji4b&#10;wE5GOuJ2UqPck/XOTubT6elkD1h7BKVDoK83+bK4TPabRqv4uWmCjsJWBcUW04pp3fA6ubyQqy1K&#10;3xo1hCH/QxSdNI6cjqZuZJSiR/M3U51RCAGaeKKgm0DTGKVTDpTNbPpDNg+t9DrlQuAEP8IU/j+z&#10;6tPuDoWpq2JRCCc7KtE9gfbtq9v2FlZChy+9cTII1DW4Wsua9guGbe/DirQf/B0Op0BbxuDQYMdv&#10;yk4cEtTPI9T6EIWij8vz8kN5VhZC0d1icVouUi0mL9oeQ/xVQyd4UxUIvas5tASz3N2GSG5J/ijH&#10;Hq3j1cHaWJtv8xedmEAqKaw+anxo673Y2B7vJeU+m56dL4ketWFXs/nZNB2IJ8tyyk8hpN0SwVXE&#10;5D/gdnNtUewk8yqLZIdwtJ6Ce+M4KO30ouYYFCGNckgNMLYwcHCN4HKKCERaSeGQc+qd9Ea943f2&#10;lG2ktM22jfdmK9BQ1zG7OBWK/ict2UE/hfwqyuAXtVAUEPT4VBVlWTJIDPjvkjA0nDz1ZWSOytVG&#10;77R9FPuqOF0sGbJ23OUSSow3WkHuucEsgci6b/Bcp+eYZXaf5KjaHBKFyeTLdEu7+Gx1AsLd64bY&#10;TASb5TrxHNFjpaSiEsTlYNqyNKs1RJdRcf7vioM8q+YCj8o/4XXUSJ4pu1G5Mw4Ger0Nu/5zNoTc&#10;ZPkjAjlvhiAeNofUxkmSv2ygfqbWJhol6gSv1oYqdytDvJNIQ44qRIM7fqalsUBlg2FHlQP865++&#10;szzNHrotxJ6GJpHtSy9RE0N/czSVzmdlSWZjOpTLszkd8PXN5vWN67trIArN6BfhVdqyfLTHbYPQ&#10;PdF8v2KvdCWdIt+5C4fDdaQzXdEfQumrq7SnyeplvHUPXh15wAR8PDxJ9EPPRRpEn+A4YOXqh4GS&#10;ZblCDq76CI1J0+YF16ECNJVT0wzdy2P/9TlJvfznLr8DAAD//wMAUEsDBBQABgAIAAAAIQBR0fut&#10;3gAAAAYBAAAPAAAAZHJzL2Rvd25yZXYueG1sTI9BT4NAFITvJv6HzTPxZpdSQUUejTHRg0kPbT14&#10;fIUtENm3lF1a7K/39aTHyUxmvsmXk+3U0Qy+dYwwn0WgDJeuarlG+Ny+3T2C8oG4os6xQfgxHpbF&#10;9VVOWeVOvDbHTaiVlLDPCKEJoc+09mVjLPmZ6w2Lt3eDpSByqHU10EnKbafjKEq1pZZloaHevDam&#10;/N6MFmExHtLwtd0fPiL3fqaknuLVao14ezO9PIMKZgp/YbjgCzoUwrRzI1dedQhyJCDE8wSUuE+L&#10;VI7sEB7uE9BFrv/jF78AAAD//wMAUEsBAi0AFAAGAAgAAAAhALaDOJL+AAAA4QEAABMAAAAAAAAA&#10;AAAAAAAAAAAAAFtDb250ZW50X1R5cGVzXS54bWxQSwECLQAUAAYACAAAACEAOP0h/9YAAACUAQAA&#10;CwAAAAAAAAAAAAAAAAAvAQAAX3JlbHMvLnJlbHNQSwECLQAUAAYACAAAACEA8c+Zbl4DAAAvBwAA&#10;DgAAAAAAAAAAAAAAAAAuAgAAZHJzL2Uyb0RvYy54bWxQSwECLQAUAAYACAAAACEAUdH7rd4AAAAG&#10;AQAADwAAAAAAAAAAAAAAAAC4BQAAZHJzL2Rvd25yZXYueG1sUEsFBgAAAAAEAAQA8wAAAMMGAAAA&#10;AA==&#10;" fillcolor="#82a0d7 [2168]" stroked="f" strokeweight=".5pt">
                <v:fill color2="#678ccf [2616]" rotate="t" colors="0 #a8b7df;.5 #9aabd9;1 #879ed7" focus="100%" type="gradient">
                  <o:fill v:ext="view" type="gradientUnscaled"/>
                </v:fill>
                <v:stroke joinstyle="miter"/>
                <v:shadow on="t" color="black" offset="0,1pt"/>
                <v:textbox>
                  <w:txbxContent>
                    <w:p w14:paraId="7231D6A0" w14:textId="52B969BF" w:rsidR="00180D1A" w:rsidRPr="0040177D" w:rsidRDefault="006A51AF" w:rsidP="00E96E60">
                      <w:pPr>
                        <w:jc w:val="center"/>
                        <w:rPr>
                          <w:rFonts w:ascii="Ink Free" w:hAnsi="Ink Free"/>
                          <w:b/>
                          <w:bCs/>
                          <w:color w:val="FFFFFF" w:themeColor="background1"/>
                          <w:lang w:val="es-MX"/>
                        </w:rPr>
                      </w:pPr>
                      <w:r w:rsidRPr="006A51AF">
                        <w:rPr>
                          <w:rFonts w:ascii="Ink Free" w:hAnsi="Ink Free"/>
                          <w:b/>
                          <w:bCs/>
                          <w:color w:val="FFFFFF" w:themeColor="background1"/>
                          <w:lang w:val="es-MX"/>
                        </w:rPr>
                        <w:t>EL USO DE FACEBOOK O TWITTER LIBERA LA MISMA HORMONA QUE LAS CARICIAS</w:t>
                      </w:r>
                    </w:p>
                  </w:txbxContent>
                </v:textbox>
                <w10:wrap anchorx="margin"/>
              </v:roundrect>
            </w:pict>
          </mc:Fallback>
        </mc:AlternateContent>
      </w:r>
    </w:p>
    <w:p w14:paraId="2873AC0F" w14:textId="267FD749" w:rsidR="00097516" w:rsidRDefault="00097516" w:rsidP="00256FC5">
      <w:pPr>
        <w:spacing w:after="0" w:line="0" w:lineRule="atLeast"/>
      </w:pPr>
    </w:p>
    <w:p w14:paraId="789C76F0" w14:textId="7E76C7AE" w:rsidR="00097516" w:rsidRDefault="00097516" w:rsidP="00256FC5">
      <w:pPr>
        <w:spacing w:after="0" w:line="0" w:lineRule="atLeast"/>
      </w:pPr>
    </w:p>
    <w:p w14:paraId="3DCF8B1B" w14:textId="5D8284E4" w:rsidR="004E7B36" w:rsidRDefault="00807FD6" w:rsidP="00DB4F34">
      <w:pPr>
        <w:spacing w:after="0" w:line="0" w:lineRule="atLeast"/>
        <w:jc w:val="both"/>
        <w:rPr>
          <w:rFonts w:ascii="Cavolini" w:hAnsi="Cavolini" w:cs="Cavolini"/>
        </w:rPr>
      </w:pPr>
      <w:r>
        <w:rPr>
          <w:noProof/>
        </w:rPr>
        <mc:AlternateContent>
          <mc:Choice Requires="wps">
            <w:drawing>
              <wp:anchor distT="0" distB="0" distL="114300" distR="114300" simplePos="0" relativeHeight="251740160" behindDoc="0" locked="0" layoutInCell="1" allowOverlap="1" wp14:anchorId="6BD5E4C5" wp14:editId="73310FBE">
                <wp:simplePos x="0" y="0"/>
                <wp:positionH relativeFrom="leftMargin">
                  <wp:align>right</wp:align>
                </wp:positionH>
                <wp:positionV relativeFrom="paragraph">
                  <wp:posOffset>199390</wp:posOffset>
                </wp:positionV>
                <wp:extent cx="411480" cy="5744845"/>
                <wp:effectExtent l="0" t="0" r="26670" b="27305"/>
                <wp:wrapThrough wrapText="bothSides">
                  <wp:wrapPolygon edited="0">
                    <wp:start x="0" y="0"/>
                    <wp:lineTo x="0" y="21631"/>
                    <wp:lineTo x="22000" y="21631"/>
                    <wp:lineTo x="22000"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744845"/>
                        </a:xfrm>
                        <a:prstGeom prst="rect">
                          <a:avLst/>
                        </a:prstGeom>
                        <a:solidFill>
                          <a:schemeClr val="bg1"/>
                        </a:solidFill>
                        <a:ln>
                          <a:solidFill>
                            <a:schemeClr val="accent1">
                              <a:lumMod val="60000"/>
                              <a:lumOff val="40000"/>
                            </a:schemeClr>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025BC3A1" w:rsidR="00180D1A" w:rsidRPr="00BD592A" w:rsidRDefault="00180D1A"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SISTEMA ENDOCRINO HUMANO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left:0;text-align:left;margin-left:-18.8pt;margin-top:15.7pt;width:32.4pt;height:452.35pt;z-index:25174016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65mgIAAK8FAAAOAAAAZHJzL2Uyb0RvYy54bWysVG1v2yAQ/j5p/wHxfXFiOU1nxam6dJ0m&#10;dS9atx9AAMeomPOAxM6/3wGJm3aTOk3zB2Tg7rnn7h5ueTW0muyldQpMRWeTKSXScBDKbCv64/vt&#10;m0tKnGdGMA1GVvQgHb1avX617LtS5tCAFtISBDGu7LuKNt53ZZY53siWuQl00uBlDbZlHrd2mwnL&#10;ekRvdZZPpxdZD1Z0Frh0Dk9v0iVdRfy6ltx/qWsnPdEVRW4+rjaum7BmqyUrt5Z1jeJHGuwfWLRM&#10;GQw6Qt0wz8jOqt+gWsUtOKj9hEObQV0rLmMOmM1s+iyb+4Z1MuaCxXHdWCb3/2D55/1XS5SoaL64&#10;oMSwFpu03jFhgQhJvBw8kDyUqe9cidb3Hdr74R0M2O6YsuvugD84YmDdMLOV19ZC30gmkOYseGZn&#10;rgnHBZBN/wkERmM7DxFoqG0baohVIYiO7TqMLUIehONhMZsVl3jD8Wq+KIrLYh5DsPLk3VnnP0ho&#10;SfipqEUJRHS2v3M+sGHlySQEc6CVuFVax02QnVxrS/YMBbPZJv7PrLR5yZFxLo1P5dG7FvNMgBdT&#10;/JLm8BiVmY6L0zFyi8oPFCLTJ+xCTd8bQfyhw7IZfE+U9BVtpaBES3x+4S8K2jOl/8YS44VkYoNC&#10;T47d8QctQ4rafJM1igPrnscajuQS75TmqQHROrjVWM3R8aiRp4XVWJvUiqNtcJPxuY6O05cjjh4x&#10;Khg/OrfKgP0TgHgYIyf7U/Yp56BUP2yG9CICx3CyAXFAwVpI4wPHHf6ENV+gFHucHhV1P3fMYkP0&#10;R4O6fzsrijBu4qaYL3Lc2PObzfkNM7wBHEqekvS79nFEhbQMXOP7qFWU7iOZI22cClEnxwkWxs75&#10;Plo9ztnVLwAAAP//AwBQSwMEFAAGAAgAAAAhABGyX+DdAAAABgEAAA8AAABkcnMvZG93bnJldi54&#10;bWxMj0FLw0AUhO+C/2F5gje7ia2hjXkpInpQEDQG6XGbPJNg9m3IbtL4732e9DjMMPNNtl9sr2Ya&#10;fecYIV5FoIgrV3fcIJTvj1dbUD4Yrk3vmBC+ycM+Pz/LTFq7E7/RXIRGSQn71CC0IQyp1r5qyRq/&#10;cgOxeJ9utCaIHBtdj+Yk5bbX11GUaGs6loXWDHTfUvVVTBZh3k6h2D29HJqPg7+JX5/Lyj2UiJcX&#10;y90tqEBL+AvDL76gQy5MRzdx7VWPIEcCwjregBI32ciPI8JuncSg80z/x89/AAAA//8DAFBLAQIt&#10;ABQABgAIAAAAIQC2gziS/gAAAOEBAAATAAAAAAAAAAAAAAAAAAAAAABbQ29udGVudF9UeXBlc10u&#10;eG1sUEsBAi0AFAAGAAgAAAAhADj9If/WAAAAlAEAAAsAAAAAAAAAAAAAAAAALwEAAF9yZWxzLy5y&#10;ZWxzUEsBAi0AFAAGAAgAAAAhANb1PrmaAgAArwUAAA4AAAAAAAAAAAAAAAAALgIAAGRycy9lMm9E&#10;b2MueG1sUEsBAi0AFAAGAAgAAAAhABGyX+DdAAAABgEAAA8AAAAAAAAAAAAAAAAA9AQAAGRycy9k&#10;b3ducmV2LnhtbFBLBQYAAAAABAAEAPMAAAD+BQAAAAA=&#10;" fillcolor="white [3212]" strokecolor="#9cc2e5 [1940]" strokeweight="1pt">
                <v:textbox style="layout-flow:vertical;mso-layout-flow-alt:bottom-to-top">
                  <w:txbxContent>
                    <w:p w14:paraId="652DAFEE" w14:textId="025BC3A1" w:rsidR="00180D1A" w:rsidRPr="00BD592A" w:rsidRDefault="00180D1A"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SISTEMA ENDOCRINO HUMANO</w:t>
                      </w:r>
                    </w:p>
                  </w:txbxContent>
                </v:textbox>
                <w10:wrap type="through" anchorx="margin"/>
              </v:shape>
            </w:pict>
          </mc:Fallback>
        </mc:AlternateContent>
      </w:r>
    </w:p>
    <w:p w14:paraId="3BB4A265" w14:textId="20ABA5F1" w:rsidR="006A51AF" w:rsidRPr="006A51AF" w:rsidRDefault="006A51AF" w:rsidP="006A51AF">
      <w:pPr>
        <w:spacing w:after="0" w:line="0" w:lineRule="atLeast"/>
        <w:jc w:val="both"/>
        <w:rPr>
          <w:rFonts w:ascii="Cavolini" w:hAnsi="Cavolini" w:cs="Cavolini"/>
          <w:noProof/>
          <w:sz w:val="18"/>
          <w:szCs w:val="18"/>
        </w:rPr>
      </w:pPr>
      <w:r>
        <w:rPr>
          <w:noProof/>
        </w:rPr>
        <w:t xml:space="preserve"> </w:t>
      </w:r>
      <w:r w:rsidRPr="006A51AF">
        <w:rPr>
          <w:rFonts w:ascii="Cavolini" w:hAnsi="Cavolini" w:cs="Cavolini"/>
          <w:noProof/>
          <w:sz w:val="18"/>
          <w:szCs w:val="18"/>
        </w:rPr>
        <w:t>Podría ser la mejor explicación para la adicción que pueden llegar a producir Twitter o Facebook. Un científico asegura que al usar redes sociales, el cerebro produce oxitocina (llamada en ocasiones hormona del cariño o la felicidad) en las mismas cantidades que se producen con caricias tales como besos o abrazos. De esta forma, "utilizar redes sociales produce placer", según el estudio realizado por un profesor de la Universidad de Claremont, el Doctor Paul J. Zak.</w:t>
      </w:r>
    </w:p>
    <w:p w14:paraId="1BC6D88E" w14:textId="77777777" w:rsidR="006A51AF" w:rsidRPr="006A51AF" w:rsidRDefault="006A51AF" w:rsidP="006A51AF">
      <w:pPr>
        <w:spacing w:after="0" w:line="0" w:lineRule="atLeast"/>
        <w:jc w:val="both"/>
        <w:rPr>
          <w:rFonts w:ascii="Cavolini" w:hAnsi="Cavolini" w:cs="Cavolini"/>
          <w:noProof/>
          <w:sz w:val="18"/>
          <w:szCs w:val="18"/>
        </w:rPr>
      </w:pPr>
    </w:p>
    <w:p w14:paraId="366E8D96" w14:textId="0A26C355" w:rsidR="006A51AF" w:rsidRPr="006A51AF" w:rsidRDefault="00807FD6" w:rsidP="006A51AF">
      <w:pPr>
        <w:spacing w:after="0" w:line="0" w:lineRule="atLeast"/>
        <w:jc w:val="both"/>
        <w:rPr>
          <w:rFonts w:ascii="Cavolini" w:hAnsi="Cavolini" w:cs="Cavolini"/>
          <w:noProof/>
          <w:sz w:val="18"/>
          <w:szCs w:val="18"/>
        </w:rPr>
      </w:pPr>
      <w:r>
        <w:rPr>
          <w:rFonts w:ascii="Cavolini" w:hAnsi="Cavolini" w:cs="Cavolini"/>
          <w:noProof/>
          <w:sz w:val="18"/>
          <w:szCs w:val="18"/>
        </w:rPr>
        <w:drawing>
          <wp:anchor distT="0" distB="0" distL="114300" distR="114300" simplePos="0" relativeHeight="251985920" behindDoc="0" locked="0" layoutInCell="1" allowOverlap="1" wp14:anchorId="4F02837B" wp14:editId="707EC1DB">
            <wp:simplePos x="0" y="0"/>
            <wp:positionH relativeFrom="margin">
              <wp:posOffset>3172460</wp:posOffset>
            </wp:positionH>
            <wp:positionV relativeFrom="paragraph">
              <wp:posOffset>31115</wp:posOffset>
            </wp:positionV>
            <wp:extent cx="3223895" cy="1426845"/>
            <wp:effectExtent l="19050" t="19050" r="14605" b="20955"/>
            <wp:wrapThrough wrapText="bothSides">
              <wp:wrapPolygon edited="0">
                <wp:start x="-128" y="-288"/>
                <wp:lineTo x="-128" y="21629"/>
                <wp:lineTo x="21570" y="21629"/>
                <wp:lineTo x="21570" y="-288"/>
                <wp:lineTo x="-128" y="-288"/>
              </wp:wrapPolygon>
            </wp:wrapThrough>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3895" cy="1426845"/>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r w:rsidR="006A51AF" w:rsidRPr="006A51AF">
        <w:rPr>
          <w:rFonts w:ascii="Cavolini" w:hAnsi="Cavolini" w:cs="Cavolini"/>
          <w:noProof/>
          <w:sz w:val="18"/>
          <w:szCs w:val="18"/>
        </w:rPr>
        <w:t>El trabajo fue realizado analizando muestras de sangre tomadas antes y después de utilizar las redes sociales Facebook y Twitter. Las muestras señalaron niveles de hormonas más altos de la llamada 'hormona del cariño', mientras se utilizaban las redes sociales, al mismo tiempo que los niveles de hormonas del estrés se redujeron.</w:t>
      </w:r>
    </w:p>
    <w:p w14:paraId="43CE21BB" w14:textId="2AC6CED1" w:rsidR="006A51AF" w:rsidRDefault="006A51AF" w:rsidP="006A51AF">
      <w:pPr>
        <w:spacing w:after="0" w:line="0" w:lineRule="atLeast"/>
        <w:jc w:val="both"/>
        <w:rPr>
          <w:noProof/>
        </w:rPr>
      </w:pPr>
    </w:p>
    <w:p w14:paraId="55F0E2B1" w14:textId="598D9535" w:rsidR="006A51AF" w:rsidRPr="006A51AF" w:rsidRDefault="006A51AF" w:rsidP="006A51AF">
      <w:pPr>
        <w:spacing w:after="0" w:line="0" w:lineRule="atLeast"/>
        <w:jc w:val="both"/>
        <w:rPr>
          <w:rFonts w:ascii="Cavolini" w:hAnsi="Cavolini" w:cs="Cavolini"/>
          <w:noProof/>
          <w:sz w:val="18"/>
          <w:szCs w:val="18"/>
        </w:rPr>
      </w:pPr>
      <w:r w:rsidRPr="006A51AF">
        <w:rPr>
          <w:rFonts w:ascii="Cavolini" w:hAnsi="Cavolini" w:cs="Cavolini"/>
          <w:noProof/>
          <w:sz w:val="18"/>
          <w:szCs w:val="18"/>
        </w:rPr>
        <w:t>El experimento inicial de Zak fue diseñado para examinar el papel de la hormona en la emoción humana y la percepción. Durante el transcurso de ese estudio, el doctor encontró que las personas con mayores niveles de oxitocina eran más propensas a hacer donaciones caritativas y responder positivamente a los anuncios de servicio público.</w:t>
      </w:r>
    </w:p>
    <w:p w14:paraId="15357F63" w14:textId="67AEFADE" w:rsidR="006A51AF" w:rsidRPr="006A51AF" w:rsidRDefault="006A51AF" w:rsidP="006A51AF">
      <w:pPr>
        <w:spacing w:after="0" w:line="0" w:lineRule="atLeast"/>
        <w:jc w:val="both"/>
        <w:rPr>
          <w:rFonts w:ascii="Cavolini" w:hAnsi="Cavolini" w:cs="Cavolini"/>
          <w:noProof/>
          <w:sz w:val="18"/>
          <w:szCs w:val="18"/>
        </w:rPr>
      </w:pPr>
    </w:p>
    <w:p w14:paraId="4064BFB3" w14:textId="417AC9C0" w:rsidR="006A51AF" w:rsidRPr="006A51AF" w:rsidRDefault="006A51AF" w:rsidP="006A51AF">
      <w:pPr>
        <w:spacing w:after="0" w:line="0" w:lineRule="atLeast"/>
        <w:jc w:val="both"/>
        <w:rPr>
          <w:rFonts w:ascii="Cavolini" w:hAnsi="Cavolini" w:cs="Cavolini"/>
          <w:noProof/>
          <w:sz w:val="18"/>
          <w:szCs w:val="18"/>
        </w:rPr>
      </w:pPr>
      <w:r w:rsidRPr="006A51AF">
        <w:rPr>
          <w:rFonts w:ascii="Cavolini" w:hAnsi="Cavolini" w:cs="Cavolini"/>
          <w:noProof/>
          <w:sz w:val="18"/>
          <w:szCs w:val="18"/>
        </w:rPr>
        <w:t>Al informar sobre el estudio, el reportero de 'FastCompany' Adam Penenberg se ofreció a los investigadores como cobaya humano y ofreció para examinar su propia sangre antes y después de contactar con sus amigos en Facebook y Twitter a través de Tweetdeck, según informa geek.com.</w:t>
      </w:r>
    </w:p>
    <w:p w14:paraId="741AFB7C" w14:textId="725D8C90" w:rsidR="006A51AF" w:rsidRPr="006A51AF" w:rsidRDefault="006A51AF" w:rsidP="006A51AF">
      <w:pPr>
        <w:spacing w:after="0" w:line="0" w:lineRule="atLeast"/>
        <w:jc w:val="both"/>
        <w:rPr>
          <w:rFonts w:ascii="Cavolini" w:hAnsi="Cavolini" w:cs="Cavolini"/>
          <w:noProof/>
          <w:sz w:val="18"/>
          <w:szCs w:val="18"/>
        </w:rPr>
      </w:pPr>
    </w:p>
    <w:p w14:paraId="4A2EAC7F" w14:textId="14F7F882" w:rsidR="006A51AF" w:rsidRPr="006A51AF" w:rsidRDefault="006A51AF" w:rsidP="006A51AF">
      <w:pPr>
        <w:spacing w:after="0" w:line="0" w:lineRule="atLeast"/>
        <w:jc w:val="both"/>
        <w:rPr>
          <w:rFonts w:ascii="Cavolini" w:hAnsi="Cavolini" w:cs="Cavolini"/>
          <w:noProof/>
          <w:sz w:val="18"/>
          <w:szCs w:val="18"/>
        </w:rPr>
      </w:pPr>
      <w:r w:rsidRPr="006A51AF">
        <w:rPr>
          <w:rFonts w:ascii="Cavolini" w:hAnsi="Cavolini" w:cs="Cavolini"/>
          <w:noProof/>
          <w:sz w:val="18"/>
          <w:szCs w:val="18"/>
        </w:rPr>
        <w:t>Los resultados del estudio demostraron que los niveles de oxitocina en Penenberg se dispararon más de 13 por ciento después de que él empezara a hablar con sus amigos en las redes sociales, y su cortisol (una hormona relacionada con el estrés) se redujo en casi un 11 por ciento.</w:t>
      </w:r>
    </w:p>
    <w:p w14:paraId="7B9C6611" w14:textId="77777777" w:rsidR="006A51AF" w:rsidRPr="006A51AF" w:rsidRDefault="006A51AF" w:rsidP="006A51AF">
      <w:pPr>
        <w:spacing w:after="0" w:line="0" w:lineRule="atLeast"/>
        <w:jc w:val="both"/>
        <w:rPr>
          <w:rFonts w:ascii="Cavolini" w:hAnsi="Cavolini" w:cs="Cavolini"/>
          <w:noProof/>
          <w:sz w:val="18"/>
          <w:szCs w:val="18"/>
        </w:rPr>
      </w:pPr>
    </w:p>
    <w:p w14:paraId="3A048387" w14:textId="5EFB684A" w:rsidR="006A51AF" w:rsidRPr="006A51AF" w:rsidRDefault="006A51AF" w:rsidP="006A51AF">
      <w:pPr>
        <w:spacing w:after="0" w:line="0" w:lineRule="atLeast"/>
        <w:jc w:val="both"/>
        <w:rPr>
          <w:rFonts w:ascii="Cavolini" w:hAnsi="Cavolini" w:cs="Cavolini"/>
          <w:noProof/>
          <w:sz w:val="18"/>
          <w:szCs w:val="18"/>
        </w:rPr>
      </w:pPr>
      <w:r w:rsidRPr="006A51AF">
        <w:rPr>
          <w:rFonts w:ascii="Cavolini" w:hAnsi="Cavolini" w:cs="Cavolini"/>
          <w:noProof/>
          <w:sz w:val="18"/>
          <w:szCs w:val="18"/>
        </w:rPr>
        <w:t>Este estudio se presentó durante una actividad organizada en la Universidad de Maryland llamada 'Un día sin los medios de comunicación' para aumentar la conciencia sobre la adicción. Las críticas fueron múltiples ya que el estudio se centra sólo en un sólo sujeto: su propio autor.</w:t>
      </w:r>
    </w:p>
    <w:p w14:paraId="5A369481" w14:textId="77231B77" w:rsidR="006A51AF" w:rsidRPr="006A51AF" w:rsidRDefault="006A51AF" w:rsidP="006A51AF">
      <w:pPr>
        <w:spacing w:after="0" w:line="0" w:lineRule="atLeast"/>
        <w:jc w:val="both"/>
        <w:rPr>
          <w:rFonts w:ascii="Cavolini" w:hAnsi="Cavolini" w:cs="Cavolini"/>
          <w:noProof/>
          <w:sz w:val="18"/>
          <w:szCs w:val="18"/>
        </w:rPr>
      </w:pPr>
    </w:p>
    <w:p w14:paraId="058A46E5" w14:textId="184611E2" w:rsidR="00053504" w:rsidRPr="006A51AF" w:rsidRDefault="006A51AF" w:rsidP="006A51AF">
      <w:pPr>
        <w:spacing w:after="0" w:line="0" w:lineRule="atLeast"/>
        <w:jc w:val="both"/>
        <w:rPr>
          <w:rFonts w:ascii="Cavolini" w:hAnsi="Cavolini" w:cs="Cavolini"/>
          <w:sz w:val="18"/>
          <w:szCs w:val="18"/>
        </w:rPr>
      </w:pPr>
      <w:r w:rsidRPr="006A51AF">
        <w:rPr>
          <w:rFonts w:ascii="Cavolini" w:hAnsi="Cavolini" w:cs="Cavolini"/>
          <w:noProof/>
          <w:sz w:val="18"/>
          <w:szCs w:val="18"/>
        </w:rPr>
        <w:t>A pesar de ello, el estudio puede hacer entender que la adicción que producen las redes sociales es un proceso íntegramente fisiológico. Lo que queda por investigar es si esa adicción puede desencadenar una enfermedad o un futuro sin relaciones sociales físicas</w:t>
      </w:r>
    </w:p>
    <w:p w14:paraId="09DA973E" w14:textId="2A82DE98" w:rsidR="00D119FA" w:rsidRDefault="00DF4DF1" w:rsidP="00053504">
      <w:pPr>
        <w:spacing w:after="0" w:line="0" w:lineRule="atLeast"/>
        <w:jc w:val="both"/>
        <w:rPr>
          <w:rFonts w:ascii="Cavolini" w:hAnsi="Cavolini" w:cs="Cavolini"/>
        </w:rPr>
      </w:pPr>
      <w:r>
        <w:rPr>
          <w:noProof/>
        </w:rPr>
        <mc:AlternateContent>
          <mc:Choice Requires="wps">
            <w:drawing>
              <wp:anchor distT="0" distB="0" distL="114300" distR="114300" simplePos="0" relativeHeight="251893760" behindDoc="0" locked="0" layoutInCell="1" allowOverlap="1" wp14:anchorId="4EC61491" wp14:editId="00DD1754">
                <wp:simplePos x="0" y="0"/>
                <wp:positionH relativeFrom="column">
                  <wp:posOffset>768374</wp:posOffset>
                </wp:positionH>
                <wp:positionV relativeFrom="paragraph">
                  <wp:posOffset>99827</wp:posOffset>
                </wp:positionV>
                <wp:extent cx="3308589" cy="389039"/>
                <wp:effectExtent l="133350" t="114300" r="139700" b="144780"/>
                <wp:wrapNone/>
                <wp:docPr id="22" name="Rectángulo: esquinas redondeadas 22"/>
                <wp:cNvGraphicFramePr/>
                <a:graphic xmlns:a="http://schemas.openxmlformats.org/drawingml/2006/main">
                  <a:graphicData uri="http://schemas.microsoft.com/office/word/2010/wordprocessingShape">
                    <wps:wsp>
                      <wps:cNvSpPr/>
                      <wps:spPr>
                        <a:xfrm>
                          <a:off x="0" y="0"/>
                          <a:ext cx="3308589" cy="389039"/>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00F363A4" w14:textId="2DAF712C" w:rsidR="00180D1A" w:rsidRPr="0054408E" w:rsidRDefault="00DF4DF1"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SISTEMA ENDOCRINO DEL HOMBRE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60.5pt;margin-top:7.85pt;width:260.5pt;height:30.6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RBjYAMAADEHAAAOAAAAZHJzL2Uyb0RvYy54bWysVd1u2zYUvh/QdyB031j+a2IjThEk8DAg&#10;a4MkQ65pirKISaR6SNnO3qbP0hfrd0hZcboBK4bpgiLF8/ud7xxdfjw0tdhp8sbZVTY+yzOhrXKF&#10;sdtV9sfT+v1FJnyQtpC1s3qVvWiffbx698vlvl3qiatcXWgSMGL9ct+usiqEdjkaeVXpRvoz12qL&#10;y9JRIwOOtB0VJPew3tSjSZ5/GO0dFS05pb3H19t0mV1F+2WpVfhcll4HUa8yxBbiSnHd8Dq6upTL&#10;Lcm2MqoPQ/6HKBppLJwOpm5lkKIj8zdTjVHkvCvDmXLNyJWlUTrmgGzG+Q/ZPFay1TEXgOPbASb/&#10;/5lVn3b3JEyxyiaTTFjZoEYPQO3bV7vtarcU2n/pjJVekC6cLbQssIcsgNu3fgn9x/ae+pPHllE4&#10;lNTwG/mJQwT7ZQBbH4JQ+Did5hfzi0UmFO6mF4t8umCjo1ftlnz4VbtG8GaVketswbFFoOXuzock&#10;f5Rjj7Xl1bq1qet0m77oyAWoxLC6oOmxKvZiU3f0IJH9OD9fzEGQwrCr8eQ8jwcwZT7L+cmErLeg&#10;uAoU/Xvabm5qEjvJzEoiyaE7Wo/JvHHslbZ6WnAMClCT7FNzFCrXs3BNzqYUyYG2EuHAObonvknv&#10;+J08JRsxbbOtwoPZCjLoO+YXp4Lof9JS3evHkE+i9O20EAoBuY6eV9lsNmOQGPDfJTA0nDw6MzBL&#10;5XKjd7p+EvtV9mE6Z8iqYZdKKCncauU4fCCQzAJEPr3Bcx2fY5YncmAHh4QwmXyJbnEXXmodgbAP&#10;ugSfQbBxqhNPEj1USiqUIMx70zVLs1oJugyKk39X7OVZNRV4UP4Jr4NG9IzsBuXGWNfT623YxZ/j&#10;PuQyyR8RSHkzBOGwOcRGnrIkf9m44gXNDRpF6vhWrQ0qdyd9uJeEMYcKYXSHz1jK2qFsrt+hco7+&#10;+qfvLI/pg9tM7DE2QbYvnSQNhv5mMZcW49kMZkM8zObnExzo9GZzemO75saBQmP8JFoVtywf6uO2&#10;JNc8Y8Jfs1dcSavgO3Vhf7gJOOMK/wilr6/jHrO1leHOPrbqyAMm4NPhWVLb91zAIPrkjiNWLn8Y&#10;KEmWK2TddRdcaeK0ecW1rwDmcmyavnt58J+eo9Trn+7qOwAAAP//AwBQSwMEFAAGAAgAAAAhAMbN&#10;ZkrfAAAACQEAAA8AAABkcnMvZG93bnJldi54bWxMjzFPwzAQhXck/oN1SGzUbqAJSuNUCAkGpA5t&#10;GRiv8TWJGttp7LSBX88xle3e3dO77xWryXbiTENovdMwnykQ5CpvWldr+Ny9PTyDCBGdwc470vBN&#10;AVbl7U2BufEXt6HzNtaCQ1zIUUMTY59LGaqGLIaZ78nx7eAHi5HlUEsz4IXDbScTpVJpsXX8ocGe&#10;XhuqjtvRangcT2n82h1OH8q//+CinpL1eqP1/d30sgQRaYpXM/zhMzqUzLT3ozNBdKyTOXeJPCwy&#10;EGxInxJe7DVkmQJZFvJ/g/IXAAD//wMAUEsBAi0AFAAGAAgAAAAhALaDOJL+AAAA4QEAABMAAAAA&#10;AAAAAAAAAAAAAAAAAFtDb250ZW50X1R5cGVzXS54bWxQSwECLQAUAAYACAAAACEAOP0h/9YAAACU&#10;AQAACwAAAAAAAAAAAAAAAAAvAQAAX3JlbHMvLnJlbHNQSwECLQAUAAYACAAAACEAbfUQY2ADAAAx&#10;BwAADgAAAAAAAAAAAAAAAAAuAgAAZHJzL2Uyb0RvYy54bWxQSwECLQAUAAYACAAAACEAxs1mSt8A&#10;AAAJAQAADwAAAAAAAAAAAAAAAAC6BQAAZHJzL2Rvd25yZXYueG1sUEsFBgAAAAAEAAQA8wAAAMYG&#10;AAAAAA==&#10;" fillcolor="#82a0d7 [2168]" stroked="f" strokeweight=".5pt">
                <v:fill color2="#678ccf [2616]" rotate="t" colors="0 #a8b7df;.5 #9aabd9;1 #879ed7" focus="100%" type="gradient">
                  <o:fill v:ext="view" type="gradientUnscaled"/>
                </v:fill>
                <v:stroke joinstyle="miter"/>
                <v:shadow on="t" color="black" offset="0,1pt"/>
                <v:textbox>
                  <w:txbxContent>
                    <w:p w14:paraId="00F363A4" w14:textId="2DAF712C" w:rsidR="00180D1A" w:rsidRPr="0054408E" w:rsidRDefault="00DF4DF1"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SISTEMA ENDOCRINO DEL HOMBRE</w:t>
                      </w:r>
                    </w:p>
                  </w:txbxContent>
                </v:textbox>
              </v:roundrect>
            </w:pict>
          </mc:Fallback>
        </mc:AlternateContent>
      </w:r>
      <w:r>
        <w:rPr>
          <w:rFonts w:ascii="Cavolini" w:hAnsi="Cavolini" w:cs="Cavolini"/>
          <w:noProof/>
        </w:rPr>
        <w:drawing>
          <wp:anchor distT="0" distB="0" distL="114300" distR="114300" simplePos="0" relativeHeight="251986944" behindDoc="0" locked="0" layoutInCell="1" allowOverlap="1" wp14:anchorId="672A5C82" wp14:editId="189BBD00">
            <wp:simplePos x="0" y="0"/>
            <wp:positionH relativeFrom="column">
              <wp:posOffset>133650</wp:posOffset>
            </wp:positionH>
            <wp:positionV relativeFrom="paragraph">
              <wp:posOffset>73648</wp:posOffset>
            </wp:positionV>
            <wp:extent cx="535305" cy="431165"/>
            <wp:effectExtent l="19050" t="19050" r="17145" b="26035"/>
            <wp:wrapThrough wrapText="bothSides">
              <wp:wrapPolygon edited="0">
                <wp:start x="-769" y="-954"/>
                <wp:lineTo x="-769" y="21950"/>
                <wp:lineTo x="21523" y="21950"/>
                <wp:lineTo x="21523" y="-954"/>
                <wp:lineTo x="-769" y="-954"/>
              </wp:wrapPolygon>
            </wp:wrapThrough>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305" cy="431165"/>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p>
    <w:p w14:paraId="4F4E9301" w14:textId="7AF4C7CA" w:rsidR="00053504" w:rsidRDefault="00053504" w:rsidP="00053504">
      <w:pPr>
        <w:spacing w:after="0" w:line="0" w:lineRule="atLeast"/>
        <w:jc w:val="both"/>
        <w:rPr>
          <w:rFonts w:ascii="Cavolini" w:hAnsi="Cavolini" w:cs="Cavolini"/>
        </w:rPr>
      </w:pPr>
      <w:r w:rsidRPr="00053504">
        <w:rPr>
          <w:rFonts w:ascii="Cavolini" w:hAnsi="Cavolini" w:cs="Cavolini"/>
        </w:rPr>
        <w:t xml:space="preserve"> </w:t>
      </w:r>
    </w:p>
    <w:p w14:paraId="60253BB5" w14:textId="71412EA4" w:rsidR="000532C5" w:rsidRDefault="00392707" w:rsidP="000532C5">
      <w:pPr>
        <w:spacing w:after="0" w:line="0" w:lineRule="atLeast"/>
        <w:jc w:val="both"/>
        <w:rPr>
          <w:rFonts w:ascii="Cavolini" w:hAnsi="Cavolini" w:cs="Cavolini"/>
        </w:rPr>
      </w:pPr>
      <w:r>
        <w:rPr>
          <w:rFonts w:ascii="Cavolini" w:hAnsi="Cavolini" w:cs="Cavolini"/>
          <w:noProof/>
        </w:rPr>
        <w:drawing>
          <wp:anchor distT="0" distB="0" distL="114300" distR="114300" simplePos="0" relativeHeight="251984896" behindDoc="0" locked="0" layoutInCell="1" allowOverlap="1" wp14:anchorId="71EB07B0" wp14:editId="14F0E2FF">
            <wp:simplePos x="0" y="0"/>
            <wp:positionH relativeFrom="column">
              <wp:posOffset>-643890</wp:posOffset>
            </wp:positionH>
            <wp:positionV relativeFrom="paragraph">
              <wp:posOffset>126365</wp:posOffset>
            </wp:positionV>
            <wp:extent cx="877570" cy="1103630"/>
            <wp:effectExtent l="0" t="0" r="0" b="1270"/>
            <wp:wrapThrough wrapText="bothSides">
              <wp:wrapPolygon edited="0">
                <wp:start x="0" y="0"/>
                <wp:lineTo x="0" y="21252"/>
                <wp:lineTo x="21100" y="21252"/>
                <wp:lineTo x="21100" y="0"/>
                <wp:lineTo x="0" y="0"/>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7570" cy="1103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43D067" w14:textId="3A1C7855" w:rsidR="009237C1" w:rsidRDefault="009237C1" w:rsidP="009237C1">
      <w:pPr>
        <w:spacing w:after="0" w:line="0" w:lineRule="atLeast"/>
        <w:jc w:val="both"/>
        <w:rPr>
          <w:rFonts w:ascii="Cavolini" w:hAnsi="Cavolini" w:cs="Cavolini"/>
        </w:rPr>
      </w:pPr>
    </w:p>
    <w:p w14:paraId="4C1FE4A0" w14:textId="25A9FB6D" w:rsidR="000E0F3C" w:rsidRPr="00712C53" w:rsidRDefault="00712C53" w:rsidP="00712C53">
      <w:pPr>
        <w:spacing w:after="0" w:line="0" w:lineRule="atLeast"/>
        <w:jc w:val="both"/>
        <w:rPr>
          <w:rFonts w:cstheme="minorHAnsi"/>
          <w:color w:val="000000"/>
          <w:spacing w:val="2"/>
          <w:shd w:val="clear" w:color="auto" w:fill="FFFFFF"/>
        </w:rPr>
      </w:pPr>
      <w:r w:rsidRPr="00712C53">
        <w:rPr>
          <w:rFonts w:cstheme="minorHAnsi"/>
        </w:rPr>
        <w:t>El sistema endocrino está formado por glándulas que fabrican hormonas. Las hormonas son los mensajeros químicos del organismo. Trasportan información e instrucciones de un conjunto de células a otro.</w:t>
      </w:r>
      <w:r w:rsidRPr="00712C53">
        <w:rPr>
          <w:rFonts w:cstheme="minorHAnsi"/>
        </w:rPr>
        <w:t xml:space="preserve"> </w:t>
      </w:r>
      <w:r w:rsidRPr="00712C53">
        <w:rPr>
          <w:rFonts w:cstheme="minorHAnsi"/>
        </w:rPr>
        <w:t>El sistema endocrino influye en casi todas las células, órganos y funciones del cuerpo.</w:t>
      </w:r>
    </w:p>
    <w:p w14:paraId="5C1CF692" w14:textId="34AE1EC8" w:rsidR="000E0F3C" w:rsidRPr="00712C53" w:rsidRDefault="002F7E23" w:rsidP="00407D7B">
      <w:p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L</w:t>
      </w:r>
      <w:r w:rsidRPr="002F7E23">
        <w:rPr>
          <w:rFonts w:cstheme="minorHAnsi"/>
          <w:color w:val="000000"/>
          <w:spacing w:val="2"/>
          <w:shd w:val="clear" w:color="auto" w:fill="FFFFFF"/>
        </w:rPr>
        <w:t>as principales glándulas que componen el sistema endocrino son las siguientes:</w:t>
      </w:r>
    </w:p>
    <w:p w14:paraId="7615EE16" w14:textId="3BEBF88D" w:rsidR="00AD717A" w:rsidRPr="00AD717A" w:rsidRDefault="00392707" w:rsidP="002A07E9">
      <w:pPr>
        <w:pStyle w:val="Prrafodelista"/>
        <w:numPr>
          <w:ilvl w:val="0"/>
          <w:numId w:val="31"/>
        </w:numPr>
        <w:tabs>
          <w:tab w:val="left" w:pos="349"/>
        </w:tabs>
        <w:spacing w:after="0" w:line="0" w:lineRule="atLeast"/>
        <w:ind w:left="284" w:hanging="284"/>
        <w:jc w:val="both"/>
        <w:rPr>
          <w:rFonts w:cstheme="minorHAnsi"/>
          <w:color w:val="000000"/>
          <w:spacing w:val="2"/>
          <w:shd w:val="clear" w:color="auto" w:fill="FFFFFF"/>
        </w:rPr>
      </w:pPr>
      <w:r w:rsidRPr="00AC3A88">
        <w:rPr>
          <w:rFonts w:cstheme="minorHAnsi"/>
          <w:b/>
          <w:bCs/>
          <w:noProof/>
          <w:color w:val="000000"/>
          <w:spacing w:val="2"/>
          <w:u w:val="single"/>
          <w:shd w:val="clear" w:color="auto" w:fill="FFFFFF"/>
        </w:rPr>
        <w:lastRenderedPageBreak/>
        <w:drawing>
          <wp:anchor distT="0" distB="0" distL="114300" distR="114300" simplePos="0" relativeHeight="251987968" behindDoc="1" locked="0" layoutInCell="1" allowOverlap="1" wp14:anchorId="15A8FBE2" wp14:editId="7D0C864B">
            <wp:simplePos x="0" y="0"/>
            <wp:positionH relativeFrom="margin">
              <wp:posOffset>4771390</wp:posOffset>
            </wp:positionH>
            <wp:positionV relativeFrom="paragraph">
              <wp:posOffset>28575</wp:posOffset>
            </wp:positionV>
            <wp:extent cx="1543050" cy="1577340"/>
            <wp:effectExtent l="19050" t="19050" r="19050" b="22860"/>
            <wp:wrapThrough wrapText="bothSides">
              <wp:wrapPolygon edited="0">
                <wp:start x="-267" y="-261"/>
                <wp:lineTo x="-267" y="21652"/>
                <wp:lineTo x="21600" y="21652"/>
                <wp:lineTo x="21600" y="-261"/>
                <wp:lineTo x="-267" y="-261"/>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3050" cy="1577340"/>
                    </a:xfrm>
                    <a:prstGeom prst="rect">
                      <a:avLst/>
                    </a:prstGeom>
                    <a:noFill/>
                    <a:ln>
                      <a:solidFill>
                        <a:schemeClr val="accent5">
                          <a:lumMod val="40000"/>
                          <a:lumOff val="60000"/>
                        </a:schemeClr>
                      </a:solidFill>
                    </a:ln>
                  </pic:spPr>
                </pic:pic>
              </a:graphicData>
            </a:graphic>
            <wp14:sizeRelH relativeFrom="page">
              <wp14:pctWidth>0</wp14:pctWidth>
            </wp14:sizeRelH>
            <wp14:sizeRelV relativeFrom="page">
              <wp14:pctHeight>0</wp14:pctHeight>
            </wp14:sizeRelV>
          </wp:anchor>
        </w:drawing>
      </w:r>
      <w:r w:rsidR="00C83760" w:rsidRPr="00AC3A88">
        <w:rPr>
          <w:b/>
          <w:bCs/>
          <w:noProof/>
          <w:u w:val="single"/>
        </w:rPr>
        <mc:AlternateContent>
          <mc:Choice Requires="wps">
            <w:drawing>
              <wp:anchor distT="0" distB="0" distL="114300" distR="114300" simplePos="0" relativeHeight="251992064" behindDoc="0" locked="0" layoutInCell="1" allowOverlap="1" wp14:anchorId="44A8B972" wp14:editId="16AFDC26">
                <wp:simplePos x="0" y="0"/>
                <wp:positionH relativeFrom="leftMargin">
                  <wp:posOffset>269050</wp:posOffset>
                </wp:positionH>
                <wp:positionV relativeFrom="paragraph">
                  <wp:posOffset>261356</wp:posOffset>
                </wp:positionV>
                <wp:extent cx="411480" cy="5744845"/>
                <wp:effectExtent l="0" t="0" r="26670" b="27305"/>
                <wp:wrapThrough wrapText="bothSides">
                  <wp:wrapPolygon edited="0">
                    <wp:start x="0" y="0"/>
                    <wp:lineTo x="0" y="21631"/>
                    <wp:lineTo x="22000" y="21631"/>
                    <wp:lineTo x="22000" y="0"/>
                    <wp:lineTo x="0" y="0"/>
                  </wp:wrapPolygon>
                </wp:wrapThrough>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744845"/>
                        </a:xfrm>
                        <a:prstGeom prst="rect">
                          <a:avLst/>
                        </a:prstGeom>
                        <a:solidFill>
                          <a:sysClr val="window" lastClr="FFFFFF"/>
                        </a:solidFill>
                        <a:ln w="12700" cap="flat" cmpd="sng" algn="ctr">
                          <a:solidFill>
                            <a:srgbClr val="5B9BD5">
                              <a:lumMod val="60000"/>
                              <a:lumOff val="40000"/>
                            </a:srgbClr>
                          </a:solidFill>
                          <a:prstDash val="solid"/>
                          <a:miter lim="800000"/>
                          <a:headEnd type="none" w="med" len="med"/>
                          <a:tailEnd type="none" w="med" len="med"/>
                        </a:ln>
                        <a:effectLst/>
                      </wps:spPr>
                      <wps:txbx>
                        <w:txbxContent>
                          <w:p w14:paraId="6742E820" w14:textId="77777777" w:rsidR="00C83760" w:rsidRPr="00BD592A" w:rsidRDefault="00C83760" w:rsidP="00C8376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SISTEMA ENDOCRINO HUMANO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A8B972" id="_x0000_s1030" type="#_x0000_t202" style="position:absolute;left:0;text-align:left;margin-left:21.2pt;margin-top:20.6pt;width:32.4pt;height:452.35pt;z-index:2519920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xgwjwIAACMFAAAOAAAAZHJzL2Uyb0RvYy54bWysVMtu2zAQvBfoPxC8N7INOXaEyEFiN0WB&#10;9AGk/YC1SFlC+VBJ2rL/vkPKdpz2UhTlgSC55Ozs7ixv7/ZasZ10vrWm5OOrEWfSVFa0ZlPy798e&#10;380584GMIGWNLPlBen63ePvmtu8KObGNVUI6BhDji74reRNCV2SZrxqpyV/ZThoYa+s0BWzdJhOO&#10;eqBrlU1Go+ust050zlbSe5yuBiNfJPy6llX4UtdeBqZKDm4hzS7N6zhni1sqNo66pq2ONOgfWGhq&#10;DZyeoVYUiG1d+weUbitnva3DVWV1Zuu6rWSKAdGMR79F89xQJ1MsSI7vzmny/w+2+rz76lgrSj7j&#10;zJBGiZZbEs4yIVmQ+2DZJCap73yBu88dbof9g92j2Clg3z3Z6odnxi4bMht575ztG0kCJMfxZXbx&#10;dMDxEWTdf7IC3mgbbALa107HDCInDOgo1uFcIPBgFQ7z8Tifw1LBNJ3l+TyfJhdUnF53zocP0moW&#10;FyV3EEBCp92TD5ENFacr0Zm3qhWPrVJpc/BL5diOoBVITNieM0U+4LDkj2kcvb16pgzrEetkNorM&#10;CCKuFQUsdYe0erPhjNQG3VEFN6TslVO3WZ+9Th9uHlbTdEltNRI0kLkeYUTXVOAYgh6O89MxgvID&#10;TArwFbsY7Yp8MzxJpgFJtwGdp1pd8nkEOjqIpXtvBAuHDtUxaFoew9NSIBkSUcRVohKoVX9zE+yU&#10;idxl6sdjHaIqohAGSYT9ep9UmEfsaFtbcYBMnB1aFl8MFnFGnsEIHYvc/tySAz/10UBtN+M8hymk&#10;TT6dTbBxl5b1pYVM1VjUFYUalsuQvoVI1Nh7qLJuk2BeyBy1jE5MaT7+GrHVL/fp1svftvgFAAD/&#10;/wMAUEsDBBQABgAIAAAAIQBo3Hc23gAAAAkBAAAPAAAAZHJzL2Rvd25yZXYueG1sTI/BasMwEETv&#10;gf6D2EJviRzXbhrXciiBQAO9xMkHyJZqmVorI8mJ+/fdnNrT7jLD7JtyN9uBXbUPvUMB61UCTGPr&#10;VI+dgMv5sHwFFqJEJQeHWsCPDrCrHhalLJS74Ulf69gxCsFQSAEmxrHgPLRGWxlWbtRI2pfzVkY6&#10;fceVlzcKtwNPk+SFW9kjfTBy1Huj2+96sgLSs582x/2HbPBwyUz9mU/H51yIp8f5/Q1Y1HP8M8Md&#10;n9ChIqbGTagCGwRkaUZOmusU2F1PNrQ0ArZZvgVelfx/g+oXAAD//wMAUEsBAi0AFAAGAAgAAAAh&#10;ALaDOJL+AAAA4QEAABMAAAAAAAAAAAAAAAAAAAAAAFtDb250ZW50X1R5cGVzXS54bWxQSwECLQAU&#10;AAYACAAAACEAOP0h/9YAAACUAQAACwAAAAAAAAAAAAAAAAAvAQAAX3JlbHMvLnJlbHNQSwECLQAU&#10;AAYACAAAACEAcJsYMI8CAAAjBQAADgAAAAAAAAAAAAAAAAAuAgAAZHJzL2Uyb0RvYy54bWxQSwEC&#10;LQAUAAYACAAAACEAaNx3Nt4AAAAJAQAADwAAAAAAAAAAAAAAAADpBAAAZHJzL2Rvd25yZXYueG1s&#10;UEsFBgAAAAAEAAQA8wAAAPQFAAAAAA==&#10;" fillcolor="window" strokecolor="#9dc3e6" strokeweight="1pt">
                <v:textbox style="layout-flow:vertical;mso-layout-flow-alt:bottom-to-top">
                  <w:txbxContent>
                    <w:p w14:paraId="6742E820" w14:textId="77777777" w:rsidR="00C83760" w:rsidRPr="00BD592A" w:rsidRDefault="00C83760" w:rsidP="00C8376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SISTEMA ENDOCRINO HUMANO</w:t>
                      </w:r>
                    </w:p>
                  </w:txbxContent>
                </v:textbox>
                <w10:wrap type="through" anchorx="margin"/>
              </v:shape>
            </w:pict>
          </mc:Fallback>
        </mc:AlternateContent>
      </w:r>
      <w:r w:rsidR="002F7E23" w:rsidRPr="00AC3A88">
        <w:rPr>
          <w:rFonts w:cstheme="minorHAnsi"/>
          <w:b/>
          <w:bCs/>
          <w:color w:val="000000"/>
          <w:spacing w:val="2"/>
          <w:u w:val="single"/>
          <w:shd w:val="clear" w:color="auto" w:fill="FFFFFF"/>
        </w:rPr>
        <w:t>HIP</w:t>
      </w:r>
      <w:r w:rsidR="00AC3A88">
        <w:rPr>
          <w:rFonts w:cstheme="minorHAnsi"/>
          <w:b/>
          <w:bCs/>
          <w:color w:val="000000"/>
          <w:spacing w:val="2"/>
          <w:u w:val="single"/>
          <w:shd w:val="clear" w:color="auto" w:fill="FFFFFF"/>
        </w:rPr>
        <w:t>Ó</w:t>
      </w:r>
      <w:r w:rsidR="002F7E23" w:rsidRPr="00AC3A88">
        <w:rPr>
          <w:rFonts w:cstheme="minorHAnsi"/>
          <w:b/>
          <w:bCs/>
          <w:color w:val="000000"/>
          <w:spacing w:val="2"/>
          <w:u w:val="single"/>
          <w:shd w:val="clear" w:color="auto" w:fill="FFFFFF"/>
        </w:rPr>
        <w:t>FISIS</w:t>
      </w:r>
      <w:r w:rsidR="00C24497" w:rsidRPr="00AD717A">
        <w:rPr>
          <w:rFonts w:cstheme="minorHAnsi"/>
          <w:color w:val="000000"/>
          <w:spacing w:val="2"/>
          <w:shd w:val="clear" w:color="auto" w:fill="FFFFFF"/>
        </w:rPr>
        <w:t xml:space="preserve">: </w:t>
      </w:r>
      <w:r w:rsidR="00C24497" w:rsidRPr="00AD717A">
        <w:rPr>
          <w:rFonts w:cstheme="minorHAnsi"/>
          <w:color w:val="000000"/>
          <w:spacing w:val="2"/>
          <w:shd w:val="clear" w:color="auto" w:fill="FFFFFF"/>
        </w:rPr>
        <w:t xml:space="preserve">(glándula </w:t>
      </w:r>
      <w:r w:rsidR="00C24497" w:rsidRPr="00AD717A">
        <w:rPr>
          <w:rFonts w:cstheme="minorHAnsi"/>
          <w:b/>
          <w:bCs/>
          <w:color w:val="000000"/>
          <w:spacing w:val="2"/>
          <w:shd w:val="clear" w:color="auto" w:fill="FFFFFF"/>
        </w:rPr>
        <w:t>pituitaria</w:t>
      </w:r>
      <w:r w:rsidR="00C24497" w:rsidRPr="00AD717A">
        <w:rPr>
          <w:rFonts w:cstheme="minorHAnsi"/>
          <w:color w:val="000000"/>
          <w:spacing w:val="2"/>
          <w:shd w:val="clear" w:color="auto" w:fill="FFFFFF"/>
        </w:rPr>
        <w:t>) es una glándula del tamaño de un guisante, en la base del cerebro.</w:t>
      </w:r>
      <w:r w:rsidR="00EF438F" w:rsidRPr="00AD717A">
        <w:rPr>
          <w:rFonts w:cstheme="minorHAnsi"/>
          <w:color w:val="000000"/>
          <w:spacing w:val="2"/>
          <w:shd w:val="clear" w:color="auto" w:fill="FFFFFF"/>
        </w:rPr>
        <w:t xml:space="preserve"> L</w:t>
      </w:r>
      <w:r w:rsidR="00EF438F" w:rsidRPr="00AD717A">
        <w:rPr>
          <w:rFonts w:cstheme="minorHAnsi"/>
          <w:color w:val="000000"/>
          <w:spacing w:val="2"/>
          <w:shd w:val="clear" w:color="auto" w:fill="FFFFFF"/>
        </w:rPr>
        <w:t xml:space="preserve">a hipófisis regula la actividad de la mayor parte de las demás glándulas endocrinas y, por tanto, en ocasiones recibe el nombre de </w:t>
      </w:r>
      <w:r w:rsidR="00EF438F" w:rsidRPr="00AD717A">
        <w:rPr>
          <w:rFonts w:cstheme="minorHAnsi"/>
          <w:b/>
          <w:bCs/>
          <w:color w:val="000000"/>
          <w:spacing w:val="2"/>
          <w:shd w:val="clear" w:color="auto" w:fill="FFFFFF"/>
        </w:rPr>
        <w:t>glándula maestra</w:t>
      </w:r>
      <w:r w:rsidR="00EF438F" w:rsidRPr="00AD717A">
        <w:rPr>
          <w:rFonts w:cstheme="minorHAnsi"/>
          <w:color w:val="000000"/>
          <w:spacing w:val="2"/>
          <w:shd w:val="clear" w:color="auto" w:fill="FFFFFF"/>
        </w:rPr>
        <w:t>. A su vez, el hipotálamo, una región del cerebro situada justo encima de la hipófisis, controla gran parte de la actividad de esta última</w:t>
      </w:r>
      <w:r w:rsidR="00EF438F" w:rsidRPr="00AD717A">
        <w:rPr>
          <w:rFonts w:cstheme="minorHAnsi"/>
          <w:color w:val="000000"/>
          <w:spacing w:val="2"/>
          <w:shd w:val="clear" w:color="auto" w:fill="FFFFFF"/>
        </w:rPr>
        <w:t>.</w:t>
      </w:r>
      <w:r w:rsidR="00AD717A" w:rsidRPr="00AD717A">
        <w:rPr>
          <w:rFonts w:cstheme="minorHAnsi"/>
          <w:color w:val="000000"/>
          <w:spacing w:val="2"/>
          <w:shd w:val="clear" w:color="auto" w:fill="FFFFFF"/>
        </w:rPr>
        <w:t xml:space="preserve"> </w:t>
      </w:r>
      <w:r w:rsidR="00AD717A" w:rsidRPr="00AD717A">
        <w:rPr>
          <w:rFonts w:cstheme="minorHAnsi"/>
          <w:color w:val="000000"/>
          <w:spacing w:val="2"/>
          <w:shd w:val="clear" w:color="auto" w:fill="FFFFFF"/>
        </w:rPr>
        <w:t>La hipófisis (glándula pituitaria) consta de dos partes definidas:</w:t>
      </w:r>
    </w:p>
    <w:p w14:paraId="53D719B0" w14:textId="31D46323" w:rsidR="00AD717A" w:rsidRPr="00AD717A" w:rsidRDefault="00AD717A" w:rsidP="00AD717A">
      <w:pPr>
        <w:pStyle w:val="Prrafodelista"/>
        <w:tabs>
          <w:tab w:val="left" w:pos="349"/>
        </w:tabs>
        <w:spacing w:after="0" w:line="0" w:lineRule="atLeast"/>
        <w:ind w:left="284"/>
        <w:jc w:val="both"/>
        <w:rPr>
          <w:rFonts w:cstheme="minorHAnsi"/>
          <w:color w:val="000000"/>
          <w:spacing w:val="2"/>
          <w:shd w:val="clear" w:color="auto" w:fill="FFFFFF"/>
        </w:rPr>
      </w:pPr>
      <w:r w:rsidRPr="00AD717A">
        <w:rPr>
          <w:rFonts w:cstheme="minorHAnsi"/>
          <w:color w:val="000000"/>
          <w:spacing w:val="2"/>
          <w:shd w:val="clear" w:color="auto" w:fill="FFFFFF"/>
        </w:rPr>
        <w:t>Lóbulo frontal (anterior</w:t>
      </w:r>
      <w:r w:rsidR="00604FB3">
        <w:rPr>
          <w:rFonts w:cstheme="minorHAnsi"/>
          <w:color w:val="000000"/>
          <w:spacing w:val="2"/>
          <w:shd w:val="clear" w:color="auto" w:fill="FFFFFF"/>
        </w:rPr>
        <w:t xml:space="preserve">) o </w:t>
      </w:r>
      <w:r w:rsidR="00604FB3" w:rsidRPr="00604FB3">
        <w:rPr>
          <w:rFonts w:cstheme="minorHAnsi"/>
          <w:color w:val="000000"/>
          <w:spacing w:val="2"/>
          <w:shd w:val="clear" w:color="auto" w:fill="FFFFFF"/>
        </w:rPr>
        <w:t>Adenohipófisis</w:t>
      </w:r>
    </w:p>
    <w:p w14:paraId="0D6BE239" w14:textId="753F1C6A" w:rsidR="00AD717A" w:rsidRDefault="00AD717A" w:rsidP="00AD717A">
      <w:pPr>
        <w:pStyle w:val="Prrafodelista"/>
        <w:tabs>
          <w:tab w:val="left" w:pos="349"/>
        </w:tabs>
        <w:spacing w:after="0" w:line="0" w:lineRule="atLeast"/>
        <w:ind w:left="284"/>
        <w:jc w:val="both"/>
        <w:rPr>
          <w:rFonts w:cstheme="minorHAnsi"/>
          <w:color w:val="000000"/>
          <w:spacing w:val="2"/>
          <w:shd w:val="clear" w:color="auto" w:fill="FFFFFF"/>
        </w:rPr>
      </w:pPr>
      <w:r w:rsidRPr="00AD717A">
        <w:rPr>
          <w:rFonts w:cstheme="minorHAnsi"/>
          <w:color w:val="000000"/>
          <w:spacing w:val="2"/>
          <w:shd w:val="clear" w:color="auto" w:fill="FFFFFF"/>
        </w:rPr>
        <w:t>Lóbulo dorsal (posterior)</w:t>
      </w:r>
      <w:r w:rsidR="00604FB3">
        <w:rPr>
          <w:rFonts w:cstheme="minorHAnsi"/>
          <w:color w:val="000000"/>
          <w:spacing w:val="2"/>
          <w:shd w:val="clear" w:color="auto" w:fill="FFFFFF"/>
        </w:rPr>
        <w:t xml:space="preserve"> o </w:t>
      </w:r>
      <w:r w:rsidR="00604FB3" w:rsidRPr="00604FB3">
        <w:rPr>
          <w:rFonts w:cstheme="minorHAnsi"/>
          <w:color w:val="000000"/>
          <w:spacing w:val="2"/>
          <w:shd w:val="clear" w:color="auto" w:fill="FFFFFF"/>
        </w:rPr>
        <w:t>Neurohipófisis</w:t>
      </w:r>
      <w:r w:rsidR="00604FB3">
        <w:rPr>
          <w:rFonts w:cstheme="minorHAnsi"/>
          <w:color w:val="000000"/>
          <w:spacing w:val="2"/>
          <w:shd w:val="clear" w:color="auto" w:fill="FFFFFF"/>
        </w:rPr>
        <w:t>.</w:t>
      </w:r>
    </w:p>
    <w:p w14:paraId="59D49822" w14:textId="2A1603DA" w:rsidR="00C83760" w:rsidRDefault="00C83760" w:rsidP="00AD717A">
      <w:pPr>
        <w:pStyle w:val="Prrafodelista"/>
        <w:tabs>
          <w:tab w:val="left" w:pos="349"/>
        </w:tabs>
        <w:spacing w:after="0" w:line="0" w:lineRule="atLeast"/>
        <w:ind w:left="284"/>
        <w:jc w:val="both"/>
        <w:rPr>
          <w:rFonts w:cstheme="minorHAnsi"/>
          <w:color w:val="000000"/>
          <w:spacing w:val="2"/>
          <w:shd w:val="clear" w:color="auto" w:fill="FFFFFF"/>
        </w:rPr>
      </w:pPr>
    </w:p>
    <w:p w14:paraId="6406FF97" w14:textId="11274ABB" w:rsidR="00E21690" w:rsidRDefault="00E21690" w:rsidP="00AD717A">
      <w:pPr>
        <w:pStyle w:val="Prrafodelista"/>
        <w:tabs>
          <w:tab w:val="left" w:pos="349"/>
        </w:tabs>
        <w:spacing w:after="0" w:line="0" w:lineRule="atLeast"/>
        <w:ind w:left="284"/>
        <w:jc w:val="both"/>
        <w:rPr>
          <w:rFonts w:cstheme="minorHAnsi"/>
          <w:color w:val="000000"/>
          <w:spacing w:val="2"/>
          <w:shd w:val="clear" w:color="auto" w:fill="FFFFFF"/>
        </w:rPr>
      </w:pPr>
      <w:r>
        <w:rPr>
          <w:rFonts w:cstheme="minorHAnsi"/>
          <w:color w:val="000000"/>
          <w:spacing w:val="2"/>
          <w:shd w:val="clear" w:color="auto" w:fill="FFFFFF"/>
        </w:rPr>
        <w:t>E</w:t>
      </w:r>
      <w:r w:rsidRPr="00E21690">
        <w:rPr>
          <w:rFonts w:cstheme="minorHAnsi"/>
          <w:color w:val="000000"/>
          <w:spacing w:val="2"/>
          <w:shd w:val="clear" w:color="auto" w:fill="FFFFFF"/>
        </w:rPr>
        <w:t>n la tabla siguiente se muestra un resumen de las diferentes hormonas producidas por la hipófisis y sus correspondientes efectos o acciones</w:t>
      </w:r>
      <w:r>
        <w:rPr>
          <w:rFonts w:cstheme="minorHAnsi"/>
          <w:color w:val="000000"/>
          <w:spacing w:val="2"/>
          <w:shd w:val="clear" w:color="auto" w:fill="FFFFFF"/>
        </w:rPr>
        <w:t>:</w:t>
      </w:r>
    </w:p>
    <w:p w14:paraId="2B6A9E68" w14:textId="77777777" w:rsidR="00A06720" w:rsidRDefault="00A06720" w:rsidP="00AD717A">
      <w:pPr>
        <w:pStyle w:val="Prrafodelista"/>
        <w:tabs>
          <w:tab w:val="left" w:pos="349"/>
        </w:tabs>
        <w:spacing w:after="0" w:line="0" w:lineRule="atLeast"/>
        <w:ind w:left="284"/>
        <w:jc w:val="both"/>
        <w:rPr>
          <w:rFonts w:cstheme="minorHAnsi"/>
          <w:color w:val="000000"/>
          <w:spacing w:val="2"/>
          <w:shd w:val="clear" w:color="auto" w:fill="FFFFFF"/>
        </w:rPr>
      </w:pPr>
    </w:p>
    <w:tbl>
      <w:tblPr>
        <w:tblStyle w:val="Tablaconcuadrcula4-nfasis1"/>
        <w:tblW w:w="9918" w:type="dxa"/>
        <w:tblLook w:val="04A0" w:firstRow="1" w:lastRow="0" w:firstColumn="1" w:lastColumn="0" w:noHBand="0" w:noVBand="1"/>
      </w:tblPr>
      <w:tblGrid>
        <w:gridCol w:w="2743"/>
        <w:gridCol w:w="1661"/>
        <w:gridCol w:w="1790"/>
        <w:gridCol w:w="1228"/>
        <w:gridCol w:w="2496"/>
      </w:tblGrid>
      <w:tr w:rsidR="00577B5B" w:rsidRPr="00577B5B" w14:paraId="4E6D37FF" w14:textId="77777777" w:rsidTr="003D7840">
        <w:trPr>
          <w:cnfStyle w:val="100000000000" w:firstRow="1" w:lastRow="0" w:firstColumn="0" w:lastColumn="0" w:oddVBand="0" w:evenVBand="0" w:oddHBand="0"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743" w:type="dxa"/>
            <w:vMerge w:val="restart"/>
            <w:hideMark/>
          </w:tcPr>
          <w:p w14:paraId="5F4B4304" w14:textId="77777777" w:rsidR="00577B5B" w:rsidRDefault="00577B5B" w:rsidP="00577B5B">
            <w:pPr>
              <w:spacing w:before="100" w:beforeAutospacing="1" w:after="100" w:afterAutospacing="1" w:line="240" w:lineRule="auto"/>
              <w:jc w:val="both"/>
              <w:rPr>
                <w:rFonts w:ascii="Arial" w:eastAsia="Times New Roman" w:hAnsi="Arial" w:cs="Arial"/>
                <w:b w:val="0"/>
                <w:bCs w:val="0"/>
                <w:noProof/>
                <w:color w:val="000000"/>
                <w:sz w:val="20"/>
                <w:szCs w:val="20"/>
                <w:lang w:eastAsia="es-CO"/>
              </w:rPr>
            </w:pPr>
          </w:p>
          <w:p w14:paraId="4FF9F5A1" w14:textId="77777777" w:rsidR="00577B5B" w:rsidRDefault="00577B5B" w:rsidP="00577B5B">
            <w:pPr>
              <w:spacing w:before="100" w:beforeAutospacing="1" w:after="100" w:afterAutospacing="1" w:line="240" w:lineRule="auto"/>
              <w:jc w:val="both"/>
              <w:rPr>
                <w:rFonts w:ascii="Arial" w:eastAsia="Times New Roman" w:hAnsi="Arial" w:cs="Arial"/>
                <w:b w:val="0"/>
                <w:bCs w:val="0"/>
                <w:noProof/>
                <w:color w:val="000000"/>
                <w:sz w:val="20"/>
                <w:szCs w:val="20"/>
                <w:lang w:eastAsia="es-CO"/>
              </w:rPr>
            </w:pPr>
          </w:p>
          <w:p w14:paraId="218775B3" w14:textId="77777777" w:rsidR="00577B5B" w:rsidRDefault="00577B5B" w:rsidP="00577B5B">
            <w:pPr>
              <w:spacing w:before="100" w:beforeAutospacing="1" w:after="100" w:afterAutospacing="1" w:line="240" w:lineRule="auto"/>
              <w:jc w:val="both"/>
              <w:rPr>
                <w:rFonts w:ascii="Arial" w:eastAsia="Times New Roman" w:hAnsi="Arial" w:cs="Arial"/>
                <w:b w:val="0"/>
                <w:bCs w:val="0"/>
                <w:noProof/>
                <w:color w:val="000000"/>
                <w:sz w:val="20"/>
                <w:szCs w:val="20"/>
                <w:lang w:eastAsia="es-CO"/>
              </w:rPr>
            </w:pPr>
          </w:p>
          <w:p w14:paraId="065D1BAC" w14:textId="350525CA" w:rsidR="00577B5B" w:rsidRPr="00577B5B" w:rsidRDefault="00577B5B" w:rsidP="00577B5B">
            <w:pPr>
              <w:spacing w:before="100" w:beforeAutospacing="1" w:after="100" w:afterAutospacing="1" w:line="240" w:lineRule="auto"/>
              <w:jc w:val="both"/>
              <w:rPr>
                <w:rFonts w:ascii="Arial" w:eastAsia="Times New Roman" w:hAnsi="Arial" w:cs="Arial"/>
                <w:color w:val="000000"/>
                <w:sz w:val="20"/>
                <w:szCs w:val="20"/>
                <w:lang w:eastAsia="es-CO"/>
              </w:rPr>
            </w:pPr>
            <w:r w:rsidRPr="00577B5B">
              <w:rPr>
                <w:rFonts w:ascii="Arial" w:eastAsia="Times New Roman" w:hAnsi="Arial" w:cs="Arial"/>
                <w:noProof/>
                <w:color w:val="000000"/>
                <w:sz w:val="20"/>
                <w:szCs w:val="20"/>
                <w:lang w:eastAsia="es-CO"/>
              </w:rPr>
              <w:drawing>
                <wp:inline distT="0" distB="0" distL="0" distR="0" wp14:anchorId="4F92BA9F" wp14:editId="148B9515">
                  <wp:extent cx="1605043" cy="1270659"/>
                  <wp:effectExtent l="0" t="0" r="0" b="5715"/>
                  <wp:docPr id="5" name="Imagen 5" descr="Lóbulos de la Hipóf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óbulos de la Hipófisi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7822" cy="1280776"/>
                          </a:xfrm>
                          <a:prstGeom prst="rect">
                            <a:avLst/>
                          </a:prstGeom>
                          <a:noFill/>
                          <a:ln>
                            <a:noFill/>
                          </a:ln>
                        </pic:spPr>
                      </pic:pic>
                    </a:graphicData>
                  </a:graphic>
                </wp:inline>
              </w:drawing>
            </w:r>
          </w:p>
        </w:tc>
        <w:tc>
          <w:tcPr>
            <w:tcW w:w="1661" w:type="dxa"/>
            <w:hideMark/>
          </w:tcPr>
          <w:p w14:paraId="3CFB5C24" w14:textId="5D3CAF81" w:rsidR="00577B5B" w:rsidRPr="00577B5B" w:rsidRDefault="00577B5B" w:rsidP="00577B5B">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CO"/>
              </w:rPr>
            </w:pPr>
            <w:r w:rsidRPr="000924D4">
              <w:rPr>
                <w:rFonts w:ascii="Arial" w:eastAsia="Times New Roman" w:hAnsi="Arial" w:cs="Arial"/>
                <w:sz w:val="20"/>
                <w:szCs w:val="20"/>
                <w:lang w:eastAsia="es-CO"/>
              </w:rPr>
              <w:t>LÓBULO</w:t>
            </w:r>
          </w:p>
        </w:tc>
        <w:tc>
          <w:tcPr>
            <w:tcW w:w="1790" w:type="dxa"/>
            <w:hideMark/>
          </w:tcPr>
          <w:p w14:paraId="120AB5EF" w14:textId="52846588" w:rsidR="00577B5B" w:rsidRPr="00577B5B" w:rsidRDefault="00577B5B" w:rsidP="00577B5B">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CO"/>
              </w:rPr>
            </w:pPr>
            <w:r w:rsidRPr="000924D4">
              <w:rPr>
                <w:rFonts w:ascii="Arial" w:eastAsia="Times New Roman" w:hAnsi="Arial" w:cs="Arial"/>
                <w:sz w:val="20"/>
                <w:szCs w:val="20"/>
                <w:lang w:eastAsia="es-CO"/>
              </w:rPr>
              <w:t>HORMONA</w:t>
            </w:r>
          </w:p>
        </w:tc>
        <w:tc>
          <w:tcPr>
            <w:tcW w:w="1228" w:type="dxa"/>
            <w:hideMark/>
          </w:tcPr>
          <w:p w14:paraId="3FF25808" w14:textId="4A352A20" w:rsidR="00577B5B" w:rsidRPr="00577B5B" w:rsidRDefault="00577B5B" w:rsidP="00577B5B">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CO"/>
              </w:rPr>
            </w:pPr>
            <w:r w:rsidRPr="000924D4">
              <w:rPr>
                <w:rFonts w:ascii="Arial" w:eastAsia="Times New Roman" w:hAnsi="Arial" w:cs="Arial"/>
                <w:sz w:val="20"/>
                <w:szCs w:val="20"/>
                <w:lang w:eastAsia="es-CO"/>
              </w:rPr>
              <w:t>ÓRGANO DIANA</w:t>
            </w:r>
          </w:p>
        </w:tc>
        <w:tc>
          <w:tcPr>
            <w:tcW w:w="2496" w:type="dxa"/>
            <w:hideMark/>
          </w:tcPr>
          <w:p w14:paraId="4F280C50" w14:textId="68DC90DE" w:rsidR="00577B5B" w:rsidRPr="00577B5B" w:rsidRDefault="00577B5B" w:rsidP="00577B5B">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CO"/>
              </w:rPr>
            </w:pPr>
            <w:r w:rsidRPr="000924D4">
              <w:rPr>
                <w:rFonts w:ascii="Arial" w:eastAsia="Times New Roman" w:hAnsi="Arial" w:cs="Arial"/>
                <w:sz w:val="20"/>
                <w:szCs w:val="20"/>
                <w:lang w:eastAsia="es-CO"/>
              </w:rPr>
              <w:t>ACCIÓN</w:t>
            </w:r>
          </w:p>
        </w:tc>
      </w:tr>
      <w:tr w:rsidR="00577B5B" w:rsidRPr="00577B5B" w14:paraId="455EBB4F" w14:textId="77777777" w:rsidTr="003D7840">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2743" w:type="dxa"/>
            <w:vMerge/>
            <w:hideMark/>
          </w:tcPr>
          <w:p w14:paraId="4F0A10CC" w14:textId="77777777" w:rsidR="00577B5B" w:rsidRPr="00577B5B" w:rsidRDefault="00577B5B" w:rsidP="00577B5B">
            <w:pPr>
              <w:spacing w:line="240" w:lineRule="auto"/>
              <w:rPr>
                <w:rFonts w:ascii="Arial" w:eastAsia="Times New Roman" w:hAnsi="Arial" w:cs="Arial"/>
                <w:color w:val="000000"/>
                <w:sz w:val="20"/>
                <w:szCs w:val="20"/>
                <w:lang w:eastAsia="es-CO"/>
              </w:rPr>
            </w:pPr>
          </w:p>
        </w:tc>
        <w:tc>
          <w:tcPr>
            <w:tcW w:w="1661" w:type="dxa"/>
            <w:vMerge w:val="restart"/>
            <w:hideMark/>
          </w:tcPr>
          <w:p w14:paraId="4E26406B" w14:textId="77777777" w:rsid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s-CO"/>
              </w:rPr>
            </w:pPr>
          </w:p>
          <w:p w14:paraId="15A5E6DF" w14:textId="77777777" w:rsid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s-CO"/>
              </w:rPr>
            </w:pPr>
          </w:p>
          <w:p w14:paraId="6A41081A" w14:textId="77777777" w:rsid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s-CO"/>
              </w:rPr>
            </w:pPr>
          </w:p>
          <w:p w14:paraId="50332FCF" w14:textId="1896BF99"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b/>
                <w:bCs/>
                <w:color w:val="000000"/>
                <w:sz w:val="20"/>
                <w:szCs w:val="20"/>
                <w:lang w:eastAsia="es-CO"/>
              </w:rPr>
              <w:t>Adenohipófisis</w:t>
            </w:r>
            <w:r>
              <w:rPr>
                <w:rFonts w:ascii="Arial" w:eastAsia="Times New Roman" w:hAnsi="Arial" w:cs="Arial"/>
                <w:b/>
                <w:bCs/>
                <w:color w:val="000000"/>
                <w:sz w:val="20"/>
                <w:szCs w:val="20"/>
                <w:lang w:eastAsia="es-CO"/>
              </w:rPr>
              <w:t xml:space="preserve"> o Anterior</w:t>
            </w:r>
          </w:p>
        </w:tc>
        <w:tc>
          <w:tcPr>
            <w:tcW w:w="1790" w:type="dxa"/>
            <w:hideMark/>
          </w:tcPr>
          <w:p w14:paraId="56BDFFE6" w14:textId="77777777"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TSH</w:t>
            </w:r>
          </w:p>
        </w:tc>
        <w:tc>
          <w:tcPr>
            <w:tcW w:w="1228" w:type="dxa"/>
            <w:hideMark/>
          </w:tcPr>
          <w:p w14:paraId="520F0361" w14:textId="77777777"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Tiroides</w:t>
            </w:r>
          </w:p>
        </w:tc>
        <w:tc>
          <w:tcPr>
            <w:tcW w:w="2496" w:type="dxa"/>
            <w:hideMark/>
          </w:tcPr>
          <w:p w14:paraId="25017E80" w14:textId="77777777"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Estimula el Tiroides</w:t>
            </w:r>
          </w:p>
        </w:tc>
      </w:tr>
      <w:tr w:rsidR="00577B5B" w:rsidRPr="00577B5B" w14:paraId="62583782" w14:textId="77777777" w:rsidTr="003D7840">
        <w:trPr>
          <w:trHeight w:val="143"/>
        </w:trPr>
        <w:tc>
          <w:tcPr>
            <w:cnfStyle w:val="001000000000" w:firstRow="0" w:lastRow="0" w:firstColumn="1" w:lastColumn="0" w:oddVBand="0" w:evenVBand="0" w:oddHBand="0" w:evenHBand="0" w:firstRowFirstColumn="0" w:firstRowLastColumn="0" w:lastRowFirstColumn="0" w:lastRowLastColumn="0"/>
            <w:tcW w:w="2743" w:type="dxa"/>
            <w:vMerge/>
            <w:hideMark/>
          </w:tcPr>
          <w:p w14:paraId="5E449220" w14:textId="77777777" w:rsidR="00577B5B" w:rsidRPr="00577B5B" w:rsidRDefault="00577B5B" w:rsidP="00577B5B">
            <w:pPr>
              <w:spacing w:line="240" w:lineRule="auto"/>
              <w:rPr>
                <w:rFonts w:ascii="Arial" w:eastAsia="Times New Roman" w:hAnsi="Arial" w:cs="Arial"/>
                <w:color w:val="000000"/>
                <w:sz w:val="20"/>
                <w:szCs w:val="20"/>
                <w:lang w:eastAsia="es-CO"/>
              </w:rPr>
            </w:pPr>
          </w:p>
        </w:tc>
        <w:tc>
          <w:tcPr>
            <w:tcW w:w="1661" w:type="dxa"/>
            <w:vMerge/>
            <w:hideMark/>
          </w:tcPr>
          <w:p w14:paraId="07A6B9F5" w14:textId="77777777" w:rsidR="00577B5B" w:rsidRPr="00577B5B" w:rsidRDefault="00577B5B" w:rsidP="00577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p>
        </w:tc>
        <w:tc>
          <w:tcPr>
            <w:tcW w:w="1790" w:type="dxa"/>
            <w:hideMark/>
          </w:tcPr>
          <w:p w14:paraId="2238A7CD" w14:textId="77777777" w:rsidR="00577B5B" w:rsidRPr="00577B5B" w:rsidRDefault="00577B5B" w:rsidP="00577B5B">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ACTH</w:t>
            </w:r>
          </w:p>
        </w:tc>
        <w:tc>
          <w:tcPr>
            <w:tcW w:w="1228" w:type="dxa"/>
            <w:hideMark/>
          </w:tcPr>
          <w:p w14:paraId="728A14FF" w14:textId="77777777" w:rsidR="00577B5B" w:rsidRPr="00577B5B" w:rsidRDefault="00577B5B" w:rsidP="00577B5B">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Corteza suprarrenal</w:t>
            </w:r>
          </w:p>
        </w:tc>
        <w:tc>
          <w:tcPr>
            <w:tcW w:w="2496" w:type="dxa"/>
            <w:hideMark/>
          </w:tcPr>
          <w:p w14:paraId="36547D50" w14:textId="77777777" w:rsidR="00577B5B" w:rsidRPr="00577B5B" w:rsidRDefault="00577B5B" w:rsidP="00577B5B">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Estimulación de la corteza suprarrenal</w:t>
            </w:r>
          </w:p>
        </w:tc>
      </w:tr>
      <w:tr w:rsidR="00577B5B" w:rsidRPr="00577B5B" w14:paraId="6B9834B5" w14:textId="77777777" w:rsidTr="003D7840">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2743" w:type="dxa"/>
            <w:vMerge/>
            <w:hideMark/>
          </w:tcPr>
          <w:p w14:paraId="6D566112" w14:textId="77777777" w:rsidR="00577B5B" w:rsidRPr="00577B5B" w:rsidRDefault="00577B5B" w:rsidP="00577B5B">
            <w:pPr>
              <w:spacing w:line="240" w:lineRule="auto"/>
              <w:rPr>
                <w:rFonts w:ascii="Arial" w:eastAsia="Times New Roman" w:hAnsi="Arial" w:cs="Arial"/>
                <w:color w:val="000000"/>
                <w:sz w:val="20"/>
                <w:szCs w:val="20"/>
                <w:lang w:eastAsia="es-CO"/>
              </w:rPr>
            </w:pPr>
          </w:p>
        </w:tc>
        <w:tc>
          <w:tcPr>
            <w:tcW w:w="1661" w:type="dxa"/>
            <w:vMerge/>
            <w:hideMark/>
          </w:tcPr>
          <w:p w14:paraId="25D6F07E" w14:textId="77777777" w:rsidR="00577B5B" w:rsidRPr="00577B5B" w:rsidRDefault="00577B5B" w:rsidP="00577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p>
        </w:tc>
        <w:tc>
          <w:tcPr>
            <w:tcW w:w="1790" w:type="dxa"/>
            <w:hideMark/>
          </w:tcPr>
          <w:p w14:paraId="41D4DC7A" w14:textId="77777777"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STH</w:t>
            </w:r>
          </w:p>
        </w:tc>
        <w:tc>
          <w:tcPr>
            <w:tcW w:w="1228" w:type="dxa"/>
            <w:hideMark/>
          </w:tcPr>
          <w:p w14:paraId="1E1B11D5" w14:textId="77777777"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Todos los órganos</w:t>
            </w:r>
          </w:p>
        </w:tc>
        <w:tc>
          <w:tcPr>
            <w:tcW w:w="2496" w:type="dxa"/>
            <w:hideMark/>
          </w:tcPr>
          <w:p w14:paraId="0F87E63C" w14:textId="77777777"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Estimula el crecimiento</w:t>
            </w:r>
          </w:p>
        </w:tc>
      </w:tr>
      <w:tr w:rsidR="00577B5B" w:rsidRPr="00577B5B" w14:paraId="44ADF78B" w14:textId="77777777" w:rsidTr="003D7840">
        <w:trPr>
          <w:trHeight w:val="143"/>
        </w:trPr>
        <w:tc>
          <w:tcPr>
            <w:cnfStyle w:val="001000000000" w:firstRow="0" w:lastRow="0" w:firstColumn="1" w:lastColumn="0" w:oddVBand="0" w:evenVBand="0" w:oddHBand="0" w:evenHBand="0" w:firstRowFirstColumn="0" w:firstRowLastColumn="0" w:lastRowFirstColumn="0" w:lastRowLastColumn="0"/>
            <w:tcW w:w="2743" w:type="dxa"/>
            <w:vMerge/>
            <w:hideMark/>
          </w:tcPr>
          <w:p w14:paraId="492AE456" w14:textId="77777777" w:rsidR="00577B5B" w:rsidRPr="00577B5B" w:rsidRDefault="00577B5B" w:rsidP="00577B5B">
            <w:pPr>
              <w:spacing w:line="240" w:lineRule="auto"/>
              <w:rPr>
                <w:rFonts w:ascii="Arial" w:eastAsia="Times New Roman" w:hAnsi="Arial" w:cs="Arial"/>
                <w:color w:val="000000"/>
                <w:sz w:val="20"/>
                <w:szCs w:val="20"/>
                <w:lang w:eastAsia="es-CO"/>
              </w:rPr>
            </w:pPr>
          </w:p>
        </w:tc>
        <w:tc>
          <w:tcPr>
            <w:tcW w:w="1661" w:type="dxa"/>
            <w:vMerge/>
            <w:hideMark/>
          </w:tcPr>
          <w:p w14:paraId="0D869654" w14:textId="77777777" w:rsidR="00577B5B" w:rsidRPr="00577B5B" w:rsidRDefault="00577B5B" w:rsidP="00577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p>
        </w:tc>
        <w:tc>
          <w:tcPr>
            <w:tcW w:w="1790" w:type="dxa"/>
            <w:hideMark/>
          </w:tcPr>
          <w:p w14:paraId="7F41DB3F" w14:textId="77777777" w:rsidR="00577B5B" w:rsidRPr="00577B5B" w:rsidRDefault="00577B5B" w:rsidP="00577B5B">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LH</w:t>
            </w:r>
          </w:p>
        </w:tc>
        <w:tc>
          <w:tcPr>
            <w:tcW w:w="1228" w:type="dxa"/>
            <w:hideMark/>
          </w:tcPr>
          <w:p w14:paraId="1C84EBB6" w14:textId="77777777" w:rsidR="00577B5B" w:rsidRPr="00577B5B" w:rsidRDefault="00577B5B" w:rsidP="00577B5B">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Gónadas</w:t>
            </w:r>
          </w:p>
        </w:tc>
        <w:tc>
          <w:tcPr>
            <w:tcW w:w="2496" w:type="dxa"/>
            <w:hideMark/>
          </w:tcPr>
          <w:p w14:paraId="32536748" w14:textId="77777777" w:rsidR="00577B5B" w:rsidRPr="00577B5B" w:rsidRDefault="00577B5B" w:rsidP="00577B5B">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Estimula la secreción de testosterona y la ovulación.</w:t>
            </w:r>
          </w:p>
        </w:tc>
      </w:tr>
      <w:tr w:rsidR="00577B5B" w:rsidRPr="00577B5B" w14:paraId="4F237E8B" w14:textId="77777777" w:rsidTr="003D7840">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2743" w:type="dxa"/>
            <w:vMerge/>
            <w:hideMark/>
          </w:tcPr>
          <w:p w14:paraId="60FE66C9" w14:textId="77777777" w:rsidR="00577B5B" w:rsidRPr="00577B5B" w:rsidRDefault="00577B5B" w:rsidP="00577B5B">
            <w:pPr>
              <w:spacing w:line="240" w:lineRule="auto"/>
              <w:rPr>
                <w:rFonts w:ascii="Arial" w:eastAsia="Times New Roman" w:hAnsi="Arial" w:cs="Arial"/>
                <w:color w:val="000000"/>
                <w:sz w:val="20"/>
                <w:szCs w:val="20"/>
                <w:lang w:eastAsia="es-CO"/>
              </w:rPr>
            </w:pPr>
          </w:p>
        </w:tc>
        <w:tc>
          <w:tcPr>
            <w:tcW w:w="1661" w:type="dxa"/>
            <w:vMerge/>
            <w:hideMark/>
          </w:tcPr>
          <w:p w14:paraId="1ABA1E50" w14:textId="77777777" w:rsidR="00577B5B" w:rsidRPr="00577B5B" w:rsidRDefault="00577B5B" w:rsidP="00577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p>
        </w:tc>
        <w:tc>
          <w:tcPr>
            <w:tcW w:w="1790" w:type="dxa"/>
            <w:hideMark/>
          </w:tcPr>
          <w:p w14:paraId="7129AF1D" w14:textId="77777777"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FSH</w:t>
            </w:r>
          </w:p>
        </w:tc>
        <w:tc>
          <w:tcPr>
            <w:tcW w:w="1228" w:type="dxa"/>
            <w:hideMark/>
          </w:tcPr>
          <w:p w14:paraId="672FD362" w14:textId="77777777"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Gónadas</w:t>
            </w:r>
          </w:p>
        </w:tc>
        <w:tc>
          <w:tcPr>
            <w:tcW w:w="2496" w:type="dxa"/>
            <w:hideMark/>
          </w:tcPr>
          <w:p w14:paraId="30CD4D84" w14:textId="77777777"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Maduración del folículo ovárico y formación de espermatozoides</w:t>
            </w:r>
          </w:p>
        </w:tc>
      </w:tr>
      <w:tr w:rsidR="00577B5B" w:rsidRPr="00577B5B" w14:paraId="41FFDB95" w14:textId="77777777" w:rsidTr="003D7840">
        <w:trPr>
          <w:trHeight w:val="129"/>
        </w:trPr>
        <w:tc>
          <w:tcPr>
            <w:cnfStyle w:val="001000000000" w:firstRow="0" w:lastRow="0" w:firstColumn="1" w:lastColumn="0" w:oddVBand="0" w:evenVBand="0" w:oddHBand="0" w:evenHBand="0" w:firstRowFirstColumn="0" w:firstRowLastColumn="0" w:lastRowFirstColumn="0" w:lastRowLastColumn="0"/>
            <w:tcW w:w="2743" w:type="dxa"/>
            <w:vMerge/>
            <w:hideMark/>
          </w:tcPr>
          <w:p w14:paraId="1FBA802D" w14:textId="77777777" w:rsidR="00577B5B" w:rsidRPr="00577B5B" w:rsidRDefault="00577B5B" w:rsidP="00577B5B">
            <w:pPr>
              <w:spacing w:line="240" w:lineRule="auto"/>
              <w:rPr>
                <w:rFonts w:ascii="Arial" w:eastAsia="Times New Roman" w:hAnsi="Arial" w:cs="Arial"/>
                <w:color w:val="000000"/>
                <w:sz w:val="20"/>
                <w:szCs w:val="20"/>
                <w:lang w:eastAsia="es-CO"/>
              </w:rPr>
            </w:pPr>
          </w:p>
        </w:tc>
        <w:tc>
          <w:tcPr>
            <w:tcW w:w="1661" w:type="dxa"/>
            <w:vMerge/>
            <w:hideMark/>
          </w:tcPr>
          <w:p w14:paraId="50D4047B" w14:textId="77777777" w:rsidR="00577B5B" w:rsidRPr="00577B5B" w:rsidRDefault="00577B5B" w:rsidP="00577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p>
        </w:tc>
        <w:tc>
          <w:tcPr>
            <w:tcW w:w="1790" w:type="dxa"/>
            <w:hideMark/>
          </w:tcPr>
          <w:p w14:paraId="70BCBD1F" w14:textId="77777777" w:rsidR="00577B5B" w:rsidRPr="00577B5B" w:rsidRDefault="00577B5B" w:rsidP="00577B5B">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Prolactina</w:t>
            </w:r>
          </w:p>
        </w:tc>
        <w:tc>
          <w:tcPr>
            <w:tcW w:w="1228" w:type="dxa"/>
            <w:hideMark/>
          </w:tcPr>
          <w:p w14:paraId="13B03152" w14:textId="77777777" w:rsidR="00577B5B" w:rsidRPr="00577B5B" w:rsidRDefault="00577B5B" w:rsidP="00577B5B">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Mamas</w:t>
            </w:r>
          </w:p>
        </w:tc>
        <w:tc>
          <w:tcPr>
            <w:tcW w:w="2496" w:type="dxa"/>
            <w:hideMark/>
          </w:tcPr>
          <w:p w14:paraId="6960CF5C" w14:textId="77777777" w:rsidR="00577B5B" w:rsidRPr="00577B5B" w:rsidRDefault="00577B5B" w:rsidP="00577B5B">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Crecimiento de las mamas, secreción de leche</w:t>
            </w:r>
          </w:p>
        </w:tc>
      </w:tr>
      <w:tr w:rsidR="00577B5B" w:rsidRPr="00577B5B" w14:paraId="5375AFD4" w14:textId="77777777" w:rsidTr="003D7840">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743" w:type="dxa"/>
            <w:vMerge/>
            <w:hideMark/>
          </w:tcPr>
          <w:p w14:paraId="0F97B0D5" w14:textId="77777777" w:rsidR="00577B5B" w:rsidRPr="00577B5B" w:rsidRDefault="00577B5B" w:rsidP="00577B5B">
            <w:pPr>
              <w:spacing w:line="240" w:lineRule="auto"/>
              <w:rPr>
                <w:rFonts w:ascii="Arial" w:eastAsia="Times New Roman" w:hAnsi="Arial" w:cs="Arial"/>
                <w:color w:val="000000"/>
                <w:sz w:val="20"/>
                <w:szCs w:val="20"/>
                <w:lang w:eastAsia="es-CO"/>
              </w:rPr>
            </w:pPr>
          </w:p>
        </w:tc>
        <w:tc>
          <w:tcPr>
            <w:tcW w:w="1661" w:type="dxa"/>
            <w:vMerge w:val="restart"/>
            <w:hideMark/>
          </w:tcPr>
          <w:p w14:paraId="57EB25BF" w14:textId="77777777" w:rsid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s-CO"/>
              </w:rPr>
            </w:pPr>
          </w:p>
          <w:p w14:paraId="49679CB7" w14:textId="377626EF"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b/>
                <w:bCs/>
                <w:color w:val="000000"/>
                <w:sz w:val="20"/>
                <w:szCs w:val="20"/>
                <w:lang w:eastAsia="es-CO"/>
              </w:rPr>
              <w:t>Neurohipófisis</w:t>
            </w:r>
            <w:r>
              <w:rPr>
                <w:rFonts w:ascii="Arial" w:eastAsia="Times New Roman" w:hAnsi="Arial" w:cs="Arial"/>
                <w:b/>
                <w:bCs/>
                <w:color w:val="000000"/>
                <w:sz w:val="20"/>
                <w:szCs w:val="20"/>
                <w:lang w:eastAsia="es-CO"/>
              </w:rPr>
              <w:t xml:space="preserve"> ò Posterior</w:t>
            </w:r>
          </w:p>
        </w:tc>
        <w:tc>
          <w:tcPr>
            <w:tcW w:w="1790" w:type="dxa"/>
            <w:hideMark/>
          </w:tcPr>
          <w:p w14:paraId="26F4014F" w14:textId="77777777"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Antidiurética</w:t>
            </w:r>
          </w:p>
        </w:tc>
        <w:tc>
          <w:tcPr>
            <w:tcW w:w="1228" w:type="dxa"/>
            <w:hideMark/>
          </w:tcPr>
          <w:p w14:paraId="79E2EB98" w14:textId="77777777"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Riñones</w:t>
            </w:r>
          </w:p>
        </w:tc>
        <w:tc>
          <w:tcPr>
            <w:tcW w:w="2496" w:type="dxa"/>
            <w:hideMark/>
          </w:tcPr>
          <w:p w14:paraId="11751364" w14:textId="4152B6BC" w:rsidR="00577B5B" w:rsidRPr="00577B5B" w:rsidRDefault="00577B5B" w:rsidP="00577B5B">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 xml:space="preserve">Reduce la </w:t>
            </w:r>
            <w:r w:rsidRPr="00577B5B">
              <w:rPr>
                <w:rFonts w:ascii="Arial" w:eastAsia="Times New Roman" w:hAnsi="Arial" w:cs="Arial"/>
                <w:color w:val="000000"/>
                <w:sz w:val="20"/>
                <w:szCs w:val="20"/>
                <w:lang w:eastAsia="es-CO"/>
              </w:rPr>
              <w:t>orina producida</w:t>
            </w:r>
            <w:r w:rsidRPr="00577B5B">
              <w:rPr>
                <w:rFonts w:ascii="Arial" w:eastAsia="Times New Roman" w:hAnsi="Arial" w:cs="Arial"/>
                <w:color w:val="000000"/>
                <w:sz w:val="20"/>
                <w:szCs w:val="20"/>
                <w:lang w:eastAsia="es-CO"/>
              </w:rPr>
              <w:t> </w:t>
            </w:r>
          </w:p>
        </w:tc>
      </w:tr>
      <w:tr w:rsidR="00577B5B" w:rsidRPr="00577B5B" w14:paraId="72EED5F3" w14:textId="77777777" w:rsidTr="003D7840">
        <w:trPr>
          <w:trHeight w:val="416"/>
        </w:trPr>
        <w:tc>
          <w:tcPr>
            <w:cnfStyle w:val="001000000000" w:firstRow="0" w:lastRow="0" w:firstColumn="1" w:lastColumn="0" w:oddVBand="0" w:evenVBand="0" w:oddHBand="0" w:evenHBand="0" w:firstRowFirstColumn="0" w:firstRowLastColumn="0" w:lastRowFirstColumn="0" w:lastRowLastColumn="0"/>
            <w:tcW w:w="2743" w:type="dxa"/>
            <w:vMerge/>
            <w:hideMark/>
          </w:tcPr>
          <w:p w14:paraId="64E74350" w14:textId="77777777" w:rsidR="00577B5B" w:rsidRPr="00577B5B" w:rsidRDefault="00577B5B" w:rsidP="00577B5B">
            <w:pPr>
              <w:spacing w:line="240" w:lineRule="auto"/>
              <w:rPr>
                <w:rFonts w:ascii="Arial" w:eastAsia="Times New Roman" w:hAnsi="Arial" w:cs="Arial"/>
                <w:color w:val="000000"/>
                <w:sz w:val="20"/>
                <w:szCs w:val="20"/>
                <w:lang w:eastAsia="es-CO"/>
              </w:rPr>
            </w:pPr>
          </w:p>
        </w:tc>
        <w:tc>
          <w:tcPr>
            <w:tcW w:w="1661" w:type="dxa"/>
            <w:vMerge/>
            <w:hideMark/>
          </w:tcPr>
          <w:p w14:paraId="170E321A" w14:textId="77777777" w:rsidR="00577B5B" w:rsidRPr="00577B5B" w:rsidRDefault="00577B5B" w:rsidP="00577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p>
        </w:tc>
        <w:tc>
          <w:tcPr>
            <w:tcW w:w="1790" w:type="dxa"/>
            <w:hideMark/>
          </w:tcPr>
          <w:p w14:paraId="16A4C15A" w14:textId="77777777" w:rsidR="00577B5B" w:rsidRPr="00577B5B" w:rsidRDefault="00577B5B" w:rsidP="00577B5B">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Oxitocina</w:t>
            </w:r>
          </w:p>
        </w:tc>
        <w:tc>
          <w:tcPr>
            <w:tcW w:w="1228" w:type="dxa"/>
            <w:hideMark/>
          </w:tcPr>
          <w:p w14:paraId="499A4C1F" w14:textId="77777777" w:rsidR="00577B5B" w:rsidRPr="00577B5B" w:rsidRDefault="00577B5B" w:rsidP="00577B5B">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Útero y mamas</w:t>
            </w:r>
          </w:p>
        </w:tc>
        <w:tc>
          <w:tcPr>
            <w:tcW w:w="2496" w:type="dxa"/>
            <w:hideMark/>
          </w:tcPr>
          <w:p w14:paraId="3F672478" w14:textId="3299B67E" w:rsidR="00577B5B" w:rsidRPr="00577B5B" w:rsidRDefault="00577B5B" w:rsidP="00577B5B">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577B5B">
              <w:rPr>
                <w:rFonts w:ascii="Arial" w:eastAsia="Times New Roman" w:hAnsi="Arial" w:cs="Arial"/>
                <w:color w:val="000000"/>
                <w:sz w:val="20"/>
                <w:szCs w:val="20"/>
                <w:lang w:eastAsia="es-CO"/>
              </w:rPr>
              <w:t xml:space="preserve">Contracciones </w:t>
            </w:r>
            <w:r w:rsidRPr="00577B5B">
              <w:rPr>
                <w:rFonts w:ascii="Arial" w:eastAsia="Times New Roman" w:hAnsi="Arial" w:cs="Arial"/>
                <w:color w:val="000000"/>
                <w:sz w:val="20"/>
                <w:szCs w:val="20"/>
                <w:lang w:eastAsia="es-CO"/>
              </w:rPr>
              <w:t>del útero</w:t>
            </w:r>
            <w:r w:rsidRPr="00577B5B">
              <w:rPr>
                <w:rFonts w:ascii="Arial" w:eastAsia="Times New Roman" w:hAnsi="Arial" w:cs="Arial"/>
                <w:color w:val="000000"/>
                <w:sz w:val="20"/>
                <w:szCs w:val="20"/>
                <w:lang w:eastAsia="es-CO"/>
              </w:rPr>
              <w:t xml:space="preserve"> en el parto y producción de leche en las mamas </w:t>
            </w:r>
          </w:p>
        </w:tc>
      </w:tr>
    </w:tbl>
    <w:p w14:paraId="2D7C043B" w14:textId="2CEA6808" w:rsidR="00E21690" w:rsidRPr="00C24497" w:rsidRDefault="00E21690" w:rsidP="00AD717A">
      <w:pPr>
        <w:pStyle w:val="Prrafodelista"/>
        <w:tabs>
          <w:tab w:val="left" w:pos="349"/>
        </w:tabs>
        <w:spacing w:after="0" w:line="0" w:lineRule="atLeast"/>
        <w:ind w:left="284"/>
        <w:jc w:val="both"/>
        <w:rPr>
          <w:rFonts w:cstheme="minorHAnsi"/>
          <w:color w:val="000000"/>
          <w:spacing w:val="2"/>
          <w:shd w:val="clear" w:color="auto" w:fill="FFFFFF"/>
        </w:rPr>
      </w:pPr>
    </w:p>
    <w:p w14:paraId="3456DC5C" w14:textId="56667C17" w:rsidR="0024508A" w:rsidRDefault="00A06720" w:rsidP="0024508A">
      <w:pPr>
        <w:pStyle w:val="Prrafodelista"/>
        <w:numPr>
          <w:ilvl w:val="0"/>
          <w:numId w:val="31"/>
        </w:numPr>
        <w:tabs>
          <w:tab w:val="left" w:pos="349"/>
          <w:tab w:val="left" w:pos="426"/>
        </w:tabs>
        <w:spacing w:after="0" w:line="0" w:lineRule="atLeast"/>
        <w:ind w:left="426"/>
        <w:jc w:val="both"/>
        <w:rPr>
          <w:rFonts w:cstheme="minorHAnsi"/>
          <w:color w:val="000000"/>
          <w:spacing w:val="2"/>
          <w:shd w:val="clear" w:color="auto" w:fill="FFFFFF"/>
        </w:rPr>
      </w:pPr>
      <w:r w:rsidRPr="0024508A">
        <w:rPr>
          <w:rFonts w:cstheme="minorHAnsi"/>
          <w:b/>
          <w:bCs/>
          <w:color w:val="000000"/>
          <w:spacing w:val="2"/>
          <w:u w:val="single"/>
          <w:shd w:val="clear" w:color="auto" w:fill="FFFFFF"/>
        </w:rPr>
        <w:t>TIROIDES</w:t>
      </w:r>
      <w:r w:rsidR="0024508A" w:rsidRPr="0024508A">
        <w:rPr>
          <w:rFonts w:cstheme="minorHAnsi"/>
          <w:b/>
          <w:bCs/>
          <w:color w:val="000000"/>
          <w:spacing w:val="2"/>
          <w:u w:val="single"/>
          <w:shd w:val="clear" w:color="auto" w:fill="FFFFFF"/>
        </w:rPr>
        <w:t xml:space="preserve"> Y PARATIROIDES</w:t>
      </w:r>
      <w:r w:rsidRPr="0024508A">
        <w:rPr>
          <w:rFonts w:cstheme="minorHAnsi"/>
          <w:color w:val="000000"/>
          <w:spacing w:val="2"/>
          <w:shd w:val="clear" w:color="auto" w:fill="FFFFFF"/>
        </w:rPr>
        <w:t>:</w:t>
      </w:r>
      <w:r w:rsidR="0024508A" w:rsidRPr="0024508A">
        <w:rPr>
          <w:rFonts w:cstheme="minorHAnsi"/>
          <w:color w:val="000000"/>
          <w:spacing w:val="2"/>
          <w:shd w:val="clear" w:color="auto" w:fill="FFFFFF"/>
        </w:rPr>
        <w:t xml:space="preserve"> </w:t>
      </w:r>
      <w:r w:rsidR="0024508A" w:rsidRPr="0024508A">
        <w:rPr>
          <w:rFonts w:cstheme="minorHAnsi"/>
          <w:color w:val="000000"/>
          <w:spacing w:val="2"/>
          <w:shd w:val="clear" w:color="auto" w:fill="FFFFFF"/>
        </w:rPr>
        <w:t xml:space="preserve">Se encuentran en la parte anterior del cuello, rodeando a la </w:t>
      </w:r>
      <w:r w:rsidR="0024508A" w:rsidRPr="0024508A">
        <w:rPr>
          <w:rFonts w:cstheme="minorHAnsi"/>
          <w:color w:val="000000"/>
          <w:spacing w:val="2"/>
          <w:shd w:val="clear" w:color="auto" w:fill="FFFFFF"/>
        </w:rPr>
        <w:t>tráquea</w:t>
      </w:r>
      <w:r w:rsidR="0024508A" w:rsidRPr="0024508A">
        <w:rPr>
          <w:rFonts w:cstheme="minorHAnsi"/>
          <w:color w:val="000000"/>
          <w:spacing w:val="2"/>
          <w:shd w:val="clear" w:color="auto" w:fill="FFFFFF"/>
        </w:rPr>
        <w:t xml:space="preserve"> y la laringe</w:t>
      </w:r>
      <w:r w:rsidR="00E94591">
        <w:rPr>
          <w:rFonts w:cstheme="minorHAnsi"/>
          <w:color w:val="000000"/>
          <w:spacing w:val="2"/>
          <w:shd w:val="clear" w:color="auto" w:fill="FFFFFF"/>
        </w:rPr>
        <w:t>, tiene forma de mariposa</w:t>
      </w:r>
      <w:r w:rsidR="0024508A" w:rsidRPr="0024508A">
        <w:rPr>
          <w:rFonts w:cstheme="minorHAnsi"/>
          <w:color w:val="000000"/>
          <w:spacing w:val="2"/>
          <w:shd w:val="clear" w:color="auto" w:fill="FFFFFF"/>
        </w:rPr>
        <w:t xml:space="preserve">. </w:t>
      </w:r>
      <w:r w:rsidR="0024508A" w:rsidRPr="0024508A">
        <w:rPr>
          <w:rFonts w:cstheme="minorHAnsi"/>
          <w:color w:val="000000"/>
          <w:spacing w:val="2"/>
          <w:shd w:val="clear" w:color="auto" w:fill="FFFFFF"/>
        </w:rPr>
        <w:t xml:space="preserve"> </w:t>
      </w:r>
      <w:r w:rsidR="0024508A" w:rsidRPr="0024508A">
        <w:rPr>
          <w:rFonts w:cstheme="minorHAnsi"/>
          <w:color w:val="000000"/>
          <w:spacing w:val="2"/>
          <w:shd w:val="clear" w:color="auto" w:fill="FFFFFF"/>
        </w:rPr>
        <w:t>El Tiroides es una glándula regulada por la hipófisis y mantiene una acción sobre el crecimiento de los huesos.</w:t>
      </w:r>
      <w:r w:rsidR="0024508A" w:rsidRPr="0024508A">
        <w:rPr>
          <w:rFonts w:cstheme="minorHAnsi"/>
          <w:color w:val="000000"/>
          <w:spacing w:val="2"/>
          <w:shd w:val="clear" w:color="auto" w:fill="FFFFFF"/>
        </w:rPr>
        <w:t xml:space="preserve"> </w:t>
      </w:r>
    </w:p>
    <w:p w14:paraId="5D434C9A" w14:textId="0287FADA" w:rsidR="0024508A" w:rsidRPr="0024508A" w:rsidRDefault="00485A1D" w:rsidP="0024508A">
      <w:pPr>
        <w:pStyle w:val="Prrafodelista"/>
        <w:tabs>
          <w:tab w:val="left" w:pos="349"/>
          <w:tab w:val="left" w:pos="426"/>
        </w:tabs>
        <w:spacing w:after="0" w:line="0" w:lineRule="atLeast"/>
        <w:ind w:left="426"/>
        <w:jc w:val="both"/>
        <w:rPr>
          <w:rFonts w:cstheme="minorHAnsi"/>
          <w:color w:val="000000"/>
          <w:spacing w:val="2"/>
          <w:shd w:val="clear" w:color="auto" w:fill="FFFFFF"/>
        </w:rPr>
      </w:pPr>
      <w:r>
        <w:rPr>
          <w:rFonts w:ascii="Cavolini" w:hAnsi="Cavolini" w:cs="Cavolini"/>
          <w:noProof/>
        </w:rPr>
        <w:drawing>
          <wp:anchor distT="0" distB="0" distL="114300" distR="114300" simplePos="0" relativeHeight="251994112" behindDoc="1" locked="0" layoutInCell="1" allowOverlap="1" wp14:anchorId="045D3C87" wp14:editId="42F7969D">
            <wp:simplePos x="0" y="0"/>
            <wp:positionH relativeFrom="page">
              <wp:align>left</wp:align>
            </wp:positionH>
            <wp:positionV relativeFrom="paragraph">
              <wp:posOffset>288290</wp:posOffset>
            </wp:positionV>
            <wp:extent cx="877570" cy="1103630"/>
            <wp:effectExtent l="0" t="0" r="0" b="127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7570" cy="1103630"/>
                    </a:xfrm>
                    <a:prstGeom prst="rect">
                      <a:avLst/>
                    </a:prstGeom>
                    <a:noFill/>
                    <a:ln>
                      <a:noFill/>
                    </a:ln>
                  </pic:spPr>
                </pic:pic>
              </a:graphicData>
            </a:graphic>
            <wp14:sizeRelH relativeFrom="page">
              <wp14:pctWidth>0</wp14:pctWidth>
            </wp14:sizeRelH>
            <wp14:sizeRelV relativeFrom="page">
              <wp14:pctHeight>0</wp14:pctHeight>
            </wp14:sizeRelV>
          </wp:anchor>
        </w:drawing>
      </w:r>
      <w:r w:rsidR="0024508A" w:rsidRPr="0024508A">
        <w:rPr>
          <w:rFonts w:cstheme="minorHAnsi"/>
          <w:color w:val="000000"/>
          <w:spacing w:val="2"/>
          <w:shd w:val="clear" w:color="auto" w:fill="FFFFFF"/>
        </w:rPr>
        <w:t xml:space="preserve">El Paratiroides se encuentra adherido al Tiroides y actúa sobre el metabolismo del Calcio y del Fósforo. La secreción de la hormona del paratiroides se regula por los niveles de calcio en sangre. </w:t>
      </w:r>
    </w:p>
    <w:p w14:paraId="03673469" w14:textId="78EEF709" w:rsidR="00C24497" w:rsidRDefault="0024508A" w:rsidP="0024508A">
      <w:pPr>
        <w:tabs>
          <w:tab w:val="left" w:pos="349"/>
          <w:tab w:val="left" w:pos="426"/>
        </w:tabs>
        <w:spacing w:after="0" w:line="0" w:lineRule="atLeast"/>
        <w:ind w:left="426"/>
        <w:jc w:val="both"/>
        <w:rPr>
          <w:rFonts w:cstheme="minorHAnsi"/>
          <w:color w:val="000000"/>
          <w:spacing w:val="2"/>
          <w:shd w:val="clear" w:color="auto" w:fill="FFFFFF"/>
        </w:rPr>
      </w:pPr>
      <w:r w:rsidRPr="0024508A">
        <w:rPr>
          <w:rFonts w:cstheme="minorHAnsi"/>
          <w:color w:val="000000"/>
          <w:spacing w:val="2"/>
          <w:shd w:val="clear" w:color="auto" w:fill="FFFFFF"/>
        </w:rPr>
        <w:t>En la tabla siguiente se muestra un resumen de las diferentes hormonas producidas en el Tiroides y en el Paratiroides y sus correspondientes efectos o acciones:</w:t>
      </w:r>
    </w:p>
    <w:tbl>
      <w:tblPr>
        <w:tblStyle w:val="Tablaconcuadrcula4-nfasis5"/>
        <w:tblW w:w="10349" w:type="dxa"/>
        <w:tblInd w:w="-289" w:type="dxa"/>
        <w:tblLook w:val="04A0" w:firstRow="1" w:lastRow="0" w:firstColumn="1" w:lastColumn="0" w:noHBand="0" w:noVBand="1"/>
      </w:tblPr>
      <w:tblGrid>
        <w:gridCol w:w="3025"/>
        <w:gridCol w:w="2039"/>
        <w:gridCol w:w="1599"/>
        <w:gridCol w:w="1483"/>
        <w:gridCol w:w="2203"/>
      </w:tblGrid>
      <w:tr w:rsidR="006B3FD1" w:rsidRPr="006B3FD1" w14:paraId="704BD87C" w14:textId="77777777" w:rsidTr="006B3FD1">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3025" w:type="dxa"/>
            <w:vMerge w:val="restart"/>
            <w:hideMark/>
          </w:tcPr>
          <w:p w14:paraId="57F41F65" w14:textId="77777777" w:rsidR="00392707" w:rsidRDefault="00392707" w:rsidP="006B3FD1">
            <w:pPr>
              <w:spacing w:before="100" w:beforeAutospacing="1" w:after="100" w:afterAutospacing="1" w:line="240" w:lineRule="auto"/>
              <w:jc w:val="center"/>
              <w:rPr>
                <w:rFonts w:ascii="Arial" w:eastAsia="Times New Roman" w:hAnsi="Arial" w:cs="Arial"/>
                <w:b w:val="0"/>
                <w:bCs w:val="0"/>
                <w:noProof/>
                <w:color w:val="000000"/>
                <w:sz w:val="20"/>
                <w:szCs w:val="20"/>
                <w:lang w:eastAsia="es-CO"/>
              </w:rPr>
            </w:pPr>
          </w:p>
          <w:p w14:paraId="610BD2B1" w14:textId="36AAF7E0" w:rsidR="006B3FD1" w:rsidRPr="006B3FD1" w:rsidRDefault="006B3FD1" w:rsidP="006B3FD1">
            <w:pPr>
              <w:spacing w:before="100" w:beforeAutospacing="1" w:after="100" w:afterAutospacing="1" w:line="240" w:lineRule="auto"/>
              <w:jc w:val="center"/>
              <w:rPr>
                <w:rFonts w:ascii="Arial" w:eastAsia="Times New Roman" w:hAnsi="Arial" w:cs="Arial"/>
                <w:color w:val="000000"/>
                <w:sz w:val="20"/>
                <w:szCs w:val="20"/>
                <w:lang w:eastAsia="es-CO"/>
              </w:rPr>
            </w:pPr>
            <w:r w:rsidRPr="006B3FD1">
              <w:rPr>
                <w:rFonts w:ascii="Arial" w:eastAsia="Times New Roman" w:hAnsi="Arial" w:cs="Arial"/>
                <w:noProof/>
                <w:color w:val="000000"/>
                <w:sz w:val="20"/>
                <w:szCs w:val="20"/>
                <w:lang w:eastAsia="es-CO"/>
              </w:rPr>
              <w:drawing>
                <wp:inline distT="0" distB="0" distL="0" distR="0" wp14:anchorId="2AF15A90" wp14:editId="47522626">
                  <wp:extent cx="1650670" cy="1539369"/>
                  <wp:effectExtent l="0" t="0" r="6985" b="3810"/>
                  <wp:docPr id="9" name="Imagen 9" descr="Localización en el cuello del Tiroides y el Paratiro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calización en el cuello del Tiroides y el Paratiroid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76930" cy="1563858"/>
                          </a:xfrm>
                          <a:prstGeom prst="rect">
                            <a:avLst/>
                          </a:prstGeom>
                          <a:noFill/>
                          <a:ln>
                            <a:noFill/>
                          </a:ln>
                        </pic:spPr>
                      </pic:pic>
                    </a:graphicData>
                  </a:graphic>
                </wp:inline>
              </w:drawing>
            </w:r>
          </w:p>
        </w:tc>
        <w:tc>
          <w:tcPr>
            <w:tcW w:w="2039" w:type="dxa"/>
            <w:hideMark/>
          </w:tcPr>
          <w:p w14:paraId="1D9EC5DE" w14:textId="512A3508" w:rsidR="006B3FD1" w:rsidRPr="006B3FD1" w:rsidRDefault="006B3FD1" w:rsidP="006B3FD1">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CO"/>
              </w:rPr>
            </w:pPr>
            <w:r w:rsidRPr="006B3FD1">
              <w:rPr>
                <w:rFonts w:ascii="Arial" w:eastAsia="Times New Roman" w:hAnsi="Arial" w:cs="Arial"/>
                <w:sz w:val="20"/>
                <w:szCs w:val="20"/>
                <w:lang w:eastAsia="es-CO"/>
              </w:rPr>
              <w:t>GLÁNDULA</w:t>
            </w:r>
          </w:p>
        </w:tc>
        <w:tc>
          <w:tcPr>
            <w:tcW w:w="1599" w:type="dxa"/>
            <w:hideMark/>
          </w:tcPr>
          <w:p w14:paraId="6F1988E6" w14:textId="7644680B" w:rsidR="006B3FD1" w:rsidRPr="006B3FD1" w:rsidRDefault="006B3FD1" w:rsidP="006B3FD1">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CO"/>
              </w:rPr>
            </w:pPr>
            <w:r w:rsidRPr="006B3FD1">
              <w:rPr>
                <w:rFonts w:ascii="Arial" w:eastAsia="Times New Roman" w:hAnsi="Arial" w:cs="Arial"/>
                <w:sz w:val="20"/>
                <w:szCs w:val="20"/>
                <w:lang w:eastAsia="es-CO"/>
              </w:rPr>
              <w:t>HORMONA</w:t>
            </w:r>
          </w:p>
        </w:tc>
        <w:tc>
          <w:tcPr>
            <w:tcW w:w="1483" w:type="dxa"/>
            <w:hideMark/>
          </w:tcPr>
          <w:p w14:paraId="41A5C2AF" w14:textId="0F045DA9" w:rsidR="006B3FD1" w:rsidRPr="006B3FD1" w:rsidRDefault="006B3FD1" w:rsidP="006B3FD1">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CO"/>
              </w:rPr>
            </w:pPr>
            <w:r w:rsidRPr="006B3FD1">
              <w:rPr>
                <w:rFonts w:ascii="Arial" w:eastAsia="Times New Roman" w:hAnsi="Arial" w:cs="Arial"/>
                <w:sz w:val="20"/>
                <w:szCs w:val="20"/>
                <w:lang w:eastAsia="es-CO"/>
              </w:rPr>
              <w:t>ÓRGANO DIANA</w:t>
            </w:r>
          </w:p>
        </w:tc>
        <w:tc>
          <w:tcPr>
            <w:tcW w:w="2203" w:type="dxa"/>
            <w:hideMark/>
          </w:tcPr>
          <w:p w14:paraId="0F2A9968" w14:textId="05C9EF3A" w:rsidR="006B3FD1" w:rsidRPr="006B3FD1" w:rsidRDefault="006B3FD1" w:rsidP="006B3FD1">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CO"/>
              </w:rPr>
            </w:pPr>
            <w:r w:rsidRPr="006B3FD1">
              <w:rPr>
                <w:rFonts w:ascii="Arial" w:eastAsia="Times New Roman" w:hAnsi="Arial" w:cs="Arial"/>
                <w:sz w:val="20"/>
                <w:szCs w:val="20"/>
                <w:lang w:eastAsia="es-CO"/>
              </w:rPr>
              <w:t>ACCIÓN</w:t>
            </w:r>
          </w:p>
        </w:tc>
      </w:tr>
      <w:tr w:rsidR="006B3FD1" w:rsidRPr="006B3FD1" w14:paraId="597E682A" w14:textId="77777777" w:rsidTr="006B3FD1">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3025" w:type="dxa"/>
            <w:vMerge/>
            <w:hideMark/>
          </w:tcPr>
          <w:p w14:paraId="28BD059C" w14:textId="77777777" w:rsidR="006B3FD1" w:rsidRPr="006B3FD1" w:rsidRDefault="006B3FD1" w:rsidP="006B3FD1">
            <w:pPr>
              <w:spacing w:line="240" w:lineRule="auto"/>
              <w:rPr>
                <w:rFonts w:ascii="Arial" w:eastAsia="Times New Roman" w:hAnsi="Arial" w:cs="Arial"/>
                <w:color w:val="000000"/>
                <w:sz w:val="20"/>
                <w:szCs w:val="20"/>
                <w:lang w:eastAsia="es-CO"/>
              </w:rPr>
            </w:pPr>
          </w:p>
        </w:tc>
        <w:tc>
          <w:tcPr>
            <w:tcW w:w="2039" w:type="dxa"/>
            <w:vMerge w:val="restart"/>
            <w:hideMark/>
          </w:tcPr>
          <w:p w14:paraId="768CEF2F" w14:textId="77777777" w:rsidR="006B3FD1" w:rsidRPr="006B3FD1" w:rsidRDefault="006B3FD1" w:rsidP="006B3FD1">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b/>
                <w:bCs/>
                <w:color w:val="000000"/>
                <w:sz w:val="20"/>
                <w:szCs w:val="20"/>
                <w:lang w:eastAsia="es-CO"/>
              </w:rPr>
              <w:t>Tiroides</w:t>
            </w:r>
          </w:p>
        </w:tc>
        <w:tc>
          <w:tcPr>
            <w:tcW w:w="1599" w:type="dxa"/>
            <w:hideMark/>
          </w:tcPr>
          <w:p w14:paraId="17C0E326" w14:textId="77777777" w:rsidR="006B3FD1" w:rsidRPr="006B3FD1" w:rsidRDefault="006B3FD1" w:rsidP="006B3FD1">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color w:val="000000"/>
                <w:sz w:val="20"/>
                <w:szCs w:val="20"/>
                <w:lang w:eastAsia="es-CO"/>
              </w:rPr>
              <w:t>Tiroxina</w:t>
            </w:r>
          </w:p>
        </w:tc>
        <w:tc>
          <w:tcPr>
            <w:tcW w:w="1483" w:type="dxa"/>
            <w:hideMark/>
          </w:tcPr>
          <w:p w14:paraId="5DD6F30F" w14:textId="77777777" w:rsidR="006B3FD1" w:rsidRPr="006B3FD1" w:rsidRDefault="006B3FD1" w:rsidP="006B3FD1">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color w:val="000000"/>
                <w:sz w:val="20"/>
                <w:szCs w:val="20"/>
                <w:lang w:eastAsia="es-CO"/>
              </w:rPr>
              <w:t>Todos los órganos</w:t>
            </w:r>
          </w:p>
        </w:tc>
        <w:tc>
          <w:tcPr>
            <w:tcW w:w="2203" w:type="dxa"/>
            <w:hideMark/>
          </w:tcPr>
          <w:p w14:paraId="1A376084" w14:textId="77777777" w:rsidR="006B3FD1" w:rsidRPr="006B3FD1" w:rsidRDefault="006B3FD1" w:rsidP="006B3FD1">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color w:val="000000"/>
                <w:sz w:val="20"/>
                <w:szCs w:val="20"/>
                <w:lang w:eastAsia="es-CO"/>
              </w:rPr>
              <w:t>Estimulación del metabolismo celular. Favorece el crecimiento. Desarrollo del sistema nervioso. </w:t>
            </w:r>
          </w:p>
        </w:tc>
      </w:tr>
      <w:tr w:rsidR="006B3FD1" w:rsidRPr="006B3FD1" w14:paraId="53EDCF7D" w14:textId="77777777" w:rsidTr="006B3FD1">
        <w:trPr>
          <w:trHeight w:val="138"/>
        </w:trPr>
        <w:tc>
          <w:tcPr>
            <w:cnfStyle w:val="001000000000" w:firstRow="0" w:lastRow="0" w:firstColumn="1" w:lastColumn="0" w:oddVBand="0" w:evenVBand="0" w:oddHBand="0" w:evenHBand="0" w:firstRowFirstColumn="0" w:firstRowLastColumn="0" w:lastRowFirstColumn="0" w:lastRowLastColumn="0"/>
            <w:tcW w:w="3025" w:type="dxa"/>
            <w:vMerge/>
            <w:hideMark/>
          </w:tcPr>
          <w:p w14:paraId="616F06A5" w14:textId="77777777" w:rsidR="006B3FD1" w:rsidRPr="006B3FD1" w:rsidRDefault="006B3FD1" w:rsidP="006B3FD1">
            <w:pPr>
              <w:spacing w:line="240" w:lineRule="auto"/>
              <w:rPr>
                <w:rFonts w:ascii="Arial" w:eastAsia="Times New Roman" w:hAnsi="Arial" w:cs="Arial"/>
                <w:color w:val="000000"/>
                <w:sz w:val="20"/>
                <w:szCs w:val="20"/>
                <w:lang w:eastAsia="es-CO"/>
              </w:rPr>
            </w:pPr>
          </w:p>
        </w:tc>
        <w:tc>
          <w:tcPr>
            <w:tcW w:w="2039" w:type="dxa"/>
            <w:vMerge/>
            <w:hideMark/>
          </w:tcPr>
          <w:p w14:paraId="7B5EDDA7" w14:textId="77777777" w:rsidR="006B3FD1" w:rsidRPr="006B3FD1" w:rsidRDefault="006B3FD1" w:rsidP="006B3FD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p>
        </w:tc>
        <w:tc>
          <w:tcPr>
            <w:tcW w:w="1599" w:type="dxa"/>
            <w:hideMark/>
          </w:tcPr>
          <w:p w14:paraId="016A3739" w14:textId="77777777" w:rsidR="006B3FD1" w:rsidRPr="006B3FD1" w:rsidRDefault="006B3FD1" w:rsidP="006B3FD1">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color w:val="000000"/>
                <w:sz w:val="20"/>
                <w:szCs w:val="20"/>
                <w:lang w:eastAsia="es-CO"/>
              </w:rPr>
              <w:t>Triyodotironina</w:t>
            </w:r>
          </w:p>
        </w:tc>
        <w:tc>
          <w:tcPr>
            <w:tcW w:w="1483" w:type="dxa"/>
            <w:hideMark/>
          </w:tcPr>
          <w:p w14:paraId="62D53A61" w14:textId="77777777" w:rsidR="006B3FD1" w:rsidRPr="006B3FD1" w:rsidRDefault="006B3FD1" w:rsidP="006B3FD1">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color w:val="000000"/>
                <w:sz w:val="20"/>
                <w:szCs w:val="20"/>
                <w:lang w:eastAsia="es-CO"/>
              </w:rPr>
              <w:t>Todos los órganos</w:t>
            </w:r>
          </w:p>
        </w:tc>
        <w:tc>
          <w:tcPr>
            <w:tcW w:w="2203" w:type="dxa"/>
            <w:hideMark/>
          </w:tcPr>
          <w:p w14:paraId="292D8FAE" w14:textId="77777777" w:rsidR="006B3FD1" w:rsidRPr="006B3FD1" w:rsidRDefault="006B3FD1" w:rsidP="006B3FD1">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color w:val="000000"/>
                <w:sz w:val="20"/>
                <w:szCs w:val="20"/>
                <w:lang w:eastAsia="es-CO"/>
              </w:rPr>
              <w:t>Igual que la anterior</w:t>
            </w:r>
          </w:p>
        </w:tc>
      </w:tr>
      <w:tr w:rsidR="006B3FD1" w:rsidRPr="006B3FD1" w14:paraId="25EF9762" w14:textId="77777777" w:rsidTr="006B3FD1">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3025" w:type="dxa"/>
            <w:vMerge/>
            <w:hideMark/>
          </w:tcPr>
          <w:p w14:paraId="653DE0F9" w14:textId="77777777" w:rsidR="006B3FD1" w:rsidRPr="006B3FD1" w:rsidRDefault="006B3FD1" w:rsidP="006B3FD1">
            <w:pPr>
              <w:spacing w:line="240" w:lineRule="auto"/>
              <w:rPr>
                <w:rFonts w:ascii="Arial" w:eastAsia="Times New Roman" w:hAnsi="Arial" w:cs="Arial"/>
                <w:color w:val="000000"/>
                <w:sz w:val="20"/>
                <w:szCs w:val="20"/>
                <w:lang w:eastAsia="es-CO"/>
              </w:rPr>
            </w:pPr>
          </w:p>
        </w:tc>
        <w:tc>
          <w:tcPr>
            <w:tcW w:w="2039" w:type="dxa"/>
            <w:vMerge/>
            <w:hideMark/>
          </w:tcPr>
          <w:p w14:paraId="11ECA63F" w14:textId="77777777" w:rsidR="006B3FD1" w:rsidRPr="006B3FD1" w:rsidRDefault="006B3FD1" w:rsidP="006B3FD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p>
        </w:tc>
        <w:tc>
          <w:tcPr>
            <w:tcW w:w="1599" w:type="dxa"/>
            <w:hideMark/>
          </w:tcPr>
          <w:p w14:paraId="3EB2870B" w14:textId="77777777" w:rsidR="006B3FD1" w:rsidRPr="006B3FD1" w:rsidRDefault="006B3FD1" w:rsidP="006B3FD1">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color w:val="000000"/>
                <w:sz w:val="20"/>
                <w:szCs w:val="20"/>
                <w:lang w:eastAsia="es-CO"/>
              </w:rPr>
              <w:t>Calcitonina</w:t>
            </w:r>
          </w:p>
        </w:tc>
        <w:tc>
          <w:tcPr>
            <w:tcW w:w="1483" w:type="dxa"/>
            <w:hideMark/>
          </w:tcPr>
          <w:p w14:paraId="61F387C3" w14:textId="77777777" w:rsidR="006B3FD1" w:rsidRPr="006B3FD1" w:rsidRDefault="006B3FD1" w:rsidP="006B3FD1">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color w:val="000000"/>
                <w:sz w:val="20"/>
                <w:szCs w:val="20"/>
                <w:lang w:eastAsia="es-CO"/>
              </w:rPr>
              <w:t>Tejido óseo</w:t>
            </w:r>
          </w:p>
        </w:tc>
        <w:tc>
          <w:tcPr>
            <w:tcW w:w="2203" w:type="dxa"/>
            <w:hideMark/>
          </w:tcPr>
          <w:p w14:paraId="56AC2AB7" w14:textId="77777777" w:rsidR="006B3FD1" w:rsidRPr="006B3FD1" w:rsidRDefault="006B3FD1" w:rsidP="006B3FD1">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color w:val="000000"/>
                <w:sz w:val="20"/>
                <w:szCs w:val="20"/>
                <w:lang w:eastAsia="es-CO"/>
              </w:rPr>
              <w:t>Niveles de calcio en sangre.</w:t>
            </w:r>
          </w:p>
        </w:tc>
      </w:tr>
      <w:tr w:rsidR="006B3FD1" w:rsidRPr="006B3FD1" w14:paraId="53778335" w14:textId="77777777" w:rsidTr="006B3FD1">
        <w:trPr>
          <w:trHeight w:val="415"/>
        </w:trPr>
        <w:tc>
          <w:tcPr>
            <w:cnfStyle w:val="001000000000" w:firstRow="0" w:lastRow="0" w:firstColumn="1" w:lastColumn="0" w:oddVBand="0" w:evenVBand="0" w:oddHBand="0" w:evenHBand="0" w:firstRowFirstColumn="0" w:firstRowLastColumn="0" w:lastRowFirstColumn="0" w:lastRowLastColumn="0"/>
            <w:tcW w:w="3025" w:type="dxa"/>
            <w:vMerge/>
            <w:hideMark/>
          </w:tcPr>
          <w:p w14:paraId="738F4977" w14:textId="77777777" w:rsidR="006B3FD1" w:rsidRPr="006B3FD1" w:rsidRDefault="006B3FD1" w:rsidP="006B3FD1">
            <w:pPr>
              <w:spacing w:line="240" w:lineRule="auto"/>
              <w:rPr>
                <w:rFonts w:ascii="Arial" w:eastAsia="Times New Roman" w:hAnsi="Arial" w:cs="Arial"/>
                <w:color w:val="000000"/>
                <w:sz w:val="20"/>
                <w:szCs w:val="20"/>
                <w:lang w:eastAsia="es-CO"/>
              </w:rPr>
            </w:pPr>
          </w:p>
        </w:tc>
        <w:tc>
          <w:tcPr>
            <w:tcW w:w="2039" w:type="dxa"/>
            <w:hideMark/>
          </w:tcPr>
          <w:p w14:paraId="5B024347" w14:textId="77777777" w:rsidR="006B3FD1" w:rsidRPr="006B3FD1" w:rsidRDefault="006B3FD1" w:rsidP="006B3FD1">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b/>
                <w:bCs/>
                <w:color w:val="000000"/>
                <w:sz w:val="20"/>
                <w:szCs w:val="20"/>
                <w:lang w:eastAsia="es-CO"/>
              </w:rPr>
              <w:t>Paratiroides</w:t>
            </w:r>
          </w:p>
        </w:tc>
        <w:tc>
          <w:tcPr>
            <w:tcW w:w="1599" w:type="dxa"/>
            <w:hideMark/>
          </w:tcPr>
          <w:p w14:paraId="00DBEE1D" w14:textId="77777777" w:rsidR="006B3FD1" w:rsidRPr="006B3FD1" w:rsidRDefault="006B3FD1" w:rsidP="006B3FD1">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color w:val="000000"/>
                <w:sz w:val="20"/>
                <w:szCs w:val="20"/>
                <w:lang w:eastAsia="es-CO"/>
              </w:rPr>
              <w:t>Paratohormona</w:t>
            </w:r>
          </w:p>
        </w:tc>
        <w:tc>
          <w:tcPr>
            <w:tcW w:w="1483" w:type="dxa"/>
            <w:hideMark/>
          </w:tcPr>
          <w:p w14:paraId="104A708E" w14:textId="77777777" w:rsidR="006B3FD1" w:rsidRPr="006B3FD1" w:rsidRDefault="006B3FD1" w:rsidP="006B3FD1">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color w:val="000000"/>
                <w:sz w:val="20"/>
                <w:szCs w:val="20"/>
                <w:lang w:eastAsia="es-CO"/>
              </w:rPr>
              <w:t>Riñones y huesos</w:t>
            </w:r>
          </w:p>
        </w:tc>
        <w:tc>
          <w:tcPr>
            <w:tcW w:w="2203" w:type="dxa"/>
            <w:hideMark/>
          </w:tcPr>
          <w:p w14:paraId="12CCBCE6" w14:textId="77777777" w:rsidR="006B3FD1" w:rsidRPr="006B3FD1" w:rsidRDefault="006B3FD1" w:rsidP="006B3FD1">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6B3FD1">
              <w:rPr>
                <w:rFonts w:ascii="Arial" w:eastAsia="Times New Roman" w:hAnsi="Arial" w:cs="Arial"/>
                <w:color w:val="000000"/>
                <w:sz w:val="20"/>
                <w:szCs w:val="20"/>
                <w:lang w:eastAsia="es-CO"/>
              </w:rPr>
              <w:t>Niveles de calcio en sangre y en orina </w:t>
            </w:r>
          </w:p>
        </w:tc>
      </w:tr>
    </w:tbl>
    <w:p w14:paraId="4FCBE1EC" w14:textId="6588DA23" w:rsidR="00B6048C" w:rsidRPr="00392707" w:rsidRDefault="00BD6AB0" w:rsidP="00392707">
      <w:pPr>
        <w:pStyle w:val="Prrafodelista"/>
        <w:numPr>
          <w:ilvl w:val="0"/>
          <w:numId w:val="31"/>
        </w:numPr>
        <w:tabs>
          <w:tab w:val="left" w:pos="349"/>
          <w:tab w:val="left" w:pos="426"/>
        </w:tabs>
        <w:spacing w:after="0" w:line="0" w:lineRule="atLeast"/>
        <w:ind w:left="426"/>
        <w:jc w:val="both"/>
        <w:rPr>
          <w:rFonts w:cstheme="minorHAnsi"/>
          <w:color w:val="000000"/>
          <w:spacing w:val="2"/>
          <w:shd w:val="clear" w:color="auto" w:fill="FFFFFF"/>
        </w:rPr>
      </w:pPr>
      <w:r>
        <w:rPr>
          <w:noProof/>
        </w:rPr>
        <w:lastRenderedPageBreak/>
        <mc:AlternateContent>
          <mc:Choice Requires="wps">
            <w:drawing>
              <wp:anchor distT="0" distB="0" distL="114300" distR="114300" simplePos="0" relativeHeight="251990016" behindDoc="0" locked="0" layoutInCell="1" allowOverlap="1" wp14:anchorId="5832E583" wp14:editId="23EB2801">
                <wp:simplePos x="0" y="0"/>
                <wp:positionH relativeFrom="leftMargin">
                  <wp:posOffset>182890</wp:posOffset>
                </wp:positionH>
                <wp:positionV relativeFrom="paragraph">
                  <wp:posOffset>294</wp:posOffset>
                </wp:positionV>
                <wp:extent cx="411480" cy="5744845"/>
                <wp:effectExtent l="0" t="0" r="26670" b="27305"/>
                <wp:wrapThrough wrapText="bothSides">
                  <wp:wrapPolygon edited="0">
                    <wp:start x="0" y="0"/>
                    <wp:lineTo x="0" y="21631"/>
                    <wp:lineTo x="22000" y="21631"/>
                    <wp:lineTo x="22000" y="0"/>
                    <wp:lineTo x="0" y="0"/>
                  </wp:wrapPolygon>
                </wp:wrapThrough>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744845"/>
                        </a:xfrm>
                        <a:prstGeom prst="rect">
                          <a:avLst/>
                        </a:prstGeom>
                        <a:solidFill>
                          <a:sysClr val="window" lastClr="FFFFFF"/>
                        </a:solidFill>
                        <a:ln w="12700" cap="flat" cmpd="sng" algn="ctr">
                          <a:solidFill>
                            <a:srgbClr val="5B9BD5">
                              <a:lumMod val="60000"/>
                              <a:lumOff val="40000"/>
                            </a:srgbClr>
                          </a:solidFill>
                          <a:prstDash val="solid"/>
                          <a:miter lim="800000"/>
                          <a:headEnd type="none" w="med" len="med"/>
                          <a:tailEnd type="none" w="med" len="med"/>
                        </a:ln>
                        <a:effectLst/>
                      </wps:spPr>
                      <wps:txbx>
                        <w:txbxContent>
                          <w:p w14:paraId="728A41AC" w14:textId="77777777" w:rsidR="00C83760" w:rsidRPr="00BD592A" w:rsidRDefault="00C83760" w:rsidP="00C8376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SISTEMA ENDOCRINO HUMANO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2E583" id="_x0000_s1031" type="#_x0000_t202" style="position:absolute;left:0;text-align:left;margin-left:14.4pt;margin-top:0;width:32.4pt;height:452.35pt;z-index:2519900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tBujwIAACMFAAAOAAAAZHJzL2Uyb0RvYy54bWysVNtuGyEQfa/Uf0C8N2tb68RZZR0ldlNV&#10;Si9S2g8YL+xF5bIF7LX/vgfWcZz2parKAwIGzpyZOcPN7V4rtpPOd9aUfHox4UyayorONCX//u3h&#10;3YIzH8gIUtbIkh+k57fLt29uhr6QM9taJaRjADG+GPqStyH0RZb5qpWa/IXtpYGxtk5TwNY1mXA0&#10;AF2rbDaZXGaDdaJ3tpLe43Q9Gvky4de1rMKXuvYyMFVycAtpdmnexDlb3lDROOrbrjrSoH9goakz&#10;cHqCWlMgtnXdH1C6q5z1tg4XldWZreuukikGRDOd/BbNU0u9TLEgOb4/pcn/P9jq8+6rY50o+SVn&#10;hjRKtNqScJYJyYLcB8tmMUlD7wvcfepxO+zv7R7FTgH7/tFWPzwzdtWSaeSdc3ZoJQmQnMaX2dnT&#10;EcdHkM3wyQp4o22wCWhfOx0ziJwwoKNYh1OBwINVOMyn03wBSwXT/CrPF/k8uaDi+XXvfPggrWZx&#10;UXIHASR02j36ENlQ8XwlOvNWdeKhUyptDn6lHNsRtAKJCTtwpsgHHJb8IY2jt1fPlGEDYp1dTSIz&#10;gohrRQFL3SOt3jSckWrQHVVwY8peOXXN5uR1fn99v56nS2qrkaCRzOUEI7qmAscQ9HicPx8jKD/C&#10;pABfsYvRrsm345NkGpF0F9B5qtMlX0Sgo4NYuvdGsHDoUR2DpuUxPC0FkiERRVwlKoE69Tc3wU6Z&#10;yF2mfjzWIaoiCmGURNhv9kmFqZ7RtrHiAJk4O7Ysvhgs4ow8gxE6Frn9uSUHfuqjgdqup3kOU0ib&#10;fH41w8adWzbnFjJVa1FXFGpcrkL6FiJRY++gyrpLgnkhc9QyOjGl+fhrxFY/36dbL3/b8hcAAAD/&#10;/wMAUEsDBBQABgAIAAAAIQDtMTfN2wAAAAYBAAAPAAAAZHJzL2Rvd25yZXYueG1sTI/LTsMwEEX3&#10;SPyDNUjsqEPfhDgVqlSJSmya9gOceIgj4nFkO234e4YVrEaje3XmTLGbXC+uGGLnScHzLAOB1HjT&#10;Uavgcj48bUHEpMno3hMq+MYIu/L+rtC58Tc64bVKrWAIxVwrsCkNuZSxseh0nPkBibNPH5xOvIZW&#10;mqBvDHe9nGfZWjrdEV+wesC9xearGp2C+TmMm+P+Xdd0uCxt9bEaj4uVUo8P09sriIRT+ivDrz6r&#10;Q8lOtR/JRNEzY8vmSQE/xOnLYg2i5pktNyDLQv7XL38AAAD//wMAUEsBAi0AFAAGAAgAAAAhALaD&#10;OJL+AAAA4QEAABMAAAAAAAAAAAAAAAAAAAAAAFtDb250ZW50X1R5cGVzXS54bWxQSwECLQAUAAYA&#10;CAAAACEAOP0h/9YAAACUAQAACwAAAAAAAAAAAAAAAAAvAQAAX3JlbHMvLnJlbHNQSwECLQAUAAYA&#10;CAAAACEAY8LQbo8CAAAjBQAADgAAAAAAAAAAAAAAAAAuAgAAZHJzL2Uyb0RvYy54bWxQSwECLQAU&#10;AAYACAAAACEA7TE3zdsAAAAGAQAADwAAAAAAAAAAAAAAAADpBAAAZHJzL2Rvd25yZXYueG1sUEsF&#10;BgAAAAAEAAQA8wAAAPEFAAAAAA==&#10;" fillcolor="window" strokecolor="#9dc3e6" strokeweight="1pt">
                <v:textbox style="layout-flow:vertical;mso-layout-flow-alt:bottom-to-top">
                  <w:txbxContent>
                    <w:p w14:paraId="728A41AC" w14:textId="77777777" w:rsidR="00C83760" w:rsidRPr="00BD592A" w:rsidRDefault="00C83760" w:rsidP="00C8376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SISTEMA ENDOCRINO HUMANO</w:t>
                      </w:r>
                    </w:p>
                  </w:txbxContent>
                </v:textbox>
                <w10:wrap type="through" anchorx="margin"/>
              </v:shape>
            </w:pict>
          </mc:Fallback>
        </mc:AlternateContent>
      </w:r>
      <w:r w:rsidR="00AE4E7C" w:rsidRPr="00392707">
        <w:rPr>
          <w:rFonts w:cstheme="minorHAnsi"/>
          <w:b/>
          <w:bCs/>
          <w:color w:val="000000"/>
          <w:spacing w:val="2"/>
          <w:shd w:val="clear" w:color="auto" w:fill="FFFFFF"/>
        </w:rPr>
        <w:t>SUPRARENALES:</w:t>
      </w:r>
      <w:r w:rsidR="00B6048C" w:rsidRPr="00392707">
        <w:rPr>
          <w:rFonts w:cstheme="minorHAnsi"/>
          <w:b/>
          <w:bCs/>
          <w:color w:val="000000"/>
          <w:spacing w:val="2"/>
          <w:shd w:val="clear" w:color="auto" w:fill="FFFFFF"/>
        </w:rPr>
        <w:t xml:space="preserve"> </w:t>
      </w:r>
      <w:r w:rsidR="00B6048C" w:rsidRPr="00392707">
        <w:rPr>
          <w:rFonts w:cstheme="minorHAnsi"/>
          <w:b/>
          <w:bCs/>
          <w:color w:val="000000"/>
          <w:spacing w:val="2"/>
          <w:shd w:val="clear" w:color="auto" w:fill="FFFFFF"/>
        </w:rPr>
        <w:t>L</w:t>
      </w:r>
      <w:r w:rsidR="00B6048C" w:rsidRPr="00392707">
        <w:rPr>
          <w:rFonts w:cstheme="minorHAnsi"/>
          <w:color w:val="000000"/>
          <w:spacing w:val="2"/>
          <w:shd w:val="clear" w:color="auto" w:fill="FFFFFF"/>
        </w:rPr>
        <w:t>a secreción hormonal de la corteza suprarrenal está regulada por la hipófisis.</w:t>
      </w:r>
      <w:r w:rsidR="00B6048C" w:rsidRPr="00392707">
        <w:rPr>
          <w:rFonts w:cstheme="minorHAnsi"/>
          <w:color w:val="000000"/>
          <w:spacing w:val="2"/>
          <w:shd w:val="clear" w:color="auto" w:fill="FFFFFF"/>
        </w:rPr>
        <w:t xml:space="preserve"> </w:t>
      </w:r>
      <w:r w:rsidR="00B6048C" w:rsidRPr="00392707">
        <w:rPr>
          <w:rFonts w:cstheme="minorHAnsi"/>
          <w:color w:val="000000"/>
          <w:spacing w:val="2"/>
          <w:shd w:val="clear" w:color="auto" w:fill="FFFFFF"/>
        </w:rPr>
        <w:t>Se encuentran encima de los riñones y adheridas a ellos.</w:t>
      </w:r>
      <w:r w:rsidR="00B6048C" w:rsidRPr="00392707">
        <w:rPr>
          <w:rFonts w:cstheme="minorHAnsi"/>
          <w:color w:val="000000"/>
          <w:spacing w:val="2"/>
          <w:shd w:val="clear" w:color="auto" w:fill="FFFFFF"/>
        </w:rPr>
        <w:t xml:space="preserve"> </w:t>
      </w:r>
      <w:r w:rsidR="00B6048C" w:rsidRPr="00392707">
        <w:rPr>
          <w:rFonts w:cstheme="minorHAnsi"/>
          <w:color w:val="000000"/>
          <w:spacing w:val="2"/>
          <w:shd w:val="clear" w:color="auto" w:fill="FFFFFF"/>
        </w:rPr>
        <w:t>En estas glándulas se pueden distinguir dos zonas perfectamente diferenciadas:</w:t>
      </w:r>
    </w:p>
    <w:p w14:paraId="30A52A32" w14:textId="77777777" w:rsidR="00B6048C" w:rsidRPr="00B6048C" w:rsidRDefault="00B6048C" w:rsidP="00B6048C">
      <w:pPr>
        <w:pStyle w:val="Prrafodelista"/>
        <w:numPr>
          <w:ilvl w:val="0"/>
          <w:numId w:val="35"/>
        </w:numPr>
        <w:tabs>
          <w:tab w:val="left" w:pos="349"/>
          <w:tab w:val="left" w:pos="426"/>
        </w:tabs>
        <w:spacing w:after="0" w:line="0" w:lineRule="atLeast"/>
        <w:ind w:left="426"/>
        <w:jc w:val="both"/>
        <w:rPr>
          <w:rFonts w:cstheme="minorHAnsi"/>
          <w:color w:val="000000"/>
          <w:spacing w:val="2"/>
          <w:shd w:val="clear" w:color="auto" w:fill="FFFFFF"/>
        </w:rPr>
      </w:pPr>
      <w:r w:rsidRPr="00B6048C">
        <w:rPr>
          <w:rFonts w:cstheme="minorHAnsi"/>
          <w:color w:val="000000"/>
          <w:spacing w:val="2"/>
          <w:shd w:val="clear" w:color="auto" w:fill="FFFFFF"/>
        </w:rPr>
        <w:t>La medula, que produce unos compuestos denominados neurotransmisores. Estos compuestos actúan en el sistema nerviosos vegetativo, alertando al organismo ante situaciones de emergencia.</w:t>
      </w:r>
    </w:p>
    <w:p w14:paraId="6A319813" w14:textId="77777777" w:rsidR="00B6048C" w:rsidRPr="00B6048C" w:rsidRDefault="00B6048C" w:rsidP="00B6048C">
      <w:pPr>
        <w:pStyle w:val="Prrafodelista"/>
        <w:numPr>
          <w:ilvl w:val="0"/>
          <w:numId w:val="35"/>
        </w:numPr>
        <w:tabs>
          <w:tab w:val="left" w:pos="349"/>
          <w:tab w:val="left" w:pos="426"/>
        </w:tabs>
        <w:spacing w:after="0" w:line="0" w:lineRule="atLeast"/>
        <w:ind w:left="426"/>
        <w:jc w:val="both"/>
        <w:rPr>
          <w:rFonts w:cstheme="minorHAnsi"/>
          <w:color w:val="000000"/>
          <w:spacing w:val="2"/>
          <w:shd w:val="clear" w:color="auto" w:fill="FFFFFF"/>
        </w:rPr>
      </w:pPr>
      <w:r w:rsidRPr="00B6048C">
        <w:rPr>
          <w:rFonts w:cstheme="minorHAnsi"/>
          <w:color w:val="000000"/>
          <w:spacing w:val="2"/>
          <w:shd w:val="clear" w:color="auto" w:fill="FFFFFF"/>
        </w:rPr>
        <w:t>La corteza, que produce dos hormonas.</w:t>
      </w:r>
    </w:p>
    <w:p w14:paraId="61860A93" w14:textId="24C4E213" w:rsidR="000E0F3C" w:rsidRDefault="00B6048C" w:rsidP="00B6048C">
      <w:pPr>
        <w:pStyle w:val="Prrafodelista"/>
        <w:tabs>
          <w:tab w:val="left" w:pos="349"/>
          <w:tab w:val="left" w:pos="426"/>
        </w:tabs>
        <w:spacing w:after="0" w:line="0" w:lineRule="atLeast"/>
        <w:ind w:left="284"/>
        <w:jc w:val="both"/>
        <w:rPr>
          <w:rFonts w:cstheme="minorHAnsi"/>
          <w:color w:val="000000"/>
          <w:spacing w:val="2"/>
          <w:shd w:val="clear" w:color="auto" w:fill="FFFFFF"/>
        </w:rPr>
      </w:pPr>
      <w:r w:rsidRPr="00B6048C">
        <w:rPr>
          <w:rFonts w:cstheme="minorHAnsi"/>
          <w:color w:val="000000"/>
          <w:spacing w:val="2"/>
          <w:shd w:val="clear" w:color="auto" w:fill="FFFFFF"/>
        </w:rPr>
        <w:t>En la tabla siguiente se muestra un resumen de las diferentes hormonas y neurotransmisores producidos en las cápsulas suprarrenales, así como sus correspondientes efectos o acciones</w:t>
      </w:r>
      <w:r>
        <w:rPr>
          <w:rFonts w:cstheme="minorHAnsi"/>
          <w:color w:val="000000"/>
          <w:spacing w:val="2"/>
          <w:shd w:val="clear" w:color="auto" w:fill="FFFFFF"/>
        </w:rPr>
        <w:t>:</w:t>
      </w:r>
    </w:p>
    <w:p w14:paraId="3021BAE9" w14:textId="77777777" w:rsidR="000924D4" w:rsidRDefault="000924D4" w:rsidP="00B6048C">
      <w:pPr>
        <w:pStyle w:val="Prrafodelista"/>
        <w:tabs>
          <w:tab w:val="left" w:pos="349"/>
          <w:tab w:val="left" w:pos="426"/>
        </w:tabs>
        <w:spacing w:after="0" w:line="0" w:lineRule="atLeast"/>
        <w:ind w:left="284"/>
        <w:jc w:val="both"/>
        <w:rPr>
          <w:rFonts w:cstheme="minorHAnsi"/>
          <w:color w:val="000000"/>
          <w:spacing w:val="2"/>
          <w:shd w:val="clear" w:color="auto" w:fill="FFFFFF"/>
        </w:rPr>
      </w:pPr>
    </w:p>
    <w:tbl>
      <w:tblPr>
        <w:tblStyle w:val="Tablaconcuadrcula4-nfasis5"/>
        <w:tblW w:w="10065" w:type="dxa"/>
        <w:tblLook w:val="04A0" w:firstRow="1" w:lastRow="0" w:firstColumn="1" w:lastColumn="0" w:noHBand="0" w:noVBand="1"/>
      </w:tblPr>
      <w:tblGrid>
        <w:gridCol w:w="3846"/>
        <w:gridCol w:w="1407"/>
        <w:gridCol w:w="1795"/>
        <w:gridCol w:w="1169"/>
        <w:gridCol w:w="1848"/>
      </w:tblGrid>
      <w:tr w:rsidR="00B173BD" w:rsidRPr="00265932" w14:paraId="2712C9E3" w14:textId="77777777" w:rsidTr="00B173BD">
        <w:trPr>
          <w:cnfStyle w:val="100000000000" w:firstRow="1" w:lastRow="0" w:firstColumn="0" w:lastColumn="0" w:oddVBand="0" w:evenVBand="0" w:oddHBand="0"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3846" w:type="dxa"/>
            <w:vMerge w:val="restart"/>
            <w:hideMark/>
          </w:tcPr>
          <w:p w14:paraId="381C746B" w14:textId="33069185" w:rsidR="00392707" w:rsidRDefault="00392707" w:rsidP="00265932">
            <w:pPr>
              <w:spacing w:before="100" w:beforeAutospacing="1" w:after="100" w:afterAutospacing="1" w:line="240" w:lineRule="auto"/>
              <w:jc w:val="both"/>
              <w:rPr>
                <w:rFonts w:ascii="Arial" w:eastAsia="Times New Roman" w:hAnsi="Arial" w:cs="Arial"/>
                <w:b w:val="0"/>
                <w:bCs w:val="0"/>
                <w:noProof/>
                <w:color w:val="000000"/>
                <w:sz w:val="20"/>
                <w:szCs w:val="20"/>
                <w:lang w:eastAsia="es-CO"/>
              </w:rPr>
            </w:pPr>
          </w:p>
          <w:p w14:paraId="12149ABE" w14:textId="66DFF08E" w:rsidR="00265932" w:rsidRPr="00265932" w:rsidRDefault="00265932" w:rsidP="00265932">
            <w:pPr>
              <w:spacing w:before="100" w:beforeAutospacing="1" w:after="100" w:afterAutospacing="1" w:line="240" w:lineRule="auto"/>
              <w:jc w:val="both"/>
              <w:rPr>
                <w:rFonts w:ascii="Arial" w:eastAsia="Times New Roman" w:hAnsi="Arial" w:cs="Arial"/>
                <w:color w:val="000000"/>
                <w:sz w:val="20"/>
                <w:szCs w:val="20"/>
                <w:lang w:eastAsia="es-CO"/>
              </w:rPr>
            </w:pPr>
            <w:r w:rsidRPr="00265932">
              <w:rPr>
                <w:rFonts w:ascii="Arial" w:eastAsia="Times New Roman" w:hAnsi="Arial" w:cs="Arial"/>
                <w:noProof/>
                <w:color w:val="000000"/>
                <w:sz w:val="20"/>
                <w:szCs w:val="20"/>
                <w:lang w:eastAsia="es-CO"/>
              </w:rPr>
              <w:drawing>
                <wp:inline distT="0" distB="0" distL="0" distR="0" wp14:anchorId="5B718874" wp14:editId="76613BF7">
                  <wp:extent cx="2295525" cy="2143125"/>
                  <wp:effectExtent l="0" t="0" r="9525" b="9525"/>
                  <wp:docPr id="11" name="Imagen 11" descr="Localización de las cápsulas suprarre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calización de las cápsulas suprarrena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5525" cy="2143125"/>
                          </a:xfrm>
                          <a:prstGeom prst="rect">
                            <a:avLst/>
                          </a:prstGeom>
                          <a:noFill/>
                          <a:ln>
                            <a:noFill/>
                          </a:ln>
                        </pic:spPr>
                      </pic:pic>
                    </a:graphicData>
                  </a:graphic>
                </wp:inline>
              </w:drawing>
            </w:r>
          </w:p>
        </w:tc>
        <w:tc>
          <w:tcPr>
            <w:tcW w:w="1407" w:type="dxa"/>
            <w:hideMark/>
          </w:tcPr>
          <w:p w14:paraId="3B81258B" w14:textId="77777777" w:rsidR="00265932" w:rsidRPr="00265932" w:rsidRDefault="00265932" w:rsidP="00265932">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265932">
              <w:rPr>
                <w:rFonts w:ascii="Arial" w:eastAsia="Times New Roman" w:hAnsi="Arial" w:cs="Arial"/>
                <w:sz w:val="18"/>
                <w:szCs w:val="18"/>
                <w:lang w:eastAsia="es-CO"/>
              </w:rPr>
              <w:t>Cápsulas suprarrenales</w:t>
            </w:r>
          </w:p>
        </w:tc>
        <w:tc>
          <w:tcPr>
            <w:tcW w:w="1795" w:type="dxa"/>
            <w:hideMark/>
          </w:tcPr>
          <w:p w14:paraId="648A1A03" w14:textId="77777777" w:rsidR="00265932" w:rsidRPr="00265932" w:rsidRDefault="00265932" w:rsidP="00265932">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265932">
              <w:rPr>
                <w:rFonts w:ascii="Arial" w:eastAsia="Times New Roman" w:hAnsi="Arial" w:cs="Arial"/>
                <w:sz w:val="18"/>
                <w:szCs w:val="18"/>
                <w:lang w:eastAsia="es-CO"/>
              </w:rPr>
              <w:t>Hormona/ neurotransmisor</w:t>
            </w:r>
          </w:p>
        </w:tc>
        <w:tc>
          <w:tcPr>
            <w:tcW w:w="1169" w:type="dxa"/>
            <w:hideMark/>
          </w:tcPr>
          <w:p w14:paraId="2114E119" w14:textId="77777777" w:rsidR="00265932" w:rsidRPr="00265932" w:rsidRDefault="00265932" w:rsidP="00265932">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265932">
              <w:rPr>
                <w:rFonts w:ascii="Arial" w:eastAsia="Times New Roman" w:hAnsi="Arial" w:cs="Arial"/>
                <w:sz w:val="18"/>
                <w:szCs w:val="18"/>
                <w:lang w:eastAsia="es-CO"/>
              </w:rPr>
              <w:t>Órgano Diana</w:t>
            </w:r>
          </w:p>
        </w:tc>
        <w:tc>
          <w:tcPr>
            <w:tcW w:w="1848" w:type="dxa"/>
            <w:hideMark/>
          </w:tcPr>
          <w:p w14:paraId="390C4729" w14:textId="77777777" w:rsidR="00265932" w:rsidRPr="00265932" w:rsidRDefault="00265932" w:rsidP="00265932">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265932">
              <w:rPr>
                <w:rFonts w:ascii="Arial" w:eastAsia="Times New Roman" w:hAnsi="Arial" w:cs="Arial"/>
                <w:sz w:val="18"/>
                <w:szCs w:val="18"/>
                <w:lang w:eastAsia="es-CO"/>
              </w:rPr>
              <w:t>Acción</w:t>
            </w:r>
          </w:p>
        </w:tc>
      </w:tr>
      <w:tr w:rsidR="00B173BD" w:rsidRPr="00265932" w14:paraId="7173B814" w14:textId="77777777" w:rsidTr="00B173BD">
        <w:trPr>
          <w:cnfStyle w:val="000000100000" w:firstRow="0" w:lastRow="0" w:firstColumn="0" w:lastColumn="0" w:oddVBand="0" w:evenVBand="0" w:oddHBand="1" w:evenHBand="0" w:firstRowFirstColumn="0" w:firstRowLastColumn="0" w:lastRowFirstColumn="0" w:lastRowLastColumn="0"/>
          <w:trHeight w:val="136"/>
        </w:trPr>
        <w:tc>
          <w:tcPr>
            <w:cnfStyle w:val="001000000000" w:firstRow="0" w:lastRow="0" w:firstColumn="1" w:lastColumn="0" w:oddVBand="0" w:evenVBand="0" w:oddHBand="0" w:evenHBand="0" w:firstRowFirstColumn="0" w:firstRowLastColumn="0" w:lastRowFirstColumn="0" w:lastRowLastColumn="0"/>
            <w:tcW w:w="3846" w:type="dxa"/>
            <w:vMerge/>
            <w:hideMark/>
          </w:tcPr>
          <w:p w14:paraId="16D7C2B7" w14:textId="77777777" w:rsidR="00265932" w:rsidRPr="00265932" w:rsidRDefault="00265932" w:rsidP="00265932">
            <w:pPr>
              <w:spacing w:line="240" w:lineRule="auto"/>
              <w:rPr>
                <w:rFonts w:ascii="Arial" w:eastAsia="Times New Roman" w:hAnsi="Arial" w:cs="Arial"/>
                <w:color w:val="000000"/>
                <w:sz w:val="20"/>
                <w:szCs w:val="20"/>
                <w:lang w:eastAsia="es-CO"/>
              </w:rPr>
            </w:pPr>
          </w:p>
        </w:tc>
        <w:tc>
          <w:tcPr>
            <w:tcW w:w="1407" w:type="dxa"/>
            <w:vMerge w:val="restart"/>
            <w:hideMark/>
          </w:tcPr>
          <w:p w14:paraId="6E559143" w14:textId="77777777" w:rsidR="00265932" w:rsidRPr="00265932" w:rsidRDefault="00265932" w:rsidP="00265932">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b/>
                <w:bCs/>
                <w:color w:val="000000"/>
                <w:sz w:val="20"/>
                <w:szCs w:val="20"/>
                <w:lang w:eastAsia="es-CO"/>
              </w:rPr>
              <w:t>Médula</w:t>
            </w:r>
          </w:p>
        </w:tc>
        <w:tc>
          <w:tcPr>
            <w:tcW w:w="1795" w:type="dxa"/>
            <w:hideMark/>
          </w:tcPr>
          <w:p w14:paraId="63B2ACAD" w14:textId="77777777" w:rsidR="00265932" w:rsidRPr="00265932" w:rsidRDefault="00265932" w:rsidP="00265932">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Adrenalina</w:t>
            </w:r>
          </w:p>
          <w:p w14:paraId="58975412" w14:textId="77777777" w:rsidR="00265932" w:rsidRPr="00265932" w:rsidRDefault="00265932" w:rsidP="00265932">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(neurotransmisor)</w:t>
            </w:r>
          </w:p>
        </w:tc>
        <w:tc>
          <w:tcPr>
            <w:tcW w:w="1169" w:type="dxa"/>
            <w:hideMark/>
          </w:tcPr>
          <w:p w14:paraId="40810D9B" w14:textId="77777777" w:rsidR="00265932" w:rsidRPr="00265932" w:rsidRDefault="00265932" w:rsidP="00265932">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Sistema nervioso vegetativo</w:t>
            </w:r>
          </w:p>
        </w:tc>
        <w:tc>
          <w:tcPr>
            <w:tcW w:w="1848" w:type="dxa"/>
            <w:hideMark/>
          </w:tcPr>
          <w:p w14:paraId="31F3CFB2" w14:textId="77777777" w:rsidR="00265932" w:rsidRPr="00265932" w:rsidRDefault="00265932" w:rsidP="00265932">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Favorece la actividad muscular ante situaciones de emergencia, acción excitante  </w:t>
            </w:r>
          </w:p>
        </w:tc>
      </w:tr>
      <w:tr w:rsidR="00B173BD" w:rsidRPr="00265932" w14:paraId="050A78BA" w14:textId="77777777" w:rsidTr="00B173BD">
        <w:trPr>
          <w:trHeight w:val="136"/>
        </w:trPr>
        <w:tc>
          <w:tcPr>
            <w:cnfStyle w:val="001000000000" w:firstRow="0" w:lastRow="0" w:firstColumn="1" w:lastColumn="0" w:oddVBand="0" w:evenVBand="0" w:oddHBand="0" w:evenHBand="0" w:firstRowFirstColumn="0" w:firstRowLastColumn="0" w:lastRowFirstColumn="0" w:lastRowLastColumn="0"/>
            <w:tcW w:w="3846" w:type="dxa"/>
            <w:vMerge/>
            <w:hideMark/>
          </w:tcPr>
          <w:p w14:paraId="7F69BDFD" w14:textId="77777777" w:rsidR="00265932" w:rsidRPr="00265932" w:rsidRDefault="00265932" w:rsidP="00265932">
            <w:pPr>
              <w:spacing w:line="240" w:lineRule="auto"/>
              <w:rPr>
                <w:rFonts w:ascii="Arial" w:eastAsia="Times New Roman" w:hAnsi="Arial" w:cs="Arial"/>
                <w:color w:val="000000"/>
                <w:sz w:val="20"/>
                <w:szCs w:val="20"/>
                <w:lang w:eastAsia="es-CO"/>
              </w:rPr>
            </w:pPr>
          </w:p>
        </w:tc>
        <w:tc>
          <w:tcPr>
            <w:tcW w:w="1407" w:type="dxa"/>
            <w:vMerge/>
            <w:hideMark/>
          </w:tcPr>
          <w:p w14:paraId="16AA9450" w14:textId="77777777" w:rsidR="00265932" w:rsidRPr="00265932" w:rsidRDefault="00265932" w:rsidP="002659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p>
        </w:tc>
        <w:tc>
          <w:tcPr>
            <w:tcW w:w="1795" w:type="dxa"/>
            <w:hideMark/>
          </w:tcPr>
          <w:p w14:paraId="29088F37" w14:textId="77777777" w:rsidR="00265932" w:rsidRPr="00265932" w:rsidRDefault="00265932" w:rsidP="00265932">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Noradrenalina</w:t>
            </w:r>
          </w:p>
          <w:p w14:paraId="486AF5C4" w14:textId="77777777" w:rsidR="00265932" w:rsidRPr="00265932" w:rsidRDefault="00265932" w:rsidP="00265932">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(neurotransmisor)</w:t>
            </w:r>
          </w:p>
        </w:tc>
        <w:tc>
          <w:tcPr>
            <w:tcW w:w="1169" w:type="dxa"/>
            <w:hideMark/>
          </w:tcPr>
          <w:p w14:paraId="4A63304D" w14:textId="77777777" w:rsidR="00265932" w:rsidRPr="00265932" w:rsidRDefault="00265932" w:rsidP="00265932">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Sistema nervioso vegetativo</w:t>
            </w:r>
          </w:p>
        </w:tc>
        <w:tc>
          <w:tcPr>
            <w:tcW w:w="1848" w:type="dxa"/>
            <w:hideMark/>
          </w:tcPr>
          <w:p w14:paraId="5A40DA7B" w14:textId="77777777" w:rsidR="00265932" w:rsidRPr="00265932" w:rsidRDefault="00265932" w:rsidP="00265932">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Acción relajante</w:t>
            </w:r>
          </w:p>
        </w:tc>
      </w:tr>
      <w:tr w:rsidR="00B173BD" w:rsidRPr="00265932" w14:paraId="165E2BE8" w14:textId="77777777" w:rsidTr="00B173BD">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3846" w:type="dxa"/>
            <w:vMerge/>
            <w:hideMark/>
          </w:tcPr>
          <w:p w14:paraId="7DC63B74" w14:textId="77777777" w:rsidR="00265932" w:rsidRPr="00265932" w:rsidRDefault="00265932" w:rsidP="00265932">
            <w:pPr>
              <w:spacing w:line="240" w:lineRule="auto"/>
              <w:rPr>
                <w:rFonts w:ascii="Arial" w:eastAsia="Times New Roman" w:hAnsi="Arial" w:cs="Arial"/>
                <w:color w:val="000000"/>
                <w:sz w:val="20"/>
                <w:szCs w:val="20"/>
                <w:lang w:eastAsia="es-CO"/>
              </w:rPr>
            </w:pPr>
          </w:p>
        </w:tc>
        <w:tc>
          <w:tcPr>
            <w:tcW w:w="1407" w:type="dxa"/>
            <w:vMerge w:val="restart"/>
            <w:hideMark/>
          </w:tcPr>
          <w:p w14:paraId="38E3C0B6" w14:textId="77777777" w:rsidR="00265932" w:rsidRPr="00265932" w:rsidRDefault="00265932" w:rsidP="00265932">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b/>
                <w:bCs/>
                <w:color w:val="000000"/>
                <w:sz w:val="20"/>
                <w:szCs w:val="20"/>
                <w:lang w:eastAsia="es-CO"/>
              </w:rPr>
              <w:t>Corteza</w:t>
            </w:r>
          </w:p>
        </w:tc>
        <w:tc>
          <w:tcPr>
            <w:tcW w:w="1795" w:type="dxa"/>
            <w:hideMark/>
          </w:tcPr>
          <w:p w14:paraId="1464CB6E" w14:textId="77777777" w:rsidR="00265932" w:rsidRPr="00265932" w:rsidRDefault="00265932" w:rsidP="00265932">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Cortisol (hormona)</w:t>
            </w:r>
          </w:p>
        </w:tc>
        <w:tc>
          <w:tcPr>
            <w:tcW w:w="1169" w:type="dxa"/>
            <w:hideMark/>
          </w:tcPr>
          <w:p w14:paraId="79DCEF1C" w14:textId="77777777" w:rsidR="00265932" w:rsidRPr="00265932" w:rsidRDefault="00265932" w:rsidP="00265932">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Tejido adiposo</w:t>
            </w:r>
          </w:p>
        </w:tc>
        <w:tc>
          <w:tcPr>
            <w:tcW w:w="1848" w:type="dxa"/>
            <w:hideMark/>
          </w:tcPr>
          <w:p w14:paraId="2BCDEF32" w14:textId="77777777" w:rsidR="00265932" w:rsidRPr="00265932" w:rsidRDefault="00265932" w:rsidP="00265932">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Metabolismo de las grasas para obtener energía.</w:t>
            </w:r>
          </w:p>
        </w:tc>
      </w:tr>
      <w:tr w:rsidR="00B173BD" w:rsidRPr="00265932" w14:paraId="4676ED11" w14:textId="77777777" w:rsidTr="00B173BD">
        <w:trPr>
          <w:trHeight w:val="205"/>
        </w:trPr>
        <w:tc>
          <w:tcPr>
            <w:cnfStyle w:val="001000000000" w:firstRow="0" w:lastRow="0" w:firstColumn="1" w:lastColumn="0" w:oddVBand="0" w:evenVBand="0" w:oddHBand="0" w:evenHBand="0" w:firstRowFirstColumn="0" w:firstRowLastColumn="0" w:lastRowFirstColumn="0" w:lastRowLastColumn="0"/>
            <w:tcW w:w="3846" w:type="dxa"/>
            <w:vMerge/>
            <w:hideMark/>
          </w:tcPr>
          <w:p w14:paraId="35C7157C" w14:textId="77777777" w:rsidR="00265932" w:rsidRPr="00265932" w:rsidRDefault="00265932" w:rsidP="00265932">
            <w:pPr>
              <w:spacing w:line="240" w:lineRule="auto"/>
              <w:rPr>
                <w:rFonts w:ascii="Arial" w:eastAsia="Times New Roman" w:hAnsi="Arial" w:cs="Arial"/>
                <w:color w:val="000000"/>
                <w:sz w:val="20"/>
                <w:szCs w:val="20"/>
                <w:lang w:eastAsia="es-CO"/>
              </w:rPr>
            </w:pPr>
          </w:p>
        </w:tc>
        <w:tc>
          <w:tcPr>
            <w:tcW w:w="1407" w:type="dxa"/>
            <w:vMerge/>
            <w:hideMark/>
          </w:tcPr>
          <w:p w14:paraId="31900459" w14:textId="77777777" w:rsidR="00265932" w:rsidRPr="00265932" w:rsidRDefault="00265932" w:rsidP="002659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p>
        </w:tc>
        <w:tc>
          <w:tcPr>
            <w:tcW w:w="1795" w:type="dxa"/>
            <w:hideMark/>
          </w:tcPr>
          <w:p w14:paraId="7D039D0D" w14:textId="77777777" w:rsidR="00265932" w:rsidRPr="00265932" w:rsidRDefault="00265932" w:rsidP="00265932">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Aldosterona (hormona)</w:t>
            </w:r>
          </w:p>
        </w:tc>
        <w:tc>
          <w:tcPr>
            <w:tcW w:w="1169" w:type="dxa"/>
            <w:hideMark/>
          </w:tcPr>
          <w:p w14:paraId="0EACE9F2" w14:textId="77777777" w:rsidR="00265932" w:rsidRPr="00265932" w:rsidRDefault="00265932" w:rsidP="00265932">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Sangre y riñones</w:t>
            </w:r>
          </w:p>
        </w:tc>
        <w:tc>
          <w:tcPr>
            <w:tcW w:w="1848" w:type="dxa"/>
            <w:hideMark/>
          </w:tcPr>
          <w:p w14:paraId="1A97A3E3" w14:textId="77777777" w:rsidR="00265932" w:rsidRPr="00265932" w:rsidRDefault="00265932" w:rsidP="00265932">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265932">
              <w:rPr>
                <w:rFonts w:ascii="Arial" w:eastAsia="Times New Roman" w:hAnsi="Arial" w:cs="Arial"/>
                <w:color w:val="000000"/>
                <w:sz w:val="20"/>
                <w:szCs w:val="20"/>
                <w:lang w:eastAsia="es-CO"/>
              </w:rPr>
              <w:t>Regula los niveles de sodio y potasio en sangre y orina</w:t>
            </w:r>
          </w:p>
        </w:tc>
      </w:tr>
    </w:tbl>
    <w:p w14:paraId="58025650" w14:textId="284D7DF1" w:rsidR="00B6048C" w:rsidRPr="00B6048C" w:rsidRDefault="00B6048C" w:rsidP="00B6048C">
      <w:pPr>
        <w:pStyle w:val="Prrafodelista"/>
        <w:tabs>
          <w:tab w:val="left" w:pos="349"/>
          <w:tab w:val="left" w:pos="426"/>
        </w:tabs>
        <w:spacing w:after="0" w:line="0" w:lineRule="atLeast"/>
        <w:ind w:left="284"/>
        <w:jc w:val="both"/>
        <w:rPr>
          <w:rFonts w:cstheme="minorHAnsi"/>
          <w:color w:val="000000"/>
          <w:spacing w:val="2"/>
          <w:shd w:val="clear" w:color="auto" w:fill="FFFFFF"/>
        </w:rPr>
      </w:pPr>
    </w:p>
    <w:p w14:paraId="4CEA92DC" w14:textId="44C8886D" w:rsidR="00AE4E7C" w:rsidRDefault="00265932" w:rsidP="00A555A7">
      <w:pPr>
        <w:pStyle w:val="Prrafodelista"/>
        <w:numPr>
          <w:ilvl w:val="0"/>
          <w:numId w:val="31"/>
        </w:numPr>
        <w:tabs>
          <w:tab w:val="left" w:pos="349"/>
        </w:tabs>
        <w:spacing w:after="0" w:line="0" w:lineRule="atLeast"/>
        <w:ind w:left="142" w:hanging="284"/>
        <w:jc w:val="both"/>
        <w:rPr>
          <w:rFonts w:cstheme="minorHAnsi"/>
          <w:color w:val="000000"/>
          <w:spacing w:val="2"/>
          <w:shd w:val="clear" w:color="auto" w:fill="FFFFFF"/>
        </w:rPr>
      </w:pPr>
      <w:r>
        <w:rPr>
          <w:rFonts w:cstheme="minorHAnsi"/>
          <w:b/>
          <w:bCs/>
          <w:color w:val="000000"/>
          <w:spacing w:val="2"/>
          <w:shd w:val="clear" w:color="auto" w:fill="FFFFFF"/>
        </w:rPr>
        <w:t xml:space="preserve">PANCREAS: </w:t>
      </w:r>
      <w:r w:rsidR="00A555A7" w:rsidRPr="00A555A7">
        <w:rPr>
          <w:rFonts w:cstheme="minorHAnsi"/>
          <w:color w:val="000000"/>
          <w:spacing w:val="2"/>
          <w:shd w:val="clear" w:color="auto" w:fill="FFFFFF"/>
        </w:rPr>
        <w:t>Es una glándula mixta. Forma parte del Aparato Digestivo y del Sistema Endocrino. Se encuentra debajo del Estómago y está conectada con el Duoden</w:t>
      </w:r>
      <w:r w:rsidR="00A555A7" w:rsidRPr="00A555A7">
        <w:rPr>
          <w:rFonts w:cstheme="minorHAnsi"/>
          <w:color w:val="000000"/>
          <w:spacing w:val="2"/>
          <w:shd w:val="clear" w:color="auto" w:fill="FFFFFF"/>
        </w:rPr>
        <w:t>o</w:t>
      </w:r>
      <w:r w:rsidR="00644902">
        <w:rPr>
          <w:rFonts w:cstheme="minorHAnsi"/>
          <w:color w:val="000000"/>
          <w:spacing w:val="2"/>
          <w:shd w:val="clear" w:color="auto" w:fill="FFFFFF"/>
        </w:rPr>
        <w:t xml:space="preserve">. </w:t>
      </w:r>
      <w:r w:rsidR="00644902" w:rsidRPr="00644902">
        <w:rPr>
          <w:rFonts w:cstheme="minorHAnsi"/>
          <w:color w:val="000000"/>
          <w:spacing w:val="2"/>
          <w:shd w:val="clear" w:color="auto" w:fill="FFFFFF"/>
        </w:rPr>
        <w:t>Produce dos hormonas para el Sistema Endocrino</w:t>
      </w:r>
      <w:r w:rsidR="00644902">
        <w:rPr>
          <w:rFonts w:cstheme="minorHAnsi"/>
          <w:color w:val="000000"/>
          <w:spacing w:val="2"/>
          <w:shd w:val="clear" w:color="auto" w:fill="FFFFFF"/>
        </w:rPr>
        <w:t xml:space="preserve"> e</w:t>
      </w:r>
      <w:r w:rsidR="00644902" w:rsidRPr="00644902">
        <w:rPr>
          <w:rFonts w:cstheme="minorHAnsi"/>
          <w:color w:val="000000"/>
          <w:spacing w:val="2"/>
          <w:shd w:val="clear" w:color="auto" w:fill="FFFFFF"/>
        </w:rPr>
        <w:t>stas regulan la concentración de azúcar en la sangre y sus efectos son antagónicos, es decir, una hace lo contrario de la otra.</w:t>
      </w:r>
    </w:p>
    <w:p w14:paraId="237E438A" w14:textId="7C1ACEFB" w:rsidR="00DE3D98" w:rsidRPr="00A555A7" w:rsidRDefault="00DE3D98" w:rsidP="00A555A7">
      <w:pPr>
        <w:pStyle w:val="Prrafodelista"/>
        <w:numPr>
          <w:ilvl w:val="0"/>
          <w:numId w:val="31"/>
        </w:numPr>
        <w:tabs>
          <w:tab w:val="left" w:pos="349"/>
        </w:tabs>
        <w:spacing w:after="0" w:line="0" w:lineRule="atLeast"/>
        <w:ind w:left="142" w:hanging="284"/>
        <w:jc w:val="both"/>
        <w:rPr>
          <w:rFonts w:cstheme="minorHAnsi"/>
          <w:color w:val="000000"/>
          <w:spacing w:val="2"/>
          <w:shd w:val="clear" w:color="auto" w:fill="FFFFFF"/>
        </w:rPr>
      </w:pPr>
      <w:r>
        <w:rPr>
          <w:rFonts w:ascii="Cavolini" w:hAnsi="Cavolini" w:cs="Cavolini"/>
          <w:noProof/>
        </w:rPr>
        <w:drawing>
          <wp:anchor distT="0" distB="0" distL="114300" distR="114300" simplePos="0" relativeHeight="251996160" behindDoc="1" locked="0" layoutInCell="1" allowOverlap="1" wp14:anchorId="2CA6AA0B" wp14:editId="2B836B98">
            <wp:simplePos x="0" y="0"/>
            <wp:positionH relativeFrom="page">
              <wp:align>left</wp:align>
            </wp:positionH>
            <wp:positionV relativeFrom="paragraph">
              <wp:posOffset>974503</wp:posOffset>
            </wp:positionV>
            <wp:extent cx="877570" cy="1103630"/>
            <wp:effectExtent l="0" t="0" r="0" b="127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7570" cy="110363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4-nfasis5"/>
        <w:tblW w:w="9959" w:type="dxa"/>
        <w:tblLook w:val="04A0" w:firstRow="1" w:lastRow="0" w:firstColumn="1" w:lastColumn="0" w:noHBand="0" w:noVBand="1"/>
      </w:tblPr>
      <w:tblGrid>
        <w:gridCol w:w="3113"/>
        <w:gridCol w:w="1135"/>
        <w:gridCol w:w="1134"/>
        <w:gridCol w:w="1196"/>
        <w:gridCol w:w="3381"/>
      </w:tblGrid>
      <w:tr w:rsidR="004209DE" w:rsidRPr="004209DE" w14:paraId="172F3212" w14:textId="77777777" w:rsidTr="004209DE">
        <w:trPr>
          <w:cnfStyle w:val="100000000000" w:firstRow="1" w:lastRow="0" w:firstColumn="0" w:lastColumn="0" w:oddVBand="0" w:evenVBand="0" w:oddHBand="0"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3113" w:type="dxa"/>
            <w:vMerge w:val="restart"/>
            <w:hideMark/>
          </w:tcPr>
          <w:p w14:paraId="15F6738C" w14:textId="66A1AC69" w:rsidR="004209DE" w:rsidRPr="004209DE" w:rsidRDefault="004209DE" w:rsidP="004209DE">
            <w:pPr>
              <w:spacing w:before="100" w:beforeAutospacing="1" w:after="100" w:afterAutospacing="1" w:line="240" w:lineRule="auto"/>
              <w:jc w:val="both"/>
              <w:rPr>
                <w:rFonts w:ascii="Arial" w:eastAsia="Times New Roman" w:hAnsi="Arial" w:cs="Arial"/>
                <w:color w:val="000000"/>
                <w:sz w:val="20"/>
                <w:szCs w:val="20"/>
                <w:lang w:eastAsia="es-CO"/>
              </w:rPr>
            </w:pPr>
            <w:r w:rsidRPr="004209DE">
              <w:rPr>
                <w:rFonts w:ascii="Arial" w:eastAsia="Times New Roman" w:hAnsi="Arial" w:cs="Arial"/>
                <w:noProof/>
                <w:color w:val="000000"/>
                <w:sz w:val="20"/>
                <w:szCs w:val="20"/>
                <w:lang w:eastAsia="es-CO"/>
              </w:rPr>
              <w:drawing>
                <wp:inline distT="0" distB="0" distL="0" distR="0" wp14:anchorId="267C9D70" wp14:editId="7B0E5AA4">
                  <wp:extent cx="1733550" cy="1215106"/>
                  <wp:effectExtent l="0" t="0" r="0" b="4445"/>
                  <wp:docPr id="16" name="Imagen 16" descr="localización del pánc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calización del páncre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80676" cy="1248139"/>
                          </a:xfrm>
                          <a:prstGeom prst="rect">
                            <a:avLst/>
                          </a:prstGeom>
                          <a:noFill/>
                          <a:ln>
                            <a:noFill/>
                          </a:ln>
                        </pic:spPr>
                      </pic:pic>
                    </a:graphicData>
                  </a:graphic>
                </wp:inline>
              </w:drawing>
            </w:r>
          </w:p>
        </w:tc>
        <w:tc>
          <w:tcPr>
            <w:tcW w:w="1135" w:type="dxa"/>
            <w:hideMark/>
          </w:tcPr>
          <w:p w14:paraId="2ABB71BD" w14:textId="77777777" w:rsidR="004209DE" w:rsidRPr="004209DE" w:rsidRDefault="004209DE" w:rsidP="004209DE">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CO"/>
              </w:rPr>
            </w:pPr>
            <w:r w:rsidRPr="004209DE">
              <w:rPr>
                <w:rFonts w:ascii="Arial" w:eastAsia="Times New Roman" w:hAnsi="Arial" w:cs="Arial"/>
                <w:sz w:val="20"/>
                <w:szCs w:val="20"/>
                <w:lang w:eastAsia="es-CO"/>
              </w:rPr>
              <w:t>Páncreas</w:t>
            </w:r>
          </w:p>
        </w:tc>
        <w:tc>
          <w:tcPr>
            <w:tcW w:w="1134" w:type="dxa"/>
            <w:hideMark/>
          </w:tcPr>
          <w:p w14:paraId="74073C1E" w14:textId="77777777" w:rsidR="004209DE" w:rsidRPr="004209DE" w:rsidRDefault="004209DE" w:rsidP="004209DE">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CO"/>
              </w:rPr>
            </w:pPr>
            <w:r w:rsidRPr="004209DE">
              <w:rPr>
                <w:rFonts w:ascii="Arial" w:eastAsia="Times New Roman" w:hAnsi="Arial" w:cs="Arial"/>
                <w:sz w:val="20"/>
                <w:szCs w:val="20"/>
                <w:lang w:eastAsia="es-CO"/>
              </w:rPr>
              <w:t>Hormona</w:t>
            </w:r>
          </w:p>
        </w:tc>
        <w:tc>
          <w:tcPr>
            <w:tcW w:w="1196" w:type="dxa"/>
            <w:hideMark/>
          </w:tcPr>
          <w:p w14:paraId="549A50A5" w14:textId="77777777" w:rsidR="004209DE" w:rsidRPr="004209DE" w:rsidRDefault="004209DE" w:rsidP="004209DE">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CO"/>
              </w:rPr>
            </w:pPr>
            <w:r w:rsidRPr="004209DE">
              <w:rPr>
                <w:rFonts w:ascii="Arial" w:eastAsia="Times New Roman" w:hAnsi="Arial" w:cs="Arial"/>
                <w:sz w:val="20"/>
                <w:szCs w:val="20"/>
                <w:lang w:eastAsia="es-CO"/>
              </w:rPr>
              <w:t>Órgano Diana</w:t>
            </w:r>
          </w:p>
        </w:tc>
        <w:tc>
          <w:tcPr>
            <w:tcW w:w="3381" w:type="dxa"/>
            <w:hideMark/>
          </w:tcPr>
          <w:p w14:paraId="3F14AC9F" w14:textId="77777777" w:rsidR="004209DE" w:rsidRPr="004209DE" w:rsidRDefault="004209DE" w:rsidP="004209DE">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CO"/>
              </w:rPr>
            </w:pPr>
            <w:r w:rsidRPr="004209DE">
              <w:rPr>
                <w:rFonts w:ascii="Arial" w:eastAsia="Times New Roman" w:hAnsi="Arial" w:cs="Arial"/>
                <w:sz w:val="20"/>
                <w:szCs w:val="20"/>
                <w:lang w:eastAsia="es-CO"/>
              </w:rPr>
              <w:t>Acción</w:t>
            </w:r>
          </w:p>
        </w:tc>
      </w:tr>
      <w:tr w:rsidR="004209DE" w:rsidRPr="004209DE" w14:paraId="6A6609BC" w14:textId="77777777" w:rsidTr="004209DE">
        <w:trPr>
          <w:cnfStyle w:val="000000100000" w:firstRow="0" w:lastRow="0" w:firstColumn="0" w:lastColumn="0" w:oddVBand="0" w:evenVBand="0" w:oddHBand="1" w:evenHBand="0" w:firstRowFirstColumn="0" w:firstRowLastColumn="0" w:lastRowFirstColumn="0" w:lastRowLastColumn="0"/>
          <w:trHeight w:val="119"/>
        </w:trPr>
        <w:tc>
          <w:tcPr>
            <w:cnfStyle w:val="001000000000" w:firstRow="0" w:lastRow="0" w:firstColumn="1" w:lastColumn="0" w:oddVBand="0" w:evenVBand="0" w:oddHBand="0" w:evenHBand="0" w:firstRowFirstColumn="0" w:firstRowLastColumn="0" w:lastRowFirstColumn="0" w:lastRowLastColumn="0"/>
            <w:tcW w:w="3113" w:type="dxa"/>
            <w:vMerge/>
            <w:hideMark/>
          </w:tcPr>
          <w:p w14:paraId="08A09C02" w14:textId="77777777" w:rsidR="004209DE" w:rsidRPr="004209DE" w:rsidRDefault="004209DE" w:rsidP="004209DE">
            <w:pPr>
              <w:spacing w:line="240" w:lineRule="auto"/>
              <w:rPr>
                <w:rFonts w:ascii="Arial" w:eastAsia="Times New Roman" w:hAnsi="Arial" w:cs="Arial"/>
                <w:color w:val="000000"/>
                <w:sz w:val="20"/>
                <w:szCs w:val="20"/>
                <w:lang w:eastAsia="es-CO"/>
              </w:rPr>
            </w:pPr>
          </w:p>
        </w:tc>
        <w:tc>
          <w:tcPr>
            <w:tcW w:w="1135" w:type="dxa"/>
            <w:hideMark/>
          </w:tcPr>
          <w:p w14:paraId="148DA670" w14:textId="77777777" w:rsidR="004209DE" w:rsidRPr="004209DE" w:rsidRDefault="004209DE" w:rsidP="004209DE">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s-CO"/>
              </w:rPr>
            </w:pPr>
            <w:r w:rsidRPr="004209DE">
              <w:rPr>
                <w:rFonts w:ascii="Arial" w:eastAsia="Times New Roman" w:hAnsi="Arial" w:cs="Arial"/>
                <w:b/>
                <w:bCs/>
                <w:color w:val="000000"/>
                <w:sz w:val="20"/>
                <w:szCs w:val="20"/>
                <w:lang w:eastAsia="es-CO"/>
              </w:rPr>
              <w:t>Células alfa</w:t>
            </w:r>
          </w:p>
        </w:tc>
        <w:tc>
          <w:tcPr>
            <w:tcW w:w="1134" w:type="dxa"/>
            <w:hideMark/>
          </w:tcPr>
          <w:p w14:paraId="1936C286" w14:textId="77777777" w:rsidR="004209DE" w:rsidRPr="004209DE" w:rsidRDefault="004209DE" w:rsidP="004209DE">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4209DE">
              <w:rPr>
                <w:rFonts w:ascii="Arial" w:eastAsia="Times New Roman" w:hAnsi="Arial" w:cs="Arial"/>
                <w:color w:val="000000"/>
                <w:sz w:val="20"/>
                <w:szCs w:val="20"/>
                <w:lang w:eastAsia="es-CO"/>
              </w:rPr>
              <w:t>Glucagón</w:t>
            </w:r>
          </w:p>
        </w:tc>
        <w:tc>
          <w:tcPr>
            <w:tcW w:w="1196" w:type="dxa"/>
            <w:hideMark/>
          </w:tcPr>
          <w:p w14:paraId="64D14C1E" w14:textId="77777777" w:rsidR="004209DE" w:rsidRPr="004209DE" w:rsidRDefault="004209DE" w:rsidP="004209DE">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4209DE">
              <w:rPr>
                <w:rFonts w:ascii="Arial" w:eastAsia="Times New Roman" w:hAnsi="Arial" w:cs="Arial"/>
                <w:color w:val="000000"/>
                <w:sz w:val="20"/>
                <w:szCs w:val="20"/>
                <w:lang w:eastAsia="es-CO"/>
              </w:rPr>
              <w:t>Hígado</w:t>
            </w:r>
          </w:p>
        </w:tc>
        <w:tc>
          <w:tcPr>
            <w:tcW w:w="3381" w:type="dxa"/>
            <w:hideMark/>
          </w:tcPr>
          <w:p w14:paraId="4C621901" w14:textId="77777777" w:rsidR="004209DE" w:rsidRPr="004209DE" w:rsidRDefault="004209DE" w:rsidP="004209DE">
            <w:pPr>
              <w:spacing w:before="100" w:beforeAutospacing="1" w:after="100" w:afterAutospacing="1" w:line="24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es-CO"/>
              </w:rPr>
            </w:pPr>
            <w:r w:rsidRPr="004209DE">
              <w:rPr>
                <w:rFonts w:ascii="Arial" w:eastAsia="Times New Roman" w:hAnsi="Arial" w:cs="Arial"/>
                <w:color w:val="000000"/>
                <w:sz w:val="20"/>
                <w:szCs w:val="20"/>
                <w:lang w:eastAsia="es-CO"/>
              </w:rPr>
              <w:t>Favorece la degradación del Glucógeno y libera Glucosa a la sangre.  </w:t>
            </w:r>
          </w:p>
        </w:tc>
      </w:tr>
      <w:tr w:rsidR="004209DE" w:rsidRPr="004209DE" w14:paraId="65A282B1" w14:textId="77777777" w:rsidTr="004209DE">
        <w:trPr>
          <w:trHeight w:val="179"/>
        </w:trPr>
        <w:tc>
          <w:tcPr>
            <w:cnfStyle w:val="001000000000" w:firstRow="0" w:lastRow="0" w:firstColumn="1" w:lastColumn="0" w:oddVBand="0" w:evenVBand="0" w:oddHBand="0" w:evenHBand="0" w:firstRowFirstColumn="0" w:firstRowLastColumn="0" w:lastRowFirstColumn="0" w:lastRowLastColumn="0"/>
            <w:tcW w:w="3113" w:type="dxa"/>
            <w:vMerge/>
            <w:hideMark/>
          </w:tcPr>
          <w:p w14:paraId="67907159" w14:textId="77777777" w:rsidR="004209DE" w:rsidRPr="004209DE" w:rsidRDefault="004209DE" w:rsidP="004209DE">
            <w:pPr>
              <w:spacing w:line="240" w:lineRule="auto"/>
              <w:rPr>
                <w:rFonts w:ascii="Arial" w:eastAsia="Times New Roman" w:hAnsi="Arial" w:cs="Arial"/>
                <w:color w:val="000000"/>
                <w:sz w:val="20"/>
                <w:szCs w:val="20"/>
                <w:lang w:eastAsia="es-CO"/>
              </w:rPr>
            </w:pPr>
          </w:p>
        </w:tc>
        <w:tc>
          <w:tcPr>
            <w:tcW w:w="1135" w:type="dxa"/>
            <w:hideMark/>
          </w:tcPr>
          <w:p w14:paraId="2B594D6F" w14:textId="342D4239" w:rsidR="004209DE" w:rsidRPr="004209DE" w:rsidRDefault="004209DE" w:rsidP="004209DE">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0"/>
                <w:szCs w:val="20"/>
                <w:lang w:eastAsia="es-CO"/>
              </w:rPr>
            </w:pPr>
            <w:r w:rsidRPr="004209DE">
              <w:rPr>
                <w:rFonts w:ascii="Arial" w:eastAsia="Times New Roman" w:hAnsi="Arial" w:cs="Arial"/>
                <w:b/>
                <w:bCs/>
                <w:color w:val="000000"/>
                <w:sz w:val="20"/>
                <w:szCs w:val="20"/>
                <w:lang w:eastAsia="es-CO"/>
              </w:rPr>
              <w:t>Célu</w:t>
            </w:r>
            <w:r w:rsidRPr="004209DE">
              <w:rPr>
                <w:rFonts w:ascii="Arial" w:eastAsia="Times New Roman" w:hAnsi="Arial" w:cs="Arial"/>
                <w:b/>
                <w:bCs/>
                <w:color w:val="000000"/>
                <w:sz w:val="20"/>
                <w:szCs w:val="20"/>
                <w:lang w:eastAsia="es-CO"/>
              </w:rPr>
              <w:t>l</w:t>
            </w:r>
            <w:r w:rsidRPr="004209DE">
              <w:rPr>
                <w:rFonts w:ascii="Arial" w:eastAsia="Times New Roman" w:hAnsi="Arial" w:cs="Arial"/>
                <w:b/>
                <w:bCs/>
                <w:color w:val="000000"/>
                <w:sz w:val="20"/>
                <w:szCs w:val="20"/>
                <w:lang w:eastAsia="es-CO"/>
              </w:rPr>
              <w:t>as beta</w:t>
            </w:r>
          </w:p>
        </w:tc>
        <w:tc>
          <w:tcPr>
            <w:tcW w:w="1134" w:type="dxa"/>
            <w:hideMark/>
          </w:tcPr>
          <w:p w14:paraId="1BFC5698" w14:textId="77777777" w:rsidR="004209DE" w:rsidRPr="004209DE" w:rsidRDefault="004209DE" w:rsidP="004209DE">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4209DE">
              <w:rPr>
                <w:rFonts w:ascii="Arial" w:eastAsia="Times New Roman" w:hAnsi="Arial" w:cs="Arial"/>
                <w:color w:val="000000"/>
                <w:sz w:val="20"/>
                <w:szCs w:val="20"/>
                <w:lang w:eastAsia="es-CO"/>
              </w:rPr>
              <w:t>Insulina</w:t>
            </w:r>
          </w:p>
        </w:tc>
        <w:tc>
          <w:tcPr>
            <w:tcW w:w="1196" w:type="dxa"/>
            <w:hideMark/>
          </w:tcPr>
          <w:p w14:paraId="3A92D2B2" w14:textId="77777777" w:rsidR="004209DE" w:rsidRPr="004209DE" w:rsidRDefault="004209DE" w:rsidP="004209DE">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4209DE">
              <w:rPr>
                <w:rFonts w:ascii="Arial" w:eastAsia="Times New Roman" w:hAnsi="Arial" w:cs="Arial"/>
                <w:color w:val="000000"/>
                <w:sz w:val="20"/>
                <w:szCs w:val="20"/>
                <w:lang w:eastAsia="es-CO"/>
              </w:rPr>
              <w:t>Músculos</w:t>
            </w:r>
          </w:p>
        </w:tc>
        <w:tc>
          <w:tcPr>
            <w:tcW w:w="3381" w:type="dxa"/>
            <w:hideMark/>
          </w:tcPr>
          <w:p w14:paraId="2DA9C976" w14:textId="77777777" w:rsidR="004209DE" w:rsidRPr="004209DE" w:rsidRDefault="004209DE" w:rsidP="004209DE">
            <w:pPr>
              <w:spacing w:before="100" w:beforeAutospacing="1" w:after="10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s-CO"/>
              </w:rPr>
            </w:pPr>
            <w:r w:rsidRPr="004209DE">
              <w:rPr>
                <w:rFonts w:ascii="Arial" w:eastAsia="Times New Roman" w:hAnsi="Arial" w:cs="Arial"/>
                <w:color w:val="000000"/>
                <w:sz w:val="20"/>
                <w:szCs w:val="20"/>
                <w:lang w:eastAsia="es-CO"/>
              </w:rPr>
              <w:t>Favorece la absorción de la Glucosa en los músculos y reduce su concentración en la sangre.</w:t>
            </w:r>
          </w:p>
        </w:tc>
      </w:tr>
    </w:tbl>
    <w:p w14:paraId="1B87EBAE" w14:textId="70295124" w:rsidR="004209DE" w:rsidRDefault="00392707" w:rsidP="00EF438F">
      <w:pPr>
        <w:tabs>
          <w:tab w:val="left" w:pos="349"/>
          <w:tab w:val="left" w:pos="426"/>
        </w:tabs>
        <w:spacing w:after="0" w:line="0" w:lineRule="atLeast"/>
        <w:ind w:left="567" w:hanging="567"/>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1997184" behindDoc="0" locked="0" layoutInCell="1" allowOverlap="1" wp14:anchorId="1BEC17EC" wp14:editId="1811BC95">
                <wp:simplePos x="0" y="0"/>
                <wp:positionH relativeFrom="margin">
                  <wp:posOffset>647065</wp:posOffset>
                </wp:positionH>
                <wp:positionV relativeFrom="paragraph">
                  <wp:posOffset>53975</wp:posOffset>
                </wp:positionV>
                <wp:extent cx="5553075" cy="523875"/>
                <wp:effectExtent l="0" t="0" r="28575" b="28575"/>
                <wp:wrapNone/>
                <wp:docPr id="18" name="Rectángulo: esquinas redondeadas 18"/>
                <wp:cNvGraphicFramePr/>
                <a:graphic xmlns:a="http://schemas.openxmlformats.org/drawingml/2006/main">
                  <a:graphicData uri="http://schemas.microsoft.com/office/word/2010/wordprocessingShape">
                    <wps:wsp>
                      <wps:cNvSpPr/>
                      <wps:spPr>
                        <a:xfrm>
                          <a:off x="0" y="0"/>
                          <a:ext cx="5553075" cy="523875"/>
                        </a:xfrm>
                        <a:prstGeom prst="roundRect">
                          <a:avLst/>
                        </a:prstGeom>
                      </wps:spPr>
                      <wps:style>
                        <a:lnRef idx="2">
                          <a:schemeClr val="accent5"/>
                        </a:lnRef>
                        <a:fillRef idx="1">
                          <a:schemeClr val="lt1"/>
                        </a:fillRef>
                        <a:effectRef idx="0">
                          <a:schemeClr val="accent5"/>
                        </a:effectRef>
                        <a:fontRef idx="minor">
                          <a:schemeClr val="dk1"/>
                        </a:fontRef>
                      </wps:style>
                      <wps:txbx>
                        <w:txbxContent>
                          <w:p w14:paraId="2D10E143" w14:textId="1ED38C6C" w:rsidR="004209DE" w:rsidRDefault="004209DE" w:rsidP="004209DE">
                            <w:pPr>
                              <w:spacing w:after="0" w:line="240" w:lineRule="auto"/>
                              <w:jc w:val="both"/>
                              <w:rPr>
                                <w:lang w:val="es-MX"/>
                              </w:rPr>
                            </w:pPr>
                            <w:r w:rsidRPr="004209DE">
                              <w:rPr>
                                <w:b/>
                                <w:bCs/>
                                <w:i/>
                                <w:iCs/>
                                <w:lang w:val="es-MX"/>
                              </w:rPr>
                              <w:t>PALABRAS NUEVAS</w:t>
                            </w:r>
                          </w:p>
                          <w:p w14:paraId="34BECF7F" w14:textId="4C383D2B" w:rsidR="004209DE" w:rsidRPr="004209DE" w:rsidRDefault="004209DE" w:rsidP="004209DE">
                            <w:pPr>
                              <w:spacing w:after="0" w:line="240" w:lineRule="auto"/>
                              <w:jc w:val="both"/>
                              <w:rPr>
                                <w:lang w:val="es-MX"/>
                              </w:rPr>
                            </w:pPr>
                            <w:r w:rsidRPr="004209DE">
                              <w:rPr>
                                <w:b/>
                                <w:bCs/>
                                <w:u w:val="single"/>
                                <w:lang w:val="es-MX"/>
                              </w:rPr>
                              <w:t>ORGANO DIANA</w:t>
                            </w:r>
                            <w:r>
                              <w:rPr>
                                <w:lang w:val="es-MX"/>
                              </w:rPr>
                              <w:t>:</w:t>
                            </w:r>
                            <w:r w:rsidRPr="004209DE">
                              <w:rPr>
                                <w:lang w:val="es-MX"/>
                              </w:rPr>
                              <w:t xml:space="preserve"> tejidos del cuerpo humano que reaccionan a un estímulo interno o externo</w:t>
                            </w:r>
                            <w:r>
                              <w:rPr>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EC17EC" id="Rectángulo: esquinas redondeadas 18" o:spid="_x0000_s1032" style="position:absolute;left:0;text-align:left;margin-left:50.95pt;margin-top:4.25pt;width:437.25pt;height:41.25pt;z-index:25199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lWFhAIAAEMFAAAOAAAAZHJzL2Uyb0RvYy54bWysVM1OGzEQvlfqO1i+l00CAbpigyIQVSVE&#10;EVBxdrx2sqrX446d7KZv02fpi3Xs/YHSnKpevOOd+eb3G19ctrVhO4W+Alvw6dGEM2UllJVdF/zr&#10;082Hc858ELYUBqwq+F55frl4/+6icbmawQZMqZCRE+vzxhV8E4LLs8zLjaqFPwKnLCk1YC0CXXGd&#10;lSga8l6bbDaZnGYNYOkQpPKe/l53Sr5I/rVWMnzR2qvATMEpt5BOTOcqntniQuRrFG5TyT4N8Q9Z&#10;1KKyFHR0dS2CYFus/nJVVxLBgw5HEuoMtK6kSjVQNdPJm2oeN8KpVAs1x7uxTf7/uZV3u3tkVUmz&#10;o0lZUdOMHqhrv37a9dZAzpT/vq2s8AxVCbZUoiSZbKlxjfM54R/dPfY3T2LsQquxjl+qj7Wp2fux&#10;2aoNTNLP+Xx+PDmbcyZJN58dn5NMbrIXtEMfPimoWRQKjrC1ZcwtNVrsbn3o7Ac7AseUuiSSFPZG&#10;xTyMfVCaqqSws4RO/FJXBtlOEDOElMqGIX6yjjBdGTMCp4eAJkz7pHvbCFOJdyNwcgj4Z8QRkaKC&#10;DSO4rizgIQfltzFyZz9U39Ucyw/tqk2jPR2mtYJyT+NG6PbAO3lTUW9vhQ/3Aon4tCK0zOELHdpA&#10;U3DoJc42gD8O/Y/2xEfSctbQIhWcGCNQcWY+W2Lqx+nJSdy8dDmZn83ogq81q9cau62vgCYypWfD&#10;ySRG+2AGUSPUz7TzyxiVVMJKil1wGXC4XIVuwenVkGq5TGa0bU6EW/voZHQe+xxp89Q+C3Q9wQJR&#10;8w6GpRP5G4p1thFpYbkNoKvEv9jprq/9BGhTE437VyU+Ba/vyerl7Vv8BgAA//8DAFBLAwQUAAYA&#10;CAAAACEAN9pUP94AAAAIAQAADwAAAGRycy9kb3ducmV2LnhtbEyPwU7DMBBE70j8g7VI3KiTCkqa&#10;xqmqqHBBHCgcOG5jNw7E6yh2msDXs5zgtqMZzb4ptrPrxNkMofWkIF0kIAzVXrfUKHh7fbjJQISI&#10;pLHzZBR8mQDb8vKiwFz7iV7M+RAbwSUUclRgY+xzKUNtjcOw8L0h9k5+cBhZDo3UA05c7jq5TJKV&#10;dNgSf7DYm8qa+vMwOgUfT+NeTu9L+71/lo8N7qq6zyqlrq/m3QZENHP8C8MvPqNDyUxHP5IOomOd&#10;pGuOKsjuQLC/vl/dgjjykSYgy0L+H1D+AAAA//8DAFBLAQItABQABgAIAAAAIQC2gziS/gAAAOEB&#10;AAATAAAAAAAAAAAAAAAAAAAAAABbQ29udGVudF9UeXBlc10ueG1sUEsBAi0AFAAGAAgAAAAhADj9&#10;If/WAAAAlAEAAAsAAAAAAAAAAAAAAAAALwEAAF9yZWxzLy5yZWxzUEsBAi0AFAAGAAgAAAAhANdu&#10;VYWEAgAAQwUAAA4AAAAAAAAAAAAAAAAALgIAAGRycy9lMm9Eb2MueG1sUEsBAi0AFAAGAAgAAAAh&#10;ADfaVD/eAAAACAEAAA8AAAAAAAAAAAAAAAAA3gQAAGRycy9kb3ducmV2LnhtbFBLBQYAAAAABAAE&#10;APMAAADpBQAAAAA=&#10;" fillcolor="white [3201]" strokecolor="#4472c4 [3208]" strokeweight="1pt">
                <v:stroke joinstyle="miter"/>
                <v:textbox>
                  <w:txbxContent>
                    <w:p w14:paraId="2D10E143" w14:textId="1ED38C6C" w:rsidR="004209DE" w:rsidRDefault="004209DE" w:rsidP="004209DE">
                      <w:pPr>
                        <w:spacing w:after="0" w:line="240" w:lineRule="auto"/>
                        <w:jc w:val="both"/>
                        <w:rPr>
                          <w:lang w:val="es-MX"/>
                        </w:rPr>
                      </w:pPr>
                      <w:r w:rsidRPr="004209DE">
                        <w:rPr>
                          <w:b/>
                          <w:bCs/>
                          <w:i/>
                          <w:iCs/>
                          <w:lang w:val="es-MX"/>
                        </w:rPr>
                        <w:t>PALABRAS NUEVAS</w:t>
                      </w:r>
                    </w:p>
                    <w:p w14:paraId="34BECF7F" w14:textId="4C383D2B" w:rsidR="004209DE" w:rsidRPr="004209DE" w:rsidRDefault="004209DE" w:rsidP="004209DE">
                      <w:pPr>
                        <w:spacing w:after="0" w:line="240" w:lineRule="auto"/>
                        <w:jc w:val="both"/>
                        <w:rPr>
                          <w:lang w:val="es-MX"/>
                        </w:rPr>
                      </w:pPr>
                      <w:r w:rsidRPr="004209DE">
                        <w:rPr>
                          <w:b/>
                          <w:bCs/>
                          <w:u w:val="single"/>
                          <w:lang w:val="es-MX"/>
                        </w:rPr>
                        <w:t>ORGANO DIANA</w:t>
                      </w:r>
                      <w:r>
                        <w:rPr>
                          <w:lang w:val="es-MX"/>
                        </w:rPr>
                        <w:t>:</w:t>
                      </w:r>
                      <w:r w:rsidRPr="004209DE">
                        <w:rPr>
                          <w:lang w:val="es-MX"/>
                        </w:rPr>
                        <w:t xml:space="preserve"> tejidos del cuerpo humano que reaccionan a un estímulo interno o externo</w:t>
                      </w:r>
                      <w:r>
                        <w:rPr>
                          <w:lang w:val="es-MX"/>
                        </w:rPr>
                        <w:t>.</w:t>
                      </w:r>
                    </w:p>
                  </w:txbxContent>
                </v:textbox>
                <w10:wrap anchorx="margin"/>
              </v:roundrect>
            </w:pict>
          </mc:Fallback>
        </mc:AlternateContent>
      </w:r>
      <w:r>
        <w:rPr>
          <w:rFonts w:cstheme="minorHAnsi"/>
          <w:noProof/>
          <w:color w:val="000000"/>
          <w:spacing w:val="2"/>
          <w:shd w:val="clear" w:color="auto" w:fill="FFFFFF"/>
        </w:rPr>
        <w:drawing>
          <wp:anchor distT="0" distB="0" distL="114300" distR="114300" simplePos="0" relativeHeight="251998208" behindDoc="0" locked="0" layoutInCell="1" allowOverlap="1" wp14:anchorId="47EC84C3" wp14:editId="5EFE4ED7">
            <wp:simplePos x="0" y="0"/>
            <wp:positionH relativeFrom="margin">
              <wp:posOffset>27305</wp:posOffset>
            </wp:positionH>
            <wp:positionV relativeFrom="paragraph">
              <wp:posOffset>66040</wp:posOffset>
            </wp:positionV>
            <wp:extent cx="581025" cy="465455"/>
            <wp:effectExtent l="0" t="0" r="9525" b="0"/>
            <wp:wrapThrough wrapText="bothSides">
              <wp:wrapPolygon edited="0">
                <wp:start x="0" y="0"/>
                <wp:lineTo x="0" y="20333"/>
                <wp:lineTo x="21246" y="20333"/>
                <wp:lineTo x="21246"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1025" cy="465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EBC1B5" w14:textId="0513BBE6" w:rsidR="004209DE" w:rsidRDefault="004209DE" w:rsidP="00EF438F">
      <w:pPr>
        <w:tabs>
          <w:tab w:val="left" w:pos="349"/>
          <w:tab w:val="left" w:pos="426"/>
        </w:tabs>
        <w:spacing w:after="0" w:line="0" w:lineRule="atLeast"/>
        <w:ind w:left="567" w:hanging="567"/>
        <w:jc w:val="both"/>
        <w:rPr>
          <w:rFonts w:cstheme="minorHAnsi"/>
          <w:color w:val="000000"/>
          <w:spacing w:val="2"/>
          <w:shd w:val="clear" w:color="auto" w:fill="FFFFFF"/>
        </w:rPr>
      </w:pPr>
    </w:p>
    <w:p w14:paraId="4CD2A975" w14:textId="4AD40188" w:rsidR="004209DE" w:rsidRDefault="004209DE" w:rsidP="00EF438F">
      <w:pPr>
        <w:tabs>
          <w:tab w:val="left" w:pos="349"/>
          <w:tab w:val="left" w:pos="426"/>
        </w:tabs>
        <w:spacing w:after="0" w:line="0" w:lineRule="atLeast"/>
        <w:ind w:left="567" w:hanging="567"/>
        <w:jc w:val="both"/>
        <w:rPr>
          <w:rFonts w:cstheme="minorHAnsi"/>
          <w:color w:val="000000"/>
          <w:spacing w:val="2"/>
          <w:shd w:val="clear" w:color="auto" w:fill="FFFFFF"/>
        </w:rPr>
      </w:pPr>
    </w:p>
    <w:p w14:paraId="1FEAB1EE" w14:textId="7E576702" w:rsidR="00392707" w:rsidRDefault="00392707" w:rsidP="00EF438F">
      <w:pPr>
        <w:tabs>
          <w:tab w:val="left" w:pos="349"/>
          <w:tab w:val="left" w:pos="426"/>
        </w:tabs>
        <w:spacing w:after="0" w:line="0" w:lineRule="atLeast"/>
        <w:ind w:left="567" w:hanging="567"/>
        <w:jc w:val="both"/>
        <w:rPr>
          <w:rFonts w:cstheme="minorHAnsi"/>
          <w:color w:val="000000"/>
          <w:spacing w:val="2"/>
          <w:shd w:val="clear" w:color="auto" w:fill="FFFFFF"/>
        </w:rPr>
      </w:pPr>
      <w:r>
        <w:rPr>
          <w:noProof/>
        </w:rPr>
        <w:drawing>
          <wp:anchor distT="0" distB="0" distL="114300" distR="114300" simplePos="0" relativeHeight="251807744" behindDoc="0" locked="0" layoutInCell="1" allowOverlap="1" wp14:anchorId="6FA5174D" wp14:editId="13415BFC">
            <wp:simplePos x="0" y="0"/>
            <wp:positionH relativeFrom="margin">
              <wp:posOffset>304800</wp:posOffset>
            </wp:positionH>
            <wp:positionV relativeFrom="paragraph">
              <wp:posOffset>170180</wp:posOffset>
            </wp:positionV>
            <wp:extent cx="419100" cy="376555"/>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419100" cy="37655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1600" behindDoc="0" locked="0" layoutInCell="1" allowOverlap="1" wp14:anchorId="19CED7C5" wp14:editId="61D2F9F4">
                <wp:simplePos x="0" y="0"/>
                <wp:positionH relativeFrom="column">
                  <wp:posOffset>879475</wp:posOffset>
                </wp:positionH>
                <wp:positionV relativeFrom="paragraph">
                  <wp:posOffset>168275</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6B98BCCA" w14:textId="77777777" w:rsidR="00180D1A" w:rsidRPr="000E0F3C" w:rsidRDefault="00180D1A" w:rsidP="00702526">
                            <w:pPr>
                              <w:jc w:val="center"/>
                              <w:rPr>
                                <w:b/>
                                <w:bCs/>
                                <w:color w:val="FFFFFF" w:themeColor="background1"/>
                                <w:sz w:val="24"/>
                                <w:szCs w:val="24"/>
                              </w:rPr>
                            </w:pPr>
                            <w:r w:rsidRPr="000E0F3C">
                              <w:rPr>
                                <w:b/>
                                <w:bCs/>
                                <w:color w:val="FFFFFF" w:themeColor="background1"/>
                                <w:sz w:val="24"/>
                                <w:szCs w:val="24"/>
                              </w:rPr>
                              <w:t>ACTIVIDADES POR DESARROLLAR</w:t>
                            </w:r>
                          </w:p>
                          <w:p w14:paraId="5D8F8F30" w14:textId="77777777" w:rsidR="00180D1A" w:rsidRDefault="00180D1A"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3" style="position:absolute;left:0;text-align:left;margin-left:69.25pt;margin-top:13.25pt;width:197.25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cR1SwMAABYHAAAOAAAAZHJzL2Uyb0RvYy54bWysVdtu3DYQfS/QfyD0Xq/2lk0WXgeGjS0K&#10;uIlhO/Azl6JWQimSHXIv7t/kW/pjPUNqZTsJkCCoHiRe5nrmzOj8/bEzYq8ptM6uivFZWQhtlata&#10;u10Vnx7Wv70tRIjSVtI4q1fFkw7F+4tffzk/+KWeuMaZSpOAERuWB78qmhj9cjQKqtGdDGfOa4vL&#10;2lEnI7a0HVUkD7DemdGkLN+MDo4qT07pEHB6nS+Li2S/rrWKH+s66CjMqkBsMb0pvTf8Hl2cy+WW&#10;pG9a1YchfyKKTrYWTgdT1zJKsaP2K1Ndq8gFV8cz5bqRq+tW6ZQDshmXX2Rz30ivUy4AJ/gBpvD/&#10;mVUf9rck2gq1mxfCyg41ugNq/362251xAqeA6ODDEpL3/pb6XcCS8z3W1PEXmYhjgvVpgFUfo1A4&#10;nMzLebmAeYW76Xg2nSSjo2dtTyH+rl0neLEqCAEkNOX+JkR4hOhJhJ0Zy2/r1q0x+Taf6FRwqKSI&#10;dlHTfVMdxMbs6E5yiuXi3RwsqFr2Mp4syrQBHeazkp9CSLMFj1Wk5D/QdnNlSOwl0yeLZIfuZD0F&#10;98pxUNrqacUxKOBJss/KUWxcT7U1OZtTJAduSoQD52iR9CW952/2lG2ktNttE+/araAWzcUk4lQQ&#10;/Q9aMr1+CvlFlMFPK6EQkNvR46qYzWYMEgP+pwSGLSeP9otMRbnc6L02D+KwKt5M5wxZM6xy9STF&#10;a61cbq3eLEBk3Vd4rtNzyjK7T3KoNoeEMJl3mWlpFZ+MTkDYO12DtODWONeJx4UeKiUVShBPJDMs&#10;zWo16DIoTr6v2Muzai7woPwDXgeN5BnZDcpda11Pr9dhV3+NezTqLH9CIOfNEMTj5pi6dcGSfLJx&#10;1RM6GDRK1AlerVtU7kaGeCsJswwVwnyOH/GqjUPZXL9C5Rz9861zlseIwW0hDpiNINvfO0kaDP3D&#10;Yvi8G89mMBvTZjZfTLChlzeblzd21105UGiMP4FXacny0ZyWNbnuEWP8kr3iSloF37kL+81VxB5X&#10;+BEofXmZ1higXsYbe+/ViQdMwIfjoyTf91zEDPrgTnNULr8YKFmWK2Td5S66uk3T5hnXvgIYvqlp&#10;+u7l6f5yn6Sef2cX/wEAAP//AwBQSwMEFAAGAAgAAAAhADG/ET7fAAAACQEAAA8AAABkcnMvZG93&#10;bnJldi54bWxMj01Lw0AQhu+C/2EZwYvY3TYmlphNEaFHEdNQr9vsmgSzsyG7+Wh/veOpnoaXeXg/&#10;st1iOzaZwbcOJaxXApjByukWawnlYf+4BeaDQq06h0bC2XjY5bc3mUq1m/HTTEWoGZmgT5WEJoQ+&#10;5dxXjbHKr1xvkH7fbrAqkBxqrgc1k7nt+EaIhFvVIiU0qjdvjal+itFKKMbYTe/7h+NTeS4PH+Lr&#10;sp6PFynv75bXF2DBLOEKw199qg45dTq5EbVnHeloGxMqYZPQJSCOIhp3kvCcCOB5xv8vyH8BAAD/&#10;/wMAUEsBAi0AFAAGAAgAAAAhALaDOJL+AAAA4QEAABMAAAAAAAAAAAAAAAAAAAAAAFtDb250ZW50&#10;X1R5cGVzXS54bWxQSwECLQAUAAYACAAAACEAOP0h/9YAAACUAQAACwAAAAAAAAAAAAAAAAAvAQAA&#10;X3JlbHMvLnJlbHNQSwECLQAUAAYACAAAACEA+m3EdUsDAAAWBwAADgAAAAAAAAAAAAAAAAAuAgAA&#10;ZHJzL2Uyb0RvYy54bWxQSwECLQAUAAYACAAAACEAMb8RPt8AAAAJAQAADwAAAAAAAAAAAAAAAACl&#10;BQAAZHJzL2Rvd25yZXYueG1sUEsFBgAAAAAEAAQA8wAAALEGAAAAAA==&#10;" fillcolor="#82a0d7 [2168]" stroked="f" strokeweight=".5pt">
                <v:fill color2="#678ccf [2616]" rotate="t" colors="0 #a8b7df;.5 #9aabd9;1 #879ed7" focus="100%" type="gradient">
                  <o:fill v:ext="view" type="gradientUnscaled"/>
                </v:fill>
                <v:shadow on="t" color="black" offset="0,1pt"/>
                <v:textbox>
                  <w:txbxContent>
                    <w:p w14:paraId="6B98BCCA" w14:textId="77777777" w:rsidR="00180D1A" w:rsidRPr="000E0F3C" w:rsidRDefault="00180D1A" w:rsidP="00702526">
                      <w:pPr>
                        <w:jc w:val="center"/>
                        <w:rPr>
                          <w:b/>
                          <w:bCs/>
                          <w:color w:val="FFFFFF" w:themeColor="background1"/>
                          <w:sz w:val="24"/>
                          <w:szCs w:val="24"/>
                        </w:rPr>
                      </w:pPr>
                      <w:r w:rsidRPr="000E0F3C">
                        <w:rPr>
                          <w:b/>
                          <w:bCs/>
                          <w:color w:val="FFFFFF" w:themeColor="background1"/>
                          <w:sz w:val="24"/>
                          <w:szCs w:val="24"/>
                        </w:rPr>
                        <w:t>ACTIVIDADES POR DESARROLLAR</w:t>
                      </w:r>
                    </w:p>
                    <w:p w14:paraId="5D8F8F30" w14:textId="77777777" w:rsidR="00180D1A" w:rsidRDefault="00180D1A" w:rsidP="00702526">
                      <w:pPr>
                        <w:jc w:val="center"/>
                      </w:pPr>
                    </w:p>
                  </w:txbxContent>
                </v:textbox>
              </v:rect>
            </w:pict>
          </mc:Fallback>
        </mc:AlternateContent>
      </w:r>
    </w:p>
    <w:p w14:paraId="0D9C3E30" w14:textId="0F79B657" w:rsidR="00392707" w:rsidRDefault="00392707" w:rsidP="00EF438F">
      <w:pPr>
        <w:tabs>
          <w:tab w:val="left" w:pos="349"/>
          <w:tab w:val="left" w:pos="426"/>
        </w:tabs>
        <w:spacing w:after="0" w:line="0" w:lineRule="atLeast"/>
        <w:ind w:left="567" w:hanging="567"/>
        <w:jc w:val="both"/>
        <w:rPr>
          <w:rFonts w:cstheme="minorHAnsi"/>
          <w:color w:val="000000"/>
          <w:spacing w:val="2"/>
          <w:shd w:val="clear" w:color="auto" w:fill="FFFFFF"/>
        </w:rPr>
      </w:pPr>
    </w:p>
    <w:p w14:paraId="335AC629" w14:textId="100F2D34" w:rsidR="00392707" w:rsidRDefault="00392707" w:rsidP="00EF438F">
      <w:pPr>
        <w:tabs>
          <w:tab w:val="left" w:pos="349"/>
          <w:tab w:val="left" w:pos="426"/>
        </w:tabs>
        <w:spacing w:after="0" w:line="0" w:lineRule="atLeast"/>
        <w:ind w:left="567" w:hanging="567"/>
        <w:jc w:val="both"/>
        <w:rPr>
          <w:rFonts w:cstheme="minorHAnsi"/>
          <w:color w:val="000000"/>
          <w:spacing w:val="2"/>
          <w:shd w:val="clear" w:color="auto" w:fill="FFFFFF"/>
        </w:rPr>
      </w:pPr>
    </w:p>
    <w:p w14:paraId="3CBD597E" w14:textId="3229F59F" w:rsidR="00DE3D98" w:rsidRDefault="00DE3D98" w:rsidP="00EF438F">
      <w:pPr>
        <w:tabs>
          <w:tab w:val="left" w:pos="349"/>
          <w:tab w:val="left" w:pos="426"/>
        </w:tabs>
        <w:spacing w:after="0" w:line="0" w:lineRule="atLeast"/>
        <w:ind w:left="567" w:hanging="567"/>
        <w:jc w:val="both"/>
        <w:rPr>
          <w:rFonts w:cstheme="minorHAnsi"/>
          <w:color w:val="000000"/>
          <w:spacing w:val="2"/>
          <w:shd w:val="clear" w:color="auto" w:fill="FFFFFF"/>
        </w:rPr>
      </w:pPr>
    </w:p>
    <w:p w14:paraId="1941DBDD" w14:textId="0FBB4B69" w:rsidR="000E0F3C" w:rsidRDefault="0081227D" w:rsidP="003D7840">
      <w:pPr>
        <w:pStyle w:val="Prrafodelista"/>
        <w:numPr>
          <w:ilvl w:val="0"/>
          <w:numId w:val="33"/>
        </w:numPr>
        <w:spacing w:after="0" w:line="240" w:lineRule="auto"/>
        <w:ind w:left="0"/>
        <w:jc w:val="both"/>
      </w:pPr>
      <w:r>
        <w:t>Contesta las siguientes preguntas con base a la lectura “</w:t>
      </w:r>
      <w:r w:rsidR="003D7840">
        <w:t>E</w:t>
      </w:r>
      <w:r w:rsidR="003D7840" w:rsidRPr="003D7840">
        <w:t>l uso de facebook o twitter libera la misma hormona que las caricias</w:t>
      </w:r>
      <w:r>
        <w:t>”</w:t>
      </w:r>
    </w:p>
    <w:p w14:paraId="1E0A24B6" w14:textId="5C3D9C9B" w:rsidR="003D7840" w:rsidRDefault="003D4AAB" w:rsidP="003D7840">
      <w:pPr>
        <w:pStyle w:val="Prrafodelista"/>
        <w:numPr>
          <w:ilvl w:val="0"/>
          <w:numId w:val="34"/>
        </w:numPr>
        <w:spacing w:after="0" w:line="240" w:lineRule="auto"/>
        <w:jc w:val="both"/>
      </w:pPr>
      <w:r>
        <w:t>Nombre de la hormona que produce adicción por el uso de redes sociales:</w:t>
      </w:r>
      <w:r w:rsidR="00485A1D">
        <w:t xml:space="preserve"> </w:t>
      </w:r>
      <w:r>
        <w:t>_______________</w:t>
      </w:r>
      <w:r w:rsidR="00A24CC2">
        <w:t>_</w:t>
      </w:r>
      <w:r>
        <w:t>.</w:t>
      </w:r>
    </w:p>
    <w:p w14:paraId="51523327" w14:textId="3AB9D770" w:rsidR="00A24CC2" w:rsidRDefault="00A24CC2" w:rsidP="003D7840">
      <w:pPr>
        <w:pStyle w:val="Prrafodelista"/>
        <w:numPr>
          <w:ilvl w:val="0"/>
          <w:numId w:val="34"/>
        </w:numPr>
        <w:spacing w:after="0" w:line="240" w:lineRule="auto"/>
        <w:jc w:val="both"/>
      </w:pPr>
      <w:r>
        <w:t>¿Qué experimento diseñaron los científicos para llegar a esta conclusión? _________________________</w:t>
      </w:r>
    </w:p>
    <w:p w14:paraId="040D3791" w14:textId="0BDF2AF8" w:rsidR="00A24CC2" w:rsidRDefault="00A24CC2" w:rsidP="00A24CC2">
      <w:pPr>
        <w:pStyle w:val="Prrafodelista"/>
        <w:spacing w:after="0" w:line="240" w:lineRule="auto"/>
        <w:ind w:left="360"/>
        <w:jc w:val="both"/>
      </w:pPr>
      <w:r>
        <w:t>_____________________________________________________________________________________</w:t>
      </w:r>
    </w:p>
    <w:p w14:paraId="7A7DA973" w14:textId="228FC008" w:rsidR="00DE3D98" w:rsidRDefault="00F70DBA" w:rsidP="00DE3D98">
      <w:pPr>
        <w:pStyle w:val="Prrafodelista"/>
        <w:numPr>
          <w:ilvl w:val="0"/>
          <w:numId w:val="34"/>
        </w:numPr>
        <w:spacing w:after="0" w:line="240" w:lineRule="auto"/>
        <w:jc w:val="both"/>
      </w:pPr>
      <w:r>
        <w:t>Nombre de la hormona relacionada con el estrés__________________</w:t>
      </w:r>
    </w:p>
    <w:p w14:paraId="7FC6A807" w14:textId="234E4419" w:rsidR="00DE3D98" w:rsidRDefault="00DE3D98" w:rsidP="00DE3D98">
      <w:pPr>
        <w:spacing w:after="0" w:line="240" w:lineRule="auto"/>
        <w:jc w:val="both"/>
      </w:pPr>
    </w:p>
    <w:p w14:paraId="1CD86004" w14:textId="068AC087" w:rsidR="0081227D" w:rsidRDefault="00DE3D98" w:rsidP="00B43630">
      <w:pPr>
        <w:pStyle w:val="Prrafodelista"/>
        <w:numPr>
          <w:ilvl w:val="0"/>
          <w:numId w:val="33"/>
        </w:numPr>
        <w:spacing w:after="0" w:line="240" w:lineRule="auto"/>
        <w:ind w:left="0"/>
        <w:jc w:val="both"/>
      </w:pPr>
      <w:r w:rsidRPr="00D12244">
        <w:rPr>
          <w:b/>
          <w:bCs/>
          <w:noProof/>
          <w:u w:val="single"/>
        </w:rPr>
        <w:lastRenderedPageBreak/>
        <mc:AlternateContent>
          <mc:Choice Requires="wps">
            <w:drawing>
              <wp:anchor distT="0" distB="0" distL="114300" distR="114300" simplePos="0" relativeHeight="252000256" behindDoc="0" locked="0" layoutInCell="1" allowOverlap="1" wp14:anchorId="747545D2" wp14:editId="73567062">
                <wp:simplePos x="0" y="0"/>
                <wp:positionH relativeFrom="leftMargin">
                  <wp:posOffset>122261</wp:posOffset>
                </wp:positionH>
                <wp:positionV relativeFrom="paragraph">
                  <wp:posOffset>305976</wp:posOffset>
                </wp:positionV>
                <wp:extent cx="409575" cy="5017249"/>
                <wp:effectExtent l="0" t="0" r="28575" b="12065"/>
                <wp:wrapThrough wrapText="bothSides">
                  <wp:wrapPolygon edited="0">
                    <wp:start x="0" y="0"/>
                    <wp:lineTo x="0" y="21570"/>
                    <wp:lineTo x="22102" y="21570"/>
                    <wp:lineTo x="22102" y="0"/>
                    <wp:lineTo x="0" y="0"/>
                  </wp:wrapPolygon>
                </wp:wrapThrough>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5017249"/>
                        </a:xfrm>
                        <a:prstGeom prst="rect">
                          <a:avLst/>
                        </a:prstGeom>
                        <a:solidFill>
                          <a:sysClr val="window" lastClr="FFFFFF"/>
                        </a:solidFill>
                        <a:ln w="12700" cap="flat" cmpd="sng" algn="ctr">
                          <a:solidFill>
                            <a:srgbClr val="5B9BD5">
                              <a:lumMod val="60000"/>
                              <a:lumOff val="40000"/>
                            </a:srgbClr>
                          </a:solidFill>
                          <a:prstDash val="solid"/>
                          <a:miter lim="800000"/>
                          <a:headEnd type="none" w="med" len="med"/>
                          <a:tailEnd type="none" w="med" len="med"/>
                        </a:ln>
                        <a:effectLst/>
                      </wps:spPr>
                      <wps:txbx>
                        <w:txbxContent>
                          <w:p w14:paraId="1383245C" w14:textId="77777777" w:rsidR="00D12244" w:rsidRPr="00BD592A" w:rsidRDefault="00D12244" w:rsidP="00D12244">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SISTEMA ENDOCRINO HUMANO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545D2" id="_x0000_s1034" type="#_x0000_t202" style="position:absolute;left:0;text-align:left;margin-left:9.65pt;margin-top:24.1pt;width:32.25pt;height:395.05pt;z-index:2520002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vGkAIAACQFAAAOAAAAZHJzL2Uyb0RvYy54bWysVNtuGyEQfa/Uf0C8N7u27DheZR0ldlNV&#10;Si9S2g8YA7uLyq2Aveu/78DajtO+VFV5QMDAmTMzZ7i9G7Qie+GDtKamk6uSEmGY5dK0Nf3+7fHd&#10;DSUhguGgrBE1PYhA71Zv39z2rhJT21nFhScIYkLVu5p2MbqqKALrhIZwZZ0waGys1xBx69uCe+gR&#10;XatiWpbXRW89d94yEQKebkYjXWX8phEsfmmaICJRNUVuMc8+z9s0F6tbqFoPrpPsSAP+gYUGadDp&#10;GWoDEcjOyz+gtGTeBtvEK2Z1YZtGMpFjwGgm5W/RPHfgRI4FkxPcOU3h/8Gyz/uvnkhe0ymmx4DG&#10;Gq13wL0lXJAohmjJNGWpd6HCy88Or8fhwQ5Y7RxxcE+W/QjE2HUHphX33tu+E8CR5SS9LC6ejjgh&#10;gWz7T5ajN9hFm4GGxuuUQkwKQXSkczhXCHkQhoezcjlfzClhaJqXk8V0tswuoDq9dj7ED8JqkhY1&#10;9aiAjA77pxATG6hOV5KzYJXkj1KpvDmEtfJkDygW1Bi3PSUKQsTDmj7mcfT26pkypMdYp4sSOTNA&#10;FTcKIi61w7wG01ICqsX2YNGPKXvl1Lfbs9f5w/JhM8+X1E5jgkYy1yWO5BoqPEZFj8ez0zEGFUaY&#10;HOArdinaDYRufJJNI5KWEVtPSV3TmwR0dJBK995wEg8Oq2Owa2kKTwuOyRAYRVplKhGk+pubyE6Z&#10;xF3khjzWIakiCWGURBy2Q5bhTcJOtq3lB5SJt2PP4h+DizRjnpERtizm9ucOPPJTHw2qbTmZzdAU&#10;82Y2XyRF+0vL9tIChnUW64qFGpfrmP+FRNTYe1RlI7NgXsgctYytmNN8/DZSr1/u862Xz231CwAA&#10;//8DAFBLAwQUAAYACAAAACEAhCQ4ItwAAAAIAQAADwAAAGRycy9kb3ducmV2LnhtbEyPwU7DMBBE&#10;70j8g7VI3KhD0kIIcSpUqRKVuJD2AzaxiSPidRQ7bfh7Fi5wWo1mNPum3C5uEGczhd6TgvtVAsJQ&#10;63VPnYLTcX+XgwgRSePgySj4MgG21fVViYX2F3o35zp2gksoFKjAxjgWUobWGodh5UdD7H34yWFk&#10;OXVST3jhcjfINEkepMOe+IPF0eysaT/r2SlIj9P8eNi9YkP709rWb5v5kG2Uur1ZXp5BRLPEvzD8&#10;4DM6VMzU+Jl0EAPrp4yTCtZ5CoL9POMlze/NQFal/D+g+gYAAP//AwBQSwECLQAUAAYACAAAACEA&#10;toM4kv4AAADhAQAAEwAAAAAAAAAAAAAAAAAAAAAAW0NvbnRlbnRfVHlwZXNdLnhtbFBLAQItABQA&#10;BgAIAAAAIQA4/SH/1gAAAJQBAAALAAAAAAAAAAAAAAAAAC8BAABfcmVscy8ucmVsc1BLAQItABQA&#10;BgAIAAAAIQBlrkvGkAIAACQFAAAOAAAAAAAAAAAAAAAAAC4CAABkcnMvZTJvRG9jLnhtbFBLAQIt&#10;ABQABgAIAAAAIQCEJDgi3AAAAAgBAAAPAAAAAAAAAAAAAAAAAOoEAABkcnMvZG93bnJldi54bWxQ&#10;SwUGAAAAAAQABADzAAAA8wUAAAAA&#10;" fillcolor="window" strokecolor="#9dc3e6" strokeweight="1pt">
                <v:textbox style="layout-flow:vertical;mso-layout-flow-alt:bottom-to-top">
                  <w:txbxContent>
                    <w:p w14:paraId="1383245C" w14:textId="77777777" w:rsidR="00D12244" w:rsidRPr="00BD592A" w:rsidRDefault="00D12244" w:rsidP="00D12244">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SISTEMA ENDOCRINO HUMANO</w:t>
                      </w:r>
                    </w:p>
                  </w:txbxContent>
                </v:textbox>
                <w10:wrap type="through" anchorx="margin"/>
              </v:shape>
            </w:pict>
          </mc:Fallback>
        </mc:AlternateContent>
      </w:r>
      <w:r w:rsidR="005E204C">
        <w:t>Marca con una X la respuesta Correcta</w:t>
      </w:r>
      <w:r w:rsidR="00F81380">
        <w:t xml:space="preserve"> sobre la glándula de hipófisis.</w:t>
      </w:r>
    </w:p>
    <w:tbl>
      <w:tblPr>
        <w:tblStyle w:val="Tablaconcuadrcula"/>
        <w:tblpPr w:leftFromText="141" w:rightFromText="141" w:vertAnchor="text" w:horzAnchor="margin" w:tblpY="81"/>
        <w:tblW w:w="10060" w:type="dxa"/>
        <w:tblLook w:val="04A0" w:firstRow="1" w:lastRow="0" w:firstColumn="1" w:lastColumn="0" w:noHBand="0" w:noVBand="1"/>
      </w:tblPr>
      <w:tblGrid>
        <w:gridCol w:w="5296"/>
        <w:gridCol w:w="4764"/>
      </w:tblGrid>
      <w:tr w:rsidR="00DE3D98" w14:paraId="2F3A919F" w14:textId="77777777" w:rsidTr="00DE3D98">
        <w:trPr>
          <w:trHeight w:val="1576"/>
        </w:trPr>
        <w:tc>
          <w:tcPr>
            <w:tcW w:w="5296" w:type="dxa"/>
          </w:tcPr>
          <w:p w14:paraId="43E3EF15" w14:textId="77777777" w:rsidR="00DE3D98" w:rsidRDefault="00DE3D98" w:rsidP="00DE3D98">
            <w:pPr>
              <w:pStyle w:val="Prrafodelista"/>
              <w:numPr>
                <w:ilvl w:val="0"/>
                <w:numId w:val="34"/>
              </w:numPr>
              <w:spacing w:line="240" w:lineRule="auto"/>
              <w:jc w:val="both"/>
            </w:pPr>
            <w:r w:rsidRPr="00B43630">
              <w:t>¿Cuál es la acción de la hormona STH?</w:t>
            </w:r>
          </w:p>
          <w:p w14:paraId="1A57D146" w14:textId="77777777" w:rsidR="00DE3D98" w:rsidRDefault="00DE3D98" w:rsidP="00DE3D98">
            <w:pPr>
              <w:spacing w:line="240" w:lineRule="auto"/>
              <w:jc w:val="both"/>
            </w:pPr>
            <w:r>
              <w:t>__Estimular la producción de orina</w:t>
            </w:r>
          </w:p>
          <w:p w14:paraId="36041956" w14:textId="77777777" w:rsidR="00DE3D98" w:rsidRDefault="00DE3D98" w:rsidP="00DE3D98">
            <w:pPr>
              <w:spacing w:line="240" w:lineRule="auto"/>
              <w:jc w:val="both"/>
            </w:pPr>
            <w:r>
              <w:t xml:space="preserve"> __Estimular la formación de los espermatozoides</w:t>
            </w:r>
          </w:p>
          <w:p w14:paraId="564CC6D7" w14:textId="77777777" w:rsidR="00DE3D98" w:rsidRDefault="00DE3D98" w:rsidP="00DE3D98">
            <w:pPr>
              <w:spacing w:line="240" w:lineRule="auto"/>
              <w:jc w:val="both"/>
            </w:pPr>
            <w:r>
              <w:t xml:space="preserve"> __Estimular el crecimiento</w:t>
            </w:r>
          </w:p>
          <w:p w14:paraId="5A7514B3" w14:textId="77777777" w:rsidR="00DE3D98" w:rsidRDefault="00DE3D98" w:rsidP="00DE3D98">
            <w:pPr>
              <w:spacing w:line="240" w:lineRule="auto"/>
              <w:jc w:val="both"/>
            </w:pPr>
            <w:r>
              <w:t xml:space="preserve"> __Estimular la producción de leche en las mamas</w:t>
            </w:r>
          </w:p>
          <w:p w14:paraId="58A7F4C3" w14:textId="77777777" w:rsidR="00DE3D98" w:rsidRDefault="00DE3D98" w:rsidP="00DE3D98">
            <w:pPr>
              <w:spacing w:line="240" w:lineRule="auto"/>
              <w:ind w:left="314" w:hanging="314"/>
              <w:jc w:val="both"/>
            </w:pPr>
            <w:r>
              <w:t xml:space="preserve"> __Estimular la producción de las hormonas del tiroides.</w:t>
            </w:r>
          </w:p>
        </w:tc>
        <w:tc>
          <w:tcPr>
            <w:tcW w:w="4764" w:type="dxa"/>
          </w:tcPr>
          <w:p w14:paraId="3E65BF99" w14:textId="77777777" w:rsidR="00DE3D98" w:rsidRDefault="00DE3D98" w:rsidP="00DE3D98">
            <w:pPr>
              <w:pStyle w:val="Prrafodelista"/>
              <w:numPr>
                <w:ilvl w:val="0"/>
                <w:numId w:val="34"/>
              </w:numPr>
              <w:spacing w:line="240" w:lineRule="auto"/>
              <w:jc w:val="both"/>
            </w:pPr>
            <w:r w:rsidRPr="00BC284E">
              <w:t>¿Sobre qué órganos actúa la hormona ACTH?</w:t>
            </w:r>
          </w:p>
          <w:p w14:paraId="6074137E" w14:textId="77777777" w:rsidR="00DE3D98" w:rsidRDefault="00DE3D98" w:rsidP="00DE3D98">
            <w:pPr>
              <w:spacing w:line="240" w:lineRule="auto"/>
              <w:jc w:val="both"/>
            </w:pPr>
            <w:r>
              <w:t xml:space="preserve">__Sobre las gónadas </w:t>
            </w:r>
          </w:p>
          <w:p w14:paraId="601CAA7A" w14:textId="77777777" w:rsidR="00DE3D98" w:rsidRDefault="00DE3D98" w:rsidP="00DE3D98">
            <w:pPr>
              <w:spacing w:line="240" w:lineRule="auto"/>
              <w:jc w:val="both"/>
            </w:pPr>
            <w:r>
              <w:t>__Sobre las cápsulas suprarrenales</w:t>
            </w:r>
          </w:p>
          <w:p w14:paraId="46C50521" w14:textId="77777777" w:rsidR="00DE3D98" w:rsidRDefault="00DE3D98" w:rsidP="00DE3D98">
            <w:pPr>
              <w:spacing w:line="240" w:lineRule="auto"/>
              <w:jc w:val="both"/>
            </w:pPr>
            <w:r>
              <w:t>__Sobre el pulmón</w:t>
            </w:r>
          </w:p>
          <w:p w14:paraId="0F6291AB" w14:textId="77777777" w:rsidR="00DE3D98" w:rsidRDefault="00DE3D98" w:rsidP="00DE3D98">
            <w:pPr>
              <w:spacing w:line="240" w:lineRule="auto"/>
              <w:jc w:val="both"/>
            </w:pPr>
            <w:r>
              <w:t xml:space="preserve"> __Sobre el tiroides</w:t>
            </w:r>
          </w:p>
          <w:p w14:paraId="537AF5F5" w14:textId="77777777" w:rsidR="00DE3D98" w:rsidRDefault="00DE3D98" w:rsidP="00DE3D98">
            <w:pPr>
              <w:spacing w:line="240" w:lineRule="auto"/>
              <w:jc w:val="both"/>
            </w:pPr>
            <w:r>
              <w:t xml:space="preserve"> __Sobre el hígado</w:t>
            </w:r>
          </w:p>
        </w:tc>
      </w:tr>
      <w:tr w:rsidR="00DE3D98" w14:paraId="4A03ED28" w14:textId="77777777" w:rsidTr="00DE3D98">
        <w:trPr>
          <w:trHeight w:val="1576"/>
        </w:trPr>
        <w:tc>
          <w:tcPr>
            <w:tcW w:w="5296" w:type="dxa"/>
          </w:tcPr>
          <w:p w14:paraId="74F13D87" w14:textId="77777777" w:rsidR="00DE3D98" w:rsidRDefault="00DE3D98" w:rsidP="00DE3D98">
            <w:pPr>
              <w:pStyle w:val="Prrafodelista"/>
              <w:numPr>
                <w:ilvl w:val="0"/>
                <w:numId w:val="34"/>
              </w:numPr>
              <w:spacing w:line="240" w:lineRule="auto"/>
              <w:jc w:val="both"/>
            </w:pPr>
            <w:r w:rsidRPr="0043003A">
              <w:t>¿Sobre qué órganos actúan las hormonas del Hipotálamo?</w:t>
            </w:r>
          </w:p>
          <w:p w14:paraId="65D249CB" w14:textId="77777777" w:rsidR="00DE3D98" w:rsidRDefault="00DE3D98" w:rsidP="00DE3D98">
            <w:pPr>
              <w:spacing w:line="240" w:lineRule="auto"/>
              <w:jc w:val="both"/>
            </w:pPr>
            <w:r>
              <w:t>__Sobre los pulmones</w:t>
            </w:r>
          </w:p>
          <w:p w14:paraId="4F65E45C" w14:textId="77777777" w:rsidR="00DE3D98" w:rsidRDefault="00DE3D98" w:rsidP="00DE3D98">
            <w:pPr>
              <w:spacing w:line="240" w:lineRule="auto"/>
              <w:jc w:val="both"/>
            </w:pPr>
            <w:r>
              <w:t>__Sobre el estómago</w:t>
            </w:r>
          </w:p>
          <w:p w14:paraId="12F681AE" w14:textId="77777777" w:rsidR="00DE3D98" w:rsidRDefault="00DE3D98" w:rsidP="00DE3D98">
            <w:pPr>
              <w:spacing w:line="240" w:lineRule="auto"/>
              <w:jc w:val="both"/>
            </w:pPr>
            <w:r>
              <w:t>__Sobre los riñones</w:t>
            </w:r>
          </w:p>
          <w:p w14:paraId="15D9A50A" w14:textId="77777777" w:rsidR="00DE3D98" w:rsidRDefault="00DE3D98" w:rsidP="00DE3D98">
            <w:pPr>
              <w:spacing w:line="240" w:lineRule="auto"/>
              <w:jc w:val="both"/>
            </w:pPr>
            <w:r>
              <w:t>__Sobre la hipófisis</w:t>
            </w:r>
          </w:p>
          <w:p w14:paraId="599D2648" w14:textId="77777777" w:rsidR="00DE3D98" w:rsidRDefault="00DE3D98" w:rsidP="00DE3D98">
            <w:pPr>
              <w:spacing w:line="240" w:lineRule="auto"/>
              <w:jc w:val="both"/>
            </w:pPr>
            <w:r>
              <w:t xml:space="preserve"> __Sobre las gónadas</w:t>
            </w:r>
          </w:p>
        </w:tc>
        <w:tc>
          <w:tcPr>
            <w:tcW w:w="4764" w:type="dxa"/>
          </w:tcPr>
          <w:p w14:paraId="7CD27417" w14:textId="77777777" w:rsidR="00DE3D98" w:rsidRDefault="00DE3D98" w:rsidP="00DE3D98">
            <w:pPr>
              <w:pStyle w:val="Prrafodelista"/>
              <w:numPr>
                <w:ilvl w:val="0"/>
                <w:numId w:val="34"/>
              </w:numPr>
              <w:spacing w:line="240" w:lineRule="auto"/>
              <w:jc w:val="both"/>
            </w:pPr>
            <w:r w:rsidRPr="007207B9">
              <w:t>¿Sobre qué órganos actúa la hormona Oxitocina?</w:t>
            </w:r>
          </w:p>
          <w:p w14:paraId="30BC91B0" w14:textId="77777777" w:rsidR="00DE3D98" w:rsidRDefault="00DE3D98" w:rsidP="00DE3D98">
            <w:pPr>
              <w:spacing w:line="240" w:lineRule="auto"/>
              <w:jc w:val="both"/>
            </w:pPr>
            <w:r>
              <w:t>__Sobre el útero y las mamas</w:t>
            </w:r>
          </w:p>
          <w:p w14:paraId="4D2DE62D" w14:textId="77777777" w:rsidR="00DE3D98" w:rsidRDefault="00DE3D98" w:rsidP="00DE3D98">
            <w:pPr>
              <w:spacing w:line="240" w:lineRule="auto"/>
              <w:jc w:val="both"/>
            </w:pPr>
            <w:r>
              <w:t>__Sobre la hipófisis</w:t>
            </w:r>
          </w:p>
          <w:p w14:paraId="74E432FF" w14:textId="77777777" w:rsidR="00DE3D98" w:rsidRDefault="00DE3D98" w:rsidP="00DE3D98">
            <w:pPr>
              <w:spacing w:line="240" w:lineRule="auto"/>
              <w:jc w:val="both"/>
            </w:pPr>
            <w:r>
              <w:t>__Sobre el páncreas</w:t>
            </w:r>
          </w:p>
          <w:p w14:paraId="71855AFE" w14:textId="77777777" w:rsidR="00DE3D98" w:rsidRDefault="00DE3D98" w:rsidP="00DE3D98">
            <w:pPr>
              <w:spacing w:line="240" w:lineRule="auto"/>
              <w:jc w:val="both"/>
            </w:pPr>
            <w:r>
              <w:t xml:space="preserve"> __Sobre los riñones</w:t>
            </w:r>
          </w:p>
          <w:p w14:paraId="2400B3F1" w14:textId="77777777" w:rsidR="00DE3D98" w:rsidRDefault="00DE3D98" w:rsidP="00DE3D98">
            <w:pPr>
              <w:spacing w:line="240" w:lineRule="auto"/>
              <w:jc w:val="both"/>
            </w:pPr>
            <w:r>
              <w:t>__Sobre el hipotálamo</w:t>
            </w:r>
          </w:p>
        </w:tc>
      </w:tr>
    </w:tbl>
    <w:p w14:paraId="767F135F" w14:textId="06E87FD4" w:rsidR="005E204C" w:rsidRDefault="005E204C" w:rsidP="00B43630">
      <w:pPr>
        <w:pStyle w:val="Prrafodelista"/>
        <w:spacing w:after="0" w:line="240" w:lineRule="auto"/>
        <w:ind w:left="0"/>
        <w:jc w:val="both"/>
      </w:pPr>
    </w:p>
    <w:tbl>
      <w:tblPr>
        <w:tblStyle w:val="Tablaconcuadrcula"/>
        <w:tblpPr w:leftFromText="141" w:rightFromText="141" w:vertAnchor="text" w:horzAnchor="margin" w:tblpXSpec="center" w:tblpY="327"/>
        <w:tblW w:w="0" w:type="auto"/>
        <w:tblLook w:val="04A0" w:firstRow="1" w:lastRow="0" w:firstColumn="1" w:lastColumn="0" w:noHBand="0" w:noVBand="1"/>
      </w:tblPr>
      <w:tblGrid>
        <w:gridCol w:w="4388"/>
        <w:gridCol w:w="1506"/>
      </w:tblGrid>
      <w:tr w:rsidR="00A06720" w14:paraId="7A159516" w14:textId="77777777" w:rsidTr="00A06720">
        <w:tc>
          <w:tcPr>
            <w:tcW w:w="4388" w:type="dxa"/>
          </w:tcPr>
          <w:p w14:paraId="32C937FD" w14:textId="07F5BF18" w:rsidR="00A06720" w:rsidRPr="006B3FD1" w:rsidRDefault="00A06720" w:rsidP="00A06720">
            <w:pPr>
              <w:pStyle w:val="Prrafodelista"/>
              <w:ind w:left="172" w:hanging="172"/>
              <w:jc w:val="center"/>
              <w:rPr>
                <w:b/>
                <w:bCs/>
              </w:rPr>
            </w:pPr>
            <w:r w:rsidRPr="006B3FD1">
              <w:rPr>
                <w:b/>
                <w:bCs/>
              </w:rPr>
              <w:t>ORGANOS</w:t>
            </w:r>
          </w:p>
        </w:tc>
        <w:tc>
          <w:tcPr>
            <w:tcW w:w="1419" w:type="dxa"/>
          </w:tcPr>
          <w:p w14:paraId="6C75B109" w14:textId="5F60113E" w:rsidR="00A06720" w:rsidRPr="006B3FD1" w:rsidRDefault="00A06720" w:rsidP="00A06720">
            <w:pPr>
              <w:pStyle w:val="Prrafodelista"/>
              <w:ind w:left="0"/>
              <w:jc w:val="center"/>
              <w:rPr>
                <w:b/>
                <w:bCs/>
              </w:rPr>
            </w:pPr>
            <w:r w:rsidRPr="006B3FD1">
              <w:rPr>
                <w:b/>
                <w:bCs/>
              </w:rPr>
              <w:t>HORMONAS</w:t>
            </w:r>
          </w:p>
        </w:tc>
      </w:tr>
      <w:tr w:rsidR="00A06720" w14:paraId="75839EAE" w14:textId="77777777" w:rsidTr="00A06720">
        <w:tc>
          <w:tcPr>
            <w:tcW w:w="4388" w:type="dxa"/>
          </w:tcPr>
          <w:p w14:paraId="29055FB6" w14:textId="38F354DC" w:rsidR="00A06720" w:rsidRDefault="00392707" w:rsidP="00A06720">
            <w:pPr>
              <w:pStyle w:val="Prrafodelista"/>
              <w:ind w:left="0"/>
            </w:pPr>
            <w:r>
              <w:object w:dxaOrig="4740" w:dyaOrig="2760" w14:anchorId="059F0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0" type="#_x0000_t75" style="width:190.2pt;height:111.75pt" o:ole="">
                  <v:imagedata r:id="rId19" o:title=""/>
                </v:shape>
                <o:OLEObject Type="Embed" ProgID="PBrush" ShapeID="_x0000_i1260" DrawAspect="Content" ObjectID="_1672421692" r:id="rId20"/>
              </w:object>
            </w:r>
          </w:p>
        </w:tc>
        <w:tc>
          <w:tcPr>
            <w:tcW w:w="1419" w:type="dxa"/>
          </w:tcPr>
          <w:p w14:paraId="4E358030" w14:textId="4E3C7EA7" w:rsidR="00A06720" w:rsidRDefault="00392707" w:rsidP="00A06720">
            <w:pPr>
              <w:pStyle w:val="Prrafodelista"/>
              <w:ind w:left="0"/>
              <w:jc w:val="center"/>
            </w:pPr>
            <w:r>
              <w:object w:dxaOrig="1590" w:dyaOrig="2640" w14:anchorId="6BCDA703">
                <v:shape id="_x0000_i1261" type="#_x0000_t75" style="width:64.5pt;height:106.4pt" o:ole="">
                  <v:imagedata r:id="rId21" o:title=""/>
                </v:shape>
                <o:OLEObject Type="Embed" ProgID="PBrush" ShapeID="_x0000_i1261" DrawAspect="Content" ObjectID="_1672421693" r:id="rId22"/>
              </w:object>
            </w:r>
          </w:p>
        </w:tc>
      </w:tr>
    </w:tbl>
    <w:p w14:paraId="6D8A0D42" w14:textId="25A78AFA" w:rsidR="005E204C" w:rsidRDefault="00E729C8" w:rsidP="004E1DFC">
      <w:pPr>
        <w:pStyle w:val="Prrafodelista"/>
        <w:numPr>
          <w:ilvl w:val="0"/>
          <w:numId w:val="33"/>
        </w:numPr>
        <w:spacing w:after="0" w:line="240" w:lineRule="auto"/>
        <w:ind w:left="0"/>
        <w:jc w:val="both"/>
      </w:pPr>
      <w:r>
        <w:t>Pinta del mismo color</w:t>
      </w:r>
      <w:r w:rsidR="00C23CCB">
        <w:t xml:space="preserve"> la hormona sobre el órgano sobre el que actúa:</w:t>
      </w:r>
    </w:p>
    <w:p w14:paraId="22A31092" w14:textId="6030F2B6" w:rsidR="00C23CCB" w:rsidRDefault="00C23CCB" w:rsidP="00C23CCB">
      <w:pPr>
        <w:pStyle w:val="Prrafodelista"/>
      </w:pPr>
    </w:p>
    <w:p w14:paraId="50DC271A" w14:textId="2463F8D0" w:rsidR="00A06720" w:rsidRDefault="00A06720" w:rsidP="00C23CCB">
      <w:pPr>
        <w:pStyle w:val="Prrafodelista"/>
      </w:pPr>
    </w:p>
    <w:p w14:paraId="0DBC26B5" w14:textId="0625B444" w:rsidR="00A06720" w:rsidRDefault="00A06720" w:rsidP="00C23CCB">
      <w:pPr>
        <w:pStyle w:val="Prrafodelista"/>
      </w:pPr>
    </w:p>
    <w:p w14:paraId="6F814541" w14:textId="4D4AC36D" w:rsidR="00A06720" w:rsidRDefault="00A06720" w:rsidP="00C23CCB">
      <w:pPr>
        <w:pStyle w:val="Prrafodelista"/>
      </w:pPr>
    </w:p>
    <w:p w14:paraId="48380D54" w14:textId="29643C77" w:rsidR="00A06720" w:rsidRDefault="00A06720" w:rsidP="00C23CCB">
      <w:pPr>
        <w:pStyle w:val="Prrafodelista"/>
      </w:pPr>
    </w:p>
    <w:p w14:paraId="057058C2" w14:textId="6798484A" w:rsidR="00A06720" w:rsidRDefault="00A06720" w:rsidP="00C23CCB">
      <w:pPr>
        <w:pStyle w:val="Prrafodelista"/>
      </w:pPr>
    </w:p>
    <w:p w14:paraId="08760616" w14:textId="5F53CF91" w:rsidR="00A06720" w:rsidRDefault="00A06720" w:rsidP="00C23CCB">
      <w:pPr>
        <w:pStyle w:val="Prrafodelista"/>
      </w:pPr>
    </w:p>
    <w:p w14:paraId="122BB765" w14:textId="43B6DBE1" w:rsidR="00A06720" w:rsidRDefault="00A06720" w:rsidP="00C23CCB">
      <w:pPr>
        <w:pStyle w:val="Prrafodelista"/>
      </w:pPr>
    </w:p>
    <w:p w14:paraId="22AE3B57" w14:textId="5A7CB6AB" w:rsidR="00A06720" w:rsidRDefault="00A06720" w:rsidP="00C23CCB">
      <w:pPr>
        <w:pStyle w:val="Prrafodelista"/>
      </w:pPr>
    </w:p>
    <w:p w14:paraId="02366738" w14:textId="2CD43327" w:rsidR="00392707" w:rsidRDefault="00392707" w:rsidP="00C23CCB">
      <w:pPr>
        <w:pStyle w:val="Prrafodelista"/>
      </w:pPr>
    </w:p>
    <w:p w14:paraId="703E572B" w14:textId="1A16A9F4" w:rsidR="00C23CCB" w:rsidRDefault="00392707" w:rsidP="00DE3D98">
      <w:pPr>
        <w:pStyle w:val="Prrafodelista"/>
        <w:numPr>
          <w:ilvl w:val="0"/>
          <w:numId w:val="33"/>
        </w:numPr>
        <w:spacing w:after="0" w:line="240" w:lineRule="auto"/>
        <w:ind w:left="0"/>
        <w:jc w:val="both"/>
      </w:pPr>
      <w:r>
        <w:t>Busca en la siguiente sopa de letras las hormonas de las glándulas tiroides (rojo), paratiroides (azul), suprarrenales (amarillo) y páncreas (verde).</w:t>
      </w:r>
    </w:p>
    <w:p w14:paraId="231E8926" w14:textId="04745F9A" w:rsidR="000E0F3C" w:rsidRDefault="00DE3D98" w:rsidP="00DE3D98">
      <w:pPr>
        <w:spacing w:after="0" w:line="240" w:lineRule="auto"/>
        <w:jc w:val="center"/>
      </w:pPr>
      <w:r>
        <w:rPr>
          <w:noProof/>
        </w:rPr>
        <w:drawing>
          <wp:anchor distT="0" distB="0" distL="114300" distR="114300" simplePos="0" relativeHeight="252001280" behindDoc="1" locked="0" layoutInCell="1" allowOverlap="1" wp14:anchorId="792A9C4E" wp14:editId="3D28F958">
            <wp:simplePos x="0" y="0"/>
            <wp:positionH relativeFrom="leftMargin">
              <wp:align>right</wp:align>
            </wp:positionH>
            <wp:positionV relativeFrom="paragraph">
              <wp:posOffset>712660</wp:posOffset>
            </wp:positionV>
            <wp:extent cx="878205" cy="1103630"/>
            <wp:effectExtent l="0" t="0" r="0" b="127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78205" cy="1103630"/>
                    </a:xfrm>
                    <a:prstGeom prst="rect">
                      <a:avLst/>
                    </a:prstGeom>
                    <a:noFill/>
                  </pic:spPr>
                </pic:pic>
              </a:graphicData>
            </a:graphic>
            <wp14:sizeRelH relativeFrom="page">
              <wp14:pctWidth>0</wp14:pctWidth>
            </wp14:sizeRelH>
            <wp14:sizeRelV relativeFrom="page">
              <wp14:pctHeight>0</wp14:pctHeight>
            </wp14:sizeRelV>
          </wp:anchor>
        </w:drawing>
      </w:r>
      <w:r w:rsidR="00392707">
        <w:rPr>
          <w:noProof/>
        </w:rPr>
        <w:drawing>
          <wp:inline distT="0" distB="0" distL="0" distR="0" wp14:anchorId="5D518786" wp14:editId="7B6129EC">
            <wp:extent cx="3739486" cy="3694324"/>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68241" cy="3722731"/>
                    </a:xfrm>
                    <a:prstGeom prst="rect">
                      <a:avLst/>
                    </a:prstGeom>
                    <a:noFill/>
                    <a:ln>
                      <a:noFill/>
                    </a:ln>
                  </pic:spPr>
                </pic:pic>
              </a:graphicData>
            </a:graphic>
          </wp:inline>
        </w:drawing>
      </w:r>
      <w:r>
        <w:rPr>
          <w:noProof/>
        </w:rPr>
        <w:drawing>
          <wp:inline distT="0" distB="0" distL="0" distR="0" wp14:anchorId="29BAF8EB" wp14:editId="49A353EC">
            <wp:extent cx="1160145" cy="1555750"/>
            <wp:effectExtent l="0" t="0" r="1905"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0145" cy="1555750"/>
                    </a:xfrm>
                    <a:prstGeom prst="rect">
                      <a:avLst/>
                    </a:prstGeom>
                    <a:noFill/>
                    <a:ln>
                      <a:noFill/>
                    </a:ln>
                  </pic:spPr>
                </pic:pic>
              </a:graphicData>
            </a:graphic>
          </wp:inline>
        </w:drawing>
      </w:r>
    </w:p>
    <w:p w14:paraId="02754BBA" w14:textId="559CA252" w:rsidR="000E0F3C" w:rsidRDefault="007A6C59" w:rsidP="000924D4">
      <w:pPr>
        <w:pStyle w:val="Prrafodelista"/>
        <w:numPr>
          <w:ilvl w:val="0"/>
          <w:numId w:val="33"/>
        </w:numPr>
        <w:spacing w:after="0" w:line="240" w:lineRule="auto"/>
        <w:ind w:left="284"/>
        <w:jc w:val="both"/>
      </w:pPr>
      <w:r w:rsidRPr="007A6C59">
        <w:rPr>
          <w:b/>
          <w:bCs/>
          <w:noProof/>
          <w:u w:val="single"/>
        </w:rPr>
        <w:lastRenderedPageBreak/>
        <mc:AlternateContent>
          <mc:Choice Requires="wps">
            <w:drawing>
              <wp:anchor distT="0" distB="0" distL="114300" distR="114300" simplePos="0" relativeHeight="252003328" behindDoc="0" locked="0" layoutInCell="1" allowOverlap="1" wp14:anchorId="7E31D62C" wp14:editId="322D3FF5">
                <wp:simplePos x="0" y="0"/>
                <wp:positionH relativeFrom="leftMargin">
                  <wp:posOffset>264207</wp:posOffset>
                </wp:positionH>
                <wp:positionV relativeFrom="paragraph">
                  <wp:posOffset>13070</wp:posOffset>
                </wp:positionV>
                <wp:extent cx="409575" cy="5017249"/>
                <wp:effectExtent l="0" t="0" r="28575" b="12065"/>
                <wp:wrapThrough wrapText="bothSides">
                  <wp:wrapPolygon edited="0">
                    <wp:start x="0" y="0"/>
                    <wp:lineTo x="0" y="21570"/>
                    <wp:lineTo x="22102" y="21570"/>
                    <wp:lineTo x="22102" y="0"/>
                    <wp:lineTo x="0" y="0"/>
                  </wp:wrapPolygon>
                </wp:wrapThrough>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5017249"/>
                        </a:xfrm>
                        <a:prstGeom prst="rect">
                          <a:avLst/>
                        </a:prstGeom>
                        <a:solidFill>
                          <a:sysClr val="window" lastClr="FFFFFF"/>
                        </a:solidFill>
                        <a:ln w="12700" cap="flat" cmpd="sng" algn="ctr">
                          <a:solidFill>
                            <a:srgbClr val="5B9BD5">
                              <a:lumMod val="60000"/>
                              <a:lumOff val="40000"/>
                            </a:srgbClr>
                          </a:solidFill>
                          <a:prstDash val="solid"/>
                          <a:miter lim="800000"/>
                          <a:headEnd type="none" w="med" len="med"/>
                          <a:tailEnd type="none" w="med" len="med"/>
                        </a:ln>
                        <a:effectLst/>
                      </wps:spPr>
                      <wps:txbx>
                        <w:txbxContent>
                          <w:p w14:paraId="3CB8FA19" w14:textId="77777777" w:rsidR="007A6C59" w:rsidRPr="00BD592A" w:rsidRDefault="007A6C59" w:rsidP="007A6C5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SISTEMA ENDOCRINO HUMANO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1D62C" id="_x0000_s1035" type="#_x0000_t202" style="position:absolute;left:0;text-align:left;margin-left:20.8pt;margin-top:1.05pt;width:32.25pt;height:395.05pt;z-index:2520033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U5rkAIAACQFAAAOAAAAZHJzL2Uyb0RvYy54bWysVNtuGyEQfa/Uf0C8N7te2XG8yjpK7Kaq&#10;lF6ktB8wBtaLyq2Aveu/78DajtO+VFV5QMDAmTMzZ7i9G7Qie+GDtKahk6uSEmGY5dJsG/r92+O7&#10;G0pCBMNBWSMaehCB3i3fvrntXS0q21nFhScIYkLdu4Z2Mbq6KALrhIZwZZ0waGyt1xBx67cF99Aj&#10;ulZFVZbXRW89d94yEQKerkcjXWb8thUsfmnbICJRDUVuMc8+z5s0F8tbqLceXCfZkQb8AwsN0qDT&#10;M9QaIpCdl39Aacm8DbaNV8zqwratZCLHgNFMyt+iee7AiRwLJie4c5rC/4Nln/dfPZG8odWMEgMa&#10;a7TaAfeWcEGiGKIlVcpS70KNl58dXo/Dgx2w2jni4J4s+xGIsasOzFbce2/7TgBHlpP0srh4OuKE&#10;BLLpP1mO3mAXbQYaWq9TCjEpBNGxWodzhZAHYXg4LRezORJlaJqVk3k1XWQXUJ9eOx/iB2E1SYuG&#10;elRARof9U4iJDdSnK8lZsEryR6lU3hzCSnmyBxQLaozbnhIFIeJhQx/zOHp79UwZ0mOs1bxEzgxQ&#10;xa2CiEvtMK/BbCkBtcX2YNGPKXvl1G83Z6+zh8XDepYvqZ3GBI1krkscyTXUeIyKHo+np2MMKoww&#10;OcBX7FK0awjd+CSbRiQtI7aekrqhNwno6CCV7r3hJB4cVsdg19IUnhYckyEwirTKVCJI9Tc3kZ0y&#10;ibvIDXmsQ1JFEsIoiThshizDXM9k21h+QJl4O/Ys/jG4SDPmGRlhy2Juf+7AIz/10aDaFpPpNPV4&#10;3kxn8wo3/tKyubSAYZ3FumKhxuUq5n8hETX2HlXZyiyYFzJHLWMr5jQfv43U65f7fOvlc1v+AgAA&#10;//8DAFBLAwQUAAYACAAAACEAG34OZN0AAAAIAQAADwAAAGRycy9kb3ducmV2LnhtbEyPQWrDMBBF&#10;94XeQUyhu0a2mziJazmUQKCBbuLkAGNLtUytkZHkxL19lVW7m+F/3rwpd7MZ2FU531sSkC4SYIpa&#10;K3vqBFzOh5cNMB+QJA6WlIAf5WFXPT6UWEh7o5O61qFjEUK+QAE6hLHg3LdaGfQLOyqK2Zd1BkNc&#10;Xcelw1uEm4FnSZJzgz3FCxpHtdeq/a4nIyA7u2l93H9gQ4fLUtefq+n4uhLi+Wl+fwMW1Bz+ynDX&#10;j+pQRafGTiQ9GwQs0zw2IysFdo+TPA6NgPU2y4BXJf//QPULAAD//wMAUEsBAi0AFAAGAAgAAAAh&#10;ALaDOJL+AAAA4QEAABMAAAAAAAAAAAAAAAAAAAAAAFtDb250ZW50X1R5cGVzXS54bWxQSwECLQAU&#10;AAYACAAAACEAOP0h/9YAAACUAQAACwAAAAAAAAAAAAAAAAAvAQAAX3JlbHMvLnJlbHNQSwECLQAU&#10;AAYACAAAACEAmMlOa5ACAAAkBQAADgAAAAAAAAAAAAAAAAAuAgAAZHJzL2Uyb0RvYy54bWxQSwEC&#10;LQAUAAYACAAAACEAG34OZN0AAAAIAQAADwAAAAAAAAAAAAAAAADqBAAAZHJzL2Rvd25yZXYueG1s&#10;UEsFBgAAAAAEAAQA8wAAAPQFAAAAAA==&#10;" fillcolor="window" strokecolor="#9dc3e6" strokeweight="1pt">
                <v:textbox style="layout-flow:vertical;mso-layout-flow-alt:bottom-to-top">
                  <w:txbxContent>
                    <w:p w14:paraId="3CB8FA19" w14:textId="77777777" w:rsidR="007A6C59" w:rsidRPr="00BD592A" w:rsidRDefault="007A6C59" w:rsidP="007A6C5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SISTEMA ENDOCRINO HUMANO</w:t>
                      </w:r>
                    </w:p>
                  </w:txbxContent>
                </v:textbox>
                <w10:wrap type="through" anchorx="margin"/>
              </v:shape>
            </w:pict>
          </mc:Fallback>
        </mc:AlternateContent>
      </w:r>
      <w:r w:rsidR="00345964">
        <w:t xml:space="preserve">Completa el siguiente cuadro de </w:t>
      </w:r>
      <w:r w:rsidR="00327B65">
        <w:t>glándulas, hormonas y función:</w:t>
      </w:r>
    </w:p>
    <w:tbl>
      <w:tblPr>
        <w:tblStyle w:val="Tablaconcuadrcula4-nfasis6"/>
        <w:tblW w:w="0" w:type="auto"/>
        <w:tblLook w:val="04A0" w:firstRow="1" w:lastRow="0" w:firstColumn="1" w:lastColumn="0" w:noHBand="0" w:noVBand="1"/>
      </w:tblPr>
      <w:tblGrid>
        <w:gridCol w:w="1554"/>
        <w:gridCol w:w="1559"/>
        <w:gridCol w:w="5814"/>
      </w:tblGrid>
      <w:tr w:rsidR="0030484A" w14:paraId="10405A0B" w14:textId="77777777" w:rsidTr="0030484A">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554" w:type="dxa"/>
          </w:tcPr>
          <w:p w14:paraId="69FE311F" w14:textId="51C279D6" w:rsidR="00327B65" w:rsidRPr="0030484A" w:rsidRDefault="00327B65" w:rsidP="00327B65">
            <w:pPr>
              <w:pStyle w:val="Prrafodelista"/>
              <w:spacing w:line="240" w:lineRule="auto"/>
              <w:ind w:left="0"/>
              <w:jc w:val="center"/>
            </w:pPr>
            <w:r w:rsidRPr="0030484A">
              <w:t>GLANDULA</w:t>
            </w:r>
          </w:p>
        </w:tc>
        <w:tc>
          <w:tcPr>
            <w:tcW w:w="1559" w:type="dxa"/>
          </w:tcPr>
          <w:p w14:paraId="57AF4FB2" w14:textId="31DA3D29" w:rsidR="00327B65" w:rsidRPr="0030484A" w:rsidRDefault="00327B65" w:rsidP="00327B65">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pPr>
            <w:r w:rsidRPr="0030484A">
              <w:t>HORMONA</w:t>
            </w:r>
          </w:p>
        </w:tc>
        <w:tc>
          <w:tcPr>
            <w:tcW w:w="5814" w:type="dxa"/>
          </w:tcPr>
          <w:p w14:paraId="7B914CE8" w14:textId="2ECB5E5D" w:rsidR="00327B65" w:rsidRPr="0030484A" w:rsidRDefault="00327B65" w:rsidP="00327B65">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pPr>
            <w:r w:rsidRPr="0030484A">
              <w:t>FUNCIÓN</w:t>
            </w:r>
          </w:p>
        </w:tc>
      </w:tr>
      <w:tr w:rsidR="0030484A" w14:paraId="0278EE7B" w14:textId="77777777" w:rsidTr="0030484A">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554" w:type="dxa"/>
          </w:tcPr>
          <w:p w14:paraId="0FCB11EB" w14:textId="77777777" w:rsidR="00327B65" w:rsidRDefault="00327B65" w:rsidP="00327B65">
            <w:pPr>
              <w:pStyle w:val="Prrafodelista"/>
              <w:spacing w:line="240" w:lineRule="auto"/>
              <w:ind w:left="0"/>
              <w:jc w:val="both"/>
            </w:pPr>
          </w:p>
        </w:tc>
        <w:tc>
          <w:tcPr>
            <w:tcW w:w="1559" w:type="dxa"/>
          </w:tcPr>
          <w:p w14:paraId="7C7B2781" w14:textId="77777777" w:rsidR="00327B65" w:rsidRDefault="00327B65" w:rsidP="00327B65">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p>
        </w:tc>
        <w:tc>
          <w:tcPr>
            <w:tcW w:w="5814" w:type="dxa"/>
          </w:tcPr>
          <w:p w14:paraId="1BA7767A" w14:textId="068A34B8" w:rsidR="00327B65" w:rsidRDefault="00327B65" w:rsidP="00327B65">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r w:rsidRPr="00327B65">
              <w:t>Favorece la actividad muscular ante situaciones de emergencia</w:t>
            </w:r>
          </w:p>
        </w:tc>
      </w:tr>
      <w:tr w:rsidR="00327B65" w14:paraId="2CF9DC63" w14:textId="77777777" w:rsidTr="0030484A">
        <w:trPr>
          <w:trHeight w:val="286"/>
        </w:trPr>
        <w:tc>
          <w:tcPr>
            <w:cnfStyle w:val="001000000000" w:firstRow="0" w:lastRow="0" w:firstColumn="1" w:lastColumn="0" w:oddVBand="0" w:evenVBand="0" w:oddHBand="0" w:evenHBand="0" w:firstRowFirstColumn="0" w:firstRowLastColumn="0" w:lastRowFirstColumn="0" w:lastRowLastColumn="0"/>
            <w:tcW w:w="1554" w:type="dxa"/>
          </w:tcPr>
          <w:p w14:paraId="74619516" w14:textId="77777777" w:rsidR="00327B65" w:rsidRPr="003A32F8" w:rsidRDefault="00327B65" w:rsidP="00327B65">
            <w:pPr>
              <w:pStyle w:val="Prrafodelista"/>
              <w:spacing w:line="240" w:lineRule="auto"/>
              <w:ind w:left="0"/>
              <w:jc w:val="both"/>
              <w:rPr>
                <w:b w:val="0"/>
                <w:bCs w:val="0"/>
              </w:rPr>
            </w:pPr>
          </w:p>
        </w:tc>
        <w:tc>
          <w:tcPr>
            <w:tcW w:w="1559" w:type="dxa"/>
          </w:tcPr>
          <w:p w14:paraId="5EA153DF" w14:textId="4BAC5C37" w:rsidR="00327B65" w:rsidRDefault="00327B65" w:rsidP="00327B65">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pPr>
            <w:r>
              <w:t>Tiroxina</w:t>
            </w:r>
          </w:p>
        </w:tc>
        <w:tc>
          <w:tcPr>
            <w:tcW w:w="5814" w:type="dxa"/>
          </w:tcPr>
          <w:p w14:paraId="6E1B6B8C" w14:textId="77777777" w:rsidR="00327B65" w:rsidRDefault="00327B65" w:rsidP="00327B65">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pPr>
          </w:p>
        </w:tc>
      </w:tr>
      <w:tr w:rsidR="0030484A" w14:paraId="7D1E7AAD" w14:textId="77777777" w:rsidTr="0030484A">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554" w:type="dxa"/>
          </w:tcPr>
          <w:p w14:paraId="088885A1" w14:textId="4019267F" w:rsidR="00327B65" w:rsidRPr="003A32F8" w:rsidRDefault="00327B65" w:rsidP="00327B65">
            <w:pPr>
              <w:pStyle w:val="Prrafodelista"/>
              <w:spacing w:line="240" w:lineRule="auto"/>
              <w:ind w:left="0"/>
              <w:jc w:val="both"/>
              <w:rPr>
                <w:b w:val="0"/>
                <w:bCs w:val="0"/>
              </w:rPr>
            </w:pPr>
            <w:r w:rsidRPr="003A32F8">
              <w:rPr>
                <w:b w:val="0"/>
                <w:bCs w:val="0"/>
              </w:rPr>
              <w:t>PANCREAS</w:t>
            </w:r>
          </w:p>
        </w:tc>
        <w:tc>
          <w:tcPr>
            <w:tcW w:w="1559" w:type="dxa"/>
          </w:tcPr>
          <w:p w14:paraId="787B25C9" w14:textId="2FFEE846" w:rsidR="00327B65" w:rsidRDefault="00327B65" w:rsidP="00327B65">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r>
              <w:t>Glucagón</w:t>
            </w:r>
          </w:p>
        </w:tc>
        <w:tc>
          <w:tcPr>
            <w:tcW w:w="5814" w:type="dxa"/>
          </w:tcPr>
          <w:p w14:paraId="276587FB" w14:textId="77777777" w:rsidR="00327B65" w:rsidRDefault="00327B65" w:rsidP="00327B65">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p>
        </w:tc>
      </w:tr>
      <w:tr w:rsidR="00327B65" w14:paraId="56BA6D70" w14:textId="77777777" w:rsidTr="0030484A">
        <w:trPr>
          <w:trHeight w:val="286"/>
        </w:trPr>
        <w:tc>
          <w:tcPr>
            <w:cnfStyle w:val="001000000000" w:firstRow="0" w:lastRow="0" w:firstColumn="1" w:lastColumn="0" w:oddVBand="0" w:evenVBand="0" w:oddHBand="0" w:evenHBand="0" w:firstRowFirstColumn="0" w:firstRowLastColumn="0" w:lastRowFirstColumn="0" w:lastRowLastColumn="0"/>
            <w:tcW w:w="1554" w:type="dxa"/>
          </w:tcPr>
          <w:p w14:paraId="15553E87" w14:textId="77777777" w:rsidR="00327B65" w:rsidRDefault="00327B65" w:rsidP="00327B65">
            <w:pPr>
              <w:pStyle w:val="Prrafodelista"/>
              <w:spacing w:line="240" w:lineRule="auto"/>
              <w:ind w:left="0"/>
              <w:jc w:val="both"/>
            </w:pPr>
          </w:p>
        </w:tc>
        <w:tc>
          <w:tcPr>
            <w:tcW w:w="1559" w:type="dxa"/>
          </w:tcPr>
          <w:p w14:paraId="024C884E" w14:textId="77777777" w:rsidR="00327B65" w:rsidRDefault="00327B65" w:rsidP="00327B65">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pPr>
          </w:p>
        </w:tc>
        <w:tc>
          <w:tcPr>
            <w:tcW w:w="5814" w:type="dxa"/>
          </w:tcPr>
          <w:p w14:paraId="4D15C1D9" w14:textId="3EAD0B1C" w:rsidR="00327B65" w:rsidRDefault="00327B65" w:rsidP="00327B65">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pPr>
            <w:r w:rsidRPr="00327B65">
              <w:t>Favorece la absorción de la Glucosa en los músculos y reduce su concentración en la sangre</w:t>
            </w:r>
          </w:p>
        </w:tc>
      </w:tr>
      <w:tr w:rsidR="00327B65" w14:paraId="748E22B4" w14:textId="77777777" w:rsidTr="0030484A">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554" w:type="dxa"/>
          </w:tcPr>
          <w:p w14:paraId="52C7C913" w14:textId="77777777" w:rsidR="00327B65" w:rsidRDefault="00327B65" w:rsidP="00327B65">
            <w:pPr>
              <w:pStyle w:val="Prrafodelista"/>
              <w:spacing w:line="240" w:lineRule="auto"/>
              <w:ind w:left="0"/>
              <w:jc w:val="both"/>
            </w:pPr>
          </w:p>
        </w:tc>
        <w:tc>
          <w:tcPr>
            <w:tcW w:w="1559" w:type="dxa"/>
          </w:tcPr>
          <w:p w14:paraId="5579B27F" w14:textId="127D5C29" w:rsidR="00327B65" w:rsidRDefault="0030484A" w:rsidP="00327B65">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r>
              <w:t>Cortisol</w:t>
            </w:r>
          </w:p>
        </w:tc>
        <w:tc>
          <w:tcPr>
            <w:tcW w:w="5814" w:type="dxa"/>
          </w:tcPr>
          <w:p w14:paraId="38C18EC0" w14:textId="77777777" w:rsidR="00327B65" w:rsidRPr="00327B65" w:rsidRDefault="00327B65" w:rsidP="00327B65">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p>
        </w:tc>
      </w:tr>
      <w:tr w:rsidR="00327B65" w14:paraId="7C96A2C4" w14:textId="77777777" w:rsidTr="0030484A">
        <w:trPr>
          <w:trHeight w:val="286"/>
        </w:trPr>
        <w:tc>
          <w:tcPr>
            <w:cnfStyle w:val="001000000000" w:firstRow="0" w:lastRow="0" w:firstColumn="1" w:lastColumn="0" w:oddVBand="0" w:evenVBand="0" w:oddHBand="0" w:evenHBand="0" w:firstRowFirstColumn="0" w:firstRowLastColumn="0" w:lastRowFirstColumn="0" w:lastRowLastColumn="0"/>
            <w:tcW w:w="1554" w:type="dxa"/>
          </w:tcPr>
          <w:p w14:paraId="0BD6541F" w14:textId="77777777" w:rsidR="00327B65" w:rsidRDefault="00327B65" w:rsidP="00327B65">
            <w:pPr>
              <w:pStyle w:val="Prrafodelista"/>
              <w:spacing w:line="240" w:lineRule="auto"/>
              <w:ind w:left="0"/>
              <w:jc w:val="both"/>
            </w:pPr>
          </w:p>
        </w:tc>
        <w:tc>
          <w:tcPr>
            <w:tcW w:w="1559" w:type="dxa"/>
          </w:tcPr>
          <w:p w14:paraId="3865DF23" w14:textId="77777777" w:rsidR="00327B65" w:rsidRDefault="00327B65" w:rsidP="00327B65">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pPr>
          </w:p>
        </w:tc>
        <w:tc>
          <w:tcPr>
            <w:tcW w:w="5814" w:type="dxa"/>
          </w:tcPr>
          <w:p w14:paraId="372E0C32" w14:textId="38650EEE" w:rsidR="00327B65" w:rsidRPr="00327B65" w:rsidRDefault="003A32F8" w:rsidP="00327B65">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pPr>
            <w:r w:rsidRPr="003A32F8">
              <w:t>Niveles de calcio en sangre y en orina</w:t>
            </w:r>
          </w:p>
        </w:tc>
      </w:tr>
      <w:tr w:rsidR="003A32F8" w14:paraId="2674A1BC" w14:textId="77777777" w:rsidTr="0030484A">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554" w:type="dxa"/>
          </w:tcPr>
          <w:p w14:paraId="34951C90" w14:textId="77777777" w:rsidR="003A32F8" w:rsidRDefault="003A32F8" w:rsidP="00327B65">
            <w:pPr>
              <w:pStyle w:val="Prrafodelista"/>
              <w:spacing w:line="240" w:lineRule="auto"/>
              <w:ind w:left="0"/>
              <w:jc w:val="both"/>
            </w:pPr>
          </w:p>
        </w:tc>
        <w:tc>
          <w:tcPr>
            <w:tcW w:w="1559" w:type="dxa"/>
          </w:tcPr>
          <w:p w14:paraId="5775835F" w14:textId="77777777" w:rsidR="003A32F8" w:rsidRDefault="003A32F8" w:rsidP="00327B65">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p>
        </w:tc>
        <w:tc>
          <w:tcPr>
            <w:tcW w:w="5814" w:type="dxa"/>
          </w:tcPr>
          <w:p w14:paraId="523DC327" w14:textId="3FAA4235" w:rsidR="003A32F8" w:rsidRPr="007A6C59" w:rsidRDefault="003A32F8" w:rsidP="00327B65">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b/>
                <w:bCs/>
              </w:rPr>
            </w:pPr>
            <w:r w:rsidRPr="003A32F8">
              <w:t>Regula los niveles de sodio y potasio en sangre y orina</w:t>
            </w:r>
            <w:r>
              <w:t>.</w:t>
            </w:r>
          </w:p>
        </w:tc>
      </w:tr>
    </w:tbl>
    <w:p w14:paraId="243E5F37" w14:textId="55B1AF29" w:rsidR="00327B65" w:rsidRDefault="007A6C59" w:rsidP="00327B65">
      <w:pPr>
        <w:pStyle w:val="Prrafodelista"/>
        <w:spacing w:after="0" w:line="240" w:lineRule="auto"/>
        <w:ind w:left="284"/>
        <w:jc w:val="both"/>
      </w:pPr>
      <w:r>
        <w:rPr>
          <w:noProof/>
        </w:rPr>
        <mc:AlternateContent>
          <mc:Choice Requires="wps">
            <w:drawing>
              <wp:anchor distT="0" distB="0" distL="114300" distR="114300" simplePos="0" relativeHeight="251851776" behindDoc="0" locked="0" layoutInCell="1" allowOverlap="1" wp14:anchorId="3AF7A551" wp14:editId="1C9999FA">
                <wp:simplePos x="0" y="0"/>
                <wp:positionH relativeFrom="margin">
                  <wp:align>left</wp:align>
                </wp:positionH>
                <wp:positionV relativeFrom="paragraph">
                  <wp:posOffset>175895</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3DED02" id="Conector recto 256" o:spid="_x0000_s1026" style="position:absolute;flip:y;z-index:251851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85pt" to="452.2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Mn6NgPeAAAABgEAAA8AAABkcnMvZG93bnJldi54&#10;bWxMj0FLw0AUhO+C/2F5gje7MdrWxLwUEVSwCLYV0dt2d82GZt+G7Gsb/73rSY/DDDPfVIvRd+Jg&#10;h9gGQricZCAs6WBaahDeNg8XNyAiKzKqC2QRvm2ERX16UqnShCOt7GHNjUglFEuF4Jj7UsqonfUq&#10;TkJvKXlfYfCKkxwaaQZ1TOW+k3mWzaRXLaUFp3p776zerfceYdYXvX50r+/PT5++2L0wLz90gXh+&#10;Nt7dgmA78l8YfvETOtSJaRv2ZKLoENIRRsjncxDJLbLrKYgtwtU0B1lX8j9+/QMAAP//AwBQSwEC&#10;LQAUAAYACAAAACEAtoM4kv4AAADhAQAAEwAAAAAAAAAAAAAAAAAAAAAAW0NvbnRlbnRfVHlwZXNd&#10;LnhtbFBLAQItABQABgAIAAAAIQA4/SH/1gAAAJQBAAALAAAAAAAAAAAAAAAAAC8BAABfcmVscy8u&#10;cmVsc1BLAQItABQABgAIAAAAIQCnlAX9KAIAALoEAAAOAAAAAAAAAAAAAAAAAC4CAABkcnMvZTJv&#10;RG9jLnhtbFBLAQItABQABgAIAAAAIQDJ+jYD3gAAAAYBAAAPAAAAAAAAAAAAAAAAAIIEAABkcnMv&#10;ZG93bnJldi54bWxQSwUGAAAAAAQABADzAAAAjQUAAAAA&#10;" strokecolor="black [3200]">
                <v:stroke dashstyle="dash"/>
                <w10:wrap anchorx="margin"/>
              </v:line>
            </w:pict>
          </mc:Fallback>
        </mc:AlternateContent>
      </w:r>
    </w:p>
    <w:p w14:paraId="5B5C9C0E" w14:textId="13DB0DEB" w:rsidR="002B46E6" w:rsidRDefault="002B46E6" w:rsidP="007A6C59">
      <w:pPr>
        <w:spacing w:after="0" w:line="240" w:lineRule="auto"/>
        <w:jc w:val="both"/>
      </w:pPr>
      <w:r>
        <w:rPr>
          <w:noProof/>
        </w:rPr>
        <w:drawing>
          <wp:anchor distT="0" distB="0" distL="114300" distR="114300" simplePos="0" relativeHeight="251911168" behindDoc="0" locked="0" layoutInCell="1" allowOverlap="1" wp14:anchorId="5DDC0758" wp14:editId="213E03FB">
            <wp:simplePos x="0" y="0"/>
            <wp:positionH relativeFrom="column">
              <wp:posOffset>427603</wp:posOffset>
            </wp:positionH>
            <wp:positionV relativeFrom="paragraph">
              <wp:posOffset>93238</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10144" behindDoc="0" locked="0" layoutInCell="1" allowOverlap="1" wp14:anchorId="5C544AC5" wp14:editId="6F1CFC8E">
            <wp:simplePos x="0" y="0"/>
            <wp:positionH relativeFrom="margin">
              <wp:align>left</wp:align>
            </wp:positionH>
            <wp:positionV relativeFrom="paragraph">
              <wp:posOffset>220403</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tbl>
      <w:tblPr>
        <w:tblStyle w:val="Tablaconcuadrcula"/>
        <w:tblW w:w="9214" w:type="dxa"/>
        <w:tblInd w:w="-147" w:type="dxa"/>
        <w:tblLook w:val="04A0" w:firstRow="1" w:lastRow="0" w:firstColumn="1" w:lastColumn="0" w:noHBand="0" w:noVBand="1"/>
      </w:tblPr>
      <w:tblGrid>
        <w:gridCol w:w="1985"/>
        <w:gridCol w:w="4961"/>
        <w:gridCol w:w="567"/>
        <w:gridCol w:w="567"/>
        <w:gridCol w:w="1134"/>
      </w:tblGrid>
      <w:tr w:rsidR="00FA00D2" w:rsidRPr="0035150B" w14:paraId="79DE0175" w14:textId="77777777" w:rsidTr="00B12B0E">
        <w:tc>
          <w:tcPr>
            <w:tcW w:w="6946" w:type="dxa"/>
            <w:gridSpan w:val="2"/>
          </w:tcPr>
          <w:p w14:paraId="40EA471B" w14:textId="5F0CA9A9"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567"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567"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34"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B12B0E">
        <w:tc>
          <w:tcPr>
            <w:tcW w:w="1985" w:type="dxa"/>
          </w:tcPr>
          <w:p w14:paraId="54EAD77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4961" w:type="dxa"/>
          </w:tcPr>
          <w:p w14:paraId="5058FB12" w14:textId="5FCEBB44" w:rsidR="00FA00D2" w:rsidRPr="0024101B" w:rsidRDefault="002C6B80" w:rsidP="008F3B38">
            <w:pPr>
              <w:spacing w:line="0" w:lineRule="atLeast"/>
              <w:jc w:val="both"/>
              <w:rPr>
                <w:rFonts w:cstheme="minorHAnsi"/>
                <w:color w:val="000000"/>
                <w:spacing w:val="-4"/>
              </w:rPr>
            </w:pPr>
            <w:r>
              <w:rPr>
                <w:rFonts w:cstheme="minorHAnsi"/>
                <w:color w:val="000000"/>
                <w:spacing w:val="-4"/>
              </w:rPr>
              <w:t>Identifica las hormonas que hacen parte de las glándulas Hipófisis, tiroides, paratiroides, suprarrenales y páncreas y la función que realiza</w:t>
            </w:r>
            <w:r w:rsidR="00D66FE1" w:rsidRPr="0024101B">
              <w:rPr>
                <w:rFonts w:cstheme="minorHAnsi"/>
                <w:color w:val="000000"/>
                <w:spacing w:val="-4"/>
              </w:rPr>
              <w:t>.</w:t>
            </w:r>
          </w:p>
        </w:tc>
        <w:tc>
          <w:tcPr>
            <w:tcW w:w="567"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B12B0E">
        <w:tc>
          <w:tcPr>
            <w:tcW w:w="1985"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4961" w:type="dxa"/>
          </w:tcPr>
          <w:p w14:paraId="531F924A" w14:textId="2B66B764" w:rsidR="00FA00D2" w:rsidRPr="0024101B" w:rsidRDefault="0024101B" w:rsidP="008F3B38">
            <w:pPr>
              <w:spacing w:line="0" w:lineRule="atLeast"/>
              <w:jc w:val="both"/>
              <w:rPr>
                <w:rFonts w:cstheme="minorHAnsi"/>
                <w:spacing w:val="-4"/>
              </w:rPr>
            </w:pPr>
            <w:r>
              <w:rPr>
                <w:rFonts w:cstheme="minorHAnsi"/>
                <w:color w:val="000000"/>
                <w:spacing w:val="-4"/>
              </w:rPr>
              <w:t xml:space="preserve">Realiza </w:t>
            </w:r>
            <w:r w:rsidR="002C6B80">
              <w:rPr>
                <w:rFonts w:cstheme="minorHAnsi"/>
                <w:color w:val="000000"/>
                <w:spacing w:val="-4"/>
              </w:rPr>
              <w:t>los ejercicios propuestos por el taller sobre el sistema endocrino</w:t>
            </w:r>
            <w:r w:rsidR="0042620F" w:rsidRPr="0024101B">
              <w:rPr>
                <w:rFonts w:cstheme="minorHAnsi"/>
                <w:color w:val="000000"/>
                <w:spacing w:val="-4"/>
              </w:rPr>
              <w:t>.</w:t>
            </w:r>
          </w:p>
        </w:tc>
        <w:tc>
          <w:tcPr>
            <w:tcW w:w="567"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B12B0E">
        <w:tc>
          <w:tcPr>
            <w:tcW w:w="1985" w:type="dxa"/>
          </w:tcPr>
          <w:p w14:paraId="4A26BF77" w14:textId="2D64F2F6"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4961" w:type="dxa"/>
          </w:tcPr>
          <w:p w14:paraId="4B8C125E" w14:textId="70F6C55D" w:rsidR="00FA00D2" w:rsidRPr="0024101B" w:rsidRDefault="00FA00D2" w:rsidP="008F3B38">
            <w:pPr>
              <w:widowControl w:val="0"/>
              <w:autoSpaceDE w:val="0"/>
              <w:autoSpaceDN w:val="0"/>
              <w:adjustRightInd w:val="0"/>
              <w:spacing w:line="0" w:lineRule="atLeast"/>
              <w:jc w:val="both"/>
              <w:rPr>
                <w:rFonts w:cstheme="minorHAnsi"/>
                <w:spacing w:val="-4"/>
              </w:rPr>
            </w:pPr>
            <w:r w:rsidRPr="0024101B">
              <w:rPr>
                <w:rFonts w:cstheme="minorHAnsi"/>
                <w:color w:val="000000"/>
                <w:spacing w:val="-4"/>
              </w:rPr>
              <w:t>El estudiante demuestra una buena actitud para el desarrollo de las actividades.</w:t>
            </w:r>
          </w:p>
        </w:tc>
        <w:tc>
          <w:tcPr>
            <w:tcW w:w="567" w:type="dxa"/>
          </w:tcPr>
          <w:p w14:paraId="57A98D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16FE2340" w14:textId="74335511" w:rsidR="00326B27" w:rsidRDefault="00DA5C55" w:rsidP="0035150B">
      <w:pPr>
        <w:spacing w:after="0" w:line="0" w:lineRule="atLeast"/>
        <w:jc w:val="both"/>
      </w:pPr>
      <w:r>
        <w:rPr>
          <w:noProof/>
        </w:rPr>
        <mc:AlternateContent>
          <mc:Choice Requires="wps">
            <w:drawing>
              <wp:anchor distT="0" distB="0" distL="114300" distR="114300" simplePos="0" relativeHeight="251956224" behindDoc="0" locked="0" layoutInCell="1" allowOverlap="1" wp14:anchorId="6964AD06" wp14:editId="51E40CEC">
                <wp:simplePos x="0" y="0"/>
                <wp:positionH relativeFrom="margin">
                  <wp:align>left</wp:align>
                </wp:positionH>
                <wp:positionV relativeFrom="paragraph">
                  <wp:posOffset>150742</wp:posOffset>
                </wp:positionV>
                <wp:extent cx="6317673" cy="1419368"/>
                <wp:effectExtent l="0" t="0" r="26035" b="28575"/>
                <wp:wrapNone/>
                <wp:docPr id="192" name="Rectángulo 192"/>
                <wp:cNvGraphicFramePr/>
                <a:graphic xmlns:a="http://schemas.openxmlformats.org/drawingml/2006/main">
                  <a:graphicData uri="http://schemas.microsoft.com/office/word/2010/wordprocessingShape">
                    <wps:wsp>
                      <wps:cNvSpPr/>
                      <wps:spPr>
                        <a:xfrm>
                          <a:off x="0" y="0"/>
                          <a:ext cx="6317673" cy="1419368"/>
                        </a:xfrm>
                        <a:prstGeom prst="rect">
                          <a:avLst/>
                        </a:prstGeom>
                      </wps:spPr>
                      <wps:style>
                        <a:lnRef idx="2">
                          <a:schemeClr val="accent1"/>
                        </a:lnRef>
                        <a:fillRef idx="1">
                          <a:schemeClr val="lt1"/>
                        </a:fillRef>
                        <a:effectRef idx="0">
                          <a:schemeClr val="accent1"/>
                        </a:effectRef>
                        <a:fontRef idx="minor">
                          <a:schemeClr val="dk1"/>
                        </a:fontRef>
                      </wps:style>
                      <wps:txbx>
                        <w:txbxContent>
                          <w:p w14:paraId="0970CB24" w14:textId="3E38B775" w:rsidR="00180D1A" w:rsidRPr="00367747" w:rsidRDefault="00180D1A"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2F9D1DED" w14:textId="4CDCB7DA" w:rsidR="00180D1A" w:rsidRPr="002C6B80" w:rsidRDefault="0081227D" w:rsidP="0081227D">
                            <w:pPr>
                              <w:pStyle w:val="Prrafodelista"/>
                              <w:numPr>
                                <w:ilvl w:val="0"/>
                                <w:numId w:val="32"/>
                              </w:numPr>
                              <w:ind w:left="284"/>
                              <w:jc w:val="both"/>
                            </w:pPr>
                            <w:hyperlink r:id="rId28" w:history="1">
                              <w:r w:rsidRPr="002C6B80">
                                <w:rPr>
                                  <w:rStyle w:val="Hipervnculo"/>
                                  <w:color w:val="auto"/>
                                  <w:u w:val="none"/>
                                </w:rPr>
                                <w:t>http://recursos.cnice.mec.es/biosfera/alumno/3ESO/Sistendo/actividades/actividad7.htm</w:t>
                              </w:r>
                            </w:hyperlink>
                          </w:p>
                          <w:p w14:paraId="7763CA10" w14:textId="0842311C" w:rsidR="0081227D" w:rsidRPr="002C6B80" w:rsidRDefault="0081227D" w:rsidP="0081227D">
                            <w:pPr>
                              <w:pStyle w:val="Prrafodelista"/>
                              <w:numPr>
                                <w:ilvl w:val="0"/>
                                <w:numId w:val="32"/>
                              </w:numPr>
                              <w:ind w:left="284"/>
                              <w:jc w:val="both"/>
                            </w:pPr>
                            <w:hyperlink r:id="rId29" w:history="1">
                              <w:r w:rsidRPr="002C6B80">
                                <w:rPr>
                                  <w:rStyle w:val="Hipervnculo"/>
                                  <w:color w:val="auto"/>
                                  <w:u w:val="none"/>
                                </w:rPr>
                                <w:t>https://www.msdmanuals.com/es-co/hogar/trastornos-hormonales-y-metab%C3%B3licos/trastornos-de-la-hip%C3%B3fisis/introducci%C3%B3n-a-la-hip%C3%B3fisis#:~:text=El%20l%C3%B3bulo%20anterior%20de%20la,(secreta)%20seis%20hormonas%20fundamentales%3A&amp;text=La%20hormona%20adrenocorticotr%C3%B3fica%20(%20ACTH)%2C,parte%20de%20las%20gl%C3%A1ndulas%20suprarrenales</w:t>
                              </w:r>
                            </w:hyperlink>
                          </w:p>
                          <w:p w14:paraId="154FFA02" w14:textId="77777777" w:rsidR="0081227D" w:rsidRPr="0024101B" w:rsidRDefault="0081227D" w:rsidP="00367747">
                            <w:pPr>
                              <w:pStyle w:val="Prrafodelista"/>
                              <w:ind w:left="142"/>
                              <w:jc w:val="both"/>
                            </w:pPr>
                          </w:p>
                          <w:p w14:paraId="158B6B89" w14:textId="77777777" w:rsidR="00180D1A" w:rsidRDefault="00180D1A" w:rsidP="00DA5C55">
                            <w:pPr>
                              <w:pStyle w:val="Prrafodelista"/>
                              <w:ind w:left="426"/>
                              <w:jc w:val="both"/>
                            </w:pPr>
                          </w:p>
                          <w:p w14:paraId="52D9F20C" w14:textId="77777777" w:rsidR="00180D1A" w:rsidRDefault="00180D1A" w:rsidP="00DA5C55">
                            <w:pPr>
                              <w:ind w:left="426" w:hanging="426"/>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36" style="position:absolute;left:0;text-align:left;margin-left:0;margin-top:11.85pt;width:497.45pt;height:111.75pt;z-index:251956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i58dQIAACwFAAAOAAAAZHJzL2Uyb0RvYy54bWysVF9P2zAQf5+072D5faQpXYGKFFUgpkkI&#10;EDDx7Dp2G83xeWe3Sfdt9ln4Yjs7aWCsT9NeEp/vfvf3dz6/aGvDtgp9Bbbg+dGIM2UllJVdFfzb&#10;0/WnU858ELYUBqwq+E55fjH/+OG8cTM1hjWYUiEjJ9bPGlfwdQhulmVerlUt/BE4ZUmpAWsRSMRV&#10;VqJoyHttsvFoNM0awNIhSOU93V51Sj5P/rVWMtxp7VVgpuCUW0hfTN9l/GbzczFboXDrSvZpiH/I&#10;ohaVpaCDqysRBNtg9ZerupIIHnQ4klBnoHUlVaqBqslH76p5XAunUi3UHO+GNvn/51bebu+RVSXN&#10;7mzMmRU1DemB2vbyy642Bli8piY1zs/I9tHdYy95OsaKW411/FMtrE2N3Q2NVW1gki6nx/nJ9OSY&#10;M0m6fJKfHU9Po9fsFe7Qhy8KahYPBUdKITVUbG986Ez3JoSL6XQJpFPYGRVzMPZBaaqGQo4TOvFI&#10;XRpkW0EMEFIqG/I+dLKOMF0ZMwDzQ0AzgHrbCFOJXwNwdAj4Z8QBkaKCDQO4rizgIQfl9326urPf&#10;V9/VHMsP7bLtRpj4HK+WUO5orggd4b2T1xX19Ub4cC+QGE67QFsb7uijDTQFh/7E2Rrw56H7aE/E&#10;Iy1nDW1Mwf2PjUDFmflqiZJn+WQSVywJk88nYxLwrWb5VmM39SXQSHJ6H5xMx2gfzP6oEepnWu5F&#10;jEoqYSXFLrgMuBcuQ7fJ9DxItVgkM1orJ8KNfXQyOo+Njrx5ap8Fup5cgXh5C/vtErN3HOtsI9LC&#10;YhNAV4mAr33tR0ArmSjcPx9x59/Kyer1kZv/BgAA//8DAFBLAwQUAAYACAAAACEA42SAJN0AAAAH&#10;AQAADwAAAGRycy9kb3ducmV2LnhtbEyPQU+DQBCF7yb+h82YeLOL0LSFsjSNiYkHTbSanqcwAsrO&#10;EnYL9N87nvQ47728902+m22nRhp869jA/SICRVy6quXawMf7490GlA/IFXaOycCFPOyK66scs8pN&#10;/EbjIdRKSthnaKAJoc+09mVDFv3C9cTifbrBYpBzqHU14CTlttNxFK20xZZlocGeHhoqvw9na8B9&#10;6XFVPx/3yRNukpfZv9r4MhlzezPvt6ACzeEvDL/4gg6FMJ3cmSuvOgPySDAQJ2tQ4qbpMgV1EmG5&#10;jkEXuf7PX/wAAAD//wMAUEsBAi0AFAAGAAgAAAAhALaDOJL+AAAA4QEAABMAAAAAAAAAAAAAAAAA&#10;AAAAAFtDb250ZW50X1R5cGVzXS54bWxQSwECLQAUAAYACAAAACEAOP0h/9YAAACUAQAACwAAAAAA&#10;AAAAAAAAAAAvAQAAX3JlbHMvLnJlbHNQSwECLQAUAAYACAAAACEA844ufHUCAAAsBQAADgAAAAAA&#10;AAAAAAAAAAAuAgAAZHJzL2Uyb0RvYy54bWxQSwECLQAUAAYACAAAACEA42SAJN0AAAAHAQAADwAA&#10;AAAAAAAAAAAAAADPBAAAZHJzL2Rvd25yZXYueG1sUEsFBgAAAAAEAAQA8wAAANkFAAAAAA==&#10;" fillcolor="white [3201]" strokecolor="#5b9bd5 [3204]" strokeweight="1pt">
                <v:textbox>
                  <w:txbxContent>
                    <w:p w14:paraId="0970CB24" w14:textId="3E38B775" w:rsidR="00180D1A" w:rsidRPr="00367747" w:rsidRDefault="00180D1A"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2F9D1DED" w14:textId="4CDCB7DA" w:rsidR="00180D1A" w:rsidRPr="002C6B80" w:rsidRDefault="0081227D" w:rsidP="0081227D">
                      <w:pPr>
                        <w:pStyle w:val="Prrafodelista"/>
                        <w:numPr>
                          <w:ilvl w:val="0"/>
                          <w:numId w:val="32"/>
                        </w:numPr>
                        <w:ind w:left="284"/>
                        <w:jc w:val="both"/>
                      </w:pPr>
                      <w:hyperlink r:id="rId30" w:history="1">
                        <w:r w:rsidRPr="002C6B80">
                          <w:rPr>
                            <w:rStyle w:val="Hipervnculo"/>
                            <w:color w:val="auto"/>
                            <w:u w:val="none"/>
                          </w:rPr>
                          <w:t>http://recursos.cnice.mec.es/biosfera/alumno/3ESO/Sistendo/actividades/actividad7.htm</w:t>
                        </w:r>
                      </w:hyperlink>
                    </w:p>
                    <w:p w14:paraId="7763CA10" w14:textId="0842311C" w:rsidR="0081227D" w:rsidRPr="002C6B80" w:rsidRDefault="0081227D" w:rsidP="0081227D">
                      <w:pPr>
                        <w:pStyle w:val="Prrafodelista"/>
                        <w:numPr>
                          <w:ilvl w:val="0"/>
                          <w:numId w:val="32"/>
                        </w:numPr>
                        <w:ind w:left="284"/>
                        <w:jc w:val="both"/>
                      </w:pPr>
                      <w:hyperlink r:id="rId31" w:history="1">
                        <w:r w:rsidRPr="002C6B80">
                          <w:rPr>
                            <w:rStyle w:val="Hipervnculo"/>
                            <w:color w:val="auto"/>
                            <w:u w:val="none"/>
                          </w:rPr>
                          <w:t>https://www.msdmanuals.com/es-co/hogar/trastornos-hormonales-y-metab%C3%B3licos/trastornos-de-la-hip%C3%B3fisis/introducci%C3%B3n-a-la-hip%C3%B3fisis#:~:text=El%20l%C3%B3bulo%20anterior%20de%20la,(secreta)%20seis%20hormonas%20fundamentales%3A&amp;text=La%20hormona%20adrenocorticotr%C3%B3fica%20(%20ACTH)%2C,parte%20de%20las%20gl%C3%A1ndulas%20suprarrenales</w:t>
                        </w:r>
                      </w:hyperlink>
                    </w:p>
                    <w:p w14:paraId="154FFA02" w14:textId="77777777" w:rsidR="0081227D" w:rsidRPr="0024101B" w:rsidRDefault="0081227D" w:rsidP="00367747">
                      <w:pPr>
                        <w:pStyle w:val="Prrafodelista"/>
                        <w:ind w:left="142"/>
                        <w:jc w:val="both"/>
                      </w:pPr>
                    </w:p>
                    <w:p w14:paraId="158B6B89" w14:textId="77777777" w:rsidR="00180D1A" w:rsidRDefault="00180D1A" w:rsidP="00DA5C55">
                      <w:pPr>
                        <w:pStyle w:val="Prrafodelista"/>
                        <w:ind w:left="426"/>
                        <w:jc w:val="both"/>
                      </w:pPr>
                    </w:p>
                    <w:p w14:paraId="52D9F20C" w14:textId="77777777" w:rsidR="00180D1A" w:rsidRDefault="00180D1A" w:rsidP="00DA5C55">
                      <w:pPr>
                        <w:ind w:left="426" w:hanging="426"/>
                        <w:jc w:val="center"/>
                      </w:pPr>
                    </w:p>
                  </w:txbxContent>
                </v:textbox>
                <w10:wrap anchorx="margin"/>
              </v:rect>
            </w:pict>
          </mc:Fallback>
        </mc:AlternateContent>
      </w:r>
    </w:p>
    <w:p w14:paraId="23E151A5" w14:textId="176C37C6" w:rsidR="00DA5C55" w:rsidRDefault="00DA5C55" w:rsidP="0035150B">
      <w:pPr>
        <w:spacing w:after="0" w:line="0" w:lineRule="atLeast"/>
        <w:jc w:val="both"/>
      </w:pPr>
    </w:p>
    <w:p w14:paraId="7A4B4486" w14:textId="2DE7ACDC" w:rsidR="00DA5C55" w:rsidRDefault="00DA5C55" w:rsidP="0035150B">
      <w:pPr>
        <w:spacing w:after="0" w:line="0" w:lineRule="atLeast"/>
        <w:jc w:val="both"/>
      </w:pPr>
    </w:p>
    <w:p w14:paraId="2D9A8456" w14:textId="77777777" w:rsidR="00DA5C55" w:rsidRDefault="00DA5C55" w:rsidP="0035150B">
      <w:pPr>
        <w:spacing w:after="0" w:line="0" w:lineRule="atLeast"/>
        <w:jc w:val="both"/>
      </w:pPr>
    </w:p>
    <w:p w14:paraId="23F25C28" w14:textId="77777777" w:rsidR="00DA5C55" w:rsidRDefault="00DA5C55" w:rsidP="0035150B">
      <w:pPr>
        <w:spacing w:after="0" w:line="0" w:lineRule="atLeast"/>
        <w:jc w:val="both"/>
      </w:pPr>
    </w:p>
    <w:p w14:paraId="03BED5CA" w14:textId="76D4B2A8" w:rsidR="00DA5C55" w:rsidRDefault="00DA5C55" w:rsidP="0035150B">
      <w:pPr>
        <w:spacing w:after="0" w:line="0" w:lineRule="atLeast"/>
        <w:jc w:val="both"/>
      </w:pPr>
    </w:p>
    <w:p w14:paraId="67BDB178" w14:textId="5DA81D34" w:rsidR="00537EF6" w:rsidRDefault="007A6C59" w:rsidP="0035150B">
      <w:pPr>
        <w:spacing w:after="0" w:line="0" w:lineRule="atLeast"/>
        <w:jc w:val="both"/>
      </w:pPr>
      <w:r>
        <w:rPr>
          <w:noProof/>
        </w:rPr>
        <w:drawing>
          <wp:anchor distT="0" distB="0" distL="114300" distR="114300" simplePos="0" relativeHeight="252005376" behindDoc="1" locked="0" layoutInCell="1" allowOverlap="1" wp14:anchorId="357563A1" wp14:editId="7C044282">
            <wp:simplePos x="0" y="0"/>
            <wp:positionH relativeFrom="leftMargin">
              <wp:posOffset>86928</wp:posOffset>
            </wp:positionH>
            <wp:positionV relativeFrom="paragraph">
              <wp:posOffset>354206</wp:posOffset>
            </wp:positionV>
            <wp:extent cx="878205" cy="1103630"/>
            <wp:effectExtent l="0" t="0" r="0" b="127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78205" cy="1103630"/>
                    </a:xfrm>
                    <a:prstGeom prst="rect">
                      <a:avLst/>
                    </a:prstGeom>
                    <a:noFill/>
                  </pic:spPr>
                </pic:pic>
              </a:graphicData>
            </a:graphic>
            <wp14:sizeRelH relativeFrom="page">
              <wp14:pctWidth>0</wp14:pctWidth>
            </wp14:sizeRelH>
            <wp14:sizeRelV relativeFrom="page">
              <wp14:pctHeight>0</wp14:pctHeight>
            </wp14:sizeRelV>
          </wp:anchor>
        </w:drawing>
      </w:r>
      <w:r w:rsidR="00DA5C55">
        <w:t>.</w:t>
      </w:r>
      <w:r w:rsidRPr="007A6C59">
        <w:rPr>
          <w:noProof/>
        </w:rPr>
        <w:t xml:space="preserve"> </w:t>
      </w:r>
    </w:p>
    <w:sectPr w:rsidR="00537EF6" w:rsidSect="00913C9E">
      <w:headerReference w:type="default" r:id="rId32"/>
      <w:footerReference w:type="default" r:id="rId33"/>
      <w:type w:val="continuous"/>
      <w:pgSz w:w="11907" w:h="16840" w:code="9"/>
      <w:pgMar w:top="1094" w:right="850" w:bottom="1134" w:left="1276" w:header="709" w:footer="709" w:gutter="0"/>
      <w:pgBorders w:offsetFrom="page">
        <w:top w:val="doubleWave" w:sz="6" w:space="24" w:color="9CC2E5" w:themeColor="accent1" w:themeTint="99"/>
        <w:left w:val="doubleWave" w:sz="6" w:space="24" w:color="9CC2E5" w:themeColor="accent1" w:themeTint="99"/>
        <w:bottom w:val="doubleWave" w:sz="6" w:space="24" w:color="9CC2E5" w:themeColor="accent1" w:themeTint="99"/>
        <w:right w:val="doubleWave" w:sz="6" w:space="24" w:color="9CC2E5" w:themeColor="accent1" w:themeTint="9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F5F0CA" w14:textId="77777777" w:rsidR="00D35794" w:rsidRDefault="00D35794" w:rsidP="008B77C2">
      <w:pPr>
        <w:spacing w:after="0" w:line="240" w:lineRule="auto"/>
      </w:pPr>
      <w:r>
        <w:separator/>
      </w:r>
    </w:p>
  </w:endnote>
  <w:endnote w:type="continuationSeparator" w:id="0">
    <w:p w14:paraId="05784858" w14:textId="77777777" w:rsidR="00D35794" w:rsidRDefault="00D35794"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180D1A" w:rsidRPr="008B77C2" w:rsidRDefault="00180D1A"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180D1A" w:rsidRDefault="00180D1A" w:rsidP="008B77C2">
    <w:pPr>
      <w:pStyle w:val="Piedepgina"/>
      <w:jc w:val="center"/>
      <w:rPr>
        <w:sz w:val="16"/>
        <w:szCs w:val="16"/>
      </w:rPr>
    </w:pPr>
  </w:p>
  <w:p w14:paraId="01C5FC89" w14:textId="77777777" w:rsidR="00180D1A" w:rsidRPr="008B77C2" w:rsidRDefault="00180D1A"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7A4023" w14:textId="77777777" w:rsidR="00D35794" w:rsidRDefault="00D35794" w:rsidP="008B77C2">
      <w:pPr>
        <w:spacing w:after="0" w:line="240" w:lineRule="auto"/>
      </w:pPr>
      <w:r>
        <w:separator/>
      </w:r>
    </w:p>
  </w:footnote>
  <w:footnote w:type="continuationSeparator" w:id="0">
    <w:p w14:paraId="1BE0F20D" w14:textId="77777777" w:rsidR="00D35794" w:rsidRDefault="00D35794"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180D1A" w:rsidRDefault="00180D1A"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180D1A" w:rsidRPr="00653B08" w:rsidRDefault="00180D1A"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180D1A" w:rsidRPr="00653B08" w:rsidRDefault="00180D1A"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BB625A"/>
    <w:multiLevelType w:val="hybridMultilevel"/>
    <w:tmpl w:val="CC42ACE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6F2CA7"/>
    <w:multiLevelType w:val="hybridMultilevel"/>
    <w:tmpl w:val="6606523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 w15:restartNumberingAfterBreak="0">
    <w:nsid w:val="16671763"/>
    <w:multiLevelType w:val="hybridMultilevel"/>
    <w:tmpl w:val="B2C230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9065E6"/>
    <w:multiLevelType w:val="hybridMultilevel"/>
    <w:tmpl w:val="06E6F7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F9958C9"/>
    <w:multiLevelType w:val="hybridMultilevel"/>
    <w:tmpl w:val="963AB2D2"/>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B7D0A6B"/>
    <w:multiLevelType w:val="hybridMultilevel"/>
    <w:tmpl w:val="B6A42290"/>
    <w:lvl w:ilvl="0" w:tplc="75EC5DE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DCE5201"/>
    <w:multiLevelType w:val="hybridMultilevel"/>
    <w:tmpl w:val="AEA44A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EAF088E"/>
    <w:multiLevelType w:val="hybridMultilevel"/>
    <w:tmpl w:val="9F028A2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5231286"/>
    <w:multiLevelType w:val="hybridMultilevel"/>
    <w:tmpl w:val="9536D250"/>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8"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CF47CBE"/>
    <w:multiLevelType w:val="hybridMultilevel"/>
    <w:tmpl w:val="C6B0D7F4"/>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0"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787150D"/>
    <w:multiLevelType w:val="hybridMultilevel"/>
    <w:tmpl w:val="771010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8D22C30"/>
    <w:multiLevelType w:val="hybridMultilevel"/>
    <w:tmpl w:val="8A9AB7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BC01E09"/>
    <w:multiLevelType w:val="hybridMultilevel"/>
    <w:tmpl w:val="2EB2DDB0"/>
    <w:lvl w:ilvl="0" w:tplc="A0E26D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7"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2"/>
  </w:num>
  <w:num w:numId="2">
    <w:abstractNumId w:val="21"/>
  </w:num>
  <w:num w:numId="3">
    <w:abstractNumId w:val="26"/>
  </w:num>
  <w:num w:numId="4">
    <w:abstractNumId w:val="25"/>
  </w:num>
  <w:num w:numId="5">
    <w:abstractNumId w:val="11"/>
  </w:num>
  <w:num w:numId="6">
    <w:abstractNumId w:val="10"/>
  </w:num>
  <w:num w:numId="7">
    <w:abstractNumId w:val="12"/>
  </w:num>
  <w:num w:numId="8">
    <w:abstractNumId w:val="3"/>
  </w:num>
  <w:num w:numId="9">
    <w:abstractNumId w:val="29"/>
  </w:num>
  <w:num w:numId="10">
    <w:abstractNumId w:val="30"/>
  </w:num>
  <w:num w:numId="11">
    <w:abstractNumId w:val="13"/>
  </w:num>
  <w:num w:numId="12">
    <w:abstractNumId w:val="33"/>
  </w:num>
  <w:num w:numId="13">
    <w:abstractNumId w:val="1"/>
  </w:num>
  <w:num w:numId="14">
    <w:abstractNumId w:val="16"/>
  </w:num>
  <w:num w:numId="15">
    <w:abstractNumId w:val="20"/>
  </w:num>
  <w:num w:numId="16">
    <w:abstractNumId w:val="0"/>
  </w:num>
  <w:num w:numId="17">
    <w:abstractNumId w:val="31"/>
  </w:num>
  <w:num w:numId="18">
    <w:abstractNumId w:val="18"/>
  </w:num>
  <w:num w:numId="19">
    <w:abstractNumId w:val="7"/>
  </w:num>
  <w:num w:numId="20">
    <w:abstractNumId w:val="27"/>
  </w:num>
  <w:num w:numId="21">
    <w:abstractNumId w:val="28"/>
  </w:num>
  <w:num w:numId="22">
    <w:abstractNumId w:val="32"/>
  </w:num>
  <w:num w:numId="23">
    <w:abstractNumId w:val="6"/>
  </w:num>
  <w:num w:numId="24">
    <w:abstractNumId w:val="24"/>
  </w:num>
  <w:num w:numId="25">
    <w:abstractNumId w:val="22"/>
  </w:num>
  <w:num w:numId="26">
    <w:abstractNumId w:val="8"/>
  </w:num>
  <w:num w:numId="27">
    <w:abstractNumId w:val="14"/>
  </w:num>
  <w:num w:numId="28">
    <w:abstractNumId w:val="4"/>
  </w:num>
  <w:num w:numId="29">
    <w:abstractNumId w:val="5"/>
  </w:num>
  <w:num w:numId="30">
    <w:abstractNumId w:val="15"/>
  </w:num>
  <w:num w:numId="31">
    <w:abstractNumId w:val="2"/>
  </w:num>
  <w:num w:numId="32">
    <w:abstractNumId w:val="19"/>
  </w:num>
  <w:num w:numId="33">
    <w:abstractNumId w:val="23"/>
  </w:num>
  <w:num w:numId="34">
    <w:abstractNumId w:val="9"/>
  </w:num>
  <w:num w:numId="35">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06902"/>
    <w:rsid w:val="00011B63"/>
    <w:rsid w:val="000123E3"/>
    <w:rsid w:val="00013140"/>
    <w:rsid w:val="00014CB5"/>
    <w:rsid w:val="00014E6B"/>
    <w:rsid w:val="0002122B"/>
    <w:rsid w:val="0002241C"/>
    <w:rsid w:val="0004023D"/>
    <w:rsid w:val="000432A0"/>
    <w:rsid w:val="000532C5"/>
    <w:rsid w:val="0005344E"/>
    <w:rsid w:val="00053504"/>
    <w:rsid w:val="000619AD"/>
    <w:rsid w:val="000642CC"/>
    <w:rsid w:val="00064A75"/>
    <w:rsid w:val="00066C46"/>
    <w:rsid w:val="000719F4"/>
    <w:rsid w:val="000725F8"/>
    <w:rsid w:val="000764CE"/>
    <w:rsid w:val="00076D81"/>
    <w:rsid w:val="00077BBB"/>
    <w:rsid w:val="00082E9D"/>
    <w:rsid w:val="00086A1B"/>
    <w:rsid w:val="00086AFE"/>
    <w:rsid w:val="000924D4"/>
    <w:rsid w:val="00094DE4"/>
    <w:rsid w:val="00097516"/>
    <w:rsid w:val="00097668"/>
    <w:rsid w:val="00097BE4"/>
    <w:rsid w:val="000A1761"/>
    <w:rsid w:val="000A1F45"/>
    <w:rsid w:val="000A378F"/>
    <w:rsid w:val="000A411C"/>
    <w:rsid w:val="000A4973"/>
    <w:rsid w:val="000A4DEA"/>
    <w:rsid w:val="000A6956"/>
    <w:rsid w:val="000B22C7"/>
    <w:rsid w:val="000B2794"/>
    <w:rsid w:val="000B7DD2"/>
    <w:rsid w:val="000C32C4"/>
    <w:rsid w:val="000C71C5"/>
    <w:rsid w:val="000D2F22"/>
    <w:rsid w:val="000D5BA5"/>
    <w:rsid w:val="000D5BB6"/>
    <w:rsid w:val="000E0F3C"/>
    <w:rsid w:val="000E26BF"/>
    <w:rsid w:val="000E3FB3"/>
    <w:rsid w:val="000E6A48"/>
    <w:rsid w:val="000F68C1"/>
    <w:rsid w:val="0010151F"/>
    <w:rsid w:val="00104447"/>
    <w:rsid w:val="00106CBB"/>
    <w:rsid w:val="00106EAC"/>
    <w:rsid w:val="00121198"/>
    <w:rsid w:val="00123C35"/>
    <w:rsid w:val="00126B1C"/>
    <w:rsid w:val="0013097D"/>
    <w:rsid w:val="0013446E"/>
    <w:rsid w:val="00137969"/>
    <w:rsid w:val="00147425"/>
    <w:rsid w:val="00147720"/>
    <w:rsid w:val="001479AC"/>
    <w:rsid w:val="00150C76"/>
    <w:rsid w:val="00151DB1"/>
    <w:rsid w:val="00152B3C"/>
    <w:rsid w:val="0015387A"/>
    <w:rsid w:val="00175ACC"/>
    <w:rsid w:val="00176A98"/>
    <w:rsid w:val="00180D1A"/>
    <w:rsid w:val="00181316"/>
    <w:rsid w:val="00186345"/>
    <w:rsid w:val="0019292A"/>
    <w:rsid w:val="001969ED"/>
    <w:rsid w:val="001A61A7"/>
    <w:rsid w:val="001A6222"/>
    <w:rsid w:val="001B038E"/>
    <w:rsid w:val="001B051B"/>
    <w:rsid w:val="001B3767"/>
    <w:rsid w:val="001B6561"/>
    <w:rsid w:val="001B6CED"/>
    <w:rsid w:val="001C2E19"/>
    <w:rsid w:val="001D1229"/>
    <w:rsid w:val="001D7FA0"/>
    <w:rsid w:val="001E0F68"/>
    <w:rsid w:val="001E17D9"/>
    <w:rsid w:val="001E1B18"/>
    <w:rsid w:val="001F0871"/>
    <w:rsid w:val="001F0D6E"/>
    <w:rsid w:val="001F4453"/>
    <w:rsid w:val="00204E37"/>
    <w:rsid w:val="00205379"/>
    <w:rsid w:val="00205A26"/>
    <w:rsid w:val="002105DA"/>
    <w:rsid w:val="00212847"/>
    <w:rsid w:val="002206EA"/>
    <w:rsid w:val="002258AC"/>
    <w:rsid w:val="00232966"/>
    <w:rsid w:val="00235A68"/>
    <w:rsid w:val="00240FAF"/>
    <w:rsid w:val="0024101B"/>
    <w:rsid w:val="0024508A"/>
    <w:rsid w:val="002471B0"/>
    <w:rsid w:val="0025237A"/>
    <w:rsid w:val="00256FC5"/>
    <w:rsid w:val="0026190F"/>
    <w:rsid w:val="00265932"/>
    <w:rsid w:val="00270DD7"/>
    <w:rsid w:val="00271DA8"/>
    <w:rsid w:val="00273879"/>
    <w:rsid w:val="00273A45"/>
    <w:rsid w:val="00273C58"/>
    <w:rsid w:val="00281DCB"/>
    <w:rsid w:val="002936FA"/>
    <w:rsid w:val="002942D9"/>
    <w:rsid w:val="00295A80"/>
    <w:rsid w:val="0029700C"/>
    <w:rsid w:val="002A172F"/>
    <w:rsid w:val="002A17AA"/>
    <w:rsid w:val="002A1CD6"/>
    <w:rsid w:val="002A3AD7"/>
    <w:rsid w:val="002B2F8D"/>
    <w:rsid w:val="002B46E6"/>
    <w:rsid w:val="002C02AA"/>
    <w:rsid w:val="002C0CA7"/>
    <w:rsid w:val="002C2647"/>
    <w:rsid w:val="002C5818"/>
    <w:rsid w:val="002C67DB"/>
    <w:rsid w:val="002C6B80"/>
    <w:rsid w:val="002D1CE5"/>
    <w:rsid w:val="002D40B6"/>
    <w:rsid w:val="002D41C8"/>
    <w:rsid w:val="002E20CE"/>
    <w:rsid w:val="002E3346"/>
    <w:rsid w:val="002E7AE2"/>
    <w:rsid w:val="002F1CD3"/>
    <w:rsid w:val="002F2E1C"/>
    <w:rsid w:val="002F7E23"/>
    <w:rsid w:val="00301450"/>
    <w:rsid w:val="0030168B"/>
    <w:rsid w:val="0030484A"/>
    <w:rsid w:val="00315739"/>
    <w:rsid w:val="00320B1E"/>
    <w:rsid w:val="003210CB"/>
    <w:rsid w:val="00325019"/>
    <w:rsid w:val="00325A1E"/>
    <w:rsid w:val="00326B27"/>
    <w:rsid w:val="00327B65"/>
    <w:rsid w:val="003340B3"/>
    <w:rsid w:val="003358D9"/>
    <w:rsid w:val="00344304"/>
    <w:rsid w:val="00344815"/>
    <w:rsid w:val="00345964"/>
    <w:rsid w:val="00346E3C"/>
    <w:rsid w:val="003508B8"/>
    <w:rsid w:val="0035150B"/>
    <w:rsid w:val="0035266F"/>
    <w:rsid w:val="00352FE7"/>
    <w:rsid w:val="00356D10"/>
    <w:rsid w:val="00357C99"/>
    <w:rsid w:val="00362CDF"/>
    <w:rsid w:val="003642E9"/>
    <w:rsid w:val="003647CD"/>
    <w:rsid w:val="00364C65"/>
    <w:rsid w:val="00367747"/>
    <w:rsid w:val="00376CCE"/>
    <w:rsid w:val="00377C99"/>
    <w:rsid w:val="00381EB5"/>
    <w:rsid w:val="003857E4"/>
    <w:rsid w:val="00386387"/>
    <w:rsid w:val="00386860"/>
    <w:rsid w:val="003878ED"/>
    <w:rsid w:val="00392707"/>
    <w:rsid w:val="00393769"/>
    <w:rsid w:val="00395A7B"/>
    <w:rsid w:val="00396D2E"/>
    <w:rsid w:val="003A32F8"/>
    <w:rsid w:val="003A5155"/>
    <w:rsid w:val="003B2E29"/>
    <w:rsid w:val="003B366C"/>
    <w:rsid w:val="003B4EDE"/>
    <w:rsid w:val="003B609D"/>
    <w:rsid w:val="003B6C10"/>
    <w:rsid w:val="003B7446"/>
    <w:rsid w:val="003C1BC9"/>
    <w:rsid w:val="003C4AFC"/>
    <w:rsid w:val="003D142C"/>
    <w:rsid w:val="003D21E5"/>
    <w:rsid w:val="003D4AAB"/>
    <w:rsid w:val="003D6209"/>
    <w:rsid w:val="003D6499"/>
    <w:rsid w:val="003D7840"/>
    <w:rsid w:val="003E318C"/>
    <w:rsid w:val="003E4A43"/>
    <w:rsid w:val="003E6FFB"/>
    <w:rsid w:val="003E7607"/>
    <w:rsid w:val="003F5EC3"/>
    <w:rsid w:val="0040177D"/>
    <w:rsid w:val="00403279"/>
    <w:rsid w:val="00404D0F"/>
    <w:rsid w:val="004070BF"/>
    <w:rsid w:val="00407D7B"/>
    <w:rsid w:val="004117A8"/>
    <w:rsid w:val="00412D95"/>
    <w:rsid w:val="00412E64"/>
    <w:rsid w:val="004209DE"/>
    <w:rsid w:val="0042223A"/>
    <w:rsid w:val="00423245"/>
    <w:rsid w:val="004236BE"/>
    <w:rsid w:val="0042620F"/>
    <w:rsid w:val="00427846"/>
    <w:rsid w:val="0043003A"/>
    <w:rsid w:val="004334D1"/>
    <w:rsid w:val="00433DD0"/>
    <w:rsid w:val="004354A3"/>
    <w:rsid w:val="00441AD6"/>
    <w:rsid w:val="004435C6"/>
    <w:rsid w:val="004435DE"/>
    <w:rsid w:val="0044494B"/>
    <w:rsid w:val="00447BF6"/>
    <w:rsid w:val="00450A81"/>
    <w:rsid w:val="00453CB9"/>
    <w:rsid w:val="00455134"/>
    <w:rsid w:val="004642B7"/>
    <w:rsid w:val="004658BB"/>
    <w:rsid w:val="00467F94"/>
    <w:rsid w:val="004725BA"/>
    <w:rsid w:val="004726F9"/>
    <w:rsid w:val="00482723"/>
    <w:rsid w:val="00485925"/>
    <w:rsid w:val="00485A1D"/>
    <w:rsid w:val="0048708E"/>
    <w:rsid w:val="00487A43"/>
    <w:rsid w:val="004904CD"/>
    <w:rsid w:val="00491F72"/>
    <w:rsid w:val="004940FA"/>
    <w:rsid w:val="00497378"/>
    <w:rsid w:val="004A141E"/>
    <w:rsid w:val="004A4183"/>
    <w:rsid w:val="004B1B1D"/>
    <w:rsid w:val="004C27EB"/>
    <w:rsid w:val="004D3CC5"/>
    <w:rsid w:val="004D561F"/>
    <w:rsid w:val="004E1DFC"/>
    <w:rsid w:val="004E4290"/>
    <w:rsid w:val="004E6195"/>
    <w:rsid w:val="004E7B36"/>
    <w:rsid w:val="004F3B1D"/>
    <w:rsid w:val="00503FBD"/>
    <w:rsid w:val="005041E7"/>
    <w:rsid w:val="00507A01"/>
    <w:rsid w:val="00514726"/>
    <w:rsid w:val="00527415"/>
    <w:rsid w:val="005278E8"/>
    <w:rsid w:val="00527DC7"/>
    <w:rsid w:val="00532F70"/>
    <w:rsid w:val="00537EF6"/>
    <w:rsid w:val="0054408E"/>
    <w:rsid w:val="005459CA"/>
    <w:rsid w:val="005607F6"/>
    <w:rsid w:val="00561A87"/>
    <w:rsid w:val="00564B5F"/>
    <w:rsid w:val="00565983"/>
    <w:rsid w:val="00570326"/>
    <w:rsid w:val="00577B5B"/>
    <w:rsid w:val="00592D35"/>
    <w:rsid w:val="00594983"/>
    <w:rsid w:val="005A478C"/>
    <w:rsid w:val="005A5F21"/>
    <w:rsid w:val="005B34CF"/>
    <w:rsid w:val="005B3D12"/>
    <w:rsid w:val="005B7464"/>
    <w:rsid w:val="005C1260"/>
    <w:rsid w:val="005C50CE"/>
    <w:rsid w:val="005C7AB7"/>
    <w:rsid w:val="005D2A8E"/>
    <w:rsid w:val="005D7BD3"/>
    <w:rsid w:val="005E204C"/>
    <w:rsid w:val="005E293E"/>
    <w:rsid w:val="005E5896"/>
    <w:rsid w:val="005E5A24"/>
    <w:rsid w:val="005F230A"/>
    <w:rsid w:val="00604FB3"/>
    <w:rsid w:val="006105C9"/>
    <w:rsid w:val="00611549"/>
    <w:rsid w:val="00613F67"/>
    <w:rsid w:val="00614E1C"/>
    <w:rsid w:val="00616192"/>
    <w:rsid w:val="00623901"/>
    <w:rsid w:val="00624ACF"/>
    <w:rsid w:val="00626275"/>
    <w:rsid w:val="00627175"/>
    <w:rsid w:val="006276DD"/>
    <w:rsid w:val="006333C1"/>
    <w:rsid w:val="00634ABF"/>
    <w:rsid w:val="00640325"/>
    <w:rsid w:val="00641B73"/>
    <w:rsid w:val="00643320"/>
    <w:rsid w:val="00644902"/>
    <w:rsid w:val="006470F4"/>
    <w:rsid w:val="00651396"/>
    <w:rsid w:val="0065221D"/>
    <w:rsid w:val="00653B08"/>
    <w:rsid w:val="00654F79"/>
    <w:rsid w:val="00655DEA"/>
    <w:rsid w:val="00662066"/>
    <w:rsid w:val="006622DC"/>
    <w:rsid w:val="00670E3A"/>
    <w:rsid w:val="00676B4A"/>
    <w:rsid w:val="00683A65"/>
    <w:rsid w:val="006848A0"/>
    <w:rsid w:val="00686612"/>
    <w:rsid w:val="00687B21"/>
    <w:rsid w:val="00692EDD"/>
    <w:rsid w:val="00696A1E"/>
    <w:rsid w:val="006A2216"/>
    <w:rsid w:val="006A51AF"/>
    <w:rsid w:val="006B0204"/>
    <w:rsid w:val="006B3FD1"/>
    <w:rsid w:val="006C1D15"/>
    <w:rsid w:val="006C31BF"/>
    <w:rsid w:val="006C6607"/>
    <w:rsid w:val="006D1100"/>
    <w:rsid w:val="006D511A"/>
    <w:rsid w:val="006D74B5"/>
    <w:rsid w:val="006F49DE"/>
    <w:rsid w:val="006F767E"/>
    <w:rsid w:val="00701126"/>
    <w:rsid w:val="00702526"/>
    <w:rsid w:val="00702DD5"/>
    <w:rsid w:val="00705ECC"/>
    <w:rsid w:val="00710406"/>
    <w:rsid w:val="00712C53"/>
    <w:rsid w:val="00715FE4"/>
    <w:rsid w:val="007170A3"/>
    <w:rsid w:val="007174BD"/>
    <w:rsid w:val="007207B9"/>
    <w:rsid w:val="007209BA"/>
    <w:rsid w:val="00723783"/>
    <w:rsid w:val="00724979"/>
    <w:rsid w:val="00725BC9"/>
    <w:rsid w:val="007264C5"/>
    <w:rsid w:val="007328CB"/>
    <w:rsid w:val="007342A3"/>
    <w:rsid w:val="00737841"/>
    <w:rsid w:val="007412F2"/>
    <w:rsid w:val="00743000"/>
    <w:rsid w:val="007451A4"/>
    <w:rsid w:val="00745F40"/>
    <w:rsid w:val="00752CD9"/>
    <w:rsid w:val="00754C58"/>
    <w:rsid w:val="00757062"/>
    <w:rsid w:val="00760D54"/>
    <w:rsid w:val="00761471"/>
    <w:rsid w:val="00763885"/>
    <w:rsid w:val="007644B1"/>
    <w:rsid w:val="00775458"/>
    <w:rsid w:val="00776242"/>
    <w:rsid w:val="00776F39"/>
    <w:rsid w:val="007811E1"/>
    <w:rsid w:val="0078300C"/>
    <w:rsid w:val="00784B1F"/>
    <w:rsid w:val="00787DF0"/>
    <w:rsid w:val="007915E1"/>
    <w:rsid w:val="007925F9"/>
    <w:rsid w:val="0079525D"/>
    <w:rsid w:val="007A4260"/>
    <w:rsid w:val="007A62DF"/>
    <w:rsid w:val="007A64C7"/>
    <w:rsid w:val="007A6C59"/>
    <w:rsid w:val="007A743A"/>
    <w:rsid w:val="007C26B0"/>
    <w:rsid w:val="007C297E"/>
    <w:rsid w:val="007C4A7A"/>
    <w:rsid w:val="007D5346"/>
    <w:rsid w:val="007D55A6"/>
    <w:rsid w:val="007E0EF8"/>
    <w:rsid w:val="007E3952"/>
    <w:rsid w:val="007E739A"/>
    <w:rsid w:val="007F0624"/>
    <w:rsid w:val="007F0DD5"/>
    <w:rsid w:val="007F6156"/>
    <w:rsid w:val="007F7798"/>
    <w:rsid w:val="00802F3C"/>
    <w:rsid w:val="00803827"/>
    <w:rsid w:val="00803D56"/>
    <w:rsid w:val="00805AC3"/>
    <w:rsid w:val="00807FD6"/>
    <w:rsid w:val="0081227D"/>
    <w:rsid w:val="00817984"/>
    <w:rsid w:val="00821108"/>
    <w:rsid w:val="00823DD7"/>
    <w:rsid w:val="00827527"/>
    <w:rsid w:val="008325FB"/>
    <w:rsid w:val="008330D1"/>
    <w:rsid w:val="00833994"/>
    <w:rsid w:val="00833BE8"/>
    <w:rsid w:val="0083765D"/>
    <w:rsid w:val="00837D5B"/>
    <w:rsid w:val="00837FD6"/>
    <w:rsid w:val="008418B1"/>
    <w:rsid w:val="008475FF"/>
    <w:rsid w:val="00847A71"/>
    <w:rsid w:val="0085148B"/>
    <w:rsid w:val="008523CA"/>
    <w:rsid w:val="00856245"/>
    <w:rsid w:val="00862115"/>
    <w:rsid w:val="00862CC1"/>
    <w:rsid w:val="00865590"/>
    <w:rsid w:val="00871166"/>
    <w:rsid w:val="00874BB5"/>
    <w:rsid w:val="0087788D"/>
    <w:rsid w:val="0088092A"/>
    <w:rsid w:val="00891AA1"/>
    <w:rsid w:val="00897CCA"/>
    <w:rsid w:val="008A668C"/>
    <w:rsid w:val="008A7F1B"/>
    <w:rsid w:val="008B1455"/>
    <w:rsid w:val="008B1AFF"/>
    <w:rsid w:val="008B77C2"/>
    <w:rsid w:val="008C3615"/>
    <w:rsid w:val="008C42D6"/>
    <w:rsid w:val="008D46F6"/>
    <w:rsid w:val="008E0DC1"/>
    <w:rsid w:val="008F0FD8"/>
    <w:rsid w:val="008F1ACA"/>
    <w:rsid w:val="008F3A95"/>
    <w:rsid w:val="008F3B38"/>
    <w:rsid w:val="00900A00"/>
    <w:rsid w:val="00900DAF"/>
    <w:rsid w:val="009043DE"/>
    <w:rsid w:val="00905B33"/>
    <w:rsid w:val="009068BA"/>
    <w:rsid w:val="009068C1"/>
    <w:rsid w:val="00906F7C"/>
    <w:rsid w:val="0091099A"/>
    <w:rsid w:val="009111D1"/>
    <w:rsid w:val="009132D6"/>
    <w:rsid w:val="00913C9E"/>
    <w:rsid w:val="00913DD2"/>
    <w:rsid w:val="0092179F"/>
    <w:rsid w:val="00922863"/>
    <w:rsid w:val="009235C2"/>
    <w:rsid w:val="009237C1"/>
    <w:rsid w:val="009243EB"/>
    <w:rsid w:val="00927F64"/>
    <w:rsid w:val="00933F01"/>
    <w:rsid w:val="009355F9"/>
    <w:rsid w:val="00935A82"/>
    <w:rsid w:val="009415C5"/>
    <w:rsid w:val="00941AF3"/>
    <w:rsid w:val="009431F2"/>
    <w:rsid w:val="00945F6A"/>
    <w:rsid w:val="009466DB"/>
    <w:rsid w:val="009513AB"/>
    <w:rsid w:val="00951E7F"/>
    <w:rsid w:val="00953EFA"/>
    <w:rsid w:val="00954ACD"/>
    <w:rsid w:val="00955175"/>
    <w:rsid w:val="00965966"/>
    <w:rsid w:val="00966B33"/>
    <w:rsid w:val="00971039"/>
    <w:rsid w:val="009719CA"/>
    <w:rsid w:val="00971FCE"/>
    <w:rsid w:val="0097316E"/>
    <w:rsid w:val="00976766"/>
    <w:rsid w:val="00976D59"/>
    <w:rsid w:val="00977D36"/>
    <w:rsid w:val="00980705"/>
    <w:rsid w:val="009809DF"/>
    <w:rsid w:val="009837EF"/>
    <w:rsid w:val="0098443D"/>
    <w:rsid w:val="00984D4E"/>
    <w:rsid w:val="009873C9"/>
    <w:rsid w:val="00987914"/>
    <w:rsid w:val="0099151D"/>
    <w:rsid w:val="009A0311"/>
    <w:rsid w:val="009A1D7C"/>
    <w:rsid w:val="009A2F97"/>
    <w:rsid w:val="009A392C"/>
    <w:rsid w:val="009C489E"/>
    <w:rsid w:val="009C62F4"/>
    <w:rsid w:val="009C6B43"/>
    <w:rsid w:val="009C75CC"/>
    <w:rsid w:val="009C79DF"/>
    <w:rsid w:val="009D03DD"/>
    <w:rsid w:val="009D4807"/>
    <w:rsid w:val="009E31D8"/>
    <w:rsid w:val="009E54F6"/>
    <w:rsid w:val="009E6E79"/>
    <w:rsid w:val="009E7F44"/>
    <w:rsid w:val="009F40D9"/>
    <w:rsid w:val="00A027DE"/>
    <w:rsid w:val="00A041F6"/>
    <w:rsid w:val="00A0603B"/>
    <w:rsid w:val="00A06720"/>
    <w:rsid w:val="00A10892"/>
    <w:rsid w:val="00A16D1B"/>
    <w:rsid w:val="00A17B90"/>
    <w:rsid w:val="00A20CB4"/>
    <w:rsid w:val="00A217AD"/>
    <w:rsid w:val="00A21991"/>
    <w:rsid w:val="00A24CC2"/>
    <w:rsid w:val="00A24DCC"/>
    <w:rsid w:val="00A26422"/>
    <w:rsid w:val="00A30945"/>
    <w:rsid w:val="00A31A76"/>
    <w:rsid w:val="00A321D7"/>
    <w:rsid w:val="00A32BE1"/>
    <w:rsid w:val="00A37660"/>
    <w:rsid w:val="00A4428A"/>
    <w:rsid w:val="00A4495E"/>
    <w:rsid w:val="00A555A7"/>
    <w:rsid w:val="00A55C47"/>
    <w:rsid w:val="00A65844"/>
    <w:rsid w:val="00A74EE6"/>
    <w:rsid w:val="00A81C04"/>
    <w:rsid w:val="00A827C7"/>
    <w:rsid w:val="00A831C6"/>
    <w:rsid w:val="00A8723E"/>
    <w:rsid w:val="00A87AAE"/>
    <w:rsid w:val="00A94F68"/>
    <w:rsid w:val="00AA5B30"/>
    <w:rsid w:val="00AA6500"/>
    <w:rsid w:val="00AA687A"/>
    <w:rsid w:val="00AB65FA"/>
    <w:rsid w:val="00AC078D"/>
    <w:rsid w:val="00AC3092"/>
    <w:rsid w:val="00AC3103"/>
    <w:rsid w:val="00AC3A88"/>
    <w:rsid w:val="00AC4535"/>
    <w:rsid w:val="00AD0645"/>
    <w:rsid w:val="00AD10B9"/>
    <w:rsid w:val="00AD1A13"/>
    <w:rsid w:val="00AD1E87"/>
    <w:rsid w:val="00AD717A"/>
    <w:rsid w:val="00AE2482"/>
    <w:rsid w:val="00AE4E7C"/>
    <w:rsid w:val="00AE5635"/>
    <w:rsid w:val="00B00AAE"/>
    <w:rsid w:val="00B10E6D"/>
    <w:rsid w:val="00B12B0E"/>
    <w:rsid w:val="00B164D9"/>
    <w:rsid w:val="00B16B88"/>
    <w:rsid w:val="00B16CD3"/>
    <w:rsid w:val="00B173BD"/>
    <w:rsid w:val="00B24D6C"/>
    <w:rsid w:val="00B43630"/>
    <w:rsid w:val="00B4378C"/>
    <w:rsid w:val="00B50BC1"/>
    <w:rsid w:val="00B53B1F"/>
    <w:rsid w:val="00B54F85"/>
    <w:rsid w:val="00B55C87"/>
    <w:rsid w:val="00B56F09"/>
    <w:rsid w:val="00B570D3"/>
    <w:rsid w:val="00B577DD"/>
    <w:rsid w:val="00B57C22"/>
    <w:rsid w:val="00B6048C"/>
    <w:rsid w:val="00B6385E"/>
    <w:rsid w:val="00B7140A"/>
    <w:rsid w:val="00B734CE"/>
    <w:rsid w:val="00B73C41"/>
    <w:rsid w:val="00B73E10"/>
    <w:rsid w:val="00B842D8"/>
    <w:rsid w:val="00B9102C"/>
    <w:rsid w:val="00B91A78"/>
    <w:rsid w:val="00B94175"/>
    <w:rsid w:val="00B950AF"/>
    <w:rsid w:val="00BA019C"/>
    <w:rsid w:val="00BA3413"/>
    <w:rsid w:val="00BA361D"/>
    <w:rsid w:val="00BA5824"/>
    <w:rsid w:val="00BB04A7"/>
    <w:rsid w:val="00BC09B0"/>
    <w:rsid w:val="00BC284E"/>
    <w:rsid w:val="00BC5ED7"/>
    <w:rsid w:val="00BD02B0"/>
    <w:rsid w:val="00BD0F0C"/>
    <w:rsid w:val="00BD129B"/>
    <w:rsid w:val="00BD69AD"/>
    <w:rsid w:val="00BD6AB0"/>
    <w:rsid w:val="00BD7139"/>
    <w:rsid w:val="00BE21BE"/>
    <w:rsid w:val="00BE266A"/>
    <w:rsid w:val="00BE60EB"/>
    <w:rsid w:val="00BE73FE"/>
    <w:rsid w:val="00BF3EF0"/>
    <w:rsid w:val="00BF4B16"/>
    <w:rsid w:val="00BF79EF"/>
    <w:rsid w:val="00C00AC5"/>
    <w:rsid w:val="00C02F3D"/>
    <w:rsid w:val="00C034F5"/>
    <w:rsid w:val="00C076F1"/>
    <w:rsid w:val="00C16034"/>
    <w:rsid w:val="00C23CCB"/>
    <w:rsid w:val="00C24497"/>
    <w:rsid w:val="00C24A0A"/>
    <w:rsid w:val="00C30C21"/>
    <w:rsid w:val="00C37D9D"/>
    <w:rsid w:val="00C5278C"/>
    <w:rsid w:val="00C558C0"/>
    <w:rsid w:val="00C56A2C"/>
    <w:rsid w:val="00C579E0"/>
    <w:rsid w:val="00C57AC1"/>
    <w:rsid w:val="00C603EF"/>
    <w:rsid w:val="00C625C7"/>
    <w:rsid w:val="00C65BD2"/>
    <w:rsid w:val="00C77C55"/>
    <w:rsid w:val="00C83760"/>
    <w:rsid w:val="00C839D1"/>
    <w:rsid w:val="00C83D7B"/>
    <w:rsid w:val="00C8668F"/>
    <w:rsid w:val="00C92213"/>
    <w:rsid w:val="00CA0B49"/>
    <w:rsid w:val="00CA284B"/>
    <w:rsid w:val="00CA4064"/>
    <w:rsid w:val="00CA6CC0"/>
    <w:rsid w:val="00CB0E3D"/>
    <w:rsid w:val="00CB51CC"/>
    <w:rsid w:val="00CB6396"/>
    <w:rsid w:val="00CB7C5D"/>
    <w:rsid w:val="00CC13B9"/>
    <w:rsid w:val="00CC3A0C"/>
    <w:rsid w:val="00CC723C"/>
    <w:rsid w:val="00CD0C7D"/>
    <w:rsid w:val="00CD691C"/>
    <w:rsid w:val="00CE040A"/>
    <w:rsid w:val="00CE4807"/>
    <w:rsid w:val="00CE4E84"/>
    <w:rsid w:val="00CE7D7C"/>
    <w:rsid w:val="00CF2CC3"/>
    <w:rsid w:val="00CF5C79"/>
    <w:rsid w:val="00CF6B7A"/>
    <w:rsid w:val="00D00F19"/>
    <w:rsid w:val="00D00F74"/>
    <w:rsid w:val="00D0334B"/>
    <w:rsid w:val="00D10422"/>
    <w:rsid w:val="00D119FA"/>
    <w:rsid w:val="00D12244"/>
    <w:rsid w:val="00D1760C"/>
    <w:rsid w:val="00D204E7"/>
    <w:rsid w:val="00D21590"/>
    <w:rsid w:val="00D23CB8"/>
    <w:rsid w:val="00D27D4B"/>
    <w:rsid w:val="00D30CEE"/>
    <w:rsid w:val="00D32C9D"/>
    <w:rsid w:val="00D35794"/>
    <w:rsid w:val="00D3618A"/>
    <w:rsid w:val="00D41773"/>
    <w:rsid w:val="00D464CC"/>
    <w:rsid w:val="00D5045D"/>
    <w:rsid w:val="00D5078B"/>
    <w:rsid w:val="00D55E9D"/>
    <w:rsid w:val="00D56FE2"/>
    <w:rsid w:val="00D624C0"/>
    <w:rsid w:val="00D62E75"/>
    <w:rsid w:val="00D6556D"/>
    <w:rsid w:val="00D66FE1"/>
    <w:rsid w:val="00D71F2F"/>
    <w:rsid w:val="00D75FA6"/>
    <w:rsid w:val="00D829AE"/>
    <w:rsid w:val="00D83B69"/>
    <w:rsid w:val="00D97C81"/>
    <w:rsid w:val="00DA06BE"/>
    <w:rsid w:val="00DA4CD4"/>
    <w:rsid w:val="00DA5C55"/>
    <w:rsid w:val="00DA63D3"/>
    <w:rsid w:val="00DB44CA"/>
    <w:rsid w:val="00DB4F34"/>
    <w:rsid w:val="00DB7C27"/>
    <w:rsid w:val="00DC2DD4"/>
    <w:rsid w:val="00DC75E5"/>
    <w:rsid w:val="00DC7A4F"/>
    <w:rsid w:val="00DD06E7"/>
    <w:rsid w:val="00DD07A7"/>
    <w:rsid w:val="00DD3BBC"/>
    <w:rsid w:val="00DD7AE3"/>
    <w:rsid w:val="00DE1354"/>
    <w:rsid w:val="00DE2439"/>
    <w:rsid w:val="00DE3D98"/>
    <w:rsid w:val="00DE7B19"/>
    <w:rsid w:val="00DF015A"/>
    <w:rsid w:val="00DF0680"/>
    <w:rsid w:val="00DF0C8A"/>
    <w:rsid w:val="00DF2077"/>
    <w:rsid w:val="00DF4DF1"/>
    <w:rsid w:val="00E01A32"/>
    <w:rsid w:val="00E0548B"/>
    <w:rsid w:val="00E057D4"/>
    <w:rsid w:val="00E156E0"/>
    <w:rsid w:val="00E15F71"/>
    <w:rsid w:val="00E21349"/>
    <w:rsid w:val="00E21690"/>
    <w:rsid w:val="00E25377"/>
    <w:rsid w:val="00E277BB"/>
    <w:rsid w:val="00E30697"/>
    <w:rsid w:val="00E308AC"/>
    <w:rsid w:val="00E30D68"/>
    <w:rsid w:val="00E319DE"/>
    <w:rsid w:val="00E33BE3"/>
    <w:rsid w:val="00E33BEA"/>
    <w:rsid w:val="00E401AC"/>
    <w:rsid w:val="00E435B2"/>
    <w:rsid w:val="00E45061"/>
    <w:rsid w:val="00E4534C"/>
    <w:rsid w:val="00E45672"/>
    <w:rsid w:val="00E46B21"/>
    <w:rsid w:val="00E46C83"/>
    <w:rsid w:val="00E47F04"/>
    <w:rsid w:val="00E51770"/>
    <w:rsid w:val="00E5476A"/>
    <w:rsid w:val="00E658E0"/>
    <w:rsid w:val="00E662C5"/>
    <w:rsid w:val="00E729C8"/>
    <w:rsid w:val="00E81BB5"/>
    <w:rsid w:val="00E82503"/>
    <w:rsid w:val="00E901AB"/>
    <w:rsid w:val="00E908C0"/>
    <w:rsid w:val="00E90FCB"/>
    <w:rsid w:val="00E9226C"/>
    <w:rsid w:val="00E928E2"/>
    <w:rsid w:val="00E92F65"/>
    <w:rsid w:val="00E93FC5"/>
    <w:rsid w:val="00E943DC"/>
    <w:rsid w:val="00E94591"/>
    <w:rsid w:val="00E96E60"/>
    <w:rsid w:val="00EA406E"/>
    <w:rsid w:val="00EB41A7"/>
    <w:rsid w:val="00EB4654"/>
    <w:rsid w:val="00EB642D"/>
    <w:rsid w:val="00EC12C7"/>
    <w:rsid w:val="00EC2BA9"/>
    <w:rsid w:val="00ED0C7B"/>
    <w:rsid w:val="00ED4541"/>
    <w:rsid w:val="00ED6909"/>
    <w:rsid w:val="00ED6CAF"/>
    <w:rsid w:val="00EE41DB"/>
    <w:rsid w:val="00EE422E"/>
    <w:rsid w:val="00EE4C2F"/>
    <w:rsid w:val="00EF438F"/>
    <w:rsid w:val="00EF47A8"/>
    <w:rsid w:val="00F03243"/>
    <w:rsid w:val="00F071E1"/>
    <w:rsid w:val="00F11329"/>
    <w:rsid w:val="00F12974"/>
    <w:rsid w:val="00F13D34"/>
    <w:rsid w:val="00F15C7A"/>
    <w:rsid w:val="00F21506"/>
    <w:rsid w:val="00F30853"/>
    <w:rsid w:val="00F31174"/>
    <w:rsid w:val="00F36143"/>
    <w:rsid w:val="00F36E47"/>
    <w:rsid w:val="00F41113"/>
    <w:rsid w:val="00F51C8C"/>
    <w:rsid w:val="00F570EA"/>
    <w:rsid w:val="00F65A4D"/>
    <w:rsid w:val="00F670DB"/>
    <w:rsid w:val="00F70C0F"/>
    <w:rsid w:val="00F70DBA"/>
    <w:rsid w:val="00F728DB"/>
    <w:rsid w:val="00F72B9B"/>
    <w:rsid w:val="00F75F6D"/>
    <w:rsid w:val="00F76232"/>
    <w:rsid w:val="00F762CD"/>
    <w:rsid w:val="00F81380"/>
    <w:rsid w:val="00F817FE"/>
    <w:rsid w:val="00F84EA8"/>
    <w:rsid w:val="00F855EA"/>
    <w:rsid w:val="00F9163C"/>
    <w:rsid w:val="00F918C8"/>
    <w:rsid w:val="00F94D3B"/>
    <w:rsid w:val="00F95466"/>
    <w:rsid w:val="00FA00D2"/>
    <w:rsid w:val="00FB103D"/>
    <w:rsid w:val="00FB2E2E"/>
    <w:rsid w:val="00FB6095"/>
    <w:rsid w:val="00FD36B0"/>
    <w:rsid w:val="00FD5A18"/>
    <w:rsid w:val="00FD74FB"/>
    <w:rsid w:val="00FE1A56"/>
    <w:rsid w:val="00FE43E6"/>
    <w:rsid w:val="00FE6C44"/>
    <w:rsid w:val="00FE7585"/>
    <w:rsid w:val="00FE7CA5"/>
    <w:rsid w:val="00FF12FE"/>
    <w:rsid w:val="00FF3D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 w:type="table" w:styleId="Tablaconcuadrcula4-nfasis4">
    <w:name w:val="Grid Table 4 Accent 4"/>
    <w:basedOn w:val="Tablanormal"/>
    <w:uiPriority w:val="49"/>
    <w:rsid w:val="00A17B9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4">
    <w:name w:val="Grid Table 2 Accent 4"/>
    <w:basedOn w:val="Tablanormal"/>
    <w:uiPriority w:val="47"/>
    <w:rsid w:val="00577B5B"/>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1">
    <w:name w:val="Grid Table 4 Accent 1"/>
    <w:basedOn w:val="Tablanormal"/>
    <w:uiPriority w:val="49"/>
    <w:rsid w:val="00577B5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6">
    <w:name w:val="Grid Table 4 Accent 6"/>
    <w:basedOn w:val="Tablanormal"/>
    <w:uiPriority w:val="49"/>
    <w:rsid w:val="003048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77682205">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1508613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3432647">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00431295">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34259009">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36766856">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9356435">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oleObject" Target="embeddings/oleObject1.bin"/><Relationship Id="rId29" Type="http://schemas.openxmlformats.org/officeDocument/2006/relationships/hyperlink" Target="https://www.msdmanuals.com/es-co/hogar/trastornos-hormonales-y-metab%C3%B3licos/trastornos-de-la-hip%C3%B3fisis/introducci%C3%B3n-a-la-hip%C3%B3fisis#:~:text=El%20l%C3%B3bulo%20anterior%20de%20la,(secreta)%20seis%20hormonas%20fundamentales%3A&amp;text=La%20hormona%20adrenocorticotr%C3%B3fica%20(%20ACTH)%2C,parte%20de%20las%20gl%C3%A1ndulas%20suprarrena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image" Target="media/image14.png"/><Relationship Id="rId28" Type="http://schemas.openxmlformats.org/officeDocument/2006/relationships/hyperlink" Target="http://recursos.cnice.mec.es/biosfera/alumno/3ESO/Sistendo/actividades/actividad7.htm"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msdmanuals.com/es-co/hogar/trastornos-hormonales-y-metab%C3%B3licos/trastornos-de-la-hip%C3%B3fisis/introducci%C3%B3n-a-la-hip%C3%B3fisis#:~:text=El%20l%C3%B3bulo%20anterior%20de%20la,(secreta)%20seis%20hormonas%20fundamentales%3A&amp;text=La%20hormona%20adrenocorticotr%C3%B3fica%20(%20ACTH)%2C,parte%20de%20las%20gl%C3%A1ndulas%20suprarrenal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oleObject" Target="embeddings/oleObject2.bin"/><Relationship Id="rId27" Type="http://schemas.openxmlformats.org/officeDocument/2006/relationships/image" Target="media/image18.png"/><Relationship Id="rId30" Type="http://schemas.openxmlformats.org/officeDocument/2006/relationships/hyperlink" Target="http://recursos.cnice.mec.es/biosfera/alumno/3ESO/Sistendo/actividades/actividad7.htm" TargetMode="External"/><Relationship Id="rId35" Type="http://schemas.openxmlformats.org/officeDocument/2006/relationships/theme" Target="theme/theme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Zit20</b:Tag>
    <b:SourceType>InternetSite</b:SourceType>
    <b:Guid>{46DF0C85-EA85-48CA-94C7-3A4E92D7DC2D}</b:Guid>
    <b:Author>
      <b:Author>
        <b:NameList>
          <b:Person>
            <b:Last>Zita</b:Last>
            <b:First>Ana</b:First>
          </b:Person>
        </b:NameList>
      </b:Author>
    </b:Author>
    <b:Title>Propiedades físicas y químicas de la materia</b:Title>
    <b:InternetSiteTitle>Propiedades físicas y químicas de la materia</b:InternetSiteTitle>
    <b:Year>2020</b:Year>
    <b:Month>Agosto</b:Month>
    <b:Day>3</b:Day>
    <b:URL>https://www.diferenciador.com/propiedades-fisicas-y-quimicas-de-la-materia/</b:URL>
    <b:RefOrder>1</b:RefOrder>
  </b:Source>
</b:Sources>
</file>

<file path=customXml/itemProps1.xml><?xml version="1.0" encoding="utf-8"?>
<ds:datastoreItem xmlns:ds="http://schemas.openxmlformats.org/officeDocument/2006/customXml" ds:itemID="{3BDC47F8-46CD-4843-A426-88C502BC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1440</TotalTime>
  <Pages>5</Pages>
  <Words>1389</Words>
  <Characters>7643</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66</cp:revision>
  <cp:lastPrinted>2021-01-15T20:55:00Z</cp:lastPrinted>
  <dcterms:created xsi:type="dcterms:W3CDTF">2021-01-15T20:57:00Z</dcterms:created>
  <dcterms:modified xsi:type="dcterms:W3CDTF">2021-01-18T01:47:00Z</dcterms:modified>
</cp:coreProperties>
</file>