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93A499D"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1BEEC702">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B05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459D3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" adj="19990" filled="f" strokecolor="#00b05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71CCCE00"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F70E23">
                              <w:rPr>
                                <w:rFonts w:ascii="Cooper Black" w:hAnsi="Cooper Black"/>
                                <w:sz w:val="28"/>
                                <w:szCs w:val="28"/>
                                <w:lang w:val="es-ES"/>
                              </w:rPr>
                              <w:t>Biología</w:t>
                            </w:r>
                            <w:r>
                              <w:rPr>
                                <w:rFonts w:ascii="Cooper Black" w:hAnsi="Cooper Black"/>
                                <w:sz w:val="28"/>
                                <w:szCs w:val="28"/>
                                <w:lang w:val="es-ES"/>
                              </w:rPr>
                              <w:t>)</w:t>
                            </w:r>
                            <w:r w:rsidR="00F70E23">
                              <w:rPr>
                                <w:rFonts w:ascii="Cooper Black" w:hAnsi="Cooper Black"/>
                                <w:sz w:val="28"/>
                                <w:szCs w:val="28"/>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71CCCE00"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F70E23">
                        <w:rPr>
                          <w:rFonts w:ascii="Cooper Black" w:hAnsi="Cooper Black"/>
                          <w:sz w:val="28"/>
                          <w:szCs w:val="28"/>
                          <w:lang w:val="es-ES"/>
                        </w:rPr>
                        <w:t>Biología</w:t>
                      </w:r>
                      <w:r>
                        <w:rPr>
                          <w:rFonts w:ascii="Cooper Black" w:hAnsi="Cooper Black"/>
                          <w:sz w:val="28"/>
                          <w:szCs w:val="28"/>
                          <w:lang w:val="es-ES"/>
                        </w:rPr>
                        <w:t>)</w:t>
                      </w:r>
                      <w:r w:rsidR="00F70E23">
                        <w:rPr>
                          <w:rFonts w:ascii="Cooper Black" w:hAnsi="Cooper Black"/>
                          <w:sz w:val="28"/>
                          <w:szCs w:val="28"/>
                          <w:lang w:val="es-ES"/>
                        </w:rPr>
                        <w:t xml:space="preserve"> </w:t>
                      </w:r>
                    </w:p>
                  </w:txbxContent>
                </v:textbox>
                <w10:wrap type="square" anchorx="margin"/>
              </v:shape>
            </w:pict>
          </mc:Fallback>
        </mc:AlternateContent>
      </w:r>
    </w:p>
    <w:p w14:paraId="6FCF4362" w14:textId="1A9780D1" w:rsidR="00097516" w:rsidRDefault="00D1760C" w:rsidP="00256FC5">
      <w:pPr>
        <w:spacing w:after="0" w:line="0" w:lineRule="atLeast"/>
      </w:pPr>
      <w:r>
        <w:rPr>
          <w:noProof/>
        </w:rPr>
        <w:drawing>
          <wp:anchor distT="0" distB="0" distL="114300" distR="114300" simplePos="0" relativeHeight="251783168" behindDoc="0" locked="0" layoutInCell="1" allowOverlap="1" wp14:anchorId="0291BCB3" wp14:editId="355F520F">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p>
    <w:p w14:paraId="7D58FAD0" w14:textId="43331ACA" w:rsidR="00097516" w:rsidRDefault="00097516" w:rsidP="00256FC5">
      <w:pPr>
        <w:spacing w:after="0" w:line="0" w:lineRule="atLeast"/>
      </w:pP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575ECBB2">
                <wp:simplePos x="0" y="0"/>
                <wp:positionH relativeFrom="margin">
                  <wp:align>left</wp:align>
                </wp:positionH>
                <wp:positionV relativeFrom="paragraph">
                  <wp:posOffset>138430</wp:posOffset>
                </wp:positionV>
                <wp:extent cx="4524375" cy="343728"/>
                <wp:effectExtent l="133350" t="133350" r="142875" b="151765"/>
                <wp:wrapNone/>
                <wp:docPr id="3" name="Rectángulo: esquinas redondeadas 3"/>
                <wp:cNvGraphicFramePr/>
                <a:graphic xmlns:a="http://schemas.openxmlformats.org/drawingml/2006/main">
                  <a:graphicData uri="http://schemas.microsoft.com/office/word/2010/wordprocessingShape">
                    <wps:wsp>
                      <wps:cNvSpPr/>
                      <wps:spPr>
                        <a:xfrm>
                          <a:off x="0" y="0"/>
                          <a:ext cx="4524375" cy="343728"/>
                        </a:xfrm>
                        <a:prstGeom prst="round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2875E500" w:rsidR="00E96E60" w:rsidRPr="0040177D" w:rsidRDefault="00762632" w:rsidP="00E96E60">
                            <w:pPr>
                              <w:jc w:val="center"/>
                              <w:rPr>
                                <w:rFonts w:ascii="Ink Free" w:hAnsi="Ink Free"/>
                                <w:b/>
                                <w:bCs/>
                                <w:color w:val="FFFFFF" w:themeColor="background1"/>
                                <w:lang w:val="es-MX"/>
                              </w:rPr>
                            </w:pPr>
                            <w:r w:rsidRPr="00762632">
                              <w:rPr>
                                <w:rFonts w:ascii="Ink Free" w:hAnsi="Ink Free"/>
                                <w:b/>
                                <w:bCs/>
                                <w:color w:val="FFFFFF" w:themeColor="background1"/>
                                <w:lang w:val="es-MX"/>
                              </w:rPr>
                              <w:t>5 MANERAS DE AYUDAR A COMBATIR EL CAMBIO CLIMÁTICO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0;margin-top:10.9pt;width:356.25pt;height:27.0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" fillcolor="#00b050" stroked="f" strokeweight=".5pt">
                <v:stroke joinstyle="miter"/>
                <v:shadow on="t" color="black" offset="0,1pt"/>
                <v:textbox>
                  <w:txbxContent>
                    <w:p w14:paraId="7231D6A0" w14:textId="2875E500" w:rsidR="00E96E60" w:rsidRPr="0040177D" w:rsidRDefault="00762632" w:rsidP="00E96E60">
                      <w:pPr>
                        <w:jc w:val="center"/>
                        <w:rPr>
                          <w:rFonts w:ascii="Ink Free" w:hAnsi="Ink Free"/>
                          <w:b/>
                          <w:bCs/>
                          <w:color w:val="FFFFFF" w:themeColor="background1"/>
                          <w:lang w:val="es-MX"/>
                        </w:rPr>
                      </w:pPr>
                      <w:r w:rsidRPr="00762632">
                        <w:rPr>
                          <w:rFonts w:ascii="Ink Free" w:hAnsi="Ink Free"/>
                          <w:b/>
                          <w:bCs/>
                          <w:color w:val="FFFFFF" w:themeColor="background1"/>
                          <w:lang w:val="es-MX"/>
                        </w:rPr>
                        <w:t>5 MANERAS DE AYUDAR A COMBATIR EL CAMBIO CLIMÁTICO</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51C359BA" w:rsidR="00097516" w:rsidRDefault="00097516" w:rsidP="00256FC5">
      <w:pPr>
        <w:spacing w:after="0" w:line="0" w:lineRule="atLeast"/>
      </w:pPr>
    </w:p>
    <w:p w14:paraId="6D76B593" w14:textId="77777777" w:rsidR="006D5B72" w:rsidRDefault="006D5B72" w:rsidP="00762632">
      <w:pPr>
        <w:spacing w:after="0" w:line="0" w:lineRule="atLeast"/>
        <w:jc w:val="both"/>
        <w:rPr>
          <w:rFonts w:ascii="Cavolini" w:hAnsi="Cavolini" w:cs="Cavolini"/>
          <w:noProof/>
          <w:sz w:val="18"/>
          <w:szCs w:val="18"/>
        </w:rPr>
      </w:pPr>
    </w:p>
    <w:p w14:paraId="5622ECC2" w14:textId="74C966B9" w:rsidR="00762632" w:rsidRPr="00762632" w:rsidRDefault="00762632" w:rsidP="00762632">
      <w:pPr>
        <w:spacing w:after="0" w:line="0" w:lineRule="atLeast"/>
        <w:jc w:val="both"/>
        <w:rPr>
          <w:rFonts w:ascii="Cavolini" w:hAnsi="Cavolini" w:cs="Cavolini"/>
          <w:noProof/>
          <w:sz w:val="18"/>
          <w:szCs w:val="18"/>
        </w:rPr>
      </w:pPr>
      <w:r w:rsidRPr="00762632">
        <w:rPr>
          <w:rFonts w:ascii="Cavolini" w:hAnsi="Cavolini" w:cs="Cavolini"/>
          <w:noProof/>
          <w:sz w:val="18"/>
          <w:szCs w:val="18"/>
        </w:rPr>
        <w:t>El cambio climático no es un problema que podamos resolver solos, pero hay pasos que podemos realizar todos los días para contribuir a la lucha contra el cambio climático. Empieza con estos cinco:</w:t>
      </w:r>
    </w:p>
    <w:p w14:paraId="7232521F" w14:textId="4E704C00" w:rsidR="00762632" w:rsidRPr="00762632" w:rsidRDefault="006D5B72" w:rsidP="00762632">
      <w:pPr>
        <w:spacing w:after="0" w:line="0" w:lineRule="atLeast"/>
        <w:jc w:val="both"/>
        <w:rPr>
          <w:rFonts w:ascii="Cavolini" w:hAnsi="Cavolini" w:cs="Cavolini"/>
          <w:noProof/>
          <w:sz w:val="18"/>
          <w:szCs w:val="18"/>
        </w:rPr>
      </w:pPr>
      <w:r>
        <w:rPr>
          <w:noProof/>
        </w:rPr>
        <mc:AlternateContent>
          <mc:Choice Requires="wps">
            <w:drawing>
              <wp:anchor distT="0" distB="0" distL="114300" distR="114300" simplePos="0" relativeHeight="251740160" behindDoc="0" locked="0" layoutInCell="1" allowOverlap="1" wp14:anchorId="6BD5E4C5" wp14:editId="7C2C1DDD">
                <wp:simplePos x="0" y="0"/>
                <wp:positionH relativeFrom="page">
                  <wp:posOffset>342900</wp:posOffset>
                </wp:positionH>
                <wp:positionV relativeFrom="paragraph">
                  <wp:posOffset>155575</wp:posOffset>
                </wp:positionV>
                <wp:extent cx="411480" cy="4131310"/>
                <wp:effectExtent l="0" t="0" r="26670" b="21590"/>
                <wp:wrapThrough wrapText="bothSides">
                  <wp:wrapPolygon edited="0">
                    <wp:start x="0" y="0"/>
                    <wp:lineTo x="0" y="21613"/>
                    <wp:lineTo x="22000" y="21613"/>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131310"/>
                        </a:xfrm>
                        <a:prstGeom prst="rect">
                          <a:avLst/>
                        </a:prstGeom>
                        <a:solidFill>
                          <a:schemeClr val="bg1"/>
                        </a:solidFill>
                        <a:ln>
                          <a:solidFill>
                            <a:srgbClr val="00B05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517A2898"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7F57B2">
                              <w:rPr>
                                <w:rFonts w:ascii="Arial Black" w:hAnsi="Arial Black"/>
                                <w:b/>
                                <w:sz w:val="26"/>
                                <w:szCs w:val="26"/>
                              </w:rPr>
                              <w:t>8</w:t>
                            </w:r>
                            <w:r w:rsidR="00256FC5" w:rsidRPr="00B16B88">
                              <w:rPr>
                                <w:rFonts w:ascii="Arial Black" w:hAnsi="Arial Black"/>
                                <w:b/>
                                <w:sz w:val="26"/>
                                <w:szCs w:val="26"/>
                              </w:rPr>
                              <w:t xml:space="preserve"> – TEMA: </w:t>
                            </w:r>
                            <w:r w:rsidR="00F70E23">
                              <w:rPr>
                                <w:rFonts w:ascii="Arial Black" w:hAnsi="Arial Black"/>
                                <w:b/>
                                <w:sz w:val="26"/>
                                <w:szCs w:val="26"/>
                              </w:rPr>
                              <w:t>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_x0000_s1028" type="#_x0000_t202" style="position:absolute;left:0;text-align:left;margin-left:27pt;margin-top:12.25pt;width:32.4pt;height:325.3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" fillcolor="white [3212]" strokecolor="#00b050" strokeweight="1pt">
                <v:textbox style="layout-flow:vertical;mso-layout-flow-alt:bottom-to-top">
                  <w:txbxContent>
                    <w:p w14:paraId="652DAFEE" w14:textId="517A2898"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7F57B2">
                        <w:rPr>
                          <w:rFonts w:ascii="Arial Black" w:hAnsi="Arial Black"/>
                          <w:b/>
                          <w:sz w:val="26"/>
                          <w:szCs w:val="26"/>
                        </w:rPr>
                        <w:t>8</w:t>
                      </w:r>
                      <w:r w:rsidR="00256FC5" w:rsidRPr="00B16B88">
                        <w:rPr>
                          <w:rFonts w:ascii="Arial Black" w:hAnsi="Arial Black"/>
                          <w:b/>
                          <w:sz w:val="26"/>
                          <w:szCs w:val="26"/>
                        </w:rPr>
                        <w:t xml:space="preserve"> – TEMA: </w:t>
                      </w:r>
                      <w:r w:rsidR="00F70E23">
                        <w:rPr>
                          <w:rFonts w:ascii="Arial Black" w:hAnsi="Arial Black"/>
                          <w:b/>
                          <w:sz w:val="26"/>
                          <w:szCs w:val="26"/>
                        </w:rPr>
                        <w:t>PROTEÌNAS</w:t>
                      </w:r>
                    </w:p>
                  </w:txbxContent>
                </v:textbox>
                <w10:wrap type="through" anchorx="page"/>
              </v:shape>
            </w:pict>
          </mc:Fallback>
        </mc:AlternateContent>
      </w:r>
      <w:r w:rsidR="00762632" w:rsidRPr="00762632">
        <w:rPr>
          <w:rFonts w:ascii="Cavolini" w:hAnsi="Cavolini" w:cs="Cavolini"/>
          <w:noProof/>
          <w:sz w:val="18"/>
          <w:szCs w:val="18"/>
        </w:rPr>
        <w:t xml:space="preserve">1. </w:t>
      </w:r>
      <w:r w:rsidR="00762632" w:rsidRPr="00762632">
        <w:rPr>
          <w:rFonts w:ascii="Cavolini" w:hAnsi="Cavolini" w:cs="Cavolini"/>
          <w:b/>
          <w:bCs/>
          <w:noProof/>
          <w:sz w:val="18"/>
          <w:szCs w:val="18"/>
        </w:rPr>
        <w:t>Habla de ello</w:t>
      </w:r>
      <w:r w:rsidR="00762632">
        <w:rPr>
          <w:rFonts w:ascii="Cavolini" w:hAnsi="Cavolini" w:cs="Cavolini"/>
          <w:noProof/>
          <w:sz w:val="18"/>
          <w:szCs w:val="18"/>
        </w:rPr>
        <w:t xml:space="preserve">: </w:t>
      </w:r>
      <w:r w:rsidR="00762632" w:rsidRPr="00762632">
        <w:rPr>
          <w:rFonts w:ascii="Cavolini" w:hAnsi="Cavolini" w:cs="Cavolini"/>
          <w:noProof/>
          <w:sz w:val="18"/>
          <w:szCs w:val="18"/>
        </w:rPr>
        <w:t>El cambio climático puede llevar a la apatía- parece un problema tan difícil y complicado que a menudo nadie sabe qué hacer al respecto o cómo pueden marcar la diferencia, así que optan por ignorarlo. Anímate a hablar más sobre el cambio climático aunque no tengas todas las respuestas. De ahí viene la creatividad y las soluciones. Y eso es lo que ayudará a nuestros líderes y tomadores de decisiones a darse cuenta de que el cambio climático es un tema importante para los votantes actuales y futuros, y se verán obligados a hacer algo al respecto.</w:t>
      </w:r>
    </w:p>
    <w:p w14:paraId="73FC0ECB" w14:textId="020D1E3C" w:rsidR="00762632" w:rsidRPr="00762632" w:rsidRDefault="00F33935" w:rsidP="00762632">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025856" behindDoc="0" locked="0" layoutInCell="1" allowOverlap="1" wp14:anchorId="37C72075" wp14:editId="3E43436B">
            <wp:simplePos x="0" y="0"/>
            <wp:positionH relativeFrom="margin">
              <wp:posOffset>3390265</wp:posOffset>
            </wp:positionH>
            <wp:positionV relativeFrom="paragraph">
              <wp:posOffset>34290</wp:posOffset>
            </wp:positionV>
            <wp:extent cx="2989580" cy="2009775"/>
            <wp:effectExtent l="19050" t="19050" r="20320" b="28575"/>
            <wp:wrapThrough wrapText="bothSides">
              <wp:wrapPolygon edited="0">
                <wp:start x="-138" y="-205"/>
                <wp:lineTo x="-138" y="21702"/>
                <wp:lineTo x="21609" y="21702"/>
                <wp:lineTo x="21609" y="-205"/>
                <wp:lineTo x="-138" y="-205"/>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9580" cy="200977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762632" w:rsidRPr="00762632">
        <w:rPr>
          <w:rFonts w:ascii="Cavolini" w:hAnsi="Cavolini" w:cs="Cavolini"/>
          <w:noProof/>
          <w:sz w:val="18"/>
          <w:szCs w:val="18"/>
        </w:rPr>
        <w:t xml:space="preserve">2. </w:t>
      </w:r>
      <w:r w:rsidR="00762632" w:rsidRPr="00762632">
        <w:rPr>
          <w:rFonts w:ascii="Cavolini" w:hAnsi="Cavolini" w:cs="Cavolini"/>
          <w:b/>
          <w:bCs/>
          <w:noProof/>
          <w:sz w:val="18"/>
          <w:szCs w:val="18"/>
        </w:rPr>
        <w:t>No dejes de votar</w:t>
      </w:r>
      <w:r w:rsidR="00762632">
        <w:rPr>
          <w:rFonts w:ascii="Cavolini" w:hAnsi="Cavolini" w:cs="Cavolini"/>
          <w:noProof/>
          <w:sz w:val="18"/>
          <w:szCs w:val="18"/>
        </w:rPr>
        <w:t xml:space="preserve">: </w:t>
      </w:r>
      <w:r w:rsidR="00762632" w:rsidRPr="00762632">
        <w:rPr>
          <w:rFonts w:ascii="Cavolini" w:hAnsi="Cavolini" w:cs="Cavolini"/>
          <w:noProof/>
          <w:sz w:val="18"/>
          <w:szCs w:val="18"/>
        </w:rPr>
        <w:t>Sin funcionarios electos en el cargo que crean en el cambio climático y estén dispuestos a tomar medidas para combatirlo, no vamos a ver mejoras a nivel local, regional o nacional. Usa tu voz. Infórmate, vota por las políticas que generarán un cambio. Y si eres demasiado joven para votar, averigua cómo puedes ayudar a los candidatos de otras maneras, ya sea yendo de puerta en puerta para hablar con la gente sobre estos temas.</w:t>
      </w:r>
    </w:p>
    <w:p w14:paraId="48BCDA15" w14:textId="76A3B96A" w:rsidR="00762632" w:rsidRPr="00762632" w:rsidRDefault="00762632" w:rsidP="00762632">
      <w:pPr>
        <w:spacing w:after="0" w:line="0" w:lineRule="atLeast"/>
        <w:jc w:val="both"/>
        <w:rPr>
          <w:rFonts w:ascii="Cavolini" w:hAnsi="Cavolini" w:cs="Cavolini"/>
          <w:noProof/>
          <w:sz w:val="18"/>
          <w:szCs w:val="18"/>
        </w:rPr>
      </w:pPr>
      <w:r w:rsidRPr="00762632">
        <w:rPr>
          <w:rFonts w:ascii="Cavolini" w:hAnsi="Cavolini" w:cs="Cavolini"/>
          <w:noProof/>
          <w:sz w:val="18"/>
          <w:szCs w:val="18"/>
        </w:rPr>
        <w:t>3</w:t>
      </w:r>
      <w:r w:rsidRPr="00762632">
        <w:rPr>
          <w:rFonts w:ascii="Cavolini" w:hAnsi="Cavolini" w:cs="Cavolini"/>
          <w:b/>
          <w:bCs/>
          <w:noProof/>
          <w:sz w:val="18"/>
          <w:szCs w:val="18"/>
        </w:rPr>
        <w:t>. Cambia a una dieta amigable con el clima que contenga más proteínas de origen vegetal</w:t>
      </w:r>
      <w:r>
        <w:rPr>
          <w:rFonts w:ascii="Cavolini" w:hAnsi="Cavolini" w:cs="Cavolini"/>
          <w:b/>
          <w:bCs/>
          <w:noProof/>
          <w:sz w:val="18"/>
          <w:szCs w:val="18"/>
        </w:rPr>
        <w:t xml:space="preserve"> : </w:t>
      </w:r>
      <w:r w:rsidRPr="00762632">
        <w:rPr>
          <w:rFonts w:ascii="Cavolini" w:hAnsi="Cavolini" w:cs="Cavolini"/>
          <w:noProof/>
          <w:sz w:val="18"/>
          <w:szCs w:val="18"/>
        </w:rPr>
        <w:t>Reducir el consumo de carne roja es beneficioso para el planeta porque el ganado, como las vacas, libera metano, un gas de efecto invernadero, y requiere grandes cantidades de tierra y alimento. La expansión de los ranchos ganaderos es también el mayor impulsor de la deforestación en la Amazonia, una de las selvas tropicales más importantes del mundo. Las proteínas vegetales como las legumbres y las nueces son deliciosas y pueden nutrirte a un costo ambiental mucho menor.</w:t>
      </w:r>
    </w:p>
    <w:p w14:paraId="7FD3A7A4" w14:textId="058B178C" w:rsidR="00762632" w:rsidRPr="00762632" w:rsidRDefault="00F33935" w:rsidP="00762632">
      <w:pPr>
        <w:spacing w:after="0" w:line="0" w:lineRule="atLeast"/>
        <w:jc w:val="both"/>
        <w:rPr>
          <w:rFonts w:ascii="Cavolini" w:hAnsi="Cavolini" w:cs="Cavolini"/>
          <w:noProof/>
          <w:sz w:val="18"/>
          <w:szCs w:val="18"/>
        </w:rPr>
      </w:pPr>
      <w:r>
        <w:rPr>
          <w:noProof/>
          <w:color w:val="FF0000"/>
        </w:rPr>
        <w:drawing>
          <wp:anchor distT="0" distB="0" distL="114300" distR="114300" simplePos="0" relativeHeight="251984896" behindDoc="1" locked="0" layoutInCell="1" allowOverlap="1" wp14:anchorId="7C5393A2" wp14:editId="55BA8C15">
            <wp:simplePos x="0" y="0"/>
            <wp:positionH relativeFrom="leftMargin">
              <wp:align>right</wp:align>
            </wp:positionH>
            <wp:positionV relativeFrom="paragraph">
              <wp:posOffset>942975</wp:posOffset>
            </wp:positionV>
            <wp:extent cx="885825" cy="107228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5825" cy="1072283"/>
                    </a:xfrm>
                    <a:prstGeom prst="rect">
                      <a:avLst/>
                    </a:prstGeom>
                    <a:noFill/>
                    <a:ln>
                      <a:noFill/>
                    </a:ln>
                  </pic:spPr>
                </pic:pic>
              </a:graphicData>
            </a:graphic>
            <wp14:sizeRelH relativeFrom="page">
              <wp14:pctWidth>0</wp14:pctWidth>
            </wp14:sizeRelH>
            <wp14:sizeRelV relativeFrom="page">
              <wp14:pctHeight>0</wp14:pctHeight>
            </wp14:sizeRelV>
          </wp:anchor>
        </w:drawing>
      </w:r>
      <w:r w:rsidR="00762632" w:rsidRPr="00762632">
        <w:rPr>
          <w:rFonts w:ascii="Cavolini" w:hAnsi="Cavolini" w:cs="Cavolini"/>
          <w:noProof/>
          <w:sz w:val="18"/>
          <w:szCs w:val="18"/>
        </w:rPr>
        <w:t xml:space="preserve">4. </w:t>
      </w:r>
      <w:r w:rsidR="00762632" w:rsidRPr="00762632">
        <w:rPr>
          <w:rFonts w:ascii="Cavolini" w:hAnsi="Cavolini" w:cs="Cavolini"/>
          <w:b/>
          <w:bCs/>
          <w:noProof/>
          <w:sz w:val="18"/>
          <w:szCs w:val="18"/>
        </w:rPr>
        <w:t>Compra menos cosas</w:t>
      </w:r>
      <w:r w:rsidR="00762632">
        <w:rPr>
          <w:rFonts w:ascii="Cavolini" w:hAnsi="Cavolini" w:cs="Cavolini"/>
          <w:noProof/>
          <w:sz w:val="18"/>
          <w:szCs w:val="18"/>
        </w:rPr>
        <w:t xml:space="preserve">: </w:t>
      </w:r>
      <w:r w:rsidR="00762632" w:rsidRPr="00762632">
        <w:rPr>
          <w:rFonts w:ascii="Cavolini" w:hAnsi="Cavolini" w:cs="Cavolini"/>
          <w:noProof/>
          <w:sz w:val="18"/>
          <w:szCs w:val="18"/>
        </w:rPr>
        <w:t>Comprar menos no sólo reduce los envases de plástico que ahogan nuestros océanos, sino que también reduce tu huella de carbono y reduce las emisiones de gases de efecto invernadero en nuestra atmósfera. La ropa en particular ofrece una gran oportunidad para reducir gastos. La "moda rápida", o ropa que se diseña y se vende a un ritmo vertiginoso y en volúmenes masivos, ha llevado a un aumento en el consumo de ropa de un 60 por ciento desde el año 2000. En su lugar, considere la "moda lenta", es decir, la compra de menos piezas de mayor calidad que sean sostenibles y éticamente fabricadas. Podría ser una de las mejores cosas que puedes hacer por tu huella de carbono.</w:t>
      </w:r>
    </w:p>
    <w:p w14:paraId="004F5FF4" w14:textId="7B1B3D1D" w:rsidR="00093D54" w:rsidRPr="00093D54" w:rsidRDefault="00762632" w:rsidP="00762632">
      <w:pPr>
        <w:spacing w:after="0" w:line="0" w:lineRule="atLeast"/>
        <w:jc w:val="both"/>
        <w:rPr>
          <w:rFonts w:ascii="Cavolini" w:hAnsi="Cavolini" w:cs="Cavolini"/>
          <w:noProof/>
          <w:sz w:val="18"/>
          <w:szCs w:val="18"/>
        </w:rPr>
      </w:pPr>
      <w:r w:rsidRPr="00762632">
        <w:rPr>
          <w:rFonts w:ascii="Cavolini" w:hAnsi="Cavolini" w:cs="Cavolini"/>
          <w:noProof/>
          <w:sz w:val="18"/>
          <w:szCs w:val="18"/>
        </w:rPr>
        <w:t xml:space="preserve">5. </w:t>
      </w:r>
      <w:r w:rsidRPr="00762632">
        <w:rPr>
          <w:rFonts w:ascii="Cavolini" w:hAnsi="Cavolini" w:cs="Cavolini"/>
          <w:b/>
          <w:bCs/>
          <w:noProof/>
          <w:sz w:val="18"/>
          <w:szCs w:val="18"/>
        </w:rPr>
        <w:t>Utilizar los medios de comunicación social para conectarte con jóvenes de otros países</w:t>
      </w:r>
      <w:r>
        <w:rPr>
          <w:rFonts w:ascii="Cavolini" w:hAnsi="Cavolini" w:cs="Cavolini"/>
          <w:b/>
          <w:bCs/>
          <w:noProof/>
          <w:sz w:val="18"/>
          <w:szCs w:val="18"/>
        </w:rPr>
        <w:t xml:space="preserve">: </w:t>
      </w:r>
      <w:r w:rsidRPr="00762632">
        <w:rPr>
          <w:rFonts w:ascii="Cavolini" w:hAnsi="Cavolini" w:cs="Cavolini"/>
          <w:noProof/>
          <w:sz w:val="18"/>
          <w:szCs w:val="18"/>
        </w:rPr>
        <w:t>El cambio climático afecta a todos, pero es diferente en cada país. Aprender acerca de cómo jóvenes de otros lugares están enfrentando el cambio climático ayuda a comprender el problema global y nos ayuda a desarrollar soluciones globales. Puedes usar tus cuentas de Instagram, Twitter y Facebook para crear conciencia sobre el cambio climático y discutir cómo estás ayudando a resolver el problema.</w:t>
      </w:r>
    </w:p>
    <w:p w14:paraId="727B2E8E" w14:textId="315CC346" w:rsidR="00093D54" w:rsidRPr="00093D54" w:rsidRDefault="00F33935" w:rsidP="00093D54">
      <w:pPr>
        <w:spacing w:after="0" w:line="0" w:lineRule="atLeast"/>
        <w:jc w:val="both"/>
        <w:rPr>
          <w:rFonts w:ascii="Cavolini" w:hAnsi="Cavolini" w:cs="Cavolini"/>
          <w:noProof/>
          <w:sz w:val="18"/>
          <w:szCs w:val="18"/>
        </w:rPr>
      </w:pPr>
      <w:r>
        <w:rPr>
          <w:noProof/>
        </w:rPr>
        <mc:AlternateContent>
          <mc:Choice Requires="wps">
            <w:drawing>
              <wp:anchor distT="0" distB="0" distL="114300" distR="114300" simplePos="0" relativeHeight="251893760" behindDoc="0" locked="0" layoutInCell="1" allowOverlap="1" wp14:anchorId="4EC61491" wp14:editId="681D0E38">
                <wp:simplePos x="0" y="0"/>
                <wp:positionH relativeFrom="column">
                  <wp:posOffset>647066</wp:posOffset>
                </wp:positionH>
                <wp:positionV relativeFrom="paragraph">
                  <wp:posOffset>124460</wp:posOffset>
                </wp:positionV>
                <wp:extent cx="1219200" cy="367582"/>
                <wp:effectExtent l="133350" t="114300" r="133350" b="147320"/>
                <wp:wrapNone/>
                <wp:docPr id="22" name="Rectángulo: esquinas redondeadas 22"/>
                <wp:cNvGraphicFramePr/>
                <a:graphic xmlns:a="http://schemas.openxmlformats.org/drawingml/2006/main">
                  <a:graphicData uri="http://schemas.microsoft.com/office/word/2010/wordprocessingShape">
                    <wps:wsp>
                      <wps:cNvSpPr/>
                      <wps:spPr>
                        <a:xfrm>
                          <a:off x="0" y="0"/>
                          <a:ext cx="1219200" cy="367582"/>
                        </a:xfrm>
                        <a:prstGeom prst="roundRect">
                          <a:avLst/>
                        </a:prstGeom>
                        <a:solidFill>
                          <a:srgbClr val="00B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30154E80" w:rsidR="00EB41A7" w:rsidRPr="002568BF" w:rsidRDefault="00737421"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PROTEÍNAS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50.95pt;margin-top:9.8pt;width:96pt;height:28.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" fillcolor="#00b050" stroked="f" strokeweight=".5pt">
                <v:stroke joinstyle="miter"/>
                <v:shadow on="t" color="black" offset="0,1pt"/>
                <v:textbox>
                  <w:txbxContent>
                    <w:p w14:paraId="00F363A4" w14:textId="30154E80" w:rsidR="00EB41A7" w:rsidRPr="002568BF" w:rsidRDefault="00737421"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PROTEÍNAS</w:t>
                      </w:r>
                    </w:p>
                  </w:txbxContent>
                </v:textbox>
              </v:roundrect>
            </w:pict>
          </mc:Fallback>
        </mc:AlternateContent>
      </w:r>
    </w:p>
    <w:p w14:paraId="362AEC8F" w14:textId="1AC27705" w:rsidR="00B70EE2" w:rsidRDefault="007F1E43" w:rsidP="00B70EE2">
      <w:pPr>
        <w:spacing w:after="0" w:line="0" w:lineRule="atLeast"/>
        <w:jc w:val="both"/>
        <w:rPr>
          <w:rFonts w:ascii="Cavolini" w:hAnsi="Cavolini" w:cs="Cavolini"/>
          <w:noProof/>
        </w:rPr>
      </w:pPr>
      <w:r>
        <w:rPr>
          <w:rFonts w:ascii="Cavolini" w:hAnsi="Cavolini" w:cs="Cavolini"/>
          <w:noProof/>
        </w:rPr>
        <w:drawing>
          <wp:anchor distT="0" distB="0" distL="114300" distR="114300" simplePos="0" relativeHeight="252011520" behindDoc="0" locked="0" layoutInCell="1" allowOverlap="1" wp14:anchorId="3425E14B" wp14:editId="30420ACA">
            <wp:simplePos x="0" y="0"/>
            <wp:positionH relativeFrom="margin">
              <wp:align>left</wp:align>
            </wp:positionH>
            <wp:positionV relativeFrom="paragraph">
              <wp:posOffset>6350</wp:posOffset>
            </wp:positionV>
            <wp:extent cx="504190" cy="411480"/>
            <wp:effectExtent l="0" t="0" r="0" b="7620"/>
            <wp:wrapThrough wrapText="bothSides">
              <wp:wrapPolygon edited="0">
                <wp:start x="0" y="0"/>
                <wp:lineTo x="0" y="21000"/>
                <wp:lineTo x="20403" y="21000"/>
                <wp:lineTo x="20403"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190" cy="411480"/>
                    </a:xfrm>
                    <a:prstGeom prst="rect">
                      <a:avLst/>
                    </a:prstGeom>
                    <a:noFill/>
                  </pic:spPr>
                </pic:pic>
              </a:graphicData>
            </a:graphic>
            <wp14:sizeRelH relativeFrom="page">
              <wp14:pctWidth>0</wp14:pctWidth>
            </wp14:sizeRelH>
            <wp14:sizeRelV relativeFrom="page">
              <wp14:pctHeight>0</wp14:pctHeight>
            </wp14:sizeRelV>
          </wp:anchor>
        </w:drawing>
      </w:r>
    </w:p>
    <w:p w14:paraId="5671CC93" w14:textId="308C7348" w:rsidR="00B70EE2" w:rsidRDefault="00B70EE2" w:rsidP="008A110B">
      <w:pPr>
        <w:spacing w:after="0" w:line="240" w:lineRule="auto"/>
        <w:jc w:val="both"/>
        <w:rPr>
          <w:rFonts w:ascii="Cavolini" w:hAnsi="Cavolini" w:cs="Cavolini"/>
        </w:rPr>
      </w:pPr>
    </w:p>
    <w:p w14:paraId="7DA19C71" w14:textId="6B5B01E6" w:rsidR="00C773F1" w:rsidRDefault="00C773F1" w:rsidP="008A110B">
      <w:pPr>
        <w:spacing w:after="0" w:line="240" w:lineRule="auto"/>
        <w:jc w:val="both"/>
        <w:rPr>
          <w:noProof/>
          <w:color w:val="FF0000"/>
        </w:rPr>
      </w:pPr>
    </w:p>
    <w:p w14:paraId="14B75A14" w14:textId="1FC6FFC2" w:rsidR="00C24103" w:rsidRDefault="00C24103" w:rsidP="00C24103">
      <w:pPr>
        <w:spacing w:after="0" w:line="0" w:lineRule="atLeast"/>
        <w:jc w:val="both"/>
        <w:rPr>
          <w:noProof/>
        </w:rPr>
      </w:pPr>
      <w:r>
        <w:rPr>
          <w:noProof/>
        </w:rPr>
        <w:t xml:space="preserve">Las proteínas son moléculas </w:t>
      </w:r>
      <w:r w:rsidR="008D20DE">
        <w:rPr>
          <w:noProof/>
        </w:rPr>
        <w:t xml:space="preserve">lineales </w:t>
      </w:r>
      <w:r>
        <w:rPr>
          <w:noProof/>
        </w:rPr>
        <w:t>formadas por aminoácidos que están unidos por un tipo de enlaces conocidos como enlaces peptídicos. El orden y la disposición de los aminoácidos dependen del código genético de cada persona. Todas las proteínas están compuestas por:</w:t>
      </w:r>
    </w:p>
    <w:p w14:paraId="5907687D" w14:textId="77777777" w:rsidR="00C24103" w:rsidRDefault="00C24103" w:rsidP="00C24103">
      <w:pPr>
        <w:spacing w:after="0" w:line="0" w:lineRule="atLeast"/>
        <w:jc w:val="both"/>
        <w:rPr>
          <w:noProof/>
        </w:rPr>
      </w:pPr>
    </w:p>
    <w:p w14:paraId="0C40583C" w14:textId="77777777" w:rsidR="00C24103" w:rsidRDefault="00C24103" w:rsidP="00C24103">
      <w:pPr>
        <w:pStyle w:val="Prrafodelista"/>
        <w:numPr>
          <w:ilvl w:val="0"/>
          <w:numId w:val="38"/>
        </w:numPr>
        <w:spacing w:after="0" w:line="0" w:lineRule="atLeast"/>
        <w:jc w:val="both"/>
        <w:rPr>
          <w:noProof/>
        </w:rPr>
      </w:pPr>
      <w:r>
        <w:rPr>
          <w:noProof/>
        </w:rPr>
        <w:t>Carbono</w:t>
      </w:r>
    </w:p>
    <w:p w14:paraId="1B859A97" w14:textId="77777777" w:rsidR="00C24103" w:rsidRDefault="00C24103" w:rsidP="00C24103">
      <w:pPr>
        <w:pStyle w:val="Prrafodelista"/>
        <w:numPr>
          <w:ilvl w:val="0"/>
          <w:numId w:val="38"/>
        </w:numPr>
        <w:spacing w:after="0" w:line="0" w:lineRule="atLeast"/>
        <w:jc w:val="both"/>
        <w:rPr>
          <w:noProof/>
        </w:rPr>
      </w:pPr>
      <w:r>
        <w:rPr>
          <w:noProof/>
        </w:rPr>
        <w:t>Hidrógeno</w:t>
      </w:r>
    </w:p>
    <w:p w14:paraId="6F884D72" w14:textId="77777777" w:rsidR="00C24103" w:rsidRDefault="00C24103" w:rsidP="00C24103">
      <w:pPr>
        <w:pStyle w:val="Prrafodelista"/>
        <w:numPr>
          <w:ilvl w:val="0"/>
          <w:numId w:val="38"/>
        </w:numPr>
        <w:spacing w:after="0" w:line="0" w:lineRule="atLeast"/>
        <w:jc w:val="both"/>
        <w:rPr>
          <w:noProof/>
        </w:rPr>
      </w:pPr>
      <w:r>
        <w:rPr>
          <w:noProof/>
        </w:rPr>
        <w:lastRenderedPageBreak/>
        <w:t>Oxígeno</w:t>
      </w:r>
    </w:p>
    <w:p w14:paraId="5B101043" w14:textId="77777777" w:rsidR="00C24103" w:rsidRDefault="00C24103" w:rsidP="00C24103">
      <w:pPr>
        <w:pStyle w:val="Prrafodelista"/>
        <w:numPr>
          <w:ilvl w:val="0"/>
          <w:numId w:val="38"/>
        </w:numPr>
        <w:spacing w:after="0" w:line="0" w:lineRule="atLeast"/>
        <w:jc w:val="both"/>
        <w:rPr>
          <w:noProof/>
        </w:rPr>
      </w:pPr>
      <w:r>
        <w:rPr>
          <w:noProof/>
        </w:rPr>
        <w:t>Nitrógeno</w:t>
      </w:r>
    </w:p>
    <w:p w14:paraId="26FDA2D7" w14:textId="00295096" w:rsidR="00F01713" w:rsidRDefault="00C24103" w:rsidP="00C24103">
      <w:pPr>
        <w:pStyle w:val="Prrafodelista"/>
        <w:numPr>
          <w:ilvl w:val="0"/>
          <w:numId w:val="38"/>
        </w:numPr>
        <w:spacing w:after="0" w:line="0" w:lineRule="atLeast"/>
        <w:jc w:val="both"/>
        <w:rPr>
          <w:noProof/>
        </w:rPr>
      </w:pPr>
      <w:r>
        <w:rPr>
          <w:noProof/>
        </w:rPr>
        <w:t>Y la mayoría contiene además azufre y fósforo.</w:t>
      </w:r>
    </w:p>
    <w:p w14:paraId="4C052A90" w14:textId="25C354B7" w:rsidR="006B332A" w:rsidRDefault="006B332A" w:rsidP="006B332A">
      <w:pPr>
        <w:spacing w:after="0" w:line="0" w:lineRule="atLeast"/>
        <w:jc w:val="both"/>
        <w:rPr>
          <w:noProof/>
        </w:rPr>
      </w:pPr>
    </w:p>
    <w:p w14:paraId="5195B471" w14:textId="654FD115" w:rsidR="006B332A" w:rsidRDefault="00426774" w:rsidP="00276F4E">
      <w:pPr>
        <w:pStyle w:val="Prrafodelista"/>
        <w:numPr>
          <w:ilvl w:val="0"/>
          <w:numId w:val="39"/>
        </w:numPr>
        <w:spacing w:after="0" w:line="0" w:lineRule="atLeast"/>
        <w:ind w:left="284"/>
        <w:jc w:val="both"/>
        <w:rPr>
          <w:noProof/>
        </w:rPr>
      </w:pPr>
      <w:r>
        <w:rPr>
          <w:noProof/>
        </w:rPr>
        <mc:AlternateContent>
          <mc:Choice Requires="wps">
            <w:drawing>
              <wp:anchor distT="0" distB="0" distL="114300" distR="114300" simplePos="0" relativeHeight="252027904" behindDoc="0" locked="0" layoutInCell="1" allowOverlap="1" wp14:anchorId="49EC2BD8" wp14:editId="3BBFE7A0">
                <wp:simplePos x="0" y="0"/>
                <wp:positionH relativeFrom="leftMargin">
                  <wp:posOffset>324485</wp:posOffset>
                </wp:positionH>
                <wp:positionV relativeFrom="paragraph">
                  <wp:posOffset>247650</wp:posOffset>
                </wp:positionV>
                <wp:extent cx="411480" cy="4131310"/>
                <wp:effectExtent l="0" t="0" r="26670" b="21590"/>
                <wp:wrapThrough wrapText="bothSides">
                  <wp:wrapPolygon edited="0">
                    <wp:start x="0" y="0"/>
                    <wp:lineTo x="0" y="21613"/>
                    <wp:lineTo x="22000" y="21613"/>
                    <wp:lineTo x="22000" y="0"/>
                    <wp:lineTo x="0" y="0"/>
                  </wp:wrapPolygon>
                </wp:wrapThrough>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13131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4E58FE9C" w14:textId="77777777" w:rsidR="00426774" w:rsidRPr="00BD592A" w:rsidRDefault="00426774" w:rsidP="0042677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C2BD8" id="_x0000_t202" coordsize="21600,21600" o:spt="202" path="m,l,21600r21600,l21600,xe">
                <v:stroke joinstyle="miter"/>
                <v:path gradientshapeok="t" o:connecttype="rect"/>
              </v:shapetype>
              <v:shape id="_x0000_s1030" type="#_x0000_t202" style="position:absolute;left:0;text-align:left;margin-left:25.55pt;margin-top:19.5pt;width:32.4pt;height:325.3pt;z-index:2520279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" fillcolor="window" strokecolor="#00b050" strokeweight="1pt">
                <v:textbox style="layout-flow:vertical;mso-layout-flow-alt:bottom-to-top">
                  <w:txbxContent>
                    <w:p w14:paraId="4E58FE9C" w14:textId="77777777" w:rsidR="00426774" w:rsidRPr="00BD592A" w:rsidRDefault="00426774" w:rsidP="0042677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v:textbox>
                <w10:wrap type="through" anchorx="margin"/>
              </v:shape>
            </w:pict>
          </mc:Fallback>
        </mc:AlternateContent>
      </w:r>
      <w:r w:rsidR="006B332A" w:rsidRPr="006B332A">
        <w:rPr>
          <w:b/>
          <w:bCs/>
          <w:noProof/>
        </w:rPr>
        <w:t>AMINOACIDOS</w:t>
      </w:r>
      <w:r w:rsidR="006B332A">
        <w:rPr>
          <w:noProof/>
        </w:rPr>
        <w:t>:</w:t>
      </w:r>
    </w:p>
    <w:p w14:paraId="65BC8E9A" w14:textId="1B9C3DD2" w:rsidR="00276F4E" w:rsidRDefault="006F304C" w:rsidP="005E454D">
      <w:pPr>
        <w:spacing w:after="0" w:line="0" w:lineRule="atLeast"/>
        <w:ind w:left="284"/>
        <w:jc w:val="both"/>
        <w:rPr>
          <w:noProof/>
        </w:rPr>
      </w:pPr>
      <w:r>
        <w:rPr>
          <w:noProof/>
        </w:rPr>
        <w:t>Son las unidades básicas que forman las proteínas.</w:t>
      </w:r>
      <w:r w:rsidR="005E454D" w:rsidRPr="005E454D">
        <w:t xml:space="preserve"> </w:t>
      </w:r>
      <w:r>
        <w:rPr>
          <w:noProof/>
        </w:rPr>
        <w:t>Su denominación responde</w:t>
      </w:r>
      <w:r>
        <w:rPr>
          <w:noProof/>
        </w:rPr>
        <w:t xml:space="preserve"> </w:t>
      </w:r>
      <w:r>
        <w:rPr>
          <w:noProof/>
        </w:rPr>
        <w:t>a la composición química general que presentan, en la que un grupo amino (-NH2) y</w:t>
      </w:r>
      <w:r w:rsidR="00224213">
        <w:rPr>
          <w:noProof/>
        </w:rPr>
        <w:t xml:space="preserve"> </w:t>
      </w:r>
      <w:r>
        <w:rPr>
          <w:noProof/>
        </w:rPr>
        <w:t>otro carboxilo o ácido (-COOH) se unen a un carbono α (-C-). Las otras dos valencias</w:t>
      </w:r>
      <w:r w:rsidR="00224213">
        <w:rPr>
          <w:noProof/>
        </w:rPr>
        <w:t xml:space="preserve"> </w:t>
      </w:r>
      <w:r>
        <w:rPr>
          <w:noProof/>
        </w:rPr>
        <w:t xml:space="preserve">de ese carbono quedan saturadas con un átomo de hidrógeno (-H) y con un </w:t>
      </w:r>
      <w:r w:rsidRPr="00224213">
        <w:rPr>
          <w:noProof/>
          <w:u w:val="single"/>
        </w:rPr>
        <w:t>grupo</w:t>
      </w:r>
      <w:r w:rsidR="00224213" w:rsidRPr="00224213">
        <w:rPr>
          <w:noProof/>
          <w:u w:val="single"/>
        </w:rPr>
        <w:t xml:space="preserve"> </w:t>
      </w:r>
      <w:r w:rsidRPr="00224213">
        <w:rPr>
          <w:noProof/>
          <w:u w:val="single"/>
        </w:rPr>
        <w:t>químico variable</w:t>
      </w:r>
      <w:r w:rsidR="00224213">
        <w:rPr>
          <w:noProof/>
        </w:rPr>
        <w:t xml:space="preserve"> (En los aminoacidos es lo unico que cambia)</w:t>
      </w:r>
      <w:r>
        <w:rPr>
          <w:noProof/>
        </w:rPr>
        <w:t xml:space="preserve"> al que se denomina radical (-R).</w:t>
      </w:r>
      <w:r w:rsidR="005E454D" w:rsidRPr="005E454D">
        <w:rPr>
          <w:noProof/>
        </w:rPr>
        <w:t xml:space="preserve"> </w:t>
      </w:r>
      <w:r w:rsidR="005E454D">
        <w:rPr>
          <w:noProof/>
        </w:rPr>
        <w:t>Existen 20 aminoácidos distintos, cada uno de los cuales viene caracterizado por</w:t>
      </w:r>
      <w:r w:rsidR="005E454D">
        <w:rPr>
          <w:noProof/>
        </w:rPr>
        <w:t xml:space="preserve"> </w:t>
      </w:r>
      <w:r w:rsidR="005E454D">
        <w:rPr>
          <w:noProof/>
        </w:rPr>
        <w:t xml:space="preserve">su radical R:  </w:t>
      </w:r>
    </w:p>
    <w:p w14:paraId="24A15EEB" w14:textId="1904B992" w:rsidR="00224213" w:rsidRDefault="008D20DE" w:rsidP="00177285">
      <w:pPr>
        <w:spacing w:after="0" w:line="0" w:lineRule="atLeast"/>
        <w:ind w:left="284"/>
        <w:jc w:val="center"/>
        <w:rPr>
          <w:noProof/>
        </w:rPr>
      </w:pPr>
      <w:r>
        <w:rPr>
          <w:noProof/>
        </w:rPr>
        <w:drawing>
          <wp:inline distT="0" distB="0" distL="0" distR="0" wp14:anchorId="0C43FF4F" wp14:editId="597C9357">
            <wp:extent cx="2219325" cy="1475715"/>
            <wp:effectExtent l="19050" t="19050" r="9525" b="1079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1297" cy="1510273"/>
                    </a:xfrm>
                    <a:prstGeom prst="rect">
                      <a:avLst/>
                    </a:prstGeom>
                    <a:noFill/>
                    <a:ln>
                      <a:solidFill>
                        <a:schemeClr val="accent6"/>
                      </a:solidFill>
                    </a:ln>
                  </pic:spPr>
                </pic:pic>
              </a:graphicData>
            </a:graphic>
          </wp:inline>
        </w:drawing>
      </w:r>
    </w:p>
    <w:p w14:paraId="62237B9D" w14:textId="41E33DCB" w:rsidR="00276F4E" w:rsidRDefault="005E454D" w:rsidP="005E454D">
      <w:pPr>
        <w:pStyle w:val="Prrafodelista"/>
        <w:spacing w:after="0" w:line="0" w:lineRule="atLeast"/>
        <w:ind w:left="284"/>
        <w:jc w:val="both"/>
        <w:rPr>
          <w:noProof/>
        </w:rPr>
      </w:pPr>
      <w:r w:rsidRPr="005E454D">
        <w:rPr>
          <w:noProof/>
        </w:rPr>
        <w:t>Los aminoácidos poseen símbolos que permiten identificarlos sin necesidad de realizar y ver su estructura, una de ella maneja el símbolo con una sola letra (Triptofano = W) y otro es utilizando tres letras (Cisterna = Cys). La más utilizada actualmente es empleando una sola letra.</w:t>
      </w:r>
    </w:p>
    <w:p w14:paraId="73659849" w14:textId="1C0DBD34" w:rsidR="00C24103" w:rsidRDefault="0093579D" w:rsidP="00D24790">
      <w:pPr>
        <w:spacing w:after="0" w:line="0" w:lineRule="atLeast"/>
        <w:ind w:left="284"/>
        <w:jc w:val="center"/>
        <w:rPr>
          <w:noProof/>
        </w:rPr>
      </w:pPr>
      <w:r>
        <w:rPr>
          <w:noProof/>
          <w:color w:val="FF0000"/>
        </w:rPr>
        <w:drawing>
          <wp:anchor distT="0" distB="0" distL="114300" distR="114300" simplePos="0" relativeHeight="252029952" behindDoc="1" locked="0" layoutInCell="1" allowOverlap="1" wp14:anchorId="5B1DC625" wp14:editId="5620226C">
            <wp:simplePos x="0" y="0"/>
            <wp:positionH relativeFrom="page">
              <wp:align>left</wp:align>
            </wp:positionH>
            <wp:positionV relativeFrom="paragraph">
              <wp:posOffset>1513205</wp:posOffset>
            </wp:positionV>
            <wp:extent cx="885825" cy="1072283"/>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5825" cy="1072283"/>
                    </a:xfrm>
                    <a:prstGeom prst="rect">
                      <a:avLst/>
                    </a:prstGeom>
                    <a:noFill/>
                    <a:ln>
                      <a:noFill/>
                    </a:ln>
                  </pic:spPr>
                </pic:pic>
              </a:graphicData>
            </a:graphic>
            <wp14:sizeRelH relativeFrom="page">
              <wp14:pctWidth>0</wp14:pctWidth>
            </wp14:sizeRelH>
            <wp14:sizeRelV relativeFrom="page">
              <wp14:pctHeight>0</wp14:pctHeight>
            </wp14:sizeRelV>
          </wp:anchor>
        </w:drawing>
      </w:r>
      <w:r w:rsidR="00D24790">
        <w:rPr>
          <w:noProof/>
        </w:rPr>
        <w:drawing>
          <wp:inline distT="0" distB="0" distL="0" distR="0" wp14:anchorId="73AD02DA" wp14:editId="557516AC">
            <wp:extent cx="4987647" cy="1524000"/>
            <wp:effectExtent l="19050" t="19050" r="22860" b="190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4043" cy="1544288"/>
                    </a:xfrm>
                    <a:prstGeom prst="rect">
                      <a:avLst/>
                    </a:prstGeom>
                    <a:noFill/>
                    <a:ln>
                      <a:solidFill>
                        <a:schemeClr val="accent6"/>
                      </a:solidFill>
                    </a:ln>
                  </pic:spPr>
                </pic:pic>
              </a:graphicData>
            </a:graphic>
          </wp:inline>
        </w:drawing>
      </w:r>
    </w:p>
    <w:p w14:paraId="6D33A209" w14:textId="2737B612" w:rsidR="00D24790" w:rsidRDefault="0093579D" w:rsidP="00D24790">
      <w:pPr>
        <w:spacing w:after="0" w:line="0" w:lineRule="atLeast"/>
        <w:ind w:left="284"/>
        <w:jc w:val="center"/>
        <w:rPr>
          <w:noProof/>
        </w:rPr>
      </w:pPr>
      <w:r>
        <w:rPr>
          <w:noProof/>
        </w:rPr>
        <w:drawing>
          <wp:inline distT="0" distB="0" distL="0" distR="0" wp14:anchorId="7A1BD86C" wp14:editId="00B5B16D">
            <wp:extent cx="4942745" cy="1895475"/>
            <wp:effectExtent l="19050" t="19050" r="1079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4638" cy="1915375"/>
                    </a:xfrm>
                    <a:prstGeom prst="rect">
                      <a:avLst/>
                    </a:prstGeom>
                    <a:noFill/>
                    <a:ln>
                      <a:solidFill>
                        <a:schemeClr val="accent6"/>
                      </a:solidFill>
                    </a:ln>
                  </pic:spPr>
                </pic:pic>
              </a:graphicData>
            </a:graphic>
          </wp:inline>
        </w:drawing>
      </w:r>
    </w:p>
    <w:p w14:paraId="6E32356E" w14:textId="6EC63CC1" w:rsidR="0093579D" w:rsidRDefault="005361FA" w:rsidP="00D24790">
      <w:pPr>
        <w:spacing w:after="0" w:line="0" w:lineRule="atLeast"/>
        <w:ind w:left="284"/>
        <w:jc w:val="center"/>
        <w:rPr>
          <w:noProof/>
        </w:rPr>
      </w:pPr>
      <w:r>
        <w:rPr>
          <w:noProof/>
        </w:rPr>
        <w:drawing>
          <wp:inline distT="0" distB="0" distL="0" distR="0" wp14:anchorId="7356096B" wp14:editId="31DE4A53">
            <wp:extent cx="4257333" cy="1323975"/>
            <wp:effectExtent l="19050" t="19050" r="1016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9444" cy="1330851"/>
                    </a:xfrm>
                    <a:prstGeom prst="rect">
                      <a:avLst/>
                    </a:prstGeom>
                    <a:noFill/>
                    <a:ln>
                      <a:solidFill>
                        <a:schemeClr val="accent6"/>
                      </a:solidFill>
                    </a:ln>
                  </pic:spPr>
                </pic:pic>
              </a:graphicData>
            </a:graphic>
          </wp:inline>
        </w:drawing>
      </w:r>
    </w:p>
    <w:p w14:paraId="48201831" w14:textId="7F010E76" w:rsidR="00D24790" w:rsidRDefault="00D24790" w:rsidP="00D24790">
      <w:pPr>
        <w:spacing w:after="0" w:line="0" w:lineRule="atLeast"/>
        <w:ind w:left="284"/>
        <w:jc w:val="center"/>
        <w:rPr>
          <w:noProof/>
        </w:rPr>
      </w:pPr>
    </w:p>
    <w:p w14:paraId="6F660F07" w14:textId="50340C55" w:rsidR="00C83C48" w:rsidRDefault="00C83C48" w:rsidP="00E05A65">
      <w:pPr>
        <w:spacing w:after="0" w:line="0" w:lineRule="atLeast"/>
        <w:jc w:val="both"/>
        <w:rPr>
          <w:noProof/>
        </w:rPr>
      </w:pPr>
    </w:p>
    <w:p w14:paraId="7B34B083" w14:textId="629EB41F" w:rsidR="00D24790" w:rsidRPr="00D24790" w:rsidRDefault="00D24790" w:rsidP="00B8209B">
      <w:pPr>
        <w:jc w:val="both"/>
        <w:rPr>
          <w:noProof/>
        </w:rPr>
      </w:pPr>
      <w:r w:rsidRPr="00D24790">
        <w:rPr>
          <w:noProof/>
        </w:rPr>
        <w:t>La unión de dos o más aminoácidos (AA) mediante enlaces amida origina los péptidos. En los péptidos y en las proteínas, estos enlaces amida reciben el nombre de enlaces peptídicos y son el resultado de la reacción del grupo carboxilo de un A</w:t>
      </w:r>
      <w:r w:rsidR="00B8209B">
        <w:rPr>
          <w:noProof/>
        </w:rPr>
        <w:t>minoacido</w:t>
      </w:r>
      <w:r w:rsidRPr="00D24790">
        <w:rPr>
          <w:noProof/>
        </w:rPr>
        <w:t xml:space="preserve"> con el grupo amino de otro, con eliminación de una molécula de agua.</w:t>
      </w:r>
    </w:p>
    <w:p w14:paraId="01894A74" w14:textId="00672E92" w:rsidR="00C83C48" w:rsidRDefault="00F019EB" w:rsidP="00663E71">
      <w:pPr>
        <w:spacing w:after="0" w:line="0" w:lineRule="atLeast"/>
        <w:jc w:val="center"/>
        <w:rPr>
          <w:noProof/>
        </w:rPr>
      </w:pPr>
      <w:r>
        <w:rPr>
          <w:noProof/>
        </w:rPr>
        <mc:AlternateContent>
          <mc:Choice Requires="wps">
            <w:drawing>
              <wp:anchor distT="0" distB="0" distL="114300" distR="114300" simplePos="0" relativeHeight="252033024" behindDoc="0" locked="0" layoutInCell="1" allowOverlap="1" wp14:anchorId="11723610" wp14:editId="2BE4A33C">
                <wp:simplePos x="0" y="0"/>
                <wp:positionH relativeFrom="leftMargin">
                  <wp:posOffset>314960</wp:posOffset>
                </wp:positionH>
                <wp:positionV relativeFrom="paragraph">
                  <wp:posOffset>8255</wp:posOffset>
                </wp:positionV>
                <wp:extent cx="411480" cy="4131310"/>
                <wp:effectExtent l="0" t="0" r="26670" b="21590"/>
                <wp:wrapThrough wrapText="bothSides">
                  <wp:wrapPolygon edited="0">
                    <wp:start x="0" y="0"/>
                    <wp:lineTo x="0" y="21613"/>
                    <wp:lineTo x="22000" y="21613"/>
                    <wp:lineTo x="22000" y="0"/>
                    <wp:lineTo x="0" y="0"/>
                  </wp:wrapPolygon>
                </wp:wrapThrough>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13131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6E4A7339" w14:textId="77777777" w:rsidR="00F019EB" w:rsidRPr="00BD592A" w:rsidRDefault="00F019EB" w:rsidP="00F019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23610" id="_x0000_s1031" type="#_x0000_t202" style="position:absolute;left:0;text-align:left;margin-left:24.8pt;margin-top:.65pt;width:32.4pt;height:325.3pt;z-index:2520330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" fillcolor="window" strokecolor="#00b050" strokeweight="1pt">
                <v:textbox style="layout-flow:vertical;mso-layout-flow-alt:bottom-to-top">
                  <w:txbxContent>
                    <w:p w14:paraId="6E4A7339" w14:textId="77777777" w:rsidR="00F019EB" w:rsidRPr="00BD592A" w:rsidRDefault="00F019EB" w:rsidP="00F019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v:textbox>
                <w10:wrap type="through" anchorx="margin"/>
              </v:shape>
            </w:pict>
          </mc:Fallback>
        </mc:AlternateContent>
      </w:r>
      <w:r w:rsidR="006D382E">
        <w:rPr>
          <w:noProof/>
        </w:rPr>
        <w:drawing>
          <wp:inline distT="0" distB="0" distL="0" distR="0" wp14:anchorId="15703B4E" wp14:editId="0EAD9858">
            <wp:extent cx="2809875" cy="2224694"/>
            <wp:effectExtent l="19050" t="19050" r="9525" b="2349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9056" cy="2255715"/>
                    </a:xfrm>
                    <a:prstGeom prst="rect">
                      <a:avLst/>
                    </a:prstGeom>
                    <a:noFill/>
                    <a:ln>
                      <a:solidFill>
                        <a:schemeClr val="accent6"/>
                      </a:solidFill>
                    </a:ln>
                  </pic:spPr>
                </pic:pic>
              </a:graphicData>
            </a:graphic>
          </wp:inline>
        </w:drawing>
      </w:r>
    </w:p>
    <w:p w14:paraId="4D301001" w14:textId="65EC753E" w:rsidR="006D382E" w:rsidRDefault="0046365F" w:rsidP="00E05A65">
      <w:pPr>
        <w:spacing w:after="0" w:line="0" w:lineRule="atLeast"/>
        <w:jc w:val="both"/>
        <w:rPr>
          <w:noProof/>
        </w:rPr>
      </w:pPr>
      <w:r w:rsidRPr="0046365F">
        <w:rPr>
          <w:noProof/>
        </w:rPr>
        <w:t>Cuando son pocos los A</w:t>
      </w:r>
      <w:r>
        <w:rPr>
          <w:noProof/>
        </w:rPr>
        <w:t>minoacidos</w:t>
      </w:r>
      <w:r w:rsidRPr="0046365F">
        <w:rPr>
          <w:noProof/>
        </w:rPr>
        <w:t xml:space="preserve"> que forman el péptido (menos de 10) se trata de un oligopéptido (dipéptido, tripéptido, etc.). Cuando el número de A</w:t>
      </w:r>
      <w:r>
        <w:rPr>
          <w:noProof/>
        </w:rPr>
        <w:t>minoacidos</w:t>
      </w:r>
      <w:r w:rsidRPr="0046365F">
        <w:rPr>
          <w:noProof/>
        </w:rPr>
        <w:t xml:space="preserve"> está comprendido entre 10 y 100 se trata de un polipéptido y si el número de A</w:t>
      </w:r>
      <w:r>
        <w:rPr>
          <w:noProof/>
        </w:rPr>
        <w:t>minoacidos</w:t>
      </w:r>
      <w:r w:rsidRPr="0046365F">
        <w:rPr>
          <w:noProof/>
        </w:rPr>
        <w:t xml:space="preserve"> es mayor de 100, se habla de proteínas.</w:t>
      </w:r>
    </w:p>
    <w:p w14:paraId="4289975B" w14:textId="2E8F02A8" w:rsidR="0046365F" w:rsidRDefault="00364A92" w:rsidP="00364A92">
      <w:pPr>
        <w:spacing w:after="0" w:line="0" w:lineRule="atLeast"/>
        <w:jc w:val="center"/>
        <w:rPr>
          <w:noProof/>
        </w:rPr>
      </w:pPr>
      <w:r>
        <w:rPr>
          <w:noProof/>
        </w:rPr>
        <w:drawing>
          <wp:inline distT="0" distB="0" distL="0" distR="0" wp14:anchorId="6BC2F4B9" wp14:editId="35656B6B">
            <wp:extent cx="4543425" cy="1349721"/>
            <wp:effectExtent l="19050" t="19050" r="9525" b="222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7948" cy="1365918"/>
                    </a:xfrm>
                    <a:prstGeom prst="rect">
                      <a:avLst/>
                    </a:prstGeom>
                    <a:noFill/>
                    <a:ln>
                      <a:solidFill>
                        <a:schemeClr val="accent6"/>
                      </a:solidFill>
                    </a:ln>
                  </pic:spPr>
                </pic:pic>
              </a:graphicData>
            </a:graphic>
          </wp:inline>
        </w:drawing>
      </w:r>
    </w:p>
    <w:p w14:paraId="7959B2D3" w14:textId="28B91E47" w:rsidR="009D67CF" w:rsidRDefault="00F019EB" w:rsidP="009D67CF">
      <w:pPr>
        <w:spacing w:after="0" w:line="0" w:lineRule="atLeast"/>
        <w:jc w:val="both"/>
        <w:rPr>
          <w:b/>
          <w:bCs/>
          <w:noProof/>
        </w:rPr>
      </w:pPr>
      <w:r>
        <w:rPr>
          <w:noProof/>
        </w:rPr>
        <w:drawing>
          <wp:anchor distT="0" distB="0" distL="114300" distR="114300" simplePos="0" relativeHeight="252018688" behindDoc="1" locked="0" layoutInCell="1" allowOverlap="1" wp14:anchorId="59267052" wp14:editId="59BE0225">
            <wp:simplePos x="0" y="0"/>
            <wp:positionH relativeFrom="page">
              <wp:posOffset>28575</wp:posOffset>
            </wp:positionH>
            <wp:positionV relativeFrom="paragraph">
              <wp:posOffset>243840</wp:posOffset>
            </wp:positionV>
            <wp:extent cx="932815" cy="1127760"/>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2815" cy="1127760"/>
                    </a:xfrm>
                    <a:prstGeom prst="rect">
                      <a:avLst/>
                    </a:prstGeom>
                    <a:noFill/>
                  </pic:spPr>
                </pic:pic>
              </a:graphicData>
            </a:graphic>
            <wp14:sizeRelH relativeFrom="page">
              <wp14:pctWidth>0</wp14:pctWidth>
            </wp14:sizeRelH>
            <wp14:sizeRelV relativeFrom="page">
              <wp14:pctHeight>0</wp14:pctHeight>
            </wp14:sizeRelV>
          </wp:anchor>
        </w:drawing>
      </w:r>
      <w:r w:rsidR="009D67CF" w:rsidRPr="009D67CF">
        <w:rPr>
          <w:b/>
          <w:bCs/>
          <w:noProof/>
        </w:rPr>
        <w:t>FUNCIONES DE LAS PROTEÍNAS</w:t>
      </w:r>
      <w:r w:rsidR="009D67CF">
        <w:rPr>
          <w:b/>
          <w:bCs/>
          <w:noProof/>
        </w:rPr>
        <w:t>:</w:t>
      </w:r>
    </w:p>
    <w:p w14:paraId="314DFEB3" w14:textId="297FCC94" w:rsidR="0041181E" w:rsidRDefault="0046365F" w:rsidP="006D382E">
      <w:pPr>
        <w:pStyle w:val="Prrafodelista"/>
        <w:numPr>
          <w:ilvl w:val="0"/>
          <w:numId w:val="42"/>
        </w:numPr>
        <w:spacing w:after="0" w:line="0" w:lineRule="atLeast"/>
        <w:ind w:left="360"/>
        <w:jc w:val="both"/>
        <w:rPr>
          <w:noProof/>
        </w:rPr>
      </w:pPr>
      <w:r>
        <w:rPr>
          <w:noProof/>
        </w:rPr>
        <w:drawing>
          <wp:anchor distT="0" distB="0" distL="114300" distR="114300" simplePos="0" relativeHeight="252030976" behindDoc="0" locked="0" layoutInCell="1" allowOverlap="1" wp14:anchorId="30129A6C" wp14:editId="46CFA874">
            <wp:simplePos x="0" y="0"/>
            <wp:positionH relativeFrom="column">
              <wp:posOffset>3371215</wp:posOffset>
            </wp:positionH>
            <wp:positionV relativeFrom="paragraph">
              <wp:posOffset>435610</wp:posOffset>
            </wp:positionV>
            <wp:extent cx="2941955" cy="2249170"/>
            <wp:effectExtent l="19050" t="19050" r="10795" b="17780"/>
            <wp:wrapThrough wrapText="bothSides">
              <wp:wrapPolygon edited="0">
                <wp:start x="-140" y="-183"/>
                <wp:lineTo x="-140" y="21588"/>
                <wp:lineTo x="21539" y="21588"/>
                <wp:lineTo x="21539" y="-183"/>
                <wp:lineTo x="-140" y="-183"/>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1955" cy="224917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41181E" w:rsidRPr="00E05A65">
        <w:rPr>
          <w:noProof/>
        </w:rPr>
        <w:t>Las proteínas suponen aproximadamente la mitad del peso de los tejidos del organismo, y están presentes en todas las células del cuerpo, además de participar en prácticamente todos los procesos biológicos que se producen.</w:t>
      </w:r>
    </w:p>
    <w:p w14:paraId="306DE897" w14:textId="7021FB93" w:rsidR="006D382E" w:rsidRDefault="009D67CF" w:rsidP="006D382E">
      <w:pPr>
        <w:pStyle w:val="Prrafodelista"/>
        <w:numPr>
          <w:ilvl w:val="0"/>
          <w:numId w:val="42"/>
        </w:numPr>
        <w:spacing w:after="0" w:line="0" w:lineRule="atLeast"/>
        <w:ind w:left="360"/>
        <w:jc w:val="both"/>
        <w:rPr>
          <w:noProof/>
        </w:rPr>
      </w:pPr>
      <w:r>
        <w:rPr>
          <w:noProof/>
        </w:rPr>
        <w:t>Son esenciales para el crecimiento, gracias a su contenido de nitrógeno, que no está presente en otras moléculas como grasas o hidratos de carbono.</w:t>
      </w:r>
    </w:p>
    <w:p w14:paraId="50FD78BC" w14:textId="0F6820A5" w:rsidR="006D382E" w:rsidRDefault="006D382E" w:rsidP="006D382E">
      <w:pPr>
        <w:pStyle w:val="Prrafodelista"/>
        <w:numPr>
          <w:ilvl w:val="0"/>
          <w:numId w:val="42"/>
        </w:numPr>
        <w:spacing w:after="0" w:line="0" w:lineRule="atLeast"/>
        <w:ind w:left="360"/>
        <w:jc w:val="both"/>
        <w:rPr>
          <w:noProof/>
        </w:rPr>
      </w:pPr>
      <w:r>
        <w:rPr>
          <w:noProof/>
        </w:rPr>
        <w:t>S</w:t>
      </w:r>
      <w:r w:rsidR="009D67CF">
        <w:rPr>
          <w:noProof/>
        </w:rPr>
        <w:t>íntesis y mantenimiento de diversos tejidos o componentes del cuerpo, como los jugos gástricos, la hemoglobina, las vitaminas, las hormonas y las enzimas (estas últimas actúan como catalizadores biológicos haciendo que aumente la velocidad a la que se producen las reacciones químicas del metabolismo).</w:t>
      </w:r>
    </w:p>
    <w:p w14:paraId="012E4915" w14:textId="4B263551" w:rsidR="009D67CF" w:rsidRDefault="006D382E" w:rsidP="006D382E">
      <w:pPr>
        <w:pStyle w:val="Prrafodelista"/>
        <w:numPr>
          <w:ilvl w:val="0"/>
          <w:numId w:val="42"/>
        </w:numPr>
        <w:spacing w:after="0" w:line="0" w:lineRule="atLeast"/>
        <w:ind w:left="360"/>
        <w:jc w:val="both"/>
        <w:rPr>
          <w:noProof/>
        </w:rPr>
      </w:pPr>
      <w:r>
        <w:rPr>
          <w:noProof/>
        </w:rPr>
        <w:t>A</w:t>
      </w:r>
      <w:r w:rsidR="009D67CF">
        <w:rPr>
          <w:noProof/>
        </w:rPr>
        <w:t>yudan a transportar determinados gases a través de la sangre, como el oxígeno y el dióxido de carbono, y funcionan a modo de amortiguadores para mantener el equilibrio ácido-base y la presión del plasma.</w:t>
      </w:r>
    </w:p>
    <w:p w14:paraId="5F604339" w14:textId="2EEBC154" w:rsidR="006D382E" w:rsidRDefault="006D382E" w:rsidP="006D382E">
      <w:pPr>
        <w:pStyle w:val="Prrafodelista"/>
        <w:numPr>
          <w:ilvl w:val="0"/>
          <w:numId w:val="42"/>
        </w:numPr>
        <w:spacing w:after="0" w:line="0" w:lineRule="atLeast"/>
        <w:ind w:left="360"/>
        <w:jc w:val="both"/>
        <w:rPr>
          <w:noProof/>
        </w:rPr>
      </w:pPr>
      <w:r>
        <w:rPr>
          <w:noProof/>
        </w:rPr>
        <w:t>L</w:t>
      </w:r>
      <w:r w:rsidR="009D67CF">
        <w:rPr>
          <w:noProof/>
        </w:rPr>
        <w:t>os anticuerpos, un tipo de proteínas que actúan como defensa natural frente a posibles infecciones o agentes externos</w:t>
      </w:r>
      <w:r>
        <w:rPr>
          <w:noProof/>
        </w:rPr>
        <w:t>.</w:t>
      </w:r>
    </w:p>
    <w:p w14:paraId="5A385A42" w14:textId="3F20C9E8" w:rsidR="006D382E" w:rsidRDefault="006D382E" w:rsidP="006D382E">
      <w:pPr>
        <w:pStyle w:val="Prrafodelista"/>
        <w:numPr>
          <w:ilvl w:val="0"/>
          <w:numId w:val="42"/>
        </w:numPr>
        <w:spacing w:after="0" w:line="0" w:lineRule="atLeast"/>
        <w:ind w:left="360"/>
        <w:jc w:val="both"/>
        <w:rPr>
          <w:noProof/>
        </w:rPr>
      </w:pPr>
      <w:r>
        <w:rPr>
          <w:noProof/>
        </w:rPr>
        <w:t>E</w:t>
      </w:r>
      <w:r w:rsidR="009D67CF">
        <w:rPr>
          <w:noProof/>
        </w:rPr>
        <w:t>l colágeno, cuya función de resistencia lo hace imprescindible en los tejidos de sostén o la miosina</w:t>
      </w:r>
      <w:r>
        <w:rPr>
          <w:noProof/>
        </w:rPr>
        <w:t>.</w:t>
      </w:r>
      <w:r w:rsidR="009D67CF">
        <w:rPr>
          <w:noProof/>
        </w:rPr>
        <w:t xml:space="preserve"> </w:t>
      </w:r>
    </w:p>
    <w:p w14:paraId="682CD3A4" w14:textId="009D2120" w:rsidR="009D67CF" w:rsidRDefault="006D382E" w:rsidP="006D382E">
      <w:pPr>
        <w:pStyle w:val="Prrafodelista"/>
        <w:numPr>
          <w:ilvl w:val="0"/>
          <w:numId w:val="42"/>
        </w:numPr>
        <w:spacing w:after="0" w:line="0" w:lineRule="atLeast"/>
        <w:ind w:left="360"/>
        <w:jc w:val="both"/>
        <w:rPr>
          <w:noProof/>
        </w:rPr>
      </w:pPr>
      <w:r>
        <w:rPr>
          <w:noProof/>
        </w:rPr>
        <w:t>L</w:t>
      </w:r>
      <w:r w:rsidR="009D67CF">
        <w:rPr>
          <w:noProof/>
        </w:rPr>
        <w:t>a actina, dos proteínas musculares que hacen posible el movimiento, entre muchas otras.</w:t>
      </w:r>
    </w:p>
    <w:p w14:paraId="5B4A2128" w14:textId="483234FF" w:rsidR="00D72F34" w:rsidRDefault="00B940D6" w:rsidP="00273070">
      <w:pPr>
        <w:spacing w:after="0" w:line="0" w:lineRule="atLeast"/>
        <w:jc w:val="both"/>
        <w:rPr>
          <w:noProof/>
        </w:rPr>
      </w:pPr>
      <w:r>
        <w:rPr>
          <w:noProof/>
        </w:rPr>
        <w:lastRenderedPageBreak/>
        <mc:AlternateContent>
          <mc:Choice Requires="wps">
            <w:drawing>
              <wp:anchor distT="0" distB="0" distL="114300" distR="114300" simplePos="0" relativeHeight="252035072" behindDoc="0" locked="0" layoutInCell="1" allowOverlap="1" wp14:anchorId="52B4D3E2" wp14:editId="0BD27F04">
                <wp:simplePos x="0" y="0"/>
                <wp:positionH relativeFrom="leftMargin">
                  <wp:align>right</wp:align>
                </wp:positionH>
                <wp:positionV relativeFrom="paragraph">
                  <wp:posOffset>0</wp:posOffset>
                </wp:positionV>
                <wp:extent cx="411480" cy="4131310"/>
                <wp:effectExtent l="0" t="0" r="26670" b="21590"/>
                <wp:wrapThrough wrapText="bothSides">
                  <wp:wrapPolygon edited="0">
                    <wp:start x="0" y="0"/>
                    <wp:lineTo x="0" y="21613"/>
                    <wp:lineTo x="22000" y="21613"/>
                    <wp:lineTo x="22000" y="0"/>
                    <wp:lineTo x="0" y="0"/>
                  </wp:wrapPolygon>
                </wp:wrapThrough>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13131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61731DB6" w14:textId="77777777" w:rsidR="00B940D6" w:rsidRPr="00BD592A" w:rsidRDefault="00B940D6" w:rsidP="00B940D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4D3E2" id="_x0000_s1032" type="#_x0000_t202" style="position:absolute;left:0;text-align:left;margin-left:-18.8pt;margin-top:0;width:32.4pt;height:325.3pt;z-index:25203507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" fillcolor="window" strokecolor="#00b050" strokeweight="1pt">
                <v:textbox style="layout-flow:vertical;mso-layout-flow-alt:bottom-to-top">
                  <w:txbxContent>
                    <w:p w14:paraId="61731DB6" w14:textId="77777777" w:rsidR="00B940D6" w:rsidRPr="00BD592A" w:rsidRDefault="00B940D6" w:rsidP="00B940D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v:textbox>
                <w10:wrap type="through" anchorx="margin"/>
              </v:shape>
            </w:pict>
          </mc:Fallback>
        </mc:AlternateContent>
      </w:r>
      <w:r w:rsidR="00A20B6D">
        <w:rPr>
          <w:noProof/>
        </w:rPr>
        <w:drawing>
          <wp:anchor distT="0" distB="0" distL="114300" distR="114300" simplePos="0" relativeHeight="251807744" behindDoc="0" locked="0" layoutInCell="1" allowOverlap="1" wp14:anchorId="6FA5174D" wp14:editId="386DE767">
            <wp:simplePos x="0" y="0"/>
            <wp:positionH relativeFrom="margin">
              <wp:posOffset>52357</wp:posOffset>
            </wp:positionH>
            <wp:positionV relativeFrom="paragraph">
              <wp:posOffset>151417</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r w:rsidR="00A20B6D">
        <w:rPr>
          <w:noProof/>
        </w:rPr>
        <mc:AlternateContent>
          <mc:Choice Requires="wps">
            <w:drawing>
              <wp:anchor distT="0" distB="0" distL="114300" distR="114300" simplePos="0" relativeHeight="251801600" behindDoc="0" locked="0" layoutInCell="1" allowOverlap="1" wp14:anchorId="19CED7C5" wp14:editId="2B1F8E27">
                <wp:simplePos x="0" y="0"/>
                <wp:positionH relativeFrom="column">
                  <wp:posOffset>636090</wp:posOffset>
                </wp:positionH>
                <wp:positionV relativeFrom="paragraph">
                  <wp:posOffset>149788</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830EBA" w:rsidRDefault="00702526" w:rsidP="00702526">
                            <w:pPr>
                              <w:jc w:val="center"/>
                              <w:rPr>
                                <w:b/>
                                <w:bCs/>
                                <w:color w:val="FFFFFF" w:themeColor="background1"/>
                                <w:sz w:val="24"/>
                                <w:szCs w:val="24"/>
                              </w:rPr>
                            </w:pPr>
                            <w:r w:rsidRPr="00830EBA">
                              <w:rPr>
                                <w:b/>
                                <w:bCs/>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50.1pt;margin-top:11.8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" fillcolor="#00b050" stroked="f" strokeweight=".5pt">
                <v:shadow on="t" color="black" offset="0,1pt"/>
                <v:textbox>
                  <w:txbxContent>
                    <w:p w14:paraId="6B98BCCA" w14:textId="77777777" w:rsidR="00702526" w:rsidRPr="00830EBA" w:rsidRDefault="00702526" w:rsidP="00702526">
                      <w:pPr>
                        <w:jc w:val="center"/>
                        <w:rPr>
                          <w:b/>
                          <w:bCs/>
                          <w:color w:val="FFFFFF" w:themeColor="background1"/>
                          <w:sz w:val="24"/>
                          <w:szCs w:val="24"/>
                        </w:rPr>
                      </w:pPr>
                      <w:r w:rsidRPr="00830EBA">
                        <w:rPr>
                          <w:b/>
                          <w:bCs/>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p>
    <w:p w14:paraId="6F89DDAA" w14:textId="6CCDC15C" w:rsidR="00C773F1" w:rsidRDefault="00C773F1" w:rsidP="00053504">
      <w:pPr>
        <w:spacing w:after="0" w:line="0" w:lineRule="atLeast"/>
        <w:jc w:val="both"/>
        <w:rPr>
          <w:noProof/>
          <w:color w:val="FF0000"/>
        </w:rPr>
      </w:pPr>
    </w:p>
    <w:p w14:paraId="64212299" w14:textId="1FEC6BCD" w:rsidR="00C773F1" w:rsidRDefault="00C773F1" w:rsidP="00053504">
      <w:pPr>
        <w:spacing w:after="0" w:line="0" w:lineRule="atLeast"/>
        <w:jc w:val="both"/>
        <w:rPr>
          <w:noProof/>
          <w:color w:val="FF0000"/>
        </w:rPr>
      </w:pPr>
    </w:p>
    <w:p w14:paraId="3AFA446E" w14:textId="2DCF66AA" w:rsidR="00C773F1" w:rsidRDefault="00C773F1" w:rsidP="00053504">
      <w:pPr>
        <w:spacing w:after="0" w:line="0" w:lineRule="atLeast"/>
        <w:jc w:val="both"/>
        <w:rPr>
          <w:noProof/>
          <w:color w:val="FF0000"/>
        </w:rPr>
      </w:pPr>
    </w:p>
    <w:tbl>
      <w:tblPr>
        <w:tblStyle w:val="Tablaconcuadrcula"/>
        <w:tblpPr w:leftFromText="141" w:rightFromText="141" w:vertAnchor="text" w:horzAnchor="margin" w:tblpXSpec="right" w:tblpY="582"/>
        <w:tblW w:w="0" w:type="auto"/>
        <w:tblLook w:val="04A0" w:firstRow="1" w:lastRow="0" w:firstColumn="1" w:lastColumn="0" w:noHBand="0" w:noVBand="1"/>
      </w:tblPr>
      <w:tblGrid>
        <w:gridCol w:w="1810"/>
        <w:gridCol w:w="1810"/>
        <w:gridCol w:w="1810"/>
        <w:gridCol w:w="1810"/>
        <w:gridCol w:w="1811"/>
      </w:tblGrid>
      <w:tr w:rsidR="003E230D" w14:paraId="02E99E8C" w14:textId="77777777" w:rsidTr="003E230D">
        <w:tc>
          <w:tcPr>
            <w:tcW w:w="1810" w:type="dxa"/>
          </w:tcPr>
          <w:p w14:paraId="62E3D7E4" w14:textId="77777777" w:rsidR="003E230D" w:rsidRDefault="003E230D" w:rsidP="003E230D">
            <w:pPr>
              <w:pStyle w:val="Prrafodelista"/>
              <w:spacing w:line="240" w:lineRule="auto"/>
              <w:ind w:left="0"/>
              <w:jc w:val="both"/>
              <w:rPr>
                <w:noProof/>
              </w:rPr>
            </w:pPr>
          </w:p>
        </w:tc>
        <w:tc>
          <w:tcPr>
            <w:tcW w:w="1810" w:type="dxa"/>
          </w:tcPr>
          <w:p w14:paraId="59DE3EFC" w14:textId="77777777" w:rsidR="003E230D" w:rsidRDefault="003E230D" w:rsidP="003E230D">
            <w:pPr>
              <w:pStyle w:val="Prrafodelista"/>
              <w:spacing w:line="240" w:lineRule="auto"/>
              <w:ind w:left="0"/>
              <w:jc w:val="both"/>
              <w:rPr>
                <w:noProof/>
              </w:rPr>
            </w:pPr>
          </w:p>
        </w:tc>
        <w:tc>
          <w:tcPr>
            <w:tcW w:w="1810" w:type="dxa"/>
          </w:tcPr>
          <w:p w14:paraId="3E233EBC" w14:textId="77777777" w:rsidR="003E230D" w:rsidRDefault="003E230D" w:rsidP="003E230D">
            <w:pPr>
              <w:pStyle w:val="Prrafodelista"/>
              <w:spacing w:line="240" w:lineRule="auto"/>
              <w:ind w:left="0"/>
              <w:jc w:val="both"/>
              <w:rPr>
                <w:noProof/>
              </w:rPr>
            </w:pPr>
          </w:p>
        </w:tc>
        <w:tc>
          <w:tcPr>
            <w:tcW w:w="1810" w:type="dxa"/>
          </w:tcPr>
          <w:p w14:paraId="19D6C63B" w14:textId="77777777" w:rsidR="003E230D" w:rsidRDefault="003E230D" w:rsidP="003E230D">
            <w:pPr>
              <w:pStyle w:val="Prrafodelista"/>
              <w:spacing w:line="240" w:lineRule="auto"/>
              <w:ind w:left="0"/>
              <w:jc w:val="both"/>
              <w:rPr>
                <w:noProof/>
              </w:rPr>
            </w:pPr>
          </w:p>
          <w:p w14:paraId="3A313E97" w14:textId="77777777" w:rsidR="003E230D" w:rsidRDefault="003E230D" w:rsidP="003E230D">
            <w:pPr>
              <w:pStyle w:val="Prrafodelista"/>
              <w:spacing w:line="240" w:lineRule="auto"/>
              <w:ind w:left="0"/>
              <w:jc w:val="both"/>
              <w:rPr>
                <w:noProof/>
              </w:rPr>
            </w:pPr>
          </w:p>
          <w:p w14:paraId="08404238" w14:textId="77777777" w:rsidR="003E230D" w:rsidRDefault="003E230D" w:rsidP="003E230D">
            <w:pPr>
              <w:pStyle w:val="Prrafodelista"/>
              <w:spacing w:line="240" w:lineRule="auto"/>
              <w:ind w:left="0"/>
              <w:jc w:val="both"/>
              <w:rPr>
                <w:noProof/>
              </w:rPr>
            </w:pPr>
          </w:p>
          <w:p w14:paraId="3DA3E8FF" w14:textId="77777777" w:rsidR="003E230D" w:rsidRDefault="003E230D" w:rsidP="003E230D">
            <w:pPr>
              <w:pStyle w:val="Prrafodelista"/>
              <w:spacing w:line="240" w:lineRule="auto"/>
              <w:ind w:left="0"/>
              <w:jc w:val="both"/>
              <w:rPr>
                <w:noProof/>
              </w:rPr>
            </w:pPr>
          </w:p>
          <w:p w14:paraId="0D7E7A9B" w14:textId="77777777" w:rsidR="003E230D" w:rsidRDefault="003E230D" w:rsidP="003E230D">
            <w:pPr>
              <w:pStyle w:val="Prrafodelista"/>
              <w:spacing w:line="240" w:lineRule="auto"/>
              <w:ind w:left="0"/>
              <w:jc w:val="both"/>
              <w:rPr>
                <w:noProof/>
              </w:rPr>
            </w:pPr>
          </w:p>
          <w:p w14:paraId="692A8F6E" w14:textId="542E40F3" w:rsidR="003E230D" w:rsidRDefault="003E230D" w:rsidP="003E230D">
            <w:pPr>
              <w:pStyle w:val="Prrafodelista"/>
              <w:spacing w:line="240" w:lineRule="auto"/>
              <w:ind w:left="0"/>
              <w:jc w:val="both"/>
              <w:rPr>
                <w:noProof/>
              </w:rPr>
            </w:pPr>
          </w:p>
        </w:tc>
        <w:tc>
          <w:tcPr>
            <w:tcW w:w="1811" w:type="dxa"/>
          </w:tcPr>
          <w:p w14:paraId="20CD66B3" w14:textId="77777777" w:rsidR="003E230D" w:rsidRDefault="003E230D" w:rsidP="003E230D">
            <w:pPr>
              <w:pStyle w:val="Prrafodelista"/>
              <w:spacing w:line="240" w:lineRule="auto"/>
              <w:ind w:left="0"/>
              <w:jc w:val="both"/>
              <w:rPr>
                <w:noProof/>
              </w:rPr>
            </w:pPr>
          </w:p>
        </w:tc>
      </w:tr>
    </w:tbl>
    <w:p w14:paraId="6138A9E0" w14:textId="28480242" w:rsidR="00A20B6D" w:rsidRDefault="001A6222" w:rsidP="00A20B6D">
      <w:pPr>
        <w:pStyle w:val="Prrafodelista"/>
        <w:numPr>
          <w:ilvl w:val="0"/>
          <w:numId w:val="5"/>
        </w:numPr>
        <w:spacing w:after="0" w:line="240" w:lineRule="auto"/>
        <w:jc w:val="both"/>
        <w:rPr>
          <w:noProof/>
        </w:rPr>
      </w:pPr>
      <w:r>
        <w:rPr>
          <w:noProof/>
        </w:rPr>
        <w:t>Con base a la lectura</w:t>
      </w:r>
      <w:r w:rsidR="00AC078D">
        <w:rPr>
          <w:noProof/>
        </w:rPr>
        <w:t xml:space="preserve"> “</w:t>
      </w:r>
      <w:r w:rsidR="003E230D" w:rsidRPr="003E230D">
        <w:rPr>
          <w:noProof/>
        </w:rPr>
        <w:t>5 MANERAS DE AYUDAR A COMBATIR EL CAMBIO CLIMÁTICO</w:t>
      </w:r>
      <w:r w:rsidR="00AC078D">
        <w:rPr>
          <w:noProof/>
        </w:rPr>
        <w:t>”</w:t>
      </w:r>
      <w:r w:rsidR="003E230D">
        <w:rPr>
          <w:noProof/>
        </w:rPr>
        <w:t xml:space="preserve"> realiza un dibujo de las 5 maneras de combatir el cambio climatico propoesto por la lectura</w:t>
      </w:r>
      <w:r w:rsidR="00A20B6D">
        <w:rPr>
          <w:noProof/>
        </w:rPr>
        <w:t>:</w:t>
      </w:r>
    </w:p>
    <w:p w14:paraId="0384618D" w14:textId="2D9D6487" w:rsidR="00F301B6" w:rsidRDefault="00F301B6" w:rsidP="00ED129A">
      <w:pPr>
        <w:pStyle w:val="Prrafodelista"/>
        <w:numPr>
          <w:ilvl w:val="0"/>
          <w:numId w:val="5"/>
        </w:numPr>
        <w:spacing w:after="0" w:line="240" w:lineRule="auto"/>
        <w:jc w:val="both"/>
        <w:rPr>
          <w:noProof/>
        </w:rPr>
      </w:pPr>
      <w:r>
        <w:rPr>
          <w:noProof/>
        </w:rPr>
        <w:t>De l</w:t>
      </w:r>
      <w:r w:rsidR="00ED129A">
        <w:rPr>
          <w:noProof/>
        </w:rPr>
        <w:t>o</w:t>
      </w:r>
      <w:r>
        <w:rPr>
          <w:noProof/>
        </w:rPr>
        <w:t xml:space="preserve">s siguientes </w:t>
      </w:r>
      <w:r w:rsidR="00ED129A">
        <w:rPr>
          <w:noProof/>
        </w:rPr>
        <w:t>aminoacidos utilizando los colores señale: rojo grupo amino, azul grupo carboxilo, amarillo carbono alfa y verde grupo radical</w:t>
      </w:r>
    </w:p>
    <w:tbl>
      <w:tblPr>
        <w:tblStyle w:val="Tablaconcuadrcula"/>
        <w:tblpPr w:leftFromText="141" w:rightFromText="141" w:vertAnchor="text" w:horzAnchor="page" w:tblpX="2131" w:tblpY="14"/>
        <w:tblW w:w="0" w:type="auto"/>
        <w:tblLook w:val="04A0" w:firstRow="1" w:lastRow="0" w:firstColumn="1" w:lastColumn="0" w:noHBand="0" w:noVBand="1"/>
      </w:tblPr>
      <w:tblGrid>
        <w:gridCol w:w="2242"/>
        <w:gridCol w:w="2005"/>
        <w:gridCol w:w="2147"/>
        <w:gridCol w:w="2143"/>
      </w:tblGrid>
      <w:tr w:rsidR="000C4C8A" w14:paraId="5A133CFC" w14:textId="77777777" w:rsidTr="005603F1">
        <w:trPr>
          <w:trHeight w:val="2235"/>
        </w:trPr>
        <w:tc>
          <w:tcPr>
            <w:tcW w:w="2242" w:type="dxa"/>
          </w:tcPr>
          <w:p w14:paraId="678A2498" w14:textId="52B71FB1" w:rsidR="000C4C8A" w:rsidRDefault="002B3E61" w:rsidP="002B3E61">
            <w:pPr>
              <w:pStyle w:val="Prrafodelista"/>
              <w:spacing w:line="240" w:lineRule="auto"/>
              <w:ind w:left="0"/>
              <w:jc w:val="center"/>
              <w:rPr>
                <w:noProof/>
              </w:rPr>
            </w:pPr>
            <w:r>
              <w:object w:dxaOrig="1905" w:dyaOrig="1995" w14:anchorId="65E20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6" type="#_x0000_t75" style="width:87pt;height:113.25pt" o:ole="">
                  <v:imagedata r:id="rId21" o:title=""/>
                </v:shape>
                <o:OLEObject Type="Embed" ProgID="PBrush" ShapeID="_x0000_i2216" DrawAspect="Content" ObjectID="_1673003082" r:id="rId22"/>
              </w:object>
            </w:r>
          </w:p>
        </w:tc>
        <w:tc>
          <w:tcPr>
            <w:tcW w:w="2005" w:type="dxa"/>
          </w:tcPr>
          <w:p w14:paraId="39AAD2A8" w14:textId="77777777" w:rsidR="000C4C8A" w:rsidRDefault="000C4C8A" w:rsidP="002B3E61">
            <w:pPr>
              <w:pStyle w:val="Prrafodelista"/>
              <w:spacing w:line="240" w:lineRule="auto"/>
              <w:ind w:left="0"/>
              <w:jc w:val="center"/>
              <w:rPr>
                <w:noProof/>
              </w:rPr>
            </w:pPr>
            <w:r>
              <w:object w:dxaOrig="1680" w:dyaOrig="2190" w14:anchorId="2B306187">
                <v:shape id="_x0000_i2217" type="#_x0000_t75" style="width:84pt;height:109.5pt" o:ole="">
                  <v:imagedata r:id="rId23" o:title=""/>
                </v:shape>
                <o:OLEObject Type="Embed" ProgID="PBrush" ShapeID="_x0000_i2217" DrawAspect="Content" ObjectID="_1673003083" r:id="rId24"/>
              </w:object>
            </w:r>
          </w:p>
        </w:tc>
        <w:tc>
          <w:tcPr>
            <w:tcW w:w="2147" w:type="dxa"/>
          </w:tcPr>
          <w:p w14:paraId="69603F09" w14:textId="77777777" w:rsidR="000C4C8A" w:rsidRDefault="000C4C8A" w:rsidP="000C4C8A">
            <w:pPr>
              <w:pStyle w:val="Prrafodelista"/>
              <w:spacing w:line="240" w:lineRule="auto"/>
              <w:ind w:left="0"/>
              <w:jc w:val="both"/>
              <w:rPr>
                <w:noProof/>
              </w:rPr>
            </w:pPr>
            <w:r>
              <w:object w:dxaOrig="1815" w:dyaOrig="2250" w14:anchorId="7A1A510E">
                <v:shape id="_x0000_i2218" type="#_x0000_t75" style="width:90.75pt;height:112.5pt" o:ole="">
                  <v:imagedata r:id="rId25" o:title=""/>
                </v:shape>
                <o:OLEObject Type="Embed" ProgID="PBrush" ShapeID="_x0000_i2218" DrawAspect="Content" ObjectID="_1673003084" r:id="rId26"/>
              </w:object>
            </w:r>
          </w:p>
        </w:tc>
        <w:tc>
          <w:tcPr>
            <w:tcW w:w="2143" w:type="dxa"/>
          </w:tcPr>
          <w:p w14:paraId="2C5F2B77" w14:textId="1916020A" w:rsidR="000C4C8A" w:rsidRDefault="002B3E61" w:rsidP="002B3E61">
            <w:pPr>
              <w:pStyle w:val="Prrafodelista"/>
              <w:spacing w:line="240" w:lineRule="auto"/>
              <w:ind w:left="0"/>
              <w:jc w:val="center"/>
              <w:rPr>
                <w:noProof/>
              </w:rPr>
            </w:pPr>
            <w:r>
              <w:object w:dxaOrig="1605" w:dyaOrig="2745" w14:anchorId="3821D523">
                <v:shape id="_x0000_i2219" type="#_x0000_t75" style="width:64.5pt;height:111pt" o:ole="">
                  <v:imagedata r:id="rId27" o:title=""/>
                </v:shape>
                <o:OLEObject Type="Embed" ProgID="PBrush" ShapeID="_x0000_i2219" DrawAspect="Content" ObjectID="_1673003085" r:id="rId28"/>
              </w:object>
            </w:r>
          </w:p>
        </w:tc>
      </w:tr>
      <w:tr w:rsidR="005603F1" w14:paraId="3B7AD699" w14:textId="77777777" w:rsidTr="005603F1">
        <w:trPr>
          <w:trHeight w:val="1969"/>
        </w:trPr>
        <w:tc>
          <w:tcPr>
            <w:tcW w:w="2242" w:type="dxa"/>
          </w:tcPr>
          <w:p w14:paraId="74A6E4FD" w14:textId="3E5C4EBF" w:rsidR="005603F1" w:rsidRDefault="005603F1" w:rsidP="002B3E61">
            <w:pPr>
              <w:pStyle w:val="Prrafodelista"/>
              <w:spacing w:line="240" w:lineRule="auto"/>
              <w:ind w:left="0"/>
              <w:jc w:val="center"/>
            </w:pPr>
            <w:r>
              <w:object w:dxaOrig="1620" w:dyaOrig="1695" w14:anchorId="04FECF1D">
                <v:shape id="_x0000_i2220" type="#_x0000_t75" style="width:81pt;height:84.75pt" o:ole="">
                  <v:imagedata r:id="rId29" o:title=""/>
                </v:shape>
                <o:OLEObject Type="Embed" ProgID="PBrush" ShapeID="_x0000_i2220" DrawAspect="Content" ObjectID="_1673003086" r:id="rId30"/>
              </w:object>
            </w:r>
          </w:p>
        </w:tc>
        <w:tc>
          <w:tcPr>
            <w:tcW w:w="2005" w:type="dxa"/>
          </w:tcPr>
          <w:p w14:paraId="41ABBB57" w14:textId="0EED8711" w:rsidR="005603F1" w:rsidRDefault="005603F1" w:rsidP="000C4C8A">
            <w:pPr>
              <w:pStyle w:val="Prrafodelista"/>
              <w:spacing w:line="240" w:lineRule="auto"/>
              <w:ind w:left="0"/>
              <w:jc w:val="both"/>
            </w:pPr>
            <w:r>
              <w:object w:dxaOrig="1545" w:dyaOrig="2025" w14:anchorId="65D747E2">
                <v:shape id="_x0000_i2221" type="#_x0000_t75" style="width:77.25pt;height:101.25pt" o:ole="">
                  <v:imagedata r:id="rId31" o:title=""/>
                </v:shape>
                <o:OLEObject Type="Embed" ProgID="PBrush" ShapeID="_x0000_i2221" DrawAspect="Content" ObjectID="_1673003087" r:id="rId32"/>
              </w:object>
            </w:r>
          </w:p>
        </w:tc>
        <w:tc>
          <w:tcPr>
            <w:tcW w:w="2147" w:type="dxa"/>
          </w:tcPr>
          <w:p w14:paraId="743ED524" w14:textId="6D698A21" w:rsidR="005603F1" w:rsidRDefault="005603F1" w:rsidP="005603F1">
            <w:pPr>
              <w:pStyle w:val="Prrafodelista"/>
              <w:spacing w:line="240" w:lineRule="auto"/>
              <w:ind w:left="0"/>
              <w:jc w:val="center"/>
            </w:pPr>
            <w:r>
              <w:object w:dxaOrig="1125" w:dyaOrig="1965" w14:anchorId="2C2A4A1A">
                <v:shape id="_x0000_i2222" type="#_x0000_t75" style="width:56.25pt;height:98.25pt" o:ole="">
                  <v:imagedata r:id="rId33" o:title=""/>
                </v:shape>
                <o:OLEObject Type="Embed" ProgID="PBrush" ShapeID="_x0000_i2222" DrawAspect="Content" ObjectID="_1673003088" r:id="rId34"/>
              </w:object>
            </w:r>
          </w:p>
        </w:tc>
        <w:tc>
          <w:tcPr>
            <w:tcW w:w="2143" w:type="dxa"/>
          </w:tcPr>
          <w:p w14:paraId="2983AC6F" w14:textId="5F9FEA52" w:rsidR="005603F1" w:rsidRDefault="005603F1" w:rsidP="000C4C8A">
            <w:pPr>
              <w:pStyle w:val="Prrafodelista"/>
              <w:spacing w:line="240" w:lineRule="auto"/>
              <w:ind w:left="0"/>
              <w:jc w:val="both"/>
            </w:pPr>
            <w:r>
              <w:object w:dxaOrig="1695" w:dyaOrig="1620" w14:anchorId="2F761211">
                <v:shape id="_x0000_i2223" type="#_x0000_t75" style="width:84.75pt;height:81pt" o:ole="">
                  <v:imagedata r:id="rId35" o:title=""/>
                </v:shape>
                <o:OLEObject Type="Embed" ProgID="PBrush" ShapeID="_x0000_i2223" DrawAspect="Content" ObjectID="_1673003089" r:id="rId36"/>
              </w:object>
            </w:r>
          </w:p>
        </w:tc>
      </w:tr>
    </w:tbl>
    <w:p w14:paraId="0A265986" w14:textId="2F1777B3" w:rsidR="00ED129A" w:rsidRDefault="00ED129A" w:rsidP="00ED129A">
      <w:pPr>
        <w:pStyle w:val="Prrafodelista"/>
        <w:spacing w:after="0" w:line="240" w:lineRule="auto"/>
        <w:ind w:left="360"/>
        <w:jc w:val="both"/>
        <w:rPr>
          <w:noProof/>
        </w:rPr>
      </w:pPr>
    </w:p>
    <w:p w14:paraId="3257D3F0" w14:textId="6E6A63B8" w:rsidR="000C4C8A" w:rsidRDefault="000C4C8A" w:rsidP="00ED129A">
      <w:pPr>
        <w:pStyle w:val="Prrafodelista"/>
        <w:spacing w:after="0" w:line="240" w:lineRule="auto"/>
        <w:ind w:left="360"/>
        <w:jc w:val="both"/>
        <w:rPr>
          <w:noProof/>
        </w:rPr>
      </w:pPr>
    </w:p>
    <w:p w14:paraId="02807944" w14:textId="15B8DD14" w:rsidR="000C4C8A" w:rsidRDefault="000C4C8A" w:rsidP="00ED129A">
      <w:pPr>
        <w:pStyle w:val="Prrafodelista"/>
        <w:spacing w:after="0" w:line="240" w:lineRule="auto"/>
        <w:ind w:left="360"/>
        <w:jc w:val="both"/>
        <w:rPr>
          <w:noProof/>
        </w:rPr>
      </w:pPr>
    </w:p>
    <w:p w14:paraId="700604A8" w14:textId="31EDA14F" w:rsidR="000C4C8A" w:rsidRDefault="000C4C8A" w:rsidP="00ED129A">
      <w:pPr>
        <w:pStyle w:val="Prrafodelista"/>
        <w:spacing w:after="0" w:line="240" w:lineRule="auto"/>
        <w:ind w:left="360"/>
        <w:jc w:val="both"/>
        <w:rPr>
          <w:noProof/>
        </w:rPr>
      </w:pPr>
    </w:p>
    <w:p w14:paraId="04522C58" w14:textId="5F7BDADF" w:rsidR="000C4C8A" w:rsidRDefault="000C4C8A" w:rsidP="00ED129A">
      <w:pPr>
        <w:pStyle w:val="Prrafodelista"/>
        <w:spacing w:after="0" w:line="240" w:lineRule="auto"/>
        <w:ind w:left="360"/>
        <w:jc w:val="both"/>
        <w:rPr>
          <w:noProof/>
        </w:rPr>
      </w:pPr>
    </w:p>
    <w:p w14:paraId="2D8891FA" w14:textId="6B54EC0D" w:rsidR="000C4C8A" w:rsidRDefault="000C4C8A" w:rsidP="00ED129A">
      <w:pPr>
        <w:pStyle w:val="Prrafodelista"/>
        <w:spacing w:after="0" w:line="240" w:lineRule="auto"/>
        <w:ind w:left="360"/>
        <w:jc w:val="both"/>
        <w:rPr>
          <w:noProof/>
        </w:rPr>
      </w:pPr>
    </w:p>
    <w:p w14:paraId="33F08C76" w14:textId="53BBBEE7" w:rsidR="000C4C8A" w:rsidRDefault="000C4C8A" w:rsidP="00ED129A">
      <w:pPr>
        <w:pStyle w:val="Prrafodelista"/>
        <w:spacing w:after="0" w:line="240" w:lineRule="auto"/>
        <w:ind w:left="360"/>
        <w:jc w:val="both"/>
        <w:rPr>
          <w:noProof/>
        </w:rPr>
      </w:pPr>
    </w:p>
    <w:p w14:paraId="4C42781F" w14:textId="127A93E6" w:rsidR="000C4C8A" w:rsidRDefault="000C4C8A" w:rsidP="00ED129A">
      <w:pPr>
        <w:pStyle w:val="Prrafodelista"/>
        <w:spacing w:after="0" w:line="240" w:lineRule="auto"/>
        <w:ind w:left="360"/>
        <w:jc w:val="both"/>
        <w:rPr>
          <w:noProof/>
        </w:rPr>
      </w:pPr>
    </w:p>
    <w:p w14:paraId="049DCBA8" w14:textId="3436EA9C" w:rsidR="000C4C8A" w:rsidRDefault="000C4C8A" w:rsidP="00ED129A">
      <w:pPr>
        <w:pStyle w:val="Prrafodelista"/>
        <w:spacing w:after="0" w:line="240" w:lineRule="auto"/>
        <w:ind w:left="360"/>
        <w:jc w:val="both"/>
        <w:rPr>
          <w:noProof/>
        </w:rPr>
      </w:pPr>
    </w:p>
    <w:p w14:paraId="28B2A93F" w14:textId="39D33CA3" w:rsidR="000C4C8A" w:rsidRDefault="003E230D" w:rsidP="00ED129A">
      <w:pPr>
        <w:pStyle w:val="Prrafodelista"/>
        <w:spacing w:after="0" w:line="240" w:lineRule="auto"/>
        <w:ind w:left="360"/>
        <w:jc w:val="both"/>
        <w:rPr>
          <w:noProof/>
        </w:rPr>
      </w:pPr>
      <w:r>
        <w:rPr>
          <w:rFonts w:ascii="Cavolini" w:hAnsi="Cavolini" w:cs="Cavolini"/>
          <w:noProof/>
        </w:rPr>
        <w:drawing>
          <wp:anchor distT="0" distB="0" distL="114300" distR="114300" simplePos="0" relativeHeight="252037120" behindDoc="0" locked="0" layoutInCell="1" allowOverlap="1" wp14:anchorId="373C62AE" wp14:editId="400593D9">
            <wp:simplePos x="0" y="0"/>
            <wp:positionH relativeFrom="page">
              <wp:posOffset>219075</wp:posOffset>
            </wp:positionH>
            <wp:positionV relativeFrom="paragraph">
              <wp:posOffset>202565</wp:posOffset>
            </wp:positionV>
            <wp:extent cx="926465" cy="1127760"/>
            <wp:effectExtent l="0" t="0" r="6985" b="0"/>
            <wp:wrapThrough wrapText="bothSides">
              <wp:wrapPolygon edited="0">
                <wp:start x="0" y="0"/>
                <wp:lineTo x="0" y="21162"/>
                <wp:lineTo x="21319" y="21162"/>
                <wp:lineTo x="21319"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p>
    <w:p w14:paraId="6987ED12" w14:textId="1A5BC98D" w:rsidR="00725551" w:rsidRDefault="00725551" w:rsidP="005603F1">
      <w:pPr>
        <w:pStyle w:val="Prrafodelista"/>
        <w:numPr>
          <w:ilvl w:val="0"/>
          <w:numId w:val="5"/>
        </w:numPr>
        <w:spacing w:after="0" w:line="240" w:lineRule="auto"/>
        <w:jc w:val="both"/>
        <w:rPr>
          <w:noProof/>
        </w:rPr>
      </w:pPr>
      <w:r>
        <w:rPr>
          <w:noProof/>
        </w:rPr>
        <w:t>Relaciona los ejemplos de la columna A con los de la columna B</w:t>
      </w:r>
    </w:p>
    <w:p w14:paraId="1E9EC53A" w14:textId="5E19C478" w:rsidR="00725551" w:rsidRPr="003C3708" w:rsidRDefault="00725551" w:rsidP="00725551">
      <w:pPr>
        <w:spacing w:after="0" w:line="240" w:lineRule="auto"/>
        <w:ind w:left="708" w:firstLine="708"/>
        <w:jc w:val="both"/>
        <w:rPr>
          <w:b/>
          <w:bCs/>
          <w:noProof/>
        </w:rPr>
      </w:pPr>
      <w:r w:rsidRPr="003C3708">
        <w:rPr>
          <w:b/>
          <w:bCs/>
          <w:noProof/>
        </w:rPr>
        <w:t>COLUMNA A</w:t>
      </w:r>
      <w:r w:rsidRPr="003C3708">
        <w:rPr>
          <w:b/>
          <w:bCs/>
          <w:noProof/>
        </w:rPr>
        <w:tab/>
      </w:r>
      <w:r w:rsidRPr="003C3708">
        <w:rPr>
          <w:b/>
          <w:bCs/>
          <w:noProof/>
        </w:rPr>
        <w:tab/>
      </w:r>
      <w:r w:rsidRPr="003C3708">
        <w:rPr>
          <w:b/>
          <w:bCs/>
          <w:noProof/>
        </w:rPr>
        <w:tab/>
      </w:r>
      <w:r w:rsidRPr="003C3708">
        <w:rPr>
          <w:b/>
          <w:bCs/>
          <w:noProof/>
        </w:rPr>
        <w:tab/>
      </w:r>
      <w:r w:rsidRPr="003C3708">
        <w:rPr>
          <w:b/>
          <w:bCs/>
          <w:noProof/>
        </w:rPr>
        <w:tab/>
        <w:t>COLUMNA B</w:t>
      </w:r>
    </w:p>
    <w:p w14:paraId="4C00F4F2" w14:textId="24044983" w:rsidR="00725551" w:rsidRDefault="00725551" w:rsidP="00725551">
      <w:pPr>
        <w:spacing w:after="0" w:line="240" w:lineRule="auto"/>
        <w:ind w:left="1416"/>
        <w:jc w:val="both"/>
        <w:rPr>
          <w:noProof/>
        </w:rPr>
      </w:pPr>
      <w:r>
        <w:rPr>
          <w:noProof/>
        </w:rPr>
        <w:t>Hemoglobina ___</w:t>
      </w:r>
      <w:r>
        <w:rPr>
          <w:noProof/>
        </w:rPr>
        <w:tab/>
      </w:r>
      <w:r>
        <w:rPr>
          <w:noProof/>
        </w:rPr>
        <w:tab/>
      </w:r>
      <w:r>
        <w:rPr>
          <w:noProof/>
        </w:rPr>
        <w:tab/>
      </w:r>
      <w:r>
        <w:rPr>
          <w:noProof/>
        </w:rPr>
        <w:tab/>
        <w:t>a. Aminoácido</w:t>
      </w:r>
    </w:p>
    <w:p w14:paraId="5BC1CE90" w14:textId="77777777" w:rsidR="00725551" w:rsidRDefault="00725551" w:rsidP="00725551">
      <w:pPr>
        <w:spacing w:after="0" w:line="240" w:lineRule="auto"/>
        <w:ind w:left="708" w:firstLine="708"/>
        <w:jc w:val="both"/>
        <w:rPr>
          <w:noProof/>
        </w:rPr>
      </w:pPr>
      <w:r>
        <w:rPr>
          <w:noProof/>
        </w:rPr>
        <w:t>H2N-(F)2-T-P-(W)3-C-(B)4-K-COOH ___</w:t>
      </w:r>
      <w:r>
        <w:rPr>
          <w:noProof/>
        </w:rPr>
        <w:tab/>
      </w:r>
      <w:r>
        <w:rPr>
          <w:noProof/>
        </w:rPr>
        <w:tab/>
        <w:t>b. Oligopéptido</w:t>
      </w:r>
    </w:p>
    <w:p w14:paraId="351E64AC" w14:textId="77777777" w:rsidR="00725551" w:rsidRDefault="00725551" w:rsidP="00725551">
      <w:pPr>
        <w:spacing w:after="0" w:line="240" w:lineRule="auto"/>
        <w:ind w:left="708" w:firstLine="708"/>
        <w:jc w:val="both"/>
        <w:rPr>
          <w:noProof/>
        </w:rPr>
      </w:pPr>
      <w:r>
        <w:rPr>
          <w:noProof/>
        </w:rPr>
        <w:t>Triptofano ___</w:t>
      </w:r>
      <w:r>
        <w:rPr>
          <w:noProof/>
        </w:rPr>
        <w:tab/>
      </w:r>
      <w:r>
        <w:rPr>
          <w:noProof/>
        </w:rPr>
        <w:tab/>
      </w:r>
      <w:r>
        <w:rPr>
          <w:noProof/>
        </w:rPr>
        <w:tab/>
      </w:r>
      <w:r>
        <w:rPr>
          <w:noProof/>
        </w:rPr>
        <w:tab/>
      </w:r>
      <w:r>
        <w:rPr>
          <w:noProof/>
        </w:rPr>
        <w:tab/>
        <w:t>c. Polipéptido</w:t>
      </w:r>
    </w:p>
    <w:p w14:paraId="261F96A4" w14:textId="77777777" w:rsidR="00725551" w:rsidRDefault="00725551" w:rsidP="00725551">
      <w:pPr>
        <w:spacing w:after="0" w:line="240" w:lineRule="auto"/>
        <w:ind w:left="708" w:firstLine="708"/>
        <w:jc w:val="both"/>
        <w:rPr>
          <w:noProof/>
        </w:rPr>
      </w:pPr>
      <w:r>
        <w:rPr>
          <w:noProof/>
        </w:rPr>
        <w:t>H2N-T-S-M-I-A-R-COOH ___</w:t>
      </w:r>
      <w:r>
        <w:rPr>
          <w:noProof/>
        </w:rPr>
        <w:tab/>
      </w:r>
      <w:r>
        <w:rPr>
          <w:noProof/>
        </w:rPr>
        <w:tab/>
      </w:r>
      <w:r>
        <w:rPr>
          <w:noProof/>
        </w:rPr>
        <w:tab/>
        <w:t>d. Proteina</w:t>
      </w:r>
    </w:p>
    <w:p w14:paraId="01ABF226" w14:textId="20E00C89" w:rsidR="00BA084B" w:rsidRDefault="00BA084B" w:rsidP="00226462">
      <w:pPr>
        <w:pStyle w:val="Prrafodelista"/>
        <w:numPr>
          <w:ilvl w:val="0"/>
          <w:numId w:val="5"/>
        </w:numPr>
        <w:spacing w:after="0" w:line="240" w:lineRule="auto"/>
        <w:jc w:val="both"/>
        <w:rPr>
          <w:noProof/>
        </w:rPr>
      </w:pPr>
      <w:r>
        <w:rPr>
          <w:noProof/>
        </w:rPr>
        <w:t>Realiza Oligopéptidos utilizando  los siguientes aminoácidos</w:t>
      </w:r>
      <w:r w:rsidR="00226462">
        <w:rPr>
          <w:noProof/>
        </w:rPr>
        <w:t>:</w:t>
      </w:r>
    </w:p>
    <w:p w14:paraId="4E4DA15C" w14:textId="76EDCDCF" w:rsidR="00226462" w:rsidRDefault="00226462" w:rsidP="00226462">
      <w:pPr>
        <w:pStyle w:val="Prrafodelista"/>
        <w:numPr>
          <w:ilvl w:val="0"/>
          <w:numId w:val="43"/>
        </w:numPr>
        <w:spacing w:after="0" w:line="240" w:lineRule="auto"/>
        <w:jc w:val="both"/>
        <w:rPr>
          <w:noProof/>
        </w:rPr>
      </w:pPr>
      <w:r>
        <w:rPr>
          <w:noProof/>
        </w:rPr>
        <w:t>His-Phe-Ala</w:t>
      </w:r>
    </w:p>
    <w:p w14:paraId="3ECEE1BC" w14:textId="01CB9B45" w:rsidR="00226462" w:rsidRDefault="00226462" w:rsidP="00226462">
      <w:pPr>
        <w:pStyle w:val="Prrafodelista"/>
        <w:numPr>
          <w:ilvl w:val="0"/>
          <w:numId w:val="43"/>
        </w:numPr>
        <w:spacing w:after="0" w:line="240" w:lineRule="auto"/>
        <w:jc w:val="both"/>
        <w:rPr>
          <w:noProof/>
        </w:rPr>
      </w:pPr>
      <w:r>
        <w:rPr>
          <w:noProof/>
        </w:rPr>
        <w:t>Glu-Lys-Ser</w:t>
      </w:r>
    </w:p>
    <w:p w14:paraId="79614E70" w14:textId="0D68962F" w:rsidR="00226462" w:rsidRDefault="003B7801" w:rsidP="00226462">
      <w:pPr>
        <w:pStyle w:val="Prrafodelista"/>
        <w:numPr>
          <w:ilvl w:val="0"/>
          <w:numId w:val="43"/>
        </w:numPr>
        <w:spacing w:after="0" w:line="240" w:lineRule="auto"/>
        <w:jc w:val="both"/>
        <w:rPr>
          <w:noProof/>
        </w:rPr>
      </w:pPr>
      <w:r>
        <w:rPr>
          <w:noProof/>
        </w:rPr>
        <w:t>Arg-Leu-Thr</w:t>
      </w:r>
    </w:p>
    <w:p w14:paraId="0857EB55" w14:textId="77777777" w:rsidR="005603F1" w:rsidRDefault="005603F1" w:rsidP="005603F1">
      <w:pPr>
        <w:pStyle w:val="Prrafodelista"/>
        <w:numPr>
          <w:ilvl w:val="0"/>
          <w:numId w:val="5"/>
        </w:numPr>
        <w:spacing w:after="0" w:line="240" w:lineRule="auto"/>
        <w:jc w:val="both"/>
        <w:rPr>
          <w:noProof/>
        </w:rPr>
      </w:pPr>
      <w:r>
        <w:rPr>
          <w:noProof/>
        </w:rPr>
        <w:t>Identifica que aminoácidos conforman el siguiente Oligopéptido</w:t>
      </w:r>
    </w:p>
    <w:p w14:paraId="03119829" w14:textId="084E9526" w:rsidR="005603F1" w:rsidRDefault="005603F1" w:rsidP="005603F1">
      <w:pPr>
        <w:spacing w:after="0" w:line="240" w:lineRule="auto"/>
        <w:jc w:val="center"/>
        <w:rPr>
          <w:noProof/>
        </w:rPr>
      </w:pPr>
      <w:r w:rsidRPr="00971A61">
        <w:rPr>
          <w:rFonts w:ascii="Comic Sans MS" w:hAnsi="Comic Sans MS"/>
          <w:noProof/>
          <w:sz w:val="18"/>
          <w:szCs w:val="18"/>
        </w:rPr>
        <w:drawing>
          <wp:inline distT="0" distB="0" distL="0" distR="0" wp14:anchorId="1846D5B9" wp14:editId="5DF466CC">
            <wp:extent cx="3307673" cy="1314450"/>
            <wp:effectExtent l="19050" t="19050" r="26670" b="190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10941" cy="1315749"/>
                    </a:xfrm>
                    <a:prstGeom prst="rect">
                      <a:avLst/>
                    </a:prstGeom>
                    <a:noFill/>
                    <a:ln>
                      <a:solidFill>
                        <a:schemeClr val="accent6"/>
                      </a:solidFill>
                    </a:ln>
                  </pic:spPr>
                </pic:pic>
              </a:graphicData>
            </a:graphic>
          </wp:inline>
        </w:drawing>
      </w:r>
    </w:p>
    <w:p w14:paraId="55070235" w14:textId="77777777" w:rsidR="005603F1" w:rsidRDefault="005603F1" w:rsidP="005603F1">
      <w:pPr>
        <w:pStyle w:val="Prrafodelista"/>
        <w:numPr>
          <w:ilvl w:val="0"/>
          <w:numId w:val="44"/>
        </w:numPr>
        <w:spacing w:after="0" w:line="240" w:lineRule="auto"/>
        <w:jc w:val="both"/>
        <w:rPr>
          <w:noProof/>
        </w:rPr>
      </w:pPr>
      <w:r>
        <w:rPr>
          <w:noProof/>
        </w:rPr>
        <w:t>Prolina, Triptofano, Asparragina, Cisteina</w:t>
      </w:r>
    </w:p>
    <w:p w14:paraId="08EC96A2" w14:textId="454161E8" w:rsidR="005603F1" w:rsidRDefault="003E230D" w:rsidP="005603F1">
      <w:pPr>
        <w:pStyle w:val="Prrafodelista"/>
        <w:numPr>
          <w:ilvl w:val="0"/>
          <w:numId w:val="44"/>
        </w:numPr>
        <w:spacing w:after="0" w:line="240" w:lineRule="auto"/>
        <w:jc w:val="both"/>
        <w:rPr>
          <w:noProof/>
        </w:rPr>
      </w:pPr>
      <w:r>
        <w:rPr>
          <w:noProof/>
        </w:rPr>
        <w:lastRenderedPageBreak/>
        <mc:AlternateContent>
          <mc:Choice Requires="wps">
            <w:drawing>
              <wp:anchor distT="0" distB="0" distL="114300" distR="114300" simplePos="0" relativeHeight="252024832" behindDoc="0" locked="0" layoutInCell="1" allowOverlap="1" wp14:anchorId="77ED173B" wp14:editId="4FA22780">
                <wp:simplePos x="0" y="0"/>
                <wp:positionH relativeFrom="column">
                  <wp:posOffset>-495935</wp:posOffset>
                </wp:positionH>
                <wp:positionV relativeFrom="paragraph">
                  <wp:posOffset>230505</wp:posOffset>
                </wp:positionV>
                <wp:extent cx="411480" cy="3966210"/>
                <wp:effectExtent l="0" t="0" r="26670" b="15240"/>
                <wp:wrapThrough wrapText="bothSides">
                  <wp:wrapPolygon edited="0">
                    <wp:start x="0" y="0"/>
                    <wp:lineTo x="0" y="21579"/>
                    <wp:lineTo x="22000" y="21579"/>
                    <wp:lineTo x="22000" y="0"/>
                    <wp:lineTo x="0" y="0"/>
                  </wp:wrapPolygon>
                </wp:wrapThrough>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396621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001A55E8" w14:textId="19FFD984"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3E230D">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D173B" id="_x0000_s1034" type="#_x0000_t202" style="position:absolute;left:0;text-align:left;margin-left:-39.05pt;margin-top:18.15pt;width:32.4pt;height:312.3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" fillcolor="window" strokecolor="#00b050" strokeweight="1pt">
                <v:textbox style="layout-flow:vertical;mso-layout-flow-alt:bottom-to-top">
                  <w:txbxContent>
                    <w:p w14:paraId="001A55E8" w14:textId="19FFD984"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sidR="003E230D">
                        <w:rPr>
                          <w:rFonts w:ascii="Arial Black" w:hAnsi="Arial Black"/>
                          <w:b/>
                          <w:sz w:val="26"/>
                          <w:szCs w:val="26"/>
                        </w:rPr>
                        <w:t>8</w:t>
                      </w:r>
                      <w:r w:rsidRPr="00B16B88">
                        <w:rPr>
                          <w:rFonts w:ascii="Arial Black" w:hAnsi="Arial Black"/>
                          <w:b/>
                          <w:sz w:val="26"/>
                          <w:szCs w:val="26"/>
                        </w:rPr>
                        <w:t xml:space="preserve"> – TEMA: </w:t>
                      </w:r>
                      <w:r>
                        <w:rPr>
                          <w:rFonts w:ascii="Arial Black" w:hAnsi="Arial Black"/>
                          <w:b/>
                          <w:sz w:val="26"/>
                          <w:szCs w:val="26"/>
                        </w:rPr>
                        <w:t>PROTEÌNAS</w:t>
                      </w:r>
                    </w:p>
                  </w:txbxContent>
                </v:textbox>
                <w10:wrap type="through"/>
              </v:shape>
            </w:pict>
          </mc:Fallback>
        </mc:AlternateContent>
      </w:r>
      <w:r w:rsidR="005603F1">
        <w:rPr>
          <w:noProof/>
        </w:rPr>
        <w:t>Fenilalanina, Histidina, Treonina, Glicina</w:t>
      </w:r>
    </w:p>
    <w:p w14:paraId="775B7421" w14:textId="7241F88A" w:rsidR="005603F1" w:rsidRDefault="005603F1" w:rsidP="005603F1">
      <w:pPr>
        <w:pStyle w:val="Prrafodelista"/>
        <w:numPr>
          <w:ilvl w:val="0"/>
          <w:numId w:val="44"/>
        </w:numPr>
        <w:spacing w:after="0" w:line="240" w:lineRule="auto"/>
        <w:jc w:val="both"/>
        <w:rPr>
          <w:noProof/>
        </w:rPr>
      </w:pPr>
      <w:r>
        <w:rPr>
          <w:noProof/>
        </w:rPr>
        <w:t>Valina, Fenilalanina, Glutamina, Metionina.</w:t>
      </w:r>
    </w:p>
    <w:p w14:paraId="0A83076F" w14:textId="6AA93775" w:rsidR="005603F1" w:rsidRDefault="005603F1" w:rsidP="005603F1">
      <w:pPr>
        <w:pStyle w:val="Prrafodelista"/>
        <w:numPr>
          <w:ilvl w:val="0"/>
          <w:numId w:val="44"/>
        </w:numPr>
        <w:spacing w:after="0" w:line="240" w:lineRule="auto"/>
        <w:jc w:val="both"/>
        <w:rPr>
          <w:noProof/>
        </w:rPr>
      </w:pPr>
      <w:r>
        <w:rPr>
          <w:noProof/>
        </w:rPr>
        <w:t>Valina, Triptofano, Glutamina, Histidina</w:t>
      </w:r>
    </w:p>
    <w:p w14:paraId="5FC0E119" w14:textId="55D3EAFC" w:rsidR="005603F1" w:rsidRDefault="005603F1" w:rsidP="005603F1">
      <w:pPr>
        <w:pStyle w:val="Prrafodelista"/>
        <w:numPr>
          <w:ilvl w:val="0"/>
          <w:numId w:val="44"/>
        </w:numPr>
        <w:spacing w:after="0" w:line="240" w:lineRule="auto"/>
        <w:jc w:val="both"/>
        <w:rPr>
          <w:noProof/>
        </w:rPr>
      </w:pPr>
      <w:r>
        <w:rPr>
          <w:noProof/>
        </w:rPr>
        <w:t>Alanina, Glicina, Fenilalanina, Metionina</w:t>
      </w:r>
    </w:p>
    <w:p w14:paraId="058869A2" w14:textId="59F2A3D3" w:rsidR="005603F1" w:rsidRDefault="005603F1" w:rsidP="005603F1">
      <w:pPr>
        <w:pStyle w:val="Prrafodelista"/>
        <w:numPr>
          <w:ilvl w:val="0"/>
          <w:numId w:val="44"/>
        </w:numPr>
        <w:spacing w:after="0" w:line="240" w:lineRule="auto"/>
        <w:jc w:val="both"/>
        <w:rPr>
          <w:noProof/>
        </w:rPr>
      </w:pPr>
      <w:r>
        <w:rPr>
          <w:noProof/>
        </w:rPr>
        <w:t xml:space="preserve">Serina, Prolina, Isoleucina, Tirosina </w:t>
      </w:r>
    </w:p>
    <w:p w14:paraId="25BCD0D7" w14:textId="20940769" w:rsidR="008904D8" w:rsidRDefault="003E230D" w:rsidP="003D6499">
      <w:pPr>
        <w:pStyle w:val="Prrafodelista"/>
        <w:numPr>
          <w:ilvl w:val="0"/>
          <w:numId w:val="5"/>
        </w:numPr>
        <w:spacing w:after="0" w:line="240" w:lineRule="auto"/>
        <w:jc w:val="both"/>
        <w:rPr>
          <w:noProof/>
        </w:rPr>
      </w:pPr>
      <w:r>
        <w:rPr>
          <w:noProof/>
        </w:rPr>
        <w:t>Realiza un dibujo que represente las diferentes funciones biológicas de las proteínas</w:t>
      </w:r>
      <w:r w:rsidR="006F7998">
        <w:rPr>
          <w:noProof/>
        </w:rPr>
        <w:t>:</w:t>
      </w:r>
    </w:p>
    <w:p w14:paraId="29FEEF2D" w14:textId="72AB108F" w:rsidR="003E230D" w:rsidRDefault="003E230D" w:rsidP="003E230D">
      <w:pPr>
        <w:pStyle w:val="Prrafodelista"/>
        <w:spacing w:after="0" w:line="240" w:lineRule="auto"/>
        <w:ind w:left="360"/>
        <w:jc w:val="both"/>
        <w:rPr>
          <w:noProof/>
        </w:rPr>
      </w:pPr>
      <w:r>
        <w:rPr>
          <w:noProof/>
        </w:rPr>
        <mc:AlternateContent>
          <mc:Choice Requires="wps">
            <w:drawing>
              <wp:anchor distT="0" distB="0" distL="114300" distR="114300" simplePos="0" relativeHeight="252038144" behindDoc="0" locked="0" layoutInCell="1" allowOverlap="1" wp14:anchorId="27A742B9" wp14:editId="6C1283E9">
                <wp:simplePos x="0" y="0"/>
                <wp:positionH relativeFrom="column">
                  <wp:posOffset>351790</wp:posOffset>
                </wp:positionH>
                <wp:positionV relativeFrom="paragraph">
                  <wp:posOffset>55245</wp:posOffset>
                </wp:positionV>
                <wp:extent cx="5448300" cy="1600200"/>
                <wp:effectExtent l="0" t="0" r="19050" b="19050"/>
                <wp:wrapNone/>
                <wp:docPr id="35" name="Rectángulo 35"/>
                <wp:cNvGraphicFramePr/>
                <a:graphic xmlns:a="http://schemas.openxmlformats.org/drawingml/2006/main">
                  <a:graphicData uri="http://schemas.microsoft.com/office/word/2010/wordprocessingShape">
                    <wps:wsp>
                      <wps:cNvSpPr/>
                      <wps:spPr>
                        <a:xfrm>
                          <a:off x="0" y="0"/>
                          <a:ext cx="5448300" cy="1600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4BE7F" id="Rectángulo 35" o:spid="_x0000_s1026" style="position:absolute;margin-left:27.7pt;margin-top:4.35pt;width:429pt;height:126pt;z-index:25203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" fillcolor="white [3201]" strokecolor="#70ad47 [3209]" strokeweight="1pt"/>
            </w:pict>
          </mc:Fallback>
        </mc:AlternateContent>
      </w:r>
    </w:p>
    <w:p w14:paraId="16CA8D96" w14:textId="69ED1272" w:rsidR="00731E75" w:rsidRDefault="00731E75" w:rsidP="00731E75">
      <w:pPr>
        <w:pStyle w:val="Prrafodelista"/>
        <w:spacing w:after="0" w:line="240" w:lineRule="auto"/>
        <w:jc w:val="both"/>
        <w:rPr>
          <w:noProof/>
        </w:rPr>
      </w:pPr>
    </w:p>
    <w:p w14:paraId="46E98E4F" w14:textId="09053FF3" w:rsidR="003E230D" w:rsidRDefault="003E230D" w:rsidP="00731E75">
      <w:pPr>
        <w:pStyle w:val="Prrafodelista"/>
        <w:spacing w:after="0" w:line="240" w:lineRule="auto"/>
        <w:jc w:val="both"/>
        <w:rPr>
          <w:noProof/>
        </w:rPr>
      </w:pPr>
    </w:p>
    <w:p w14:paraId="2972F930" w14:textId="3ACE6AD9" w:rsidR="003E230D" w:rsidRDefault="003E230D" w:rsidP="00731E75">
      <w:pPr>
        <w:pStyle w:val="Prrafodelista"/>
        <w:spacing w:after="0" w:line="240" w:lineRule="auto"/>
        <w:jc w:val="both"/>
        <w:rPr>
          <w:noProof/>
        </w:rPr>
      </w:pPr>
    </w:p>
    <w:p w14:paraId="1BE5DA74" w14:textId="5BFA62E4" w:rsidR="003E230D" w:rsidRDefault="003E230D" w:rsidP="00731E75">
      <w:pPr>
        <w:pStyle w:val="Prrafodelista"/>
        <w:spacing w:after="0" w:line="240" w:lineRule="auto"/>
        <w:jc w:val="both"/>
        <w:rPr>
          <w:noProof/>
        </w:rPr>
      </w:pPr>
    </w:p>
    <w:p w14:paraId="2FB09AFF" w14:textId="2536FE22" w:rsidR="003E230D" w:rsidRDefault="003E230D" w:rsidP="00731E75">
      <w:pPr>
        <w:pStyle w:val="Prrafodelista"/>
        <w:spacing w:after="0" w:line="240" w:lineRule="auto"/>
        <w:jc w:val="both"/>
        <w:rPr>
          <w:noProof/>
        </w:rPr>
      </w:pPr>
    </w:p>
    <w:p w14:paraId="49C01B7E" w14:textId="69EB9301" w:rsidR="003E230D" w:rsidRDefault="003E230D" w:rsidP="00731E75">
      <w:pPr>
        <w:pStyle w:val="Prrafodelista"/>
        <w:spacing w:after="0" w:line="240" w:lineRule="auto"/>
        <w:jc w:val="both"/>
        <w:rPr>
          <w:noProof/>
        </w:rPr>
      </w:pPr>
    </w:p>
    <w:p w14:paraId="0D736C3A" w14:textId="200B9EE6" w:rsidR="003E230D" w:rsidRDefault="003E230D" w:rsidP="00731E75">
      <w:pPr>
        <w:pStyle w:val="Prrafodelista"/>
        <w:spacing w:after="0" w:line="240" w:lineRule="auto"/>
        <w:jc w:val="both"/>
        <w:rPr>
          <w:noProof/>
        </w:rPr>
      </w:pPr>
    </w:p>
    <w:p w14:paraId="78DBAF60" w14:textId="1EE3DD34" w:rsidR="003E230D" w:rsidRDefault="003E230D" w:rsidP="00731E75">
      <w:pPr>
        <w:pStyle w:val="Prrafodelista"/>
        <w:spacing w:after="0" w:line="240" w:lineRule="auto"/>
        <w:jc w:val="both"/>
        <w:rPr>
          <w:noProof/>
        </w:rPr>
      </w:pPr>
    </w:p>
    <w:p w14:paraId="26A9D9F3" w14:textId="77777777" w:rsidR="003E230D" w:rsidRDefault="003E230D" w:rsidP="00731E75">
      <w:pPr>
        <w:pStyle w:val="Prrafodelista"/>
        <w:spacing w:after="0" w:line="240" w:lineRule="auto"/>
        <w:jc w:val="both"/>
        <w:rPr>
          <w:noProof/>
        </w:rPr>
      </w:pPr>
    </w:p>
    <w:p w14:paraId="0762ED41" w14:textId="7703572D" w:rsidR="000571F7" w:rsidRDefault="003E230D" w:rsidP="000571F7">
      <w:pPr>
        <w:pStyle w:val="Prrafodelista"/>
        <w:spacing w:after="0" w:line="240" w:lineRule="auto"/>
        <w:ind w:left="360"/>
        <w:jc w:val="both"/>
        <w:rPr>
          <w:noProof/>
        </w:rPr>
      </w:pPr>
      <w:r>
        <w:rPr>
          <w:noProof/>
        </w:rPr>
        <mc:AlternateContent>
          <mc:Choice Requires="wps">
            <w:drawing>
              <wp:anchor distT="0" distB="0" distL="114300" distR="114300" simplePos="0" relativeHeight="251956224" behindDoc="0" locked="0" layoutInCell="1" allowOverlap="1" wp14:anchorId="6964AD06" wp14:editId="11E3899C">
                <wp:simplePos x="0" y="0"/>
                <wp:positionH relativeFrom="margin">
                  <wp:posOffset>113030</wp:posOffset>
                </wp:positionH>
                <wp:positionV relativeFrom="paragraph">
                  <wp:posOffset>104775</wp:posOffset>
                </wp:positionV>
                <wp:extent cx="5462905" cy="992037"/>
                <wp:effectExtent l="0" t="0" r="23495" b="17780"/>
                <wp:wrapNone/>
                <wp:docPr id="192" name="Rectángulo 192"/>
                <wp:cNvGraphicFramePr/>
                <a:graphic xmlns:a="http://schemas.openxmlformats.org/drawingml/2006/main">
                  <a:graphicData uri="http://schemas.microsoft.com/office/word/2010/wordprocessingShape">
                    <wps:wsp>
                      <wps:cNvSpPr/>
                      <wps:spPr>
                        <a:xfrm>
                          <a:off x="0" y="0"/>
                          <a:ext cx="5462905" cy="9920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69A137FF" w14:textId="3FE66FF6" w:rsidR="0041181E" w:rsidRDefault="0041181E" w:rsidP="00D361F9">
                            <w:pPr>
                              <w:pStyle w:val="Prrafodelista"/>
                              <w:numPr>
                                <w:ilvl w:val="0"/>
                                <w:numId w:val="30"/>
                              </w:numPr>
                              <w:ind w:left="284" w:hanging="284"/>
                              <w:jc w:val="both"/>
                            </w:pPr>
                            <w:hyperlink r:id="rId39" w:history="1">
                              <w:r w:rsidRPr="002741ED">
                                <w:rPr>
                                  <w:rStyle w:val="Hipervnculo"/>
                                </w:rPr>
                                <w:t>https://cuidateplus.marca.com/alimentacion/diccionario/proteinas.html</w:t>
                              </w:r>
                            </w:hyperlink>
                          </w:p>
                          <w:p w14:paraId="0CC674C4" w14:textId="12B7B5E8" w:rsidR="00D06CD7" w:rsidRDefault="003E230D" w:rsidP="00D361F9">
                            <w:pPr>
                              <w:pStyle w:val="Prrafodelista"/>
                              <w:numPr>
                                <w:ilvl w:val="0"/>
                                <w:numId w:val="30"/>
                              </w:numPr>
                              <w:ind w:left="284" w:hanging="284"/>
                              <w:jc w:val="both"/>
                            </w:pPr>
                            <w:r w:rsidRPr="003E230D">
                              <w:t>https://www.quimicaorganica.org/aminoacidos-peptidos/527-los-20-aminoacidos-que-componen-las-proteinas.html</w:t>
                            </w:r>
                          </w:p>
                          <w:p w14:paraId="3E2C8C5C" w14:textId="0AC8D3BA" w:rsidR="00D06CD7" w:rsidRDefault="003E230D" w:rsidP="00D361F9">
                            <w:pPr>
                              <w:pStyle w:val="Prrafodelista"/>
                              <w:numPr>
                                <w:ilvl w:val="0"/>
                                <w:numId w:val="30"/>
                              </w:numPr>
                              <w:ind w:left="284" w:hanging="284"/>
                              <w:jc w:val="both"/>
                            </w:pPr>
                            <w:r w:rsidRPr="003E230D">
                              <w:t>https://biologia.laguia2000.com/bioquimica/estructura-primaria-de-las-proteinas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5" style="position:absolute;left:0;text-align:left;margin-left:8.9pt;margin-top:8.25pt;width:430.15pt;height:78.1pt;z-index:25195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" fillcolor="white [3201]" strokecolor="#70ad47 [3209]" strokeweight="1pt">
                <v:textbo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69A137FF" w14:textId="3FE66FF6" w:rsidR="0041181E" w:rsidRDefault="0041181E" w:rsidP="00D361F9">
                      <w:pPr>
                        <w:pStyle w:val="Prrafodelista"/>
                        <w:numPr>
                          <w:ilvl w:val="0"/>
                          <w:numId w:val="30"/>
                        </w:numPr>
                        <w:ind w:left="284" w:hanging="284"/>
                        <w:jc w:val="both"/>
                      </w:pPr>
                      <w:hyperlink r:id="rId40" w:history="1">
                        <w:r w:rsidRPr="002741ED">
                          <w:rPr>
                            <w:rStyle w:val="Hipervnculo"/>
                          </w:rPr>
                          <w:t>https://cuidateplus.marca.com/alimentacion/diccionario/proteinas.html</w:t>
                        </w:r>
                      </w:hyperlink>
                    </w:p>
                    <w:p w14:paraId="0CC674C4" w14:textId="12B7B5E8" w:rsidR="00D06CD7" w:rsidRDefault="003E230D" w:rsidP="00D361F9">
                      <w:pPr>
                        <w:pStyle w:val="Prrafodelista"/>
                        <w:numPr>
                          <w:ilvl w:val="0"/>
                          <w:numId w:val="30"/>
                        </w:numPr>
                        <w:ind w:left="284" w:hanging="284"/>
                        <w:jc w:val="both"/>
                      </w:pPr>
                      <w:r w:rsidRPr="003E230D">
                        <w:t>https://www.quimicaorganica.org/aminoacidos-peptidos/527-los-20-aminoacidos-que-componen-las-proteinas.html</w:t>
                      </w:r>
                    </w:p>
                    <w:p w14:paraId="3E2C8C5C" w14:textId="0AC8D3BA" w:rsidR="00D06CD7" w:rsidRDefault="003E230D" w:rsidP="00D361F9">
                      <w:pPr>
                        <w:pStyle w:val="Prrafodelista"/>
                        <w:numPr>
                          <w:ilvl w:val="0"/>
                          <w:numId w:val="30"/>
                        </w:numPr>
                        <w:ind w:left="284" w:hanging="284"/>
                        <w:jc w:val="both"/>
                      </w:pPr>
                      <w:r w:rsidRPr="003E230D">
                        <w:t>https://biologia.laguia2000.com/bioquimica/estructura-primaria-de-las-proteinas</w:t>
                      </w:r>
                    </w:p>
                  </w:txbxContent>
                </v:textbox>
                <w10:wrap anchorx="margin"/>
              </v:rect>
            </w:pict>
          </mc:Fallback>
        </mc:AlternateContent>
      </w:r>
    </w:p>
    <w:p w14:paraId="4654D676" w14:textId="2A4D6AB4" w:rsidR="003E230D" w:rsidRDefault="003E230D" w:rsidP="000571F7">
      <w:pPr>
        <w:pStyle w:val="Prrafodelista"/>
        <w:spacing w:after="0" w:line="240" w:lineRule="auto"/>
        <w:ind w:left="360"/>
        <w:jc w:val="both"/>
        <w:rPr>
          <w:noProof/>
        </w:rPr>
      </w:pPr>
    </w:p>
    <w:p w14:paraId="0048F39B" w14:textId="59A2C800" w:rsidR="003E230D" w:rsidRDefault="003E230D" w:rsidP="000571F7">
      <w:pPr>
        <w:pStyle w:val="Prrafodelista"/>
        <w:spacing w:after="0" w:line="240" w:lineRule="auto"/>
        <w:ind w:left="360"/>
        <w:jc w:val="both"/>
        <w:rPr>
          <w:noProof/>
        </w:rPr>
      </w:pPr>
    </w:p>
    <w:p w14:paraId="2C9E2582" w14:textId="7A3F624E" w:rsidR="003E230D" w:rsidRDefault="003E230D" w:rsidP="000571F7">
      <w:pPr>
        <w:pStyle w:val="Prrafodelista"/>
        <w:spacing w:after="0" w:line="240" w:lineRule="auto"/>
        <w:ind w:left="360"/>
        <w:jc w:val="both"/>
        <w:rPr>
          <w:noProof/>
        </w:rPr>
      </w:pPr>
    </w:p>
    <w:p w14:paraId="230B1C5D" w14:textId="11B9B7D6" w:rsidR="003E230D" w:rsidRDefault="003E230D" w:rsidP="000571F7">
      <w:pPr>
        <w:pStyle w:val="Prrafodelista"/>
        <w:spacing w:after="0" w:line="240" w:lineRule="auto"/>
        <w:ind w:left="360"/>
        <w:jc w:val="both"/>
        <w:rPr>
          <w:noProof/>
        </w:rPr>
      </w:pPr>
    </w:p>
    <w:p w14:paraId="061B4F55" w14:textId="2E9A21AA" w:rsidR="003E230D" w:rsidRDefault="003E230D" w:rsidP="000571F7">
      <w:pPr>
        <w:pStyle w:val="Prrafodelista"/>
        <w:spacing w:after="0" w:line="240" w:lineRule="auto"/>
        <w:ind w:left="360"/>
        <w:jc w:val="both"/>
        <w:rPr>
          <w:noProof/>
        </w:rPr>
      </w:pPr>
    </w:p>
    <w:p w14:paraId="7F3FFC09" w14:textId="5A39258A" w:rsidR="00A255B4" w:rsidRDefault="00A255B4" w:rsidP="00A255B4">
      <w:pPr>
        <w:spacing w:after="0" w:line="240" w:lineRule="auto"/>
        <w:jc w:val="both"/>
        <w:rPr>
          <w:noProof/>
        </w:rPr>
      </w:pPr>
    </w:p>
    <w:p w14:paraId="3C5C1079" w14:textId="545723C9" w:rsidR="002B46E6" w:rsidRDefault="002B46E6" w:rsidP="00BA3413">
      <w:pPr>
        <w:spacing w:after="0" w:line="240" w:lineRule="auto"/>
        <w:jc w:val="both"/>
      </w:pPr>
      <w:r>
        <w:rPr>
          <w:noProof/>
        </w:rPr>
        <w:drawing>
          <wp:anchor distT="0" distB="0" distL="114300" distR="114300" simplePos="0" relativeHeight="251911168" behindDoc="0" locked="0" layoutInCell="1" allowOverlap="1" wp14:anchorId="5DDC0758" wp14:editId="4ABBC6D1">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31A3784C" w:rsidR="002B46E6" w:rsidRDefault="003E230D" w:rsidP="00D66FE1">
      <w:pPr>
        <w:ind w:left="142"/>
      </w:pPr>
      <w:r>
        <w:rPr>
          <w:rFonts w:ascii="Cavolini" w:hAnsi="Cavolini" w:cs="Cavolini"/>
          <w:noProof/>
        </w:rPr>
        <w:drawing>
          <wp:anchor distT="0" distB="0" distL="114300" distR="114300" simplePos="0" relativeHeight="252009472" behindDoc="1" locked="0" layoutInCell="1" allowOverlap="1" wp14:anchorId="774D6DAA" wp14:editId="76C9911E">
            <wp:simplePos x="0" y="0"/>
            <wp:positionH relativeFrom="page">
              <wp:align>left</wp:align>
            </wp:positionH>
            <wp:positionV relativeFrom="paragraph">
              <wp:posOffset>540385</wp:posOffset>
            </wp:positionV>
            <wp:extent cx="926465" cy="1127760"/>
            <wp:effectExtent l="0" t="0" r="698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
        <w:tblW w:w="9214" w:type="dxa"/>
        <w:tblInd w:w="565"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3E230D">
        <w:tc>
          <w:tcPr>
            <w:tcW w:w="6946" w:type="dxa"/>
            <w:gridSpan w:val="2"/>
          </w:tcPr>
          <w:p w14:paraId="40EA471B" w14:textId="01DC7B9F"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3E230D">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39BDA6A6" w:rsidR="00FA00D2" w:rsidRPr="0024101B" w:rsidRDefault="00091E73" w:rsidP="008F3B38">
            <w:pPr>
              <w:spacing w:line="0" w:lineRule="atLeast"/>
              <w:jc w:val="both"/>
              <w:rPr>
                <w:rFonts w:cstheme="minorHAnsi"/>
                <w:color w:val="000000"/>
                <w:spacing w:val="-4"/>
              </w:rPr>
            </w:pPr>
            <w:r>
              <w:rPr>
                <w:rFonts w:cstheme="minorHAnsi"/>
                <w:color w:val="000000"/>
                <w:spacing w:val="-4"/>
              </w:rPr>
              <w:t xml:space="preserve">Identifica </w:t>
            </w:r>
            <w:r w:rsidR="003E230D">
              <w:rPr>
                <w:rFonts w:cstheme="minorHAnsi"/>
                <w:color w:val="000000"/>
                <w:spacing w:val="-4"/>
              </w:rPr>
              <w:t>las funciones biológicas de las proteínas, su composición química y su unidad básica</w:t>
            </w:r>
            <w:r>
              <w:rPr>
                <w:rFonts w:cstheme="minorHAnsi"/>
                <w:color w:val="000000"/>
                <w:spacing w:val="-4"/>
              </w:rPr>
              <w:t>.</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3E230D">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56E0E528"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091E73">
              <w:rPr>
                <w:rFonts w:cstheme="minorHAnsi"/>
                <w:color w:val="000000"/>
                <w:spacing w:val="-4"/>
              </w:rPr>
              <w:t xml:space="preserve">las actividades propuestas </w:t>
            </w:r>
            <w:r w:rsidR="000A2212">
              <w:rPr>
                <w:rFonts w:cstheme="minorHAnsi"/>
                <w:color w:val="000000"/>
                <w:spacing w:val="-4"/>
              </w:rPr>
              <w:t>del taller de manera correcta</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3E230D">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65636300" w:rsidR="00326B27" w:rsidRDefault="00326B27" w:rsidP="0035150B">
      <w:pPr>
        <w:spacing w:after="0" w:line="0" w:lineRule="atLeast"/>
        <w:jc w:val="both"/>
      </w:pPr>
    </w:p>
    <w:p w14:paraId="23E151A5" w14:textId="57CE5376" w:rsidR="00DA5C55" w:rsidRDefault="00DA5C55" w:rsidP="0035150B">
      <w:pPr>
        <w:spacing w:after="0" w:line="0" w:lineRule="atLeast"/>
        <w:jc w:val="both"/>
      </w:pPr>
    </w:p>
    <w:p w14:paraId="7A4B4486" w14:textId="1991DE04" w:rsidR="00DA5C55" w:rsidRDefault="00DA5C55" w:rsidP="0035150B">
      <w:pPr>
        <w:spacing w:after="0" w:line="0" w:lineRule="atLeast"/>
        <w:jc w:val="both"/>
      </w:pPr>
    </w:p>
    <w:p w14:paraId="2D9A8456" w14:textId="5A71DB2E" w:rsidR="00DA5C55" w:rsidRDefault="00DA5C55" w:rsidP="0035150B">
      <w:pPr>
        <w:spacing w:after="0" w:line="0" w:lineRule="atLeast"/>
        <w:jc w:val="both"/>
      </w:pPr>
    </w:p>
    <w:p w14:paraId="23F25C28" w14:textId="23B97739" w:rsidR="00DA5C55" w:rsidRDefault="00DA5C55" w:rsidP="0035150B">
      <w:pPr>
        <w:spacing w:after="0" w:line="0" w:lineRule="atLeast"/>
        <w:jc w:val="both"/>
      </w:pPr>
    </w:p>
    <w:p w14:paraId="03BED5CA" w14:textId="17C5E8E9" w:rsidR="00DA5C55" w:rsidRDefault="00DA5C55" w:rsidP="0035150B">
      <w:pPr>
        <w:spacing w:after="0" w:line="0" w:lineRule="atLeast"/>
        <w:jc w:val="both"/>
      </w:pPr>
    </w:p>
    <w:p w14:paraId="67BDB178" w14:textId="6030225F" w:rsidR="00537EF6" w:rsidRDefault="00DA5C55" w:rsidP="0035150B">
      <w:pPr>
        <w:spacing w:after="0" w:line="0" w:lineRule="atLeast"/>
        <w:jc w:val="both"/>
      </w:pPr>
      <w:r>
        <w:t>.</w:t>
      </w:r>
    </w:p>
    <w:sectPr w:rsidR="00537EF6" w:rsidSect="00C773F1">
      <w:headerReference w:type="default" r:id="rId43"/>
      <w:footerReference w:type="default" r:id="rId44"/>
      <w:type w:val="continuous"/>
      <w:pgSz w:w="11907" w:h="16840" w:code="9"/>
      <w:pgMar w:top="1094" w:right="850" w:bottom="1134" w:left="1276" w:header="709" w:footer="709" w:gutter="0"/>
      <w:pgBorders w:offsetFrom="page">
        <w:top w:val="double" w:sz="4" w:space="24" w:color="00B050"/>
        <w:left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203D13" w14:textId="77777777" w:rsidR="00F930D7" w:rsidRDefault="00F930D7" w:rsidP="008B77C2">
      <w:pPr>
        <w:spacing w:after="0" w:line="240" w:lineRule="auto"/>
      </w:pPr>
      <w:r>
        <w:separator/>
      </w:r>
    </w:p>
  </w:endnote>
  <w:endnote w:type="continuationSeparator" w:id="0">
    <w:p w14:paraId="24F8EF5E" w14:textId="77777777" w:rsidR="00F930D7" w:rsidRDefault="00F930D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2082E6" w14:textId="77777777" w:rsidR="00F930D7" w:rsidRDefault="00F930D7" w:rsidP="008B77C2">
      <w:pPr>
        <w:spacing w:after="0" w:line="240" w:lineRule="auto"/>
      </w:pPr>
      <w:r>
        <w:separator/>
      </w:r>
    </w:p>
  </w:footnote>
  <w:footnote w:type="continuationSeparator" w:id="0">
    <w:p w14:paraId="4547A005" w14:textId="77777777" w:rsidR="00F930D7" w:rsidRDefault="00F930D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9C6E34"/>
    <w:multiLevelType w:val="hybridMultilevel"/>
    <w:tmpl w:val="E62EEF2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0E4925"/>
    <w:multiLevelType w:val="hybridMultilevel"/>
    <w:tmpl w:val="A860DCF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14FA6C10"/>
    <w:multiLevelType w:val="hybridMultilevel"/>
    <w:tmpl w:val="7394872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54C4603"/>
    <w:multiLevelType w:val="hybridMultilevel"/>
    <w:tmpl w:val="227656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DC82BCF"/>
    <w:multiLevelType w:val="hybridMultilevel"/>
    <w:tmpl w:val="C9DA30B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2B92371C"/>
    <w:multiLevelType w:val="hybridMultilevel"/>
    <w:tmpl w:val="F42039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864876"/>
    <w:multiLevelType w:val="hybridMultilevel"/>
    <w:tmpl w:val="190080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6867A80"/>
    <w:multiLevelType w:val="hybridMultilevel"/>
    <w:tmpl w:val="C96CBD4E"/>
    <w:lvl w:ilvl="0" w:tplc="CDCA5F1C">
      <w:start w:val="1"/>
      <w:numFmt w:val="lowerLetter"/>
      <w:lvlText w:val="%1."/>
      <w:lvlJc w:val="left"/>
      <w:pPr>
        <w:ind w:left="1080" w:hanging="360"/>
      </w:pPr>
      <w:rPr>
        <w:rFonts w:hint="default"/>
        <w:b w:val="0"/>
        <w:bCs/>
        <w:u w:val="non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DF34B87"/>
    <w:multiLevelType w:val="hybridMultilevel"/>
    <w:tmpl w:val="8BD2A21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CB742CD"/>
    <w:multiLevelType w:val="hybridMultilevel"/>
    <w:tmpl w:val="23DAA804"/>
    <w:lvl w:ilvl="0" w:tplc="9556AC9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50010BF6"/>
    <w:multiLevelType w:val="hybridMultilevel"/>
    <w:tmpl w:val="B556470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0CC4D1B"/>
    <w:multiLevelType w:val="hybridMultilevel"/>
    <w:tmpl w:val="05840CA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4"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C039FB"/>
    <w:multiLevelType w:val="hybridMultilevel"/>
    <w:tmpl w:val="188877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BCB606D"/>
    <w:multiLevelType w:val="hybridMultilevel"/>
    <w:tmpl w:val="E18AFF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0"/>
  </w:num>
  <w:num w:numId="2">
    <w:abstractNumId w:val="28"/>
  </w:num>
  <w:num w:numId="3">
    <w:abstractNumId w:val="33"/>
  </w:num>
  <w:num w:numId="4">
    <w:abstractNumId w:val="31"/>
  </w:num>
  <w:num w:numId="5">
    <w:abstractNumId w:val="13"/>
  </w:num>
  <w:num w:numId="6">
    <w:abstractNumId w:val="12"/>
  </w:num>
  <w:num w:numId="7">
    <w:abstractNumId w:val="15"/>
  </w:num>
  <w:num w:numId="8">
    <w:abstractNumId w:val="4"/>
  </w:num>
  <w:num w:numId="9">
    <w:abstractNumId w:val="36"/>
  </w:num>
  <w:num w:numId="10">
    <w:abstractNumId w:val="37"/>
  </w:num>
  <w:num w:numId="11">
    <w:abstractNumId w:val="17"/>
  </w:num>
  <w:num w:numId="12">
    <w:abstractNumId w:val="41"/>
  </w:num>
  <w:num w:numId="13">
    <w:abstractNumId w:val="1"/>
  </w:num>
  <w:num w:numId="14">
    <w:abstractNumId w:val="23"/>
  </w:num>
  <w:num w:numId="15">
    <w:abstractNumId w:val="27"/>
  </w:num>
  <w:num w:numId="16">
    <w:abstractNumId w:val="0"/>
  </w:num>
  <w:num w:numId="17">
    <w:abstractNumId w:val="39"/>
  </w:num>
  <w:num w:numId="18">
    <w:abstractNumId w:val="24"/>
  </w:num>
  <w:num w:numId="19">
    <w:abstractNumId w:val="9"/>
  </w:num>
  <w:num w:numId="20">
    <w:abstractNumId w:val="34"/>
  </w:num>
  <w:num w:numId="21">
    <w:abstractNumId w:val="35"/>
  </w:num>
  <w:num w:numId="22">
    <w:abstractNumId w:val="40"/>
  </w:num>
  <w:num w:numId="23">
    <w:abstractNumId w:val="8"/>
  </w:num>
  <w:num w:numId="24">
    <w:abstractNumId w:val="30"/>
  </w:num>
  <w:num w:numId="25">
    <w:abstractNumId w:val="29"/>
  </w:num>
  <w:num w:numId="26">
    <w:abstractNumId w:val="10"/>
  </w:num>
  <w:num w:numId="27">
    <w:abstractNumId w:val="21"/>
  </w:num>
  <w:num w:numId="28">
    <w:abstractNumId w:val="5"/>
  </w:num>
  <w:num w:numId="29">
    <w:abstractNumId w:val="20"/>
  </w:num>
  <w:num w:numId="30">
    <w:abstractNumId w:val="16"/>
  </w:num>
  <w:num w:numId="31">
    <w:abstractNumId w:val="7"/>
  </w:num>
  <w:num w:numId="32">
    <w:abstractNumId w:val="32"/>
  </w:num>
  <w:num w:numId="33">
    <w:abstractNumId w:val="19"/>
  </w:num>
  <w:num w:numId="34">
    <w:abstractNumId w:val="25"/>
  </w:num>
  <w:num w:numId="35">
    <w:abstractNumId w:val="2"/>
  </w:num>
  <w:num w:numId="36">
    <w:abstractNumId w:val="18"/>
  </w:num>
  <w:num w:numId="37">
    <w:abstractNumId w:val="42"/>
  </w:num>
  <w:num w:numId="38">
    <w:abstractNumId w:val="11"/>
  </w:num>
  <w:num w:numId="39">
    <w:abstractNumId w:val="6"/>
  </w:num>
  <w:num w:numId="40">
    <w:abstractNumId w:val="22"/>
  </w:num>
  <w:num w:numId="41">
    <w:abstractNumId w:val="38"/>
  </w:num>
  <w:num w:numId="42">
    <w:abstractNumId w:val="14"/>
  </w:num>
  <w:num w:numId="43">
    <w:abstractNumId w:val="26"/>
  </w:num>
  <w:num w:numId="44">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234C"/>
    <w:rsid w:val="00003A46"/>
    <w:rsid w:val="00006902"/>
    <w:rsid w:val="00011B63"/>
    <w:rsid w:val="000123E3"/>
    <w:rsid w:val="00013140"/>
    <w:rsid w:val="00014CB5"/>
    <w:rsid w:val="00014E6B"/>
    <w:rsid w:val="0002122B"/>
    <w:rsid w:val="0002241C"/>
    <w:rsid w:val="000236F2"/>
    <w:rsid w:val="00036723"/>
    <w:rsid w:val="0004023D"/>
    <w:rsid w:val="00040FE3"/>
    <w:rsid w:val="000432A0"/>
    <w:rsid w:val="00051820"/>
    <w:rsid w:val="000532C5"/>
    <w:rsid w:val="0005344E"/>
    <w:rsid w:val="00053504"/>
    <w:rsid w:val="000571F7"/>
    <w:rsid w:val="000619AD"/>
    <w:rsid w:val="000642CC"/>
    <w:rsid w:val="00064A67"/>
    <w:rsid w:val="00064A75"/>
    <w:rsid w:val="00066C46"/>
    <w:rsid w:val="000719F4"/>
    <w:rsid w:val="000725F8"/>
    <w:rsid w:val="000764CE"/>
    <w:rsid w:val="00076D81"/>
    <w:rsid w:val="00077BBB"/>
    <w:rsid w:val="00082E9D"/>
    <w:rsid w:val="0008669C"/>
    <w:rsid w:val="00086A1B"/>
    <w:rsid w:val="00086A4F"/>
    <w:rsid w:val="00086AFE"/>
    <w:rsid w:val="00091E73"/>
    <w:rsid w:val="00093D54"/>
    <w:rsid w:val="00094DE4"/>
    <w:rsid w:val="00097516"/>
    <w:rsid w:val="00097668"/>
    <w:rsid w:val="00097BE4"/>
    <w:rsid w:val="000A06CC"/>
    <w:rsid w:val="000A1761"/>
    <w:rsid w:val="000A1F45"/>
    <w:rsid w:val="000A2212"/>
    <w:rsid w:val="000A378F"/>
    <w:rsid w:val="000A411C"/>
    <w:rsid w:val="000A4973"/>
    <w:rsid w:val="000A4C48"/>
    <w:rsid w:val="000A4DEA"/>
    <w:rsid w:val="000A6956"/>
    <w:rsid w:val="000B22C7"/>
    <w:rsid w:val="000B2794"/>
    <w:rsid w:val="000B7690"/>
    <w:rsid w:val="000B7DD2"/>
    <w:rsid w:val="000C1DAF"/>
    <w:rsid w:val="000C32C4"/>
    <w:rsid w:val="000C4C8A"/>
    <w:rsid w:val="000C71C5"/>
    <w:rsid w:val="000D2F22"/>
    <w:rsid w:val="000D5BA5"/>
    <w:rsid w:val="000D5BB6"/>
    <w:rsid w:val="000E02CE"/>
    <w:rsid w:val="000E26BF"/>
    <w:rsid w:val="000E3FB3"/>
    <w:rsid w:val="000E6A48"/>
    <w:rsid w:val="000F68C1"/>
    <w:rsid w:val="0010151F"/>
    <w:rsid w:val="001026A6"/>
    <w:rsid w:val="00104447"/>
    <w:rsid w:val="00106CBB"/>
    <w:rsid w:val="00106EAC"/>
    <w:rsid w:val="0011604A"/>
    <w:rsid w:val="00123C35"/>
    <w:rsid w:val="00126B1C"/>
    <w:rsid w:val="0013097D"/>
    <w:rsid w:val="001331E0"/>
    <w:rsid w:val="0013446E"/>
    <w:rsid w:val="00137969"/>
    <w:rsid w:val="00147425"/>
    <w:rsid w:val="00147720"/>
    <w:rsid w:val="001479AC"/>
    <w:rsid w:val="00150C76"/>
    <w:rsid w:val="00151DB1"/>
    <w:rsid w:val="00152B3C"/>
    <w:rsid w:val="001537DA"/>
    <w:rsid w:val="0015387A"/>
    <w:rsid w:val="001561BB"/>
    <w:rsid w:val="001574C9"/>
    <w:rsid w:val="00175ACC"/>
    <w:rsid w:val="00176A98"/>
    <w:rsid w:val="00177285"/>
    <w:rsid w:val="00181316"/>
    <w:rsid w:val="00186345"/>
    <w:rsid w:val="001969ED"/>
    <w:rsid w:val="001A6222"/>
    <w:rsid w:val="001B038E"/>
    <w:rsid w:val="001B051B"/>
    <w:rsid w:val="001B3767"/>
    <w:rsid w:val="001B6561"/>
    <w:rsid w:val="001B6CED"/>
    <w:rsid w:val="001B6D74"/>
    <w:rsid w:val="001C01E4"/>
    <w:rsid w:val="001C2E19"/>
    <w:rsid w:val="001D11F8"/>
    <w:rsid w:val="001D1229"/>
    <w:rsid w:val="001D7FA0"/>
    <w:rsid w:val="001E0F68"/>
    <w:rsid w:val="001E17D9"/>
    <w:rsid w:val="001E1B18"/>
    <w:rsid w:val="001F0871"/>
    <w:rsid w:val="001F0D6E"/>
    <w:rsid w:val="001F4453"/>
    <w:rsid w:val="00204E37"/>
    <w:rsid w:val="00205379"/>
    <w:rsid w:val="00205A26"/>
    <w:rsid w:val="002105DA"/>
    <w:rsid w:val="00212847"/>
    <w:rsid w:val="002206EA"/>
    <w:rsid w:val="00224213"/>
    <w:rsid w:val="002258AC"/>
    <w:rsid w:val="00226462"/>
    <w:rsid w:val="00232966"/>
    <w:rsid w:val="00235A68"/>
    <w:rsid w:val="00240FAF"/>
    <w:rsid w:val="0024101B"/>
    <w:rsid w:val="002471B0"/>
    <w:rsid w:val="0025237A"/>
    <w:rsid w:val="002568BF"/>
    <w:rsid w:val="00256FC5"/>
    <w:rsid w:val="0026190F"/>
    <w:rsid w:val="00270DD7"/>
    <w:rsid w:val="00271DA8"/>
    <w:rsid w:val="00273070"/>
    <w:rsid w:val="00273879"/>
    <w:rsid w:val="00273A45"/>
    <w:rsid w:val="00273C58"/>
    <w:rsid w:val="00276F4E"/>
    <w:rsid w:val="00281DCB"/>
    <w:rsid w:val="002936FA"/>
    <w:rsid w:val="002942D9"/>
    <w:rsid w:val="00295A80"/>
    <w:rsid w:val="0029700C"/>
    <w:rsid w:val="002A1363"/>
    <w:rsid w:val="002A172F"/>
    <w:rsid w:val="002A17AA"/>
    <w:rsid w:val="002A1CD6"/>
    <w:rsid w:val="002A3AD7"/>
    <w:rsid w:val="002B2F8D"/>
    <w:rsid w:val="002B3E61"/>
    <w:rsid w:val="002B46E6"/>
    <w:rsid w:val="002C02AA"/>
    <w:rsid w:val="002C0CA7"/>
    <w:rsid w:val="002C2647"/>
    <w:rsid w:val="002C5818"/>
    <w:rsid w:val="002C67DB"/>
    <w:rsid w:val="002C68F6"/>
    <w:rsid w:val="002D0039"/>
    <w:rsid w:val="002D1CE5"/>
    <w:rsid w:val="002D40B6"/>
    <w:rsid w:val="002D41C8"/>
    <w:rsid w:val="002E1875"/>
    <w:rsid w:val="002E20CE"/>
    <w:rsid w:val="002E3346"/>
    <w:rsid w:val="002E7AE2"/>
    <w:rsid w:val="002F1CD3"/>
    <w:rsid w:val="002F2E1C"/>
    <w:rsid w:val="00301450"/>
    <w:rsid w:val="0030168B"/>
    <w:rsid w:val="00303575"/>
    <w:rsid w:val="00315739"/>
    <w:rsid w:val="00320B1E"/>
    <w:rsid w:val="003210CB"/>
    <w:rsid w:val="00325019"/>
    <w:rsid w:val="00325A1E"/>
    <w:rsid w:val="00326B27"/>
    <w:rsid w:val="003340B3"/>
    <w:rsid w:val="003358D9"/>
    <w:rsid w:val="00344304"/>
    <w:rsid w:val="00344815"/>
    <w:rsid w:val="00346E3C"/>
    <w:rsid w:val="00347C3B"/>
    <w:rsid w:val="003508B8"/>
    <w:rsid w:val="0035150B"/>
    <w:rsid w:val="0035266F"/>
    <w:rsid w:val="00352FE7"/>
    <w:rsid w:val="00353BA7"/>
    <w:rsid w:val="00356D10"/>
    <w:rsid w:val="00357C99"/>
    <w:rsid w:val="00362CDF"/>
    <w:rsid w:val="003642E9"/>
    <w:rsid w:val="003647CD"/>
    <w:rsid w:val="00364A92"/>
    <w:rsid w:val="00364C65"/>
    <w:rsid w:val="00367747"/>
    <w:rsid w:val="0037504C"/>
    <w:rsid w:val="00377C99"/>
    <w:rsid w:val="00381EB5"/>
    <w:rsid w:val="003857E4"/>
    <w:rsid w:val="00386387"/>
    <w:rsid w:val="00386860"/>
    <w:rsid w:val="003878ED"/>
    <w:rsid w:val="00390C70"/>
    <w:rsid w:val="00393391"/>
    <w:rsid w:val="00393769"/>
    <w:rsid w:val="00395A7B"/>
    <w:rsid w:val="00396D2E"/>
    <w:rsid w:val="003A5155"/>
    <w:rsid w:val="003B2E29"/>
    <w:rsid w:val="003B366C"/>
    <w:rsid w:val="003B4EDE"/>
    <w:rsid w:val="003B609D"/>
    <w:rsid w:val="003B6C10"/>
    <w:rsid w:val="003B7446"/>
    <w:rsid w:val="003B7801"/>
    <w:rsid w:val="003C1BC9"/>
    <w:rsid w:val="003C3708"/>
    <w:rsid w:val="003C4AFC"/>
    <w:rsid w:val="003C5381"/>
    <w:rsid w:val="003C6394"/>
    <w:rsid w:val="003D0731"/>
    <w:rsid w:val="003D142C"/>
    <w:rsid w:val="003D21E5"/>
    <w:rsid w:val="003D6209"/>
    <w:rsid w:val="003D6499"/>
    <w:rsid w:val="003E0E00"/>
    <w:rsid w:val="003E230D"/>
    <w:rsid w:val="003E318C"/>
    <w:rsid w:val="003E4A43"/>
    <w:rsid w:val="003E6FFB"/>
    <w:rsid w:val="003E7607"/>
    <w:rsid w:val="003F5159"/>
    <w:rsid w:val="003F5EC3"/>
    <w:rsid w:val="003F6254"/>
    <w:rsid w:val="0040177D"/>
    <w:rsid w:val="00403279"/>
    <w:rsid w:val="00404D0F"/>
    <w:rsid w:val="004070BF"/>
    <w:rsid w:val="00407D7B"/>
    <w:rsid w:val="004117A8"/>
    <w:rsid w:val="0041181E"/>
    <w:rsid w:val="00412D95"/>
    <w:rsid w:val="00412E64"/>
    <w:rsid w:val="0042223A"/>
    <w:rsid w:val="00422AF5"/>
    <w:rsid w:val="00423245"/>
    <w:rsid w:val="004236BE"/>
    <w:rsid w:val="0042620F"/>
    <w:rsid w:val="00426774"/>
    <w:rsid w:val="00427846"/>
    <w:rsid w:val="004334D1"/>
    <w:rsid w:val="00433DD0"/>
    <w:rsid w:val="004354A3"/>
    <w:rsid w:val="004435C6"/>
    <w:rsid w:val="004435DE"/>
    <w:rsid w:val="0044494B"/>
    <w:rsid w:val="00447BF6"/>
    <w:rsid w:val="00450A81"/>
    <w:rsid w:val="00453CB9"/>
    <w:rsid w:val="00455134"/>
    <w:rsid w:val="00460915"/>
    <w:rsid w:val="0046365F"/>
    <w:rsid w:val="004642B7"/>
    <w:rsid w:val="0046574D"/>
    <w:rsid w:val="004658BB"/>
    <w:rsid w:val="00467F94"/>
    <w:rsid w:val="004725BA"/>
    <w:rsid w:val="004726F9"/>
    <w:rsid w:val="00482723"/>
    <w:rsid w:val="00485925"/>
    <w:rsid w:val="00487A43"/>
    <w:rsid w:val="00490309"/>
    <w:rsid w:val="004904CD"/>
    <w:rsid w:val="004904F4"/>
    <w:rsid w:val="00491F72"/>
    <w:rsid w:val="004940FA"/>
    <w:rsid w:val="00497378"/>
    <w:rsid w:val="004A1C18"/>
    <w:rsid w:val="004A4183"/>
    <w:rsid w:val="004B1B1D"/>
    <w:rsid w:val="004B7370"/>
    <w:rsid w:val="004C27EB"/>
    <w:rsid w:val="004C5273"/>
    <w:rsid w:val="004D3CC5"/>
    <w:rsid w:val="004D561F"/>
    <w:rsid w:val="004D78BE"/>
    <w:rsid w:val="004E4290"/>
    <w:rsid w:val="004E6195"/>
    <w:rsid w:val="004E7B36"/>
    <w:rsid w:val="004F3899"/>
    <w:rsid w:val="004F3B1D"/>
    <w:rsid w:val="0050101A"/>
    <w:rsid w:val="00503FBD"/>
    <w:rsid w:val="005041E7"/>
    <w:rsid w:val="00507A01"/>
    <w:rsid w:val="00514726"/>
    <w:rsid w:val="00516729"/>
    <w:rsid w:val="00527415"/>
    <w:rsid w:val="005278E8"/>
    <w:rsid w:val="00527DC7"/>
    <w:rsid w:val="00532F70"/>
    <w:rsid w:val="005361FA"/>
    <w:rsid w:val="00537EF6"/>
    <w:rsid w:val="0054408E"/>
    <w:rsid w:val="00544D6C"/>
    <w:rsid w:val="005459CA"/>
    <w:rsid w:val="00547A52"/>
    <w:rsid w:val="00547AA7"/>
    <w:rsid w:val="005603F1"/>
    <w:rsid w:val="005607F6"/>
    <w:rsid w:val="00561A87"/>
    <w:rsid w:val="00564B5F"/>
    <w:rsid w:val="00565983"/>
    <w:rsid w:val="00565EB8"/>
    <w:rsid w:val="00570326"/>
    <w:rsid w:val="00592D35"/>
    <w:rsid w:val="00594983"/>
    <w:rsid w:val="005A30A1"/>
    <w:rsid w:val="005A478C"/>
    <w:rsid w:val="005A5F21"/>
    <w:rsid w:val="005B19DD"/>
    <w:rsid w:val="005B34CF"/>
    <w:rsid w:val="005B3D12"/>
    <w:rsid w:val="005B7464"/>
    <w:rsid w:val="005C1260"/>
    <w:rsid w:val="005C50CE"/>
    <w:rsid w:val="005C7AB7"/>
    <w:rsid w:val="005D2A8E"/>
    <w:rsid w:val="005D7BD3"/>
    <w:rsid w:val="005E20AC"/>
    <w:rsid w:val="005E293E"/>
    <w:rsid w:val="005E454D"/>
    <w:rsid w:val="005E5896"/>
    <w:rsid w:val="005E5A24"/>
    <w:rsid w:val="005F230A"/>
    <w:rsid w:val="005F42E2"/>
    <w:rsid w:val="006105C9"/>
    <w:rsid w:val="00611549"/>
    <w:rsid w:val="00613F67"/>
    <w:rsid w:val="00614E1C"/>
    <w:rsid w:val="00616192"/>
    <w:rsid w:val="00623901"/>
    <w:rsid w:val="00624ACF"/>
    <w:rsid w:val="00626275"/>
    <w:rsid w:val="00627175"/>
    <w:rsid w:val="006276DD"/>
    <w:rsid w:val="006333C1"/>
    <w:rsid w:val="00634ABF"/>
    <w:rsid w:val="00640325"/>
    <w:rsid w:val="00641B73"/>
    <w:rsid w:val="00643320"/>
    <w:rsid w:val="00646520"/>
    <w:rsid w:val="006470F4"/>
    <w:rsid w:val="00651396"/>
    <w:rsid w:val="0065221D"/>
    <w:rsid w:val="00653B08"/>
    <w:rsid w:val="00654F79"/>
    <w:rsid w:val="00655DEA"/>
    <w:rsid w:val="00662066"/>
    <w:rsid w:val="006622DC"/>
    <w:rsid w:val="00663E71"/>
    <w:rsid w:val="00667C77"/>
    <w:rsid w:val="00676B4A"/>
    <w:rsid w:val="00683A65"/>
    <w:rsid w:val="00686612"/>
    <w:rsid w:val="00687B21"/>
    <w:rsid w:val="00692EDD"/>
    <w:rsid w:val="00696A1E"/>
    <w:rsid w:val="006A2216"/>
    <w:rsid w:val="006B0204"/>
    <w:rsid w:val="006B332A"/>
    <w:rsid w:val="006C1D15"/>
    <w:rsid w:val="006C31BF"/>
    <w:rsid w:val="006C5A1D"/>
    <w:rsid w:val="006C6607"/>
    <w:rsid w:val="006C77E3"/>
    <w:rsid w:val="006D1100"/>
    <w:rsid w:val="006D2A66"/>
    <w:rsid w:val="006D382E"/>
    <w:rsid w:val="006D4259"/>
    <w:rsid w:val="006D511A"/>
    <w:rsid w:val="006D5B72"/>
    <w:rsid w:val="006D74B5"/>
    <w:rsid w:val="006F1BF3"/>
    <w:rsid w:val="006F304C"/>
    <w:rsid w:val="006F3955"/>
    <w:rsid w:val="006F49DE"/>
    <w:rsid w:val="006F767E"/>
    <w:rsid w:val="006F7998"/>
    <w:rsid w:val="00701126"/>
    <w:rsid w:val="00702526"/>
    <w:rsid w:val="00702DD5"/>
    <w:rsid w:val="00705ECC"/>
    <w:rsid w:val="00710406"/>
    <w:rsid w:val="00715FE4"/>
    <w:rsid w:val="007170A3"/>
    <w:rsid w:val="007174BD"/>
    <w:rsid w:val="007209BA"/>
    <w:rsid w:val="00723783"/>
    <w:rsid w:val="00724979"/>
    <w:rsid w:val="00725551"/>
    <w:rsid w:val="00725BC9"/>
    <w:rsid w:val="007264C5"/>
    <w:rsid w:val="00731E75"/>
    <w:rsid w:val="007328CB"/>
    <w:rsid w:val="007342A3"/>
    <w:rsid w:val="00737421"/>
    <w:rsid w:val="00737841"/>
    <w:rsid w:val="007412F2"/>
    <w:rsid w:val="00743000"/>
    <w:rsid w:val="00743C9A"/>
    <w:rsid w:val="007451A4"/>
    <w:rsid w:val="00745F40"/>
    <w:rsid w:val="00752CD9"/>
    <w:rsid w:val="00754C58"/>
    <w:rsid w:val="00757062"/>
    <w:rsid w:val="00760D54"/>
    <w:rsid w:val="00761471"/>
    <w:rsid w:val="00762632"/>
    <w:rsid w:val="007627C7"/>
    <w:rsid w:val="00763885"/>
    <w:rsid w:val="007644B1"/>
    <w:rsid w:val="00775458"/>
    <w:rsid w:val="00776242"/>
    <w:rsid w:val="00776F39"/>
    <w:rsid w:val="007811E1"/>
    <w:rsid w:val="0078300C"/>
    <w:rsid w:val="00784B1F"/>
    <w:rsid w:val="00787DF0"/>
    <w:rsid w:val="007915E1"/>
    <w:rsid w:val="007925F9"/>
    <w:rsid w:val="0079525D"/>
    <w:rsid w:val="007A4260"/>
    <w:rsid w:val="007A62DF"/>
    <w:rsid w:val="007A64C7"/>
    <w:rsid w:val="007A743A"/>
    <w:rsid w:val="007C26B0"/>
    <w:rsid w:val="007C297E"/>
    <w:rsid w:val="007C4A7A"/>
    <w:rsid w:val="007D5346"/>
    <w:rsid w:val="007D55A6"/>
    <w:rsid w:val="007D7E50"/>
    <w:rsid w:val="007E0EF8"/>
    <w:rsid w:val="007E3952"/>
    <w:rsid w:val="007E739A"/>
    <w:rsid w:val="007F0624"/>
    <w:rsid w:val="007F0DD5"/>
    <w:rsid w:val="007F1E43"/>
    <w:rsid w:val="007F57B2"/>
    <w:rsid w:val="007F6156"/>
    <w:rsid w:val="007F7798"/>
    <w:rsid w:val="00802F3C"/>
    <w:rsid w:val="00803827"/>
    <w:rsid w:val="00803D56"/>
    <w:rsid w:val="00805AC3"/>
    <w:rsid w:val="00817984"/>
    <w:rsid w:val="008209C2"/>
    <w:rsid w:val="00821108"/>
    <w:rsid w:val="00823DD7"/>
    <w:rsid w:val="00827527"/>
    <w:rsid w:val="00830EBA"/>
    <w:rsid w:val="008325FB"/>
    <w:rsid w:val="00833994"/>
    <w:rsid w:val="00833BE8"/>
    <w:rsid w:val="0083765D"/>
    <w:rsid w:val="00837D5B"/>
    <w:rsid w:val="008418B1"/>
    <w:rsid w:val="008475FF"/>
    <w:rsid w:val="00847A71"/>
    <w:rsid w:val="0085148B"/>
    <w:rsid w:val="008523CA"/>
    <w:rsid w:val="00854595"/>
    <w:rsid w:val="00856245"/>
    <w:rsid w:val="00862115"/>
    <w:rsid w:val="00862CC1"/>
    <w:rsid w:val="00865590"/>
    <w:rsid w:val="00871166"/>
    <w:rsid w:val="00873362"/>
    <w:rsid w:val="00874BB5"/>
    <w:rsid w:val="0087788D"/>
    <w:rsid w:val="0088092A"/>
    <w:rsid w:val="0088734E"/>
    <w:rsid w:val="008904D8"/>
    <w:rsid w:val="00891AA1"/>
    <w:rsid w:val="00897CCA"/>
    <w:rsid w:val="008A110B"/>
    <w:rsid w:val="008A668C"/>
    <w:rsid w:val="008A742B"/>
    <w:rsid w:val="008A7F1B"/>
    <w:rsid w:val="008B140F"/>
    <w:rsid w:val="008B1455"/>
    <w:rsid w:val="008B1AFF"/>
    <w:rsid w:val="008B54A4"/>
    <w:rsid w:val="008B77C2"/>
    <w:rsid w:val="008C3615"/>
    <w:rsid w:val="008C42D6"/>
    <w:rsid w:val="008D20DE"/>
    <w:rsid w:val="008D46F6"/>
    <w:rsid w:val="008E0DC1"/>
    <w:rsid w:val="008E1ACB"/>
    <w:rsid w:val="008E745D"/>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DD2"/>
    <w:rsid w:val="00916841"/>
    <w:rsid w:val="0092179F"/>
    <w:rsid w:val="00921CBB"/>
    <w:rsid w:val="00921DCE"/>
    <w:rsid w:val="00922863"/>
    <w:rsid w:val="009235C2"/>
    <w:rsid w:val="009237C1"/>
    <w:rsid w:val="009243EB"/>
    <w:rsid w:val="0092557C"/>
    <w:rsid w:val="00927F64"/>
    <w:rsid w:val="00933F01"/>
    <w:rsid w:val="009355F9"/>
    <w:rsid w:val="0093579D"/>
    <w:rsid w:val="00935A82"/>
    <w:rsid w:val="009415C5"/>
    <w:rsid w:val="00941AF3"/>
    <w:rsid w:val="009431F2"/>
    <w:rsid w:val="00945F6A"/>
    <w:rsid w:val="009466DB"/>
    <w:rsid w:val="00947799"/>
    <w:rsid w:val="009513AB"/>
    <w:rsid w:val="00951E7F"/>
    <w:rsid w:val="00953EFA"/>
    <w:rsid w:val="00954ACD"/>
    <w:rsid w:val="00955175"/>
    <w:rsid w:val="00965966"/>
    <w:rsid w:val="009661D5"/>
    <w:rsid w:val="00966B33"/>
    <w:rsid w:val="00971039"/>
    <w:rsid w:val="009719CA"/>
    <w:rsid w:val="00971FCE"/>
    <w:rsid w:val="0097316E"/>
    <w:rsid w:val="00976766"/>
    <w:rsid w:val="00976D59"/>
    <w:rsid w:val="00977D36"/>
    <w:rsid w:val="00980705"/>
    <w:rsid w:val="009809DF"/>
    <w:rsid w:val="009837EF"/>
    <w:rsid w:val="009843AB"/>
    <w:rsid w:val="0098443D"/>
    <w:rsid w:val="00984D4E"/>
    <w:rsid w:val="009873C9"/>
    <w:rsid w:val="00987914"/>
    <w:rsid w:val="0099151D"/>
    <w:rsid w:val="009A0311"/>
    <w:rsid w:val="009A1D7C"/>
    <w:rsid w:val="009A2F97"/>
    <w:rsid w:val="009A392C"/>
    <w:rsid w:val="009A4BDB"/>
    <w:rsid w:val="009C2AA5"/>
    <w:rsid w:val="009C489E"/>
    <w:rsid w:val="009C62F4"/>
    <w:rsid w:val="009C6B43"/>
    <w:rsid w:val="009C75CC"/>
    <w:rsid w:val="009C79DF"/>
    <w:rsid w:val="009D03DD"/>
    <w:rsid w:val="009D1A7F"/>
    <w:rsid w:val="009D4807"/>
    <w:rsid w:val="009D67CF"/>
    <w:rsid w:val="009E31D8"/>
    <w:rsid w:val="009E54F6"/>
    <w:rsid w:val="009E6E79"/>
    <w:rsid w:val="009E7F44"/>
    <w:rsid w:val="009F40D9"/>
    <w:rsid w:val="00A027DE"/>
    <w:rsid w:val="00A041F6"/>
    <w:rsid w:val="00A0603B"/>
    <w:rsid w:val="00A10892"/>
    <w:rsid w:val="00A16D1B"/>
    <w:rsid w:val="00A17B90"/>
    <w:rsid w:val="00A20B6D"/>
    <w:rsid w:val="00A20CB4"/>
    <w:rsid w:val="00A217AD"/>
    <w:rsid w:val="00A21991"/>
    <w:rsid w:val="00A227C1"/>
    <w:rsid w:val="00A24DCC"/>
    <w:rsid w:val="00A255B4"/>
    <w:rsid w:val="00A26422"/>
    <w:rsid w:val="00A27EA0"/>
    <w:rsid w:val="00A30945"/>
    <w:rsid w:val="00A31A76"/>
    <w:rsid w:val="00A321D7"/>
    <w:rsid w:val="00A32BE1"/>
    <w:rsid w:val="00A37660"/>
    <w:rsid w:val="00A4428A"/>
    <w:rsid w:val="00A4495E"/>
    <w:rsid w:val="00A5435F"/>
    <w:rsid w:val="00A55C47"/>
    <w:rsid w:val="00A65844"/>
    <w:rsid w:val="00A7067D"/>
    <w:rsid w:val="00A70B51"/>
    <w:rsid w:val="00A81C04"/>
    <w:rsid w:val="00A827C7"/>
    <w:rsid w:val="00A8723E"/>
    <w:rsid w:val="00A87AAE"/>
    <w:rsid w:val="00A938A9"/>
    <w:rsid w:val="00A94F68"/>
    <w:rsid w:val="00AA5B30"/>
    <w:rsid w:val="00AA6500"/>
    <w:rsid w:val="00AA687A"/>
    <w:rsid w:val="00AC078D"/>
    <w:rsid w:val="00AC3092"/>
    <w:rsid w:val="00AC3103"/>
    <w:rsid w:val="00AC4535"/>
    <w:rsid w:val="00AC6330"/>
    <w:rsid w:val="00AC6D50"/>
    <w:rsid w:val="00AD0645"/>
    <w:rsid w:val="00AD10B9"/>
    <w:rsid w:val="00AD1A13"/>
    <w:rsid w:val="00AD1E87"/>
    <w:rsid w:val="00AE2482"/>
    <w:rsid w:val="00AE5635"/>
    <w:rsid w:val="00B00AAE"/>
    <w:rsid w:val="00B02AD2"/>
    <w:rsid w:val="00B076EB"/>
    <w:rsid w:val="00B10E6D"/>
    <w:rsid w:val="00B12B0E"/>
    <w:rsid w:val="00B164D9"/>
    <w:rsid w:val="00B16B88"/>
    <w:rsid w:val="00B16CD3"/>
    <w:rsid w:val="00B20BC9"/>
    <w:rsid w:val="00B24D6C"/>
    <w:rsid w:val="00B33C09"/>
    <w:rsid w:val="00B35E8F"/>
    <w:rsid w:val="00B362C3"/>
    <w:rsid w:val="00B4378C"/>
    <w:rsid w:val="00B50BC1"/>
    <w:rsid w:val="00B54F85"/>
    <w:rsid w:val="00B55C87"/>
    <w:rsid w:val="00B56F09"/>
    <w:rsid w:val="00B570D3"/>
    <w:rsid w:val="00B577DD"/>
    <w:rsid w:val="00B57C22"/>
    <w:rsid w:val="00B6385E"/>
    <w:rsid w:val="00B7001F"/>
    <w:rsid w:val="00B70EE2"/>
    <w:rsid w:val="00B7140A"/>
    <w:rsid w:val="00B734CE"/>
    <w:rsid w:val="00B73C41"/>
    <w:rsid w:val="00B73E10"/>
    <w:rsid w:val="00B8209B"/>
    <w:rsid w:val="00B842D8"/>
    <w:rsid w:val="00B9102C"/>
    <w:rsid w:val="00B91A78"/>
    <w:rsid w:val="00B940D6"/>
    <w:rsid w:val="00B94175"/>
    <w:rsid w:val="00B950AF"/>
    <w:rsid w:val="00B97857"/>
    <w:rsid w:val="00BA019C"/>
    <w:rsid w:val="00BA084B"/>
    <w:rsid w:val="00BA3413"/>
    <w:rsid w:val="00BA361D"/>
    <w:rsid w:val="00BA5824"/>
    <w:rsid w:val="00BB04A7"/>
    <w:rsid w:val="00BB13E7"/>
    <w:rsid w:val="00BC09B0"/>
    <w:rsid w:val="00BC5ED7"/>
    <w:rsid w:val="00BD02B0"/>
    <w:rsid w:val="00BD0F0C"/>
    <w:rsid w:val="00BD129B"/>
    <w:rsid w:val="00BD69AD"/>
    <w:rsid w:val="00BD7139"/>
    <w:rsid w:val="00BE21BE"/>
    <w:rsid w:val="00BE266A"/>
    <w:rsid w:val="00BE60EB"/>
    <w:rsid w:val="00BE73FE"/>
    <w:rsid w:val="00BF3EF0"/>
    <w:rsid w:val="00BF4B16"/>
    <w:rsid w:val="00BF79EF"/>
    <w:rsid w:val="00C00AC5"/>
    <w:rsid w:val="00C034F5"/>
    <w:rsid w:val="00C076F1"/>
    <w:rsid w:val="00C16034"/>
    <w:rsid w:val="00C161C7"/>
    <w:rsid w:val="00C1678F"/>
    <w:rsid w:val="00C24103"/>
    <w:rsid w:val="00C24A0A"/>
    <w:rsid w:val="00C30C21"/>
    <w:rsid w:val="00C32D7C"/>
    <w:rsid w:val="00C3792A"/>
    <w:rsid w:val="00C37D9D"/>
    <w:rsid w:val="00C44D1A"/>
    <w:rsid w:val="00C51860"/>
    <w:rsid w:val="00C5278C"/>
    <w:rsid w:val="00C558C0"/>
    <w:rsid w:val="00C56A2C"/>
    <w:rsid w:val="00C579E0"/>
    <w:rsid w:val="00C57AC1"/>
    <w:rsid w:val="00C603EF"/>
    <w:rsid w:val="00C625C7"/>
    <w:rsid w:val="00C65BD2"/>
    <w:rsid w:val="00C71951"/>
    <w:rsid w:val="00C73AE6"/>
    <w:rsid w:val="00C773F1"/>
    <w:rsid w:val="00C77C55"/>
    <w:rsid w:val="00C839D1"/>
    <w:rsid w:val="00C83C48"/>
    <w:rsid w:val="00C83D7B"/>
    <w:rsid w:val="00C8668F"/>
    <w:rsid w:val="00C92213"/>
    <w:rsid w:val="00CA0B49"/>
    <w:rsid w:val="00CA284B"/>
    <w:rsid w:val="00CA4064"/>
    <w:rsid w:val="00CA6CC0"/>
    <w:rsid w:val="00CB0E3D"/>
    <w:rsid w:val="00CB51CC"/>
    <w:rsid w:val="00CB6396"/>
    <w:rsid w:val="00CB7C5D"/>
    <w:rsid w:val="00CC06E4"/>
    <w:rsid w:val="00CC13B9"/>
    <w:rsid w:val="00CC3A0C"/>
    <w:rsid w:val="00CC723C"/>
    <w:rsid w:val="00CD0C7D"/>
    <w:rsid w:val="00CD4192"/>
    <w:rsid w:val="00CD691C"/>
    <w:rsid w:val="00CE040A"/>
    <w:rsid w:val="00CE1847"/>
    <w:rsid w:val="00CE4807"/>
    <w:rsid w:val="00CE4E84"/>
    <w:rsid w:val="00CE7D7C"/>
    <w:rsid w:val="00CF05EF"/>
    <w:rsid w:val="00CF2CC3"/>
    <w:rsid w:val="00CF5C79"/>
    <w:rsid w:val="00CF6B7A"/>
    <w:rsid w:val="00D00F74"/>
    <w:rsid w:val="00D03184"/>
    <w:rsid w:val="00D0334B"/>
    <w:rsid w:val="00D06CD7"/>
    <w:rsid w:val="00D10422"/>
    <w:rsid w:val="00D119FA"/>
    <w:rsid w:val="00D131B4"/>
    <w:rsid w:val="00D1760C"/>
    <w:rsid w:val="00D204E7"/>
    <w:rsid w:val="00D21590"/>
    <w:rsid w:val="00D23C87"/>
    <w:rsid w:val="00D23CB8"/>
    <w:rsid w:val="00D24790"/>
    <w:rsid w:val="00D27D4B"/>
    <w:rsid w:val="00D30CEE"/>
    <w:rsid w:val="00D32C9D"/>
    <w:rsid w:val="00D3618A"/>
    <w:rsid w:val="00D361F9"/>
    <w:rsid w:val="00D41773"/>
    <w:rsid w:val="00D464CC"/>
    <w:rsid w:val="00D5045D"/>
    <w:rsid w:val="00D5078B"/>
    <w:rsid w:val="00D55E9D"/>
    <w:rsid w:val="00D56FE2"/>
    <w:rsid w:val="00D624C0"/>
    <w:rsid w:val="00D62CFE"/>
    <w:rsid w:val="00D62E75"/>
    <w:rsid w:val="00D6556D"/>
    <w:rsid w:val="00D66FE1"/>
    <w:rsid w:val="00D71F2F"/>
    <w:rsid w:val="00D72F34"/>
    <w:rsid w:val="00D75FA6"/>
    <w:rsid w:val="00D829AE"/>
    <w:rsid w:val="00D83B69"/>
    <w:rsid w:val="00D92AA3"/>
    <w:rsid w:val="00D97C81"/>
    <w:rsid w:val="00DA06BE"/>
    <w:rsid w:val="00DA4CD4"/>
    <w:rsid w:val="00DA5C55"/>
    <w:rsid w:val="00DA63D3"/>
    <w:rsid w:val="00DB1D32"/>
    <w:rsid w:val="00DB372B"/>
    <w:rsid w:val="00DB44CA"/>
    <w:rsid w:val="00DB4F34"/>
    <w:rsid w:val="00DC75E5"/>
    <w:rsid w:val="00DC7A4F"/>
    <w:rsid w:val="00DD06E7"/>
    <w:rsid w:val="00DD07A7"/>
    <w:rsid w:val="00DD3BBC"/>
    <w:rsid w:val="00DD7AE3"/>
    <w:rsid w:val="00DE1354"/>
    <w:rsid w:val="00DE2439"/>
    <w:rsid w:val="00DE7B19"/>
    <w:rsid w:val="00DF015A"/>
    <w:rsid w:val="00DF0680"/>
    <w:rsid w:val="00DF0C8A"/>
    <w:rsid w:val="00DF2077"/>
    <w:rsid w:val="00DF5D9F"/>
    <w:rsid w:val="00E01A32"/>
    <w:rsid w:val="00E01FA9"/>
    <w:rsid w:val="00E0548B"/>
    <w:rsid w:val="00E057D4"/>
    <w:rsid w:val="00E05A65"/>
    <w:rsid w:val="00E156E0"/>
    <w:rsid w:val="00E15F71"/>
    <w:rsid w:val="00E21349"/>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2D9B"/>
    <w:rsid w:val="00E5476A"/>
    <w:rsid w:val="00E60649"/>
    <w:rsid w:val="00E658E0"/>
    <w:rsid w:val="00E662C5"/>
    <w:rsid w:val="00E81BB5"/>
    <w:rsid w:val="00E82503"/>
    <w:rsid w:val="00E9012F"/>
    <w:rsid w:val="00E901AB"/>
    <w:rsid w:val="00E908C0"/>
    <w:rsid w:val="00E90FCB"/>
    <w:rsid w:val="00E91158"/>
    <w:rsid w:val="00E9226C"/>
    <w:rsid w:val="00E928E2"/>
    <w:rsid w:val="00E92F65"/>
    <w:rsid w:val="00E93FC5"/>
    <w:rsid w:val="00E943DC"/>
    <w:rsid w:val="00E96E60"/>
    <w:rsid w:val="00EA406E"/>
    <w:rsid w:val="00EB41A7"/>
    <w:rsid w:val="00EB4654"/>
    <w:rsid w:val="00EB5DF3"/>
    <w:rsid w:val="00EB642D"/>
    <w:rsid w:val="00EC12C7"/>
    <w:rsid w:val="00EC2536"/>
    <w:rsid w:val="00EC2BA9"/>
    <w:rsid w:val="00ED0C7B"/>
    <w:rsid w:val="00ED129A"/>
    <w:rsid w:val="00ED2636"/>
    <w:rsid w:val="00ED4541"/>
    <w:rsid w:val="00ED6909"/>
    <w:rsid w:val="00ED6CAF"/>
    <w:rsid w:val="00EE17FE"/>
    <w:rsid w:val="00EE41DB"/>
    <w:rsid w:val="00EE422E"/>
    <w:rsid w:val="00EE4C2F"/>
    <w:rsid w:val="00EF47A8"/>
    <w:rsid w:val="00F01713"/>
    <w:rsid w:val="00F019EB"/>
    <w:rsid w:val="00F03243"/>
    <w:rsid w:val="00F071E1"/>
    <w:rsid w:val="00F11329"/>
    <w:rsid w:val="00F12974"/>
    <w:rsid w:val="00F13D34"/>
    <w:rsid w:val="00F15C7A"/>
    <w:rsid w:val="00F21506"/>
    <w:rsid w:val="00F301B6"/>
    <w:rsid w:val="00F30853"/>
    <w:rsid w:val="00F31174"/>
    <w:rsid w:val="00F33935"/>
    <w:rsid w:val="00F36143"/>
    <w:rsid w:val="00F36E47"/>
    <w:rsid w:val="00F41113"/>
    <w:rsid w:val="00F507DF"/>
    <w:rsid w:val="00F51C8C"/>
    <w:rsid w:val="00F570EA"/>
    <w:rsid w:val="00F65A4D"/>
    <w:rsid w:val="00F670DB"/>
    <w:rsid w:val="00F70C0F"/>
    <w:rsid w:val="00F70E23"/>
    <w:rsid w:val="00F728DB"/>
    <w:rsid w:val="00F72B9B"/>
    <w:rsid w:val="00F75F6D"/>
    <w:rsid w:val="00F76232"/>
    <w:rsid w:val="00F762CD"/>
    <w:rsid w:val="00F806AE"/>
    <w:rsid w:val="00F817FE"/>
    <w:rsid w:val="00F84EA8"/>
    <w:rsid w:val="00F855EA"/>
    <w:rsid w:val="00F9163C"/>
    <w:rsid w:val="00F918C8"/>
    <w:rsid w:val="00F930D7"/>
    <w:rsid w:val="00F94D3B"/>
    <w:rsid w:val="00F95466"/>
    <w:rsid w:val="00FA00D2"/>
    <w:rsid w:val="00FA413E"/>
    <w:rsid w:val="00FB103D"/>
    <w:rsid w:val="00FB2E2E"/>
    <w:rsid w:val="00FB6095"/>
    <w:rsid w:val="00FD36B0"/>
    <w:rsid w:val="00FD5661"/>
    <w:rsid w:val="00FD5A18"/>
    <w:rsid w:val="00FD74FB"/>
    <w:rsid w:val="00FE1A56"/>
    <w:rsid w:val="00FE6C44"/>
    <w:rsid w:val="00FE7585"/>
    <w:rsid w:val="00FE7CA5"/>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6F7998"/>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50801481">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embeddings/oleObject3.bin"/><Relationship Id="rId39" Type="http://schemas.openxmlformats.org/officeDocument/2006/relationships/hyperlink" Target="https://cuidateplus.marca.com/alimentacion/diccionario/proteinas.html" TargetMode="External"/><Relationship Id="rId21" Type="http://schemas.openxmlformats.org/officeDocument/2006/relationships/image" Target="media/image14.png"/><Relationship Id="rId34" Type="http://schemas.openxmlformats.org/officeDocument/2006/relationships/oleObject" Target="embeddings/oleObject7.bin"/><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22.png"/><Relationship Id="rId40" Type="http://schemas.openxmlformats.org/officeDocument/2006/relationships/hyperlink" Target="https://cuidateplus.marca.com/alimentacion/diccionario/proteinas.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oleObject" Target="embeddings/oleObject4.bin"/><Relationship Id="rId36" Type="http://schemas.openxmlformats.org/officeDocument/2006/relationships/oleObject" Target="embeddings/oleObject8.bin"/><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image" Target="media/image17.png"/><Relationship Id="rId30" Type="http://schemas.openxmlformats.org/officeDocument/2006/relationships/oleObject" Target="embeddings/oleObject5.bin"/><Relationship Id="rId35" Type="http://schemas.openxmlformats.org/officeDocument/2006/relationships/image" Target="media/image21.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1173</Words>
  <Characters>6452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44</cp:revision>
  <cp:lastPrinted>2021-01-24T19:12:00Z</cp:lastPrinted>
  <dcterms:created xsi:type="dcterms:W3CDTF">2021-01-24T01:59:00Z</dcterms:created>
  <dcterms:modified xsi:type="dcterms:W3CDTF">2021-01-24T19:17:00Z</dcterms:modified>
</cp:coreProperties>
</file>