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405B5873" w:rsidR="002C67DB" w:rsidRDefault="001D3DF1" w:rsidP="00256FC5">
      <w:pPr>
        <w:spacing w:after="0" w:line="0" w:lineRule="atLeast"/>
      </w:pPr>
      <w:r>
        <w:rPr>
          <w:noProof/>
          <w:lang w:eastAsia="es-CO"/>
        </w:rPr>
        <mc:AlternateContent>
          <mc:Choice Requires="wps">
            <w:drawing>
              <wp:anchor distT="0" distB="0" distL="114300" distR="114300" simplePos="0" relativeHeight="251719680" behindDoc="0" locked="0" layoutInCell="1" allowOverlap="1" wp14:anchorId="50E8CC7A" wp14:editId="5025A256">
                <wp:simplePos x="0" y="0"/>
                <wp:positionH relativeFrom="column">
                  <wp:posOffset>498894</wp:posOffset>
                </wp:positionH>
                <wp:positionV relativeFrom="paragraph">
                  <wp:posOffset>-4996</wp:posOffset>
                </wp:positionV>
                <wp:extent cx="3550285" cy="528955"/>
                <wp:effectExtent l="76200" t="76200" r="88265" b="996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rgbClr val="7030A0"/>
                          </a:solidFill>
                        </a:ln>
                        <a:effectLst>
                          <a:glow rad="63500">
                            <a:srgbClr val="7030A0">
                              <a:alpha val="40000"/>
                            </a:srgb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199DE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9.3pt;margin-top:-.4pt;width:279.55pt;height:41.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" adj="19886" filled="f" strokecolor="#7030a0" strokeweight="1pt"/>
            </w:pict>
          </mc:Fallback>
        </mc:AlternateContent>
      </w:r>
      <w:r>
        <w:rPr>
          <w:noProof/>
          <w:lang w:eastAsia="es-CO"/>
        </w:rPr>
        <mc:AlternateContent>
          <mc:Choice Requires="wps">
            <w:drawing>
              <wp:anchor distT="45720" distB="45720" distL="114300" distR="114300" simplePos="0" relativeHeight="251718656" behindDoc="0" locked="0" layoutInCell="1" allowOverlap="1" wp14:anchorId="2E2B988F" wp14:editId="6D49D91D">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55C110C8"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w:t>
                            </w:r>
                            <w:r w:rsidR="00294332">
                              <w:rPr>
                                <w:rFonts w:ascii="Cooper Black" w:hAnsi="Cooper Black"/>
                                <w:sz w:val="28"/>
                                <w:szCs w:val="28"/>
                                <w:lang w:val="es-ES"/>
                              </w:rPr>
                              <w:t>1</w:t>
                            </w:r>
                            <w:r>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15pt;margin-top:.05pt;width:256.15pt;height:42.2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" fillcolor="white [3201]" stroked="f" strokeweight="1.5pt">
                <v:textbo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55C110C8"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w:t>
                      </w:r>
                      <w:r w:rsidR="00294332">
                        <w:rPr>
                          <w:rFonts w:ascii="Cooper Black" w:hAnsi="Cooper Black"/>
                          <w:sz w:val="28"/>
                          <w:szCs w:val="28"/>
                          <w:lang w:val="es-ES"/>
                        </w:rPr>
                        <w:t>1</w:t>
                      </w:r>
                      <w:r>
                        <w:rPr>
                          <w:rFonts w:ascii="Cooper Black" w:hAnsi="Cooper Black"/>
                          <w:sz w:val="28"/>
                          <w:szCs w:val="28"/>
                          <w:lang w:val="es-ES"/>
                        </w:rPr>
                        <w:t>)</w:t>
                      </w:r>
                    </w:p>
                  </w:txbxContent>
                </v:textbox>
                <w10:wrap type="square" anchorx="margin"/>
              </v:shape>
            </w:pict>
          </mc:Fallback>
        </mc:AlternateContent>
      </w:r>
    </w:p>
    <w:p w14:paraId="6FCF4362" w14:textId="3D4BCDB2" w:rsidR="00097516" w:rsidRDefault="00097516" w:rsidP="00256FC5">
      <w:pPr>
        <w:spacing w:after="0" w:line="0" w:lineRule="atLeast"/>
      </w:pPr>
    </w:p>
    <w:p w14:paraId="7D58FAD0" w14:textId="5B2DB85B" w:rsidR="00097516" w:rsidRDefault="007915E1" w:rsidP="00256FC5">
      <w:pPr>
        <w:spacing w:after="0" w:line="0" w:lineRule="atLeast"/>
      </w:pPr>
      <w:r>
        <w:rPr>
          <w:noProof/>
        </w:rPr>
        <w:drawing>
          <wp:anchor distT="0" distB="0" distL="114300" distR="114300" simplePos="0" relativeHeight="251772928" behindDoc="0" locked="0" layoutInCell="1" allowOverlap="1" wp14:anchorId="0291BCB3" wp14:editId="0F6D8FE3">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p w14:paraId="599AF346" w14:textId="0B5D0680" w:rsidR="00097516" w:rsidRDefault="00172BE6" w:rsidP="00256FC5">
      <w:pPr>
        <w:spacing w:after="0" w:line="0" w:lineRule="atLeast"/>
      </w:pPr>
      <w:r w:rsidRPr="00F5014A">
        <w:rPr>
          <w:noProof/>
          <w:highlight w:val="yellow"/>
        </w:rPr>
        <mc:AlternateContent>
          <mc:Choice Requires="wps">
            <w:drawing>
              <wp:anchor distT="0" distB="0" distL="114300" distR="114300" simplePos="0" relativeHeight="251729920" behindDoc="1" locked="0" layoutInCell="1" allowOverlap="1" wp14:anchorId="6BD5E4C5" wp14:editId="22702E05">
                <wp:simplePos x="0" y="0"/>
                <wp:positionH relativeFrom="page">
                  <wp:posOffset>215900</wp:posOffset>
                </wp:positionH>
                <wp:positionV relativeFrom="paragraph">
                  <wp:posOffset>331987</wp:posOffset>
                </wp:positionV>
                <wp:extent cx="485554" cy="5668556"/>
                <wp:effectExtent l="152400" t="152400" r="162560" b="180340"/>
                <wp:wrapNone/>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554" cy="5668556"/>
                        </a:xfrm>
                        <a:prstGeom prst="rect">
                          <a:avLst/>
                        </a:prstGeom>
                        <a:solidFill>
                          <a:schemeClr val="bg1"/>
                        </a:solidFill>
                        <a:ln>
                          <a:solidFill>
                            <a:schemeClr val="accent3">
                              <a:lumMod val="60000"/>
                              <a:lumOff val="40000"/>
                            </a:schemeClr>
                          </a:solidFill>
                          <a:headEnd type="none" w="med" len="med"/>
                          <a:tailEnd type="none" w="med" len="med"/>
                        </a:ln>
                        <a:effectLst>
                          <a:glow rad="139700">
                            <a:srgbClr val="7030A0">
                              <a:alpha val="40000"/>
                            </a:srgbClr>
                          </a:glow>
                        </a:effectLst>
                      </wps:spPr>
                      <wps:style>
                        <a:lnRef idx="2">
                          <a:schemeClr val="accent5"/>
                        </a:lnRef>
                        <a:fillRef idx="1">
                          <a:schemeClr val="lt1"/>
                        </a:fillRef>
                        <a:effectRef idx="0">
                          <a:schemeClr val="accent5"/>
                        </a:effectRef>
                        <a:fontRef idx="minor">
                          <a:schemeClr val="dk1"/>
                        </a:fontRef>
                      </wps:style>
                      <wps:txbx>
                        <w:txbxContent>
                          <w:p w14:paraId="652DAFEE" w14:textId="211A8101"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294332">
                              <w:rPr>
                                <w:rFonts w:ascii="Arial Black" w:hAnsi="Arial Black"/>
                                <w:b/>
                                <w:sz w:val="26"/>
                                <w:szCs w:val="26"/>
                              </w:rPr>
                              <w:t>1</w:t>
                            </w:r>
                            <w:r>
                              <w:rPr>
                                <w:rFonts w:ascii="Arial Black" w:hAnsi="Arial Black"/>
                                <w:b/>
                                <w:sz w:val="26"/>
                                <w:szCs w:val="26"/>
                              </w:rPr>
                              <w:t xml:space="preserve"> </w:t>
                            </w:r>
                            <w:r w:rsidRPr="00B16B88">
                              <w:rPr>
                                <w:rFonts w:ascii="Arial Black" w:hAnsi="Arial Black"/>
                                <w:b/>
                                <w:sz w:val="26"/>
                                <w:szCs w:val="26"/>
                              </w:rPr>
                              <w:t>– SEMANA</w:t>
                            </w:r>
                            <w:r>
                              <w:rPr>
                                <w:rFonts w:ascii="Arial Black" w:hAnsi="Arial Black"/>
                                <w:b/>
                                <w:sz w:val="26"/>
                                <w:szCs w:val="26"/>
                              </w:rPr>
                              <w:t xml:space="preserve"> </w:t>
                            </w:r>
                            <w:r w:rsidR="00172BE6">
                              <w:rPr>
                                <w:rFonts w:ascii="Arial Black" w:hAnsi="Arial Black"/>
                                <w:b/>
                                <w:sz w:val="26"/>
                                <w:szCs w:val="26"/>
                              </w:rPr>
                              <w:t>10</w:t>
                            </w:r>
                            <w:r w:rsidRPr="00B16B88">
                              <w:rPr>
                                <w:rFonts w:ascii="Arial Black" w:hAnsi="Arial Black"/>
                                <w:b/>
                                <w:sz w:val="26"/>
                                <w:szCs w:val="26"/>
                              </w:rPr>
                              <w:t xml:space="preserve">– TEMA: </w:t>
                            </w:r>
                            <w:r w:rsidR="001127E3">
                              <w:rPr>
                                <w:rFonts w:ascii="Arial Black" w:hAnsi="Arial Black"/>
                                <w:b/>
                                <w:sz w:val="26"/>
                                <w:szCs w:val="26"/>
                              </w:rPr>
                              <w:t xml:space="preserve"> </w:t>
                            </w:r>
                            <w:r w:rsidR="00172BE6">
                              <w:rPr>
                                <w:rFonts w:ascii="Arial Black" w:hAnsi="Arial Black"/>
                                <w:b/>
                                <w:sz w:val="26"/>
                                <w:szCs w:val="26"/>
                              </w:rPr>
                              <w:t>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7" type="#_x0000_t202" style="position:absolute;margin-left:17pt;margin-top:26.15pt;width:38.25pt;height:446.3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" fillcolor="white [3212]" strokecolor="#c9c9c9 [1942]" strokeweight="1pt">
                <v:textbox style="layout-flow:vertical;mso-layout-flow-alt:bottom-to-top">
                  <w:txbxContent>
                    <w:p w14:paraId="652DAFEE" w14:textId="211A8101"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w:t>
                      </w:r>
                      <w:r w:rsidR="00294332">
                        <w:rPr>
                          <w:rFonts w:ascii="Arial Black" w:hAnsi="Arial Black"/>
                          <w:b/>
                          <w:sz w:val="26"/>
                          <w:szCs w:val="26"/>
                        </w:rPr>
                        <w:t>1</w:t>
                      </w:r>
                      <w:r>
                        <w:rPr>
                          <w:rFonts w:ascii="Arial Black" w:hAnsi="Arial Black"/>
                          <w:b/>
                          <w:sz w:val="26"/>
                          <w:szCs w:val="26"/>
                        </w:rPr>
                        <w:t xml:space="preserve"> </w:t>
                      </w:r>
                      <w:r w:rsidRPr="00B16B88">
                        <w:rPr>
                          <w:rFonts w:ascii="Arial Black" w:hAnsi="Arial Black"/>
                          <w:b/>
                          <w:sz w:val="26"/>
                          <w:szCs w:val="26"/>
                        </w:rPr>
                        <w:t>– SEMANA</w:t>
                      </w:r>
                      <w:r>
                        <w:rPr>
                          <w:rFonts w:ascii="Arial Black" w:hAnsi="Arial Black"/>
                          <w:b/>
                          <w:sz w:val="26"/>
                          <w:szCs w:val="26"/>
                        </w:rPr>
                        <w:t xml:space="preserve"> </w:t>
                      </w:r>
                      <w:r w:rsidR="00172BE6">
                        <w:rPr>
                          <w:rFonts w:ascii="Arial Black" w:hAnsi="Arial Black"/>
                          <w:b/>
                          <w:sz w:val="26"/>
                          <w:szCs w:val="26"/>
                        </w:rPr>
                        <w:t>10</w:t>
                      </w:r>
                      <w:r w:rsidRPr="00B16B88">
                        <w:rPr>
                          <w:rFonts w:ascii="Arial Black" w:hAnsi="Arial Black"/>
                          <w:b/>
                          <w:sz w:val="26"/>
                          <w:szCs w:val="26"/>
                        </w:rPr>
                        <w:t xml:space="preserve">– TEMA: </w:t>
                      </w:r>
                      <w:r w:rsidR="001127E3">
                        <w:rPr>
                          <w:rFonts w:ascii="Arial Black" w:hAnsi="Arial Black"/>
                          <w:b/>
                          <w:sz w:val="26"/>
                          <w:szCs w:val="26"/>
                        </w:rPr>
                        <w:t xml:space="preserve"> </w:t>
                      </w:r>
                      <w:r w:rsidR="00172BE6">
                        <w:rPr>
                          <w:rFonts w:ascii="Arial Black" w:hAnsi="Arial Black"/>
                          <w:b/>
                          <w:sz w:val="26"/>
                          <w:szCs w:val="26"/>
                        </w:rPr>
                        <w:t>PREGUNTAS TIPO ICFES</w:t>
                      </w:r>
                    </w:p>
                  </w:txbxContent>
                </v:textbox>
                <w10:wrap anchorx="page"/>
              </v:shape>
            </w:pict>
          </mc:Fallback>
        </mc:AlternateContent>
      </w:r>
      <w:r w:rsidR="000B740F">
        <w:rPr>
          <w:noProof/>
        </w:rPr>
        <mc:AlternateContent>
          <mc:Choice Requires="wps">
            <w:drawing>
              <wp:anchor distT="0" distB="0" distL="114300" distR="114300" simplePos="0" relativeHeight="251771904" behindDoc="0" locked="0" layoutInCell="1" allowOverlap="1" wp14:anchorId="731C03A2" wp14:editId="7CA95819">
                <wp:simplePos x="0" y="0"/>
                <wp:positionH relativeFrom="margin">
                  <wp:posOffset>371652</wp:posOffset>
                </wp:positionH>
                <wp:positionV relativeFrom="paragraph">
                  <wp:posOffset>116500</wp:posOffset>
                </wp:positionV>
                <wp:extent cx="3556148" cy="321635"/>
                <wp:effectExtent l="133350" t="114300" r="158750" b="173990"/>
                <wp:wrapNone/>
                <wp:docPr id="3" name="Rectángulo: esquinas redondeadas 3"/>
                <wp:cNvGraphicFramePr/>
                <a:graphic xmlns:a="http://schemas.openxmlformats.org/drawingml/2006/main">
                  <a:graphicData uri="http://schemas.microsoft.com/office/word/2010/wordprocessingShape">
                    <wps:wsp>
                      <wps:cNvSpPr/>
                      <wps:spPr>
                        <a:xfrm>
                          <a:off x="0" y="0"/>
                          <a:ext cx="3556148" cy="321635"/>
                        </a:xfrm>
                        <a:prstGeom prst="roundRect">
                          <a:avLst/>
                        </a:prstGeom>
                        <a:solidFill>
                          <a:srgbClr val="7030A0"/>
                        </a:solidFill>
                        <a:ln>
                          <a:solidFill>
                            <a:schemeClr val="accent4">
                              <a:lumMod val="40000"/>
                              <a:lumOff val="60000"/>
                            </a:schemeClr>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64A1BFD9" w:rsidR="0046374E" w:rsidRPr="00052093" w:rsidRDefault="00F30EF1" w:rsidP="00D54EAD">
                            <w:pPr>
                              <w:jc w:val="center"/>
                              <w:rPr>
                                <w:rFonts w:ascii="Cavolini" w:hAnsi="Cavolini" w:cs="Cavolini"/>
                                <w:b/>
                                <w:bCs/>
                                <w:color w:val="FFFFFF" w:themeColor="background1"/>
                                <w:lang w:val="es-MX"/>
                              </w:rPr>
                            </w:pPr>
                            <w:r w:rsidRPr="00052093">
                              <w:rPr>
                                <w:rFonts w:ascii="Cavolini" w:hAnsi="Cavolini" w:cs="Cavolini"/>
                                <w:b/>
                                <w:bCs/>
                                <w:color w:val="FFFFFF" w:themeColor="background1"/>
                              </w:rPr>
                              <w:t>LA QUÍMICA TAMBIÉN ES MÚSICA, Y SUENA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8" style="position:absolute;margin-left:29.25pt;margin-top:9.15pt;width:280pt;height:25.3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" fillcolor="#7030a0" strokecolor="#ffe599 [1303]" strokeweight=".5pt">
                <v:stroke joinstyle="miter"/>
                <v:shadow on="t" color="black" offset="0,1pt"/>
                <v:textbox>
                  <w:txbxContent>
                    <w:p w14:paraId="7231D6A0" w14:textId="64A1BFD9" w:rsidR="0046374E" w:rsidRPr="00052093" w:rsidRDefault="00F30EF1" w:rsidP="00D54EAD">
                      <w:pPr>
                        <w:jc w:val="center"/>
                        <w:rPr>
                          <w:rFonts w:ascii="Cavolini" w:hAnsi="Cavolini" w:cs="Cavolini"/>
                          <w:b/>
                          <w:bCs/>
                          <w:color w:val="FFFFFF" w:themeColor="background1"/>
                          <w:lang w:val="es-MX"/>
                        </w:rPr>
                      </w:pPr>
                      <w:r w:rsidRPr="00052093">
                        <w:rPr>
                          <w:rFonts w:ascii="Cavolini" w:hAnsi="Cavolini" w:cs="Cavolini"/>
                          <w:b/>
                          <w:bCs/>
                          <w:color w:val="FFFFFF" w:themeColor="background1"/>
                        </w:rPr>
                        <w:t>LA QUÍMICA TAMBIÉN ES MÚSICA, Y SUENA</w:t>
                      </w:r>
                    </w:p>
                  </w:txbxContent>
                </v:textbox>
                <w10:wrap anchorx="margin"/>
              </v:roundrect>
            </w:pict>
          </mc:Fallback>
        </mc:AlternateContent>
      </w:r>
    </w:p>
    <w:p w14:paraId="2873AC0F" w14:textId="6B57CAAF" w:rsidR="00097516" w:rsidRDefault="00097516" w:rsidP="00256FC5">
      <w:pPr>
        <w:spacing w:after="0" w:line="0" w:lineRule="atLeast"/>
      </w:pPr>
    </w:p>
    <w:p w14:paraId="789C76F0" w14:textId="261B01C9" w:rsidR="00097516" w:rsidRDefault="00097516" w:rsidP="00256FC5">
      <w:pPr>
        <w:spacing w:after="0" w:line="0" w:lineRule="atLeast"/>
      </w:pPr>
    </w:p>
    <w:p w14:paraId="7958EA90" w14:textId="00C9F65A" w:rsidR="000A5DA6" w:rsidRPr="000A5DA6" w:rsidRDefault="00052093" w:rsidP="000A5DA6">
      <w:pPr>
        <w:spacing w:after="0" w:line="0" w:lineRule="atLeast"/>
        <w:jc w:val="both"/>
        <w:rPr>
          <w:rFonts w:ascii="Cavolini" w:hAnsi="Cavolini" w:cs="Cavolini"/>
          <w:noProof/>
          <w:sz w:val="18"/>
          <w:szCs w:val="18"/>
        </w:rPr>
      </w:pPr>
      <w:r>
        <w:rPr>
          <w:rFonts w:ascii="Cavolini" w:hAnsi="Cavolini" w:cs="Cavolini"/>
          <w:noProof/>
          <w:sz w:val="18"/>
          <w:szCs w:val="18"/>
        </w:rPr>
        <w:drawing>
          <wp:anchor distT="0" distB="0" distL="114300" distR="114300" simplePos="0" relativeHeight="252173312" behindDoc="0" locked="0" layoutInCell="1" allowOverlap="1" wp14:anchorId="08EC64A0" wp14:editId="19968348">
            <wp:simplePos x="0" y="0"/>
            <wp:positionH relativeFrom="column">
              <wp:posOffset>2702265</wp:posOffset>
            </wp:positionH>
            <wp:positionV relativeFrom="paragraph">
              <wp:posOffset>1157295</wp:posOffset>
            </wp:positionV>
            <wp:extent cx="3221916" cy="2411725"/>
            <wp:effectExtent l="19050" t="19050" r="17145" b="27305"/>
            <wp:wrapThrough wrapText="bothSides">
              <wp:wrapPolygon edited="0">
                <wp:start x="-128" y="-171"/>
                <wp:lineTo x="-128" y="21674"/>
                <wp:lineTo x="21587" y="21674"/>
                <wp:lineTo x="21587" y="-171"/>
                <wp:lineTo x="-128" y="-171"/>
              </wp:wrapPolygon>
            </wp:wrapThrough>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21916" cy="241172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0A5DA6" w:rsidRPr="000A5DA6">
        <w:rPr>
          <w:rFonts w:ascii="Cavolini" w:hAnsi="Cavolini" w:cs="Cavolini"/>
          <w:noProof/>
          <w:sz w:val="18"/>
          <w:szCs w:val="18"/>
        </w:rPr>
        <w:t>El papel que juega la química en la elaboración de música instrumental no sólo está muy subestimado, sino que su aplicación a este ámbito es prácticamente desconocido por la mayoría de las personas. Sin embargo, la química moderna ha sido fundamental en el desarrollo y evolución de los instrumentos musicales que hoy conocemos. Desde la protección de la madera de los instrumentos hasta las lacas resistentes al agua, las pinturas y los barnices de los maletines donde se guardan y transportan (hechos de polímeros como el nylon y forrados con espuma de poliuretano), la química está permanentemente ligada a la música y todo lo que rodea a esta maravillosa expresión artística. La aportación de la química a la música se remonta a los tiempos más primitivos del hombre puesto que ha tenido siempre un protagonismo primordial en la preparación y adaptación de los instrumentos musicales.</w:t>
      </w:r>
    </w:p>
    <w:p w14:paraId="632B9C5B" w14:textId="757096C0" w:rsidR="000A5DA6" w:rsidRPr="000A5DA6" w:rsidRDefault="000A5DA6" w:rsidP="000A5DA6">
      <w:pPr>
        <w:spacing w:after="0" w:line="0" w:lineRule="atLeast"/>
        <w:jc w:val="both"/>
        <w:rPr>
          <w:rFonts w:ascii="Cavolini" w:hAnsi="Cavolini" w:cs="Cavolini"/>
          <w:noProof/>
          <w:sz w:val="18"/>
          <w:szCs w:val="18"/>
        </w:rPr>
      </w:pPr>
    </w:p>
    <w:p w14:paraId="57933955" w14:textId="39F683E1" w:rsidR="00E5788B" w:rsidRDefault="00E62A16" w:rsidP="000A5DA6">
      <w:pPr>
        <w:jc w:val="both"/>
        <w:rPr>
          <w:rFonts w:ascii="Cavolini" w:hAnsi="Cavolini" w:cs="Cavolini"/>
          <w:noProof/>
          <w:sz w:val="18"/>
          <w:szCs w:val="18"/>
        </w:rPr>
      </w:pPr>
      <w:r>
        <w:rPr>
          <w:noProof/>
          <w:color w:val="000000"/>
          <w:spacing w:val="-4"/>
        </w:rPr>
        <w:drawing>
          <wp:anchor distT="0" distB="0" distL="114300" distR="114300" simplePos="0" relativeHeight="252174336" behindDoc="1" locked="0" layoutInCell="1" allowOverlap="1" wp14:anchorId="2E752835" wp14:editId="412E207C">
            <wp:simplePos x="0" y="0"/>
            <wp:positionH relativeFrom="page">
              <wp:align>left</wp:align>
            </wp:positionH>
            <wp:positionV relativeFrom="paragraph">
              <wp:posOffset>3175561</wp:posOffset>
            </wp:positionV>
            <wp:extent cx="855902" cy="2094614"/>
            <wp:effectExtent l="0" t="0" r="1905" b="127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r w:rsidR="00720477">
        <w:rPr>
          <w:rFonts w:cstheme="minorHAnsi"/>
          <w:noProof/>
          <w:color w:val="000000"/>
          <w:spacing w:val="2"/>
          <w:shd w:val="clear" w:color="auto" w:fill="FFFFFF"/>
        </w:rPr>
        <w:drawing>
          <wp:anchor distT="0" distB="0" distL="114300" distR="114300" simplePos="0" relativeHeight="251936768" behindDoc="0" locked="0" layoutInCell="1" allowOverlap="1" wp14:anchorId="1032E81D" wp14:editId="7578C992">
            <wp:simplePos x="0" y="0"/>
            <wp:positionH relativeFrom="margin">
              <wp:posOffset>-153670</wp:posOffset>
            </wp:positionH>
            <wp:positionV relativeFrom="paragraph">
              <wp:posOffset>3513529</wp:posOffset>
            </wp:positionV>
            <wp:extent cx="650240"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495300"/>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0A5DA6" w:rsidRPr="000A5DA6">
        <w:rPr>
          <w:rFonts w:ascii="Cavolini" w:hAnsi="Cavolini" w:cs="Cavolini"/>
          <w:noProof/>
          <w:sz w:val="18"/>
          <w:szCs w:val="18"/>
        </w:rPr>
        <w:t>La afinación es también un problema para los instrumentos de cuerda. Las cuerdas de Stradivarius debieron ser fabricadas a base de biopolímeros naturales, comúnmente conocidos como "tripa" por su procedencia de intestinos animales. Estos materiales naturales son difíciles de trabajar y duros de afinar puesto que, al igual que la madera, son sensibles a la humedad y además propensos a quebrarse. A pesar de que la tripa es aún usada en algunos instrumentos, las cuerdas metálicas las han sustituido considerablemente durante los últimos cien años y la química, cómo no, ha jugado un papel fundamental en esta evolución. Las primeras guitarras con cuerdas de aleación de hierro aparecieron en 1890, las de polímeros sintéticos como el nylon, lo hicieron en los años 30. En los noventa, llegaron las cuerdas metálicas recubiertas con un polímero y lo más actual es ahora las Esto ha llevado a la fabricación de cuerdas mediante el uso de varias capas de polímeros naturales o bien sintéticos. Sin embargo, estas capas pueden llegar a afectar a la viveza de los sonidos debido a la pérdida de resonancia de las vibraciones, lo cual supone un gran deterioro en la calidad del sonido, especialmente en el caso de las guitarras. Este problema fue solucionado en los años 90 con el uso de politetrafuoretileno (PTFE). WL Gore y Asociados desarrollaron un proceso llamado Elixir que consistía en disponer una película en espiral de PTFE alrededor de una cuerda de metal tradicional, lo que minimizaba</w:t>
      </w:r>
      <w:r w:rsidR="007C6E11">
        <w:rPr>
          <w:rFonts w:ascii="Cavolini" w:hAnsi="Cavolini" w:cs="Cavolini"/>
          <w:noProof/>
          <w:sz w:val="18"/>
          <w:szCs w:val="18"/>
        </w:rPr>
        <w:t xml:space="preserve">. </w:t>
      </w:r>
    </w:p>
    <w:p w14:paraId="0F44F137" w14:textId="7817A8A2" w:rsidR="001615E1" w:rsidRDefault="00720477" w:rsidP="000A5DA6">
      <w:pPr>
        <w:jc w:val="both"/>
        <w:rPr>
          <w:rFonts w:ascii="Cavolini" w:hAnsi="Cavolini" w:cs="Cavolini"/>
          <w:noProof/>
          <w:sz w:val="18"/>
          <w:szCs w:val="18"/>
        </w:rPr>
      </w:pPr>
      <w:r>
        <w:rPr>
          <w:noProof/>
        </w:rPr>
        <mc:AlternateContent>
          <mc:Choice Requires="wps">
            <w:drawing>
              <wp:anchor distT="0" distB="0" distL="114300" distR="114300" simplePos="0" relativeHeight="251938816" behindDoc="0" locked="0" layoutInCell="1" allowOverlap="1" wp14:anchorId="6F82DFB6" wp14:editId="3A090F80">
                <wp:simplePos x="0" y="0"/>
                <wp:positionH relativeFrom="page">
                  <wp:posOffset>1674308</wp:posOffset>
                </wp:positionH>
                <wp:positionV relativeFrom="paragraph">
                  <wp:posOffset>35672</wp:posOffset>
                </wp:positionV>
                <wp:extent cx="2298700" cy="316230"/>
                <wp:effectExtent l="133350" t="133350" r="139700" b="160020"/>
                <wp:wrapThrough wrapText="bothSides">
                  <wp:wrapPolygon edited="0">
                    <wp:start x="179" y="-9108"/>
                    <wp:lineTo x="-1253" y="-6506"/>
                    <wp:lineTo x="-1253" y="18217"/>
                    <wp:lineTo x="0" y="31229"/>
                    <wp:lineTo x="21481" y="31229"/>
                    <wp:lineTo x="21660" y="28627"/>
                    <wp:lineTo x="22734" y="15614"/>
                    <wp:lineTo x="22734" y="14313"/>
                    <wp:lineTo x="21481" y="-5205"/>
                    <wp:lineTo x="21302" y="-9108"/>
                    <wp:lineTo x="179" y="-9108"/>
                  </wp:wrapPolygon>
                </wp:wrapThrough>
                <wp:docPr id="22" name="Rectángulo: esquinas redondeadas 22"/>
                <wp:cNvGraphicFramePr/>
                <a:graphic xmlns:a="http://schemas.openxmlformats.org/drawingml/2006/main">
                  <a:graphicData uri="http://schemas.microsoft.com/office/word/2010/wordprocessingShape">
                    <wps:wsp>
                      <wps:cNvSpPr/>
                      <wps:spPr>
                        <a:xfrm>
                          <a:off x="0" y="0"/>
                          <a:ext cx="2298700" cy="316230"/>
                        </a:xfrm>
                        <a:prstGeom prst="roundRect">
                          <a:avLst/>
                        </a:prstGeom>
                        <a:solidFill>
                          <a:srgbClr val="7030A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2E870701" w:rsidR="0046374E" w:rsidRPr="00402DE8" w:rsidRDefault="00172BE6" w:rsidP="0078180E">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PREGUNTAS TIPO ICFES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29" style="position:absolute;left:0;text-align:left;margin-left:131.85pt;margin-top:2.8pt;width:181pt;height:24.9pt;z-index:251938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" fillcolor="#7030a0" stroked="f" strokeweight=".5pt">
                <v:stroke joinstyle="miter"/>
                <v:shadow on="t" color="black" offset="0,1pt"/>
                <v:textbox>
                  <w:txbxContent>
                    <w:p w14:paraId="761A2799" w14:textId="2E870701" w:rsidR="0046374E" w:rsidRPr="00402DE8" w:rsidRDefault="00172BE6" w:rsidP="0078180E">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PREGUNTAS TIPO ICFES</w:t>
                      </w:r>
                    </w:p>
                  </w:txbxContent>
                </v:textbox>
                <w10:wrap type="through" anchorx="page"/>
              </v:roundrect>
            </w:pict>
          </mc:Fallback>
        </mc:AlternateContent>
      </w:r>
    </w:p>
    <w:p w14:paraId="382DEF9F" w14:textId="43C91FE7" w:rsidR="001615E1" w:rsidRDefault="001615E1" w:rsidP="000A5DA6">
      <w:pPr>
        <w:jc w:val="both"/>
        <w:rPr>
          <w:rFonts w:ascii="Cavolini" w:hAnsi="Cavolini" w:cs="Cavolini"/>
          <w:noProof/>
          <w:sz w:val="18"/>
          <w:szCs w:val="18"/>
        </w:rPr>
      </w:pPr>
    </w:p>
    <w:p w14:paraId="59276396" w14:textId="305C7CEF" w:rsidR="00720477" w:rsidRDefault="00720477" w:rsidP="00720477">
      <w:pPr>
        <w:spacing w:after="0" w:line="240" w:lineRule="auto"/>
        <w:jc w:val="both"/>
        <w:rPr>
          <w:rFonts w:ascii="Cavolini" w:hAnsi="Cavolini" w:cs="Cavolini"/>
          <w:noProof/>
          <w:sz w:val="20"/>
          <w:szCs w:val="20"/>
        </w:rPr>
      </w:pPr>
      <w:r>
        <w:rPr>
          <w:rFonts w:ascii="Calibri" w:hAnsi="Calibri" w:cs="Calibri"/>
          <w:noProof/>
        </w:rPr>
        <w:drawing>
          <wp:anchor distT="0" distB="0" distL="114300" distR="114300" simplePos="0" relativeHeight="252201984" behindDoc="1" locked="0" layoutInCell="1" allowOverlap="1" wp14:anchorId="05FF6C84" wp14:editId="32F2C67E">
            <wp:simplePos x="0" y="0"/>
            <wp:positionH relativeFrom="page">
              <wp:align>left</wp:align>
            </wp:positionH>
            <wp:positionV relativeFrom="paragraph">
              <wp:posOffset>5679972</wp:posOffset>
            </wp:positionV>
            <wp:extent cx="840038" cy="1327650"/>
            <wp:effectExtent l="0" t="0" r="0" b="635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0038" cy="132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5C1F">
        <w:rPr>
          <w:rFonts w:ascii="Cavolini" w:hAnsi="Cavolini" w:cs="Cavolini"/>
          <w:noProof/>
          <w:sz w:val="20"/>
          <w:szCs w:val="20"/>
        </w:rPr>
        <w:t>Marca con una X la respuesta correcta</w:t>
      </w:r>
    </w:p>
    <w:tbl>
      <w:tblPr>
        <w:tblStyle w:val="Tablaconcuadrcula"/>
        <w:tblW w:w="9351" w:type="dxa"/>
        <w:tblInd w:w="-289" w:type="dxa"/>
        <w:tblLook w:val="04A0" w:firstRow="1" w:lastRow="0" w:firstColumn="1" w:lastColumn="0" w:noHBand="0" w:noVBand="1"/>
      </w:tblPr>
      <w:tblGrid>
        <w:gridCol w:w="337"/>
        <w:gridCol w:w="9014"/>
      </w:tblGrid>
      <w:tr w:rsidR="00C30675" w14:paraId="1BBD5337" w14:textId="77777777" w:rsidTr="00C4180C">
        <w:trPr>
          <w:trHeight w:val="1240"/>
        </w:trPr>
        <w:tc>
          <w:tcPr>
            <w:tcW w:w="9351" w:type="dxa"/>
            <w:gridSpan w:val="2"/>
          </w:tcPr>
          <w:p w14:paraId="2278321E" w14:textId="66518F44" w:rsidR="00C30675" w:rsidRPr="00C30675" w:rsidRDefault="00C30675" w:rsidP="00C30675">
            <w:pPr>
              <w:spacing w:line="240" w:lineRule="auto"/>
              <w:ind w:left="155" w:hanging="142"/>
              <w:contextualSpacing/>
              <w:jc w:val="both"/>
              <w:rPr>
                <w:b/>
                <w:bCs/>
                <w:i/>
                <w:iCs/>
                <w:noProof/>
              </w:rPr>
            </w:pPr>
            <w:r w:rsidRPr="00C30675">
              <w:rPr>
                <w:b/>
                <w:bCs/>
                <w:i/>
                <w:iCs/>
              </w:rPr>
              <w:t xml:space="preserve">RESPONDA LAS PREGUNTAS 1 A </w:t>
            </w:r>
            <w:r w:rsidR="00C7588E">
              <w:rPr>
                <w:b/>
                <w:bCs/>
                <w:i/>
                <w:iCs/>
              </w:rPr>
              <w:t>3</w:t>
            </w:r>
            <w:r w:rsidRPr="00C30675">
              <w:rPr>
                <w:b/>
                <w:bCs/>
                <w:i/>
                <w:iCs/>
              </w:rPr>
              <w:t xml:space="preserve"> DE ACUERDO CON LA SIGUIENTE INFORMACIÓN</w:t>
            </w:r>
          </w:p>
          <w:p w14:paraId="78275CF8" w14:textId="5A8EEEF5" w:rsidR="00C30675" w:rsidRDefault="00C30675" w:rsidP="00C30675">
            <w:pPr>
              <w:spacing w:line="240" w:lineRule="auto"/>
              <w:ind w:left="37"/>
              <w:contextualSpacing/>
              <w:jc w:val="both"/>
              <w:rPr>
                <w:noProof/>
              </w:rPr>
            </w:pPr>
            <w:r>
              <w:rPr>
                <w:noProof/>
              </w:rPr>
              <w:t>El hidróxido de aluminio Al(OH)</w:t>
            </w:r>
            <w:r w:rsidRPr="00C30675">
              <w:rPr>
                <w:noProof/>
                <w:vertAlign w:val="subscript"/>
              </w:rPr>
              <w:t>3</w:t>
            </w:r>
            <w:r>
              <w:rPr>
                <w:noProof/>
              </w:rPr>
              <w:t xml:space="preserve"> es un compuesto químico usado como base para los desodorantes y para la elaboración de antiácidos. Si un enfermo de acidez estomacal, toma un antiácido que contenga hidróxido de aluminio la reacción de neutralización que ocurre en su estómago será la siguiente:</w:t>
            </w:r>
          </w:p>
          <w:p w14:paraId="5D839378" w14:textId="5C71A09B" w:rsidR="00C30675" w:rsidRDefault="00C30675" w:rsidP="00C30675">
            <w:pPr>
              <w:spacing w:line="240" w:lineRule="auto"/>
              <w:ind w:left="155" w:hanging="142"/>
              <w:contextualSpacing/>
              <w:jc w:val="center"/>
            </w:pPr>
            <w:r>
              <w:rPr>
                <w:noProof/>
              </w:rPr>
              <w:t>Al(OH)</w:t>
            </w:r>
            <w:r w:rsidRPr="00C30675">
              <w:rPr>
                <w:noProof/>
                <w:vertAlign w:val="subscript"/>
              </w:rPr>
              <w:t>3</w:t>
            </w:r>
            <w:r>
              <w:rPr>
                <w:noProof/>
              </w:rPr>
              <w:t xml:space="preserve"> + 3HCl-------</w:t>
            </w:r>
            <w:r>
              <w:rPr>
                <w:noProof/>
              </w:rPr>
              <w:sym w:font="Wingdings" w:char="F0E0"/>
            </w:r>
            <w:r>
              <w:rPr>
                <w:noProof/>
              </w:rPr>
              <w:t>AlCl</w:t>
            </w:r>
            <w:r w:rsidRPr="00C30675">
              <w:rPr>
                <w:noProof/>
                <w:vertAlign w:val="subscript"/>
              </w:rPr>
              <w:t>3</w:t>
            </w:r>
            <w:r>
              <w:rPr>
                <w:noProof/>
              </w:rPr>
              <w:t xml:space="preserve"> + 3H</w:t>
            </w:r>
            <w:r w:rsidRPr="00C30675">
              <w:rPr>
                <w:noProof/>
                <w:vertAlign w:val="subscript"/>
              </w:rPr>
              <w:t>2</w:t>
            </w:r>
            <w:r>
              <w:rPr>
                <w:noProof/>
              </w:rPr>
              <w:t>O</w:t>
            </w:r>
          </w:p>
        </w:tc>
      </w:tr>
      <w:tr w:rsidR="00C30675" w14:paraId="05B5AFB0" w14:textId="77777777" w:rsidTr="00C4180C">
        <w:trPr>
          <w:trHeight w:val="2209"/>
        </w:trPr>
        <w:tc>
          <w:tcPr>
            <w:tcW w:w="548" w:type="dxa"/>
          </w:tcPr>
          <w:p w14:paraId="57244975" w14:textId="6710EC3D" w:rsidR="00C30675" w:rsidRDefault="00B81623" w:rsidP="00C30675">
            <w:pPr>
              <w:spacing w:line="240" w:lineRule="auto"/>
              <w:contextualSpacing/>
              <w:jc w:val="both"/>
              <w:rPr>
                <w:noProof/>
              </w:rPr>
            </w:pPr>
            <w:r w:rsidRPr="00F5014A">
              <w:rPr>
                <w:noProof/>
                <w:highlight w:val="yellow"/>
              </w:rPr>
              <w:lastRenderedPageBreak/>
              <mc:AlternateContent>
                <mc:Choice Requires="wps">
                  <w:drawing>
                    <wp:anchor distT="0" distB="0" distL="114300" distR="114300" simplePos="0" relativeHeight="252222464" behindDoc="1" locked="0" layoutInCell="1" allowOverlap="1" wp14:anchorId="0AA4756C" wp14:editId="70FCF44C">
                      <wp:simplePos x="0" y="0"/>
                      <wp:positionH relativeFrom="page">
                        <wp:posOffset>-663634</wp:posOffset>
                      </wp:positionH>
                      <wp:positionV relativeFrom="paragraph">
                        <wp:posOffset>180045</wp:posOffset>
                      </wp:positionV>
                      <wp:extent cx="421341" cy="5668556"/>
                      <wp:effectExtent l="152400" t="152400" r="169545" b="18034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341" cy="5668556"/>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7030A0">
                                    <a:alpha val="40000"/>
                                  </a:srgbClr>
                                </a:glow>
                              </a:effectLst>
                            </wps:spPr>
                            <wps:txbx>
                              <w:txbxContent>
                                <w:p w14:paraId="23B3DAA7" w14:textId="7C04001E" w:rsidR="00C30675" w:rsidRPr="00BD592A" w:rsidRDefault="00C30675" w:rsidP="00986FEB">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10</w:t>
                                  </w:r>
                                  <w:r w:rsidRPr="00B16B88">
                                    <w:rPr>
                                      <w:rFonts w:ascii="Arial Black" w:hAnsi="Arial Black"/>
                                      <w:b/>
                                      <w:sz w:val="26"/>
                                      <w:szCs w:val="26"/>
                                    </w:rPr>
                                    <w:t xml:space="preserve">– TEMA: </w:t>
                                  </w:r>
                                  <w:r>
                                    <w:rPr>
                                      <w:rFonts w:ascii="Arial Black" w:hAnsi="Arial Black"/>
                                      <w:b/>
                                      <w:sz w:val="26"/>
                                      <w:szCs w:val="26"/>
                                    </w:rPr>
                                    <w:t xml:space="preserve"> 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A4756C" id="_x0000_s1030" type="#_x0000_t202" style="position:absolute;left:0;text-align:left;margin-left:-52.25pt;margin-top:14.2pt;width:33.2pt;height:446.35pt;z-index:-25109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" fillcolor="window" strokecolor="#c9c9c9" strokeweight="1pt">
                      <v:textbox style="layout-flow:vertical;mso-layout-flow-alt:bottom-to-top">
                        <w:txbxContent>
                          <w:p w14:paraId="23B3DAA7" w14:textId="7C04001E" w:rsidR="00C30675" w:rsidRPr="00BD592A" w:rsidRDefault="00C30675" w:rsidP="00986FEB">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10</w:t>
                            </w:r>
                            <w:r w:rsidRPr="00B16B88">
                              <w:rPr>
                                <w:rFonts w:ascii="Arial Black" w:hAnsi="Arial Black"/>
                                <w:b/>
                                <w:sz w:val="26"/>
                                <w:szCs w:val="26"/>
                              </w:rPr>
                              <w:t xml:space="preserve">– TEMA: </w:t>
                            </w:r>
                            <w:r>
                              <w:rPr>
                                <w:rFonts w:ascii="Arial Black" w:hAnsi="Arial Black"/>
                                <w:b/>
                                <w:sz w:val="26"/>
                                <w:szCs w:val="26"/>
                              </w:rPr>
                              <w:t xml:space="preserve"> PREGUNTAS TIPO ICFES</w:t>
                            </w:r>
                          </w:p>
                        </w:txbxContent>
                      </v:textbox>
                      <w10:wrap anchorx="page"/>
                    </v:shape>
                  </w:pict>
                </mc:Fallback>
              </mc:AlternateContent>
            </w:r>
            <w:r w:rsidR="00C30675">
              <w:rPr>
                <w:noProof/>
              </w:rPr>
              <w:t>1</w:t>
            </w:r>
          </w:p>
        </w:tc>
        <w:tc>
          <w:tcPr>
            <w:tcW w:w="8803" w:type="dxa"/>
          </w:tcPr>
          <w:p w14:paraId="5D05C00A" w14:textId="35E71C8B" w:rsidR="000E29D0" w:rsidRDefault="000E29D0" w:rsidP="00F50AF5">
            <w:pPr>
              <w:spacing w:line="240" w:lineRule="auto"/>
              <w:ind w:left="22" w:firstLine="4"/>
              <w:contextualSpacing/>
              <w:jc w:val="both"/>
              <w:rPr>
                <w:noProof/>
              </w:rPr>
            </w:pPr>
            <w:r>
              <w:rPr>
                <w:noProof/>
              </w:rPr>
              <w:t>Las reacciones químicas pueden clasificarse</w:t>
            </w:r>
            <w:r w:rsidR="00F50AF5">
              <w:rPr>
                <w:noProof/>
              </w:rPr>
              <w:t xml:space="preserve"> </w:t>
            </w:r>
            <w:r>
              <w:rPr>
                <w:noProof/>
              </w:rPr>
              <w:t>de varias formas, de acuerdo con los procesos</w:t>
            </w:r>
            <w:r w:rsidR="00F50AF5">
              <w:rPr>
                <w:noProof/>
              </w:rPr>
              <w:t xml:space="preserve"> </w:t>
            </w:r>
            <w:r>
              <w:rPr>
                <w:noProof/>
              </w:rPr>
              <w:t>que ocurren durante la reacción. Los tipos de</w:t>
            </w:r>
            <w:r w:rsidR="00F50AF5">
              <w:rPr>
                <w:noProof/>
              </w:rPr>
              <w:t xml:space="preserve"> reacciones</w:t>
            </w:r>
            <w:r>
              <w:rPr>
                <w:noProof/>
              </w:rPr>
              <w:t xml:space="preserve"> más comunes son:</w:t>
            </w:r>
          </w:p>
          <w:tbl>
            <w:tblPr>
              <w:tblStyle w:val="Tablaconcuadrcula"/>
              <w:tblW w:w="8206" w:type="dxa"/>
              <w:tblLook w:val="04A0" w:firstRow="1" w:lastRow="0" w:firstColumn="1" w:lastColumn="0" w:noHBand="0" w:noVBand="1"/>
            </w:tblPr>
            <w:tblGrid>
              <w:gridCol w:w="2070"/>
              <w:gridCol w:w="1734"/>
              <w:gridCol w:w="2215"/>
              <w:gridCol w:w="2187"/>
            </w:tblGrid>
            <w:tr w:rsidR="00F50AF5" w14:paraId="177E870E" w14:textId="77777777" w:rsidTr="00E62A16">
              <w:trPr>
                <w:trHeight w:val="514"/>
              </w:trPr>
              <w:tc>
                <w:tcPr>
                  <w:tcW w:w="2082" w:type="dxa"/>
                </w:tcPr>
                <w:p w14:paraId="18E4A33D" w14:textId="77777777" w:rsidR="00F50AF5" w:rsidRDefault="00F50AF5" w:rsidP="00F50AF5">
                  <w:pPr>
                    <w:spacing w:line="240" w:lineRule="auto"/>
                    <w:ind w:left="22" w:firstLine="9"/>
                    <w:contextualSpacing/>
                    <w:jc w:val="both"/>
                    <w:rPr>
                      <w:noProof/>
                    </w:rPr>
                  </w:pPr>
                  <w:r>
                    <w:rPr>
                      <w:noProof/>
                    </w:rPr>
                    <w:t>Combinación o síntesis</w:t>
                  </w:r>
                </w:p>
                <w:p w14:paraId="331F0BD6" w14:textId="5B07D397" w:rsidR="00F50AF5" w:rsidRDefault="00F50AF5" w:rsidP="00F50AF5">
                  <w:pPr>
                    <w:spacing w:line="240" w:lineRule="auto"/>
                    <w:ind w:left="22" w:firstLine="9"/>
                    <w:contextualSpacing/>
                    <w:jc w:val="both"/>
                    <w:rPr>
                      <w:noProof/>
                    </w:rPr>
                  </w:pPr>
                  <w:r>
                    <w:rPr>
                      <w:noProof/>
                    </w:rPr>
                    <w:t>A + B--</w:t>
                  </w:r>
                  <w:r>
                    <w:rPr>
                      <w:noProof/>
                    </w:rPr>
                    <w:sym w:font="Wingdings" w:char="F0E0"/>
                  </w:r>
                  <w:r>
                    <w:rPr>
                      <w:noProof/>
                    </w:rPr>
                    <w:t>AB</w:t>
                  </w:r>
                </w:p>
              </w:tc>
              <w:tc>
                <w:tcPr>
                  <w:tcW w:w="1703" w:type="dxa"/>
                </w:tcPr>
                <w:p w14:paraId="6BBAC63E" w14:textId="77777777" w:rsidR="00F50AF5" w:rsidRDefault="00F50AF5" w:rsidP="00F50AF5">
                  <w:pPr>
                    <w:spacing w:line="240" w:lineRule="auto"/>
                    <w:ind w:left="22" w:hanging="22"/>
                    <w:contextualSpacing/>
                    <w:jc w:val="both"/>
                    <w:rPr>
                      <w:noProof/>
                    </w:rPr>
                  </w:pPr>
                  <w:r>
                    <w:rPr>
                      <w:noProof/>
                    </w:rPr>
                    <w:t>Descomposición:</w:t>
                  </w:r>
                </w:p>
                <w:p w14:paraId="4915DE38" w14:textId="54EB1EC2" w:rsidR="00F50AF5" w:rsidRDefault="00F50AF5" w:rsidP="00F50AF5">
                  <w:pPr>
                    <w:spacing w:line="240" w:lineRule="auto"/>
                    <w:ind w:left="22" w:hanging="22"/>
                    <w:contextualSpacing/>
                    <w:jc w:val="both"/>
                    <w:rPr>
                      <w:noProof/>
                    </w:rPr>
                  </w:pPr>
                  <w:r>
                    <w:rPr>
                      <w:noProof/>
                    </w:rPr>
                    <w:t>AB---</w:t>
                  </w:r>
                  <w:r>
                    <w:rPr>
                      <w:noProof/>
                    </w:rPr>
                    <w:sym w:font="Wingdings" w:char="F0E0"/>
                  </w:r>
                  <w:r>
                    <w:rPr>
                      <w:noProof/>
                    </w:rPr>
                    <w:t xml:space="preserve"> A + B</w:t>
                  </w:r>
                </w:p>
              </w:tc>
              <w:tc>
                <w:tcPr>
                  <w:tcW w:w="2225" w:type="dxa"/>
                </w:tcPr>
                <w:p w14:paraId="610C7571" w14:textId="77777777" w:rsidR="00F50AF5" w:rsidRDefault="00F50AF5" w:rsidP="00F50AF5">
                  <w:pPr>
                    <w:spacing w:line="240" w:lineRule="auto"/>
                    <w:ind w:left="22" w:hanging="22"/>
                    <w:contextualSpacing/>
                    <w:jc w:val="both"/>
                    <w:rPr>
                      <w:noProof/>
                    </w:rPr>
                  </w:pPr>
                  <w:r>
                    <w:rPr>
                      <w:noProof/>
                    </w:rPr>
                    <w:t>Desplazamiento simple:</w:t>
                  </w:r>
                </w:p>
                <w:p w14:paraId="66FADD23" w14:textId="2A1A7AF0" w:rsidR="00F50AF5" w:rsidRDefault="00F50AF5" w:rsidP="00F50AF5">
                  <w:pPr>
                    <w:spacing w:line="240" w:lineRule="auto"/>
                    <w:ind w:left="22" w:hanging="22"/>
                    <w:contextualSpacing/>
                    <w:jc w:val="both"/>
                    <w:rPr>
                      <w:noProof/>
                    </w:rPr>
                  </w:pPr>
                  <w:r>
                    <w:rPr>
                      <w:noProof/>
                    </w:rPr>
                    <w:t>A + BC--</w:t>
                  </w:r>
                  <w:r>
                    <w:rPr>
                      <w:noProof/>
                    </w:rPr>
                    <w:sym w:font="Wingdings" w:char="F0E0"/>
                  </w:r>
                  <w:r>
                    <w:rPr>
                      <w:noProof/>
                    </w:rPr>
                    <w:t xml:space="preserve"> AC + B</w:t>
                  </w:r>
                </w:p>
              </w:tc>
              <w:tc>
                <w:tcPr>
                  <w:tcW w:w="2196" w:type="dxa"/>
                </w:tcPr>
                <w:p w14:paraId="7B88FE0E" w14:textId="77777777" w:rsidR="00F50AF5" w:rsidRDefault="00F50AF5" w:rsidP="00F50AF5">
                  <w:pPr>
                    <w:spacing w:line="240" w:lineRule="auto"/>
                    <w:ind w:left="22" w:hanging="22"/>
                    <w:contextualSpacing/>
                    <w:jc w:val="both"/>
                    <w:rPr>
                      <w:noProof/>
                    </w:rPr>
                  </w:pPr>
                  <w:r>
                    <w:rPr>
                      <w:noProof/>
                    </w:rPr>
                    <w:t>Desplazamiento doble:</w:t>
                  </w:r>
                </w:p>
                <w:p w14:paraId="41027CE7" w14:textId="663ADC76" w:rsidR="00F50AF5" w:rsidRDefault="00F50AF5" w:rsidP="00F50AF5">
                  <w:pPr>
                    <w:spacing w:line="240" w:lineRule="auto"/>
                    <w:ind w:left="22" w:hanging="22"/>
                    <w:contextualSpacing/>
                    <w:jc w:val="both"/>
                    <w:rPr>
                      <w:noProof/>
                    </w:rPr>
                  </w:pPr>
                  <w:r>
                    <w:rPr>
                      <w:noProof/>
                    </w:rPr>
                    <w:t>AB + CD-</w:t>
                  </w:r>
                  <w:r>
                    <w:rPr>
                      <w:noProof/>
                    </w:rPr>
                    <w:sym w:font="Wingdings" w:char="F0E0"/>
                  </w:r>
                  <w:r>
                    <w:rPr>
                      <w:noProof/>
                    </w:rPr>
                    <w:t xml:space="preserve"> CB + AD</w:t>
                  </w:r>
                </w:p>
              </w:tc>
            </w:tr>
          </w:tbl>
          <w:p w14:paraId="2D8EBD3B" w14:textId="50BAF466" w:rsidR="00F50AF5" w:rsidRDefault="00F50AF5" w:rsidP="00F50AF5">
            <w:pPr>
              <w:spacing w:line="240" w:lineRule="auto"/>
              <w:ind w:left="22"/>
              <w:contextualSpacing/>
              <w:jc w:val="both"/>
              <w:rPr>
                <w:noProof/>
              </w:rPr>
            </w:pPr>
            <w:r>
              <w:rPr>
                <w:noProof/>
              </w:rPr>
              <w:t>De acuerdo con lo anterior, la reacción de neutralización de este antiácido se puede clasificar como:</w:t>
            </w:r>
          </w:p>
          <w:p w14:paraId="57FE3AE0" w14:textId="0304B105" w:rsidR="00F50AF5" w:rsidRDefault="00F50AF5" w:rsidP="007F75A1">
            <w:pPr>
              <w:pStyle w:val="Prrafodelista"/>
              <w:numPr>
                <w:ilvl w:val="0"/>
                <w:numId w:val="1"/>
              </w:numPr>
              <w:spacing w:line="240" w:lineRule="auto"/>
              <w:jc w:val="both"/>
              <w:rPr>
                <w:noProof/>
              </w:rPr>
            </w:pPr>
            <w:r>
              <w:rPr>
                <w:noProof/>
              </w:rPr>
              <w:t>Síntesis.</w:t>
            </w:r>
          </w:p>
          <w:p w14:paraId="4F25974A" w14:textId="41CDA8D9" w:rsidR="00F50AF5" w:rsidRDefault="00F50AF5" w:rsidP="007F75A1">
            <w:pPr>
              <w:pStyle w:val="Prrafodelista"/>
              <w:numPr>
                <w:ilvl w:val="0"/>
                <w:numId w:val="1"/>
              </w:numPr>
              <w:spacing w:line="240" w:lineRule="auto"/>
              <w:jc w:val="both"/>
              <w:rPr>
                <w:noProof/>
              </w:rPr>
            </w:pPr>
            <w:r>
              <w:rPr>
                <w:noProof/>
              </w:rPr>
              <w:t>Descomposición.</w:t>
            </w:r>
          </w:p>
          <w:p w14:paraId="7029CBA5" w14:textId="1A7C0CF4" w:rsidR="00F50AF5" w:rsidRDefault="00F50AF5" w:rsidP="007F75A1">
            <w:pPr>
              <w:pStyle w:val="Prrafodelista"/>
              <w:numPr>
                <w:ilvl w:val="0"/>
                <w:numId w:val="1"/>
              </w:numPr>
              <w:spacing w:line="240" w:lineRule="auto"/>
              <w:jc w:val="both"/>
              <w:rPr>
                <w:noProof/>
              </w:rPr>
            </w:pPr>
            <w:r>
              <w:rPr>
                <w:noProof/>
              </w:rPr>
              <w:t>Desplazamiento simple.</w:t>
            </w:r>
          </w:p>
          <w:p w14:paraId="68119608" w14:textId="2FADC08D" w:rsidR="00F50AF5" w:rsidRDefault="00F50AF5" w:rsidP="007F75A1">
            <w:pPr>
              <w:pStyle w:val="Prrafodelista"/>
              <w:numPr>
                <w:ilvl w:val="0"/>
                <w:numId w:val="1"/>
              </w:numPr>
              <w:spacing w:line="240" w:lineRule="auto"/>
              <w:jc w:val="both"/>
              <w:rPr>
                <w:noProof/>
              </w:rPr>
            </w:pPr>
            <w:r>
              <w:rPr>
                <w:noProof/>
              </w:rPr>
              <w:t>Desplazamiento doble.</w:t>
            </w:r>
          </w:p>
        </w:tc>
      </w:tr>
      <w:tr w:rsidR="00C30675" w14:paraId="4CE83D42" w14:textId="77777777" w:rsidTr="00C4180C">
        <w:trPr>
          <w:trHeight w:val="1210"/>
        </w:trPr>
        <w:tc>
          <w:tcPr>
            <w:tcW w:w="548" w:type="dxa"/>
          </w:tcPr>
          <w:p w14:paraId="2621B34E" w14:textId="5BE623C8" w:rsidR="00C30675" w:rsidRDefault="00C30675" w:rsidP="00C30675">
            <w:pPr>
              <w:spacing w:line="240" w:lineRule="auto"/>
              <w:contextualSpacing/>
              <w:jc w:val="both"/>
              <w:rPr>
                <w:noProof/>
              </w:rPr>
            </w:pPr>
            <w:r>
              <w:rPr>
                <w:noProof/>
              </w:rPr>
              <w:t>2</w:t>
            </w:r>
          </w:p>
        </w:tc>
        <w:tc>
          <w:tcPr>
            <w:tcW w:w="8803" w:type="dxa"/>
          </w:tcPr>
          <w:p w14:paraId="13FA0912" w14:textId="521140B0" w:rsidR="00594F67" w:rsidRDefault="00594F67" w:rsidP="00594F67">
            <w:pPr>
              <w:spacing w:line="240" w:lineRule="auto"/>
              <w:ind w:left="22"/>
              <w:contextualSpacing/>
              <w:jc w:val="both"/>
            </w:pPr>
            <w:r>
              <w:t>Si se tiene una mol de antiácido hidróxido de aluminio Al(OH)</w:t>
            </w:r>
            <w:r w:rsidRPr="00594F67">
              <w:rPr>
                <w:vertAlign w:val="subscript"/>
              </w:rPr>
              <w:t>3</w:t>
            </w:r>
            <w:r>
              <w:t xml:space="preserve"> es válido afirmar que hay: </w:t>
            </w:r>
          </w:p>
          <w:p w14:paraId="39211A38" w14:textId="002ABB26" w:rsidR="00594F67" w:rsidRDefault="00594F67" w:rsidP="007F75A1">
            <w:pPr>
              <w:pStyle w:val="Prrafodelista"/>
              <w:numPr>
                <w:ilvl w:val="0"/>
                <w:numId w:val="2"/>
              </w:numPr>
              <w:spacing w:line="240" w:lineRule="auto"/>
              <w:jc w:val="both"/>
            </w:pPr>
            <w:r>
              <w:t xml:space="preserve">Una molécula de Al. </w:t>
            </w:r>
          </w:p>
          <w:p w14:paraId="6A891AD6" w14:textId="6FD50867" w:rsidR="00594F67" w:rsidRDefault="00594F67" w:rsidP="007F75A1">
            <w:pPr>
              <w:pStyle w:val="Prrafodelista"/>
              <w:numPr>
                <w:ilvl w:val="0"/>
                <w:numId w:val="2"/>
              </w:numPr>
              <w:spacing w:line="240" w:lineRule="auto"/>
              <w:jc w:val="both"/>
            </w:pPr>
            <w:r>
              <w:t xml:space="preserve">3 átomos de O </w:t>
            </w:r>
          </w:p>
          <w:p w14:paraId="48E71B7D" w14:textId="6525D1EA" w:rsidR="00594F67" w:rsidRDefault="00594F67" w:rsidP="007F75A1">
            <w:pPr>
              <w:pStyle w:val="Prrafodelista"/>
              <w:numPr>
                <w:ilvl w:val="0"/>
                <w:numId w:val="2"/>
              </w:numPr>
              <w:spacing w:line="240" w:lineRule="auto"/>
              <w:jc w:val="both"/>
            </w:pPr>
            <w:r>
              <w:t>1 mol de Al.</w:t>
            </w:r>
          </w:p>
          <w:p w14:paraId="79C31ACE" w14:textId="0FCADF97" w:rsidR="00C30675" w:rsidRDefault="00594F67" w:rsidP="007F75A1">
            <w:pPr>
              <w:pStyle w:val="Prrafodelista"/>
              <w:numPr>
                <w:ilvl w:val="0"/>
                <w:numId w:val="2"/>
              </w:numPr>
              <w:spacing w:line="240" w:lineRule="auto"/>
              <w:jc w:val="both"/>
              <w:rPr>
                <w:noProof/>
              </w:rPr>
            </w:pPr>
            <w:r>
              <w:t>1 mol de H</w:t>
            </w:r>
          </w:p>
        </w:tc>
      </w:tr>
      <w:tr w:rsidR="00C30675" w14:paraId="5E42DE02" w14:textId="77777777" w:rsidTr="00C4180C">
        <w:trPr>
          <w:trHeight w:val="1482"/>
        </w:trPr>
        <w:tc>
          <w:tcPr>
            <w:tcW w:w="548" w:type="dxa"/>
          </w:tcPr>
          <w:p w14:paraId="0482E087" w14:textId="27835A3C" w:rsidR="00C30675" w:rsidRDefault="00C30675" w:rsidP="00C30675">
            <w:pPr>
              <w:spacing w:line="240" w:lineRule="auto"/>
              <w:contextualSpacing/>
              <w:jc w:val="both"/>
              <w:rPr>
                <w:noProof/>
              </w:rPr>
            </w:pPr>
            <w:r>
              <w:rPr>
                <w:noProof/>
              </w:rPr>
              <w:t>3</w:t>
            </w:r>
          </w:p>
        </w:tc>
        <w:tc>
          <w:tcPr>
            <w:tcW w:w="8803" w:type="dxa"/>
          </w:tcPr>
          <w:p w14:paraId="6F229EB2" w14:textId="28568EEB" w:rsidR="00187EFB" w:rsidRDefault="00187EFB" w:rsidP="00187EFB">
            <w:pPr>
              <w:spacing w:line="240" w:lineRule="auto"/>
              <w:contextualSpacing/>
              <w:jc w:val="both"/>
              <w:rPr>
                <w:noProof/>
              </w:rPr>
            </w:pPr>
            <w:r>
              <w:rPr>
                <w:noProof/>
              </w:rPr>
              <w:t>Si hay 0.1 moles de HCl en el estómago, la cantidad de moles de hidróxido de aluminio que se requiere para que reaccione con todo el HCl es:</w:t>
            </w:r>
          </w:p>
          <w:p w14:paraId="1E2F0203" w14:textId="59EA67B9" w:rsidR="00187EFB" w:rsidRDefault="00187EFB" w:rsidP="007F75A1">
            <w:pPr>
              <w:pStyle w:val="Prrafodelista"/>
              <w:numPr>
                <w:ilvl w:val="0"/>
                <w:numId w:val="3"/>
              </w:numPr>
              <w:spacing w:line="240" w:lineRule="auto"/>
              <w:jc w:val="both"/>
              <w:rPr>
                <w:noProof/>
              </w:rPr>
            </w:pPr>
            <w:r>
              <w:rPr>
                <w:noProof/>
              </w:rPr>
              <w:t>0.033 moles de Al(OH)</w:t>
            </w:r>
            <w:r w:rsidRPr="00187EFB">
              <w:rPr>
                <w:noProof/>
                <w:vertAlign w:val="subscript"/>
              </w:rPr>
              <w:t>3</w:t>
            </w:r>
            <w:r>
              <w:rPr>
                <w:noProof/>
              </w:rPr>
              <w:t>.</w:t>
            </w:r>
          </w:p>
          <w:p w14:paraId="0C6CDD92" w14:textId="119EC45B" w:rsidR="00187EFB" w:rsidRDefault="00187EFB" w:rsidP="007F75A1">
            <w:pPr>
              <w:pStyle w:val="Prrafodelista"/>
              <w:numPr>
                <w:ilvl w:val="0"/>
                <w:numId w:val="3"/>
              </w:numPr>
              <w:spacing w:line="240" w:lineRule="auto"/>
              <w:jc w:val="both"/>
              <w:rPr>
                <w:noProof/>
              </w:rPr>
            </w:pPr>
            <w:r>
              <w:rPr>
                <w:noProof/>
              </w:rPr>
              <w:t>0.33 moles de Al(OH)</w:t>
            </w:r>
            <w:r w:rsidRPr="00187EFB">
              <w:rPr>
                <w:noProof/>
                <w:vertAlign w:val="subscript"/>
              </w:rPr>
              <w:t>3</w:t>
            </w:r>
            <w:r>
              <w:rPr>
                <w:noProof/>
              </w:rPr>
              <w:t>.</w:t>
            </w:r>
          </w:p>
          <w:p w14:paraId="477CF185" w14:textId="02F657BB" w:rsidR="00187EFB" w:rsidRDefault="00187EFB" w:rsidP="007F75A1">
            <w:pPr>
              <w:pStyle w:val="Prrafodelista"/>
              <w:numPr>
                <w:ilvl w:val="0"/>
                <w:numId w:val="3"/>
              </w:numPr>
              <w:spacing w:line="240" w:lineRule="auto"/>
              <w:jc w:val="both"/>
              <w:rPr>
                <w:noProof/>
              </w:rPr>
            </w:pPr>
            <w:r>
              <w:rPr>
                <w:noProof/>
              </w:rPr>
              <w:t>1 mol de Al(OH)</w:t>
            </w:r>
            <w:r w:rsidRPr="00187EFB">
              <w:rPr>
                <w:noProof/>
                <w:vertAlign w:val="subscript"/>
              </w:rPr>
              <w:t>3</w:t>
            </w:r>
            <w:r>
              <w:rPr>
                <w:noProof/>
              </w:rPr>
              <w:t>.</w:t>
            </w:r>
          </w:p>
          <w:p w14:paraId="0BEB55AF" w14:textId="1958709C" w:rsidR="00C30675" w:rsidRDefault="00187EFB" w:rsidP="007F75A1">
            <w:pPr>
              <w:pStyle w:val="Prrafodelista"/>
              <w:numPr>
                <w:ilvl w:val="0"/>
                <w:numId w:val="3"/>
              </w:numPr>
              <w:spacing w:line="240" w:lineRule="auto"/>
              <w:jc w:val="both"/>
              <w:rPr>
                <w:noProof/>
              </w:rPr>
            </w:pPr>
            <w:r>
              <w:rPr>
                <w:noProof/>
              </w:rPr>
              <w:t>3 moles de Al(OH)</w:t>
            </w:r>
            <w:r w:rsidRPr="00187EFB">
              <w:rPr>
                <w:noProof/>
                <w:vertAlign w:val="subscript"/>
              </w:rPr>
              <w:t>3</w:t>
            </w:r>
            <w:r>
              <w:rPr>
                <w:noProof/>
              </w:rPr>
              <w:t>.</w:t>
            </w:r>
          </w:p>
        </w:tc>
      </w:tr>
      <w:tr w:rsidR="00C30675" w14:paraId="0196DA3C" w14:textId="77777777" w:rsidTr="00C4180C">
        <w:trPr>
          <w:trHeight w:val="5053"/>
        </w:trPr>
        <w:tc>
          <w:tcPr>
            <w:tcW w:w="548" w:type="dxa"/>
          </w:tcPr>
          <w:p w14:paraId="464BDED9" w14:textId="54233E11" w:rsidR="00C30675" w:rsidRDefault="00C30675" w:rsidP="00C30675">
            <w:pPr>
              <w:spacing w:line="240" w:lineRule="auto"/>
              <w:contextualSpacing/>
              <w:jc w:val="both"/>
              <w:rPr>
                <w:noProof/>
              </w:rPr>
            </w:pPr>
            <w:r>
              <w:rPr>
                <w:noProof/>
              </w:rPr>
              <w:t>4</w:t>
            </w:r>
          </w:p>
        </w:tc>
        <w:tc>
          <w:tcPr>
            <w:tcW w:w="8803" w:type="dxa"/>
          </w:tcPr>
          <w:p w14:paraId="35DF7C72" w14:textId="1859EA04" w:rsidR="002D0E58" w:rsidRDefault="002D0E58" w:rsidP="002D0E58">
            <w:pPr>
              <w:spacing w:line="240" w:lineRule="auto"/>
              <w:contextualSpacing/>
              <w:jc w:val="both"/>
              <w:rPr>
                <w:noProof/>
              </w:rPr>
            </w:pPr>
            <w:r>
              <w:rPr>
                <w:noProof/>
              </w:rPr>
              <w:t xml:space="preserve">EL pH. Es un término que indica la concentración de iones hidrógeno en una disolución. Se trata de una medida de la acidez de la disolución. El término (del francés pouvoir hydrogène, “poder del hidrógeno”) se define como el logaritmo de la concentración de iones hidrógeno, H+, cambiado de signo: </w:t>
            </w:r>
            <w:r w:rsidRPr="002D0E58">
              <w:rPr>
                <w:noProof/>
                <w:u w:val="single"/>
              </w:rPr>
              <w:t>pH = -log[H+]</w:t>
            </w:r>
            <w:r>
              <w:rPr>
                <w:noProof/>
              </w:rPr>
              <w:t xml:space="preserve"> donde [H+] es la concentración de iones hidrógeno en moles por litro.</w:t>
            </w:r>
            <w:r>
              <w:t xml:space="preserve"> </w:t>
            </w:r>
            <w:r>
              <w:rPr>
                <w:noProof/>
              </w:rPr>
              <w:t>El pH se puede representar por medio de la siguiente escala:</w:t>
            </w:r>
          </w:p>
          <w:p w14:paraId="4C736735" w14:textId="6DBAAD32" w:rsidR="002D0E58" w:rsidRDefault="00F17AAD" w:rsidP="00F17AAD">
            <w:pPr>
              <w:spacing w:line="240" w:lineRule="auto"/>
              <w:contextualSpacing/>
              <w:jc w:val="center"/>
              <w:rPr>
                <w:noProof/>
              </w:rPr>
            </w:pPr>
            <w:r>
              <w:object w:dxaOrig="8160" w:dyaOrig="4860" w14:anchorId="140762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6pt;height:132.25pt" o:ole="">
                  <v:imagedata r:id="rId13" o:title=""/>
                </v:shape>
                <o:OLEObject Type="Embed" ProgID="PBrush" ShapeID="_x0000_i1025" DrawAspect="Content" ObjectID="_1674583915" r:id="rId14"/>
              </w:object>
            </w:r>
          </w:p>
          <w:p w14:paraId="2A2FA175" w14:textId="04BD7322" w:rsidR="002D0E58" w:rsidRDefault="002D0E58" w:rsidP="002D0E58">
            <w:pPr>
              <w:spacing w:line="240" w:lineRule="auto"/>
              <w:contextualSpacing/>
              <w:jc w:val="both"/>
              <w:rPr>
                <w:noProof/>
              </w:rPr>
            </w:pPr>
            <w:r>
              <w:rPr>
                <w:noProof/>
              </w:rPr>
              <w:t>De acuerdo con la siguiente escala, al tomar bicarbonato de sodio un enfermo de acidez estomacal lo más probable es que:</w:t>
            </w:r>
          </w:p>
          <w:p w14:paraId="5FDDE58B" w14:textId="7E0C8971" w:rsidR="002D0E58" w:rsidRDefault="00B81623" w:rsidP="007F75A1">
            <w:pPr>
              <w:pStyle w:val="Prrafodelista"/>
              <w:numPr>
                <w:ilvl w:val="0"/>
                <w:numId w:val="4"/>
              </w:numPr>
              <w:spacing w:line="240" w:lineRule="auto"/>
              <w:jc w:val="both"/>
              <w:rPr>
                <w:noProof/>
              </w:rPr>
            </w:pPr>
            <w:r>
              <w:rPr>
                <w:noProof/>
                <w:color w:val="000000"/>
                <w:spacing w:val="-4"/>
              </w:rPr>
              <w:drawing>
                <wp:anchor distT="0" distB="0" distL="114300" distR="114300" simplePos="0" relativeHeight="252220416" behindDoc="1" locked="0" layoutInCell="1" allowOverlap="1" wp14:anchorId="1E24B85E" wp14:editId="649FB2AE">
                  <wp:simplePos x="0" y="0"/>
                  <wp:positionH relativeFrom="page">
                    <wp:posOffset>-1199810</wp:posOffset>
                  </wp:positionH>
                  <wp:positionV relativeFrom="paragraph">
                    <wp:posOffset>41777</wp:posOffset>
                  </wp:positionV>
                  <wp:extent cx="855902" cy="2094614"/>
                  <wp:effectExtent l="0" t="0" r="1905" b="127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r w:rsidR="002D0E58">
              <w:rPr>
                <w:noProof/>
              </w:rPr>
              <w:t>Disminuya la basicidad estomacal y el pH aumente.</w:t>
            </w:r>
          </w:p>
          <w:p w14:paraId="5EBBFBBC" w14:textId="4A959D32" w:rsidR="002D0E58" w:rsidRDefault="002D0E58" w:rsidP="007F75A1">
            <w:pPr>
              <w:pStyle w:val="Prrafodelista"/>
              <w:numPr>
                <w:ilvl w:val="0"/>
                <w:numId w:val="4"/>
              </w:numPr>
              <w:spacing w:line="240" w:lineRule="auto"/>
              <w:jc w:val="both"/>
              <w:rPr>
                <w:noProof/>
              </w:rPr>
            </w:pPr>
            <w:r>
              <w:rPr>
                <w:noProof/>
              </w:rPr>
              <w:t>Aumente la acidez estomacal y el pH.</w:t>
            </w:r>
          </w:p>
          <w:p w14:paraId="7ECA1120" w14:textId="2285B20E" w:rsidR="002D0E58" w:rsidRDefault="002D0E58" w:rsidP="007F75A1">
            <w:pPr>
              <w:pStyle w:val="Prrafodelista"/>
              <w:numPr>
                <w:ilvl w:val="0"/>
                <w:numId w:val="4"/>
              </w:numPr>
              <w:spacing w:line="240" w:lineRule="auto"/>
              <w:jc w:val="both"/>
              <w:rPr>
                <w:noProof/>
              </w:rPr>
            </w:pPr>
            <w:r>
              <w:rPr>
                <w:noProof/>
              </w:rPr>
              <w:t>El pH aumente y disminuya la acidez estomacal.</w:t>
            </w:r>
          </w:p>
          <w:p w14:paraId="7CFFEF93" w14:textId="25128588" w:rsidR="00C30675" w:rsidRDefault="002D0E58" w:rsidP="007F75A1">
            <w:pPr>
              <w:pStyle w:val="Prrafodelista"/>
              <w:numPr>
                <w:ilvl w:val="0"/>
                <w:numId w:val="4"/>
              </w:numPr>
              <w:spacing w:line="240" w:lineRule="auto"/>
              <w:jc w:val="both"/>
              <w:rPr>
                <w:noProof/>
              </w:rPr>
            </w:pPr>
            <w:r>
              <w:rPr>
                <w:noProof/>
              </w:rPr>
              <w:t>d) Disminuya la basicidad estomacal y el pH</w:t>
            </w:r>
            <w:r w:rsidR="00F17AAD">
              <w:rPr>
                <w:noProof/>
              </w:rPr>
              <w:t>.</w:t>
            </w:r>
          </w:p>
        </w:tc>
      </w:tr>
      <w:tr w:rsidR="00C30675" w14:paraId="54CB1626" w14:textId="77777777" w:rsidTr="009C7AF8">
        <w:trPr>
          <w:trHeight w:val="1494"/>
        </w:trPr>
        <w:tc>
          <w:tcPr>
            <w:tcW w:w="548" w:type="dxa"/>
          </w:tcPr>
          <w:p w14:paraId="133EDEC8" w14:textId="7B3D0954" w:rsidR="00C30675" w:rsidRDefault="00C30675" w:rsidP="00C30675">
            <w:pPr>
              <w:spacing w:line="240" w:lineRule="auto"/>
              <w:contextualSpacing/>
              <w:jc w:val="both"/>
              <w:rPr>
                <w:noProof/>
              </w:rPr>
            </w:pPr>
            <w:r>
              <w:rPr>
                <w:noProof/>
              </w:rPr>
              <w:t>5</w:t>
            </w:r>
          </w:p>
        </w:tc>
        <w:tc>
          <w:tcPr>
            <w:tcW w:w="8803" w:type="dxa"/>
          </w:tcPr>
          <w:p w14:paraId="435A2D57" w14:textId="77777777" w:rsidR="00C30675" w:rsidRDefault="00DD0653" w:rsidP="00DD0653">
            <w:pPr>
              <w:spacing w:line="240" w:lineRule="auto"/>
              <w:contextualSpacing/>
              <w:jc w:val="both"/>
              <w:rPr>
                <w:noProof/>
              </w:rPr>
            </w:pPr>
            <w:r>
              <w:rPr>
                <w:noProof/>
              </w:rPr>
              <w:t>El pH de una solución acuosa disminuye al aumentar la concentración de iones hidronio. En la tabla se indica las concentraciones de iones hidronio en las sustancias vino, café negro, saliva y leche de magnesia:</w:t>
            </w:r>
          </w:p>
          <w:p w14:paraId="544BE6EE" w14:textId="1A763E79" w:rsidR="00DD0653" w:rsidRDefault="001F31F7" w:rsidP="001F31F7">
            <w:pPr>
              <w:spacing w:line="240" w:lineRule="auto"/>
              <w:contextualSpacing/>
              <w:jc w:val="center"/>
              <w:rPr>
                <w:noProof/>
              </w:rPr>
            </w:pPr>
            <w:r>
              <w:object w:dxaOrig="8415" w:dyaOrig="2640" w14:anchorId="5516370B">
                <v:shape id="_x0000_i1026" type="#_x0000_t75" style="width:236.25pt;height:73.9pt" o:ole="">
                  <v:imagedata r:id="rId15" o:title=""/>
                </v:shape>
                <o:OLEObject Type="Embed" ProgID="PBrush" ShapeID="_x0000_i1026" DrawAspect="Content" ObjectID="_1674583916" r:id="rId16"/>
              </w:object>
            </w:r>
          </w:p>
          <w:p w14:paraId="56C1FAB5" w14:textId="7B139E2F" w:rsidR="00E13E79" w:rsidRDefault="00E13E79" w:rsidP="00E13E79">
            <w:pPr>
              <w:spacing w:line="240" w:lineRule="auto"/>
              <w:contextualSpacing/>
              <w:jc w:val="both"/>
              <w:rPr>
                <w:noProof/>
              </w:rPr>
            </w:pPr>
            <w:r>
              <w:rPr>
                <w:noProof/>
              </w:rPr>
              <w:lastRenderedPageBreak/>
              <w:t>Es válido afirmar que el pH de la sustancia:</w:t>
            </w:r>
          </w:p>
          <w:p w14:paraId="4061C4B2" w14:textId="3AA85BC6" w:rsidR="00E13E79" w:rsidRDefault="00C4180C" w:rsidP="007F75A1">
            <w:pPr>
              <w:pStyle w:val="Prrafodelista"/>
              <w:numPr>
                <w:ilvl w:val="0"/>
                <w:numId w:val="5"/>
              </w:numPr>
              <w:spacing w:line="240" w:lineRule="auto"/>
              <w:jc w:val="both"/>
              <w:rPr>
                <w:noProof/>
              </w:rPr>
            </w:pPr>
            <w:r w:rsidRPr="00F5014A">
              <w:rPr>
                <w:noProof/>
                <w:highlight w:val="yellow"/>
              </w:rPr>
              <mc:AlternateContent>
                <mc:Choice Requires="wps">
                  <w:drawing>
                    <wp:anchor distT="0" distB="0" distL="114300" distR="114300" simplePos="0" relativeHeight="252227584" behindDoc="1" locked="0" layoutInCell="1" allowOverlap="1" wp14:anchorId="56BDADF7" wp14:editId="37372CC6">
                      <wp:simplePos x="0" y="0"/>
                      <wp:positionH relativeFrom="page">
                        <wp:posOffset>-863511</wp:posOffset>
                      </wp:positionH>
                      <wp:positionV relativeFrom="paragraph">
                        <wp:posOffset>326184</wp:posOffset>
                      </wp:positionV>
                      <wp:extent cx="421005" cy="5668010"/>
                      <wp:effectExtent l="152400" t="152400" r="169545" b="180340"/>
                      <wp:wrapNone/>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 cy="566801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7030A0">
                                    <a:alpha val="40000"/>
                                  </a:srgbClr>
                                </a:glow>
                              </a:effectLst>
                            </wps:spPr>
                            <wps:txbx>
                              <w:txbxContent>
                                <w:p w14:paraId="1278ABAB" w14:textId="77777777" w:rsidR="00E62A16" w:rsidRPr="00BD592A" w:rsidRDefault="00E62A16" w:rsidP="00E62A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10</w:t>
                                  </w:r>
                                  <w:r w:rsidRPr="00B16B88">
                                    <w:rPr>
                                      <w:rFonts w:ascii="Arial Black" w:hAnsi="Arial Black"/>
                                      <w:b/>
                                      <w:sz w:val="26"/>
                                      <w:szCs w:val="26"/>
                                    </w:rPr>
                                    <w:t xml:space="preserve">– TEMA: </w:t>
                                  </w:r>
                                  <w:r>
                                    <w:rPr>
                                      <w:rFonts w:ascii="Arial Black" w:hAnsi="Arial Black"/>
                                      <w:b/>
                                      <w:sz w:val="26"/>
                                      <w:szCs w:val="26"/>
                                    </w:rPr>
                                    <w:t xml:space="preserve"> 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DADF7" id="_x0000_s1031" type="#_x0000_t202" style="position:absolute;left:0;text-align:left;margin-left:-68pt;margin-top:25.7pt;width:33.15pt;height:446.3pt;z-index:-25108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" fillcolor="window" strokecolor="#c9c9c9" strokeweight="1pt">
                      <v:textbox style="layout-flow:vertical;mso-layout-flow-alt:bottom-to-top">
                        <w:txbxContent>
                          <w:p w14:paraId="1278ABAB" w14:textId="77777777" w:rsidR="00E62A16" w:rsidRPr="00BD592A" w:rsidRDefault="00E62A16" w:rsidP="00E62A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10</w:t>
                            </w:r>
                            <w:r w:rsidRPr="00B16B88">
                              <w:rPr>
                                <w:rFonts w:ascii="Arial Black" w:hAnsi="Arial Black"/>
                                <w:b/>
                                <w:sz w:val="26"/>
                                <w:szCs w:val="26"/>
                              </w:rPr>
                              <w:t xml:space="preserve">– TEMA: </w:t>
                            </w:r>
                            <w:r>
                              <w:rPr>
                                <w:rFonts w:ascii="Arial Black" w:hAnsi="Arial Black"/>
                                <w:b/>
                                <w:sz w:val="26"/>
                                <w:szCs w:val="26"/>
                              </w:rPr>
                              <w:t xml:space="preserve"> PREGUNTAS TIPO ICFES</w:t>
                            </w:r>
                          </w:p>
                        </w:txbxContent>
                      </v:textbox>
                      <w10:wrap anchorx="page"/>
                    </v:shape>
                  </w:pict>
                </mc:Fallback>
              </mc:AlternateContent>
            </w:r>
            <w:r w:rsidR="00E13E79">
              <w:rPr>
                <w:noProof/>
              </w:rPr>
              <w:t>Leche de magnesia es mayor que la sustancia vino.</w:t>
            </w:r>
          </w:p>
          <w:p w14:paraId="01C3AC0C" w14:textId="07EB4F29" w:rsidR="00E13E79" w:rsidRDefault="00E13E79" w:rsidP="007F75A1">
            <w:pPr>
              <w:pStyle w:val="Prrafodelista"/>
              <w:numPr>
                <w:ilvl w:val="0"/>
                <w:numId w:val="5"/>
              </w:numPr>
              <w:spacing w:line="240" w:lineRule="auto"/>
              <w:jc w:val="both"/>
              <w:rPr>
                <w:noProof/>
              </w:rPr>
            </w:pPr>
            <w:r>
              <w:rPr>
                <w:noProof/>
              </w:rPr>
              <w:t>Vino es mayor que la sustancia saliva.</w:t>
            </w:r>
          </w:p>
          <w:p w14:paraId="4AABF17F" w14:textId="02A8320C" w:rsidR="00E13E79" w:rsidRDefault="00E13E79" w:rsidP="007F75A1">
            <w:pPr>
              <w:pStyle w:val="Prrafodelista"/>
              <w:numPr>
                <w:ilvl w:val="0"/>
                <w:numId w:val="5"/>
              </w:numPr>
              <w:spacing w:line="240" w:lineRule="auto"/>
              <w:jc w:val="both"/>
              <w:rPr>
                <w:noProof/>
              </w:rPr>
            </w:pPr>
            <w:r>
              <w:rPr>
                <w:noProof/>
              </w:rPr>
              <w:t>Café negro es menor que la sustancia vino.</w:t>
            </w:r>
          </w:p>
          <w:p w14:paraId="04C6AC42" w14:textId="42414294" w:rsidR="00DD0653" w:rsidRDefault="00E13E79" w:rsidP="007F75A1">
            <w:pPr>
              <w:pStyle w:val="Prrafodelista"/>
              <w:numPr>
                <w:ilvl w:val="0"/>
                <w:numId w:val="5"/>
              </w:numPr>
              <w:spacing w:line="240" w:lineRule="auto"/>
              <w:jc w:val="both"/>
              <w:rPr>
                <w:noProof/>
              </w:rPr>
            </w:pPr>
            <w:r>
              <w:rPr>
                <w:noProof/>
              </w:rPr>
              <w:t>Saliva es menor que la sustancia vino.</w:t>
            </w:r>
          </w:p>
        </w:tc>
      </w:tr>
      <w:tr w:rsidR="00C30675" w14:paraId="74B8756E" w14:textId="77777777" w:rsidTr="00C4180C">
        <w:trPr>
          <w:trHeight w:val="2451"/>
        </w:trPr>
        <w:tc>
          <w:tcPr>
            <w:tcW w:w="548" w:type="dxa"/>
          </w:tcPr>
          <w:p w14:paraId="0E1D9629" w14:textId="64A9D060" w:rsidR="00C30675" w:rsidRDefault="00C30675" w:rsidP="00C30675">
            <w:pPr>
              <w:spacing w:line="240" w:lineRule="auto"/>
              <w:contextualSpacing/>
              <w:jc w:val="both"/>
              <w:rPr>
                <w:noProof/>
              </w:rPr>
            </w:pPr>
            <w:r>
              <w:rPr>
                <w:noProof/>
              </w:rPr>
              <w:lastRenderedPageBreak/>
              <w:t>6</w:t>
            </w:r>
          </w:p>
        </w:tc>
        <w:tc>
          <w:tcPr>
            <w:tcW w:w="8803" w:type="dxa"/>
          </w:tcPr>
          <w:p w14:paraId="5D3C4CCB" w14:textId="5B246C2E" w:rsidR="00485BB3" w:rsidRDefault="00485BB3" w:rsidP="00C30675">
            <w:pPr>
              <w:spacing w:line="240" w:lineRule="auto"/>
              <w:contextualSpacing/>
              <w:jc w:val="both"/>
            </w:pPr>
            <w:r>
              <w:t>En química orgánica, se emplea la formula molecular, que es aquella que indica el número real de cada clase de átomos, por ejemplo, la formula molecular del formaldehído es CH</w:t>
            </w:r>
            <w:r w:rsidRPr="00485BB3">
              <w:rPr>
                <w:vertAlign w:val="subscript"/>
              </w:rPr>
              <w:t>2</w:t>
            </w:r>
            <w:r>
              <w:t xml:space="preserve">O. Un inconveniente que presenta este tipo de fórmulas es que: </w:t>
            </w:r>
          </w:p>
          <w:p w14:paraId="46D2B404" w14:textId="670F2B02" w:rsidR="00485BB3" w:rsidRDefault="00485BB3" w:rsidP="007F75A1">
            <w:pPr>
              <w:pStyle w:val="Prrafodelista"/>
              <w:numPr>
                <w:ilvl w:val="0"/>
                <w:numId w:val="6"/>
              </w:numPr>
              <w:spacing w:line="240" w:lineRule="auto"/>
              <w:jc w:val="both"/>
            </w:pPr>
            <w:r>
              <w:t>Indica únicamente él número relativo de las distintas clases de átomos que constituyen la molécula.</w:t>
            </w:r>
          </w:p>
          <w:p w14:paraId="0A3B14E6" w14:textId="4BF1D1A1" w:rsidR="00485BB3" w:rsidRDefault="00485BB3" w:rsidP="007F75A1">
            <w:pPr>
              <w:pStyle w:val="Prrafodelista"/>
              <w:numPr>
                <w:ilvl w:val="0"/>
                <w:numId w:val="6"/>
              </w:numPr>
              <w:spacing w:line="240" w:lineRule="auto"/>
              <w:jc w:val="both"/>
            </w:pPr>
            <w:r>
              <w:t xml:space="preserve">No informan acerca de la disposición que los átomos en la molécula y proporcionan una base muy pequeña para la interpretación de su comportamiento químico. </w:t>
            </w:r>
          </w:p>
          <w:p w14:paraId="0BED6C46" w14:textId="6B23DBE5" w:rsidR="00485BB3" w:rsidRDefault="00485BB3" w:rsidP="007F75A1">
            <w:pPr>
              <w:pStyle w:val="Prrafodelista"/>
              <w:numPr>
                <w:ilvl w:val="0"/>
                <w:numId w:val="6"/>
              </w:numPr>
              <w:spacing w:line="240" w:lineRule="auto"/>
              <w:jc w:val="both"/>
            </w:pPr>
            <w:r>
              <w:t>Expresan las posiciones relativas y las valencias correctas de todos los átomos</w:t>
            </w:r>
          </w:p>
          <w:p w14:paraId="56903119" w14:textId="4C652301" w:rsidR="00C30675" w:rsidRDefault="00485BB3" w:rsidP="007F75A1">
            <w:pPr>
              <w:pStyle w:val="Prrafodelista"/>
              <w:numPr>
                <w:ilvl w:val="0"/>
                <w:numId w:val="6"/>
              </w:numPr>
              <w:spacing w:line="240" w:lineRule="auto"/>
              <w:jc w:val="both"/>
              <w:rPr>
                <w:noProof/>
              </w:rPr>
            </w:pPr>
            <w:r>
              <w:t>Señalan las bases para descubrir y predecir el comportamiento de todos los compuestos orgánicos</w:t>
            </w:r>
            <w:r w:rsidR="004A3BC5">
              <w:t>.</w:t>
            </w:r>
          </w:p>
        </w:tc>
      </w:tr>
      <w:tr w:rsidR="00C30675" w14:paraId="69A3530D" w14:textId="77777777" w:rsidTr="00C4180C">
        <w:trPr>
          <w:trHeight w:val="1936"/>
        </w:trPr>
        <w:tc>
          <w:tcPr>
            <w:tcW w:w="548" w:type="dxa"/>
          </w:tcPr>
          <w:p w14:paraId="637DE5A2" w14:textId="26B0897C" w:rsidR="00C30675" w:rsidRDefault="00C30675" w:rsidP="00C30675">
            <w:pPr>
              <w:spacing w:line="240" w:lineRule="auto"/>
              <w:contextualSpacing/>
              <w:jc w:val="both"/>
              <w:rPr>
                <w:noProof/>
              </w:rPr>
            </w:pPr>
            <w:r>
              <w:rPr>
                <w:noProof/>
              </w:rPr>
              <w:t>7</w:t>
            </w:r>
          </w:p>
        </w:tc>
        <w:tc>
          <w:tcPr>
            <w:tcW w:w="8803" w:type="dxa"/>
          </w:tcPr>
          <w:p w14:paraId="764B9997" w14:textId="77777777" w:rsidR="00B76A34" w:rsidRDefault="00B76A34" w:rsidP="00B76A34">
            <w:pPr>
              <w:spacing w:line="240" w:lineRule="auto"/>
              <w:ind w:left="22"/>
              <w:contextualSpacing/>
              <w:jc w:val="both"/>
            </w:pPr>
            <w:r>
              <w:t xml:space="preserve">En el análisis elemental de un compuesto orgánico se estableció que existe la siguiente relación entre los átomos de carbono e hidrógeno que lo conforman: por cada átomo de carbono en una molécula del compuesto hay 2 de hidrógeno. De acuerdo con el análisis, es probable que la fórmula del compuesto sea: </w:t>
            </w:r>
          </w:p>
          <w:p w14:paraId="1A700107" w14:textId="77777777" w:rsidR="00B76A34" w:rsidRDefault="00B76A34" w:rsidP="00B76A34">
            <w:pPr>
              <w:spacing w:line="240" w:lineRule="auto"/>
              <w:ind w:left="305"/>
              <w:contextualSpacing/>
              <w:jc w:val="both"/>
            </w:pPr>
            <w:r>
              <w:t>A. CH</w:t>
            </w:r>
            <w:r w:rsidRPr="00B76A34">
              <w:rPr>
                <w:vertAlign w:val="subscript"/>
              </w:rPr>
              <w:t>4</w:t>
            </w:r>
          </w:p>
          <w:p w14:paraId="086C2D2B" w14:textId="77777777" w:rsidR="00B76A34" w:rsidRDefault="00B76A34" w:rsidP="00B76A34">
            <w:pPr>
              <w:spacing w:line="240" w:lineRule="auto"/>
              <w:ind w:left="305"/>
              <w:contextualSpacing/>
              <w:jc w:val="both"/>
            </w:pPr>
            <w:r>
              <w:t>B. CH</w:t>
            </w:r>
            <w:r w:rsidRPr="00B76A34">
              <w:rPr>
                <w:vertAlign w:val="subscript"/>
              </w:rPr>
              <w:t>3</w:t>
            </w:r>
            <w:r>
              <w:t xml:space="preserve"> – CH</w:t>
            </w:r>
            <w:r w:rsidRPr="00B76A34">
              <w:rPr>
                <w:vertAlign w:val="subscript"/>
              </w:rPr>
              <w:t>2</w:t>
            </w:r>
            <w:r>
              <w:t xml:space="preserve"> – CH</w:t>
            </w:r>
            <w:r w:rsidRPr="00B76A34">
              <w:rPr>
                <w:vertAlign w:val="subscript"/>
              </w:rPr>
              <w:t>2</w:t>
            </w:r>
            <w:r>
              <w:t xml:space="preserve"> – CH</w:t>
            </w:r>
            <w:r w:rsidRPr="00B76A34">
              <w:rPr>
                <w:vertAlign w:val="subscript"/>
              </w:rPr>
              <w:t>3</w:t>
            </w:r>
            <w:r>
              <w:t xml:space="preserve"> </w:t>
            </w:r>
          </w:p>
          <w:p w14:paraId="5635508C" w14:textId="77777777" w:rsidR="00B76A34" w:rsidRDefault="00B76A34" w:rsidP="00B76A34">
            <w:pPr>
              <w:spacing w:line="240" w:lineRule="auto"/>
              <w:ind w:left="305"/>
              <w:contextualSpacing/>
              <w:jc w:val="both"/>
            </w:pPr>
            <w:r>
              <w:t>C. CH</w:t>
            </w:r>
            <w:r w:rsidRPr="00B76A34">
              <w:rPr>
                <w:vertAlign w:val="subscript"/>
              </w:rPr>
              <w:t>2</w:t>
            </w:r>
            <w:r>
              <w:t xml:space="preserve"> = CH</w:t>
            </w:r>
            <w:r w:rsidRPr="00B76A34">
              <w:rPr>
                <w:vertAlign w:val="subscript"/>
              </w:rPr>
              <w:t xml:space="preserve">2 </w:t>
            </w:r>
          </w:p>
          <w:p w14:paraId="6FDF6E9C" w14:textId="390D81B2" w:rsidR="00C30675" w:rsidRDefault="00B76A34" w:rsidP="00B76A34">
            <w:pPr>
              <w:spacing w:line="240" w:lineRule="auto"/>
              <w:ind w:left="305"/>
              <w:contextualSpacing/>
              <w:jc w:val="both"/>
              <w:rPr>
                <w:noProof/>
              </w:rPr>
            </w:pPr>
            <w:r>
              <w:t>D. CH</w:t>
            </w:r>
            <w:r w:rsidRPr="00B76A34">
              <w:rPr>
                <w:vertAlign w:val="subscript"/>
              </w:rPr>
              <w:t>3</w:t>
            </w:r>
            <w:r>
              <w:t xml:space="preserve"> – (CH</w:t>
            </w:r>
            <w:r w:rsidRPr="00B76A34">
              <w:rPr>
                <w:vertAlign w:val="subscript"/>
              </w:rPr>
              <w:t>2</w:t>
            </w:r>
            <w:r>
              <w:t>)</w:t>
            </w:r>
            <w:r w:rsidRPr="00B76A34">
              <w:rPr>
                <w:vertAlign w:val="subscript"/>
              </w:rPr>
              <w:t>3</w:t>
            </w:r>
            <w:r>
              <w:t xml:space="preserve"> – CH</w:t>
            </w:r>
            <w:r w:rsidRPr="00B76A34">
              <w:rPr>
                <w:vertAlign w:val="subscript"/>
              </w:rPr>
              <w:t>3</w:t>
            </w:r>
          </w:p>
        </w:tc>
      </w:tr>
      <w:tr w:rsidR="00C30675" w14:paraId="4F86273B" w14:textId="77777777" w:rsidTr="00C4180C">
        <w:trPr>
          <w:trHeight w:val="1240"/>
        </w:trPr>
        <w:tc>
          <w:tcPr>
            <w:tcW w:w="548" w:type="dxa"/>
          </w:tcPr>
          <w:p w14:paraId="39B607A5" w14:textId="7FE3B242" w:rsidR="00C30675" w:rsidRDefault="00C30675" w:rsidP="00C30675">
            <w:pPr>
              <w:spacing w:line="240" w:lineRule="auto"/>
              <w:contextualSpacing/>
              <w:jc w:val="both"/>
              <w:rPr>
                <w:noProof/>
              </w:rPr>
            </w:pPr>
            <w:r>
              <w:rPr>
                <w:noProof/>
              </w:rPr>
              <w:t>8</w:t>
            </w:r>
          </w:p>
        </w:tc>
        <w:tc>
          <w:tcPr>
            <w:tcW w:w="8803" w:type="dxa"/>
          </w:tcPr>
          <w:p w14:paraId="2C806FDB" w14:textId="17F37B89" w:rsidR="00BA5935" w:rsidRDefault="00BA5935" w:rsidP="00BA5935">
            <w:pPr>
              <w:tabs>
                <w:tab w:val="left" w:pos="567"/>
              </w:tabs>
              <w:spacing w:line="240" w:lineRule="auto"/>
              <w:contextualSpacing/>
              <w:rPr>
                <w:noProof/>
              </w:rPr>
            </w:pPr>
            <w:r>
              <w:rPr>
                <w:noProof/>
              </w:rPr>
              <w:t>De la fórmula del etano (C</w:t>
            </w:r>
            <w:r w:rsidRPr="00BA5935">
              <w:rPr>
                <w:noProof/>
                <w:vertAlign w:val="subscript"/>
              </w:rPr>
              <w:t>2</w:t>
            </w:r>
            <w:r>
              <w:rPr>
                <w:noProof/>
              </w:rPr>
              <w:t>H</w:t>
            </w:r>
            <w:r w:rsidRPr="00BA5935">
              <w:rPr>
                <w:noProof/>
                <w:vertAlign w:val="subscript"/>
              </w:rPr>
              <w:t>6</w:t>
            </w:r>
            <w:r>
              <w:rPr>
                <w:noProof/>
              </w:rPr>
              <w:t>) es válido afirmar que por cada molécula de etano hay:</w:t>
            </w:r>
          </w:p>
          <w:p w14:paraId="565000B8" w14:textId="6ED1FAE2" w:rsidR="00BA5935" w:rsidRDefault="00BA5935" w:rsidP="007F75A1">
            <w:pPr>
              <w:pStyle w:val="Prrafodelista"/>
              <w:numPr>
                <w:ilvl w:val="0"/>
                <w:numId w:val="7"/>
              </w:numPr>
              <w:tabs>
                <w:tab w:val="left" w:pos="567"/>
              </w:tabs>
              <w:spacing w:line="240" w:lineRule="auto"/>
              <w:rPr>
                <w:noProof/>
              </w:rPr>
            </w:pPr>
            <w:r>
              <w:rPr>
                <w:noProof/>
              </w:rPr>
              <w:t>2 moléculas de C</w:t>
            </w:r>
          </w:p>
          <w:p w14:paraId="56387CB7" w14:textId="0BFD3EEE" w:rsidR="00BA5935" w:rsidRDefault="00BA5935" w:rsidP="007F75A1">
            <w:pPr>
              <w:pStyle w:val="Prrafodelista"/>
              <w:numPr>
                <w:ilvl w:val="0"/>
                <w:numId w:val="7"/>
              </w:numPr>
              <w:tabs>
                <w:tab w:val="left" w:pos="567"/>
              </w:tabs>
              <w:spacing w:line="240" w:lineRule="auto"/>
              <w:rPr>
                <w:noProof/>
              </w:rPr>
            </w:pPr>
            <w:r>
              <w:rPr>
                <w:noProof/>
              </w:rPr>
              <w:t>1 mol de H</w:t>
            </w:r>
          </w:p>
          <w:p w14:paraId="50156B92" w14:textId="33B2B9BE" w:rsidR="00BA5935" w:rsidRDefault="00BA5935" w:rsidP="007F75A1">
            <w:pPr>
              <w:pStyle w:val="Prrafodelista"/>
              <w:numPr>
                <w:ilvl w:val="0"/>
                <w:numId w:val="7"/>
              </w:numPr>
              <w:tabs>
                <w:tab w:val="left" w:pos="567"/>
              </w:tabs>
              <w:spacing w:line="240" w:lineRule="auto"/>
              <w:rPr>
                <w:noProof/>
              </w:rPr>
            </w:pPr>
            <w:r>
              <w:rPr>
                <w:noProof/>
              </w:rPr>
              <w:t>1 átomos C</w:t>
            </w:r>
          </w:p>
          <w:p w14:paraId="56A9EA16" w14:textId="2056B92B" w:rsidR="00C30675" w:rsidRDefault="00BA5935" w:rsidP="007F75A1">
            <w:pPr>
              <w:pStyle w:val="Prrafodelista"/>
              <w:numPr>
                <w:ilvl w:val="0"/>
                <w:numId w:val="7"/>
              </w:numPr>
              <w:tabs>
                <w:tab w:val="left" w:pos="567"/>
              </w:tabs>
              <w:spacing w:line="240" w:lineRule="auto"/>
              <w:rPr>
                <w:noProof/>
              </w:rPr>
            </w:pPr>
            <w:r>
              <w:rPr>
                <w:noProof/>
              </w:rPr>
              <w:t>6 átomos de hidrógeno</w:t>
            </w:r>
          </w:p>
        </w:tc>
      </w:tr>
      <w:tr w:rsidR="00C30675" w14:paraId="753EC57E" w14:textId="77777777" w:rsidTr="00C4180C">
        <w:trPr>
          <w:trHeight w:val="2511"/>
        </w:trPr>
        <w:tc>
          <w:tcPr>
            <w:tcW w:w="548" w:type="dxa"/>
          </w:tcPr>
          <w:p w14:paraId="689BE915" w14:textId="3C4B8AD0" w:rsidR="00C30675" w:rsidRDefault="00C30675" w:rsidP="00C30675">
            <w:pPr>
              <w:spacing w:line="240" w:lineRule="auto"/>
              <w:contextualSpacing/>
              <w:jc w:val="both"/>
              <w:rPr>
                <w:noProof/>
              </w:rPr>
            </w:pPr>
            <w:r>
              <w:rPr>
                <w:noProof/>
              </w:rPr>
              <w:t>9</w:t>
            </w:r>
          </w:p>
        </w:tc>
        <w:tc>
          <w:tcPr>
            <w:tcW w:w="8803" w:type="dxa"/>
          </w:tcPr>
          <w:p w14:paraId="6F3659D5" w14:textId="1FEE69B6" w:rsidR="00C30675" w:rsidRDefault="009C7AF8" w:rsidP="00C30675">
            <w:pPr>
              <w:spacing w:line="240" w:lineRule="auto"/>
              <w:contextualSpacing/>
              <w:jc w:val="both"/>
            </w:pPr>
            <w:r>
              <w:object w:dxaOrig="7935" w:dyaOrig="2475" w14:anchorId="0B58505D">
                <v:shape id="_x0000_i1027" type="#_x0000_t75" style="width:284.25pt;height:89.4pt" o:ole="">
                  <v:imagedata r:id="rId17" o:title=""/>
                </v:shape>
                <o:OLEObject Type="Embed" ProgID="PBrush" ShapeID="_x0000_i1027" DrawAspect="Content" ObjectID="_1674583917" r:id="rId18"/>
              </w:object>
            </w:r>
          </w:p>
          <w:p w14:paraId="054CFAD1" w14:textId="185A3B71" w:rsidR="0033486E" w:rsidRDefault="009C7AF8" w:rsidP="0033486E">
            <w:pPr>
              <w:spacing w:line="240" w:lineRule="auto"/>
              <w:contextualSpacing/>
              <w:jc w:val="both"/>
              <w:rPr>
                <w:noProof/>
              </w:rPr>
            </w:pPr>
            <w:r>
              <w:rPr>
                <w:noProof/>
                <w:color w:val="000000"/>
                <w:spacing w:val="-4"/>
              </w:rPr>
              <w:drawing>
                <wp:anchor distT="0" distB="0" distL="114300" distR="114300" simplePos="0" relativeHeight="252223488" behindDoc="1" locked="0" layoutInCell="1" allowOverlap="1" wp14:anchorId="4843BC3F" wp14:editId="472F9A12">
                  <wp:simplePos x="0" y="0"/>
                  <wp:positionH relativeFrom="page">
                    <wp:posOffset>-1028095</wp:posOffset>
                  </wp:positionH>
                  <wp:positionV relativeFrom="paragraph">
                    <wp:posOffset>653035</wp:posOffset>
                  </wp:positionV>
                  <wp:extent cx="855902" cy="2094614"/>
                  <wp:effectExtent l="0" t="0" r="1905" b="127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r>
              <w:object w:dxaOrig="12465" w:dyaOrig="2010" w14:anchorId="1CBF9F54">
                <v:shape id="_x0000_i1028" type="#_x0000_t75" style="width:430.1pt;height:68.7pt" o:ole="">
                  <v:imagedata r:id="rId19" o:title=""/>
                </v:shape>
                <o:OLEObject Type="Embed" ProgID="PBrush" ShapeID="_x0000_i1028" DrawAspect="Content" ObjectID="_1674583918" r:id="rId20"/>
              </w:object>
            </w:r>
          </w:p>
        </w:tc>
      </w:tr>
      <w:tr w:rsidR="00C30675" w14:paraId="616BBE88" w14:textId="77777777" w:rsidTr="009C7AF8">
        <w:trPr>
          <w:trHeight w:val="3323"/>
        </w:trPr>
        <w:tc>
          <w:tcPr>
            <w:tcW w:w="548" w:type="dxa"/>
          </w:tcPr>
          <w:p w14:paraId="042B5B01" w14:textId="1CDAA1BF" w:rsidR="00C30675" w:rsidRPr="00C4180C" w:rsidRDefault="00C30675" w:rsidP="00C30675">
            <w:pPr>
              <w:spacing w:line="240" w:lineRule="auto"/>
              <w:ind w:left="-106"/>
              <w:contextualSpacing/>
              <w:jc w:val="both"/>
              <w:rPr>
                <w:noProof/>
                <w:sz w:val="20"/>
                <w:szCs w:val="20"/>
              </w:rPr>
            </w:pPr>
            <w:r w:rsidRPr="00C4180C">
              <w:rPr>
                <w:noProof/>
                <w:sz w:val="20"/>
                <w:szCs w:val="20"/>
              </w:rPr>
              <w:lastRenderedPageBreak/>
              <w:t>10</w:t>
            </w:r>
          </w:p>
        </w:tc>
        <w:tc>
          <w:tcPr>
            <w:tcW w:w="8803" w:type="dxa"/>
          </w:tcPr>
          <w:p w14:paraId="092812F4" w14:textId="207A0A20" w:rsidR="00C30675" w:rsidRDefault="009C7AF8" w:rsidP="00C30675">
            <w:pPr>
              <w:tabs>
                <w:tab w:val="left" w:pos="426"/>
              </w:tabs>
              <w:spacing w:line="240" w:lineRule="auto"/>
              <w:ind w:left="-149"/>
              <w:contextualSpacing/>
              <w:jc w:val="both"/>
              <w:rPr>
                <w:noProof/>
              </w:rPr>
            </w:pPr>
            <w:r>
              <w:object w:dxaOrig="14595" w:dyaOrig="4035" w14:anchorId="46FC2F22">
                <v:shape id="_x0000_i1029" type="#_x0000_t75" style="width:447.55pt;height:130.8pt" o:ole="">
                  <v:imagedata r:id="rId21" o:title=""/>
                </v:shape>
                <o:OLEObject Type="Embed" ProgID="PBrush" ShapeID="_x0000_i1029" DrawAspect="Content" ObjectID="_1674583919" r:id="rId22"/>
              </w:object>
            </w:r>
          </w:p>
        </w:tc>
      </w:tr>
    </w:tbl>
    <w:p w14:paraId="2FD17F2C" w14:textId="3602A920" w:rsidR="00720477" w:rsidRDefault="00E62A16" w:rsidP="00720477">
      <w:pPr>
        <w:spacing w:after="0" w:line="240" w:lineRule="auto"/>
        <w:jc w:val="both"/>
      </w:pPr>
      <w:r w:rsidRPr="00F5014A">
        <w:rPr>
          <w:noProof/>
          <w:highlight w:val="yellow"/>
        </w:rPr>
        <mc:AlternateContent>
          <mc:Choice Requires="wps">
            <w:drawing>
              <wp:anchor distT="0" distB="0" distL="114300" distR="114300" simplePos="0" relativeHeight="252225536" behindDoc="1" locked="0" layoutInCell="1" allowOverlap="1" wp14:anchorId="0CA14DEC" wp14:editId="488E7C70">
                <wp:simplePos x="0" y="0"/>
                <wp:positionH relativeFrom="leftMargin">
                  <wp:posOffset>235069</wp:posOffset>
                </wp:positionH>
                <wp:positionV relativeFrom="paragraph">
                  <wp:posOffset>-2112512</wp:posOffset>
                </wp:positionV>
                <wp:extent cx="421341" cy="5668556"/>
                <wp:effectExtent l="152400" t="152400" r="169545" b="180340"/>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341" cy="5668556"/>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7030A0">
                              <a:alpha val="40000"/>
                            </a:srgbClr>
                          </a:glow>
                        </a:effectLst>
                      </wps:spPr>
                      <wps:txbx>
                        <w:txbxContent>
                          <w:p w14:paraId="4A77F01C" w14:textId="77777777" w:rsidR="00E62A16" w:rsidRPr="00BD592A" w:rsidRDefault="00E62A16" w:rsidP="00E62A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10</w:t>
                            </w:r>
                            <w:r w:rsidRPr="00B16B88">
                              <w:rPr>
                                <w:rFonts w:ascii="Arial Black" w:hAnsi="Arial Black"/>
                                <w:b/>
                                <w:sz w:val="26"/>
                                <w:szCs w:val="26"/>
                              </w:rPr>
                              <w:t xml:space="preserve">– TEMA: </w:t>
                            </w:r>
                            <w:r>
                              <w:rPr>
                                <w:rFonts w:ascii="Arial Black" w:hAnsi="Arial Black"/>
                                <w:b/>
                                <w:sz w:val="26"/>
                                <w:szCs w:val="26"/>
                              </w:rPr>
                              <w:t xml:space="preserve"> PREGUNTAS TIPO 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A14DEC" id="_x0000_t202" coordsize="21600,21600" o:spt="202" path="m,l,21600r21600,l21600,xe">
                <v:stroke joinstyle="miter"/>
                <v:path gradientshapeok="t" o:connecttype="rect"/>
              </v:shapetype>
              <v:shape id="_x0000_s1032" type="#_x0000_t202" style="position:absolute;left:0;text-align:left;margin-left:18.5pt;margin-top:-166.35pt;width:33.2pt;height:446.35pt;z-index:-2510909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" fillcolor="window" strokecolor="#c9c9c9" strokeweight="1pt">
                <v:textbox style="layout-flow:vertical;mso-layout-flow-alt:bottom-to-top">
                  <w:txbxContent>
                    <w:p w14:paraId="4A77F01C" w14:textId="77777777" w:rsidR="00E62A16" w:rsidRPr="00BD592A" w:rsidRDefault="00E62A16" w:rsidP="00E62A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10</w:t>
                      </w:r>
                      <w:r w:rsidRPr="00B16B88">
                        <w:rPr>
                          <w:rFonts w:ascii="Arial Black" w:hAnsi="Arial Black"/>
                          <w:b/>
                          <w:sz w:val="26"/>
                          <w:szCs w:val="26"/>
                        </w:rPr>
                        <w:t xml:space="preserve">– TEMA: </w:t>
                      </w:r>
                      <w:r>
                        <w:rPr>
                          <w:rFonts w:ascii="Arial Black" w:hAnsi="Arial Black"/>
                          <w:b/>
                          <w:sz w:val="26"/>
                          <w:szCs w:val="26"/>
                        </w:rPr>
                        <w:t xml:space="preserve"> PREGUNTAS TIPO ICFES</w:t>
                      </w:r>
                    </w:p>
                  </w:txbxContent>
                </v:textbox>
                <w10:wrap anchorx="margin"/>
              </v:shape>
            </w:pict>
          </mc:Fallback>
        </mc:AlternateContent>
      </w:r>
      <w:r>
        <w:rPr>
          <w:noProof/>
        </w:rPr>
        <mc:AlternateContent>
          <mc:Choice Requires="wps">
            <w:drawing>
              <wp:anchor distT="0" distB="0" distL="114300" distR="114300" simplePos="0" relativeHeight="252196864" behindDoc="0" locked="0" layoutInCell="1" allowOverlap="1" wp14:anchorId="455BA0D1" wp14:editId="1EE89A41">
                <wp:simplePos x="0" y="0"/>
                <wp:positionH relativeFrom="margin">
                  <wp:align>right</wp:align>
                </wp:positionH>
                <wp:positionV relativeFrom="paragraph">
                  <wp:posOffset>94320</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7A8A16F2" id="Conector recto 256" o:spid="_x0000_s1026" style="position:absolute;flip:y;z-index:252196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7.45pt" to="853.3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" strokecolor="windowText">
                <v:stroke dashstyle="dash"/>
                <w10:wrap anchorx="margin"/>
              </v:line>
            </w:pict>
          </mc:Fallback>
        </mc:AlternateContent>
      </w:r>
      <w:r w:rsidR="00B22DE8">
        <w:rPr>
          <w:noProof/>
        </w:rPr>
        <w:drawing>
          <wp:anchor distT="0" distB="0" distL="114300" distR="114300" simplePos="0" relativeHeight="252198912" behindDoc="0" locked="0" layoutInCell="1" allowOverlap="1" wp14:anchorId="39D31609" wp14:editId="03BAC267">
            <wp:simplePos x="0" y="0"/>
            <wp:positionH relativeFrom="column">
              <wp:posOffset>443175</wp:posOffset>
            </wp:positionH>
            <wp:positionV relativeFrom="paragraph">
              <wp:posOffset>141826</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p>
    <w:p w14:paraId="13088817" w14:textId="4196A6DE" w:rsidR="00720477" w:rsidRDefault="00B22DE8" w:rsidP="00720477">
      <w:pPr>
        <w:spacing w:after="0" w:line="240" w:lineRule="auto"/>
        <w:jc w:val="both"/>
      </w:pPr>
      <w:r>
        <w:rPr>
          <w:noProof/>
        </w:rPr>
        <w:drawing>
          <wp:anchor distT="0" distB="0" distL="114300" distR="114300" simplePos="0" relativeHeight="252197888" behindDoc="0" locked="0" layoutInCell="1" allowOverlap="1" wp14:anchorId="0075093A" wp14:editId="7C528A46">
            <wp:simplePos x="0" y="0"/>
            <wp:positionH relativeFrom="margin">
              <wp:posOffset>-6985</wp:posOffset>
            </wp:positionH>
            <wp:positionV relativeFrom="paragraph">
              <wp:posOffset>67200</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p w14:paraId="49598A4F" w14:textId="63023617" w:rsidR="00720477" w:rsidRDefault="00720477" w:rsidP="00720477">
      <w:pPr>
        <w:spacing w:after="0" w:line="240" w:lineRule="auto"/>
        <w:jc w:val="both"/>
      </w:pPr>
    </w:p>
    <w:p w14:paraId="66E1F43C" w14:textId="77777777" w:rsidR="00E62A16" w:rsidRDefault="00E62A16" w:rsidP="00720477">
      <w:pPr>
        <w:spacing w:after="0" w:line="240" w:lineRule="auto"/>
        <w:jc w:val="both"/>
      </w:pPr>
    </w:p>
    <w:p w14:paraId="0B1BDC22" w14:textId="0F7A57B7" w:rsidR="00720477" w:rsidRDefault="00720477" w:rsidP="00720477">
      <w:pPr>
        <w:spacing w:after="0" w:line="240" w:lineRule="auto"/>
        <w:jc w:val="both"/>
      </w:pPr>
    </w:p>
    <w:tbl>
      <w:tblPr>
        <w:tblStyle w:val="Tablaconcuadrcula"/>
        <w:tblpPr w:leftFromText="141" w:rightFromText="141" w:vertAnchor="text" w:horzAnchor="margin" w:tblpXSpec="right" w:tblpY="-109"/>
        <w:tblW w:w="8203" w:type="dxa"/>
        <w:tblLook w:val="04A0" w:firstRow="1" w:lastRow="0" w:firstColumn="1" w:lastColumn="0" w:noHBand="0" w:noVBand="1"/>
      </w:tblPr>
      <w:tblGrid>
        <w:gridCol w:w="1689"/>
        <w:gridCol w:w="4223"/>
        <w:gridCol w:w="696"/>
        <w:gridCol w:w="564"/>
        <w:gridCol w:w="1031"/>
      </w:tblGrid>
      <w:tr w:rsidR="00720477" w:rsidRPr="000049ED" w14:paraId="6BA8C1CA" w14:textId="77777777" w:rsidTr="00274A80">
        <w:tc>
          <w:tcPr>
            <w:tcW w:w="5912" w:type="dxa"/>
            <w:gridSpan w:val="2"/>
          </w:tcPr>
          <w:p w14:paraId="46D8B940" w14:textId="77777777" w:rsidR="00720477" w:rsidRPr="000049ED" w:rsidRDefault="00720477" w:rsidP="00274A80">
            <w:pPr>
              <w:widowControl w:val="0"/>
              <w:autoSpaceDE w:val="0"/>
              <w:autoSpaceDN w:val="0"/>
              <w:adjustRightInd w:val="0"/>
              <w:spacing w:line="0" w:lineRule="atLeast"/>
              <w:jc w:val="center"/>
              <w:rPr>
                <w:rFonts w:ascii="Candara" w:hAnsi="Candara"/>
                <w:color w:val="000000"/>
                <w:spacing w:val="-4"/>
                <w:sz w:val="20"/>
                <w:szCs w:val="20"/>
              </w:rPr>
            </w:pPr>
            <w:r>
              <w:rPr>
                <w:rFonts w:ascii="Candara" w:hAnsi="Candara"/>
                <w:b/>
                <w:color w:val="000000"/>
                <w:spacing w:val="-4"/>
                <w:sz w:val="20"/>
                <w:szCs w:val="20"/>
              </w:rPr>
              <w:t>V</w:t>
            </w:r>
            <w:r w:rsidRPr="000049ED">
              <w:rPr>
                <w:rFonts w:ascii="Candara" w:hAnsi="Candara"/>
                <w:b/>
                <w:color w:val="000000"/>
                <w:spacing w:val="-4"/>
                <w:sz w:val="20"/>
                <w:szCs w:val="20"/>
              </w:rPr>
              <w:t>ALORA TU APRENDIZAJE</w:t>
            </w:r>
          </w:p>
        </w:tc>
        <w:tc>
          <w:tcPr>
            <w:tcW w:w="696" w:type="dxa"/>
          </w:tcPr>
          <w:p w14:paraId="0347AF3C" w14:textId="77777777" w:rsidR="00720477" w:rsidRPr="000049ED" w:rsidRDefault="00720477" w:rsidP="00274A80">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SI</w:t>
            </w:r>
          </w:p>
        </w:tc>
        <w:tc>
          <w:tcPr>
            <w:tcW w:w="564" w:type="dxa"/>
          </w:tcPr>
          <w:p w14:paraId="701A423F" w14:textId="77777777" w:rsidR="00720477" w:rsidRPr="000049ED" w:rsidRDefault="00720477" w:rsidP="00274A80">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NO</w:t>
            </w:r>
          </w:p>
        </w:tc>
        <w:tc>
          <w:tcPr>
            <w:tcW w:w="1031" w:type="dxa"/>
          </w:tcPr>
          <w:p w14:paraId="3A6C6699" w14:textId="77777777" w:rsidR="00720477" w:rsidRPr="000049ED" w:rsidRDefault="00720477" w:rsidP="00274A80">
            <w:pPr>
              <w:widowControl w:val="0"/>
              <w:autoSpaceDE w:val="0"/>
              <w:autoSpaceDN w:val="0"/>
              <w:adjustRightInd w:val="0"/>
              <w:spacing w:line="0" w:lineRule="atLeast"/>
              <w:jc w:val="center"/>
              <w:rPr>
                <w:rFonts w:ascii="Candara" w:hAnsi="Candara"/>
                <w:b/>
                <w:color w:val="000000"/>
                <w:spacing w:val="-4"/>
                <w:sz w:val="20"/>
                <w:szCs w:val="20"/>
              </w:rPr>
            </w:pPr>
            <w:r w:rsidRPr="000049ED">
              <w:rPr>
                <w:rFonts w:ascii="Candara" w:hAnsi="Candara"/>
                <w:b/>
                <w:color w:val="000000"/>
                <w:spacing w:val="-4"/>
                <w:sz w:val="20"/>
                <w:szCs w:val="20"/>
              </w:rPr>
              <w:t>A VECES</w:t>
            </w:r>
          </w:p>
        </w:tc>
      </w:tr>
      <w:tr w:rsidR="00720477" w:rsidRPr="000049ED" w14:paraId="3326AAFA" w14:textId="77777777" w:rsidTr="00274A80">
        <w:tc>
          <w:tcPr>
            <w:tcW w:w="1689" w:type="dxa"/>
          </w:tcPr>
          <w:p w14:paraId="441F43CA"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r w:rsidRPr="00F87E35">
              <w:t>1.Cognitivo</w:t>
            </w:r>
          </w:p>
        </w:tc>
        <w:tc>
          <w:tcPr>
            <w:tcW w:w="4223" w:type="dxa"/>
          </w:tcPr>
          <w:p w14:paraId="7E787B50" w14:textId="77777777" w:rsidR="00720477" w:rsidRPr="000049ED" w:rsidRDefault="00720477" w:rsidP="00274A80">
            <w:pPr>
              <w:autoSpaceDE w:val="0"/>
              <w:autoSpaceDN w:val="0"/>
              <w:adjustRightInd w:val="0"/>
              <w:spacing w:line="0" w:lineRule="atLeast"/>
              <w:jc w:val="both"/>
              <w:rPr>
                <w:rFonts w:ascii="Candara" w:hAnsi="Candara"/>
                <w:b/>
                <w:color w:val="000000"/>
                <w:spacing w:val="-4"/>
                <w:sz w:val="20"/>
                <w:szCs w:val="20"/>
              </w:rPr>
            </w:pPr>
            <w:r>
              <w:t>Analiza correctamente las preguntas tipo ICFES de las temáticas vistas en clase</w:t>
            </w:r>
          </w:p>
        </w:tc>
        <w:tc>
          <w:tcPr>
            <w:tcW w:w="696" w:type="dxa"/>
          </w:tcPr>
          <w:p w14:paraId="6F1FB195"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c>
          <w:tcPr>
            <w:tcW w:w="564" w:type="dxa"/>
          </w:tcPr>
          <w:p w14:paraId="2DEC9558"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c>
          <w:tcPr>
            <w:tcW w:w="1031" w:type="dxa"/>
          </w:tcPr>
          <w:p w14:paraId="682A2051"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r>
      <w:tr w:rsidR="00720477" w:rsidRPr="000049ED" w14:paraId="58CF6A0B" w14:textId="77777777" w:rsidTr="00274A80">
        <w:tc>
          <w:tcPr>
            <w:tcW w:w="1689" w:type="dxa"/>
          </w:tcPr>
          <w:p w14:paraId="6D7A13B5"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r w:rsidRPr="00F87E35">
              <w:t>2.Procedimental</w:t>
            </w:r>
          </w:p>
        </w:tc>
        <w:tc>
          <w:tcPr>
            <w:tcW w:w="4223" w:type="dxa"/>
          </w:tcPr>
          <w:p w14:paraId="7F52ED41" w14:textId="77777777" w:rsidR="00720477" w:rsidRPr="008B78DA" w:rsidRDefault="00720477" w:rsidP="00274A80">
            <w:pPr>
              <w:autoSpaceDE w:val="0"/>
              <w:autoSpaceDN w:val="0"/>
              <w:adjustRightInd w:val="0"/>
              <w:spacing w:line="0" w:lineRule="atLeast"/>
              <w:jc w:val="both"/>
              <w:rPr>
                <w:rFonts w:ascii="Candara" w:hAnsi="Candara"/>
                <w:b/>
                <w:color w:val="000000"/>
                <w:spacing w:val="-4"/>
                <w:sz w:val="20"/>
                <w:szCs w:val="20"/>
              </w:rPr>
            </w:pPr>
            <w:r>
              <w:t>Justifica correctamente las respuestas de las preguntas tipo Icfes</w:t>
            </w:r>
            <w:r w:rsidRPr="00F87E35">
              <w:t>.</w:t>
            </w:r>
          </w:p>
        </w:tc>
        <w:tc>
          <w:tcPr>
            <w:tcW w:w="696" w:type="dxa"/>
          </w:tcPr>
          <w:p w14:paraId="2B64C309"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c>
          <w:tcPr>
            <w:tcW w:w="564" w:type="dxa"/>
          </w:tcPr>
          <w:p w14:paraId="539B03D0"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c>
          <w:tcPr>
            <w:tcW w:w="1031" w:type="dxa"/>
          </w:tcPr>
          <w:p w14:paraId="7CEE30B4"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r>
      <w:tr w:rsidR="00720477" w:rsidRPr="000049ED" w14:paraId="04BA9C00" w14:textId="77777777" w:rsidTr="00274A80">
        <w:tc>
          <w:tcPr>
            <w:tcW w:w="1689" w:type="dxa"/>
          </w:tcPr>
          <w:p w14:paraId="2823FD31"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r w:rsidRPr="00F87E35">
              <w:t>3.Actitudinal</w:t>
            </w:r>
          </w:p>
        </w:tc>
        <w:tc>
          <w:tcPr>
            <w:tcW w:w="4223" w:type="dxa"/>
          </w:tcPr>
          <w:p w14:paraId="07B50870" w14:textId="77777777" w:rsidR="00720477" w:rsidRPr="000049ED" w:rsidRDefault="00720477" w:rsidP="00274A80">
            <w:pPr>
              <w:autoSpaceDE w:val="0"/>
              <w:autoSpaceDN w:val="0"/>
              <w:adjustRightInd w:val="0"/>
              <w:spacing w:line="0" w:lineRule="atLeast"/>
              <w:jc w:val="both"/>
              <w:rPr>
                <w:rFonts w:ascii="Candara" w:hAnsi="Candara"/>
                <w:b/>
                <w:color w:val="000000"/>
                <w:spacing w:val="-4"/>
                <w:sz w:val="20"/>
                <w:szCs w:val="20"/>
              </w:rPr>
            </w:pPr>
            <w:r w:rsidRPr="00F87E35">
              <w:t>Demuestra una buena actitud para el desarrollo de las actividades.</w:t>
            </w:r>
          </w:p>
        </w:tc>
        <w:tc>
          <w:tcPr>
            <w:tcW w:w="696" w:type="dxa"/>
          </w:tcPr>
          <w:p w14:paraId="471156AD"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c>
          <w:tcPr>
            <w:tcW w:w="564" w:type="dxa"/>
          </w:tcPr>
          <w:p w14:paraId="7F370834"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c>
          <w:tcPr>
            <w:tcW w:w="1031" w:type="dxa"/>
          </w:tcPr>
          <w:p w14:paraId="7D42BF87" w14:textId="77777777" w:rsidR="00720477" w:rsidRPr="000049ED" w:rsidRDefault="00720477" w:rsidP="00274A80">
            <w:pPr>
              <w:widowControl w:val="0"/>
              <w:autoSpaceDE w:val="0"/>
              <w:autoSpaceDN w:val="0"/>
              <w:adjustRightInd w:val="0"/>
              <w:spacing w:line="0" w:lineRule="atLeast"/>
              <w:jc w:val="both"/>
              <w:rPr>
                <w:rFonts w:ascii="Candara" w:hAnsi="Candara"/>
                <w:b/>
                <w:color w:val="000000"/>
                <w:spacing w:val="-4"/>
                <w:sz w:val="20"/>
                <w:szCs w:val="20"/>
              </w:rPr>
            </w:pPr>
          </w:p>
        </w:tc>
      </w:tr>
    </w:tbl>
    <w:p w14:paraId="1861FF60" w14:textId="1564B591" w:rsidR="00172BE6" w:rsidRDefault="00172BE6" w:rsidP="006F31CC">
      <w:pPr>
        <w:pStyle w:val="Prrafodelista"/>
        <w:tabs>
          <w:tab w:val="left" w:pos="2410"/>
        </w:tabs>
        <w:spacing w:after="0" w:line="240" w:lineRule="auto"/>
        <w:ind w:left="360"/>
        <w:jc w:val="both"/>
      </w:pPr>
    </w:p>
    <w:p w14:paraId="38248679" w14:textId="77777777" w:rsidR="00172BE6" w:rsidRDefault="00172BE6" w:rsidP="006F31CC">
      <w:pPr>
        <w:pStyle w:val="Prrafodelista"/>
        <w:tabs>
          <w:tab w:val="left" w:pos="2410"/>
        </w:tabs>
        <w:spacing w:after="0" w:line="240" w:lineRule="auto"/>
        <w:ind w:left="360"/>
        <w:jc w:val="both"/>
      </w:pPr>
    </w:p>
    <w:p w14:paraId="11CBBC7F" w14:textId="6523688C" w:rsidR="00172BE6" w:rsidRDefault="00172BE6" w:rsidP="006F31CC">
      <w:pPr>
        <w:pStyle w:val="Prrafodelista"/>
        <w:tabs>
          <w:tab w:val="left" w:pos="2410"/>
        </w:tabs>
        <w:spacing w:after="0" w:line="240" w:lineRule="auto"/>
        <w:ind w:left="360"/>
        <w:jc w:val="both"/>
      </w:pPr>
    </w:p>
    <w:p w14:paraId="55A53BE0" w14:textId="5AEE6C85" w:rsidR="00172BE6" w:rsidRDefault="00172BE6" w:rsidP="006F31CC">
      <w:pPr>
        <w:pStyle w:val="Prrafodelista"/>
        <w:tabs>
          <w:tab w:val="left" w:pos="2410"/>
        </w:tabs>
        <w:spacing w:after="0" w:line="240" w:lineRule="auto"/>
        <w:ind w:left="360"/>
        <w:jc w:val="both"/>
      </w:pPr>
    </w:p>
    <w:p w14:paraId="1E8E881F" w14:textId="15D59DCF" w:rsidR="00172BE6" w:rsidRDefault="00172BE6" w:rsidP="006F31CC">
      <w:pPr>
        <w:pStyle w:val="Prrafodelista"/>
        <w:tabs>
          <w:tab w:val="left" w:pos="2410"/>
        </w:tabs>
        <w:spacing w:after="0" w:line="240" w:lineRule="auto"/>
        <w:ind w:left="360"/>
        <w:jc w:val="both"/>
      </w:pPr>
    </w:p>
    <w:p w14:paraId="35E7CC89" w14:textId="3BDCB6BF" w:rsidR="00172BE6" w:rsidRDefault="00172BE6" w:rsidP="006F31CC">
      <w:pPr>
        <w:pStyle w:val="Prrafodelista"/>
        <w:tabs>
          <w:tab w:val="left" w:pos="2410"/>
        </w:tabs>
        <w:spacing w:after="0" w:line="240" w:lineRule="auto"/>
        <w:ind w:left="360"/>
        <w:jc w:val="both"/>
      </w:pPr>
    </w:p>
    <w:p w14:paraId="148D4C9B" w14:textId="0B756FFF" w:rsidR="00172BE6" w:rsidRDefault="00172BE6" w:rsidP="006F31CC">
      <w:pPr>
        <w:pStyle w:val="Prrafodelista"/>
        <w:tabs>
          <w:tab w:val="left" w:pos="2410"/>
        </w:tabs>
        <w:spacing w:after="0" w:line="240" w:lineRule="auto"/>
        <w:ind w:left="360"/>
        <w:jc w:val="both"/>
      </w:pPr>
    </w:p>
    <w:p w14:paraId="72F746C2" w14:textId="0EB5CC4A" w:rsidR="00172BE6" w:rsidRDefault="00E62A16" w:rsidP="006F31CC">
      <w:pPr>
        <w:pStyle w:val="Prrafodelista"/>
        <w:tabs>
          <w:tab w:val="left" w:pos="2410"/>
        </w:tabs>
        <w:spacing w:after="0" w:line="240" w:lineRule="auto"/>
        <w:ind w:left="360"/>
        <w:jc w:val="both"/>
      </w:pPr>
      <w:r>
        <w:rPr>
          <w:noProof/>
          <w:color w:val="000000"/>
          <w:spacing w:val="-4"/>
        </w:rPr>
        <w:drawing>
          <wp:anchor distT="0" distB="0" distL="114300" distR="114300" simplePos="0" relativeHeight="252218368" behindDoc="1" locked="0" layoutInCell="1" allowOverlap="1" wp14:anchorId="26E7B80B" wp14:editId="1F76A1A2">
            <wp:simplePos x="0" y="0"/>
            <wp:positionH relativeFrom="leftMargin">
              <wp:posOffset>94925</wp:posOffset>
            </wp:positionH>
            <wp:positionV relativeFrom="paragraph">
              <wp:posOffset>1839388</wp:posOffset>
            </wp:positionV>
            <wp:extent cx="855902" cy="2094614"/>
            <wp:effectExtent l="0" t="0" r="1905" b="127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5902" cy="2094614"/>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172BE6" w:rsidSect="00052093">
      <w:headerReference w:type="default" r:id="rId25"/>
      <w:footerReference w:type="default" r:id="rId26"/>
      <w:type w:val="continuous"/>
      <w:pgSz w:w="11907" w:h="16840" w:code="9"/>
      <w:pgMar w:top="1094" w:right="1134" w:bottom="1134" w:left="1701" w:header="709" w:footer="709" w:gutter="0"/>
      <w:pgBorders w:offsetFrom="page">
        <w:bottom w:val="musicNotes" w:sz="8" w:space="24" w:color="7030A0"/>
        <w:right w:val="musicNotes" w:sz="8" w:space="24" w:color="7030A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B46117" w14:textId="77777777" w:rsidR="00C46958" w:rsidRDefault="00C46958" w:rsidP="008B77C2">
      <w:pPr>
        <w:spacing w:after="0" w:line="240" w:lineRule="auto"/>
      </w:pPr>
      <w:r>
        <w:separator/>
      </w:r>
    </w:p>
  </w:endnote>
  <w:endnote w:type="continuationSeparator" w:id="0">
    <w:p w14:paraId="56F17685" w14:textId="77777777" w:rsidR="00C46958" w:rsidRDefault="00C46958"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volini">
    <w:altName w:val="Cavolini"/>
    <w:charset w:val="00"/>
    <w:family w:val="script"/>
    <w:pitch w:val="variable"/>
    <w:sig w:usb0="A11526FF" w:usb1="8000000A" w:usb2="0001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6374E" w:rsidRPr="008B77C2" w:rsidRDefault="0046374E"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46374E" w:rsidRDefault="0046374E" w:rsidP="008B77C2">
    <w:pPr>
      <w:pStyle w:val="Piedepgina"/>
      <w:jc w:val="center"/>
      <w:rPr>
        <w:sz w:val="16"/>
        <w:szCs w:val="16"/>
      </w:rPr>
    </w:pPr>
  </w:p>
  <w:p w14:paraId="01C5FC89" w14:textId="77777777" w:rsidR="0046374E" w:rsidRPr="008B77C2" w:rsidRDefault="0046374E" w:rsidP="008B77C2">
    <w:pPr>
      <w:pStyle w:val="Piedepgina"/>
      <w:jc w:val="center"/>
    </w:pPr>
    <w:r w:rsidRPr="008B77C2">
      <w:rPr>
        <w:sz w:val="16"/>
        <w:szCs w:val="16"/>
      </w:rPr>
      <w:t>Localidad 20 Sumapaz gdelcampojuanvarela@educacionbogota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B37D12" w14:textId="77777777" w:rsidR="00C46958" w:rsidRDefault="00C46958" w:rsidP="008B77C2">
      <w:pPr>
        <w:spacing w:after="0" w:line="240" w:lineRule="auto"/>
      </w:pPr>
      <w:r>
        <w:separator/>
      </w:r>
    </w:p>
  </w:footnote>
  <w:footnote w:type="continuationSeparator" w:id="0">
    <w:p w14:paraId="301E8EAA" w14:textId="77777777" w:rsidR="00C46958" w:rsidRDefault="00C46958"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6374E" w:rsidRDefault="0046374E"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46374E" w:rsidRPr="00653B08" w:rsidRDefault="0046374E"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6374E" w:rsidRPr="00653B08" w:rsidRDefault="0046374E"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621785"/>
    <w:multiLevelType w:val="hybridMultilevel"/>
    <w:tmpl w:val="FF761706"/>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1EC5BD8"/>
    <w:multiLevelType w:val="hybridMultilevel"/>
    <w:tmpl w:val="693C83B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2AE7192"/>
    <w:multiLevelType w:val="hybridMultilevel"/>
    <w:tmpl w:val="64AEE2FC"/>
    <w:lvl w:ilvl="0" w:tplc="240A0015">
      <w:start w:val="1"/>
      <w:numFmt w:val="upperLetter"/>
      <w:lvlText w:val="%1."/>
      <w:lvlJc w:val="left"/>
      <w:pPr>
        <w:ind w:left="742" w:hanging="360"/>
      </w:pPr>
    </w:lvl>
    <w:lvl w:ilvl="1" w:tplc="240A0019" w:tentative="1">
      <w:start w:val="1"/>
      <w:numFmt w:val="lowerLetter"/>
      <w:lvlText w:val="%2."/>
      <w:lvlJc w:val="left"/>
      <w:pPr>
        <w:ind w:left="1462" w:hanging="360"/>
      </w:pPr>
    </w:lvl>
    <w:lvl w:ilvl="2" w:tplc="240A001B" w:tentative="1">
      <w:start w:val="1"/>
      <w:numFmt w:val="lowerRoman"/>
      <w:lvlText w:val="%3."/>
      <w:lvlJc w:val="right"/>
      <w:pPr>
        <w:ind w:left="2182" w:hanging="180"/>
      </w:pPr>
    </w:lvl>
    <w:lvl w:ilvl="3" w:tplc="240A000F" w:tentative="1">
      <w:start w:val="1"/>
      <w:numFmt w:val="decimal"/>
      <w:lvlText w:val="%4."/>
      <w:lvlJc w:val="left"/>
      <w:pPr>
        <w:ind w:left="2902" w:hanging="360"/>
      </w:pPr>
    </w:lvl>
    <w:lvl w:ilvl="4" w:tplc="240A0019" w:tentative="1">
      <w:start w:val="1"/>
      <w:numFmt w:val="lowerLetter"/>
      <w:lvlText w:val="%5."/>
      <w:lvlJc w:val="left"/>
      <w:pPr>
        <w:ind w:left="3622" w:hanging="360"/>
      </w:pPr>
    </w:lvl>
    <w:lvl w:ilvl="5" w:tplc="240A001B" w:tentative="1">
      <w:start w:val="1"/>
      <w:numFmt w:val="lowerRoman"/>
      <w:lvlText w:val="%6."/>
      <w:lvlJc w:val="right"/>
      <w:pPr>
        <w:ind w:left="4342" w:hanging="180"/>
      </w:pPr>
    </w:lvl>
    <w:lvl w:ilvl="6" w:tplc="240A000F" w:tentative="1">
      <w:start w:val="1"/>
      <w:numFmt w:val="decimal"/>
      <w:lvlText w:val="%7."/>
      <w:lvlJc w:val="left"/>
      <w:pPr>
        <w:ind w:left="5062" w:hanging="360"/>
      </w:pPr>
    </w:lvl>
    <w:lvl w:ilvl="7" w:tplc="240A0019" w:tentative="1">
      <w:start w:val="1"/>
      <w:numFmt w:val="lowerLetter"/>
      <w:lvlText w:val="%8."/>
      <w:lvlJc w:val="left"/>
      <w:pPr>
        <w:ind w:left="5782" w:hanging="360"/>
      </w:pPr>
    </w:lvl>
    <w:lvl w:ilvl="8" w:tplc="240A001B" w:tentative="1">
      <w:start w:val="1"/>
      <w:numFmt w:val="lowerRoman"/>
      <w:lvlText w:val="%9."/>
      <w:lvlJc w:val="right"/>
      <w:pPr>
        <w:ind w:left="6502" w:hanging="180"/>
      </w:pPr>
    </w:lvl>
  </w:abstractNum>
  <w:abstractNum w:abstractNumId="3" w15:restartNumberingAfterBreak="0">
    <w:nsid w:val="47E96E03"/>
    <w:multiLevelType w:val="hybridMultilevel"/>
    <w:tmpl w:val="7C1CB0AC"/>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97B31DA"/>
    <w:multiLevelType w:val="hybridMultilevel"/>
    <w:tmpl w:val="7A882E82"/>
    <w:lvl w:ilvl="0" w:tplc="240A0015">
      <w:start w:val="1"/>
      <w:numFmt w:val="upp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529C0268"/>
    <w:multiLevelType w:val="hybridMultilevel"/>
    <w:tmpl w:val="028A9F78"/>
    <w:lvl w:ilvl="0" w:tplc="240A0015">
      <w:start w:val="1"/>
      <w:numFmt w:val="upp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E606C7E"/>
    <w:multiLevelType w:val="hybridMultilevel"/>
    <w:tmpl w:val="DC7873E2"/>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6"/>
  </w:num>
  <w:num w:numId="3">
    <w:abstractNumId w:val="5"/>
  </w:num>
  <w:num w:numId="4">
    <w:abstractNumId w:val="4"/>
  </w:num>
  <w:num w:numId="5">
    <w:abstractNumId w:val="0"/>
  </w:num>
  <w:num w:numId="6">
    <w:abstractNumId w:val="3"/>
  </w:num>
  <w:num w:numId="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9"/>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26EB"/>
    <w:rsid w:val="00013140"/>
    <w:rsid w:val="00014E6B"/>
    <w:rsid w:val="00020934"/>
    <w:rsid w:val="0002122B"/>
    <w:rsid w:val="00021313"/>
    <w:rsid w:val="0002241C"/>
    <w:rsid w:val="0002401E"/>
    <w:rsid w:val="00030B03"/>
    <w:rsid w:val="000310EE"/>
    <w:rsid w:val="0004023D"/>
    <w:rsid w:val="00041DDE"/>
    <w:rsid w:val="00042F11"/>
    <w:rsid w:val="000432A0"/>
    <w:rsid w:val="00052093"/>
    <w:rsid w:val="0005220E"/>
    <w:rsid w:val="000529F5"/>
    <w:rsid w:val="00053631"/>
    <w:rsid w:val="000555F5"/>
    <w:rsid w:val="00056E9C"/>
    <w:rsid w:val="00056ECB"/>
    <w:rsid w:val="000602B9"/>
    <w:rsid w:val="000630AF"/>
    <w:rsid w:val="000642CC"/>
    <w:rsid w:val="00064A75"/>
    <w:rsid w:val="00066C46"/>
    <w:rsid w:val="000719F4"/>
    <w:rsid w:val="000725F8"/>
    <w:rsid w:val="00073014"/>
    <w:rsid w:val="000735C1"/>
    <w:rsid w:val="0007610E"/>
    <w:rsid w:val="000764CE"/>
    <w:rsid w:val="00076D81"/>
    <w:rsid w:val="000772B6"/>
    <w:rsid w:val="00077BBB"/>
    <w:rsid w:val="000808CF"/>
    <w:rsid w:val="00082E9D"/>
    <w:rsid w:val="00086A1B"/>
    <w:rsid w:val="00086AFE"/>
    <w:rsid w:val="00086C88"/>
    <w:rsid w:val="00094DE4"/>
    <w:rsid w:val="00097516"/>
    <w:rsid w:val="00097668"/>
    <w:rsid w:val="00097BE4"/>
    <w:rsid w:val="000A19BE"/>
    <w:rsid w:val="000A1F45"/>
    <w:rsid w:val="000A411C"/>
    <w:rsid w:val="000A4973"/>
    <w:rsid w:val="000A5DA6"/>
    <w:rsid w:val="000A6128"/>
    <w:rsid w:val="000A6956"/>
    <w:rsid w:val="000B22C7"/>
    <w:rsid w:val="000B2794"/>
    <w:rsid w:val="000B7371"/>
    <w:rsid w:val="000B740F"/>
    <w:rsid w:val="000B7DD2"/>
    <w:rsid w:val="000C0F2C"/>
    <w:rsid w:val="000C32C4"/>
    <w:rsid w:val="000C421D"/>
    <w:rsid w:val="000C456E"/>
    <w:rsid w:val="000C491B"/>
    <w:rsid w:val="000C71C5"/>
    <w:rsid w:val="000C7367"/>
    <w:rsid w:val="000D2F22"/>
    <w:rsid w:val="000D36E3"/>
    <w:rsid w:val="000D55AB"/>
    <w:rsid w:val="000D5BA5"/>
    <w:rsid w:val="000D5BB6"/>
    <w:rsid w:val="000E05B6"/>
    <w:rsid w:val="000E2494"/>
    <w:rsid w:val="000E24CF"/>
    <w:rsid w:val="000E26BF"/>
    <w:rsid w:val="000E29D0"/>
    <w:rsid w:val="000E3FB3"/>
    <w:rsid w:val="000E4CC4"/>
    <w:rsid w:val="000E6A48"/>
    <w:rsid w:val="000F0ADF"/>
    <w:rsid w:val="000F11A3"/>
    <w:rsid w:val="000F2429"/>
    <w:rsid w:val="000F4B4E"/>
    <w:rsid w:val="000F68C1"/>
    <w:rsid w:val="0010151F"/>
    <w:rsid w:val="00104447"/>
    <w:rsid w:val="0010453B"/>
    <w:rsid w:val="00106CBB"/>
    <w:rsid w:val="00106EAC"/>
    <w:rsid w:val="001127E3"/>
    <w:rsid w:val="00116262"/>
    <w:rsid w:val="00116D8B"/>
    <w:rsid w:val="00121C0E"/>
    <w:rsid w:val="00123C35"/>
    <w:rsid w:val="00126B1C"/>
    <w:rsid w:val="0013097D"/>
    <w:rsid w:val="00137969"/>
    <w:rsid w:val="00146501"/>
    <w:rsid w:val="00147425"/>
    <w:rsid w:val="00150C76"/>
    <w:rsid w:val="00151DB1"/>
    <w:rsid w:val="001527D9"/>
    <w:rsid w:val="00152B3C"/>
    <w:rsid w:val="0015381D"/>
    <w:rsid w:val="0015387A"/>
    <w:rsid w:val="001615E1"/>
    <w:rsid w:val="00163D03"/>
    <w:rsid w:val="001657E0"/>
    <w:rsid w:val="00170FDE"/>
    <w:rsid w:val="001721CA"/>
    <w:rsid w:val="00172BA8"/>
    <w:rsid w:val="00172BE6"/>
    <w:rsid w:val="00172FD5"/>
    <w:rsid w:val="001735F6"/>
    <w:rsid w:val="00175ACC"/>
    <w:rsid w:val="00176A28"/>
    <w:rsid w:val="00176A98"/>
    <w:rsid w:val="00181316"/>
    <w:rsid w:val="00181F5D"/>
    <w:rsid w:val="00185895"/>
    <w:rsid w:val="00186345"/>
    <w:rsid w:val="00187EFB"/>
    <w:rsid w:val="00192DE2"/>
    <w:rsid w:val="0019682A"/>
    <w:rsid w:val="001969ED"/>
    <w:rsid w:val="0019760B"/>
    <w:rsid w:val="00197792"/>
    <w:rsid w:val="001A27EA"/>
    <w:rsid w:val="001A6222"/>
    <w:rsid w:val="001A6489"/>
    <w:rsid w:val="001A6FB7"/>
    <w:rsid w:val="001B038E"/>
    <w:rsid w:val="001B0514"/>
    <w:rsid w:val="001B051B"/>
    <w:rsid w:val="001B3767"/>
    <w:rsid w:val="001B40BC"/>
    <w:rsid w:val="001B474D"/>
    <w:rsid w:val="001B6561"/>
    <w:rsid w:val="001B6CED"/>
    <w:rsid w:val="001C2E19"/>
    <w:rsid w:val="001C3A53"/>
    <w:rsid w:val="001D0F97"/>
    <w:rsid w:val="001D1229"/>
    <w:rsid w:val="001D3DF1"/>
    <w:rsid w:val="001D5507"/>
    <w:rsid w:val="001D5D0D"/>
    <w:rsid w:val="001D7FA0"/>
    <w:rsid w:val="001E0F68"/>
    <w:rsid w:val="001E7DC2"/>
    <w:rsid w:val="001F0BEB"/>
    <w:rsid w:val="001F0D6E"/>
    <w:rsid w:val="001F31F7"/>
    <w:rsid w:val="001F4453"/>
    <w:rsid w:val="00201F08"/>
    <w:rsid w:val="0020313A"/>
    <w:rsid w:val="00204E37"/>
    <w:rsid w:val="00205379"/>
    <w:rsid w:val="00205A26"/>
    <w:rsid w:val="00206A08"/>
    <w:rsid w:val="002137C4"/>
    <w:rsid w:val="0021786A"/>
    <w:rsid w:val="00220077"/>
    <w:rsid w:val="00220140"/>
    <w:rsid w:val="002206EA"/>
    <w:rsid w:val="0022396A"/>
    <w:rsid w:val="002258AC"/>
    <w:rsid w:val="00232966"/>
    <w:rsid w:val="00235A68"/>
    <w:rsid w:val="002369E0"/>
    <w:rsid w:val="00237D87"/>
    <w:rsid w:val="00240272"/>
    <w:rsid w:val="00240FAF"/>
    <w:rsid w:val="0024476B"/>
    <w:rsid w:val="002471B0"/>
    <w:rsid w:val="00247F96"/>
    <w:rsid w:val="0025134A"/>
    <w:rsid w:val="0025165F"/>
    <w:rsid w:val="0025237A"/>
    <w:rsid w:val="0025323F"/>
    <w:rsid w:val="00256FC5"/>
    <w:rsid w:val="0025732D"/>
    <w:rsid w:val="00257CFB"/>
    <w:rsid w:val="0026190F"/>
    <w:rsid w:val="002626BA"/>
    <w:rsid w:val="002665FC"/>
    <w:rsid w:val="0026752B"/>
    <w:rsid w:val="00270DD7"/>
    <w:rsid w:val="00273C58"/>
    <w:rsid w:val="00273F66"/>
    <w:rsid w:val="0027468C"/>
    <w:rsid w:val="00281B7B"/>
    <w:rsid w:val="00281DCB"/>
    <w:rsid w:val="00282426"/>
    <w:rsid w:val="002936FA"/>
    <w:rsid w:val="002942D9"/>
    <w:rsid w:val="00294332"/>
    <w:rsid w:val="00294D48"/>
    <w:rsid w:val="00295A80"/>
    <w:rsid w:val="00295B06"/>
    <w:rsid w:val="0029700C"/>
    <w:rsid w:val="002A0911"/>
    <w:rsid w:val="002A0B51"/>
    <w:rsid w:val="002A1070"/>
    <w:rsid w:val="002A172F"/>
    <w:rsid w:val="002A17AA"/>
    <w:rsid w:val="002A1CD6"/>
    <w:rsid w:val="002A3AD7"/>
    <w:rsid w:val="002A615D"/>
    <w:rsid w:val="002A6733"/>
    <w:rsid w:val="002A71DE"/>
    <w:rsid w:val="002A7BC6"/>
    <w:rsid w:val="002B0CB7"/>
    <w:rsid w:val="002B0D97"/>
    <w:rsid w:val="002B3568"/>
    <w:rsid w:val="002B7F55"/>
    <w:rsid w:val="002C02AA"/>
    <w:rsid w:val="002C2647"/>
    <w:rsid w:val="002C5818"/>
    <w:rsid w:val="002C6101"/>
    <w:rsid w:val="002C67DB"/>
    <w:rsid w:val="002C74AE"/>
    <w:rsid w:val="002D0E58"/>
    <w:rsid w:val="002D1CE5"/>
    <w:rsid w:val="002D41C8"/>
    <w:rsid w:val="002D4CC0"/>
    <w:rsid w:val="002D7392"/>
    <w:rsid w:val="002E0FF6"/>
    <w:rsid w:val="002E16A7"/>
    <w:rsid w:val="002E20CE"/>
    <w:rsid w:val="002E3346"/>
    <w:rsid w:val="002F1CD3"/>
    <w:rsid w:val="002F2B6B"/>
    <w:rsid w:val="002F2E1C"/>
    <w:rsid w:val="002F3277"/>
    <w:rsid w:val="002F55BE"/>
    <w:rsid w:val="0030131B"/>
    <w:rsid w:val="00301450"/>
    <w:rsid w:val="0030168B"/>
    <w:rsid w:val="003046DA"/>
    <w:rsid w:val="00307187"/>
    <w:rsid w:val="00307296"/>
    <w:rsid w:val="003072DB"/>
    <w:rsid w:val="00315739"/>
    <w:rsid w:val="00317412"/>
    <w:rsid w:val="00320B1E"/>
    <w:rsid w:val="003210CB"/>
    <w:rsid w:val="00325019"/>
    <w:rsid w:val="00325A1E"/>
    <w:rsid w:val="00333F42"/>
    <w:rsid w:val="003340B3"/>
    <w:rsid w:val="0033486E"/>
    <w:rsid w:val="00337D3D"/>
    <w:rsid w:val="0034394F"/>
    <w:rsid w:val="00343C1E"/>
    <w:rsid w:val="00344304"/>
    <w:rsid w:val="003443F2"/>
    <w:rsid w:val="00344815"/>
    <w:rsid w:val="003478F5"/>
    <w:rsid w:val="003508B8"/>
    <w:rsid w:val="0035150B"/>
    <w:rsid w:val="00352F1A"/>
    <w:rsid w:val="00352FE7"/>
    <w:rsid w:val="00356D10"/>
    <w:rsid w:val="00357C99"/>
    <w:rsid w:val="00362CDF"/>
    <w:rsid w:val="00362F8C"/>
    <w:rsid w:val="003634F7"/>
    <w:rsid w:val="003642E9"/>
    <w:rsid w:val="003647CD"/>
    <w:rsid w:val="00364C65"/>
    <w:rsid w:val="003658CD"/>
    <w:rsid w:val="00366627"/>
    <w:rsid w:val="003731A6"/>
    <w:rsid w:val="00374A7E"/>
    <w:rsid w:val="00377C99"/>
    <w:rsid w:val="003805DB"/>
    <w:rsid w:val="003857E4"/>
    <w:rsid w:val="00385F7B"/>
    <w:rsid w:val="00386860"/>
    <w:rsid w:val="00386962"/>
    <w:rsid w:val="003878ED"/>
    <w:rsid w:val="00391147"/>
    <w:rsid w:val="00395E18"/>
    <w:rsid w:val="00396D2E"/>
    <w:rsid w:val="003A01D6"/>
    <w:rsid w:val="003A19ED"/>
    <w:rsid w:val="003A4C99"/>
    <w:rsid w:val="003A5155"/>
    <w:rsid w:val="003A5BB3"/>
    <w:rsid w:val="003B0B77"/>
    <w:rsid w:val="003B2E29"/>
    <w:rsid w:val="003B366C"/>
    <w:rsid w:val="003B609D"/>
    <w:rsid w:val="003B6C10"/>
    <w:rsid w:val="003B7446"/>
    <w:rsid w:val="003C2326"/>
    <w:rsid w:val="003C4AFC"/>
    <w:rsid w:val="003D142C"/>
    <w:rsid w:val="003D21E5"/>
    <w:rsid w:val="003D2415"/>
    <w:rsid w:val="003D6209"/>
    <w:rsid w:val="003D68E2"/>
    <w:rsid w:val="003D766C"/>
    <w:rsid w:val="003D7717"/>
    <w:rsid w:val="003E08DE"/>
    <w:rsid w:val="003E318C"/>
    <w:rsid w:val="003E387E"/>
    <w:rsid w:val="003E6941"/>
    <w:rsid w:val="003E6FFB"/>
    <w:rsid w:val="003E7607"/>
    <w:rsid w:val="003F0FB5"/>
    <w:rsid w:val="003F3B9C"/>
    <w:rsid w:val="003F5EC3"/>
    <w:rsid w:val="0040177D"/>
    <w:rsid w:val="00402DE8"/>
    <w:rsid w:val="00403279"/>
    <w:rsid w:val="004038D3"/>
    <w:rsid w:val="00404D0F"/>
    <w:rsid w:val="004070BF"/>
    <w:rsid w:val="004117A8"/>
    <w:rsid w:val="00412D95"/>
    <w:rsid w:val="0041465B"/>
    <w:rsid w:val="004153EC"/>
    <w:rsid w:val="004165B4"/>
    <w:rsid w:val="004215C6"/>
    <w:rsid w:val="0042223A"/>
    <w:rsid w:val="00423245"/>
    <w:rsid w:val="004236BE"/>
    <w:rsid w:val="00424B35"/>
    <w:rsid w:val="00425716"/>
    <w:rsid w:val="0042620F"/>
    <w:rsid w:val="00427B9B"/>
    <w:rsid w:val="004334D1"/>
    <w:rsid w:val="00433DD0"/>
    <w:rsid w:val="00435E0C"/>
    <w:rsid w:val="004426F3"/>
    <w:rsid w:val="004435C6"/>
    <w:rsid w:val="004435DE"/>
    <w:rsid w:val="0044494B"/>
    <w:rsid w:val="00447BF6"/>
    <w:rsid w:val="004505C5"/>
    <w:rsid w:val="00450A81"/>
    <w:rsid w:val="004518FC"/>
    <w:rsid w:val="00453A7B"/>
    <w:rsid w:val="00453CB9"/>
    <w:rsid w:val="00455134"/>
    <w:rsid w:val="00460514"/>
    <w:rsid w:val="0046374E"/>
    <w:rsid w:val="004639F1"/>
    <w:rsid w:val="004642B7"/>
    <w:rsid w:val="00467BD6"/>
    <w:rsid w:val="004708D0"/>
    <w:rsid w:val="00470927"/>
    <w:rsid w:val="004725BA"/>
    <w:rsid w:val="0047703B"/>
    <w:rsid w:val="00482723"/>
    <w:rsid w:val="004828D0"/>
    <w:rsid w:val="004837FB"/>
    <w:rsid w:val="00485925"/>
    <w:rsid w:val="00485BA4"/>
    <w:rsid w:val="00485BB3"/>
    <w:rsid w:val="00487A43"/>
    <w:rsid w:val="004904CD"/>
    <w:rsid w:val="004905AC"/>
    <w:rsid w:val="00491F72"/>
    <w:rsid w:val="00492275"/>
    <w:rsid w:val="00493478"/>
    <w:rsid w:val="004940FA"/>
    <w:rsid w:val="0049428C"/>
    <w:rsid w:val="00497378"/>
    <w:rsid w:val="00497802"/>
    <w:rsid w:val="004A3BC5"/>
    <w:rsid w:val="004A4183"/>
    <w:rsid w:val="004B1B1D"/>
    <w:rsid w:val="004B4C14"/>
    <w:rsid w:val="004B6F6C"/>
    <w:rsid w:val="004B7840"/>
    <w:rsid w:val="004C27EB"/>
    <w:rsid w:val="004C7BC1"/>
    <w:rsid w:val="004D3CC5"/>
    <w:rsid w:val="004D561F"/>
    <w:rsid w:val="004E4290"/>
    <w:rsid w:val="004E6195"/>
    <w:rsid w:val="004E6E3E"/>
    <w:rsid w:val="004E6EF1"/>
    <w:rsid w:val="004E7B36"/>
    <w:rsid w:val="004F3B1D"/>
    <w:rsid w:val="004F400A"/>
    <w:rsid w:val="00503FBD"/>
    <w:rsid w:val="005041E7"/>
    <w:rsid w:val="005054FD"/>
    <w:rsid w:val="00511EE1"/>
    <w:rsid w:val="00514726"/>
    <w:rsid w:val="00523099"/>
    <w:rsid w:val="00527415"/>
    <w:rsid w:val="00527DC7"/>
    <w:rsid w:val="00530175"/>
    <w:rsid w:val="00530F35"/>
    <w:rsid w:val="00530F71"/>
    <w:rsid w:val="00531890"/>
    <w:rsid w:val="00532F70"/>
    <w:rsid w:val="005364D8"/>
    <w:rsid w:val="00536B88"/>
    <w:rsid w:val="00537EF6"/>
    <w:rsid w:val="005430AC"/>
    <w:rsid w:val="0054408E"/>
    <w:rsid w:val="00544669"/>
    <w:rsid w:val="00545630"/>
    <w:rsid w:val="0054596A"/>
    <w:rsid w:val="005459CA"/>
    <w:rsid w:val="0055136F"/>
    <w:rsid w:val="0055155C"/>
    <w:rsid w:val="00551D9F"/>
    <w:rsid w:val="00553C83"/>
    <w:rsid w:val="00554A32"/>
    <w:rsid w:val="005607F6"/>
    <w:rsid w:val="0056104D"/>
    <w:rsid w:val="0056129C"/>
    <w:rsid w:val="00564B5F"/>
    <w:rsid w:val="00565983"/>
    <w:rsid w:val="00566991"/>
    <w:rsid w:val="00567E0F"/>
    <w:rsid w:val="00570326"/>
    <w:rsid w:val="00570789"/>
    <w:rsid w:val="00570965"/>
    <w:rsid w:val="00572560"/>
    <w:rsid w:val="005733DF"/>
    <w:rsid w:val="005808BB"/>
    <w:rsid w:val="00580F03"/>
    <w:rsid w:val="00587714"/>
    <w:rsid w:val="00590A76"/>
    <w:rsid w:val="00592D35"/>
    <w:rsid w:val="0059352A"/>
    <w:rsid w:val="00593725"/>
    <w:rsid w:val="00593941"/>
    <w:rsid w:val="005946C2"/>
    <w:rsid w:val="00594983"/>
    <w:rsid w:val="00594F67"/>
    <w:rsid w:val="005951CE"/>
    <w:rsid w:val="005A2810"/>
    <w:rsid w:val="005A7996"/>
    <w:rsid w:val="005B2585"/>
    <w:rsid w:val="005B393F"/>
    <w:rsid w:val="005B3D12"/>
    <w:rsid w:val="005B7464"/>
    <w:rsid w:val="005B7B5F"/>
    <w:rsid w:val="005C0A51"/>
    <w:rsid w:val="005C1260"/>
    <w:rsid w:val="005C50CE"/>
    <w:rsid w:val="005C7162"/>
    <w:rsid w:val="005C7AB7"/>
    <w:rsid w:val="005D13BE"/>
    <w:rsid w:val="005D25DB"/>
    <w:rsid w:val="005D2A8E"/>
    <w:rsid w:val="005D4020"/>
    <w:rsid w:val="005D409E"/>
    <w:rsid w:val="005D791B"/>
    <w:rsid w:val="005D7BD3"/>
    <w:rsid w:val="005E293E"/>
    <w:rsid w:val="005E5896"/>
    <w:rsid w:val="005E5A24"/>
    <w:rsid w:val="005E71A1"/>
    <w:rsid w:val="005F00CB"/>
    <w:rsid w:val="005F05EA"/>
    <w:rsid w:val="005F230A"/>
    <w:rsid w:val="005F653E"/>
    <w:rsid w:val="005F7569"/>
    <w:rsid w:val="005F7A33"/>
    <w:rsid w:val="006015D2"/>
    <w:rsid w:val="00601912"/>
    <w:rsid w:val="0061035E"/>
    <w:rsid w:val="006105C9"/>
    <w:rsid w:val="00611549"/>
    <w:rsid w:val="00611C1C"/>
    <w:rsid w:val="00613F67"/>
    <w:rsid w:val="00614E1C"/>
    <w:rsid w:val="00616192"/>
    <w:rsid w:val="00625C8F"/>
    <w:rsid w:val="00626275"/>
    <w:rsid w:val="00627175"/>
    <w:rsid w:val="00627E1E"/>
    <w:rsid w:val="00630881"/>
    <w:rsid w:val="00631C86"/>
    <w:rsid w:val="006333C1"/>
    <w:rsid w:val="00633574"/>
    <w:rsid w:val="00634ABF"/>
    <w:rsid w:val="00640325"/>
    <w:rsid w:val="00641B73"/>
    <w:rsid w:val="00641D38"/>
    <w:rsid w:val="00643320"/>
    <w:rsid w:val="006437D2"/>
    <w:rsid w:val="00647A7B"/>
    <w:rsid w:val="00650281"/>
    <w:rsid w:val="00651396"/>
    <w:rsid w:val="0065182D"/>
    <w:rsid w:val="0065221D"/>
    <w:rsid w:val="00653B08"/>
    <w:rsid w:val="00654F79"/>
    <w:rsid w:val="006622DC"/>
    <w:rsid w:val="0066298E"/>
    <w:rsid w:val="006629D2"/>
    <w:rsid w:val="00663729"/>
    <w:rsid w:val="00666073"/>
    <w:rsid w:val="00667A04"/>
    <w:rsid w:val="00682F3F"/>
    <w:rsid w:val="00682FA0"/>
    <w:rsid w:val="00683738"/>
    <w:rsid w:val="00683A65"/>
    <w:rsid w:val="00686612"/>
    <w:rsid w:val="00686682"/>
    <w:rsid w:val="0068705E"/>
    <w:rsid w:val="0069241B"/>
    <w:rsid w:val="00692EDD"/>
    <w:rsid w:val="00695583"/>
    <w:rsid w:val="006957E6"/>
    <w:rsid w:val="00696A1E"/>
    <w:rsid w:val="00697DF4"/>
    <w:rsid w:val="006A2010"/>
    <w:rsid w:val="006A2216"/>
    <w:rsid w:val="006A4E28"/>
    <w:rsid w:val="006B0204"/>
    <w:rsid w:val="006B2F5D"/>
    <w:rsid w:val="006B5268"/>
    <w:rsid w:val="006B64DA"/>
    <w:rsid w:val="006B7288"/>
    <w:rsid w:val="006C0482"/>
    <w:rsid w:val="006C1D15"/>
    <w:rsid w:val="006C31BF"/>
    <w:rsid w:val="006C7D13"/>
    <w:rsid w:val="006D4E36"/>
    <w:rsid w:val="006D511A"/>
    <w:rsid w:val="006E27AC"/>
    <w:rsid w:val="006E3AA1"/>
    <w:rsid w:val="006E43D5"/>
    <w:rsid w:val="006F31CC"/>
    <w:rsid w:val="006F49DE"/>
    <w:rsid w:val="006F5DC1"/>
    <w:rsid w:val="006F767E"/>
    <w:rsid w:val="00700298"/>
    <w:rsid w:val="00701126"/>
    <w:rsid w:val="00702526"/>
    <w:rsid w:val="0070260C"/>
    <w:rsid w:val="00702DD5"/>
    <w:rsid w:val="00715FE4"/>
    <w:rsid w:val="0071641A"/>
    <w:rsid w:val="007166A5"/>
    <w:rsid w:val="007170A3"/>
    <w:rsid w:val="00720477"/>
    <w:rsid w:val="007209BA"/>
    <w:rsid w:val="00721490"/>
    <w:rsid w:val="007218CA"/>
    <w:rsid w:val="00723783"/>
    <w:rsid w:val="007240DB"/>
    <w:rsid w:val="00724979"/>
    <w:rsid w:val="00725BC9"/>
    <w:rsid w:val="007328CB"/>
    <w:rsid w:val="007342A3"/>
    <w:rsid w:val="00737841"/>
    <w:rsid w:val="007412F2"/>
    <w:rsid w:val="00743000"/>
    <w:rsid w:val="007451A4"/>
    <w:rsid w:val="00745F40"/>
    <w:rsid w:val="0074624B"/>
    <w:rsid w:val="00746C72"/>
    <w:rsid w:val="00746E07"/>
    <w:rsid w:val="00751A8B"/>
    <w:rsid w:val="00754C58"/>
    <w:rsid w:val="0076072C"/>
    <w:rsid w:val="00760D54"/>
    <w:rsid w:val="00761471"/>
    <w:rsid w:val="00763885"/>
    <w:rsid w:val="00763EEE"/>
    <w:rsid w:val="007644B1"/>
    <w:rsid w:val="00765666"/>
    <w:rsid w:val="00765741"/>
    <w:rsid w:val="0077459B"/>
    <w:rsid w:val="00775458"/>
    <w:rsid w:val="00776242"/>
    <w:rsid w:val="00776F39"/>
    <w:rsid w:val="00777E81"/>
    <w:rsid w:val="007811E1"/>
    <w:rsid w:val="0078180E"/>
    <w:rsid w:val="00782BFD"/>
    <w:rsid w:val="00784B1F"/>
    <w:rsid w:val="007862C5"/>
    <w:rsid w:val="00787DF0"/>
    <w:rsid w:val="007915E1"/>
    <w:rsid w:val="00791FF8"/>
    <w:rsid w:val="007925F9"/>
    <w:rsid w:val="0079525D"/>
    <w:rsid w:val="007A4260"/>
    <w:rsid w:val="007A56DC"/>
    <w:rsid w:val="007A62DF"/>
    <w:rsid w:val="007A64C7"/>
    <w:rsid w:val="007A743A"/>
    <w:rsid w:val="007B04E3"/>
    <w:rsid w:val="007B1CA7"/>
    <w:rsid w:val="007B5F27"/>
    <w:rsid w:val="007C26B0"/>
    <w:rsid w:val="007C4A7A"/>
    <w:rsid w:val="007C6E11"/>
    <w:rsid w:val="007D1E45"/>
    <w:rsid w:val="007D4EEF"/>
    <w:rsid w:val="007D5346"/>
    <w:rsid w:val="007D5458"/>
    <w:rsid w:val="007D55A6"/>
    <w:rsid w:val="007E3952"/>
    <w:rsid w:val="007E72FF"/>
    <w:rsid w:val="007E739A"/>
    <w:rsid w:val="007F0624"/>
    <w:rsid w:val="007F0DD5"/>
    <w:rsid w:val="007F57D6"/>
    <w:rsid w:val="007F6156"/>
    <w:rsid w:val="007F75A1"/>
    <w:rsid w:val="007F7798"/>
    <w:rsid w:val="007F7C1F"/>
    <w:rsid w:val="00800F13"/>
    <w:rsid w:val="008027EB"/>
    <w:rsid w:val="00802F3C"/>
    <w:rsid w:val="008030FD"/>
    <w:rsid w:val="00803827"/>
    <w:rsid w:val="00803D56"/>
    <w:rsid w:val="00805AC3"/>
    <w:rsid w:val="008121DA"/>
    <w:rsid w:val="00812821"/>
    <w:rsid w:val="00816EB2"/>
    <w:rsid w:val="00817984"/>
    <w:rsid w:val="00821108"/>
    <w:rsid w:val="00823DD7"/>
    <w:rsid w:val="00825509"/>
    <w:rsid w:val="00827527"/>
    <w:rsid w:val="008325FB"/>
    <w:rsid w:val="00833BE8"/>
    <w:rsid w:val="008367CA"/>
    <w:rsid w:val="0083765D"/>
    <w:rsid w:val="00837D5B"/>
    <w:rsid w:val="00841950"/>
    <w:rsid w:val="00841E25"/>
    <w:rsid w:val="00844D3F"/>
    <w:rsid w:val="008474E5"/>
    <w:rsid w:val="00847A71"/>
    <w:rsid w:val="0085148B"/>
    <w:rsid w:val="008523CA"/>
    <w:rsid w:val="00856245"/>
    <w:rsid w:val="00862115"/>
    <w:rsid w:val="00862729"/>
    <w:rsid w:val="00862A92"/>
    <w:rsid w:val="00862CC1"/>
    <w:rsid w:val="00865590"/>
    <w:rsid w:val="00866CBC"/>
    <w:rsid w:val="00871166"/>
    <w:rsid w:val="00874BB5"/>
    <w:rsid w:val="008774F0"/>
    <w:rsid w:val="0088092A"/>
    <w:rsid w:val="008825CA"/>
    <w:rsid w:val="008841A3"/>
    <w:rsid w:val="008849CA"/>
    <w:rsid w:val="00885360"/>
    <w:rsid w:val="0088603C"/>
    <w:rsid w:val="008910BF"/>
    <w:rsid w:val="00891AA1"/>
    <w:rsid w:val="00897CCA"/>
    <w:rsid w:val="008A003E"/>
    <w:rsid w:val="008A0BD0"/>
    <w:rsid w:val="008A280A"/>
    <w:rsid w:val="008A668C"/>
    <w:rsid w:val="008A71B2"/>
    <w:rsid w:val="008A7F1B"/>
    <w:rsid w:val="008B01C9"/>
    <w:rsid w:val="008B0BA9"/>
    <w:rsid w:val="008B1455"/>
    <w:rsid w:val="008B1AFF"/>
    <w:rsid w:val="008B3B65"/>
    <w:rsid w:val="008B77C2"/>
    <w:rsid w:val="008C008E"/>
    <w:rsid w:val="008C080E"/>
    <w:rsid w:val="008C1B3E"/>
    <w:rsid w:val="008C3615"/>
    <w:rsid w:val="008C37C5"/>
    <w:rsid w:val="008C42D6"/>
    <w:rsid w:val="008D1713"/>
    <w:rsid w:val="008D3265"/>
    <w:rsid w:val="008D40BB"/>
    <w:rsid w:val="008D46F6"/>
    <w:rsid w:val="008D70BA"/>
    <w:rsid w:val="008F0FD8"/>
    <w:rsid w:val="008F3A95"/>
    <w:rsid w:val="008F3B38"/>
    <w:rsid w:val="008F4991"/>
    <w:rsid w:val="008F5459"/>
    <w:rsid w:val="00900A00"/>
    <w:rsid w:val="00900DAF"/>
    <w:rsid w:val="00901120"/>
    <w:rsid w:val="009043DE"/>
    <w:rsid w:val="00905B33"/>
    <w:rsid w:val="009060DC"/>
    <w:rsid w:val="009068BA"/>
    <w:rsid w:val="009068C1"/>
    <w:rsid w:val="00906F7C"/>
    <w:rsid w:val="009111D1"/>
    <w:rsid w:val="00911E4A"/>
    <w:rsid w:val="009132D6"/>
    <w:rsid w:val="0091529E"/>
    <w:rsid w:val="009200B9"/>
    <w:rsid w:val="00920710"/>
    <w:rsid w:val="0092179F"/>
    <w:rsid w:val="00922D00"/>
    <w:rsid w:val="009235C2"/>
    <w:rsid w:val="00923E53"/>
    <w:rsid w:val="009243EB"/>
    <w:rsid w:val="00927F64"/>
    <w:rsid w:val="00930E8E"/>
    <w:rsid w:val="00931206"/>
    <w:rsid w:val="00934E4A"/>
    <w:rsid w:val="00935A82"/>
    <w:rsid w:val="009415C5"/>
    <w:rsid w:val="00941AF3"/>
    <w:rsid w:val="009431F2"/>
    <w:rsid w:val="00945F6A"/>
    <w:rsid w:val="009464EA"/>
    <w:rsid w:val="009513AB"/>
    <w:rsid w:val="00951E7F"/>
    <w:rsid w:val="00953EFA"/>
    <w:rsid w:val="00954768"/>
    <w:rsid w:val="00954ACD"/>
    <w:rsid w:val="009556EF"/>
    <w:rsid w:val="00965966"/>
    <w:rsid w:val="00965B86"/>
    <w:rsid w:val="00966B33"/>
    <w:rsid w:val="009719CA"/>
    <w:rsid w:val="00971C1F"/>
    <w:rsid w:val="00971FCE"/>
    <w:rsid w:val="0097316E"/>
    <w:rsid w:val="00975100"/>
    <w:rsid w:val="00976766"/>
    <w:rsid w:val="00976D59"/>
    <w:rsid w:val="00977D36"/>
    <w:rsid w:val="0098168F"/>
    <w:rsid w:val="009837EF"/>
    <w:rsid w:val="0098443D"/>
    <w:rsid w:val="00984D4E"/>
    <w:rsid w:val="00986FEB"/>
    <w:rsid w:val="009873C9"/>
    <w:rsid w:val="00987914"/>
    <w:rsid w:val="00990FA0"/>
    <w:rsid w:val="0099151D"/>
    <w:rsid w:val="009929E6"/>
    <w:rsid w:val="009935DE"/>
    <w:rsid w:val="009965C3"/>
    <w:rsid w:val="009A0311"/>
    <w:rsid w:val="009A0507"/>
    <w:rsid w:val="009A1D7C"/>
    <w:rsid w:val="009A1FA2"/>
    <w:rsid w:val="009A2EE5"/>
    <w:rsid w:val="009A2F97"/>
    <w:rsid w:val="009A392C"/>
    <w:rsid w:val="009A535F"/>
    <w:rsid w:val="009A5548"/>
    <w:rsid w:val="009A5B45"/>
    <w:rsid w:val="009B2CC0"/>
    <w:rsid w:val="009C0682"/>
    <w:rsid w:val="009C0E70"/>
    <w:rsid w:val="009C489E"/>
    <w:rsid w:val="009C62F4"/>
    <w:rsid w:val="009C7076"/>
    <w:rsid w:val="009C79DF"/>
    <w:rsid w:val="009C7AF8"/>
    <w:rsid w:val="009C7D96"/>
    <w:rsid w:val="009D03DD"/>
    <w:rsid w:val="009D4807"/>
    <w:rsid w:val="009D68D9"/>
    <w:rsid w:val="009E0E1F"/>
    <w:rsid w:val="009E31D8"/>
    <w:rsid w:val="009E54F6"/>
    <w:rsid w:val="009E582D"/>
    <w:rsid w:val="009E7F44"/>
    <w:rsid w:val="009F00D2"/>
    <w:rsid w:val="009F1960"/>
    <w:rsid w:val="009F3F2D"/>
    <w:rsid w:val="009F565F"/>
    <w:rsid w:val="009F7316"/>
    <w:rsid w:val="009F797A"/>
    <w:rsid w:val="00A027DE"/>
    <w:rsid w:val="00A0603B"/>
    <w:rsid w:val="00A113BB"/>
    <w:rsid w:val="00A14018"/>
    <w:rsid w:val="00A16D1B"/>
    <w:rsid w:val="00A20CB4"/>
    <w:rsid w:val="00A2138F"/>
    <w:rsid w:val="00A217AD"/>
    <w:rsid w:val="00A21991"/>
    <w:rsid w:val="00A225A4"/>
    <w:rsid w:val="00A229D4"/>
    <w:rsid w:val="00A24DCC"/>
    <w:rsid w:val="00A25783"/>
    <w:rsid w:val="00A26422"/>
    <w:rsid w:val="00A30945"/>
    <w:rsid w:val="00A31A76"/>
    <w:rsid w:val="00A321D7"/>
    <w:rsid w:val="00A32418"/>
    <w:rsid w:val="00A34DF2"/>
    <w:rsid w:val="00A37660"/>
    <w:rsid w:val="00A43E1E"/>
    <w:rsid w:val="00A55C47"/>
    <w:rsid w:val="00A60115"/>
    <w:rsid w:val="00A60622"/>
    <w:rsid w:val="00A60E8D"/>
    <w:rsid w:val="00A613C5"/>
    <w:rsid w:val="00A61B01"/>
    <w:rsid w:val="00A61C50"/>
    <w:rsid w:val="00A63870"/>
    <w:rsid w:val="00A64B72"/>
    <w:rsid w:val="00A65844"/>
    <w:rsid w:val="00A71BCA"/>
    <w:rsid w:val="00A81C9B"/>
    <w:rsid w:val="00A827C7"/>
    <w:rsid w:val="00A8554B"/>
    <w:rsid w:val="00A9050B"/>
    <w:rsid w:val="00A90B2A"/>
    <w:rsid w:val="00A91E67"/>
    <w:rsid w:val="00A947FC"/>
    <w:rsid w:val="00A94F68"/>
    <w:rsid w:val="00AA5B30"/>
    <w:rsid w:val="00AA687A"/>
    <w:rsid w:val="00AB72D6"/>
    <w:rsid w:val="00AC078D"/>
    <w:rsid w:val="00AC119D"/>
    <w:rsid w:val="00AC3000"/>
    <w:rsid w:val="00AC3092"/>
    <w:rsid w:val="00AC3103"/>
    <w:rsid w:val="00AC378B"/>
    <w:rsid w:val="00AC4535"/>
    <w:rsid w:val="00AC4CE3"/>
    <w:rsid w:val="00AD0645"/>
    <w:rsid w:val="00AD10B9"/>
    <w:rsid w:val="00AD1A13"/>
    <w:rsid w:val="00AD56E6"/>
    <w:rsid w:val="00AE2482"/>
    <w:rsid w:val="00AE2BAC"/>
    <w:rsid w:val="00AE4A92"/>
    <w:rsid w:val="00AE5635"/>
    <w:rsid w:val="00AF4B58"/>
    <w:rsid w:val="00AF6130"/>
    <w:rsid w:val="00B00AAE"/>
    <w:rsid w:val="00B06F5A"/>
    <w:rsid w:val="00B12659"/>
    <w:rsid w:val="00B142AA"/>
    <w:rsid w:val="00B152FD"/>
    <w:rsid w:val="00B1559B"/>
    <w:rsid w:val="00B1561C"/>
    <w:rsid w:val="00B164D9"/>
    <w:rsid w:val="00B16B88"/>
    <w:rsid w:val="00B2058C"/>
    <w:rsid w:val="00B212AA"/>
    <w:rsid w:val="00B22DE8"/>
    <w:rsid w:val="00B24FAC"/>
    <w:rsid w:val="00B349BF"/>
    <w:rsid w:val="00B35324"/>
    <w:rsid w:val="00B35721"/>
    <w:rsid w:val="00B360C7"/>
    <w:rsid w:val="00B37269"/>
    <w:rsid w:val="00B375A1"/>
    <w:rsid w:val="00B421E6"/>
    <w:rsid w:val="00B42530"/>
    <w:rsid w:val="00B4378C"/>
    <w:rsid w:val="00B45BCC"/>
    <w:rsid w:val="00B46326"/>
    <w:rsid w:val="00B50BC1"/>
    <w:rsid w:val="00B50DEB"/>
    <w:rsid w:val="00B52FB9"/>
    <w:rsid w:val="00B53DD9"/>
    <w:rsid w:val="00B54AA4"/>
    <w:rsid w:val="00B55C87"/>
    <w:rsid w:val="00B56F09"/>
    <w:rsid w:val="00B570D3"/>
    <w:rsid w:val="00B5794B"/>
    <w:rsid w:val="00B603A2"/>
    <w:rsid w:val="00B61E0E"/>
    <w:rsid w:val="00B6385E"/>
    <w:rsid w:val="00B730C6"/>
    <w:rsid w:val="00B76286"/>
    <w:rsid w:val="00B76A34"/>
    <w:rsid w:val="00B81623"/>
    <w:rsid w:val="00B842D8"/>
    <w:rsid w:val="00B9102C"/>
    <w:rsid w:val="00B9173D"/>
    <w:rsid w:val="00B91A78"/>
    <w:rsid w:val="00B92B45"/>
    <w:rsid w:val="00B94175"/>
    <w:rsid w:val="00B950AF"/>
    <w:rsid w:val="00BA019C"/>
    <w:rsid w:val="00BA1AB6"/>
    <w:rsid w:val="00BA341D"/>
    <w:rsid w:val="00BA361D"/>
    <w:rsid w:val="00BA5824"/>
    <w:rsid w:val="00BA5935"/>
    <w:rsid w:val="00BB04A7"/>
    <w:rsid w:val="00BB04C6"/>
    <w:rsid w:val="00BB3A51"/>
    <w:rsid w:val="00BC09B0"/>
    <w:rsid w:val="00BC3251"/>
    <w:rsid w:val="00BC5ED7"/>
    <w:rsid w:val="00BC60A7"/>
    <w:rsid w:val="00BC642C"/>
    <w:rsid w:val="00BD129B"/>
    <w:rsid w:val="00BD2102"/>
    <w:rsid w:val="00BD21B9"/>
    <w:rsid w:val="00BD4B99"/>
    <w:rsid w:val="00BD604B"/>
    <w:rsid w:val="00BD69AD"/>
    <w:rsid w:val="00BD70D3"/>
    <w:rsid w:val="00BD7139"/>
    <w:rsid w:val="00BE21BE"/>
    <w:rsid w:val="00BE60EB"/>
    <w:rsid w:val="00BE73FE"/>
    <w:rsid w:val="00BF2F76"/>
    <w:rsid w:val="00BF3EF0"/>
    <w:rsid w:val="00BF4B16"/>
    <w:rsid w:val="00BF79EF"/>
    <w:rsid w:val="00C00B13"/>
    <w:rsid w:val="00C00B7B"/>
    <w:rsid w:val="00C00E18"/>
    <w:rsid w:val="00C034F5"/>
    <w:rsid w:val="00C054C4"/>
    <w:rsid w:val="00C06E9D"/>
    <w:rsid w:val="00C06F50"/>
    <w:rsid w:val="00C1079B"/>
    <w:rsid w:val="00C124FF"/>
    <w:rsid w:val="00C16034"/>
    <w:rsid w:val="00C17178"/>
    <w:rsid w:val="00C27FB8"/>
    <w:rsid w:val="00C30675"/>
    <w:rsid w:val="00C31187"/>
    <w:rsid w:val="00C36012"/>
    <w:rsid w:val="00C376E9"/>
    <w:rsid w:val="00C4180C"/>
    <w:rsid w:val="00C45477"/>
    <w:rsid w:val="00C46958"/>
    <w:rsid w:val="00C50E0A"/>
    <w:rsid w:val="00C5278C"/>
    <w:rsid w:val="00C558C0"/>
    <w:rsid w:val="00C56A2C"/>
    <w:rsid w:val="00C579E0"/>
    <w:rsid w:val="00C57AC1"/>
    <w:rsid w:val="00C603EF"/>
    <w:rsid w:val="00C606A7"/>
    <w:rsid w:val="00C625C7"/>
    <w:rsid w:val="00C66CD0"/>
    <w:rsid w:val="00C7188F"/>
    <w:rsid w:val="00C7588E"/>
    <w:rsid w:val="00C77C55"/>
    <w:rsid w:val="00C839D1"/>
    <w:rsid w:val="00C83D7B"/>
    <w:rsid w:val="00C8440A"/>
    <w:rsid w:val="00C8488B"/>
    <w:rsid w:val="00C8668F"/>
    <w:rsid w:val="00C90018"/>
    <w:rsid w:val="00C92213"/>
    <w:rsid w:val="00C9304D"/>
    <w:rsid w:val="00C95055"/>
    <w:rsid w:val="00C973A1"/>
    <w:rsid w:val="00CA01D8"/>
    <w:rsid w:val="00CA0B49"/>
    <w:rsid w:val="00CA3EE3"/>
    <w:rsid w:val="00CA4064"/>
    <w:rsid w:val="00CA4979"/>
    <w:rsid w:val="00CA4A54"/>
    <w:rsid w:val="00CA541D"/>
    <w:rsid w:val="00CA6CC0"/>
    <w:rsid w:val="00CB0142"/>
    <w:rsid w:val="00CB0C74"/>
    <w:rsid w:val="00CB0E3D"/>
    <w:rsid w:val="00CB51CC"/>
    <w:rsid w:val="00CB6396"/>
    <w:rsid w:val="00CB7512"/>
    <w:rsid w:val="00CB7B6B"/>
    <w:rsid w:val="00CB7C5D"/>
    <w:rsid w:val="00CC0255"/>
    <w:rsid w:val="00CC13B9"/>
    <w:rsid w:val="00CC299A"/>
    <w:rsid w:val="00CC3A0C"/>
    <w:rsid w:val="00CC507A"/>
    <w:rsid w:val="00CC726F"/>
    <w:rsid w:val="00CD1354"/>
    <w:rsid w:val="00CD31E2"/>
    <w:rsid w:val="00CD3218"/>
    <w:rsid w:val="00CD4611"/>
    <w:rsid w:val="00CD691C"/>
    <w:rsid w:val="00CE032B"/>
    <w:rsid w:val="00CE4E84"/>
    <w:rsid w:val="00CF5C79"/>
    <w:rsid w:val="00CF6B7A"/>
    <w:rsid w:val="00D00F74"/>
    <w:rsid w:val="00D01D43"/>
    <w:rsid w:val="00D01FFA"/>
    <w:rsid w:val="00D02857"/>
    <w:rsid w:val="00D0334B"/>
    <w:rsid w:val="00D10422"/>
    <w:rsid w:val="00D10F68"/>
    <w:rsid w:val="00D119EB"/>
    <w:rsid w:val="00D124D0"/>
    <w:rsid w:val="00D140FB"/>
    <w:rsid w:val="00D14F89"/>
    <w:rsid w:val="00D15B6F"/>
    <w:rsid w:val="00D204E7"/>
    <w:rsid w:val="00D21590"/>
    <w:rsid w:val="00D23CB8"/>
    <w:rsid w:val="00D260A1"/>
    <w:rsid w:val="00D27D4B"/>
    <w:rsid w:val="00D30CEE"/>
    <w:rsid w:val="00D31661"/>
    <w:rsid w:val="00D31B55"/>
    <w:rsid w:val="00D32C00"/>
    <w:rsid w:val="00D32C9D"/>
    <w:rsid w:val="00D34BF8"/>
    <w:rsid w:val="00D3612F"/>
    <w:rsid w:val="00D3618A"/>
    <w:rsid w:val="00D43247"/>
    <w:rsid w:val="00D45591"/>
    <w:rsid w:val="00D464CC"/>
    <w:rsid w:val="00D46B53"/>
    <w:rsid w:val="00D5045D"/>
    <w:rsid w:val="00D5078B"/>
    <w:rsid w:val="00D52F40"/>
    <w:rsid w:val="00D534A3"/>
    <w:rsid w:val="00D549DA"/>
    <w:rsid w:val="00D54EAD"/>
    <w:rsid w:val="00D55E9D"/>
    <w:rsid w:val="00D56FE2"/>
    <w:rsid w:val="00D61779"/>
    <w:rsid w:val="00D61BF6"/>
    <w:rsid w:val="00D624C0"/>
    <w:rsid w:val="00D62B23"/>
    <w:rsid w:val="00D62E75"/>
    <w:rsid w:val="00D6556D"/>
    <w:rsid w:val="00D66FE1"/>
    <w:rsid w:val="00D719C0"/>
    <w:rsid w:val="00D71E97"/>
    <w:rsid w:val="00D71F2F"/>
    <w:rsid w:val="00D752E3"/>
    <w:rsid w:val="00D829AE"/>
    <w:rsid w:val="00D83B69"/>
    <w:rsid w:val="00D85144"/>
    <w:rsid w:val="00D86928"/>
    <w:rsid w:val="00D8719B"/>
    <w:rsid w:val="00D87AAB"/>
    <w:rsid w:val="00D909C6"/>
    <w:rsid w:val="00D91F74"/>
    <w:rsid w:val="00D924C5"/>
    <w:rsid w:val="00D9465C"/>
    <w:rsid w:val="00D9530D"/>
    <w:rsid w:val="00D97102"/>
    <w:rsid w:val="00D97C81"/>
    <w:rsid w:val="00DA4CD4"/>
    <w:rsid w:val="00DA6CC3"/>
    <w:rsid w:val="00DB44CA"/>
    <w:rsid w:val="00DB4F34"/>
    <w:rsid w:val="00DB5D0C"/>
    <w:rsid w:val="00DB5D7E"/>
    <w:rsid w:val="00DC3EDD"/>
    <w:rsid w:val="00DC75E5"/>
    <w:rsid w:val="00DC7A4F"/>
    <w:rsid w:val="00DD0653"/>
    <w:rsid w:val="00DD06E7"/>
    <w:rsid w:val="00DD07A7"/>
    <w:rsid w:val="00DD2786"/>
    <w:rsid w:val="00DD3BBC"/>
    <w:rsid w:val="00DD7AE3"/>
    <w:rsid w:val="00DD7D29"/>
    <w:rsid w:val="00DE1354"/>
    <w:rsid w:val="00DE21AF"/>
    <w:rsid w:val="00DE2439"/>
    <w:rsid w:val="00DE5893"/>
    <w:rsid w:val="00DE78BF"/>
    <w:rsid w:val="00DF015A"/>
    <w:rsid w:val="00DF0680"/>
    <w:rsid w:val="00DF07E8"/>
    <w:rsid w:val="00DF0C8A"/>
    <w:rsid w:val="00DF0D34"/>
    <w:rsid w:val="00DF2077"/>
    <w:rsid w:val="00DF4021"/>
    <w:rsid w:val="00DF6757"/>
    <w:rsid w:val="00DF6AC9"/>
    <w:rsid w:val="00E019E8"/>
    <w:rsid w:val="00E01A32"/>
    <w:rsid w:val="00E02C40"/>
    <w:rsid w:val="00E052A5"/>
    <w:rsid w:val="00E0548B"/>
    <w:rsid w:val="00E057D4"/>
    <w:rsid w:val="00E13E79"/>
    <w:rsid w:val="00E156E0"/>
    <w:rsid w:val="00E157EA"/>
    <w:rsid w:val="00E16510"/>
    <w:rsid w:val="00E20354"/>
    <w:rsid w:val="00E21349"/>
    <w:rsid w:val="00E25377"/>
    <w:rsid w:val="00E26C15"/>
    <w:rsid w:val="00E277BB"/>
    <w:rsid w:val="00E30697"/>
    <w:rsid w:val="00E308AC"/>
    <w:rsid w:val="00E30D68"/>
    <w:rsid w:val="00E319DE"/>
    <w:rsid w:val="00E31BAC"/>
    <w:rsid w:val="00E33BE3"/>
    <w:rsid w:val="00E33BEA"/>
    <w:rsid w:val="00E35C7A"/>
    <w:rsid w:val="00E401AC"/>
    <w:rsid w:val="00E41EB6"/>
    <w:rsid w:val="00E435B2"/>
    <w:rsid w:val="00E46B21"/>
    <w:rsid w:val="00E46C83"/>
    <w:rsid w:val="00E47F04"/>
    <w:rsid w:val="00E51708"/>
    <w:rsid w:val="00E51770"/>
    <w:rsid w:val="00E533B8"/>
    <w:rsid w:val="00E53726"/>
    <w:rsid w:val="00E53AD5"/>
    <w:rsid w:val="00E5476A"/>
    <w:rsid w:val="00E5788B"/>
    <w:rsid w:val="00E62A16"/>
    <w:rsid w:val="00E64B9F"/>
    <w:rsid w:val="00E65E15"/>
    <w:rsid w:val="00E662C5"/>
    <w:rsid w:val="00E66FB6"/>
    <w:rsid w:val="00E7087E"/>
    <w:rsid w:val="00E7579A"/>
    <w:rsid w:val="00E81BB5"/>
    <w:rsid w:val="00E82503"/>
    <w:rsid w:val="00E854F5"/>
    <w:rsid w:val="00E901AB"/>
    <w:rsid w:val="00E908C0"/>
    <w:rsid w:val="00E90FCB"/>
    <w:rsid w:val="00E91903"/>
    <w:rsid w:val="00E9226C"/>
    <w:rsid w:val="00E928E2"/>
    <w:rsid w:val="00E92F65"/>
    <w:rsid w:val="00E93FC5"/>
    <w:rsid w:val="00E94277"/>
    <w:rsid w:val="00E95BF6"/>
    <w:rsid w:val="00E96E60"/>
    <w:rsid w:val="00EA0E48"/>
    <w:rsid w:val="00EA1349"/>
    <w:rsid w:val="00EA2A58"/>
    <w:rsid w:val="00EA406E"/>
    <w:rsid w:val="00EA40FD"/>
    <w:rsid w:val="00EA467C"/>
    <w:rsid w:val="00EB39E2"/>
    <w:rsid w:val="00EB4081"/>
    <w:rsid w:val="00EB41A7"/>
    <w:rsid w:val="00EB4654"/>
    <w:rsid w:val="00EB642D"/>
    <w:rsid w:val="00EC12C7"/>
    <w:rsid w:val="00EC1B6E"/>
    <w:rsid w:val="00EC2BA9"/>
    <w:rsid w:val="00EC37C2"/>
    <w:rsid w:val="00EC60A3"/>
    <w:rsid w:val="00ED4541"/>
    <w:rsid w:val="00ED6909"/>
    <w:rsid w:val="00ED6CAF"/>
    <w:rsid w:val="00EE422E"/>
    <w:rsid w:val="00EE4C2F"/>
    <w:rsid w:val="00EF1339"/>
    <w:rsid w:val="00EF189F"/>
    <w:rsid w:val="00EF1D06"/>
    <w:rsid w:val="00EF2B28"/>
    <w:rsid w:val="00EF2F7B"/>
    <w:rsid w:val="00EF47A8"/>
    <w:rsid w:val="00EF4811"/>
    <w:rsid w:val="00EF7019"/>
    <w:rsid w:val="00F01DCE"/>
    <w:rsid w:val="00F03243"/>
    <w:rsid w:val="00F071E1"/>
    <w:rsid w:val="00F11329"/>
    <w:rsid w:val="00F11849"/>
    <w:rsid w:val="00F12974"/>
    <w:rsid w:val="00F13D34"/>
    <w:rsid w:val="00F14FD7"/>
    <w:rsid w:val="00F15C7A"/>
    <w:rsid w:val="00F16555"/>
    <w:rsid w:val="00F17AAD"/>
    <w:rsid w:val="00F17F10"/>
    <w:rsid w:val="00F203C1"/>
    <w:rsid w:val="00F20897"/>
    <w:rsid w:val="00F21506"/>
    <w:rsid w:val="00F2300E"/>
    <w:rsid w:val="00F2397B"/>
    <w:rsid w:val="00F24792"/>
    <w:rsid w:val="00F30853"/>
    <w:rsid w:val="00F30EF1"/>
    <w:rsid w:val="00F36E47"/>
    <w:rsid w:val="00F37E5F"/>
    <w:rsid w:val="00F40F2F"/>
    <w:rsid w:val="00F44A1B"/>
    <w:rsid w:val="00F5014A"/>
    <w:rsid w:val="00F50AF5"/>
    <w:rsid w:val="00F5571A"/>
    <w:rsid w:val="00F570EA"/>
    <w:rsid w:val="00F600D4"/>
    <w:rsid w:val="00F626D6"/>
    <w:rsid w:val="00F63B11"/>
    <w:rsid w:val="00F63FFF"/>
    <w:rsid w:val="00F64026"/>
    <w:rsid w:val="00F65A4D"/>
    <w:rsid w:val="00F666D0"/>
    <w:rsid w:val="00F670DB"/>
    <w:rsid w:val="00F70C0F"/>
    <w:rsid w:val="00F71999"/>
    <w:rsid w:val="00F728DB"/>
    <w:rsid w:val="00F72B9B"/>
    <w:rsid w:val="00F75F6D"/>
    <w:rsid w:val="00F76232"/>
    <w:rsid w:val="00F762CD"/>
    <w:rsid w:val="00F817FE"/>
    <w:rsid w:val="00F83A75"/>
    <w:rsid w:val="00F84EA8"/>
    <w:rsid w:val="00F855EA"/>
    <w:rsid w:val="00F859A8"/>
    <w:rsid w:val="00F864AD"/>
    <w:rsid w:val="00F9163C"/>
    <w:rsid w:val="00F918C8"/>
    <w:rsid w:val="00F93E91"/>
    <w:rsid w:val="00F95466"/>
    <w:rsid w:val="00FA00D2"/>
    <w:rsid w:val="00FA6222"/>
    <w:rsid w:val="00FB20EE"/>
    <w:rsid w:val="00FB3654"/>
    <w:rsid w:val="00FB5BB8"/>
    <w:rsid w:val="00FB6095"/>
    <w:rsid w:val="00FC12A6"/>
    <w:rsid w:val="00FC22CD"/>
    <w:rsid w:val="00FC7CD5"/>
    <w:rsid w:val="00FD088A"/>
    <w:rsid w:val="00FD36B0"/>
    <w:rsid w:val="00FD4837"/>
    <w:rsid w:val="00FD5A18"/>
    <w:rsid w:val="00FD74FB"/>
    <w:rsid w:val="00FE1A56"/>
    <w:rsid w:val="00FE1AF9"/>
    <w:rsid w:val="00FE22DD"/>
    <w:rsid w:val="00FE4954"/>
    <w:rsid w:val="00FE6C44"/>
    <w:rsid w:val="00FE7585"/>
    <w:rsid w:val="00FE7CA5"/>
    <w:rsid w:val="00FF0502"/>
    <w:rsid w:val="00FF09A4"/>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89"/>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5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D326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D326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43E1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8F5459"/>
    <w:rPr>
      <w:color w:val="808080"/>
    </w:rPr>
  </w:style>
  <w:style w:type="table" w:styleId="Tablaconcuadrcula5oscura-nfasis6">
    <w:name w:val="Grid Table 5 Dark Accent 6"/>
    <w:basedOn w:val="Tablanormal"/>
    <w:uiPriority w:val="50"/>
    <w:rsid w:val="009312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4-nfasis4">
    <w:name w:val="Grid Table 4 Accent 4"/>
    <w:basedOn w:val="Tablanormal"/>
    <w:uiPriority w:val="49"/>
    <w:rsid w:val="006F31CC"/>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inespaciado">
    <w:name w:val="No Spacing"/>
    <w:uiPriority w:val="1"/>
    <w:qFormat/>
    <w:rsid w:val="007166A5"/>
    <w:pPr>
      <w:spacing w:after="0" w:line="240" w:lineRule="auto"/>
    </w:pPr>
  </w:style>
  <w:style w:type="table" w:styleId="Tablaconcuadrcula6concolores-nfasis3">
    <w:name w:val="Grid Table 6 Colorful Accent 3"/>
    <w:basedOn w:val="Tablanormal"/>
    <w:uiPriority w:val="51"/>
    <w:rsid w:val="00841E2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1clara-nfasis6">
    <w:name w:val="Grid Table 1 Light Accent 6"/>
    <w:basedOn w:val="Tablanormal"/>
    <w:uiPriority w:val="46"/>
    <w:rsid w:val="00720477"/>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51202728">
      <w:bodyDiv w:val="1"/>
      <w:marLeft w:val="0"/>
      <w:marRight w:val="0"/>
      <w:marTop w:val="0"/>
      <w:marBottom w:val="0"/>
      <w:divBdr>
        <w:top w:val="none" w:sz="0" w:space="0" w:color="auto"/>
        <w:left w:val="none" w:sz="0" w:space="0" w:color="auto"/>
        <w:bottom w:val="none" w:sz="0" w:space="0" w:color="auto"/>
        <w:right w:val="none" w:sz="0" w:space="0" w:color="auto"/>
      </w:divBdr>
    </w:div>
    <w:div w:id="65150440">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3.bin"/><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Alm18</b:Tag>
    <b:SourceType>InternetSite</b:SourceType>
    <b:Guid>{C5B09716-177E-4C50-8183-D7E9324DA1D5}</b:Guid>
    <b:Title>Ley combinada de los gases</b:Title>
    <b:Year>2018</b:Year>
    <b:Month>julio</b:Month>
    <b:Day>11</b:Day>
    <b:Author>
      <b:Author>
        <b:NameList>
          <b:Person>
            <b:Last>Almeira</b:Last>
            <b:First>Roberto</b:First>
          </b:Person>
        </b:NameList>
      </b:Author>
    </b:Author>
    <b:InternetSiteTitle>Ley combinada de los gases</b:InternetSiteTitle>
    <b:URL>https://medium.com/@Roberto_Luces/ley-combinada-de-los-gases-38a6045afd35</b:URL>
    <b:RefOrder>2</b:RefOrder>
  </b:Source>
  <b:Source>
    <b:Tag>Var20</b:Tag>
    <b:SourceType>InternetSite</b:SourceType>
    <b:Guid>{6E3BE200-E910-49E7-9BE6-46DE4F1090DC}</b:Guid>
    <b:Author>
      <b:Author>
        <b:NameList>
          <b:Person>
            <b:Last>Varios</b:Last>
            <b:First>Autores</b:First>
          </b:Person>
        </b:NameList>
      </b:Author>
    </b:Author>
    <b:Title>La Ecuación del Gas Ideal</b:Title>
    <b:InternetSiteTitle>La Ecuación del Gas Ideal</b:InternetSiteTitle>
    <b:Year>2020</b:Year>
    <b:Month>08</b:Month>
    <b:Day>3</b:Day>
    <b:URL>https://www.tplaboratorioquimico.com/quimica-general/gases/las-leyes-elementales-de-los-gases/la-ecuacion-del-gas-ideal.html#:~:text=La%20ecuaci%C3%B3n%20conocida%20como%20ecuaci%C3%B3n,la%20ecuaci%C3%B3n%20del%20gas%20ideal.</b:URL>
    <b:RefOrder>3</b:RefOrder>
  </b:Source>
  <b:Source>
    <b:Tag>MarcadorDePosición1</b:Tag>
    <b:SourceType>InternetSite</b:SourceType>
    <b:Guid>{7AFA527A-CC0E-4A79-A537-9495DB2FB9F6}</b:Guid>
    <b:Author>
      <b:Author>
        <b:Corporate>Varios, Autores</b:Corporate>
      </b:Author>
    </b:Author>
    <b:Title>Wikipedia, La enciclopedia libre</b:Title>
    <b:InternetSiteTitle>Wikipedia, La enciclopedia libre</b:InternetSiteTitle>
    <b:Year>2020</b:Year>
    <b:Month>Julio</b:Month>
    <b:Day>15</b:Day>
    <b:URL>https://es.wikipedia.org/wiki/Disoluci%C3%B3n</b:URL>
    <b:RefOrder>1</b:RefOrder>
  </b:Source>
</b:Sources>
</file>

<file path=customXml/itemProps1.xml><?xml version="1.0" encoding="utf-8"?>
<ds:datastoreItem xmlns:ds="http://schemas.openxmlformats.org/officeDocument/2006/customXml" ds:itemID="{B3864F62-7DA6-4F4B-9696-9DDFDDB4D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1003</Words>
  <Characters>5517</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31</cp:revision>
  <cp:lastPrinted>2021-02-04T21:42:00Z</cp:lastPrinted>
  <dcterms:created xsi:type="dcterms:W3CDTF">2021-02-12T00:58:00Z</dcterms:created>
  <dcterms:modified xsi:type="dcterms:W3CDTF">2021-02-12T02:25:00Z</dcterms:modified>
</cp:coreProperties>
</file>