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07537" cy="832092"/>
            <wp:effectExtent b="0" l="0" r="0" t="0"/>
            <wp:docPr id="568470493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76" w:lineRule="auto"/>
        <w:jc w:val="center"/>
        <w:rPr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b w:val="1"/>
          <w:bCs w:val="1"/>
          <w:smallCaps w:val="1"/>
          <w:color w:val="c00000"/>
          <w:sz w:val="56"/>
          <w:szCs w:val="56"/>
          <w:rtl w:val="0"/>
        </w:rPr>
        <w:t xml:space="preserve">CAPSTONE PROJECT REPORT</w:t>
      </w:r>
    </w:p>
    <w:p w:rsidR="00000000" w:rsidDel="00000000" w:rsidP="00000000" w:rsidRDefault="00000000" w:rsidRPr="00000000" w14:paraId="0000000B">
      <w:pPr>
        <w:spacing w:after="240" w:line="276" w:lineRule="auto"/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b w:val="1"/>
          <w:bCs w:val="1"/>
          <w:color w:val="c00000"/>
          <w:sz w:val="44"/>
          <w:szCs w:val="44"/>
          <w:rtl w:val="0"/>
        </w:rPr>
        <w:t xml:space="preserve">Report 4 - Software Design Document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480" w:line="276" w:lineRule="auto"/>
        <w:ind w:left="2526" w:right="217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- Ho Chi Minh, June 2026 -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240" w:line="276" w:lineRule="auto"/>
        <w:rPr>
          <w:b w:val="1"/>
          <w:bCs w:val="1"/>
          <w:color w:val="366091"/>
          <w:sz w:val="32"/>
          <w:szCs w:val="32"/>
        </w:rPr>
      </w:pPr>
      <w:r w:rsidDel="00000000" w:rsidR="00000000" w:rsidRPr="00000000">
        <w:rPr>
          <w:b w:val="1"/>
          <w:bCs w:val="1"/>
          <w:color w:val="366091"/>
          <w:sz w:val="32"/>
          <w:szCs w:val="32"/>
          <w:rtl w:val="0"/>
        </w:rPr>
        <w:t xml:space="preserve">Table of Contents</w:t>
      </w:r>
    </w:p>
    <w:sdt>
      <w:sdtPr>
        <w:id w:val="-80006788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Record of Changes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Software Design Document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System Design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System Architecture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Package Diagram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1.2.1 Front-end Package Diagram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Database Design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Identity, Company &amp; Access Control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Knowledge Base &amp; RAG Vector Store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Question Set, Practice &amp; AI Feedback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 Recommendation, Invitation, Offer &amp; Marketplace Engagement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 Subscription &amp; Payment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 Gamification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2.7 Platform Configuration &amp; Feedback</w:t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sdt>
              <w:sdtPr>
                <w:id w:val="212287882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2"/>
                    <w:szCs w:val="22"/>
                    <w:u w:val="none"/>
                    <w:shd w:fill="auto" w:val="clear"/>
                    <w:vertAlign w:val="baseline"/>
                    <w:rtl w:val="0"/>
                  </w:rPr>
                  <w:t xml:space="preserve">2.8 Interview Studio Module (AI Chat → Plan → Generate)</w:t>
                  <w:tab/>
                  <w:t xml:space="preserve">52</w:t>
                </w:r>
              </w:sdtContent>
            </w:sdt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2.9 AI Interview Coach — Competency Framework &amp; Roadmap</w:t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Detailed Design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Authentication Management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Profile Management</w:t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User and Role Management</w:t>
              <w:tab/>
              <w:t xml:space="preserve">112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 HR Company Management</w:t>
              <w:tab/>
              <w:t xml:space="preserve">117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o8n0ropbgw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 Job Description Management</w:t>
              <w:tab/>
              <w:t xml:space="preserve">122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 Knowledge Base Management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sa0brofqw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3.7 AI Question Generation Management</w:t>
              <w:tab/>
              <w:t xml:space="preserve">134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ahbmf30wli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3.8 Question Set Management</w:t>
              <w:tab/>
              <w:t xml:space="preserve">140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3.9 Marketplace Management</w:t>
              <w:tab/>
              <w:t xml:space="preserve">144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3.10 Practice Session Management</w:t>
              <w:tab/>
              <w:t xml:space="preserve">149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64xqrrcx77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3.11 AI Answer Evaluation and Feedback Management</w:t>
              <w:tab/>
              <w:t xml:space="preserve">154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3.13 HR Analytics Management</w:t>
              <w:tab/>
              <w:t xml:space="preserve">158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3.14 Subscription and Payment Management</w:t>
              <w:tab/>
              <w:t xml:space="preserve">159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3.15 Audit Log and Error Handling Management</w:t>
              <w:tab/>
              <w:t xml:space="preserve">160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3.16 System Configuration Management</w:t>
              <w:tab/>
              <w:t xml:space="preserve">163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6">
      <w:pPr>
        <w:rPr>
          <w:b w:val="1"/>
          <w:bCs w:val="1"/>
          <w:color w:val="c00000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spacing w:after="120" w:line="276" w:lineRule="auto"/>
        <w:rPr/>
      </w:pPr>
      <w:r w:rsidDel="00000000" w:rsidR="00000000" w:rsidRPr="00000000">
        <w:rPr>
          <w:rtl w:val="0"/>
        </w:rPr>
        <w:t xml:space="preserve">I. Record of Changes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400"/>
        <w:gridCol w:w="800"/>
        <w:gridCol w:w="1600"/>
        <w:gridCol w:w="5228"/>
        <w:tblGridChange w:id="0">
          <w:tblGrid>
            <w:gridCol w:w="1400"/>
            <w:gridCol w:w="800"/>
            <w:gridCol w:w="1600"/>
            <w:gridCol w:w="5228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39">
            <w:pPr>
              <w:spacing w:after="20" w:before="2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6e2500"/>
                <w:sz w:val="24"/>
                <w:szCs w:val="24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3A">
            <w:pPr>
              <w:spacing w:after="20" w:before="2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6e2500"/>
                <w:sz w:val="24"/>
                <w:szCs w:val="24"/>
                <w:rtl w:val="0"/>
              </w:rPr>
              <w:t xml:space="preserve">A*</w:t>
              <w:br w:type="textWrapping"/>
              <w:t xml:space="preserve">M, 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3B">
            <w:pPr>
              <w:spacing w:after="20" w:before="2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6e2500"/>
                <w:sz w:val="24"/>
                <w:szCs w:val="24"/>
                <w:rtl w:val="0"/>
              </w:rPr>
              <w:t xml:space="preserve">In charge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3C">
            <w:pPr>
              <w:spacing w:after="20" w:before="2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6e2500"/>
                <w:sz w:val="24"/>
                <w:szCs w:val="24"/>
                <w:rtl w:val="0"/>
              </w:rPr>
              <w:t xml:space="preserve">Change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15/07/2026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NamNM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Initiate document; define Software Design Description structure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18/07/2026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TuPT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System Architecture section (high-level component diagram, technology stack)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21/07/2026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HienNT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Package Diagram and module dependency overview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24/07/2026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KhoaHD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Database Design - Roles, Users, and Authentication-related tables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27/07/2026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NamNM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Database Design - HR Company, Job Description, and Knowledge Base tables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30/07/2026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TuPT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Database Design - Question Generation, Question Set, and Marketplace tables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02/08/2026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HienNT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Detailed Design for Authentication, Profile, and User/Role Management modules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05/08/2026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KhoaHD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Detailed Design for HR Company, Job Description, and Knowledge Base Management modules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07/08/2026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NamNM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Detailed Design for AI Question Generation, Question Set, and Marketplace Management modules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09/08/2026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TuPT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Detailed Design for Practice Session, AI Answer Evaluation, and Candidate-HR Contact Management modules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11/08/2026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HienNT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Detailed Design for HR Analytics, RAG Quality Evaluation, and Subscription and Payment Management modules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13/08/2026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KhoaHD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Added Detailed Design for Notification, Audit Log, and System Configuration Management modules; updated database ER references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14/08/2026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NamNM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Review and finalize Software Design Description before submission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120" w:line="276" w:lineRule="auto"/>
        <w:rPr>
          <w:sz w:val="28"/>
          <w:szCs w:val="28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spacing w:after="160" w:before="360" w:line="276" w:lineRule="auto"/>
        <w:rPr/>
      </w:pPr>
      <w:r w:rsidDel="00000000" w:rsidR="00000000" w:rsidRPr="00000000">
        <w:rPr>
          <w:rtl w:val="0"/>
        </w:rPr>
        <w:t xml:space="preserve">II. Software Design Document</w:t>
      </w:r>
    </w:p>
    <w:p w:rsidR="00000000" w:rsidDel="00000000" w:rsidP="00000000" w:rsidRDefault="00000000" w:rsidRPr="00000000" w14:paraId="00000074">
      <w:pPr>
        <w:pStyle w:val="Heading2"/>
        <w:spacing w:after="160" w:before="320" w:line="276" w:lineRule="auto"/>
        <w:rPr/>
      </w:pPr>
      <w:r w:rsidDel="00000000" w:rsidR="00000000" w:rsidRPr="00000000">
        <w:rPr>
          <w:rtl w:val="0"/>
        </w:rPr>
        <w:t xml:space="preserve">1. System Design</w:t>
      </w:r>
    </w:p>
    <w:p w:rsidR="00000000" w:rsidDel="00000000" w:rsidP="00000000" w:rsidRDefault="00000000" w:rsidRPr="00000000" w14:paraId="00000075">
      <w:pPr>
        <w:pStyle w:val="Heading3"/>
        <w:spacing w:after="120" w:before="280" w:line="276" w:lineRule="auto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  <w:t xml:space="preserve">1.1 System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76" w:lineRule="auto"/>
        <w:ind w:firstLine="720"/>
        <w:jc w:val="both"/>
        <w:rPr/>
      </w:pPr>
      <w:r w:rsidDel="00000000" w:rsidR="00000000" w:rsidRPr="00000000">
        <w:rPr>
          <w:highlight w:val="white"/>
          <w:rtl w:val="0"/>
        </w:rPr>
        <w:t xml:space="preserve">The system's Software Architecture uses a Client-Server model including a Frontend (React/Next.js SPA deployed on Cloudflare Workers) and a Backend (ASP.NET Core 8 Web API), integrated with a Python RAG microservice (FastAPI), an Azure PostgreSQL database with pgvector, Hangfire background workers, and external services including Google OAuth, Gmail SMTP, Ollama (LLM and embeddings), and Azure Blob Storage.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46115" cy="3118485"/>
            <wp:effectExtent b="0" l="0" r="0" t="0"/>
            <wp:docPr id="568470494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115" cy="31184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before="12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before="12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1.1: Software Architecture (</w:t>
      </w:r>
      <w:hyperlink r:id="rId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1.2 Package Diagram</w:t>
      </w:r>
    </w:p>
    <w:p w:rsidR="00000000" w:rsidDel="00000000" w:rsidP="00000000" w:rsidRDefault="00000000" w:rsidRPr="00000000" w14:paraId="0000007C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spacing w:after="120" w:before="28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1.2.1 Front-end Package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86840</wp:posOffset>
            </wp:positionH>
            <wp:positionV relativeFrom="paragraph">
              <wp:posOffset>142114</wp:posOffset>
            </wp:positionV>
            <wp:extent cx="5567363" cy="3695980"/>
            <wp:effectExtent b="0" l="0" r="0" t="0"/>
            <wp:wrapSquare wrapText="bothSides" distB="0" distT="0" distL="0" distR="0"/>
            <wp:docPr id="56847049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36959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2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1.2.1: Front-end Package Diagram (</w:t>
      </w:r>
      <w:hyperlink r:id="rId1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1.2.2 Back-end Package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2761956"/>
            <wp:effectExtent b="0" l="0" r="0" t="0"/>
            <wp:docPr id="568470496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19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1.2.2: Back-end Package Diagram (</w:t>
      </w:r>
      <w:hyperlink r:id="rId1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87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1.2.3 AI/RAG Service Package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before="120" w:line="240" w:lineRule="auto"/>
        <w:ind w:left="144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714875" cy="3048000"/>
            <wp:effectExtent b="0" l="0" r="0" t="0"/>
            <wp:docPr id="568470495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1.2.3: AI/RAG Service Package Diagram (</w:t>
      </w:r>
      <w:hyperlink r:id="rId1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8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1"/>
        <w:spacing w:after="120" w:before="240" w:line="276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rtl w:val="0"/>
        </w:rPr>
        <w:t xml:space="preserve">Package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700"/>
        <w:gridCol w:w="2200"/>
        <w:gridCol w:w="6128"/>
        <w:tblGridChange w:id="0">
          <w:tblGrid>
            <w:gridCol w:w="700"/>
            <w:gridCol w:w="2200"/>
            <w:gridCol w:w="6128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8D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8E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Package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8F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0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1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2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Starts the FastAPI app and sets up the RAG service.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3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4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routers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5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Defines internal APIs for the Backend to call.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6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7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8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Handles core logic: ingest, retrieval, plan, and question generation.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9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A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models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B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Defines API request and response data structures.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C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D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vectorstores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E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Stores and searches embeddings in PostgreSQL pgvector.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9F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0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config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1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Manages environment settings such as DB, Ollama, and API key.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2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3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4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Validates the Internal API Key before processing requests.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5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6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helpers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7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Helper functions for JD validation, text chunking, and file parsing.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8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9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exceptions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A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Defines common errors used in the ingest flow.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B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C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D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Sample data for testing (system, hr).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E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AF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scripts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0">
            <w:pPr>
              <w:spacing w:after="20" w:before="20" w:line="360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Scripts for DB checks and manual testing.</w:t>
            </w:r>
            <w:r w:rsidDel="00000000" w:rsidR="00000000" w:rsidRPr="00000000">
              <w:rPr>
                <w:i w:val="1"/>
                <w:iCs w:val="1"/>
                <w:color w:val="1f1f1f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spacing w:after="60" w:line="24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spacing w:after="160" w:before="320" w:line="276" w:lineRule="auto"/>
        <w:rPr/>
      </w:pPr>
      <w:r w:rsidDel="00000000" w:rsidR="00000000" w:rsidRPr="00000000">
        <w:rPr>
          <w:rtl w:val="0"/>
        </w:rPr>
        <w:t xml:space="preserve">2. Database Design</w:t>
      </w:r>
    </w:p>
    <w:p w:rsidR="00000000" w:rsidDel="00000000" w:rsidP="00000000" w:rsidRDefault="00000000" w:rsidRPr="00000000" w14:paraId="000000B3">
      <w:pPr>
        <w:spacing w:line="276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The following figure illustrates the database design of the system: 58 tables, re-verified against the Backend's EF Core entities/migrations and the RAG and Frontend repositories Physical table names use the tbl_ prefix.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5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46115" cy="4497070"/>
            <wp:effectExtent b="0" l="0" r="0" t="0"/>
            <wp:docPr id="568470500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6115" cy="44970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B6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2: Database Design Diagram (</w:t>
      </w:r>
      <w:hyperlink r:id="rId1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2.1 Identity, Company &amp; Access Control</w:t>
      </w:r>
    </w:p>
    <w:p w:rsidR="00000000" w:rsidDel="00000000" w:rsidP="00000000" w:rsidRDefault="00000000" w:rsidRPr="00000000" w14:paraId="000000B8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2.1.1 Roles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 name (unique): Admin | HR | Candidate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2.1.1: tbl_roles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2.1.2 Users</w:t>
      </w:r>
    </w:p>
    <w:tbl>
      <w:tblPr>
        <w:tblStyle w:val="Table4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FullName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Full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 email (unique)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PasswordHash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BCrypt password hash (NULL for OAuth-only accounts)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PhoneNumber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Contact phone number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AvatarUrl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Avatar image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after="20" w:before="20" w:line="276" w:lineRule="auto"/>
              <w:rPr/>
            </w:pPr>
            <w:sdt>
              <w:sdtPr>
                <w:id w:val="9827247"/>
                <w:tag w:val="goog_rdk_1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tbl_roles.Id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IsEmailVerified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the email address has been verified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RefreshToken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varchar(512)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 JWT refresh token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RefreshTokenExpiresAt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Refresh token expiry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FailedLoginAttempts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Consecutive failed login count (lockout policy)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LockoutUntil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Account locked until this time (brute-force protection)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Auth provider: 'local' | 'google' | 'github'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GoogleId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Google OAuth subject id (unique, filtered)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GithubId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GitHub OAuth id (unique, filtered)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PasswordResetToken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varchar(512)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Password reset token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PasswordResetTokenExpiresAt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Password reset token expiry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EmailVerificationToken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varchar(512)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Email verification token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EmailVerificationTokenExpiresAt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Email verification token expiry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IsProfileComplete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the user finished onboarding/profile setup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4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2.1.2: tbl_users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2.1.3 Companies</w:t>
      </w:r>
    </w:p>
    <w:tbl>
      <w:tblPr>
        <w:tblStyle w:val="Table5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Company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LogoUrl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Company logo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WebsiteUrl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Official website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Company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C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E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2.1.3: tbl_companies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2.1.4 HR Profiles</w:t>
      </w:r>
    </w:p>
    <w:tbl>
      <w:tblPr>
        <w:tblStyle w:val="Table6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spacing w:after="20" w:before="20" w:line="276" w:lineRule="auto"/>
              <w:rPr/>
            </w:pPr>
            <w:sdt>
              <w:sdtPr>
                <w:id w:val="926654421"/>
                <w:tag w:val="goog_rdk_2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tbl_users.Id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CompanyId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spacing w:after="20" w:before="20" w:line="276" w:lineRule="auto"/>
              <w:rPr/>
            </w:pPr>
            <w:sdt>
              <w:sdtPr>
                <w:id w:val="659939760"/>
                <w:tag w:val="goog_rdk_3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tbl_companies.Id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JobTitle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Job title, e.g. Recruiter, HR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PhoneNumber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Phone number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LinkedInUrl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Linked in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GithubUrl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Github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Short biography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IsCompanyVerified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admin verified this HR belongs to the company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InviteMessageTemplate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varchar(4000)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Default template text used when inviting a candidate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RecDefaultMinScore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Default minimum match score used by the recommendation filter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RecDefaultSortBy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Default recommendation sort field: 'score' | others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RecDefaultSortDir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Default sort direction: 'asc' | 'desc'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RecHideDismissed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dismissed recommendations are hidden by default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0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2.1.4: tbl_hr_profiles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2.1.5 Candidate Profiles</w:t>
      </w:r>
    </w:p>
    <w:tbl>
      <w:tblPr>
        <w:tblStyle w:val="Table7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spacing w:after="20" w:before="20" w:line="276" w:lineRule="auto"/>
              <w:rPr/>
            </w:pPr>
            <w:sdt>
              <w:sdtPr>
                <w:id w:val="-1453649663"/>
                <w:tag w:val="goog_rdk_4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tbl_users.Id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job role the candidate is aiming for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SeniorityLevel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Intern|Fresher|Junior|Middle|Senior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TechStack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Array of technology tags, e.g. ['React','TypeScript']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SuggestedRole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Coach: role suggested for the candidate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SelfAssessedLevel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Coach: self-reported seniority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Coach: seniority level the candidate is targeting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YearsOfExperience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Self-reported years of experience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InterviewGoal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Free-text interview preparation goal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CoachContextConfirmed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the candidate confirmed their AI Coach context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CoachContextConfirmedAt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of that confirmation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PhoneNumber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Phone number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LinkedInUrl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Linked in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GithubUrl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Github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2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Mailing address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TimeZoneId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IANA time zone id, e.g. Asia/Ho_Chi_Minh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CvFileName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Uploaded CV original file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CvBlobPath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 file path on Azure Blob Storage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CvContentType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 MIME 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CvUploadedAt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 upload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CvParsedAt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when AI finished parsing the CV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CvEvaluationJson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JSON: AI evaluation/summary extracted from the CV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AllowRecruiterRecommendation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the candidate opts in to being recommended to HR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AutoSyncProfileFromCv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profile fields auto-sync from the parsed CV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CvSyncLockedFields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Array of profile field names the candidate manually edited (excluded from CV auto-sync)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A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2.1.5: tbl_candidate_profiles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2.2 Knowledge Base &amp; RAG Vector Store</w:t>
      </w:r>
    </w:p>
    <w:p w:rsidR="00000000" w:rsidDel="00000000" w:rsidP="00000000" w:rsidRDefault="00000000" w:rsidRPr="00000000" w14:paraId="0000036C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2.2.1 Knowledge Documents</w:t>
      </w:r>
    </w:p>
    <w:tbl>
      <w:tblPr>
        <w:tblStyle w:val="Table8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6F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7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 scope: 'SYSTEM' (global KB) | 'HR' (company-private KB)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owner_id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user id that owns the document (NULL if SYSTEM scope)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8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Original uploaded file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blob_path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Path on Azure Blob Storage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9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varchar(128)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SHA-256 content hash, used for de-duplication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source_title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Academic/source document title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source_url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A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 document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Chapter/section label within the document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B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Publication year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QUEUED | PROCESSING | COMPLETED |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chunk_count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C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Number of chunks produced after ingestion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uploaded_by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 id who uploaded the document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error_message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D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Ingestion error detail when status=FAILED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admin_note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 moderation 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E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Logical KB folder/category grouping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3F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D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2.2.1: tbl_knowledge_documents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2.2.2 Knowledge Chunks (pgvector, shared with RAG service)</w:t>
      </w:r>
    </w:p>
    <w:tbl>
      <w:tblPr>
        <w:tblStyle w:val="Table9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0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1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6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Parent document (cascade delete)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owner_id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owner id, inherited from the parent document (NULL if SYSTEM)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Inherited from parent document: SYSTEM | HR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chunk_index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0-based order of the chunk within the document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Raw chunk text used for RAG retrieval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metadata (page, offsets, source refs)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embedding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vector(768)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pgvector embedding, 768 dimensions (vector(768))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5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Chunk creation timestamp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F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2.2.2: tbl_knowledge_chunks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2.3 Question Set, Practice &amp; AI Feedback</w:t>
      </w:r>
    </w:p>
    <w:p w:rsidR="00000000" w:rsidDel="00000000" w:rsidP="00000000" w:rsidRDefault="00000000" w:rsidRPr="00000000" w14:paraId="00000461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2.3.1 Question Sets</w:t>
      </w:r>
    </w:p>
    <w:tbl>
      <w:tblPr>
        <w:tblStyle w:val="Table10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OwnerId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user id who owns/created the set (application-level reference, no DB FK)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SourceJobId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Legacy 1-1 link to the (now removed) V1 generation job — kept as a unique nullable column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SourceProjectId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1-1 link to the Studio project this set was generated from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SourcePlanId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Studio interview plan this set was generated from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SourceRunId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Studio generation run that produced this 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Draft | Generating | Published | Archived (see QuestionSetStatus constants)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Kind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'Marketplace' | 'PersonalDiagnostic' | other studio-originated kinds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title of the question 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JobDescription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Full job description text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JdSourceType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'PastedText' | 'UploadedFile'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JdOriginalFileName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varchar(260)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Original JD file name if uploaded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JdBlobPath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JD file path on Blob Storage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PublicJobDescription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Public-facing JD text shown on the Jobs Board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JobLocation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Job location text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WorkplaceType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Onsite | Remote | Hybrid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SalaryMin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Minimum advertised salary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SalaryMax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Maximum advertised salary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SalaryNegotiable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4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salary is negotiable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JobExpertise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Expertise/domain 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JobDomain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Business domain 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HrNote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Internal HR-only 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generation plan (sections, focus areas, counts) used to generate the questions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GeneratedAt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questions finished generating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PublishedAt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the set was published to the marketplace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TimeLimitMinutes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 time limit in minutes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AutoRecommendEnabled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matching candidates are auto-recommended to HR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RecommendationMinScore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Minimum match score threshold for auto-recommendation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IsHiringAssessment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this set is used as an official hiring assessment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HrAntiCheatEnabled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anti-cheat (tab-leave detection) is enabled for this 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IsPinned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HR pinned this set to the top of the marketplace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PinnedAt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it was pinned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2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2.3.1: tbl_question_sets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2.3.2 Question Set Questions</w:t>
      </w:r>
    </w:p>
    <w:tbl>
      <w:tblPr>
        <w:tblStyle w:val="Table11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5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6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B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B">
            <w:pPr>
              <w:spacing w:after="20" w:before="20" w:line="276" w:lineRule="auto"/>
              <w:rPr/>
            </w:pPr>
            <w:sdt>
              <w:sdtPr>
                <w:id w:val="-992574824"/>
                <w:tag w:val="goog_rdk_5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tbl_question_sets.Id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order within the 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 text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Technical | Behavioral | SystemDesign | 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Difficulty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Easy | Medium | Hard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skill 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FocusArea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Focus-area 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Rationale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Why this question was selected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SampleAnswer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Model/sample answer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AttachedImageBlobPath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Attached question image path (diagram-style questions)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AnswerMethod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'Text' | 'Image' answer input mode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EvaluationCriteriaJson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scoring rubric/criteria used by the AI evaluator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CitationsJson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list of RAG source citations backing this question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5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14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2.3.2: tbl_question_set_questions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2.3.3 Practice Sessions</w:t>
      </w:r>
    </w:p>
    <w:tbl>
      <w:tblPr>
        <w:tblStyle w:val="Table12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 taking the session (application-level reference)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5">
            <w:pPr>
              <w:spacing w:after="20" w:before="20" w:line="276" w:lineRule="auto"/>
              <w:rPr/>
            </w:pPr>
            <w:sdt>
              <w:sdtPr>
                <w:id w:val="1001584270"/>
                <w:tag w:val="goog_rdk_6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tbl_question_sets.Id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InProgress | Completed | Abandoned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StartedAt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Session start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Session completion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 AI-computed score (0-100)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AiInsightVi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AI-generated feedback summary (Vietnamese)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AiInsightEn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AI-generated feedback summary (English)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SkillsToImproveJson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list of skills flagged for improvement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6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AntiCheatEnabled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tab-leave anti-cheat monitoring is active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AntiCheatMaxTabLeaves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Max allowed tab leaves before 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7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TabLeaveCount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Number of tab-leave events recorded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LastTabLeaveAt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of the last tab-leave 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8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IsOfficialTest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this session counts as an official hiring assessment attempt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9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A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AE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2.3.3: tbl_practice_sessions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2.3.4 Candidate Answers</w:t>
      </w:r>
    </w:p>
    <w:tbl>
      <w:tblPr>
        <w:tblStyle w:val="Table13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1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2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B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PracticeSessionId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7">
            <w:pPr>
              <w:spacing w:after="20" w:before="20" w:line="276" w:lineRule="auto"/>
              <w:rPr/>
            </w:pPr>
            <w:sdt>
              <w:sdtPr>
                <w:id w:val="1775699921"/>
                <w:tag w:val="goog_rdk_7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tbl_practice_sessions.Id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QuestionSetQuestionId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CF">
            <w:pPr>
              <w:spacing w:after="20" w:before="20" w:line="276" w:lineRule="auto"/>
              <w:rPr/>
            </w:pPr>
            <w:sdt>
              <w:sdtPr>
                <w:id w:val="-1050835883"/>
                <w:tag w:val="goog_rdk_8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tbl_question_set_questions.Id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AnswerText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 free-text answer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SubmittedAt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D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Answer submission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E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F8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2.3.4: tbl_candidate_answers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2.3.5 AI Feedbacks</w:t>
      </w:r>
    </w:p>
    <w:tbl>
      <w:tblPr>
        <w:tblStyle w:val="Table14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B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C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6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1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CandidateAnswerId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1">
            <w:pPr>
              <w:spacing w:after="20" w:before="20" w:line="276" w:lineRule="auto"/>
              <w:rPr/>
            </w:pPr>
            <w:sdt>
              <w:sdtPr>
                <w:id w:val="-676835053"/>
                <w:tag w:val="goog_rdk_9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tbl_candidate_answers.Id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AI-scored answer quality (0-100)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StrengthsJson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list of identified strengths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ImprovementsJson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list of suggested improvements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Suggestion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Free-text improvement suggestion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DimensionScoresJson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per-dimension score breakdown (correctness, clarity, relevance...)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EvaluationStatus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Pending | Completed |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 detail when evaluation fails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62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2.3.5: tbl_ai_feedbacks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2.3.6 Question Set JD-Fit Reviews</w:t>
      </w:r>
    </w:p>
    <w:tbl>
      <w:tblPr>
        <w:tblStyle w:val="Table15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5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6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B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B">
            <w:pPr>
              <w:spacing w:after="20" w:before="20" w:line="276" w:lineRule="auto"/>
              <w:rPr/>
            </w:pPr>
            <w:sdt>
              <w:sdtPr>
                <w:id w:val="-2038675818"/>
                <w:tag w:val="goog_rdk_10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tbl_question_sets.Id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ReviewJson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AI review of how well the generated questions fit the JD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Hash of the JD content the review was computed against (cache-invalidation key)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ReviewedAt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the review was generated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AC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2.3.6: tbl_question_set_jd_fit_reviews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2.4 Recommendation, Invitation, Offer &amp; Marketplace Engagement</w:t>
      </w:r>
    </w:p>
    <w:p w:rsidR="00000000" w:rsidDel="00000000" w:rsidP="00000000" w:rsidRDefault="00000000" w:rsidRPr="00000000" w14:paraId="000007AE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2.4.1 Candidate Recommendations</w:t>
      </w:r>
    </w:p>
    <w:tbl>
      <w:tblPr>
        <w:tblStyle w:val="Table16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Recommended candidate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E">
            <w:pPr>
              <w:spacing w:after="20" w:before="20" w:line="276" w:lineRule="auto"/>
              <w:rPr/>
            </w:pPr>
            <w:sdt>
              <w:sdtPr>
                <w:id w:val="-632553436"/>
                <w:tag w:val="goog_rdk_11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tbl_question_sets.Id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PracticeSessionId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6">
            <w:pPr>
              <w:spacing w:after="20" w:before="20" w:line="276" w:lineRule="auto"/>
              <w:rPr/>
            </w:pPr>
            <w:sdt>
              <w:sdtPr>
                <w:id w:val="1295538164"/>
                <w:tag w:val="goog_rdk_12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tbl_practice_sessions.Id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HrOwnerId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user the candidate is recommended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Match score used to trigger the recommendation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New | Viewed | Invited | Dismissed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ViewedAt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HR viewed the recommendation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7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0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0F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2.4.1: tbl_candidate_recommendations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2.4.2 Candidate Invitations</w:t>
      </w:r>
    </w:p>
    <w:tbl>
      <w:tblPr>
        <w:tblStyle w:val="Table17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2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RecommendationId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 recommendation (1-1)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Inviting HR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Invited candidate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Invitation message from HR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Pending | Accepted | Declined | Expired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RespondedAt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 response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ResponseMessage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 response 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SharedPhoneNumber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Phone number shared for the interview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ScheduledAtUtc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Scheduled interview time (UTC)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TimeZoneId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 zone the schedule is displayed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MeetingMode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Online | Onsite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MeetingLink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Video call link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Onsite meeting location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A1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2.4.2: tbl_candidate_invitations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2.4.3 Candidate Offers</w:t>
      </w:r>
    </w:p>
    <w:tbl>
      <w:tblPr>
        <w:tblStyle w:val="Table18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5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A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RecommendationId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 recommendation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Offering HR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Offered candidate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Offer 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Sent | Accepted | Declined | Expired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TokenHash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Hashed secure token for the public offer link (unique)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TokenExpiresAt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Offer link expiry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the candidate accepted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8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0B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2.4.3: tbl_candidate_offers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2.4.4 Question Set Bookmarks (Candidate)</w:t>
      </w:r>
    </w:p>
    <w:tbl>
      <w:tblPr>
        <w:tblStyle w:val="Table19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0F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 who bookmarked the 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C">
            <w:pPr>
              <w:spacing w:after="20" w:before="20" w:line="276" w:lineRule="auto"/>
              <w:rPr/>
            </w:pPr>
            <w:sdt>
              <w:sdtPr>
                <w:id w:val="-1423905693"/>
                <w:tag w:val="goog_rdk_13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tbl_question_sets.Id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45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2.4.4: tbl_question_set_bookmarks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6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2.4.5 Question Set Bookmarks (HR)</w:t>
      </w:r>
    </w:p>
    <w:tbl>
      <w:tblPr>
        <w:tblStyle w:val="Table20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user who bookmarked the 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6">
            <w:pPr>
              <w:spacing w:after="20" w:before="20" w:line="276" w:lineRule="auto"/>
              <w:rPr/>
            </w:pPr>
            <w:sdt>
              <w:sdtPr>
                <w:id w:val="1250687270"/>
                <w:tag w:val="goog_rdk_14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tbl_question_sets.Id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7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7F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2.4.5: tbl_hr_question_set_bookmarks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2.4.6 Question Set Feedbacks</w:t>
      </w:r>
    </w:p>
    <w:tbl>
      <w:tblPr>
        <w:tblStyle w:val="Table21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2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8">
            <w:pPr>
              <w:spacing w:after="20" w:before="20" w:line="276" w:lineRule="auto"/>
              <w:rPr/>
            </w:pPr>
            <w:sdt>
              <w:sdtPr>
                <w:id w:val="1393151347"/>
                <w:tag w:val="goog_rdk_15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tbl_question_sets.Id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 leaving feedback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1-5 star 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Free-text 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C9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2.4.6: tbl_question_set_feedbacks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2.5 Subscription &amp; Payment</w:t>
      </w:r>
    </w:p>
    <w:p w:rsidR="00000000" w:rsidDel="00000000" w:rsidP="00000000" w:rsidRDefault="00000000" w:rsidRPr="00000000" w14:paraId="000009CB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2.5.1 Subscription Plans</w:t>
      </w:r>
    </w:p>
    <w:tbl>
      <w:tblPr>
        <w:tblStyle w:val="Table22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 code, unique, e.g. HR_FREE, HR_PREMIUM, CANDIDATE_FREE, CANDIDATE_PREMIUM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Audience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'HR' | 'Candidate'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PriceMonthly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numeric(18,2)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Monthly price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9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Currency code, e.g. VND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LimitsJson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plan limits (generation quota, marketplace visibility, etc.)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24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2.5.1: tbl_subscription_plans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5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2.5.2 Subscriptions</w:t>
      </w:r>
    </w:p>
    <w:tbl>
      <w:tblPr>
        <w:tblStyle w:val="Table23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D">
            <w:pPr>
              <w:spacing w:after="20" w:before="20" w:line="276" w:lineRule="auto"/>
              <w:rPr/>
            </w:pPr>
            <w:sdt>
              <w:sdtPr>
                <w:id w:val="-1438612944"/>
                <w:tag w:val="goog_rdk_16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tbl_users.Id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Subscribed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| Cancelled | Expired | PastDue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CurrentPeriodStart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 billing period start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CurrentPeriodEnd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 billing period 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LimitsSnapshotJson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snapshot of the plan limits at subscription time (survives plan changes)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LastSuccessfulGenerateAt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of the last successful AI generation under this subscription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6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StartedAt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Subscription start 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CancelledAt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Cancellation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7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CancelAtPeriodEnd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the subscription cancels at period end instead of immediately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8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9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A9E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2.5.2: tbl_subscriptions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F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2.5.3 Subscription Transactions</w:t>
      </w:r>
    </w:p>
    <w:tbl>
      <w:tblPr>
        <w:tblStyle w:val="Table24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1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2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A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SubscriptionId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7">
            <w:pPr>
              <w:spacing w:after="20" w:before="20" w:line="276" w:lineRule="auto"/>
              <w:rPr/>
            </w:pPr>
            <w:sdt>
              <w:sdtPr>
                <w:id w:val="1148464599"/>
                <w:tag w:val="goog_rdk_17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tbl_subscriptions.Id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B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TopUp | Renewal | Upgrade | 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numeric(18,2)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Transaction 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C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Currency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Pending | Confirmed | Failed | Expired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Provider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D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 provider, e.g. 'SePay'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varchar(80)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Merchant order code (unique)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ExternalTransactionId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E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Provider's transaction id (unique)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ExpiresAt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 link expiry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ConfirmedAt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AF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 confirmation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RawPayloadJson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Raw webhook payload from the payment provider (audit trail)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0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Internal 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28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2.5.3: tbl_subscription_transactions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9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2.5.4 Usage Counters</w:t>
      </w:r>
    </w:p>
    <w:tbl>
      <w:tblPr>
        <w:tblStyle w:val="Table25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B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C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1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SubscriptionId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1">
            <w:pPr>
              <w:spacing w:after="20" w:before="20" w:line="276" w:lineRule="auto"/>
              <w:rPr/>
            </w:pPr>
            <w:sdt>
              <w:sdtPr>
                <w:id w:val="952556549"/>
                <w:tag w:val="goog_rdk_18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tbl_subscriptions.Id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PeriodStart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Start of the counting period (billing cycle)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UsageType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Metered usage type, e.g. 'AiGeneration'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ScopeKey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Optional sub-scope key for the counter (default empty string)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UsedCount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Units used in the period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ExtraFromPack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Extra units granted from a purchased top-up pack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82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2.5.4: tbl_usage_counters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3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2.6 Gamification</w:t>
      </w:r>
    </w:p>
    <w:p w:rsidR="00000000" w:rsidDel="00000000" w:rsidP="00000000" w:rsidRDefault="00000000" w:rsidRPr="00000000" w14:paraId="00000B84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2.6.1 User Progress</w:t>
      </w:r>
    </w:p>
    <w:tbl>
      <w:tblPr>
        <w:tblStyle w:val="Table26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6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C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8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C">
            <w:pPr>
              <w:spacing w:after="20" w:before="20" w:line="276" w:lineRule="auto"/>
              <w:rPr/>
            </w:pPr>
            <w:sdt>
              <w:sdtPr>
                <w:id w:val="1030945836"/>
                <w:tag w:val="goog_rdk_19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tbl_users.Id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TotalXp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9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bigint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Lifetime XP 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Gamification level derived from XP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CurrentStreak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A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 daily-practice streak (days)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LongestStreak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Longest streak ever achieved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LastActiveLocalDate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B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date the user was active (candidate local time)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DailyGoalXp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Daily XP goal 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TotalQuestionsCompleted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C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Lifetime questions answered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TotalSessionsCompleted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Lifetime practice sessions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TotalTechnicalQuestionsCompleted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D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Lifetime technical-type questions answered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TotalSystemDesignQuestionsCompleted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Lifetime system-design questions answered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DailyGoalCompletedDaysCount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E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Number of days the daily XP goal was met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BF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0D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2.6.1: tbl_user_progress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E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2.6.2 Daily Progress</w:t>
      </w:r>
    </w:p>
    <w:tbl>
      <w:tblPr>
        <w:tblStyle w:val="Table27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0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1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6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6">
            <w:pPr>
              <w:spacing w:after="20" w:before="20" w:line="276" w:lineRule="auto"/>
              <w:rPr/>
            </w:pPr>
            <w:sdt>
              <w:sdtPr>
                <w:id w:val="1497365835"/>
                <w:tag w:val="goog_rdk_20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tbl_users.Id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LocalDate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Calendar date (candidate local time)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XpEarned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XP earned that day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 completed that day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SessionsCompleted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Sessions completed that day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DailyGoalCompleted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the daily XP goal was met that day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67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2.6.2: tbl_daily_progress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8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2.6.3 User Achievements</w:t>
      </w:r>
    </w:p>
    <w:tbl>
      <w:tblPr>
        <w:tblStyle w:val="Table28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A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B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0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0">
            <w:pPr>
              <w:spacing w:after="20" w:before="20" w:line="276" w:lineRule="auto"/>
              <w:rPr/>
            </w:pPr>
            <w:sdt>
              <w:sdtPr>
                <w:id w:val="25250724"/>
                <w:tag w:val="goog_rdk_21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tbl_users.Id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AchievementCode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Unlocked achievement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UnlockedAtUtc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Unlock timestamp (UTC)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CA9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2.6.3: tbl_user_achievements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A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2.6.4 XP Transactions</w:t>
      </w:r>
    </w:p>
    <w:tbl>
      <w:tblPr>
        <w:tblStyle w:val="Table29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C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2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2">
            <w:pPr>
              <w:spacing w:after="20" w:before="20" w:line="276" w:lineRule="auto"/>
              <w:rPr/>
            </w:pPr>
            <w:sdt>
              <w:sdtPr>
                <w:id w:val="2037257631"/>
                <w:tag w:val="goog_rdk_22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tbl_users.Id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XP amount (can be negative for corrections)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Reason code, e.g. 'PracticeCompleted', 'DailyGoal'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Related question id (legacy, no hard FK)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QuestionAttemptId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Related attempt id (legacy, no hard FK)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Related question set (no hard FK)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PracticeSessionId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Related practice session (no hard FK)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Human-readable reason for the XP change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IdempotencyKey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C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Unique key preventing duplicate XP grants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CreatedAtUtc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Event timestamp (UTC)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23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2.6.4: tbl_xp_transactions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4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2.7 Platform Configuration &amp; Feedback</w:t>
      </w:r>
    </w:p>
    <w:p w:rsidR="00000000" w:rsidDel="00000000" w:rsidP="00000000" w:rsidRDefault="00000000" w:rsidRPr="00000000" w14:paraId="00000D25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2.7.1 Platform Settings</w:t>
      </w:r>
    </w:p>
    <w:tbl>
      <w:tblPr>
        <w:tblStyle w:val="Table30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MinQuestionsToPublish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Minimum number of questions required before a set can be published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MaxPinnedSets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Maximum number of sets an HR/company can pin at once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MinAttemptsForTrending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Minimum practice attempts before a set is eligible to trend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AntiCheatEnabled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System-wide default for anti-cheat monitoring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AntiCheatMaxTabLeaves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System-wide default max tab-leave 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6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76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2.7.1: tbl_platform_settings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7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2.7.2 Feedbacks</w:t>
      </w:r>
    </w:p>
    <w:tbl>
      <w:tblPr>
        <w:tblStyle w:val="Table31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A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7F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8F">
            <w:pPr>
              <w:spacing w:after="20" w:before="20" w:line="276" w:lineRule="auto"/>
              <w:rPr/>
            </w:pPr>
            <w:sdt>
              <w:sdtPr>
                <w:id w:val="112663254"/>
                <w:tag w:val="goog_rdk_23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tbl_users.Id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Free-text platform feedback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9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Optional 1-5 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New | Reviewed | Resolved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A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B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DC0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2.7.2: tbl_feedbacks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1">
      <w:pPr>
        <w:pStyle w:val="Heading3"/>
        <w:spacing w:after="120" w:before="280" w:line="276" w:lineRule="auto"/>
        <w:rPr/>
      </w:pPr>
      <w:sdt>
        <w:sdtPr>
          <w:id w:val="-878812253"/>
          <w:tag w:val="goog_rdk_24"/>
        </w:sdtPr>
        <w:sdtContent>
          <w:r w:rsidDel="00000000" w:rsidR="00000000" w:rsidRPr="00000000">
            <w:rPr>
              <w:rFonts w:ascii="Cardo" w:cs="Cardo" w:eastAsia="Cardo" w:hAnsi="Cardo"/>
              <w:rtl w:val="0"/>
            </w:rPr>
            <w:t xml:space="preserve">2.8 Interview Studio Module (AI Chat → Plan → Generate)</w:t>
          </w:r>
        </w:sdtContent>
      </w:sdt>
    </w:p>
    <w:p w:rsidR="00000000" w:rsidDel="00000000" w:rsidP="00000000" w:rsidRDefault="00000000" w:rsidRPr="00000000" w14:paraId="00000DC2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2.8.1 Studio Interview Projects</w:t>
      </w:r>
    </w:p>
    <w:tbl>
      <w:tblPr>
        <w:tblStyle w:val="Table32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5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A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OwnerId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user who owns the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Draft | InProgress | Completed |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LatestPlanRevision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Highest plan revision number reached so far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D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13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2.8.1: tbl_studio_interview_projects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4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2.8.2 Studio Job Descriptions</w:t>
      </w:r>
    </w:p>
    <w:tbl>
      <w:tblPr>
        <w:tblStyle w:val="Table33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6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C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C">
            <w:pPr>
              <w:spacing w:after="20" w:before="20" w:line="276" w:lineRule="auto"/>
              <w:rPr/>
            </w:pPr>
            <w:sdt>
              <w:sdtPr>
                <w:id w:val="1149449408"/>
                <w:tag w:val="goog_rdk_25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tbl_studio_interview_projects.Id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Detected/derived JD title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Job description text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'PastedText' | 'UploadedFile'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OriginalFileName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varchar(260)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Original uploaded file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BlobPath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File path on Blob Storage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DetectedRole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AI-detected target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DetectedSeniority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AI-detected seniority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DetectedLanguage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AI-detected JD language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DetectedSkillsJson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6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list of AI-detected required skills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ExtractedInformationJson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structured info extracted from the JD by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WordCount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7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Word count of the JD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CharacterCount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Character count of the JD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8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9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A5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2.8.2: tbl_studio_job_descriptions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6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2.8.3 Studio AI Chat Sessions</w:t>
      </w:r>
    </w:p>
    <w:tbl>
      <w:tblPr>
        <w:tblStyle w:val="Table34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E">
            <w:pPr>
              <w:spacing w:after="20" w:before="20" w:line="276" w:lineRule="auto"/>
              <w:rPr/>
            </w:pPr>
            <w:sdt>
              <w:sdtPr>
                <w:id w:val="1797711289"/>
                <w:tag w:val="goog_rdk_26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tbl_studio_interview_projects.Id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user chatting with the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SelectionMode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How the AI model was selected for this 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SelectedModelDisplayName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name of the selected AI model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EEF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2.8.3: tbl_studio_ai_chat_sessions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0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2.8.4 Studio AI Chat Messages</w:t>
      </w:r>
    </w:p>
    <w:tbl>
      <w:tblPr>
        <w:tblStyle w:val="Table35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2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E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SessionId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8">
            <w:pPr>
              <w:spacing w:after="20" w:before="20" w:line="276" w:lineRule="auto"/>
              <w:rPr/>
            </w:pPr>
            <w:sdt>
              <w:sdtPr>
                <w:id w:val="-1214611882"/>
                <w:tag w:val="goog_rdk_27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tbl_studio_ai_chat_sessions.Id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'user' | 'assistant' | 'system'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Message 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Sending | Completed |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RelatedPlanId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Interview plan this message produced/updated, if 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RelatedPlanRevision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 revision referenced by this 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ResolvedModelName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 AI model used to answer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 code if the message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the assistant reply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F61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2.8.4: tbl_studio_ai_chat_messages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2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2.8.5 Studio Interview Plans</w:t>
      </w:r>
    </w:p>
    <w:tbl>
      <w:tblPr>
        <w:tblStyle w:val="Table36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5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A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Owning Studio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SessionId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chat session this plan revision was produced from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 revision number (unique per project)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Draft | PendingApproval | Approved | Rejected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 title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TotalQuestions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total question 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InterviewLengthMinutes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interview length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SeniorityLevel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seniority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Language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 language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Difficulty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 target difficulty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Requested tone for the questions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IncludeSampleAnswers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to generate sample answers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IncludeScoringRubric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to generate a scoring rubric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OutputFormat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Requested question output format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GeneratedByModelName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model that generated this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SourcePlanJson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Raw JSON plan payload from the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ApprovedAt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Approval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ApprovedBy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F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user who approved the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ConcurrencyVersion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Optimistic-concurrency token (prevents concurrent edit conflicts)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23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2.8.5: tbl_studio_interview_plans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4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2.8.6 Studio Plan Sections</w:t>
      </w:r>
    </w:p>
    <w:tbl>
      <w:tblPr>
        <w:tblStyle w:val="Table37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6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C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InterviewPlanId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C">
            <w:pPr>
              <w:spacing w:after="20" w:before="20" w:line="276" w:lineRule="auto"/>
              <w:rPr/>
            </w:pPr>
            <w:sdt>
              <w:sdtPr>
                <w:id w:val="-502114251"/>
                <w:tag w:val="goog_rdk_28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tbl_studio_interview_plans.Id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Section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Section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NumberOfQuestions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question count for this section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Difficulty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Section difficulty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EstimatedMinutes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Estimated time to complete this section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6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7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85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2.8.6: tbl_studio_plan_sections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6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2.8.7 Studio Plan Focus Areas</w:t>
      </w:r>
    </w:p>
    <w:tbl>
      <w:tblPr>
        <w:tblStyle w:val="Table38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InterviewPlanId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E">
            <w:pPr>
              <w:spacing w:after="20" w:before="20" w:line="276" w:lineRule="auto"/>
              <w:rPr/>
            </w:pPr>
            <w:sdt>
              <w:sdtPr>
                <w:id w:val="1224622771"/>
                <w:tag w:val="goog_rdk_29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tbl_studio_interview_plans.Id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Focus area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Relative weight in question distribution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C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CF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2.8.7: tbl_studio_plan_focus_areas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0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2.8.8 Studio Plan Approval Histories</w:t>
      </w:r>
    </w:p>
    <w:tbl>
      <w:tblPr>
        <w:tblStyle w:val="Table39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2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8">
            <w:pPr>
              <w:spacing w:after="20" w:before="20" w:line="276" w:lineRule="auto"/>
              <w:rPr/>
            </w:pPr>
            <w:sdt>
              <w:sdtPr>
                <w:id w:val="-1320666843"/>
                <w:tag w:val="goog_rdk_30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tbl_studio_interview_projects.Id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InterviewPlanId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0">
            <w:pPr>
              <w:spacing w:after="20" w:before="20" w:line="276" w:lineRule="auto"/>
              <w:rPr/>
            </w:pPr>
            <w:sdt>
              <w:sdtPr>
                <w:id w:val="-905946720"/>
                <w:tag w:val="goog_rdk_31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tbl_studio_interview_plans.Id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 revision this action applies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0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'Approved' | 'Rejected' | 'Requested changes'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ActorId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user who performed the 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Reviewer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29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2.8.8: tbl_studio_plan_approval_histories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A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2.8.9 Studio Interview Questions</w:t>
      </w:r>
    </w:p>
    <w:tbl>
      <w:tblPr>
        <w:tblStyle w:val="Table40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C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2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2">
            <w:pPr>
              <w:spacing w:after="20" w:before="20" w:line="276" w:lineRule="auto"/>
              <w:rPr/>
            </w:pPr>
            <w:sdt>
              <w:sdtPr>
                <w:id w:val="1462092279"/>
                <w:tag w:val="goog_rdk_32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tbl_studio_interview_projects.Id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InterviewPlanId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A">
            <w:pPr>
              <w:spacing w:after="20" w:before="20" w:line="276" w:lineRule="auto"/>
              <w:rPr/>
            </w:pPr>
            <w:sdt>
              <w:sdtPr>
                <w:id w:val="-297454676"/>
                <w:tag w:val="goog_rdk_33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tbl_studio_interview_plans.Id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PlanSectionId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2">
            <w:pPr>
              <w:spacing w:after="20" w:before="20" w:line="276" w:lineRule="auto"/>
              <w:rPr/>
            </w:pPr>
            <w:sdt>
              <w:sdtPr>
                <w:id w:val="-430437414"/>
                <w:tag w:val="goog_rdk_34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tbl_studio_plan_sections.Id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GenerationRunId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A">
            <w:pPr>
              <w:spacing w:after="20" w:before="20" w:line="276" w:lineRule="auto"/>
              <w:rPr/>
            </w:pPr>
            <w:sdt>
              <w:sdtPr>
                <w:id w:val="875635740"/>
                <w:tag w:val="goog_rdk_35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tbl_studio_question_generation_runs.Id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 text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 type/category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Difficulty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Easy | Medium | Hard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ExpectedAnswer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Model/expected answer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ScoringRubric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Scoring guidance for this question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EstimatedMinutes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Estimated time to answer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TagsJson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tags for the question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GeneratedByModelName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model that generated this question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1BB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2.8.9: tbl_studio_interview_questions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C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2.8.10 Studio Question Generation Runs</w:t>
      </w:r>
    </w:p>
    <w:tbl>
      <w:tblPr>
        <w:tblStyle w:val="Table41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BF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C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4">
            <w:pPr>
              <w:spacing w:after="20" w:before="20" w:line="276" w:lineRule="auto"/>
              <w:rPr/>
            </w:pPr>
            <w:sdt>
              <w:sdtPr>
                <w:id w:val="-1894328785"/>
                <w:tag w:val="goog_rdk_36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tbl_studio_interview_projects.Id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InterviewPlanId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C">
            <w:pPr>
              <w:spacing w:after="20" w:before="20" w:line="276" w:lineRule="auto"/>
              <w:rPr/>
            </w:pPr>
            <w:sdt>
              <w:sdtPr>
                <w:id w:val="-1255179071"/>
                <w:tag w:val="goog_rdk_37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tbl_studio_interview_plans.Id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RequestedBy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D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user who requested generation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Pending | Running | Completed |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RequestedQuestionCount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E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Number of questions requested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GeneratedQuestionCount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Number of questions actually generated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ReplaceExisting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1F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this run replaces previously generated questions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IncludeSampleAnswers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sample answers were requested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IncludeScoringRubric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0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a scoring rubric was requested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GeneratorType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'Mock' | 'AiProvider' | 'Rag'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StartedAt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Run start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Run completion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FailedAt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Run failure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Failure error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Failure error 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TargetQuestionId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 this run was regenerating (single-question retry), if 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65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2.8.10: tbl_studio_question_generation_runs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6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2.8.11 Studio Project Shares</w:t>
      </w:r>
    </w:p>
    <w:tbl>
      <w:tblPr>
        <w:tblStyle w:val="Table42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E">
            <w:pPr>
              <w:spacing w:after="20" w:before="20" w:line="276" w:lineRule="auto"/>
              <w:rPr/>
            </w:pPr>
            <w:sdt>
              <w:sdtPr>
                <w:id w:val="987929562"/>
                <w:tag w:val="goog_rdk_38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tbl_studio_interview_projects.Id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share token (unique)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'View' | 'Edit'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ExpiresAt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Share link expiry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 user who created the share link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2B7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2.8.11: tbl_studio_project_shares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B8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2.8.12 Studio Knowledge Documents</w:t>
      </w:r>
    </w:p>
    <w:tbl>
      <w:tblPr>
        <w:tblStyle w:val="Table43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A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B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0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0">
            <w:pPr>
              <w:spacing w:after="20" w:before="20" w:line="276" w:lineRule="auto"/>
              <w:rPr/>
            </w:pPr>
            <w:sdt>
              <w:sdtPr>
                <w:id w:val="-417902647"/>
                <w:tag w:val="goog_rdk_39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tbl_studio_interview_projects.Id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KnowledgeDocumentId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Linked RAG knowledge-base document, if ingested there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FileName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Uploaded file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FileType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MIME 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FileSize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bigint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File size in bytes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StoragePath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Path on Blob Storage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ExtractedText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2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Extracted plain text from the document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IsSelected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the doc is currently used as generation context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ProcessingStatus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Queued | Processing | Completed |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ProcessingError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 detail if processing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31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2.8.12: tbl_studio_knowledge_documents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32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2.8.13 Studio Settings Focus Areas</w:t>
      </w:r>
    </w:p>
    <w:tbl>
      <w:tblPr>
        <w:tblStyle w:val="Table44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5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A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StudioSettingsId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A">
            <w:pPr>
              <w:spacing w:after="20" w:before="20" w:line="276" w:lineRule="auto"/>
              <w:rPr/>
            </w:pPr>
            <w:sdt>
              <w:sdtPr>
                <w:id w:val="769651706"/>
                <w:tag w:val="goog_rdk_40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tbl_studio_settings.Id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Focus area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numeric(5,2)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Relative weight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Why this focus area was suggested (AI rationale)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38B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2.8.13: tbl_studio_focus_areas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8C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2.8.14 Studio Settings</w:t>
      </w:r>
    </w:p>
    <w:tbl>
      <w:tblPr>
        <w:tblStyle w:val="Table45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8F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ProjectId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9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4">
            <w:pPr>
              <w:spacing w:after="20" w:before="20" w:line="276" w:lineRule="auto"/>
              <w:rPr/>
            </w:pPr>
            <w:sdt>
              <w:sdtPr>
                <w:id w:val="-2015697018"/>
                <w:tag w:val="goog_rdk_41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tbl_studio_interview_projects.Id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AppliedPlanId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 currently applied to these settings, if 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InterviewLengthMinutes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A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Configured interview length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NumberOfQuestions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Configured number of questions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SeniorityLevel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B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Configured seniority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Language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Configured language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Difficulty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C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Configured difficulty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Configured tone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IncludeSampleAnswers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D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sample answers are included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IncludeScoringRubric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a scoring rubric is included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OutputFormat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E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Configured output format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QuestionTypesJson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allowed question types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3F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'Mixed' | other content modes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CodeTemplatesJson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code template snippets for coding questions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QuestionDistributionJson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0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distribution of questions by type/difficulty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QuestionStylesJson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style preferences for generated questions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AiRecommendationJson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AI-recommended settings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AiRecommendationGeneratedAt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the AI recommendation was generated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IsHiringAssessment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the resulting set is a hiring assessment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HrAntiCheatEnabled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anti-cheat is enabled by default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55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2.8.14: tbl_studio_settings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56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2.9 AI Interview Coach — Competency Framework &amp; Roadmap</w:t>
      </w:r>
    </w:p>
    <w:p w:rsidR="00000000" w:rsidDel="00000000" w:rsidP="00000000" w:rsidRDefault="00000000" w:rsidRPr="00000000" w14:paraId="00001457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2.9.1 Competency Scoring Policies</w:t>
      </w:r>
    </w:p>
    <w:tbl>
      <w:tblPr>
        <w:tblStyle w:val="Table46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A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5F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CorrectnessWeight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6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 of correctness in the score formula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RelevanceWeight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 of relevance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ClarityWeight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7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 of clarity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EasyDifficultyWeight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 multiplier for easy questions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MediumDifficultyWeight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8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 multiplier for medium questions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HardDifficultyWeight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 multiplier for hard questions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DevelopingMaxExclusive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9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Upper score bound (exclusive) for the "Developing" readiness band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NearTargetMaxExclusive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Upper score bound (exclusive) for the "NearTarget" band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ReadyMaxExclusive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A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Upper score bound (exclusive) for the "Ready" band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JuniorReadyCoreSkillRatio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Minimum ratio of core skills that must be ready for Junior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OverallReadyThreshold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B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 readiness score threshold to be considered ready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TargetScoreByLevelJson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target score per seniority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C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D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4E0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2.9.1: tbl_competency_scoring_policies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1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2.9.2 Competency Frameworks</w:t>
      </w:r>
    </w:p>
    <w:tbl>
      <w:tblPr>
        <w:tblStyle w:val="Table47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Normalized role key, e.g. dotnet-backend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4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Human-readable role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Fresher|Junior|Middle|Senior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Draft | Active | Deprecated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Framework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technology/stack 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StackJson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list of technologies in the stack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Provenance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'Provisional' | 'Verified' source of the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SourceRef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Reference to the source material used to build the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Version tag of the source material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RoleFamilyKey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varchar(80)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Resolved role family (adaptive resolution)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62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2.9.2: tbl_competency_frameworks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63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2.9.3 Competency Framework Skills</w:t>
      </w:r>
    </w:p>
    <w:tbl>
      <w:tblPr>
        <w:tblStyle w:val="Table48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5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6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B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FrameworkId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B">
            <w:pPr>
              <w:spacing w:after="20" w:before="20" w:line="276" w:lineRule="auto"/>
              <w:rPr/>
            </w:pPr>
            <w:sdt>
              <w:sdtPr>
                <w:id w:val="1679125122"/>
                <w:tag w:val="goog_rdk_42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tbl_competency_frameworks.Id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ImportanceWeight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 of this skill in the framework 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Score required to be considered proficient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RequiredDifficulty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Minimum question difficulty expected to demonstrate this skill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TopicsJson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list of sub-topics for this skill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5C4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2.9.3: tbl_competency_framework_skills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5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2.9.4 Competency Role Aliases</w:t>
      </w:r>
    </w:p>
    <w:tbl>
      <w:tblPr>
        <w:tblStyle w:val="Table49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C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Canonical role key this alias resolves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D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Alternative role text (unique)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MatchKind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'exact' | 'contains'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E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Match priority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5F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0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0E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2.9.4: tbl_competency_role_aliases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0F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2.9.5 Competency Role Families</w:t>
      </w:r>
    </w:p>
    <w:tbl>
      <w:tblPr>
        <w:tblStyle w:val="Table50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1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2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FamilyKey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varchar(80)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Family key, e.g. backend, frontend, devops (unique)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Human-readable family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| Deprecated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Family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60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2.9.5: tbl_competency_role_families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61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2.9.6 Competency Role Family Aliases</w:t>
      </w:r>
    </w:p>
    <w:tbl>
      <w:tblPr>
        <w:tblStyle w:val="Table51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FamilyKey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varchar(80)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9">
            <w:pPr>
              <w:spacing w:after="20" w:before="20" w:line="276" w:lineRule="auto"/>
              <w:rPr/>
            </w:pPr>
            <w:sdt>
              <w:sdtPr>
                <w:id w:val="-1444130702"/>
                <w:tag w:val="goog_rdk_43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tbl_competency_role_families.FamilyKey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Alternative family text (unique)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MatchKind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'exact' | 'contains'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Match priority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6AA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2.9.6: tbl_competency_role_family_aliases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AB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2.9.7 Competency Level Rules</w:t>
      </w:r>
    </w:p>
    <w:tbl>
      <w:tblPr>
        <w:tblStyle w:val="Table52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Fresher | Junior | Middle | Senior (unique)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OverallThreshold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 score threshold to reach this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TargetMetRatio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Ratio of skills that must meet target 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RequiredDifficultyRatio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Ratio of required-difficulty evidence needed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HardEvidenceRatio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Ratio of hard-difficulty evidence needed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Level ordering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6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04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2.9.7: tbl_competency_level_rules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05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2.9.8 Candidate Assessments</w:t>
      </w:r>
    </w:p>
    <w:tbl>
      <w:tblPr>
        <w:tblStyle w:val="Table53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7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8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0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 being assessed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FrameworkId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5">
            <w:pPr>
              <w:spacing w:after="20" w:before="20" w:line="276" w:lineRule="auto"/>
              <w:rPr/>
            </w:pPr>
            <w:sdt>
              <w:sdtPr>
                <w:id w:val="1668304004"/>
                <w:tag w:val="goog_rdk_44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tbl_competency_frameworks.Id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Kind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Assessment kind, e.g. 'Diagnostic' | 'Reassessment'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Pending | Completed |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PersonalSetJobId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D">
            <w:pPr>
              <w:spacing w:after="20" w:before="20" w:line="276" w:lineRule="auto"/>
              <w:rPr/>
            </w:pPr>
            <w:sdt>
              <w:sdtPr>
                <w:id w:val="596803422"/>
                <w:tag w:val="goog_rdk_45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tbl_candidate_personal_set_jobs.Id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5">
            <w:pPr>
              <w:spacing w:after="20" w:before="20" w:line="276" w:lineRule="auto"/>
              <w:rPr/>
            </w:pPr>
            <w:sdt>
              <w:sdtPr>
                <w:id w:val="-2134372001"/>
                <w:tag w:val="goog_rdk_46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tbl_question_sets.Id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PracticeSessionId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D">
            <w:pPr>
              <w:spacing w:after="20" w:before="20" w:line="276" w:lineRule="auto"/>
              <w:rPr/>
            </w:pPr>
            <w:sdt>
              <w:sdtPr>
                <w:id w:val="1393553684"/>
                <w:tag w:val="goog_rdk_47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tbl_practice_sessions.Id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PreviousAssessmentId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Prior assessment this one supersedes (self-reference, for reassessment history)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Computed overall readiness 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ReadinessStatus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Developing | NearTarget | Ready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ContextSnapshotJson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snapshot of the candidate context used for this assessment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6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ScopeSkillsJson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list of skills in scope for this assessment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ExplanationJson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AI explanation of the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7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ResolutionMode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'FRAMEWORK' | 'ADAPTIVE' skill-resolution mode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RoleFamilyKey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varchar(80)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Resolved role family (adaptive mode)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8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BlueprintJson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adaptive skill blueprint used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BlueprintSchemaVersion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Schema version of the blueprint JSON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9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A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7B6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2.9.8: tbl_candidate_assessments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B7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2.9.9 Candidate Assessment Skill Results</w:t>
      </w:r>
    </w:p>
    <w:tbl>
      <w:tblPr>
        <w:tblStyle w:val="Table54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A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BF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AssessmentId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CF">
            <w:pPr>
              <w:spacing w:after="20" w:before="20" w:line="276" w:lineRule="auto"/>
              <w:rPr/>
            </w:pPr>
            <w:sdt>
              <w:sdtPr>
                <w:id w:val="358572213"/>
                <w:tag w:val="goog_rdk_48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tbl_candidate_assessments.Id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D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Measured score for this skill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score for this skill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E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TargetScore - SkillScore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ImportanceWeight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 of this skill in the overall 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DemonstratedDifficulty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7F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Highest difficulty evidenced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EvidenceJson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evidence (answers/questions) backing this 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0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20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2.9.9: tbl_candidate_assessment_skill_results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21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2.9.10 Candidate Roadmaps</w:t>
      </w:r>
    </w:p>
    <w:tbl>
      <w:tblPr>
        <w:tblStyle w:val="Table55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Owning candidate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SourceAssessmentId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Assessment that generated this roadmap 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FrameworkId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9">
            <w:pPr>
              <w:spacing w:after="20" w:before="20" w:line="276" w:lineRule="auto"/>
              <w:rPr/>
            </w:pPr>
            <w:sdt>
              <w:sdtPr>
                <w:id w:val="640995471"/>
                <w:tag w:val="goog_rdk_49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tbl_competency_frameworks.Id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 this roadmap entry targets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 measured 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score to close the gap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TargetScore - CurrentScore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PriorityScore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Computed priority ranking 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Kind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'gap' | other roadmap item kinds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High | Medium | 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Pending | InProgress |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ExplanationJson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AI explanation for this recommendation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'framework' | 'adaptive'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AcceptedAt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 the candidate accepted this roadmap 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8BA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2.9.10: tbl_candidate_roadmaps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BB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2.9.11 Candidate Roadmap Items</w:t>
      </w:r>
    </w:p>
    <w:tbl>
      <w:tblPr>
        <w:tblStyle w:val="Table56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RoadmapId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3">
            <w:pPr>
              <w:spacing w:after="20" w:before="20" w:line="276" w:lineRule="auto"/>
              <w:rPr/>
            </w:pPr>
            <w:sdt>
              <w:sdtPr>
                <w:id w:val="115138907"/>
                <w:tag w:val="goog_rdk_50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tbl_candidate_roadmaps.Id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topic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Subtopic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sub-topic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Pending | InProgress | Done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IsReassessmentGate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completing this item triggers a reassessment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IsIncluded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8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Whether this item is included in the active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DrillSessionId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Practice session used to drill this topic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DrillQuestionSetId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 set used to drill this topic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DrillScore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Score achieved in the drill session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resource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resource title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RoadmapNodeId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Curated roadmap knowledge node this item is based 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4C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2.9.11: tbl_candidate_roadmap_items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4D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2.9.12 Roadmap Knowledge Nodes</w:t>
      </w:r>
    </w:p>
    <w:tbl>
      <w:tblPr>
        <w:tblStyle w:val="Table57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4F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0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5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 key this node applies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Technology 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6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seniority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7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Topic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Subtopic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Sub-topic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8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Importance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Importance weight of this node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PrerequisitesJson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list of prerequisite node references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9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NextTopicsJson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list of suggested next topics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Curated learning resource title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A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Curated learning resource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 version tag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B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KnowledgeDocumentId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Related RAG knowledge document (soft reference)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SortOrder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Display order within the topic tree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C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8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D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0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9E6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2.9.12: tbl_roadmap_nodes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E7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2.9.13 Candidate Personal Set Jobs</w:t>
      </w:r>
    </w:p>
    <w:tbl>
      <w:tblPr>
        <w:tblStyle w:val="Table58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A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EF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9F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 who requested the personal 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Queued | Processing | Completed |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0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'JdGap' (JD-gap practice set) or other purposes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JobDescription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JD text pasted by the candidate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CvSkillsJson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1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skills extracted from the candidate CV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GapSkillsJson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skills present in the JD but missing from the CV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FocusSkillsJson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2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skills chosen to focus the generated set 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generation plan used for this personal set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QuestionSetId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3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Resulting question set once generation completes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varchar(4000)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Error detail when generation fails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AssessmentId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4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Coach assessment that triggered this job (Coach flow)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RoadmapItemId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Roadmap drill item that triggered this job (Coach flow)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5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2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3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7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A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B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6F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70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2.9.13: tbl_candidate_personal_set_jobs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71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2.9.14 Candidate Skill Plans</w:t>
      </w:r>
    </w:p>
    <w:tbl>
      <w:tblPr>
        <w:tblStyle w:val="Table59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4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9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CandidateUserId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Owning candidate (one active plan per candidate)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SourceDiagnosticSetId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8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Diagnostic question set the plan baseline was computed from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 | Completed | Archived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FrameworkId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9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AI Coach competency framework this plan is resolved against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Overall readiness score computed by AI Coach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ReadinessStatus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A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Developing | NearTarget | Ready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AchievedLevel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Highest level the candidate has reached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LastAssessmentId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B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Most recent assessment used to refresh this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ResolutionMode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'framework' | 'adaptive' skill-resolution strategy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RoleFamilyKey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varchar(80)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C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Resolved role family (adaptive mode)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ActiveBlueprintJson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 active adaptive skill blueprint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D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 seniority level for the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C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D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E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E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1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4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5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6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9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AFA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2.9.14: tbl_candidate_skill_plans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FB">
      <w:pPr>
        <w:keepNext w:val="1"/>
        <w:spacing w:after="120" w:before="24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2.9.15 Candidate Skill Plan Items</w:t>
      </w:r>
    </w:p>
    <w:tbl>
      <w:tblPr>
        <w:tblStyle w:val="Table60"/>
        <w:tblW w:w="902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00"/>
        <w:gridCol w:w="2000"/>
        <w:gridCol w:w="1500"/>
        <w:gridCol w:w="500"/>
        <w:gridCol w:w="500"/>
        <w:gridCol w:w="500"/>
        <w:gridCol w:w="500"/>
        <w:gridCol w:w="2928"/>
        <w:tblGridChange w:id="0">
          <w:tblGrid>
            <w:gridCol w:w="600"/>
            <w:gridCol w:w="2000"/>
            <w:gridCol w:w="1500"/>
            <w:gridCol w:w="500"/>
            <w:gridCol w:w="500"/>
            <w:gridCol w:w="500"/>
            <w:gridCol w:w="500"/>
            <w:gridCol w:w="2928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D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E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AF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3">
            <w:pPr>
              <w:spacing w:after="20" w:before="20" w:line="276" w:lineRule="auto"/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0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3">
            <w:pPr>
              <w:spacing w:after="20" w:before="20" w:line="276" w:lineRule="auto"/>
              <w:rPr/>
            </w:pPr>
            <w:sdt>
              <w:sdtPr>
                <w:id w:val="-620495993"/>
                <w:tag w:val="goog_rdk_51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4"/>
                    <w:szCs w:val="24"/>
                    <w:rtl w:val="0"/>
                  </w:rPr>
                  <w:t xml:space="preserve">FK → tbl_candidate_skill_plans.Id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Skill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BaselineScore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1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Score when the plan item was created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CurrentScore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Latest measured 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2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Score required to consider the skill mastered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Behind | OnTrack | Mastered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LastSessionId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3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Most recent practice session that updated this score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DemonstratedDifficulty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Highest difficulty demonstrated for this skill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ImportanceWeight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float8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4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Weight of this skill in the overall readiness calculation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SourceAssessmentId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Assessment this item score was derived from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UpdatedFromKind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5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What kind of event last updated the score (session | assessment)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SourceMode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'framework' | 'adaptive'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6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Record creation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4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5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6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7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8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9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A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B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Last update 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C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D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E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7F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80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81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82">
            <w:pPr>
              <w:spacing w:after="20" w:before="20" w:line="276" w:lineRule="auto"/>
              <w:jc w:val="center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1B83">
            <w:pPr>
              <w:spacing w:after="20" w:before="20"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Soft-delete / active flag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B84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Table 2.9.15: tbl_candidate_skill_plan_items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5">
      <w:pPr>
        <w:pStyle w:val="Heading2"/>
        <w:spacing w:after="160" w:before="320" w:line="276" w:lineRule="auto"/>
        <w:rPr/>
      </w:pPr>
      <w:r w:rsidDel="00000000" w:rsidR="00000000" w:rsidRPr="00000000">
        <w:rPr>
          <w:rtl w:val="0"/>
        </w:rPr>
        <w:t xml:space="preserve">3. Detailed Design</w:t>
      </w:r>
    </w:p>
    <w:p w:rsidR="00000000" w:rsidDel="00000000" w:rsidP="00000000" w:rsidRDefault="00000000" w:rsidRPr="00000000" w14:paraId="00001B86">
      <w:pPr>
        <w:pStyle w:val="Heading3"/>
        <w:spacing w:after="120" w:before="280" w:line="276" w:lineRule="auto"/>
        <w:ind w:firstLine="720"/>
        <w:rPr/>
      </w:pPr>
      <w:r w:rsidDel="00000000" w:rsidR="00000000" w:rsidRPr="00000000">
        <w:rPr>
          <w:rtl w:val="0"/>
        </w:rPr>
        <w:t xml:space="preserve">3.1 Authentication Management</w:t>
      </w:r>
    </w:p>
    <w:p w:rsidR="00000000" w:rsidDel="00000000" w:rsidP="00000000" w:rsidRDefault="00000000" w:rsidRPr="00000000" w14:paraId="00001B87">
      <w:pPr>
        <w:pStyle w:val="Heading4"/>
        <w:pageBreakBefore w:val="1"/>
        <w:spacing w:after="120" w:before="240" w:line="276" w:lineRule="auto"/>
        <w:ind w:left="720"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3.1.1 Authentication Class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8">
      <w:pPr>
        <w:spacing w:after="120" w:before="120" w:line="240" w:lineRule="auto"/>
        <w:ind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6081150"/>
            <wp:effectExtent b="0" l="0" r="0" t="0"/>
            <wp:docPr id="568470499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81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9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3.1.1: Authentication Class Diagram (</w:t>
      </w:r>
      <w:hyperlink r:id="rId1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8A">
      <w:pPr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B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3.1.2 Register Account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C">
      <w:pPr>
        <w:spacing w:after="12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669280" cy="4954032"/>
            <wp:effectExtent b="0" l="0" r="0" t="0"/>
            <wp:docPr id="568470505" name="image58.png"/>
            <a:graphic>
              <a:graphicData uri="http://schemas.openxmlformats.org/drawingml/2006/picture">
                <pic:pic>
                  <pic:nvPicPr>
                    <pic:cNvPr id="0" name="image5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540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D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3.1.2: Register Account Sequence Diagram (</w:t>
      </w:r>
      <w:hyperlink r:id="rId2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8E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3.1.3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F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6000553"/>
            <wp:effectExtent b="0" l="0" r="0" t="0"/>
            <wp:docPr id="568470503" name="image60.png"/>
            <a:graphic>
              <a:graphicData uri="http://schemas.openxmlformats.org/drawingml/2006/picture">
                <pic:pic>
                  <pic:nvPicPr>
                    <pic:cNvPr id="0" name="image6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05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0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3.1.3: Login Sequence Diagram (</w:t>
      </w:r>
      <w:hyperlink r:id="rId2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1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3.1.4 Logout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2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5021793"/>
            <wp:effectExtent b="0" l="0" r="0" t="0"/>
            <wp:docPr id="568470510" name="image71.png"/>
            <a:graphic>
              <a:graphicData uri="http://schemas.openxmlformats.org/drawingml/2006/picture">
                <pic:pic>
                  <pic:nvPicPr>
                    <pic:cNvPr id="0" name="image7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17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3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3.1.4: Logout Sequence Diagram (</w:t>
      </w:r>
      <w:hyperlink r:id="rId2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4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3.1.5 Forgot Password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5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5021793"/>
            <wp:effectExtent b="0" l="0" r="0" t="0"/>
            <wp:docPr id="568470506" name="image68.png"/>
            <a:graphic>
              <a:graphicData uri="http://schemas.openxmlformats.org/drawingml/2006/picture">
                <pic:pic>
                  <pic:nvPicPr>
                    <pic:cNvPr id="0" name="image6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17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6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3.1.5: Forgot Password Sequence Diagram (</w:t>
      </w:r>
      <w:hyperlink r:id="rId2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7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3.1.6 Reset Password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8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5556346"/>
            <wp:effectExtent b="0" l="0" r="0" t="0"/>
            <wp:docPr id="568470508" name="image72.png"/>
            <a:graphic>
              <a:graphicData uri="http://schemas.openxmlformats.org/drawingml/2006/picture">
                <pic:pic>
                  <pic:nvPicPr>
                    <pic:cNvPr id="0" name="image7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563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9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3.1.6: Reset Password Sequence Diagram (</w:t>
      </w:r>
      <w:hyperlink r:id="rId2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A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3.1.7 Email Verification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B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6715800"/>
            <wp:effectExtent b="0" l="0" r="0" t="0"/>
            <wp:docPr id="568470511" name="image61.png"/>
            <a:graphic>
              <a:graphicData uri="http://schemas.openxmlformats.org/drawingml/2006/picture">
                <pic:pic>
                  <pic:nvPicPr>
                    <pic:cNvPr id="0" name="image61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1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C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3.1.7: Email Verification Sequence Diagram (</w:t>
      </w:r>
      <w:hyperlink r:id="rId3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E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3.2 Profile Management</w:t>
      </w:r>
    </w:p>
    <w:p w:rsidR="00000000" w:rsidDel="00000000" w:rsidP="00000000" w:rsidRDefault="00000000" w:rsidRPr="00000000" w14:paraId="00001B9F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3.2.1 View 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0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583768"/>
            <wp:effectExtent b="0" l="0" r="0" t="0"/>
            <wp:docPr id="568470513" name="image76.png"/>
            <a:graphic>
              <a:graphicData uri="http://schemas.openxmlformats.org/drawingml/2006/picture">
                <pic:pic>
                  <pic:nvPicPr>
                    <pic:cNvPr id="0" name="image7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37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1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3.2.1: View Profile Sequence Diagram (</w:t>
      </w:r>
      <w:hyperlink r:id="rId3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2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3.2.2 Update 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3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4517355"/>
            <wp:effectExtent b="0" l="0" r="0" t="0"/>
            <wp:docPr id="568470515" name="image65.png"/>
            <a:graphic>
              <a:graphicData uri="http://schemas.openxmlformats.org/drawingml/2006/picture">
                <pic:pic>
                  <pic:nvPicPr>
                    <pic:cNvPr id="0" name="image6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173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4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3.2.2: Update Profile Sequence Diagram (</w:t>
      </w:r>
      <w:hyperlink r:id="rId3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5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3.2.3 Change Password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6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997859"/>
            <wp:effectExtent b="0" l="0" r="0" t="0"/>
            <wp:docPr id="568470517" name="image75.png"/>
            <a:graphic>
              <a:graphicData uri="http://schemas.openxmlformats.org/drawingml/2006/picture">
                <pic:pic>
                  <pic:nvPicPr>
                    <pic:cNvPr id="0" name="image7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78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7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3.2.3: Change Password Sequence Diagram (</w:t>
      </w:r>
      <w:hyperlink r:id="rId3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9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3.3 User and Role Management</w:t>
      </w:r>
    </w:p>
    <w:p w:rsidR="00000000" w:rsidDel="00000000" w:rsidP="00000000" w:rsidRDefault="00000000" w:rsidRPr="00000000" w14:paraId="00001BAA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3.3.1 User &amp; Role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B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5233181"/>
            <wp:effectExtent b="0" l="0" r="0" t="0"/>
            <wp:docPr id="568470519" name="image59.png"/>
            <a:graphic>
              <a:graphicData uri="http://schemas.openxmlformats.org/drawingml/2006/picture">
                <pic:pic>
                  <pic:nvPicPr>
                    <pic:cNvPr id="0" name="image59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33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C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3.3.1: User &amp; Role Management Class Diagram (</w:t>
      </w:r>
      <w:hyperlink r:id="rId3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E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3.3.2 View List 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F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907512"/>
            <wp:effectExtent b="0" l="0" r="0" t="0"/>
            <wp:docPr id="568470520" name="image70.png"/>
            <a:graphic>
              <a:graphicData uri="http://schemas.openxmlformats.org/drawingml/2006/picture">
                <pic:pic>
                  <pic:nvPicPr>
                    <pic:cNvPr id="0" name="image70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75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0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3.3.2: View List User Sequence Diagram (</w:t>
      </w:r>
      <w:hyperlink r:id="rId4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1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3.3.4 Suspend/Activate Account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2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5307892"/>
            <wp:effectExtent b="0" l="0" r="0" t="0"/>
            <wp:docPr id="568470521" name="image78.png"/>
            <a:graphic>
              <a:graphicData uri="http://schemas.openxmlformats.org/drawingml/2006/picture">
                <pic:pic>
                  <pic:nvPicPr>
                    <pic:cNvPr id="0" name="image78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078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3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3.3.4: Suspend/Activate Account Sequence Diagram (</w:t>
      </w:r>
      <w:hyperlink r:id="rId4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4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3.3.5 View User Detail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5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4509826"/>
            <wp:effectExtent b="0" l="0" r="0" t="0"/>
            <wp:docPr id="568470522" name="image77.png"/>
            <a:graphic>
              <a:graphicData uri="http://schemas.openxmlformats.org/drawingml/2006/picture">
                <pic:pic>
                  <pic:nvPicPr>
                    <pic:cNvPr id="0" name="image77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098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6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3.3.5: View User Detail Sequence Diagram (</w:t>
      </w:r>
      <w:hyperlink r:id="rId4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7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3.4 HR Company Management</w:t>
      </w:r>
    </w:p>
    <w:p w:rsidR="00000000" w:rsidDel="00000000" w:rsidP="00000000" w:rsidRDefault="00000000" w:rsidRPr="00000000" w14:paraId="00001BB8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3.4.1 HR Company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9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2798298"/>
            <wp:effectExtent b="0" l="0" r="0" t="0"/>
            <wp:docPr id="56847047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82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A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3.4.1: HR Company Management Class Diagram (</w:t>
      </w:r>
      <w:hyperlink r:id="rId4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B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3.4.2 View Company 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C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5519731"/>
            <wp:effectExtent b="0" l="0" r="0" t="0"/>
            <wp:docPr id="568470478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97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D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3.4.2: View Company Profile Sequence Diagram (</w:t>
      </w:r>
      <w:hyperlink r:id="rId4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E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3.4.3 Update Company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F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5082024"/>
            <wp:effectExtent b="0" l="0" r="0" t="0"/>
            <wp:docPr id="568470480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820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0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3.4.3: Update Company Information Sequence Diagram (</w:t>
      </w:r>
      <w:hyperlink r:id="rId5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1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3.4.4 View Company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2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553652"/>
            <wp:effectExtent b="0" l="0" r="0" t="0"/>
            <wp:docPr id="568470482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36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3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3.4.4: View Company List Sequence Diagram (</w:t>
      </w:r>
      <w:hyperlink r:id="rId5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4">
      <w:pPr>
        <w:pStyle w:val="Heading3"/>
        <w:spacing w:after="120" w:before="280" w:line="276" w:lineRule="auto"/>
        <w:rPr/>
      </w:pPr>
      <w:bookmarkStart w:colFirst="0" w:colLast="0" w:name="_heading=h.3o8n0ropbgw3" w:id="0"/>
      <w:bookmarkEnd w:id="0"/>
      <w:r w:rsidDel="00000000" w:rsidR="00000000" w:rsidRPr="00000000">
        <w:rPr>
          <w:rtl w:val="0"/>
        </w:rPr>
        <w:t xml:space="preserve">3.5 Job Description Management</w:t>
      </w:r>
    </w:p>
    <w:p w:rsidR="00000000" w:rsidDel="00000000" w:rsidP="00000000" w:rsidRDefault="00000000" w:rsidRPr="00000000" w14:paraId="00001BC5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3.5.1 Create JD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6">
      <w:pPr>
        <w:rPr/>
      </w:pPr>
      <w:r w:rsidDel="00000000" w:rsidR="00000000" w:rsidRPr="00000000">
        <w:rPr/>
        <w:drawing>
          <wp:inline distB="114300" distT="114300" distL="114300" distR="114300">
            <wp:extent cx="5669280" cy="3056743"/>
            <wp:effectExtent b="0" l="0" r="0" t="0"/>
            <wp:docPr id="568470484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67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BC7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3.5.1: Create JD (Text) Sequence Diagram (</w:t>
      </w:r>
      <w:hyperlink r:id="rId5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8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3.5.2 Create JD (Upload File)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9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320256"/>
            <wp:effectExtent b="0" l="0" r="0" t="0"/>
            <wp:docPr id="568470486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2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A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3.5.2: Create JD (Upload File) Sequence Diagram (</w:t>
      </w:r>
      <w:hyperlink r:id="rId5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CB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3.5.3 Update JD when Failed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C">
      <w:pPr>
        <w:rPr/>
      </w:pPr>
      <w:r w:rsidDel="00000000" w:rsidR="00000000" w:rsidRPr="00000000">
        <w:rPr/>
        <w:drawing>
          <wp:inline distB="114300" distT="114300" distL="114300" distR="114300">
            <wp:extent cx="5669280" cy="4291487"/>
            <wp:effectExtent b="0" l="0" r="0" t="0"/>
            <wp:docPr id="568470488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914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BCD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3.5.3: Update JD when Failed Sequence Diagram (</w:t>
      </w:r>
      <w:hyperlink r:id="rId5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E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3.5.4 List View JD Session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F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681644"/>
            <wp:effectExtent b="0" l="0" r="0" t="0"/>
            <wp:docPr id="568470489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16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BD0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3.5.4: List View JD Session Sequence Diagram (</w:t>
      </w:r>
      <w:hyperlink r:id="rId6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D1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3.5.5 Delete JD Session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2">
      <w:pPr>
        <w:rPr/>
      </w:pPr>
      <w:bookmarkStart w:colFirst="0" w:colLast="0" w:name="_heading=h.v7o9brmysvo" w:id="1"/>
      <w:bookmarkEnd w:id="1"/>
      <w:r w:rsidDel="00000000" w:rsidR="00000000" w:rsidRPr="00000000">
        <w:rPr/>
        <w:drawing>
          <wp:inline distB="114300" distT="114300" distL="114300" distR="114300">
            <wp:extent cx="5669280" cy="5059437"/>
            <wp:effectExtent b="0" l="0" r="0" t="0"/>
            <wp:docPr id="568470490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94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3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3.5.5: Delete JD Session Sequence Diagram (</w:t>
      </w:r>
      <w:hyperlink r:id="rId6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D4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3.6 Knowledge Base Management</w:t>
      </w:r>
    </w:p>
    <w:p w:rsidR="00000000" w:rsidDel="00000000" w:rsidP="00000000" w:rsidRDefault="00000000" w:rsidRPr="00000000" w14:paraId="00001BD5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3.6.1 Upload Ingest HR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6">
      <w:pPr>
        <w:rPr/>
      </w:pPr>
      <w:bookmarkStart w:colFirst="0" w:colLast="0" w:name="_heading=h.2720fcn6z6cy" w:id="2"/>
      <w:bookmarkEnd w:id="2"/>
      <w:r w:rsidDel="00000000" w:rsidR="00000000" w:rsidRPr="00000000">
        <w:rPr/>
        <w:drawing>
          <wp:inline distB="114300" distT="114300" distL="114300" distR="114300">
            <wp:extent cx="5669280" cy="3139561"/>
            <wp:effectExtent b="0" l="0" r="0" t="0"/>
            <wp:docPr id="568470491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95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7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3.6.1: Upload Ingest HR Sequence Diagram (</w:t>
      </w:r>
      <w:hyperlink r:id="rId6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D8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3.6.2 Upload Ingest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9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2928752"/>
            <wp:effectExtent b="0" l="0" r="0" t="0"/>
            <wp:docPr id="56847045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87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A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3.6.2: Upload Ingest Admin Sequence Diagram (</w:t>
      </w:r>
      <w:hyperlink r:id="rId6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DB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3.6.3 Reingest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C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455776"/>
            <wp:effectExtent b="0" l="0" r="0" t="0"/>
            <wp:docPr id="56847045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57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D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3.6.3: Reingest Document Sequence Diagram (</w:t>
      </w:r>
      <w:hyperlink r:id="rId6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DE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3.6.4 List Get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F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930098"/>
            <wp:effectExtent b="0" l="0" r="0" t="0"/>
            <wp:docPr id="56847046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00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0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3.6.4: List Get Document Sequence Diagram (</w:t>
      </w:r>
      <w:hyperlink r:id="rId7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E1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3.6.5 Delete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2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689173"/>
            <wp:effectExtent b="0" l="0" r="0" t="0"/>
            <wp:docPr id="56847046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9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3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3.6.5: Delete Document Sequence Diagram (</w:t>
      </w:r>
      <w:hyperlink r:id="rId7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E4">
      <w:pPr>
        <w:pStyle w:val="Heading3"/>
        <w:spacing w:after="120" w:before="280" w:line="276" w:lineRule="auto"/>
        <w:rPr/>
      </w:pPr>
      <w:bookmarkStart w:colFirst="0" w:colLast="0" w:name="_heading=h.ksa0brofqwv" w:id="3"/>
      <w:bookmarkEnd w:id="3"/>
      <w:r w:rsidDel="00000000" w:rsidR="00000000" w:rsidRPr="00000000">
        <w:rPr>
          <w:rtl w:val="0"/>
        </w:rPr>
        <w:t xml:space="preserve">3.7 AI Question Generation Management</w:t>
      </w:r>
    </w:p>
    <w:p w:rsidR="00000000" w:rsidDel="00000000" w:rsidP="00000000" w:rsidRDefault="00000000" w:rsidRPr="00000000" w14:paraId="00001BE5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3.7.1 Generate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6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553652"/>
            <wp:effectExtent b="0" l="0" r="0" t="0"/>
            <wp:docPr id="56847046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7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36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7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3.7.1: Generate Plan Sequence Diagram (</w:t>
      </w:r>
      <w:hyperlink r:id="rId7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E8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3.7.2 Review Edit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9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5458470"/>
            <wp:effectExtent b="0" l="0" r="0" t="0"/>
            <wp:docPr id="56847046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7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584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A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3.7.2: Review Edit Plan Sequence Diagram (</w:t>
      </w:r>
      <w:hyperlink r:id="rId7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EB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3.7.3 Approve and Generate Questions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C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847280"/>
            <wp:effectExtent b="0" l="0" r="0" t="0"/>
            <wp:docPr id="568470467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7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472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D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3.7.3: Approve and Generate Questions Sequence Diagram (</w:t>
      </w:r>
      <w:hyperlink r:id="rId7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EE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3.7.4 Edit Questions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F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7995718"/>
            <wp:effectExtent b="0" l="0" r="0" t="0"/>
            <wp:docPr id="56847046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8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9957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0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3.7.4: Edit Questions Sequence Diagram (</w:t>
      </w:r>
      <w:hyperlink r:id="rId8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F1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3.7.5 Retry Plan or Questions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2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6572751"/>
            <wp:effectExtent b="0" l="0" r="0" t="0"/>
            <wp:docPr id="568470469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8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727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3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3.7.5: Retry Plan or Questions Sequence Diagram (</w:t>
      </w:r>
      <w:hyperlink r:id="rId8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BF4">
      <w:pPr>
        <w:pStyle w:val="Heading3"/>
        <w:spacing w:after="120" w:before="280" w:line="276" w:lineRule="auto"/>
        <w:rPr/>
      </w:pPr>
      <w:bookmarkStart w:colFirst="0" w:colLast="0" w:name="_heading=h.fahbmf30wlii" w:id="4"/>
      <w:bookmarkEnd w:id="4"/>
      <w:r w:rsidDel="00000000" w:rsidR="00000000" w:rsidRPr="00000000">
        <w:rPr>
          <w:rtl w:val="0"/>
        </w:rPr>
        <w:t xml:space="preserve">3.8 Question Set Management</w:t>
      </w:r>
    </w:p>
    <w:p w:rsidR="00000000" w:rsidDel="00000000" w:rsidP="00000000" w:rsidRDefault="00000000" w:rsidRPr="00000000" w14:paraId="00001BF5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3.8.1 Save Draft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6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4306545"/>
            <wp:effectExtent b="0" l="0" r="0" t="0"/>
            <wp:docPr id="568470470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8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06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7">
      <w:pPr>
        <w:spacing w:after="240" w:before="120" w:line="240" w:lineRule="auto"/>
        <w:ind w:left="1440" w:firstLine="20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3.8.1: Save Draft Sequence Diagram (</w:t>
      </w:r>
      <w:hyperlink r:id="rId8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8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3.8.2 List Question Sets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9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4020446"/>
            <wp:effectExtent b="0" l="0" r="0" t="0"/>
            <wp:docPr id="568470445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8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04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A">
      <w:pPr>
        <w:spacing w:after="240" w:before="120" w:line="240" w:lineRule="auto"/>
        <w:ind w:left="1440" w:firstLine="20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3.8.2: List Question Sets Sequence Diagram (</w:t>
      </w:r>
      <w:hyperlink r:id="rId8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B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3.8.3 View Question Set Detail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C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5036850"/>
            <wp:effectExtent b="0" l="0" r="0" t="0"/>
            <wp:docPr id="56847044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3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D">
      <w:pPr>
        <w:spacing w:after="240" w:before="120" w:line="240" w:lineRule="auto"/>
        <w:ind w:left="1440" w:firstLine="20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3.8.3: View Question Set Detail Sequence Diagram (</w:t>
      </w:r>
      <w:hyperlink r:id="rId8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E">
      <w:pPr>
        <w:rPr/>
      </w:pPr>
      <w:bookmarkStart w:colFirst="0" w:colLast="0" w:name="_heading=h.423pt92sjoll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F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3.9 Marketplace Management</w:t>
      </w:r>
    </w:p>
    <w:p w:rsidR="00000000" w:rsidDel="00000000" w:rsidP="00000000" w:rsidRDefault="00000000" w:rsidRPr="00000000" w14:paraId="00001C00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3.9.1 Browse Question Sets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1">
      <w:pPr>
        <w:ind w:left="1440" w:firstLine="720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2">
      <w:pPr>
        <w:spacing w:after="120" w:before="120" w:line="240" w:lineRule="auto"/>
        <w:ind w:left="1440" w:firstLine="720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104780</wp:posOffset>
            </wp:positionH>
            <wp:positionV relativeFrom="paragraph">
              <wp:posOffset>133350</wp:posOffset>
            </wp:positionV>
            <wp:extent cx="5669280" cy="3576239"/>
            <wp:effectExtent b="0" l="0" r="0" t="0"/>
            <wp:wrapSquare wrapText="bothSides" distB="114300" distT="114300" distL="114300" distR="114300"/>
            <wp:docPr id="56847045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623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1C03">
      <w:pPr>
        <w:spacing w:after="240" w:before="120" w:line="240" w:lineRule="auto"/>
        <w:ind w:left="1440" w:firstLine="720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3.9.1: Browse Question Sets Sequence Diagram (</w:t>
      </w:r>
      <w:hyperlink r:id="rId9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04">
      <w:pPr>
        <w:ind w:left="1440" w:firstLine="720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5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3.9.2 Search &amp; Filter Question Sets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7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4005388"/>
            <wp:effectExtent b="0" l="0" r="0" t="0"/>
            <wp:docPr id="56847044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9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5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8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3.9.2: Search &amp; Filter Question Sets Sequence Diagram (</w:t>
      </w:r>
      <w:hyperlink r:id="rId9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09">
      <w:pPr>
        <w:pStyle w:val="Heading4"/>
        <w:pageBreakBefore w:val="1"/>
        <w:spacing w:after="120" w:before="240" w:line="276" w:lineRule="auto"/>
        <w:rPr>
          <w:sz w:val="23"/>
          <w:szCs w:val="23"/>
          <w:shd w:fill="ececec" w:val="clear"/>
        </w:rPr>
      </w:pPr>
      <w:r w:rsidDel="00000000" w:rsidR="00000000" w:rsidRPr="00000000">
        <w:rPr>
          <w:i w:val="0"/>
          <w:iCs w:val="0"/>
          <w:rtl w:val="0"/>
        </w:rPr>
        <w:t xml:space="preserve">3.9.3 View Question Sets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A">
      <w:pPr>
        <w:spacing w:after="120" w:before="120" w:line="240" w:lineRule="auto"/>
        <w:jc w:val="center"/>
        <w:rPr>
          <w:sz w:val="23"/>
          <w:szCs w:val="23"/>
          <w:shd w:fill="ececec" w:val="clear"/>
        </w:rPr>
      </w:pPr>
      <w:r w:rsidDel="00000000" w:rsidR="00000000" w:rsidRPr="00000000">
        <w:rPr>
          <w:sz w:val="23"/>
          <w:szCs w:val="23"/>
          <w:shd w:fill="ececec" w:val="clear"/>
        </w:rPr>
        <w:drawing>
          <wp:inline distB="114300" distT="114300" distL="114300" distR="114300">
            <wp:extent cx="5669280" cy="3809636"/>
            <wp:effectExtent b="0" l="0" r="0" t="0"/>
            <wp:docPr id="56847044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9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096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B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3.9.3: View Question Sets Sequence Diagram (</w:t>
      </w:r>
      <w:hyperlink r:id="rId9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D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3.9.4 Bookmark/Unbookmark Question Sets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F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2996512"/>
            <wp:effectExtent b="0" l="0" r="0" t="0"/>
            <wp:docPr id="56847044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65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0">
      <w:pPr>
        <w:spacing w:after="240" w:before="120" w:line="240" w:lineRule="auto"/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3.9.4: Bookmark/Unbookmark Question Sets Sequence Diagram (</w:t>
      </w:r>
      <w:hyperlink r:id="rId9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1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3.10 Practice Session Management</w:t>
      </w:r>
    </w:p>
    <w:p w:rsidR="00000000" w:rsidDel="00000000" w:rsidP="00000000" w:rsidRDefault="00000000" w:rsidRPr="00000000" w14:paraId="00001C12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3.10.1 Start Practice Sessions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3">
      <w:pPr>
        <w:spacing w:after="12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5669280" cy="4961561"/>
            <wp:effectExtent b="0" l="0" r="0" t="0"/>
            <wp:docPr id="56847045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615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4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3.10.1: Start Practice Sessions Sequence Diagram (</w:t>
      </w:r>
      <w:hyperlink r:id="rId9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15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3.10.2 Answer Question &amp; Navigate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7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485892"/>
            <wp:effectExtent b="0" l="0" r="0" t="0"/>
            <wp:docPr id="56847045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58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8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3.10.2: Answer Question &amp; Navigate Sequence Diagram (</w:t>
      </w:r>
      <w:hyperlink r:id="rId10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A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3.10.3 Submit Answers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C">
      <w:pPr>
        <w:spacing w:after="12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669280" cy="4359247"/>
            <wp:effectExtent b="0" l="0" r="0" t="0"/>
            <wp:docPr id="56847045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0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592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D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3.10.3: Submit Answers Sequence Diagram (</w:t>
      </w:r>
      <w:hyperlink r:id="rId10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F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3.10.4 View Practice 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1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3147090"/>
            <wp:effectExtent b="0" l="0" r="0" t="0"/>
            <wp:docPr id="56847045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0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70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2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3.10.4: View Practice History Sequence Diagram (</w:t>
      </w:r>
      <w:hyperlink r:id="rId10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3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C24">
      <w:pPr>
        <w:pStyle w:val="Heading3"/>
        <w:spacing w:after="120" w:before="280" w:line="276" w:lineRule="auto"/>
        <w:rPr/>
      </w:pPr>
      <w:bookmarkStart w:colFirst="0" w:colLast="0" w:name="_heading=h.y64xqrrcx773" w:id="6"/>
      <w:bookmarkEnd w:id="6"/>
      <w:r w:rsidDel="00000000" w:rsidR="00000000" w:rsidRPr="00000000">
        <w:rPr>
          <w:rtl w:val="0"/>
        </w:rPr>
        <w:t xml:space="preserve">3.11 AI Answer Evaluation and Feedback Management</w:t>
      </w:r>
    </w:p>
    <w:p w:rsidR="00000000" w:rsidDel="00000000" w:rsidP="00000000" w:rsidRDefault="00000000" w:rsidRPr="00000000" w14:paraId="00001C25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3.11.1 Evaluate Candidate Answer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7">
      <w:pPr>
        <w:spacing w:after="12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5669280" cy="3892454"/>
            <wp:effectExtent b="0" l="0" r="0" t="0"/>
            <wp:docPr id="568470498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10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24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8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3.11.1: Evaluate Candidate Answer Sequence Diagram (</w:t>
      </w:r>
      <w:hyperlink r:id="rId10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29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3.11.2 View AI Feedback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A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4381834"/>
            <wp:effectExtent b="0" l="0" r="0" t="0"/>
            <wp:docPr id="568470501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10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818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B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3.11.2: View AI Feedback Result Sequence Diagram (</w:t>
      </w:r>
      <w:hyperlink r:id="rId10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2C">
      <w:pPr>
        <w:pStyle w:val="Heading4"/>
        <w:pageBreakBefore w:val="1"/>
        <w:spacing w:after="120" w:before="240" w:line="276" w:lineRule="auto"/>
        <w:rPr/>
      </w:pPr>
      <w:r w:rsidDel="00000000" w:rsidR="00000000" w:rsidRPr="00000000">
        <w:rPr>
          <w:i w:val="0"/>
          <w:iCs w:val="0"/>
          <w:rtl w:val="0"/>
        </w:rPr>
        <w:t xml:space="preserve">3.11.3 View Interview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E">
      <w:pPr>
        <w:spacing w:after="12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669280" cy="4163506"/>
            <wp:effectExtent b="0" l="0" r="0" t="0"/>
            <wp:docPr id="568470502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1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35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F">
      <w:pPr>
        <w:spacing w:after="240" w:before="120" w:line="240" w:lineRule="auto"/>
        <w:jc w:val="center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3.11.3: View Interview Summary Sequence Diagram (</w:t>
      </w:r>
      <w:hyperlink r:id="rId11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0">
      <w:pPr>
        <w:rPr/>
      </w:pPr>
      <w:bookmarkStart w:colFirst="0" w:colLast="0" w:name="_heading=h.ecc3dacsbep5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1">
      <w:pPr>
        <w:rPr/>
      </w:pPr>
      <w:bookmarkStart w:colFirst="0" w:colLast="0" w:name="_heading=h.upn8pzqlsw1v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2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3.13 HR Analytics Management</w:t>
      </w:r>
    </w:p>
    <w:p w:rsidR="00000000" w:rsidDel="00000000" w:rsidP="00000000" w:rsidRDefault="00000000" w:rsidRPr="00000000" w14:paraId="00001C33">
      <w:pPr>
        <w:spacing w:after="120" w:before="12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669280" cy="3395545"/>
            <wp:effectExtent b="0" l="0" r="0" t="0"/>
            <wp:docPr id="568470504" name="image62.png"/>
            <a:graphic>
              <a:graphicData uri="http://schemas.openxmlformats.org/drawingml/2006/picture">
                <pic:pic>
                  <pic:nvPicPr>
                    <pic:cNvPr id="0" name="image62.png"/>
                    <pic:cNvPicPr preferRelativeResize="0"/>
                  </pic:nvPicPr>
                  <pic:blipFill>
                    <a:blip r:embed="rId1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95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4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3.13: HR Analytics Management Sequence Diagram (</w:t>
      </w:r>
      <w:hyperlink r:id="rId11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35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3.14 Subscription and Payment Management</w:t>
      </w:r>
    </w:p>
    <w:p w:rsidR="00000000" w:rsidDel="00000000" w:rsidP="00000000" w:rsidRDefault="00000000" w:rsidRPr="00000000" w14:paraId="00001C36">
      <w:pPr>
        <w:spacing w:after="120" w:before="12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69280" cy="6256536"/>
            <wp:effectExtent b="0" l="0" r="0" t="0"/>
            <wp:docPr id="568470507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1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565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7">
      <w:pPr>
        <w:spacing w:after="240" w:before="120" w:line="240" w:lineRule="auto"/>
        <w:jc w:val="center"/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3.15: Subscription and Payment Management Sequence Diagram (</w:t>
      </w:r>
      <w:hyperlink r:id="rId11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8">
      <w:pPr>
        <w:rPr/>
      </w:pPr>
      <w:bookmarkStart w:colFirst="0" w:colLast="0" w:name="_heading=h.jbjpy0rc7t2f" w:id="9"/>
      <w:bookmarkEnd w:id="9"/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1C39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3.15 Audit Log and Error Handling Management</w:t>
      </w:r>
    </w:p>
    <w:p w:rsidR="00000000" w:rsidDel="00000000" w:rsidP="00000000" w:rsidRDefault="00000000" w:rsidRPr="00000000" w14:paraId="00001C3A">
      <w:pPr>
        <w:pStyle w:val="Heading4"/>
        <w:pageBreakBefore w:val="1"/>
        <w:spacing w:after="120" w:before="240" w:line="276" w:lineRule="auto"/>
        <w:rPr>
          <w:highlight w:val="white"/>
        </w:rPr>
      </w:pPr>
      <w:r w:rsidDel="00000000" w:rsidR="00000000" w:rsidRPr="00000000">
        <w:rPr>
          <w:i w:val="0"/>
          <w:iCs w:val="0"/>
          <w:rtl w:val="0"/>
        </w:rPr>
        <w:t xml:space="preserve">3.15.1 HR Manager Audit Logging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B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ab/>
      </w: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4261371"/>
            <wp:effectExtent b="0" l="0" r="0" t="0"/>
            <wp:docPr id="568470509" name="image74.png"/>
            <a:graphic>
              <a:graphicData uri="http://schemas.openxmlformats.org/drawingml/2006/picture">
                <pic:pic>
                  <pic:nvPicPr>
                    <pic:cNvPr id="0" name="image74.png"/>
                    <pic:cNvPicPr preferRelativeResize="0"/>
                  </pic:nvPicPr>
                  <pic:blipFill>
                    <a:blip r:embed="rId1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613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C">
      <w:pPr>
        <w:spacing w:after="240" w:before="120" w:line="240" w:lineRule="auto"/>
        <w:jc w:val="center"/>
        <w:rPr>
          <w:i w:val="1"/>
          <w:iCs w:val="1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3.15.1: HR Manager Audit Logging Sequence Diagram (</w:t>
      </w:r>
      <w:hyperlink r:id="rId11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D">
      <w:pPr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E">
      <w:pPr>
        <w:pStyle w:val="Heading4"/>
        <w:pageBreakBefore w:val="1"/>
        <w:spacing w:after="120" w:before="240" w:line="276" w:lineRule="auto"/>
        <w:ind w:firstLine="720"/>
        <w:rPr>
          <w:highlight w:val="white"/>
        </w:rPr>
      </w:pPr>
      <w:r w:rsidDel="00000000" w:rsidR="00000000" w:rsidRPr="00000000">
        <w:rPr>
          <w:i w:val="0"/>
          <w:iCs w:val="0"/>
          <w:rtl w:val="0"/>
        </w:rPr>
        <w:t xml:space="preserve">3.15.2 Candidate Audit Log and Error Handling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F">
      <w:pPr>
        <w:spacing w:after="120" w:before="120" w:line="240" w:lineRule="auto"/>
        <w:jc w:val="center"/>
        <w:rPr>
          <w:i w:val="1"/>
          <w:iCs w:val="1"/>
          <w:highlight w:val="white"/>
        </w:rPr>
      </w:pPr>
      <w:r w:rsidDel="00000000" w:rsidR="00000000" w:rsidRPr="00000000">
        <w:rPr>
          <w:i w:val="1"/>
          <w:iCs w:val="1"/>
          <w:highlight w:val="white"/>
        </w:rPr>
        <w:drawing>
          <wp:inline distB="114300" distT="114300" distL="114300" distR="114300">
            <wp:extent cx="5669280" cy="5142255"/>
            <wp:effectExtent b="0" l="0" r="0" t="0"/>
            <wp:docPr id="568470512" name="image63.png"/>
            <a:graphic>
              <a:graphicData uri="http://schemas.openxmlformats.org/drawingml/2006/picture">
                <pic:pic>
                  <pic:nvPicPr>
                    <pic:cNvPr id="0" name="image63.png"/>
                    <pic:cNvPicPr preferRelativeResize="0"/>
                  </pic:nvPicPr>
                  <pic:blipFill>
                    <a:blip r:embed="rId1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22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0">
      <w:pPr>
        <w:spacing w:after="240" w:before="120" w:line="240" w:lineRule="auto"/>
        <w:jc w:val="center"/>
        <w:rPr>
          <w:i w:val="1"/>
          <w:iCs w:val="1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3.15.2: Candidate Audit Log and Error Handling Sequence Diagram (</w:t>
      </w:r>
      <w:hyperlink r:id="rId11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1">
      <w:pPr>
        <w:rPr/>
      </w:pPr>
      <w:bookmarkStart w:colFirst="0" w:colLast="0" w:name="_heading=h.3swctggu495z" w:id="10"/>
      <w:bookmarkEnd w:id="10"/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1C42">
      <w:pPr>
        <w:pStyle w:val="Heading3"/>
        <w:spacing w:after="120" w:before="280" w:line="276" w:lineRule="auto"/>
        <w:rPr/>
      </w:pPr>
      <w:r w:rsidDel="00000000" w:rsidR="00000000" w:rsidRPr="00000000">
        <w:rPr>
          <w:rtl w:val="0"/>
        </w:rPr>
        <w:t xml:space="preserve">3.16 System Configuration Management</w:t>
      </w:r>
    </w:p>
    <w:p w:rsidR="00000000" w:rsidDel="00000000" w:rsidP="00000000" w:rsidRDefault="00000000" w:rsidRPr="00000000" w14:paraId="00001C43">
      <w:pPr>
        <w:pStyle w:val="Heading4"/>
        <w:pageBreakBefore w:val="1"/>
        <w:spacing w:after="120" w:before="240" w:line="276" w:lineRule="auto"/>
        <w:rPr>
          <w:highlight w:val="white"/>
        </w:rPr>
      </w:pPr>
      <w:r w:rsidDel="00000000" w:rsidR="00000000" w:rsidRPr="00000000">
        <w:rPr>
          <w:i w:val="0"/>
          <w:iCs w:val="0"/>
          <w:rtl w:val="0"/>
        </w:rPr>
        <w:t xml:space="preserve">3.16.1 Administrator - System Configuration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4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4765809"/>
            <wp:effectExtent b="0" l="0" r="0" t="0"/>
            <wp:docPr id="568470514" name="image67.png"/>
            <a:graphic>
              <a:graphicData uri="http://schemas.openxmlformats.org/drawingml/2006/picture">
                <pic:pic>
                  <pic:nvPicPr>
                    <pic:cNvPr id="0" name="image67.png"/>
                    <pic:cNvPicPr preferRelativeResize="0"/>
                  </pic:nvPicPr>
                  <pic:blipFill>
                    <a:blip r:embed="rId1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658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5">
      <w:pPr>
        <w:spacing w:after="240" w:before="120" w:line="240" w:lineRule="auto"/>
        <w:jc w:val="center"/>
        <w:rPr>
          <w:i w:val="1"/>
          <w:iCs w:val="1"/>
          <w:sz w:val="24"/>
          <w:szCs w:val="24"/>
          <w:highlight w:val="white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3.16.1: Administrator - System Configuration Sequence Diagram (</w:t>
      </w:r>
      <w:hyperlink r:id="rId12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6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3.16.2 Gamification - Progress, Daily Goal, XP History, 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7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10201692"/>
            <wp:effectExtent b="0" l="0" r="0" t="0"/>
            <wp:docPr id="568470516" name="image64.png"/>
            <a:graphic>
              <a:graphicData uri="http://schemas.openxmlformats.org/drawingml/2006/picture">
                <pic:pic>
                  <pic:nvPicPr>
                    <pic:cNvPr id="0" name="image64.png"/>
                    <pic:cNvPicPr preferRelativeResize="0"/>
                  </pic:nvPicPr>
                  <pic:blipFill>
                    <a:blip r:embed="rId1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016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8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3.16.2: Gamification - Progress, Daily Goal, XP History, Achievements Sequence Diagram (</w:t>
      </w:r>
      <w:hyperlink r:id="rId12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49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3.19.1 AI Coach - Upload CV, Analysis, Roadmap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A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6414644"/>
            <wp:effectExtent b="0" l="0" r="0" t="0"/>
            <wp:docPr id="568470518" name="image66.png"/>
            <a:graphic>
              <a:graphicData uri="http://schemas.openxmlformats.org/drawingml/2006/picture">
                <pic:pic>
                  <pic:nvPicPr>
                    <pic:cNvPr id="0" name="image66.png"/>
                    <pic:cNvPicPr preferRelativeResize="0"/>
                  </pic:nvPicPr>
                  <pic:blipFill>
                    <a:blip r:embed="rId1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4146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B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3.19.1: AI Coach - Upload CV, Analysis, Roadmap Sequence Diagram (</w:t>
      </w:r>
      <w:hyperlink r:id="rId12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4C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3.20.1 Jobs Board - Browse Public JD, Take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D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6158660"/>
            <wp:effectExtent b="0" l="0" r="0" t="0"/>
            <wp:docPr id="568470497" name="image73.png"/>
            <a:graphic>
              <a:graphicData uri="http://schemas.openxmlformats.org/drawingml/2006/picture">
                <pic:pic>
                  <pic:nvPicPr>
                    <pic:cNvPr id="0" name="image73.png"/>
                    <pic:cNvPicPr preferRelativeResize="0"/>
                  </pic:nvPicPr>
                  <pic:blipFill>
                    <a:blip r:embed="rId1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586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E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3.20.1: Jobs Board - Browse Public JD, Take Assessment Sequence Diagram (</w:t>
      </w:r>
      <w:hyperlink r:id="rId12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4F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3.20.2 HR Public JD Editor and Hiring Assessment Mode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0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5488586"/>
            <wp:effectExtent b="0" l="0" r="0" t="0"/>
            <wp:docPr id="568470473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885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1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3.20.2: HR Public JD Editor and Hiring Assessment Mode Sequence Diagram (</w:t>
      </w:r>
      <w:hyperlink r:id="rId12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52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3.21.1 Interview Invitations - List, Accept, Decline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3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7446106"/>
            <wp:effectExtent b="0" l="0" r="0" t="0"/>
            <wp:docPr id="568470474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4461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4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3.21.1: Interview Invitations - List, Accept, Decline Sequence Diagram (</w:t>
      </w:r>
      <w:hyperlink r:id="rId13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55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3.22.1 Export Question Set (Excel)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6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5119669"/>
            <wp:effectExtent b="0" l="0" r="0" t="0"/>
            <wp:docPr id="568470475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196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7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3.22.1: Export Question Set (Excel) Sequence Diagram (</w:t>
      </w:r>
      <w:hyperlink r:id="rId13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58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3.22.2 Manual Question Builder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9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5247660"/>
            <wp:effectExtent b="0" l="0" r="0" t="0"/>
            <wp:docPr id="568470477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476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A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3.22.2: Manual Question Builder Sequence Diagram (</w:t>
      </w:r>
      <w:hyperlink r:id="rId13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5B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3.23.1 Admin Roadmap Node Import (JSONL)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C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3463305"/>
            <wp:effectExtent b="0" l="0" r="0" t="0"/>
            <wp:docPr id="568470479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33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D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3.23.1: Admin Roadmap Node Import (JSONL) Sequence Diagram (</w:t>
      </w:r>
      <w:hyperlink r:id="rId13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5E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3.24.1 Admin Grant/Revoke User Premium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F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6196305"/>
            <wp:effectExtent b="0" l="0" r="0" t="0"/>
            <wp:docPr id="56847048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963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0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3.24.1: Admin Grant/Revoke User Premium Sequence Diagram (</w:t>
      </w:r>
      <w:hyperlink r:id="rId13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61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3.24.2 Admin Subscription Plans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2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5721982"/>
            <wp:effectExtent b="0" l="0" r="0" t="0"/>
            <wp:docPr id="568470483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1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219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3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3.24.2: Admin Subscription Plans Management Sequence Diagram (</w:t>
      </w:r>
      <w:hyperlink r:id="rId14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64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3.25.1 Admin Marketplace Moderation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5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9734899"/>
            <wp:effectExtent b="0" l="0" r="0" t="0"/>
            <wp:docPr id="568470485" name="image69.png"/>
            <a:graphic>
              <a:graphicData uri="http://schemas.openxmlformats.org/drawingml/2006/picture">
                <pic:pic>
                  <pic:nvPicPr>
                    <pic:cNvPr id="0" name="image69.png"/>
                    <pic:cNvPicPr preferRelativeResize="0"/>
                  </pic:nvPicPr>
                  <pic:blipFill>
                    <a:blip r:embed="rId1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7348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6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3.25.1: Admin Marketplace Moderation Sequence Diagram (</w:t>
      </w:r>
      <w:hyperlink r:id="rId14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67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3.26.1 Admin Dashboard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8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5435883"/>
            <wp:effectExtent b="0" l="0" r="0" t="0"/>
            <wp:docPr id="568470487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1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58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9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3.26.1: Admin Dashboard Sequence Diagram (</w:t>
      </w:r>
      <w:hyperlink r:id="rId14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6A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3.26.2 Admin Feedbacks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B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7340701"/>
            <wp:effectExtent b="0" l="0" r="0" t="0"/>
            <wp:docPr id="568470471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3407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C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3.26.2: Admin Feedbacks Management Sequence Diagram (</w:t>
      </w:r>
      <w:hyperlink r:id="rId14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6D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3.27.1 AI Configuration (Read-Only RAG Status Panel)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E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5014264"/>
            <wp:effectExtent b="0" l="0" r="0" t="0"/>
            <wp:docPr id="56847047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142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F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3.27.1: AI Configuration (Read-Only RAG Status Panel) Sequence Diagram (</w:t>
      </w:r>
      <w:hyperlink r:id="rId14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70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3.28.1 HR Published Insights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1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6595338"/>
            <wp:effectExtent b="0" l="0" r="0" t="0"/>
            <wp:docPr id="56847045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953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2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3.28.1: HR Published Insights Sequence Diagram (</w:t>
      </w:r>
      <w:hyperlink r:id="rId15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73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3.28.2 HR Candidate Recommendations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4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7927957"/>
            <wp:effectExtent b="0" l="0" r="0" t="0"/>
            <wp:docPr id="56847045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9279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5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3.28.2: HR Candidate Recommendations Sequence Diagram (</w:t>
      </w:r>
      <w:hyperlink r:id="rId153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76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3.28.3 HR Question Set Practitioners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7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5413297"/>
            <wp:effectExtent b="0" l="0" r="0" t="0"/>
            <wp:docPr id="56847045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132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8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3.28.3: HR Question Set Practitioners Sequence Diagram (</w:t>
      </w:r>
      <w:hyperlink r:id="rId155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79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3.29.1 HR Talent Search and Invite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A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3756933"/>
            <wp:effectExtent b="0" l="0" r="0" t="0"/>
            <wp:docPr id="56847046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69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B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3.29.1: HR Talent Search and Invite Sequence Diagram (</w:t>
      </w:r>
      <w:hyperlink r:id="rId157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7C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3.29.2 HR Candidate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D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3606355"/>
            <wp:effectExtent b="0" l="0" r="0" t="0"/>
            <wp:docPr id="56847046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063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E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3.29.2: HR Candidate Overview Sequence Diagram (</w:t>
      </w:r>
      <w:hyperlink r:id="rId159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1C7F">
      <w:pPr>
        <w:pStyle w:val="Heading4"/>
        <w:pageBreakBefore w:val="1"/>
        <w:spacing w:after="120" w:before="240" w:line="276" w:lineRule="auto"/>
        <w:ind w:firstLine="720"/>
        <w:rPr/>
      </w:pPr>
      <w:r w:rsidDel="00000000" w:rsidR="00000000" w:rsidRPr="00000000">
        <w:rPr>
          <w:i w:val="0"/>
          <w:iCs w:val="0"/>
          <w:rtl w:val="0"/>
        </w:rPr>
        <w:t xml:space="preserve">3.30.1 Candidate Dashboard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80">
      <w:pPr>
        <w:spacing w:after="120" w:before="120" w:line="240" w:lineRule="auto"/>
        <w:jc w:val="center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669280" cy="5360594"/>
            <wp:effectExtent b="0" l="0" r="0" t="0"/>
            <wp:docPr id="568470464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605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81">
      <w:pPr>
        <w:spacing w:after="240" w:before="120" w:line="240" w:lineRule="auto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Figure 3.30.1: Candidate Dashboard Sequence Diagram (</w:t>
      </w:r>
      <w:hyperlink r:id="rId161">
        <w:r w:rsidDel="00000000" w:rsidR="00000000" w:rsidRPr="00000000">
          <w:rPr>
            <w:i w:val="1"/>
            <w:iCs w:val="1"/>
            <w:color w:val="0563c1"/>
            <w:sz w:val="24"/>
            <w:szCs w:val="24"/>
            <w:u w:val="single"/>
            <w:rtl w:val="0"/>
          </w:rPr>
          <w:t xml:space="preserve">Link</w:t>
        </w:r>
      </w:hyperlink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)</w:t>
      </w:r>
    </w:p>
    <w:sectPr>
      <w:headerReference r:id="rId162" w:type="first"/>
      <w:footerReference r:id="rId163" w:type="first"/>
      <w:pgSz w:h="16838" w:w="11906" w:orient="portrait"/>
      <w:pgMar w:bottom="1440" w:top="1440" w:left="1440" w:right="1417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C8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C8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b w:val="1"/>
      <w:bCs w:val="1"/>
      <w:color w:val="c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Phngmcinhcuaoanvn" w:default="1">
    <w:name w:val="Default Paragraph Font"/>
    <w:uiPriority w:val="1"/>
    <w:unhideWhenUsed w:val="1"/>
  </w:style>
  <w:style w:type="table" w:styleId="BangThngthng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Khngco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a0" w:customStyle="1">
    <w:basedOn w:val="TableNormal"/>
    <w:tblPr>
      <w:tblStyleRowBandSize w:val="1"/>
      <w:tblStyleColBandSize w:val="1"/>
    </w:tblPr>
  </w:style>
  <w:style w:type="table" w:styleId="a1" w:customStyle="1">
    <w:basedOn w:val="TableNormal"/>
    <w:tblPr>
      <w:tblStyleRowBandSize w:val="1"/>
      <w:tblStyleColBandSize w:val="1"/>
    </w:tblPr>
  </w:style>
  <w:style w:type="table" w:styleId="a2" w:customStyle="1">
    <w:basedOn w:val="TableNormal"/>
    <w:tblPr>
      <w:tblStyleRowBandSize w:val="1"/>
      <w:tblStyleColBandSize w:val="1"/>
    </w:tblPr>
  </w:style>
  <w:style w:type="table" w:styleId="a3" w:customStyle="1">
    <w:basedOn w:val="TableNormal"/>
    <w:tblPr>
      <w:tblStyleRowBandSize w:val="1"/>
      <w:tblStyleColBandSize w:val="1"/>
    </w:tblPr>
  </w:style>
  <w:style w:type="table" w:styleId="a4" w:customStyle="1">
    <w:basedOn w:val="TableNormal"/>
    <w:tblPr>
      <w:tblStyleRowBandSize w:val="1"/>
      <w:tblStyleColBandSize w:val="1"/>
    </w:tblPr>
  </w:style>
  <w:style w:type="table" w:styleId="a5" w:customStyle="1">
    <w:basedOn w:val="TableNormal"/>
    <w:tblPr>
      <w:tblStyleRowBandSize w:val="1"/>
      <w:tblStyleColBandSize w:val="1"/>
    </w:tblPr>
  </w:style>
  <w:style w:type="table" w:styleId="a6" w:customStyle="1">
    <w:basedOn w:val="TableNormal"/>
    <w:tblPr>
      <w:tblStyleRowBandSize w:val="1"/>
      <w:tblStyleColBandSize w:val="1"/>
    </w:tblPr>
  </w:style>
  <w:style w:type="table" w:styleId="a7" w:customStyle="1">
    <w:basedOn w:val="TableNormal"/>
    <w:tblPr>
      <w:tblStyleRowBandSize w:val="1"/>
      <w:tblStyleColBandSize w:val="1"/>
    </w:tblPr>
  </w:style>
  <w:style w:type="table" w:styleId="a8" w:customStyle="1">
    <w:basedOn w:val="TableNormal"/>
    <w:tblPr>
      <w:tblStyleRowBandSize w:val="1"/>
      <w:tblStyleColBandSize w:val="1"/>
    </w:tblPr>
  </w:style>
  <w:style w:type="table" w:styleId="a9" w:customStyle="1">
    <w:basedOn w:val="TableNormal"/>
    <w:tblPr>
      <w:tblStyleRowBandSize w:val="1"/>
      <w:tblStyleColBandSize w:val="1"/>
    </w:tblPr>
  </w:style>
  <w:style w:type="table" w:styleId="aa" w:customStyle="1">
    <w:basedOn w:val="TableNormal"/>
    <w:tblPr>
      <w:tblStyleRowBandSize w:val="1"/>
      <w:tblStyleColBandSize w:val="1"/>
    </w:tblPr>
  </w:style>
  <w:style w:type="table" w:styleId="ab" w:customStyle="1">
    <w:basedOn w:val="TableNormal"/>
    <w:tblPr>
      <w:tblStyleRowBandSize w:val="1"/>
      <w:tblStyleColBandSize w:val="1"/>
    </w:tblPr>
  </w:style>
  <w:style w:type="table" w:styleId="ac" w:customStyle="1">
    <w:basedOn w:val="TableNormal"/>
    <w:tblPr>
      <w:tblStyleRowBandSize w:val="1"/>
      <w:tblStyleColBandSize w:val="1"/>
    </w:tblPr>
  </w:style>
  <w:style w:type="table" w:styleId="ad" w:customStyle="1">
    <w:basedOn w:val="TableNormal"/>
    <w:tblPr>
      <w:tblStyleRowBandSize w:val="1"/>
      <w:tblStyleColBandSize w:val="1"/>
    </w:tblPr>
  </w:style>
  <w:style w:type="table" w:styleId="ae" w:customStyle="1">
    <w:basedOn w:val="TableNormal"/>
    <w:tblPr>
      <w:tblStyleRowBandSize w:val="1"/>
      <w:tblStyleColBandSize w:val="1"/>
    </w:tblPr>
  </w:style>
  <w:style w:type="table" w:styleId="af" w:customStyle="1">
    <w:basedOn w:val="TableNormal"/>
    <w:tblPr>
      <w:tblStyleRowBandSize w:val="1"/>
      <w:tblStyleColBandSize w:val="1"/>
    </w:tblPr>
  </w:style>
  <w:style w:type="table" w:styleId="af0" w:customStyle="1">
    <w:basedOn w:val="TableNormal"/>
    <w:tblPr>
      <w:tblStyleRowBandSize w:val="1"/>
      <w:tblStyleColBandSize w:val="1"/>
    </w:tblPr>
  </w:style>
  <w:style w:type="table" w:styleId="af1" w:customStyle="1">
    <w:basedOn w:val="TableNormal"/>
    <w:tblPr>
      <w:tblStyleRowBandSize w:val="1"/>
      <w:tblStyleColBandSize w:val="1"/>
    </w:tblPr>
  </w:style>
  <w:style w:type="table" w:styleId="af2" w:customStyle="1">
    <w:basedOn w:val="TableNormal"/>
    <w:tblPr>
      <w:tblStyleRowBandSize w:val="1"/>
      <w:tblStyleColBandSize w:val="1"/>
    </w:tblPr>
  </w:style>
  <w:style w:type="table" w:styleId="af3" w:customStyle="1">
    <w:basedOn w:val="TableNormal"/>
    <w:tblPr>
      <w:tblStyleRowBandSize w:val="1"/>
      <w:tblStyleColBandSize w:val="1"/>
    </w:tblPr>
  </w:style>
  <w:style w:type="table" w:styleId="af4" w:customStyle="1">
    <w:basedOn w:val="TableNormal"/>
    <w:tblPr>
      <w:tblStyleRowBandSize w:val="1"/>
      <w:tblStyleColBandSize w:val="1"/>
    </w:tblPr>
  </w:style>
  <w:style w:type="table" w:styleId="af5" w:customStyle="1">
    <w:basedOn w:val="TableNormal"/>
    <w:tblPr>
      <w:tblStyleRowBandSize w:val="1"/>
      <w:tblStyleColBandSize w:val="1"/>
    </w:tblPr>
  </w:style>
  <w:style w:type="table" w:styleId="af6" w:customStyle="1">
    <w:basedOn w:val="TableNormal"/>
    <w:tblPr>
      <w:tblStyleRowBandSize w:val="1"/>
      <w:tblStyleColBandSize w:val="1"/>
    </w:tblPr>
  </w:style>
  <w:style w:type="table" w:styleId="af7" w:customStyle="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  <w:style w:type="table" w:styleId="Table44">
    <w:basedOn w:val="TableNormal"/>
    <w:tblPr>
      <w:tblStyleRowBandSize w:val="1"/>
      <w:tblStyleColBandSize w:val="1"/>
    </w:tblPr>
  </w:style>
  <w:style w:type="table" w:styleId="Table45">
    <w:basedOn w:val="TableNormal"/>
    <w:tblPr>
      <w:tblStyleRowBandSize w:val="1"/>
      <w:tblStyleColBandSize w:val="1"/>
    </w:tblPr>
  </w:style>
  <w:style w:type="table" w:styleId="Table46">
    <w:basedOn w:val="TableNormal"/>
    <w:tblPr>
      <w:tblStyleRowBandSize w:val="1"/>
      <w:tblStyleColBandSize w:val="1"/>
    </w:tblPr>
  </w:style>
  <w:style w:type="table" w:styleId="Table47">
    <w:basedOn w:val="TableNormal"/>
    <w:tblPr>
      <w:tblStyleRowBandSize w:val="1"/>
      <w:tblStyleColBandSize w:val="1"/>
    </w:tblPr>
  </w:style>
  <w:style w:type="table" w:styleId="Table48">
    <w:basedOn w:val="TableNormal"/>
    <w:tblPr>
      <w:tblStyleRowBandSize w:val="1"/>
      <w:tblStyleColBandSize w:val="1"/>
    </w:tblPr>
  </w:style>
  <w:style w:type="table" w:styleId="Table49">
    <w:basedOn w:val="TableNormal"/>
    <w:tblPr>
      <w:tblStyleRowBandSize w:val="1"/>
      <w:tblStyleColBandSize w:val="1"/>
    </w:tblPr>
  </w:style>
  <w:style w:type="table" w:styleId="Table50">
    <w:basedOn w:val="TableNormal"/>
    <w:tblPr>
      <w:tblStyleRowBandSize w:val="1"/>
      <w:tblStyleColBandSize w:val="1"/>
    </w:tblPr>
  </w:style>
  <w:style w:type="table" w:styleId="Table51">
    <w:basedOn w:val="TableNormal"/>
    <w:tblPr>
      <w:tblStyleRowBandSize w:val="1"/>
      <w:tblStyleColBandSize w:val="1"/>
    </w:tblPr>
  </w:style>
  <w:style w:type="table" w:styleId="Table52">
    <w:basedOn w:val="TableNormal"/>
    <w:tblPr>
      <w:tblStyleRowBandSize w:val="1"/>
      <w:tblStyleColBandSize w:val="1"/>
    </w:tblPr>
  </w:style>
  <w:style w:type="table" w:styleId="Table53">
    <w:basedOn w:val="TableNormal"/>
    <w:tblPr>
      <w:tblStyleRowBandSize w:val="1"/>
      <w:tblStyleColBandSize w:val="1"/>
    </w:tblPr>
  </w:style>
  <w:style w:type="table" w:styleId="Table54">
    <w:basedOn w:val="TableNormal"/>
    <w:tblPr>
      <w:tblStyleRowBandSize w:val="1"/>
      <w:tblStyleColBandSize w:val="1"/>
    </w:tblPr>
  </w:style>
  <w:style w:type="table" w:styleId="Table55">
    <w:basedOn w:val="TableNormal"/>
    <w:tblPr>
      <w:tblStyleRowBandSize w:val="1"/>
      <w:tblStyleColBandSize w:val="1"/>
    </w:tblPr>
  </w:style>
  <w:style w:type="table" w:styleId="Table56">
    <w:basedOn w:val="TableNormal"/>
    <w:tblPr>
      <w:tblStyleRowBandSize w:val="1"/>
      <w:tblStyleColBandSize w:val="1"/>
    </w:tblPr>
  </w:style>
  <w:style w:type="table" w:styleId="Table57">
    <w:basedOn w:val="TableNormal"/>
    <w:tblPr>
      <w:tblStyleRowBandSize w:val="1"/>
      <w:tblStyleColBandSize w:val="1"/>
    </w:tblPr>
  </w:style>
  <w:style w:type="table" w:styleId="Table58">
    <w:basedOn w:val="TableNormal"/>
    <w:tblPr>
      <w:tblStyleRowBandSize w:val="1"/>
      <w:tblStyleColBandSize w:val="1"/>
    </w:tblPr>
  </w:style>
  <w:style w:type="table" w:styleId="Table59">
    <w:basedOn w:val="TableNormal"/>
    <w:tblPr>
      <w:tblStyleRowBandSize w:val="1"/>
      <w:tblStyleColBandSize w:val="1"/>
    </w:tblPr>
  </w:style>
  <w:style w:type="table" w:styleId="Table6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70.png"/><Relationship Id="rId42" Type="http://schemas.openxmlformats.org/officeDocument/2006/relationships/image" Target="media/image78.png"/><Relationship Id="rId41" Type="http://schemas.openxmlformats.org/officeDocument/2006/relationships/hyperlink" Target="https://drive.google.com/file/d/1iP1rcH40fl5unYzYLRB67zuFK0ZJSMVs/view?usp=sharing" TargetMode="External"/><Relationship Id="rId44" Type="http://schemas.openxmlformats.org/officeDocument/2006/relationships/image" Target="media/image77.png"/><Relationship Id="rId43" Type="http://schemas.openxmlformats.org/officeDocument/2006/relationships/hyperlink" Target="https://drive.google.com/file/d/1PSEoMvEqjic9osHSNdM-rFD54-exIEjs/view?usp=sharing" TargetMode="External"/><Relationship Id="rId46" Type="http://schemas.openxmlformats.org/officeDocument/2006/relationships/image" Target="media/image21.png"/><Relationship Id="rId45" Type="http://schemas.openxmlformats.org/officeDocument/2006/relationships/hyperlink" Target="https://drive.google.com/file/d/1z3ei83ts0RiQhQJWY_EJRapv3aAu638q/view?usp=sharing" TargetMode="External"/><Relationship Id="rId107" Type="http://schemas.openxmlformats.org/officeDocument/2006/relationships/hyperlink" Target="https://drive.google.com/file/d/11QJyjOyBzro8tM2rzpNJgs8N46BBcGtW/view?usp=sharing" TargetMode="External"/><Relationship Id="rId106" Type="http://schemas.openxmlformats.org/officeDocument/2006/relationships/image" Target="media/image56.png"/><Relationship Id="rId105" Type="http://schemas.openxmlformats.org/officeDocument/2006/relationships/hyperlink" Target="https://drive.google.com/file/d/1qAnpPyznfDY8LoWKtiDGo9EKzDhXfBOl/view?usp=sharing" TargetMode="External"/><Relationship Id="rId104" Type="http://schemas.openxmlformats.org/officeDocument/2006/relationships/image" Target="media/image20.png"/><Relationship Id="rId109" Type="http://schemas.openxmlformats.org/officeDocument/2006/relationships/hyperlink" Target="https://drive.google.com/file/d/1fFpsm6EvlvM3RE5HZHoyDU71GVOPN99S/view?usp=sharing" TargetMode="External"/><Relationship Id="rId108" Type="http://schemas.openxmlformats.org/officeDocument/2006/relationships/image" Target="media/image46.png"/><Relationship Id="rId48" Type="http://schemas.openxmlformats.org/officeDocument/2006/relationships/image" Target="media/image29.png"/><Relationship Id="rId47" Type="http://schemas.openxmlformats.org/officeDocument/2006/relationships/hyperlink" Target="https://drive.google.com/file/d/1DbiH3O6Vbs0V7S8irj4OW_G--yEP4KIZ/view?usp=drive_link" TargetMode="External"/><Relationship Id="rId49" Type="http://schemas.openxmlformats.org/officeDocument/2006/relationships/hyperlink" Target="https://drive.google.com/file/d/1fkOF52lPXR9Lq3efviR3TlJ7OSgfoDQ1/view?usp=sharing" TargetMode="External"/><Relationship Id="rId103" Type="http://schemas.openxmlformats.org/officeDocument/2006/relationships/hyperlink" Target="https://drive.google.com/file/d/1EzRrDbH3IeoYMOc6rFaEM3nFeoxGiEcH/view?usp=sharing" TargetMode="External"/><Relationship Id="rId102" Type="http://schemas.openxmlformats.org/officeDocument/2006/relationships/image" Target="media/image18.png"/><Relationship Id="rId101" Type="http://schemas.openxmlformats.org/officeDocument/2006/relationships/hyperlink" Target="https://drive.google.com/file/d/1vFCdA1MtyGV8VpGItEHrFTrjTTC8OO2v/view?usp=sharing" TargetMode="External"/><Relationship Id="rId100" Type="http://schemas.openxmlformats.org/officeDocument/2006/relationships/image" Target="media/image9.png"/><Relationship Id="rId31" Type="http://schemas.openxmlformats.org/officeDocument/2006/relationships/hyperlink" Target="https://drive.google.com/file/d/12aYJL_CGef_V3oW0asD2vw8RUR1xxDg4/view?usp=sharing" TargetMode="External"/><Relationship Id="rId30" Type="http://schemas.openxmlformats.org/officeDocument/2006/relationships/image" Target="media/image61.png"/><Relationship Id="rId33" Type="http://schemas.openxmlformats.org/officeDocument/2006/relationships/hyperlink" Target="https://drive.google.com/file/d/1xcZrjjtNVDs27uuUgD7y1NWhnMrd9j_w/view?usp=sharing" TargetMode="External"/><Relationship Id="rId32" Type="http://schemas.openxmlformats.org/officeDocument/2006/relationships/image" Target="media/image76.png"/><Relationship Id="rId35" Type="http://schemas.openxmlformats.org/officeDocument/2006/relationships/hyperlink" Target="https://drive.google.com/file/d/1yJktMUvQcyqkqcaLut3TP8T8n7TitiA0/view?usp=sharing" TargetMode="External"/><Relationship Id="rId34" Type="http://schemas.openxmlformats.org/officeDocument/2006/relationships/image" Target="media/image65.png"/><Relationship Id="rId37" Type="http://schemas.openxmlformats.org/officeDocument/2006/relationships/hyperlink" Target="https://drive.google.com/file/d/1Ne3iwtvSbH2CmUVPfXrT6ytuIU5m9mTu/view?usp=sharing" TargetMode="External"/><Relationship Id="rId36" Type="http://schemas.openxmlformats.org/officeDocument/2006/relationships/image" Target="media/image75.png"/><Relationship Id="rId39" Type="http://schemas.openxmlformats.org/officeDocument/2006/relationships/hyperlink" Target="https://drive.google.com/file/d/1zetRlpgL8Zm4SOThaTuziDq8zzScd3iH/view?usp=drive_link" TargetMode="External"/><Relationship Id="rId38" Type="http://schemas.openxmlformats.org/officeDocument/2006/relationships/image" Target="media/image59.png"/><Relationship Id="rId20" Type="http://schemas.openxmlformats.org/officeDocument/2006/relationships/image" Target="media/image58.png"/><Relationship Id="rId22" Type="http://schemas.openxmlformats.org/officeDocument/2006/relationships/image" Target="media/image60.png"/><Relationship Id="rId21" Type="http://schemas.openxmlformats.org/officeDocument/2006/relationships/hyperlink" Target="https://drive.google.com/file/d/1We7Lfm3HsSoSe7xHy36hDq2oyPIHhuqK/view?usp=sharing" TargetMode="External"/><Relationship Id="rId24" Type="http://schemas.openxmlformats.org/officeDocument/2006/relationships/image" Target="media/image71.png"/><Relationship Id="rId23" Type="http://schemas.openxmlformats.org/officeDocument/2006/relationships/hyperlink" Target="https://drive.google.com/file/d/1Whbz6v8aEVPWKfLwuc93fZwNLmnQr07S/view?usp=sharing" TargetMode="External"/><Relationship Id="rId129" Type="http://schemas.openxmlformats.org/officeDocument/2006/relationships/hyperlink" Target="https://drive.google.com/file/d/1UKECw44Ajf8lVuVBh1EVVV3fNt1kgrrP/view?usp=sharing" TargetMode="External"/><Relationship Id="rId128" Type="http://schemas.openxmlformats.org/officeDocument/2006/relationships/image" Target="media/image26.png"/><Relationship Id="rId127" Type="http://schemas.openxmlformats.org/officeDocument/2006/relationships/hyperlink" Target="https://drive.google.com/file/d/1d8JMEPABcUZuSYNybEP2XTfcDSrlDBUP/view?usp=sharing" TargetMode="External"/><Relationship Id="rId126" Type="http://schemas.openxmlformats.org/officeDocument/2006/relationships/image" Target="media/image73.png"/><Relationship Id="rId26" Type="http://schemas.openxmlformats.org/officeDocument/2006/relationships/image" Target="media/image68.png"/><Relationship Id="rId121" Type="http://schemas.openxmlformats.org/officeDocument/2006/relationships/hyperlink" Target="https://drive.google.com/file/d/1OZfLm7PipspiPH-P6qomNX4BUzHQ8t8B/view?usp=sharing" TargetMode="External"/><Relationship Id="rId25" Type="http://schemas.openxmlformats.org/officeDocument/2006/relationships/hyperlink" Target="https://drive.google.com/file/d/1aF-QtSzIgL0SkyKDLSD3XGD4dK8ABLpz/view?usp=sharing" TargetMode="External"/><Relationship Id="rId120" Type="http://schemas.openxmlformats.org/officeDocument/2006/relationships/image" Target="media/image67.png"/><Relationship Id="rId28" Type="http://schemas.openxmlformats.org/officeDocument/2006/relationships/image" Target="media/image72.png"/><Relationship Id="rId27" Type="http://schemas.openxmlformats.org/officeDocument/2006/relationships/hyperlink" Target="https://drive.google.com/file/d/1Io64ck3kwT5ktfv3xOCjwrvRqOy6mLvX/view?usp=sharing" TargetMode="External"/><Relationship Id="rId125" Type="http://schemas.openxmlformats.org/officeDocument/2006/relationships/hyperlink" Target="https://drive.google.com/file/d/1PCrgVSndtI7Akg7AbNn3nPFshr347adj/view?usp=sharing" TargetMode="External"/><Relationship Id="rId29" Type="http://schemas.openxmlformats.org/officeDocument/2006/relationships/hyperlink" Target="https://drive.google.com/file/d/1HmiAVMf2-hd-YT5U0NAiEDmRnXVYcTzL/view?usp=sharing" TargetMode="External"/><Relationship Id="rId124" Type="http://schemas.openxmlformats.org/officeDocument/2006/relationships/image" Target="media/image66.png"/><Relationship Id="rId123" Type="http://schemas.openxmlformats.org/officeDocument/2006/relationships/hyperlink" Target="https://drive.google.com/file/d/1rQsnKIF7BDmmJwJq_0-mGT2MBMZrSe8Z/view?usp=sharing" TargetMode="External"/><Relationship Id="rId122" Type="http://schemas.openxmlformats.org/officeDocument/2006/relationships/image" Target="media/image64.png"/><Relationship Id="rId95" Type="http://schemas.openxmlformats.org/officeDocument/2006/relationships/hyperlink" Target="https://drive.google.com/file/d/1aWc6gQLfcr63W1MMvODuIATfBJWVrUlz/view?usp=sharing" TargetMode="External"/><Relationship Id="rId94" Type="http://schemas.openxmlformats.org/officeDocument/2006/relationships/image" Target="media/image17.png"/><Relationship Id="rId97" Type="http://schemas.openxmlformats.org/officeDocument/2006/relationships/hyperlink" Target="https://drive.google.com/file/d/189uOQEjwY6O4wOcWRrPawUW_FQsfgL0w/view?usp=sharing" TargetMode="External"/><Relationship Id="rId96" Type="http://schemas.openxmlformats.org/officeDocument/2006/relationships/image" Target="media/image3.png"/><Relationship Id="rId11" Type="http://schemas.openxmlformats.org/officeDocument/2006/relationships/hyperlink" Target="https://app.diagrams.net/#G1mVjW9ydS1Iq58jXB-uLw8fZJXXu3TUs5" TargetMode="External"/><Relationship Id="rId99" Type="http://schemas.openxmlformats.org/officeDocument/2006/relationships/hyperlink" Target="https://drive.google.com/file/d/1pQFl3CCWcHAUZ903oCIUNIzqsLAPskC2/view?usp=sharing" TargetMode="External"/><Relationship Id="rId10" Type="http://schemas.openxmlformats.org/officeDocument/2006/relationships/image" Target="media/image39.png"/><Relationship Id="rId98" Type="http://schemas.openxmlformats.org/officeDocument/2006/relationships/image" Target="media/image1.png"/><Relationship Id="rId13" Type="http://schemas.openxmlformats.org/officeDocument/2006/relationships/hyperlink" Target="https://drive.google.com/file/d/1qanR5t3yQB_C-4426E2aQocDKEkwpBap/view?usp=drive_link" TargetMode="External"/><Relationship Id="rId12" Type="http://schemas.openxmlformats.org/officeDocument/2006/relationships/image" Target="media/image41.png"/><Relationship Id="rId91" Type="http://schemas.openxmlformats.org/officeDocument/2006/relationships/hyperlink" Target="https://drive.google.com/file/d/1Z4utJLgsHKEa3zLBHMOz9pU-STZvV4EK/view?usp=sharing" TargetMode="External"/><Relationship Id="rId90" Type="http://schemas.openxmlformats.org/officeDocument/2006/relationships/image" Target="media/image11.png"/><Relationship Id="rId93" Type="http://schemas.openxmlformats.org/officeDocument/2006/relationships/hyperlink" Target="https://drive.google.com/file/d/1ZfHp-iGGMtZ7NOIQvQLoutOnGIkyOaeJ/view?usp=sharing" TargetMode="External"/><Relationship Id="rId92" Type="http://schemas.openxmlformats.org/officeDocument/2006/relationships/image" Target="media/image19.png"/><Relationship Id="rId118" Type="http://schemas.openxmlformats.org/officeDocument/2006/relationships/image" Target="media/image63.png"/><Relationship Id="rId117" Type="http://schemas.openxmlformats.org/officeDocument/2006/relationships/hyperlink" Target="https://drive.google.com/file/d/1nfYeLJxW6B43xUiVw6VVCCK-9s4aGYQH/view?usp=sharing" TargetMode="External"/><Relationship Id="rId116" Type="http://schemas.openxmlformats.org/officeDocument/2006/relationships/image" Target="media/image74.png"/><Relationship Id="rId115" Type="http://schemas.openxmlformats.org/officeDocument/2006/relationships/hyperlink" Target="https://drive.google.com/file/d/1onskWDeYcGbUnWg1vymTkAOP2Ns-7xXP/view?usp=sharing" TargetMode="External"/><Relationship Id="rId119" Type="http://schemas.openxmlformats.org/officeDocument/2006/relationships/hyperlink" Target="https://drive.google.com/file/d/1S28P-_QOGhQ417gdzybg0j-ji66QVaJP/view?usp=sharing" TargetMode="External"/><Relationship Id="rId15" Type="http://schemas.openxmlformats.org/officeDocument/2006/relationships/hyperlink" Target="https://drive.google.com/file/d/1__8MiFihhsxLKldjIJNgfWL0_zZ7zKJJ/view?usp=drive_link" TargetMode="External"/><Relationship Id="rId110" Type="http://schemas.openxmlformats.org/officeDocument/2006/relationships/image" Target="media/image49.png"/><Relationship Id="rId14" Type="http://schemas.openxmlformats.org/officeDocument/2006/relationships/image" Target="media/image38.png"/><Relationship Id="rId17" Type="http://schemas.openxmlformats.org/officeDocument/2006/relationships/hyperlink" Target="https://drive.google.com/file/d/15hHhyQX2CeWCM5PrVGd5d22u7hJDdrhU/view?usp=sharing" TargetMode="External"/><Relationship Id="rId16" Type="http://schemas.openxmlformats.org/officeDocument/2006/relationships/image" Target="media/image55.png"/><Relationship Id="rId19" Type="http://schemas.openxmlformats.org/officeDocument/2006/relationships/hyperlink" Target="https://drive.google.com/file/d/1okGnt3m7Y_IqIAPAswaeezgIdxZXkAP1/view?usp=drive_link" TargetMode="External"/><Relationship Id="rId114" Type="http://schemas.openxmlformats.org/officeDocument/2006/relationships/image" Target="media/image50.png"/><Relationship Id="rId18" Type="http://schemas.openxmlformats.org/officeDocument/2006/relationships/image" Target="media/image42.png"/><Relationship Id="rId113" Type="http://schemas.openxmlformats.org/officeDocument/2006/relationships/hyperlink" Target="https://drive.google.com/file/d/19cxFJIY0bSBzU2h5mYBOiE9h6ge2FhYb/view?usp=sharing" TargetMode="External"/><Relationship Id="rId112" Type="http://schemas.openxmlformats.org/officeDocument/2006/relationships/image" Target="media/image62.png"/><Relationship Id="rId111" Type="http://schemas.openxmlformats.org/officeDocument/2006/relationships/hyperlink" Target="https://drive.google.com/file/d/1dbOmJSPmVQyRoIP-guIhpif7pY8nJ460/view?usp=sharing" TargetMode="External"/><Relationship Id="rId84" Type="http://schemas.openxmlformats.org/officeDocument/2006/relationships/image" Target="media/image22.png"/><Relationship Id="rId83" Type="http://schemas.openxmlformats.org/officeDocument/2006/relationships/hyperlink" Target="https://drive.google.com/file/d/1Wbl4CduQU2GFHbetUXt_hQJk2qLiND_u/view?usp=sharing" TargetMode="External"/><Relationship Id="rId86" Type="http://schemas.openxmlformats.org/officeDocument/2006/relationships/image" Target="media/image31.png"/><Relationship Id="rId85" Type="http://schemas.openxmlformats.org/officeDocument/2006/relationships/hyperlink" Target="https://drive.google.com/file/d/1OZRZF5GLNKIHowGkxwUbMWW0bxvfLDrR/view?usp=sharing" TargetMode="External"/><Relationship Id="rId88" Type="http://schemas.openxmlformats.org/officeDocument/2006/relationships/image" Target="media/image2.png"/><Relationship Id="rId150" Type="http://schemas.openxmlformats.org/officeDocument/2006/relationships/image" Target="media/image10.png"/><Relationship Id="rId87" Type="http://schemas.openxmlformats.org/officeDocument/2006/relationships/hyperlink" Target="https://drive.google.com/file/d/1qlD4NjnmmZETPwwvPFgAnxfLLp3nz5ML/view?usp=sharing" TargetMode="External"/><Relationship Id="rId89" Type="http://schemas.openxmlformats.org/officeDocument/2006/relationships/hyperlink" Target="https://drive.google.com/file/d/1cmVF1Mflpzic4EooHh9wVbvqHAWPXUBK/view?usp=sharing" TargetMode="External"/><Relationship Id="rId80" Type="http://schemas.openxmlformats.org/officeDocument/2006/relationships/image" Target="media/image25.png"/><Relationship Id="rId82" Type="http://schemas.openxmlformats.org/officeDocument/2006/relationships/image" Target="media/image33.png"/><Relationship Id="rId81" Type="http://schemas.openxmlformats.org/officeDocument/2006/relationships/hyperlink" Target="https://drive.google.com/file/d/15r6Vq37hOQb0eiujTCg9Jc51hAK-xN8A/view?usp=sharin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drive.google.com/file/d/11VGGz3uzXt5dNGZfiXa_dua7WI92LTnC/view?usp=sharing" TargetMode="External"/><Relationship Id="rId4" Type="http://schemas.openxmlformats.org/officeDocument/2006/relationships/numbering" Target="numbering.xml"/><Relationship Id="rId148" Type="http://schemas.openxmlformats.org/officeDocument/2006/relationships/image" Target="media/image23.png"/><Relationship Id="rId9" Type="http://schemas.openxmlformats.org/officeDocument/2006/relationships/hyperlink" Target="https://drive.google.com/file/d/14vXDfqNOIFmlj0OK01eH9ZM3ZpE6VMcO/view?usp=drive_link" TargetMode="External"/><Relationship Id="rId143" Type="http://schemas.openxmlformats.org/officeDocument/2006/relationships/hyperlink" Target="https://drive.google.com/file/d/1d4iJFAxxvuFARQe6Iex9iJ9ZUldDk5hf/view?usp=sharing" TargetMode="External"/><Relationship Id="rId142" Type="http://schemas.openxmlformats.org/officeDocument/2006/relationships/image" Target="media/image69.png"/><Relationship Id="rId141" Type="http://schemas.openxmlformats.org/officeDocument/2006/relationships/hyperlink" Target="https://drive.google.com/file/d/1OvSjnfh0ArPOE3_unzWWynSAYRM95RO2/view?usp=sharing" TargetMode="External"/><Relationship Id="rId140" Type="http://schemas.openxmlformats.org/officeDocument/2006/relationships/image" Target="media/image52.png"/><Relationship Id="rId5" Type="http://schemas.openxmlformats.org/officeDocument/2006/relationships/styles" Target="styles.xml"/><Relationship Id="rId147" Type="http://schemas.openxmlformats.org/officeDocument/2006/relationships/hyperlink" Target="https://drive.google.com/file/d/1diBC_T1nO_p_T4oQCXkyJgUBmkTSa4tZ/view?usp=sharing" TargetMode="External"/><Relationship Id="rId6" Type="http://schemas.openxmlformats.org/officeDocument/2006/relationships/customXml" Target="../customXML/item1.xml"/><Relationship Id="rId146" Type="http://schemas.openxmlformats.org/officeDocument/2006/relationships/image" Target="media/image27.png"/><Relationship Id="rId7" Type="http://schemas.openxmlformats.org/officeDocument/2006/relationships/image" Target="media/image36.png"/><Relationship Id="rId145" Type="http://schemas.openxmlformats.org/officeDocument/2006/relationships/hyperlink" Target="https://drive.google.com/file/d/1n3QdBu5MymCXwPLVF4X-kF0HITEpr8-W/view?usp=sharing" TargetMode="External"/><Relationship Id="rId8" Type="http://schemas.openxmlformats.org/officeDocument/2006/relationships/image" Target="media/image45.png"/><Relationship Id="rId144" Type="http://schemas.openxmlformats.org/officeDocument/2006/relationships/image" Target="media/image43.png"/><Relationship Id="rId73" Type="http://schemas.openxmlformats.org/officeDocument/2006/relationships/hyperlink" Target="https://drive.google.com/file/d/1mEhJEi-Oo8jOLEE6aDFFQ771OusfezsR/view?usp=sharing" TargetMode="External"/><Relationship Id="rId72" Type="http://schemas.openxmlformats.org/officeDocument/2006/relationships/image" Target="media/image5.png"/><Relationship Id="rId75" Type="http://schemas.openxmlformats.org/officeDocument/2006/relationships/hyperlink" Target="https://drive.google.com/file/d/1h8M2GP6pmWc-veP2SUGkfpbMJsBM5Dp_/view?usp=sharing" TargetMode="External"/><Relationship Id="rId74" Type="http://schemas.openxmlformats.org/officeDocument/2006/relationships/image" Target="media/image16.png"/><Relationship Id="rId77" Type="http://schemas.openxmlformats.org/officeDocument/2006/relationships/hyperlink" Target="https://drive.google.com/file/d/1CS6_l6P6CORZ2bqf2VuM0opwyHQkN6HM/view?usp=sharing" TargetMode="External"/><Relationship Id="rId76" Type="http://schemas.openxmlformats.org/officeDocument/2006/relationships/image" Target="media/image12.png"/><Relationship Id="rId79" Type="http://schemas.openxmlformats.org/officeDocument/2006/relationships/hyperlink" Target="https://drive.google.com/file/d/1IPebpQaKg1C1z4f-9iZek5mVOMpKhL3u/view?usp=sharing" TargetMode="External"/><Relationship Id="rId78" Type="http://schemas.openxmlformats.org/officeDocument/2006/relationships/image" Target="media/image24.png"/><Relationship Id="rId71" Type="http://schemas.openxmlformats.org/officeDocument/2006/relationships/hyperlink" Target="https://drive.google.com/file/d/1uyqKBFst1nHsu6fUEqZ9laOeCjVOHBM0/view?usp=sharing" TargetMode="External"/><Relationship Id="rId70" Type="http://schemas.openxmlformats.org/officeDocument/2006/relationships/image" Target="media/image14.png"/><Relationship Id="rId139" Type="http://schemas.openxmlformats.org/officeDocument/2006/relationships/hyperlink" Target="https://drive.google.com/file/d/19sJ11J7q42DXi3-BZnPbzO3LtiGmJ6-z/view?usp=sharing" TargetMode="External"/><Relationship Id="rId138" Type="http://schemas.openxmlformats.org/officeDocument/2006/relationships/image" Target="media/image28.png"/><Relationship Id="rId137" Type="http://schemas.openxmlformats.org/officeDocument/2006/relationships/hyperlink" Target="https://drive.google.com/file/d/1TQcNl3PwjDc8Fh_UsXfSprz3Ix-c0otP/view?usp=sharing" TargetMode="External"/><Relationship Id="rId132" Type="http://schemas.openxmlformats.org/officeDocument/2006/relationships/image" Target="media/image30.png"/><Relationship Id="rId131" Type="http://schemas.openxmlformats.org/officeDocument/2006/relationships/hyperlink" Target="https://drive.google.com/file/d/1vKcrgQdCjP_-nz_jdm-wFR82aZ_YuGWn/view?usp=sharing" TargetMode="External"/><Relationship Id="rId130" Type="http://schemas.openxmlformats.org/officeDocument/2006/relationships/image" Target="media/image37.png"/><Relationship Id="rId136" Type="http://schemas.openxmlformats.org/officeDocument/2006/relationships/image" Target="media/image35.png"/><Relationship Id="rId135" Type="http://schemas.openxmlformats.org/officeDocument/2006/relationships/hyperlink" Target="https://drive.google.com/file/d/18NO-8Pa0ILkJCveUgB5aO_2zWSAdz6MJ/view?usp=sharing" TargetMode="External"/><Relationship Id="rId134" Type="http://schemas.openxmlformats.org/officeDocument/2006/relationships/image" Target="media/image34.png"/><Relationship Id="rId133" Type="http://schemas.openxmlformats.org/officeDocument/2006/relationships/hyperlink" Target="https://drive.google.com/file/d/1RYiARn498CxOAdIDe2xb09S5xhIZx-nS/view?usp=sharing" TargetMode="External"/><Relationship Id="rId62" Type="http://schemas.openxmlformats.org/officeDocument/2006/relationships/image" Target="media/image48.png"/><Relationship Id="rId61" Type="http://schemas.openxmlformats.org/officeDocument/2006/relationships/hyperlink" Target="https://drive.google.com/file/d/1515tzRC7otbEMcV2bA52Ahkw8oRySRVU/view?usp=sharing" TargetMode="External"/><Relationship Id="rId64" Type="http://schemas.openxmlformats.org/officeDocument/2006/relationships/image" Target="media/image54.png"/><Relationship Id="rId63" Type="http://schemas.openxmlformats.org/officeDocument/2006/relationships/hyperlink" Target="https://drive.google.com/file/d/1cpgfQClZ5zPTZmLWxFSID8csztD4Qx2y/view?usp=sharing" TargetMode="External"/><Relationship Id="rId66" Type="http://schemas.openxmlformats.org/officeDocument/2006/relationships/image" Target="media/image4.png"/><Relationship Id="rId65" Type="http://schemas.openxmlformats.org/officeDocument/2006/relationships/hyperlink" Target="https://drive.google.com/file/d/10SiBgNkkCLhQgrUREdKevtKeKe6i0ibh/view?usp=sharing" TargetMode="External"/><Relationship Id="rId68" Type="http://schemas.openxmlformats.org/officeDocument/2006/relationships/image" Target="media/image15.png"/><Relationship Id="rId67" Type="http://schemas.openxmlformats.org/officeDocument/2006/relationships/hyperlink" Target="https://drive.google.com/file/d/177irPhfFDh3ea5M4Ky_CXW7YxAwLC_fz/view?usp=sharing" TargetMode="External"/><Relationship Id="rId60" Type="http://schemas.openxmlformats.org/officeDocument/2006/relationships/image" Target="media/image47.png"/><Relationship Id="rId69" Type="http://schemas.openxmlformats.org/officeDocument/2006/relationships/hyperlink" Target="https://drive.google.com/file/d/1FM_cWI2HS04A5wpyi8y0j2SKGTh5PLeN/view?usp=sharing" TargetMode="External"/><Relationship Id="rId163" Type="http://schemas.openxmlformats.org/officeDocument/2006/relationships/footer" Target="footer1.xml"/><Relationship Id="rId162" Type="http://schemas.openxmlformats.org/officeDocument/2006/relationships/header" Target="header1.xml"/><Relationship Id="rId51" Type="http://schemas.openxmlformats.org/officeDocument/2006/relationships/hyperlink" Target="https://drive.google.com/file/d/1GSYY94B1kqOhJR1cJb2nU-k3w3o33QjY/view?usp=sharing" TargetMode="External"/><Relationship Id="rId50" Type="http://schemas.openxmlformats.org/officeDocument/2006/relationships/image" Target="media/image53.png"/><Relationship Id="rId53" Type="http://schemas.openxmlformats.org/officeDocument/2006/relationships/hyperlink" Target="https://drive.google.com/file/d/1XIcxelJNCXAoYlNUBIuB1fg-3PS_XqSH/view?usp=sharing" TargetMode="External"/><Relationship Id="rId52" Type="http://schemas.openxmlformats.org/officeDocument/2006/relationships/image" Target="media/image40.png"/><Relationship Id="rId55" Type="http://schemas.openxmlformats.org/officeDocument/2006/relationships/hyperlink" Target="https://drive.google.com/file/d/1JNXiyObEJ9N9KQj-B3uWNcQ-ojUsX02p/view?usp=sharing" TargetMode="External"/><Relationship Id="rId161" Type="http://schemas.openxmlformats.org/officeDocument/2006/relationships/hyperlink" Target="https://drive.google.com/file/d/1SAA7DcjEm3B2qSk-5MjuCny9Rhkf4ph6/view?usp=sharing" TargetMode="External"/><Relationship Id="rId54" Type="http://schemas.openxmlformats.org/officeDocument/2006/relationships/image" Target="media/image51.png"/><Relationship Id="rId160" Type="http://schemas.openxmlformats.org/officeDocument/2006/relationships/image" Target="media/image32.png"/><Relationship Id="rId57" Type="http://schemas.openxmlformats.org/officeDocument/2006/relationships/hyperlink" Target="https://drive.google.com/file/d/1fIdrLwnMYre6pLYe6xZZz8BUMwhPuYRJ/view?usp=sharing" TargetMode="External"/><Relationship Id="rId56" Type="http://schemas.openxmlformats.org/officeDocument/2006/relationships/image" Target="media/image44.png"/><Relationship Id="rId159" Type="http://schemas.openxmlformats.org/officeDocument/2006/relationships/hyperlink" Target="https://drive.google.com/file/d/1nyRsPTBpasNWHyX_AM_RNQ90Ia4EYQ2u/view?usp=sharing" TargetMode="External"/><Relationship Id="rId59" Type="http://schemas.openxmlformats.org/officeDocument/2006/relationships/hyperlink" Target="https://drive.google.com/file/d/11ORe-WguODUJquGHdg07dNVDYEzoafRw/view?usp=sharing" TargetMode="External"/><Relationship Id="rId154" Type="http://schemas.openxmlformats.org/officeDocument/2006/relationships/image" Target="media/image13.png"/><Relationship Id="rId58" Type="http://schemas.openxmlformats.org/officeDocument/2006/relationships/image" Target="media/image57.png"/><Relationship Id="rId153" Type="http://schemas.openxmlformats.org/officeDocument/2006/relationships/hyperlink" Target="https://drive.google.com/file/d/1u6UU3jTQPwQyoZbsLPm54KiL4cqiWtJX/view?usp=sharing" TargetMode="External"/><Relationship Id="rId152" Type="http://schemas.openxmlformats.org/officeDocument/2006/relationships/image" Target="media/image6.png"/><Relationship Id="rId151" Type="http://schemas.openxmlformats.org/officeDocument/2006/relationships/hyperlink" Target="https://drive.google.com/file/d/1sqo_9ofYSCayfkQ0k9VOEbHFb7HFNsCM/view?usp=sharing" TargetMode="External"/><Relationship Id="rId158" Type="http://schemas.openxmlformats.org/officeDocument/2006/relationships/image" Target="media/image8.png"/><Relationship Id="rId157" Type="http://schemas.openxmlformats.org/officeDocument/2006/relationships/hyperlink" Target="https://drive.google.com/file/d/16ZLTJbH5_NS-y9UARs1wnOKwqZPl8bwU/view?usp=sharing" TargetMode="External"/><Relationship Id="rId156" Type="http://schemas.openxmlformats.org/officeDocument/2006/relationships/image" Target="media/image7.png"/><Relationship Id="rId155" Type="http://schemas.openxmlformats.org/officeDocument/2006/relationships/hyperlink" Target="https://drive.google.com/file/d/14Td9zA-62EWSWx_3Houk6ozHDqgHhrOo/view?usp=shar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Z37Aee0cx6BnIPJQUwkwzIURsg==">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2026-09-23T06:51:00Z</dcterms:created>
</cp:coreProperties>
</file>