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Times New Roman" w:cs="Times New Roman" w:eastAsia="Times New Roman" w:hAnsi="Times New Roman"/>
          <w:sz w:val="26"/>
          <w:szCs w:val="26"/>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-453388</wp:posOffset>
            </wp:positionH>
            <wp:positionV relativeFrom="paragraph">
              <wp:posOffset>-293368</wp:posOffset>
            </wp:positionV>
            <wp:extent cx="6521758" cy="9395753"/>
            <wp:effectExtent b="9525" l="9525" r="9525" t="9525"/>
            <wp:wrapNone/>
            <wp:docPr descr="khung doi" id="2139711626" name="image31.jpg"/>
            <a:graphic>
              <a:graphicData uri="http://schemas.openxmlformats.org/drawingml/2006/picture">
                <pic:pic>
                  <pic:nvPicPr>
                    <pic:cNvPr descr="khung doi" id="0" name="image31.jpg"/>
                    <pic:cNvPicPr preferRelativeResize="0"/>
                  </pic:nvPicPr>
                  <pic:blipFill>
                    <a:blip r:embed="rId7"/>
                    <a:srcRect b="0" l="0" r="0" t="0"/>
                    <a:stretch>
                      <a:fillRect/>
                    </a:stretch>
                  </pic:blipFill>
                  <pic:spPr>
                    <a:xfrm>
                      <a:off x="0" y="0"/>
                      <a:ext cx="6521758" cy="9395753"/>
                    </a:xfrm>
                    <a:prstGeom prst="rect"/>
                    <a:ln w="9525">
                      <a:solidFill>
                        <a:srgbClr val="0000FF"/>
                      </a:solidFill>
                      <a:prstDash val="solid"/>
                    </a:ln>
                  </pic:spPr>
                </pic:pic>
              </a:graphicData>
            </a:graphic>
          </wp:anchor>
        </w:drawing>
      </w:r>
    </w:p>
    <w:tbl>
      <w:tblPr>
        <w:tblStyle w:val="Table1"/>
        <w:tblW w:w="9879.0" w:type="dxa"/>
        <w:jc w:val="left"/>
        <w:tblInd w:w="-612.0" w:type="dxa"/>
        <w:tblBorders>
          <w:insideH w:color="000000" w:space="0" w:sz="4" w:val="single"/>
          <w:insideV w:color="000000" w:space="0" w:sz="4" w:val="single"/>
        </w:tblBorders>
        <w:tblLayout w:type="fixed"/>
        <w:tblLook w:val="0000"/>
      </w:tblPr>
      <w:tblGrid>
        <w:gridCol w:w="4298"/>
        <w:gridCol w:w="5581"/>
        <w:tblGridChange w:id="0">
          <w:tblGrid>
            <w:gridCol w:w="4298"/>
            <w:gridCol w:w="5581"/>
          </w:tblGrid>
        </w:tblGridChange>
      </w:tblGrid>
      <w:tr>
        <w:trPr>
          <w:cantSplit w:val="0"/>
          <w:trHeight w:val="849" w:hRule="atLeast"/>
          <w:tblHeader w:val="0"/>
        </w:trPr>
        <w:tc>
          <w:tcPr>
            <w:tcBorders>
              <w:right w:color="000000" w:space="0" w:sz="0" w:val="nil"/>
            </w:tcBorders>
          </w:tcPr>
          <w:p w:rsidR="00000000" w:rsidDel="00000000" w:rsidP="00000000" w:rsidRDefault="00000000" w:rsidRPr="00000000" w14:paraId="00000002">
            <w:pPr>
              <w:tabs>
                <w:tab w:val="left" w:leader="none" w:pos="1080"/>
                <w:tab w:val="center" w:leader="none" w:pos="4860"/>
                <w:tab w:val="right" w:leader="none" w:pos="8460"/>
              </w:tabs>
              <w:spacing w:line="360" w:lineRule="auto"/>
              <w:ind w:firstLine="35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0" distT="0" distL="0" distR="0">
                  <wp:extent cx="2354580" cy="472440"/>
                  <wp:effectExtent b="0" l="0" r="0" t="0"/>
                  <wp:docPr id="2139711705" name="image102.png"/>
                  <a:graphic>
                    <a:graphicData uri="http://schemas.openxmlformats.org/drawingml/2006/picture">
                      <pic:pic>
                        <pic:nvPicPr>
                          <pic:cNvPr id="0" name="image102.png"/>
                          <pic:cNvPicPr preferRelativeResize="0"/>
                        </pic:nvPicPr>
                        <pic:blipFill>
                          <a:blip r:embed="rId8"/>
                          <a:srcRect b="0" l="0" r="0" t="0"/>
                          <a:stretch>
                            <a:fillRect/>
                          </a:stretch>
                        </pic:blipFill>
                        <pic:spPr>
                          <a:xfrm>
                            <a:off x="0" y="0"/>
                            <a:ext cx="2354580" cy="472440"/>
                          </a:xfrm>
                          <a:prstGeom prst="rect"/>
                          <a:ln/>
                        </pic:spPr>
                      </pic:pic>
                    </a:graphicData>
                  </a:graphic>
                </wp:inline>
              </w:drawing>
            </w:r>
            <w:r w:rsidDel="00000000" w:rsidR="00000000" w:rsidRPr="00000000">
              <w:rPr>
                <w:rtl w:val="0"/>
              </w:rPr>
            </w:r>
          </w:p>
        </w:tc>
        <w:tc>
          <w:tcPr>
            <w:tcBorders>
              <w:top w:color="000000" w:space="0" w:sz="0" w:val="nil"/>
              <w:left w:color="000000" w:space="0" w:sz="0" w:val="nil"/>
              <w:bottom w:color="000000" w:space="0" w:sz="0" w:val="nil"/>
            </w:tcBorders>
          </w:tcPr>
          <w:p w:rsidR="00000000" w:rsidDel="00000000" w:rsidP="00000000" w:rsidRDefault="00000000" w:rsidRPr="00000000" w14:paraId="00000003">
            <w:pPr>
              <w:ind w:left="-2801" w:firstLine="0"/>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MINISTRY OF EDUCATION AND TRAINING</w:t>
            </w:r>
            <w:r w:rsidDel="00000000" w:rsidR="00000000" w:rsidRPr="00000000">
              <w:rPr>
                <w:rtl w:val="0"/>
              </w:rPr>
            </w:r>
          </w:p>
          <w:p w:rsidR="00000000" w:rsidDel="00000000" w:rsidP="00000000" w:rsidRDefault="00000000" w:rsidRPr="00000000" w14:paraId="00000004">
            <w:pPr>
              <w:tabs>
                <w:tab w:val="left" w:leader="none" w:pos="1080"/>
                <w:tab w:val="center" w:leader="none" w:pos="4860"/>
                <w:tab w:val="right" w:leader="none" w:pos="8460"/>
              </w:tabs>
              <w:spacing w:line="360" w:lineRule="auto"/>
              <w:ind w:left="-2801"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tl w:val="0"/>
              </w:rPr>
            </w:r>
          </w:p>
        </w:tc>
      </w:tr>
    </w:tbl>
    <w:p w:rsidR="00000000" w:rsidDel="00000000" w:rsidP="00000000" w:rsidRDefault="00000000" w:rsidRPr="00000000" w14:paraId="00000005">
      <w:pPr>
        <w:jc w:val="cente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06">
      <w:pPr>
        <w:rPr>
          <w:rFonts w:ascii="Times New Roman" w:cs="Times New Roman" w:eastAsia="Times New Roman" w:hAnsi="Times New Roman"/>
          <w:sz w:val="26"/>
          <w:szCs w:val="26"/>
        </w:rPr>
      </w:pPr>
      <w:r w:rsidDel="00000000" w:rsidR="00000000" w:rsidRPr="00000000">
        <w:rPr>
          <w:rtl w:val="0"/>
        </w:rPr>
      </w:r>
    </w:p>
    <w:tbl>
      <w:tblPr>
        <w:tblStyle w:val="Table2"/>
        <w:tblW w:w="9050.0" w:type="dxa"/>
        <w:jc w:val="center"/>
        <w:tblLayout w:type="fixed"/>
        <w:tblLook w:val="0000"/>
      </w:tblPr>
      <w:tblGrid>
        <w:gridCol w:w="9050"/>
        <w:tblGridChange w:id="0">
          <w:tblGrid>
            <w:gridCol w:w="9050"/>
          </w:tblGrid>
        </w:tblGridChange>
      </w:tblGrid>
      <w:tr>
        <w:trPr>
          <w:cantSplit w:val="0"/>
          <w:trHeight w:val="2187" w:hRule="atLeast"/>
          <w:tblHeader w:val="0"/>
        </w:trPr>
        <w:tc>
          <w:tcPr/>
          <w:p w:rsidR="00000000" w:rsidDel="00000000" w:rsidP="00000000" w:rsidRDefault="00000000" w:rsidRPr="00000000" w14:paraId="00000007">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smallCaps w:val="1"/>
                <w:color w:val="000000"/>
                <w:sz w:val="26"/>
                <w:szCs w:val="26"/>
              </w:rPr>
            </w:pPr>
            <w:r w:rsidDel="00000000" w:rsidR="00000000" w:rsidRPr="00000000">
              <w:rPr>
                <w:rtl w:val="0"/>
              </w:rPr>
            </w:r>
          </w:p>
          <w:p w:rsidR="00000000" w:rsidDel="00000000" w:rsidP="00000000" w:rsidRDefault="00000000" w:rsidRPr="00000000" w14:paraId="00000008">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smallCaps w:val="1"/>
                <w:color w:val="000000"/>
                <w:sz w:val="36"/>
                <w:szCs w:val="36"/>
                <w:u w:val="single"/>
              </w:rPr>
            </w:pPr>
            <w:r w:rsidDel="00000000" w:rsidR="00000000" w:rsidRPr="00000000">
              <w:rPr>
                <w:rFonts w:ascii="Times New Roman" w:cs="Times New Roman" w:eastAsia="Times New Roman" w:hAnsi="Times New Roman"/>
                <w:b w:val="1"/>
                <w:bCs w:val="1"/>
                <w:color w:val="000000"/>
                <w:sz w:val="36"/>
                <w:szCs w:val="36"/>
                <w:rtl w:val="0"/>
              </w:rPr>
              <w:t xml:space="preserve">FPT UNIVERSITY</w:t>
            </w:r>
            <w:r w:rsidDel="00000000" w:rsidR="00000000" w:rsidRPr="00000000">
              <w:rPr>
                <w:rtl w:val="0"/>
              </w:rPr>
            </w:r>
          </w:p>
        </w:tc>
      </w:tr>
      <w:tr>
        <w:trPr>
          <w:cantSplit w:val="0"/>
          <w:trHeight w:val="1440" w:hRule="atLeast"/>
          <w:tblHeader w:val="0"/>
        </w:trPr>
        <w:tc>
          <w:tcPr>
            <w:tcBorders>
              <w:bottom w:color="4f81bd" w:space="0" w:sz="4" w:val="single"/>
            </w:tcBorders>
            <w:vAlign w:val="center"/>
          </w:tcPr>
          <w:p w:rsidR="00000000" w:rsidDel="00000000" w:rsidP="00000000" w:rsidRDefault="00000000" w:rsidRPr="00000000" w14:paraId="00000009">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sz w:val="32"/>
                <w:szCs w:val="32"/>
              </w:rPr>
            </w:pPr>
            <w:r w:rsidDel="00000000" w:rsidR="00000000" w:rsidRPr="00000000">
              <w:rPr>
                <w:rFonts w:ascii="Times New Roman" w:cs="Times New Roman" w:eastAsia="Times New Roman" w:hAnsi="Times New Roman"/>
                <w:color w:val="000000"/>
                <w:sz w:val="26"/>
                <w:szCs w:val="26"/>
                <w:rtl w:val="0"/>
              </w:rPr>
              <w:t xml:space="preserve"> </w:t>
            </w:r>
            <w:r w:rsidDel="00000000" w:rsidR="00000000" w:rsidRPr="00000000">
              <w:rPr>
                <w:rFonts w:ascii="Times New Roman" w:cs="Times New Roman" w:eastAsia="Times New Roman" w:hAnsi="Times New Roman"/>
                <w:color w:val="000000"/>
                <w:sz w:val="32"/>
                <w:szCs w:val="32"/>
                <w:rtl w:val="0"/>
              </w:rPr>
              <w:t xml:space="preserve">Capstone Project Document </w:t>
            </w:r>
          </w:p>
        </w:tc>
      </w:tr>
      <w:tr>
        <w:trPr>
          <w:cantSplit w:val="0"/>
          <w:trHeight w:val="720" w:hRule="atLeast"/>
          <w:tblHeader w:val="0"/>
        </w:trPr>
        <w:tc>
          <w:tcPr>
            <w:tcBorders>
              <w:top w:color="4f81bd" w:space="0" w:sz="4" w:val="single"/>
            </w:tcBorders>
            <w:vAlign w:val="center"/>
          </w:tcPr>
          <w:p w:rsidR="00000000" w:rsidDel="00000000" w:rsidP="00000000" w:rsidRDefault="00000000" w:rsidRPr="00000000" w14:paraId="0000000A">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b w:val="1"/>
                <w:bCs w:val="1"/>
                <w:color w:val="000000"/>
                <w:sz w:val="40"/>
                <w:szCs w:val="40"/>
              </w:rPr>
            </w:pPr>
            <w:r w:rsidDel="00000000" w:rsidR="00000000" w:rsidRPr="00000000">
              <w:rPr>
                <w:rFonts w:ascii="Times New Roman" w:cs="Times New Roman" w:eastAsia="Times New Roman" w:hAnsi="Times New Roman"/>
                <w:b w:val="1"/>
                <w:bCs w:val="1"/>
                <w:sz w:val="40"/>
                <w:szCs w:val="40"/>
                <w:rtl w:val="0"/>
              </w:rPr>
              <w:t xml:space="preserve">IQGS</w:t>
            </w:r>
            <w:r w:rsidDel="00000000" w:rsidR="00000000" w:rsidRPr="00000000">
              <w:rPr>
                <w:rtl w:val="0"/>
              </w:rPr>
            </w:r>
          </w:p>
        </w:tc>
      </w:tr>
    </w:tbl>
    <w:p w:rsidR="00000000" w:rsidDel="00000000" w:rsidP="00000000" w:rsidRDefault="00000000" w:rsidRPr="00000000" w14:paraId="0000000B">
      <w:pPr>
        <w:jc w:val="center"/>
        <w:rPr>
          <w:rFonts w:ascii="Times New Roman" w:cs="Times New Roman" w:eastAsia="Times New Roman" w:hAnsi="Times New Roman"/>
          <w:b w:val="1"/>
          <w:bCs w:val="1"/>
          <w:sz w:val="26"/>
          <w:szCs w:val="26"/>
        </w:rPr>
      </w:pPr>
      <w:r w:rsidDel="00000000" w:rsidR="00000000" w:rsidRPr="00000000">
        <w:rPr>
          <w:rtl w:val="0"/>
        </w:rPr>
      </w:r>
    </w:p>
    <w:tbl>
      <w:tblPr>
        <w:tblStyle w:val="Table3"/>
        <w:tblW w:w="877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75"/>
        <w:gridCol w:w="5700"/>
        <w:tblGridChange w:id="0">
          <w:tblGrid>
            <w:gridCol w:w="3075"/>
            <w:gridCol w:w="5700"/>
          </w:tblGrid>
        </w:tblGridChange>
      </w:tblGrid>
      <w:tr>
        <w:trPr>
          <w:cantSplit w:val="1"/>
          <w:trHeight w:val="880" w:hRule="atLeast"/>
          <w:tblHeader w:val="0"/>
        </w:trPr>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0C">
            <w:pPr>
              <w:spacing w:after="0" w:line="36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GSU26SE52</w:t>
            </w:r>
          </w:p>
        </w:tc>
      </w:tr>
      <w:tr>
        <w:trPr>
          <w:cantSplit w:val="1"/>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0E">
            <w:pPr>
              <w:spacing w:after="120" w:lineRule="auto"/>
              <w:jc w:val="righ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Group Members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0F">
            <w:pPr>
              <w:spacing w:after="1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Nguyễn Minh Nam  -  Leader  -  SE182871</w:t>
            </w:r>
          </w:p>
          <w:p w:rsidR="00000000" w:rsidDel="00000000" w:rsidP="00000000" w:rsidRDefault="00000000" w:rsidRPr="00000000" w14:paraId="00000010">
            <w:pPr>
              <w:spacing w:after="1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Nguyễn Trung Hiền  -  Member  -  SE183609</w:t>
            </w:r>
          </w:p>
          <w:p w:rsidR="00000000" w:rsidDel="00000000" w:rsidP="00000000" w:rsidRDefault="00000000" w:rsidRPr="00000000" w14:paraId="00000011">
            <w:pPr>
              <w:spacing w:after="1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Phan Thành Tú  -  Member  -  SE182945</w:t>
            </w:r>
          </w:p>
          <w:p w:rsidR="00000000" w:rsidDel="00000000" w:rsidP="00000000" w:rsidRDefault="00000000" w:rsidRPr="00000000" w14:paraId="00000012">
            <w:pPr>
              <w:spacing w:after="1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Hoàng Đăng Khoa  -  Member  -  SE183522</w:t>
            </w:r>
          </w:p>
          <w:p w:rsidR="00000000" w:rsidDel="00000000" w:rsidP="00000000" w:rsidRDefault="00000000" w:rsidRPr="00000000" w14:paraId="00000013">
            <w:pPr>
              <w:spacing w:after="120" w:lineRule="auto"/>
              <w:rPr>
                <w:rFonts w:ascii="Times New Roman" w:cs="Times New Roman" w:eastAsia="Times New Roman" w:hAnsi="Times New Roman"/>
                <w:sz w:val="26"/>
                <w:szCs w:val="26"/>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14">
            <w:pPr>
              <w:spacing w:after="120" w:lineRule="auto"/>
              <w:jc w:val="righ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Supervisor</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15">
            <w:pPr>
              <w:spacing w:after="1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Phan Minh Tam</w:t>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16">
            <w:pPr>
              <w:spacing w:after="120" w:lineRule="auto"/>
              <w:jc w:val="righ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Ext Supervisor</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17">
            <w:pPr>
              <w:spacing w:after="1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N/A</w:t>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18">
            <w:pPr>
              <w:spacing w:after="120" w:lineRule="auto"/>
              <w:jc w:val="righ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Capstone Project code</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19">
            <w:pPr>
              <w:spacing w:after="1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SU26SE102</w:t>
            </w:r>
          </w:p>
        </w:tc>
      </w:tr>
    </w:tbl>
    <w:p w:rsidR="00000000" w:rsidDel="00000000" w:rsidP="00000000" w:rsidRDefault="00000000" w:rsidRPr="00000000" w14:paraId="0000001A">
      <w:pPr>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1B">
      <w:pPr>
        <w:spacing w:before="89" w:lineRule="auto"/>
        <w:ind w:left="2526" w:right="2171" w:firstLine="0"/>
        <w:jc w:val="cente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C">
      <w:pPr>
        <w:spacing w:before="89" w:lineRule="auto"/>
        <w:ind w:left="2526" w:right="2171" w:firstLine="0"/>
        <w:jc w:val="cente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D">
      <w:pPr>
        <w:spacing w:before="89" w:lineRule="auto"/>
        <w:ind w:left="2526" w:right="2171"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Ho Chi Minh, August 2026</w:t>
      </w:r>
    </w:p>
    <w:p w:rsidR="00000000" w:rsidDel="00000000" w:rsidP="00000000" w:rsidRDefault="00000000" w:rsidRPr="00000000" w14:paraId="0000001E">
      <w:pPr>
        <w:keepNext w:val="1"/>
        <w:keepLines w:val="1"/>
        <w:pBdr>
          <w:top w:space="0" w:sz="0" w:val="nil"/>
          <w:left w:space="0" w:sz="0" w:val="nil"/>
          <w:bottom w:space="0" w:sz="0" w:val="nil"/>
          <w:right w:space="0" w:sz="0" w:val="nil"/>
          <w:between w:space="0" w:sz="0" w:val="nil"/>
        </w:pBdr>
        <w:spacing w:after="0" w:before="240" w:lineRule="auto"/>
        <w:jc w:val="center"/>
        <w:rPr>
          <w:rFonts w:ascii="Times New Roman" w:cs="Times New Roman" w:eastAsia="Times New Roman" w:hAnsi="Times New Roman"/>
          <w:b w:val="1"/>
          <w:bCs w:val="1"/>
          <w:color w:val="c00000"/>
          <w:sz w:val="26"/>
          <w:szCs w:val="26"/>
        </w:rPr>
      </w:pPr>
      <w:bookmarkStart w:colFirst="0" w:colLast="0" w:name="_heading=h.5toxo4ckoxxz" w:id="0"/>
      <w:bookmarkEnd w:id="0"/>
      <w:r w:rsidDel="00000000" w:rsidR="00000000" w:rsidRPr="00000000">
        <w:rPr>
          <w:rFonts w:ascii="Times New Roman" w:cs="Times New Roman" w:eastAsia="Times New Roman" w:hAnsi="Times New Roman"/>
          <w:b w:val="1"/>
          <w:bCs w:val="1"/>
          <w:color w:val="c00000"/>
          <w:sz w:val="26"/>
          <w:szCs w:val="26"/>
          <w:rtl w:val="0"/>
        </w:rPr>
        <w:t xml:space="preserve">CONTENTS</w:t>
      </w:r>
    </w:p>
    <w:p w:rsidR="00000000" w:rsidDel="00000000" w:rsidP="00000000" w:rsidRDefault="00000000" w:rsidRPr="00000000" w14:paraId="0000001F">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59" w:lineRule="auto"/>
        <w:ind w:left="0" w:right="0" w:firstLine="0"/>
        <w:jc w:val="left"/>
        <w:rPr>
          <w:rFonts w:ascii="Times New Roman" w:cs="Times New Roman" w:eastAsia="Times New Roman" w:hAnsi="Times New Roman"/>
          <w:i w:val="0"/>
          <w:iCs w:val="0"/>
          <w:smallCaps w:val="0"/>
          <w:strike w:val="0"/>
          <w:color w:val="366091"/>
          <w:sz w:val="32"/>
          <w:szCs w:val="3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66091"/>
          <w:sz w:val="32"/>
          <w:szCs w:val="32"/>
          <w:u w:val="none"/>
          <w:shd w:fill="auto" w:val="clear"/>
          <w:vertAlign w:val="baseline"/>
          <w:rtl w:val="0"/>
        </w:rPr>
        <w:t xml:space="preserve">Nội dung</w:t>
      </w:r>
    </w:p>
    <w:sdt>
      <w:sdtPr>
        <w:id w:val="-31541723"/>
        <w:docPartObj>
          <w:docPartGallery w:val="Table of Contents"/>
          <w:docPartUnique w:val="1"/>
        </w:docPartObj>
      </w:sdtPr>
      <w:sdtContent>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wj2cuzr1uxo5">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Acknowledgement</w:t>
              <w:tab/>
              <w:t xml:space="preserve">1</w:t>
            </w:r>
          </w:hyperlink>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p9n7izyzbyxh">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Definition and Acronyms</w:t>
              <w:tab/>
              <w:t xml:space="preserve">1</w:t>
            </w:r>
          </w:hyperlink>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b61i2fy81cia">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I. Project Introduction</w:t>
              <w:tab/>
              <w:t xml:space="preserve">2</w:t>
            </w:r>
          </w:hyperlink>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22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y94b9ovr2l8f">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 Overview</w:t>
              <w:tab/>
              <w:t xml:space="preserve">2</w:t>
            </w:r>
          </w:hyperlink>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kmf5xokyrj0x">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1.1 Project Information</w:t>
              <w:tab/>
              <w:t xml:space="preserve">2</w:t>
            </w:r>
          </w:hyperlink>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cdlw5pauau0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1.2 Project Team</w:t>
              <w:tab/>
              <w:t xml:space="preserve">2</w:t>
            </w:r>
          </w:hyperlink>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22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fe63yjhzcqnk">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 Product Background</w:t>
              <w:tab/>
              <w:t xml:space="preserve">2</w:t>
            </w:r>
          </w:hyperlink>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22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jvesp1nq1ej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 Existing Systems</w:t>
              <w:tab/>
              <w:t xml:space="preserve">3</w:t>
            </w:r>
          </w:hyperlink>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sa38pd49wvnc">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3.1 HackerRank</w:t>
              <w:tab/>
              <w:t xml:space="preserve">4</w:t>
            </w:r>
          </w:hyperlink>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20xm8h247ph2">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3.2 Interview Query</w:t>
              <w:tab/>
              <w:t xml:space="preserve">5</w:t>
            </w:r>
          </w:hyperlink>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22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qeg9chd4ovbq">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 Business Opportunity</w:t>
              <w:tab/>
              <w:t xml:space="preserve">6</w:t>
            </w:r>
          </w:hyperlink>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22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viljqncx7th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 Software Product Vision</w:t>
              <w:tab/>
              <w:t xml:space="preserve">7</w:t>
            </w:r>
          </w:hyperlink>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22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1o5mq7222mrn">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6. Project Scope &amp; Limitations</w:t>
              <w:tab/>
              <w:t xml:space="preserve">8</w:t>
            </w:r>
          </w:hyperlink>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aa5ovq6ub61f">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6.1 Major Features</w:t>
              <w:tab/>
              <w:t xml:space="preserve">8</w:t>
            </w:r>
          </w:hyperlink>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1c5qtwfv2r85">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6.2 Limitations &amp; Exclusions</w:t>
              <w:tab/>
              <w:t xml:space="preserve">10</w:t>
            </w:r>
          </w:hyperlink>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j77r7sw39u1x">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II. Project Management Plan</w:t>
              <w:tab/>
              <w:t xml:space="preserve">11</w:t>
            </w:r>
          </w:hyperlink>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22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rmkim7pb9y95">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 Overview</w:t>
              <w:tab/>
              <w:t xml:space="preserve">11</w:t>
            </w:r>
          </w:hyperlink>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6w0t05wkdee8">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1.1 Cost &amp; Time Estimations</w:t>
              <w:tab/>
              <w:t xml:space="preserve">11</w:t>
            </w:r>
          </w:hyperlink>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b8157vkxhuqu">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1.2. Project Objectives</w:t>
              <w:tab/>
              <w:t xml:space="preserve">14</w:t>
            </w:r>
          </w:hyperlink>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7v9setjcvttl">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1.3 Project Risks</w:t>
              <w:tab/>
              <w:t xml:space="preserve">14</w:t>
            </w:r>
          </w:hyperlink>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22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mptodhg2izom">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 Management Approach</w:t>
              <w:tab/>
              <w:t xml:space="preserve">16</w:t>
            </w:r>
          </w:hyperlink>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o58y5v1yh80s">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2.1 Project Process</w:t>
              <w:tab/>
              <w:t xml:space="preserve">16</w:t>
            </w:r>
          </w:hyperlink>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lntusayqyzwm">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2.2 Quality Management</w:t>
              <w:tab/>
              <w:t xml:space="preserve">19</w:t>
            </w:r>
          </w:hyperlink>
          <w:r w:rsidDel="00000000" w:rsidR="00000000" w:rsidRPr="00000000">
            <w:rPr>
              <w:rtl w:val="0"/>
            </w:rPr>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abrv12t6ot75">
            <w:r w:rsidDel="00000000" w:rsidR="00000000" w:rsidRPr="00000000">
              <w:rPr>
                <w:rFonts w:ascii="Times New Roman" w:cs="Times New Roman" w:eastAsia="Times New Roman" w:hAnsi="Times New Roman"/>
                <w:i w:val="1"/>
                <w:iCs w:val="1"/>
                <w:smallCaps w:val="0"/>
                <w:strike w:val="0"/>
                <w:color w:val="000000"/>
                <w:sz w:val="22"/>
                <w:szCs w:val="22"/>
                <w:u w:val="none"/>
                <w:shd w:fill="auto" w:val="clear"/>
                <w:vertAlign w:val="baseline"/>
                <w:rtl w:val="0"/>
              </w:rPr>
              <w:t xml:space="preserve">2.3 Project Training Plan</w:t>
            </w:r>
          </w:hyperlink>
          <w:hyperlink w:anchor="_heading=h.abrv12t6ot75">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ab/>
              <w:t xml:space="preserve">20</w:t>
            </w:r>
          </w:hyperlink>
          <w:r w:rsidDel="00000000" w:rsidR="00000000" w:rsidRPr="00000000">
            <w:rPr>
              <w:rtl w:val="0"/>
            </w:rPr>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22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uw52g2y4bw7y">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 Responsibility Assignments</w:t>
              <w:tab/>
              <w:t xml:space="preserve">22</w:t>
            </w:r>
          </w:hyperlink>
          <w:r w:rsidDel="00000000" w:rsidR="00000000" w:rsidRPr="00000000">
            <w:rPr>
              <w:rtl w:val="0"/>
            </w:rPr>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7zcme66mvrje">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3.1. Project Organisation</w:t>
              <w:tab/>
              <w:t xml:space="preserve">22</w:t>
            </w:r>
          </w:hyperlink>
          <w:r w:rsidDel="00000000" w:rsidR="00000000" w:rsidRPr="00000000">
            <w:rPr>
              <w:rtl w:val="0"/>
            </w:rPr>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7f50y5k62x7t">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3.2 Responsibility</w:t>
              <w:tab/>
              <w:t xml:space="preserve">22</w:t>
            </w:r>
          </w:hyperlink>
          <w:r w:rsidDel="00000000" w:rsidR="00000000" w:rsidRPr="00000000">
            <w:rPr>
              <w:rtl w:val="0"/>
            </w:rPr>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22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hnezkdchm0na">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 Project Communications</w:t>
              <w:tab/>
              <w:t xml:space="preserve">24</w:t>
            </w:r>
          </w:hyperlink>
          <w:r w:rsidDel="00000000" w:rsidR="00000000" w:rsidRPr="00000000">
            <w:rPr>
              <w:rtl w:val="0"/>
            </w:rPr>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22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50i1u1b6mobi">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 Configuration Management</w:t>
              <w:tab/>
              <w:t xml:space="preserve">27</w:t>
            </w:r>
          </w:hyperlink>
          <w:r w:rsidDel="00000000" w:rsidR="00000000" w:rsidRPr="00000000">
            <w:rPr>
              <w:rtl w:val="0"/>
            </w:rPr>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gj1zj2t6fev2">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5.1 Document Management</w:t>
              <w:tab/>
              <w:t xml:space="preserve">27</w:t>
            </w:r>
          </w:hyperlink>
          <w:r w:rsidDel="00000000" w:rsidR="00000000" w:rsidRPr="00000000">
            <w:rPr>
              <w:rtl w:val="0"/>
            </w:rPr>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wqe8x41ol4rh">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5.2 Source Code Management</w:t>
              <w:tab/>
              <w:t xml:space="preserve">27</w:t>
            </w:r>
          </w:hyperlink>
          <w:r w:rsidDel="00000000" w:rsidR="00000000" w:rsidRPr="00000000">
            <w:rPr>
              <w:rtl w:val="0"/>
            </w:rPr>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5jqc29cqgq3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5.3 Tools &amp; Infrastructures</w:t>
              <w:tab/>
              <w:t xml:space="preserve">28</w:t>
            </w:r>
          </w:hyperlink>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xfo4lgb1vs9d">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III. Software Requirement Specification</w:t>
              <w:tab/>
              <w:t xml:space="preserve">29</w:t>
            </w:r>
          </w:hyperlink>
          <w:r w:rsidDel="00000000" w:rsidR="00000000" w:rsidRPr="00000000">
            <w:rPr>
              <w:rtl w:val="0"/>
            </w:rPr>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22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4gt1lru51i04">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 Product Overview</w:t>
              <w:tab/>
              <w:t xml:space="preserve">29</w:t>
            </w:r>
          </w:hyperlink>
          <w:r w:rsidDel="00000000" w:rsidR="00000000" w:rsidRPr="00000000">
            <w:rPr>
              <w:rtl w:val="0"/>
            </w:rPr>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22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ste0jremzu5u">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 User Requirements</w:t>
              <w:tab/>
              <w:t xml:space="preserve">30</w:t>
            </w:r>
          </w:hyperlink>
          <w:r w:rsidDel="00000000" w:rsidR="00000000" w:rsidRPr="00000000">
            <w:rPr>
              <w:rtl w:val="0"/>
            </w:rPr>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w3t4b9ned7bb">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2.1 Actors</w:t>
              <w:tab/>
              <w:t xml:space="preserve">30</w:t>
            </w:r>
          </w:hyperlink>
          <w:r w:rsidDel="00000000" w:rsidR="00000000" w:rsidRPr="00000000">
            <w:rPr>
              <w:rtl w:val="0"/>
            </w:rPr>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p59s9o1m6mg">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2.2 Use Cases</w:t>
              <w:tab/>
              <w:t xml:space="preserve">32</w:t>
            </w:r>
          </w:hyperlink>
          <w:r w:rsidDel="00000000" w:rsidR="00000000" w:rsidRPr="00000000">
            <w:rPr>
              <w:rtl w:val="0"/>
            </w:rPr>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22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swmborxxwvau">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 Functional Requirements</w:t>
              <w:tab/>
              <w:t xml:space="preserve">39</w:t>
            </w:r>
          </w:hyperlink>
          <w:r w:rsidDel="00000000" w:rsidR="00000000" w:rsidRPr="00000000">
            <w:rPr>
              <w:rtl w:val="0"/>
            </w:rPr>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35nyca9eq97x">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3.1 System Functional Overview</w:t>
              <w:tab/>
              <w:t xml:space="preserve">39</w:t>
            </w:r>
          </w:hyperlink>
          <w:r w:rsidDel="00000000" w:rsidR="00000000" w:rsidRPr="00000000">
            <w:rPr>
              <w:rtl w:val="0"/>
            </w:rPr>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b7mgrucj4ao">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3.2 Web Application</w:t>
              <w:tab/>
              <w:t xml:space="preserve">42</w:t>
            </w:r>
          </w:hyperlink>
          <w:r w:rsidDel="00000000" w:rsidR="00000000" w:rsidRPr="00000000">
            <w:rPr>
              <w:rtl w:val="0"/>
            </w:rPr>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22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50h6nz5krjsk">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 Non-Functional Requirements</w:t>
              <w:tab/>
              <w:t xml:space="preserve">84</w:t>
            </w:r>
          </w:hyperlink>
          <w:r w:rsidDel="00000000" w:rsidR="00000000" w:rsidRPr="00000000">
            <w:rPr>
              <w:rtl w:val="0"/>
            </w:rPr>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f36pop1g58oc">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4.1 External Interfaces</w:t>
              <w:tab/>
              <w:t xml:space="preserve">84</w:t>
            </w:r>
          </w:hyperlink>
          <w:r w:rsidDel="00000000" w:rsidR="00000000" w:rsidRPr="00000000">
            <w:rPr>
              <w:rtl w:val="0"/>
            </w:rPr>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wn2vyalnbdkq">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4.2 Quality Attributes</w:t>
              <w:tab/>
              <w:t xml:space="preserve">89</w:t>
            </w:r>
          </w:hyperlink>
          <w:r w:rsidDel="00000000" w:rsidR="00000000" w:rsidRPr="00000000">
            <w:rPr>
              <w:rtl w:val="0"/>
            </w:rPr>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22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5yomvqj1sdhn">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 Requirement Appendix</w:t>
              <w:tab/>
              <w:t xml:space="preserve">90</w:t>
            </w:r>
          </w:hyperlink>
          <w:r w:rsidDel="00000000" w:rsidR="00000000" w:rsidRPr="00000000">
            <w:rPr>
              <w:rtl w:val="0"/>
            </w:rPr>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manl84br6k56">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5.1 Business Rules</w:t>
              <w:tab/>
              <w:t xml:space="preserve">90</w:t>
            </w:r>
          </w:hyperlink>
          <w:r w:rsidDel="00000000" w:rsidR="00000000" w:rsidRPr="00000000">
            <w:rPr>
              <w:rtl w:val="0"/>
            </w:rPr>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emi8q41al9uz">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5.2 Common Requirements</w:t>
              <w:tab/>
              <w:t xml:space="preserve">92</w:t>
            </w:r>
          </w:hyperlink>
          <w:r w:rsidDel="00000000" w:rsidR="00000000" w:rsidRPr="00000000">
            <w:rPr>
              <w:rtl w:val="0"/>
            </w:rPr>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s2qf1ohbo67t">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5.3 System Messages List</w:t>
              <w:tab/>
              <w:t xml:space="preserve">93</w:t>
            </w:r>
          </w:hyperlink>
          <w:r w:rsidDel="00000000" w:rsidR="00000000" w:rsidRPr="00000000">
            <w:rPr>
              <w:rtl w:val="0"/>
            </w:rPr>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kvfusvyrv8sm">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IV. Software Design Description</w:t>
              <w:tab/>
              <w:t xml:space="preserve">95</w:t>
            </w:r>
          </w:hyperlink>
          <w:r w:rsidDel="00000000" w:rsidR="00000000" w:rsidRPr="00000000">
            <w:rPr>
              <w:rtl w:val="0"/>
            </w:rPr>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22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uoie8iblai6v">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 System Design</w:t>
              <w:tab/>
              <w:t xml:space="preserve">95</w:t>
            </w:r>
          </w:hyperlink>
          <w:r w:rsidDel="00000000" w:rsidR="00000000" w:rsidRPr="00000000">
            <w:rPr>
              <w:rtl w:val="0"/>
            </w:rPr>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k8213kbi6q85">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1.1 System Architecture</w:t>
              <w:tab/>
              <w:t xml:space="preserve">95</w:t>
            </w:r>
          </w:hyperlink>
          <w:r w:rsidDel="00000000" w:rsidR="00000000" w:rsidRPr="00000000">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r1k7b12j357p">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1.2 Package Diagram</w:t>
              <w:tab/>
              <w:t xml:space="preserve">96</w:t>
            </w:r>
          </w:hyperlink>
          <w:r w:rsidDel="00000000" w:rsidR="00000000" w:rsidRPr="00000000">
            <w:rPr>
              <w:rtl w:val="0"/>
            </w:rPr>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db547r7mmzx6">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1.3 Database Design</w:t>
              <w:tab/>
              <w:t xml:space="preserve">99</w:t>
            </w:r>
          </w:hyperlink>
          <w:r w:rsidDel="00000000" w:rsidR="00000000" w:rsidRPr="00000000">
            <w:rPr>
              <w:rtl w:val="0"/>
            </w:rPr>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22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tr1lun820kwy">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 Detailed Design</w:t>
              <w:tab/>
              <w:t xml:space="preserve">112</w:t>
            </w:r>
          </w:hyperlink>
          <w:r w:rsidDel="00000000" w:rsidR="00000000" w:rsidRPr="00000000">
            <w:rPr>
              <w:rtl w:val="0"/>
            </w:rPr>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aix1yf7k627t">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3.1 Authentication Management / Quản lý xác thực</w:t>
              <w:tab/>
              <w:t xml:space="preserve">112</w:t>
            </w:r>
          </w:hyperlink>
          <w:r w:rsidDel="00000000" w:rsidR="00000000" w:rsidRPr="00000000">
            <w:rPr>
              <w:rtl w:val="0"/>
            </w:rPr>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9s2npzj1aa3w">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3.2 Profile Management / Quản lý hồ sơ cá nhân</w:t>
              <w:tab/>
              <w:t xml:space="preserve">117</w:t>
            </w:r>
          </w:hyperlink>
          <w:r w:rsidDel="00000000" w:rsidR="00000000" w:rsidRPr="00000000">
            <w:rPr>
              <w:rtl w:val="0"/>
            </w:rPr>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29wce1bd74d5">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3.3 User and Role Management / Quản lý người dùng và vai trò</w:t>
              <w:tab/>
              <w:t xml:space="preserve">120</w:t>
            </w:r>
          </w:hyperlink>
          <w:r w:rsidDel="00000000" w:rsidR="00000000" w:rsidRPr="00000000">
            <w:rPr>
              <w:rtl w:val="0"/>
            </w:rPr>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ewaqf29jya4b">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3.4 HR Company Management / Quản lý công ty của HR</w:t>
              <w:tab/>
              <w:t xml:space="preserve">124</w:t>
            </w:r>
          </w:hyperlink>
          <w:r w:rsidDel="00000000" w:rsidR="00000000" w:rsidRPr="00000000">
            <w:rPr>
              <w:rtl w:val="0"/>
            </w:rPr>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nf7e6nc3ultc">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3.5 Job Description Management</w:t>
              <w:tab/>
              <w:t xml:space="preserve">129</w:t>
            </w:r>
          </w:hyperlink>
          <w:r w:rsidDel="00000000" w:rsidR="00000000" w:rsidRPr="00000000">
            <w:rPr>
              <w:rtl w:val="0"/>
            </w:rPr>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cqpam6t2zes6">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3.6 Knowledge Base Management / Quản lý kho tri thức</w:t>
              <w:tab/>
              <w:t xml:space="preserve">133</w:t>
            </w:r>
          </w:hyperlink>
          <w:r w:rsidDel="00000000" w:rsidR="00000000" w:rsidRPr="00000000">
            <w:rPr>
              <w:rtl w:val="0"/>
            </w:rPr>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ikjzjaixasmj">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3.7 AI Question Generation Management / Quản lý sinh câu hỏi bằng AI</w:t>
              <w:tab/>
              <w:t xml:space="preserve">138</w:t>
            </w:r>
          </w:hyperlink>
          <w:r w:rsidDel="00000000" w:rsidR="00000000" w:rsidRPr="00000000">
            <w:rPr>
              <w:rtl w:val="0"/>
            </w:rPr>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sycltoh857l2">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3.8 Question Set Management / Quản lý bộ câu hỏi</w:t>
              <w:tab/>
              <w:t xml:space="preserve">143</w:t>
            </w:r>
          </w:hyperlink>
          <w:r w:rsidDel="00000000" w:rsidR="00000000" w:rsidRPr="00000000">
            <w:rPr>
              <w:rtl w:val="0"/>
            </w:rPr>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j6og3oxk7irx">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3.9 Marketplace Management / Quản lý chợ bộ câu hỏi</w:t>
              <w:tab/>
              <w:t xml:space="preserve">145</w:t>
            </w:r>
          </w:hyperlink>
          <w:r w:rsidDel="00000000" w:rsidR="00000000" w:rsidRPr="00000000">
            <w:rPr>
              <w:rtl w:val="0"/>
            </w:rPr>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6sjnbx169sa5">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3.10 Practice Session Management / Quản lý phiên luyện tập  3.10.1. Start Practice Sessions</w:t>
              <w:tab/>
              <w:t xml:space="preserve">147</w:t>
            </w:r>
          </w:hyperlink>
          <w:r w:rsidDel="00000000" w:rsidR="00000000" w:rsidRPr="00000000">
            <w:rPr>
              <w:rtl w:val="0"/>
            </w:rPr>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di4tuejhosqg">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3.10.2. Answer Question &amp; Navigate</w:t>
              <w:tab/>
              <w:t xml:space="preserve">148</w:t>
            </w:r>
          </w:hyperlink>
          <w:r w:rsidDel="00000000" w:rsidR="00000000" w:rsidRPr="00000000">
            <w:rPr>
              <w:rtl w:val="0"/>
            </w:rPr>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fubppxcx6c9g">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3.10.3. Submit Answers</w:t>
              <w:tab/>
              <w:t xml:space="preserve">148</w:t>
            </w:r>
          </w:hyperlink>
          <w:r w:rsidDel="00000000" w:rsidR="00000000" w:rsidRPr="00000000">
            <w:rPr>
              <w:rtl w:val="0"/>
            </w:rPr>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gfxb0oio0f3h">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3.10.4. View Practice History</w:t>
              <w:tab/>
              <w:t xml:space="preserve">149</w:t>
            </w:r>
          </w:hyperlink>
          <w:r w:rsidDel="00000000" w:rsidR="00000000" w:rsidRPr="00000000">
            <w:rPr>
              <w:rtl w:val="0"/>
            </w:rPr>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bkdqlvvl0h1i">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3.11 AI Answer Evaluation and Feedback Management / Quản lý đánh giá và phản hồi AI</w:t>
              <w:tab/>
              <w:t xml:space="preserve">150</w:t>
            </w:r>
          </w:hyperlink>
          <w:r w:rsidDel="00000000" w:rsidR="00000000" w:rsidRPr="00000000">
            <w:rPr>
              <w:rtl w:val="0"/>
            </w:rPr>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2ywmw1cxjpo5">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3.12 Candidate–HR Contact Management / Quản lý liên hệ giữa ứng viên và HR</w:t>
              <w:tab/>
              <w:t xml:space="preserve">152</w:t>
            </w:r>
          </w:hyperlink>
          <w:r w:rsidDel="00000000" w:rsidR="00000000" w:rsidRPr="00000000">
            <w:rPr>
              <w:rtl w:val="0"/>
            </w:rPr>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ck3ppkhdnkqs">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3.13 HR Analytics Management / Quản lý phân tích dữ liệu cho HR</w:t>
              <w:tab/>
              <w:t xml:space="preserve">153</w:t>
            </w:r>
          </w:hyperlink>
          <w:r w:rsidDel="00000000" w:rsidR="00000000" w:rsidRPr="00000000">
            <w:rPr>
              <w:rtl w:val="0"/>
            </w:rPr>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z72sxp7ajmle">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3.14 RAG Quality Evaluation Management / Quản lý đánh giá chất lượng RAG</w:t>
              <w:tab/>
              <w:t xml:space="preserve">154</w:t>
            </w:r>
          </w:hyperlink>
          <w:r w:rsidDel="00000000" w:rsidR="00000000" w:rsidRPr="00000000">
            <w:rPr>
              <w:rtl w:val="0"/>
            </w:rPr>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w5utqbj5chcg">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3.15 Subscription and Payment Management / Quản lý gói đăng ký và thanh toán</w:t>
              <w:tab/>
              <w:t xml:space="preserve">159</w:t>
            </w:r>
          </w:hyperlink>
          <w:r w:rsidDel="00000000" w:rsidR="00000000" w:rsidRPr="00000000">
            <w:rPr>
              <w:rtl w:val="0"/>
            </w:rPr>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w8e5xiatjo5">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3.16 Notification Management / Quản lý thông báo</w:t>
              <w:tab/>
              <w:t xml:space="preserve">159</w:t>
            </w:r>
          </w:hyperlink>
          <w:r w:rsidDel="00000000" w:rsidR="00000000" w:rsidRPr="00000000">
            <w:rPr>
              <w:rtl w:val="0"/>
            </w:rPr>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mmfegibmxosc">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3.17 Audit Log and Error Handling Management / Quản lý nhật ký và xử lý lỗi</w:t>
              <w:tab/>
              <w:t xml:space="preserve">161</w:t>
            </w:r>
          </w:hyperlink>
          <w:r w:rsidDel="00000000" w:rsidR="00000000" w:rsidRPr="00000000">
            <w:rPr>
              <w:rtl w:val="0"/>
            </w:rPr>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92hx68qdvqi0">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3.18 System Configuration Management / Quản lý cấu hình hệ thống</w:t>
              <w:tab/>
              <w:t xml:space="preserve">163</w:t>
            </w:r>
          </w:hyperlink>
          <w:r w:rsidDel="00000000" w:rsidR="00000000" w:rsidRPr="00000000">
            <w:rPr>
              <w:rtl w:val="0"/>
            </w:rPr>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i3pwtwty5gz0">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V. Software Testing Documentation</w:t>
              <w:tab/>
              <w:t xml:space="preserve">166</w:t>
            </w:r>
          </w:hyperlink>
          <w:r w:rsidDel="00000000" w:rsidR="00000000" w:rsidRPr="00000000">
            <w:rPr>
              <w:rtl w:val="0"/>
            </w:rPr>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22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f72cq6sl63bb">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 Scope of Testing</w:t>
              <w:tab/>
              <w:t xml:space="preserve">166</w:t>
            </w:r>
          </w:hyperlink>
          <w:r w:rsidDel="00000000" w:rsidR="00000000" w:rsidRPr="00000000">
            <w:rPr>
              <w:rtl w:val="0"/>
            </w:rPr>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ny0ak22bm1us">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1.1 In-Scope Items</w:t>
              <w:tab/>
              <w:t xml:space="preserve">166</w:t>
            </w:r>
          </w:hyperlink>
          <w:r w:rsidDel="00000000" w:rsidR="00000000" w:rsidRPr="00000000">
            <w:rPr>
              <w:rtl w:val="0"/>
            </w:rPr>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fe8d6w6hfjwn">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1.2. Out-of-Scope Items</w:t>
              <w:tab/>
              <w:t xml:space="preserve">166</w:t>
            </w:r>
          </w:hyperlink>
          <w:r w:rsidDel="00000000" w:rsidR="00000000" w:rsidRPr="00000000">
            <w:rPr>
              <w:rtl w:val="0"/>
            </w:rPr>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ht2fahv3s6le">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1.3. Test Levels</w:t>
              <w:tab/>
              <w:t xml:space="preserve">166</w:t>
            </w:r>
          </w:hyperlink>
          <w:r w:rsidDel="00000000" w:rsidR="00000000" w:rsidRPr="00000000">
            <w:rPr>
              <w:rtl w:val="0"/>
            </w:rPr>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x52wjy3uqr64">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1.4. Assumptions &amp; Constraints</w:t>
              <w:tab/>
              <w:t xml:space="preserve">166</w:t>
            </w:r>
          </w:hyperlink>
          <w:r w:rsidDel="00000000" w:rsidR="00000000" w:rsidRPr="00000000">
            <w:rPr>
              <w:rtl w:val="0"/>
            </w:rPr>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22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4oxjc9w6rlcd">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 Test Strategy</w:t>
              <w:tab/>
              <w:t xml:space="preserve">166</w:t>
            </w:r>
          </w:hyperlink>
          <w:r w:rsidDel="00000000" w:rsidR="00000000" w:rsidRPr="00000000">
            <w:rPr>
              <w:rtl w:val="0"/>
            </w:rPr>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8od8fpcklnet">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2.1 Testing Types</w:t>
              <w:tab/>
              <w:t xml:space="preserve">166</w:t>
            </w:r>
          </w:hyperlink>
          <w:r w:rsidDel="00000000" w:rsidR="00000000" w:rsidRPr="00000000">
            <w:rPr>
              <w:rtl w:val="0"/>
            </w:rPr>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g1zb2fn0gyl">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2.2 Test Levels</w:t>
              <w:tab/>
              <w:t xml:space="preserve">166</w:t>
            </w:r>
          </w:hyperlink>
          <w:r w:rsidDel="00000000" w:rsidR="00000000" w:rsidRPr="00000000">
            <w:rPr>
              <w:rtl w:val="0"/>
            </w:rPr>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2x6avfmb4g9k">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2.3 Supporting Tools</w:t>
              <w:tab/>
              <w:t xml:space="preserve">166</w:t>
            </w:r>
          </w:hyperlink>
          <w:r w:rsidDel="00000000" w:rsidR="00000000" w:rsidRPr="00000000">
            <w:rPr>
              <w:rtl w:val="0"/>
            </w:rPr>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22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ogx5y8xzgk5">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 Test Plan</w:t>
              <w:tab/>
              <w:t xml:space="preserve">166</w:t>
            </w:r>
          </w:hyperlink>
          <w:r w:rsidDel="00000000" w:rsidR="00000000" w:rsidRPr="00000000">
            <w:rPr>
              <w:rtl w:val="0"/>
            </w:rPr>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rju23xox4b14">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3.1 Human Resources</w:t>
              <w:tab/>
              <w:t xml:space="preserve">166</w:t>
            </w:r>
          </w:hyperlink>
          <w:r w:rsidDel="00000000" w:rsidR="00000000" w:rsidRPr="00000000">
            <w:rPr>
              <w:rtl w:val="0"/>
            </w:rPr>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xf4147v7jzpg">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3.2 Test Environment</w:t>
              <w:tab/>
              <w:t xml:space="preserve">166</w:t>
            </w:r>
          </w:hyperlink>
          <w:r w:rsidDel="00000000" w:rsidR="00000000" w:rsidRPr="00000000">
            <w:rPr>
              <w:rtl w:val="0"/>
            </w:rPr>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4oggwgeuc7ne">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3.3 Test Milestones</w:t>
              <w:tab/>
              <w:t xml:space="preserve">166</w:t>
            </w:r>
          </w:hyperlink>
          <w:r w:rsidDel="00000000" w:rsidR="00000000" w:rsidRPr="00000000">
            <w:rPr>
              <w:rtl w:val="0"/>
            </w:rPr>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22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a3bonan37ya4">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 Test Cases</w:t>
              <w:tab/>
              <w:t xml:space="preserve">166</w:t>
            </w:r>
          </w:hyperlink>
          <w:r w:rsidDel="00000000" w:rsidR="00000000" w:rsidRPr="00000000">
            <w:rPr>
              <w:rtl w:val="0"/>
            </w:rPr>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22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7hy46awkbg0c">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 Test Reports</w:t>
              <w:tab/>
              <w:t xml:space="preserve">166</w:t>
            </w:r>
          </w:hyperlink>
          <w:r w:rsidDel="00000000" w:rsidR="00000000" w:rsidRPr="00000000">
            <w:rPr>
              <w:rtl w:val="0"/>
            </w:rPr>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kxy3u8y8qxol">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5.1 Test Statistics</w:t>
              <w:tab/>
              <w:t xml:space="preserve">166</w:t>
            </w:r>
          </w:hyperlink>
          <w:r w:rsidDel="00000000" w:rsidR="00000000" w:rsidRPr="00000000">
            <w:rPr>
              <w:rtl w:val="0"/>
            </w:rPr>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vsageoae7umw">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5.2 Test Analysis</w:t>
              <w:tab/>
              <w:t xml:space="preserve">166</w:t>
            </w:r>
          </w:hyperlink>
          <w:r w:rsidDel="00000000" w:rsidR="00000000" w:rsidRPr="00000000">
            <w:rPr>
              <w:rtl w:val="0"/>
            </w:rPr>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pfk47w783thq">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5.3 Conclusion</w:t>
              <w:tab/>
              <w:t xml:space="preserve">166</w:t>
            </w:r>
          </w:hyperlink>
          <w:r w:rsidDel="00000000" w:rsidR="00000000" w:rsidRPr="00000000">
            <w:rPr>
              <w:rtl w:val="0"/>
            </w:rPr>
          </w:r>
        </w:p>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9mq6a8tkk337">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VI. Release Package &amp; User Guides</w:t>
              <w:tab/>
              <w:t xml:space="preserve">166</w:t>
            </w:r>
          </w:hyperlink>
          <w:r w:rsidDel="00000000" w:rsidR="00000000" w:rsidRPr="00000000">
            <w:rPr>
              <w:rtl w:val="0"/>
            </w:rPr>
          </w:r>
        </w:p>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22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9kdzc3nu3mc6">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 Deliverable Package</w:t>
              <w:tab/>
              <w:t xml:space="preserve">166</w:t>
            </w:r>
          </w:hyperlink>
          <w:r w:rsidDel="00000000" w:rsidR="00000000" w:rsidRPr="00000000">
            <w:rPr>
              <w:rtl w:val="0"/>
            </w:rPr>
          </w:r>
        </w:p>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22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i0fb50vws8ee">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 Installation Guides</w:t>
              <w:tab/>
              <w:t xml:space="preserve">167</w:t>
            </w:r>
          </w:hyperlink>
          <w:r w:rsidDel="00000000" w:rsidR="00000000" w:rsidRPr="00000000">
            <w:rPr>
              <w:rtl w:val="0"/>
            </w:rPr>
          </w:r>
        </w:p>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ammneka6su4z">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2.1 System Requirements</w:t>
              <w:tab/>
              <w:t xml:space="preserve">167</w:t>
            </w:r>
          </w:hyperlink>
          <w:r w:rsidDel="00000000" w:rsidR="00000000" w:rsidRPr="00000000">
            <w:rPr>
              <w:rtl w:val="0"/>
            </w:rPr>
          </w:r>
        </w:p>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rc0kpoqhattk">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2.2 Installation Instruction</w:t>
              <w:tab/>
              <w:t xml:space="preserve">170</w:t>
            </w:r>
          </w:hyperlink>
          <w:r w:rsidDel="00000000" w:rsidR="00000000" w:rsidRPr="00000000">
            <w:rPr>
              <w:rtl w:val="0"/>
            </w:rPr>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22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qfvcqmk457sx">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 User Manual</w:t>
              <w:tab/>
              <w:t xml:space="preserve">172</w:t>
            </w:r>
          </w:hyperlink>
          <w:r w:rsidDel="00000000" w:rsidR="00000000" w:rsidRPr="00000000">
            <w:rPr>
              <w:rtl w:val="0"/>
            </w:rPr>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prhbskxpznaq">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3.1 Overview</w:t>
              <w:tab/>
              <w:t xml:space="preserve">172</w:t>
            </w:r>
          </w:hyperlink>
          <w:r w:rsidDel="00000000" w:rsidR="00000000" w:rsidRPr="00000000">
            <w:rPr>
              <w:rtl w:val="0"/>
            </w:rPr>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flbo16aa8ub3">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3.2 Workflow 1: HR – Upload and Ingest Knowledge Base Document</w:t>
              <w:tab/>
              <w:t xml:space="preserve">172</w:t>
            </w:r>
          </w:hyperlink>
          <w:r w:rsidDel="00000000" w:rsidR="00000000" w:rsidRPr="00000000">
            <w:rPr>
              <w:rtl w:val="0"/>
            </w:rPr>
          </w:r>
        </w:p>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lzqlikkv3xo4">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3.3 Workflow 2: HR – AI-Powered Interview Question Generation</w:t>
              <w:tab/>
              <w:t xml:space="preserve">174</w:t>
            </w:r>
          </w:hyperlink>
          <w:r w:rsidDel="00000000" w:rsidR="00000000" w:rsidRPr="00000000">
            <w:rPr>
              <w:rtl w:val="0"/>
            </w:rPr>
          </w:r>
        </w:p>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pyisgv9sdr1g">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3.4 Workflow 3: HR – Ask AI (Chat-Assisted Question Refinement)</w:t>
              <w:tab/>
              <w:t xml:space="preserve">176</w:t>
            </w:r>
          </w:hyperlink>
          <w:r w:rsidDel="00000000" w:rsidR="00000000" w:rsidRPr="00000000">
            <w:rPr>
              <w:rtl w:val="0"/>
            </w:rPr>
          </w:r>
        </w:p>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87kkxs1940lk">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3.5 Workflow 4: HR – Manual Question Builder</w:t>
              <w:tab/>
              <w:t xml:space="preserve">177</w:t>
            </w:r>
          </w:hyperlink>
          <w:r w:rsidDel="00000000" w:rsidR="00000000" w:rsidRPr="00000000">
            <w:rPr>
              <w:rtl w:val="0"/>
            </w:rPr>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iz98u6r1ehi">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3.6 Workflow 5: HR – Invite Candidate to Practice</w:t>
              <w:tab/>
              <w:t xml:space="preserve">178</w:t>
            </w:r>
          </w:hyperlink>
          <w:r w:rsidDel="00000000" w:rsidR="00000000" w:rsidRPr="00000000">
            <w:rPr>
              <w:rtl w:val="0"/>
            </w:rPr>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8u4vomxanmnn">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3.7 Workflow 6: HR – Candidate Overview and AI Recommendation</w:t>
              <w:tab/>
              <w:t xml:space="preserve">179</w:t>
            </w:r>
          </w:hyperlink>
          <w:r w:rsidDel="00000000" w:rsidR="00000000" w:rsidRPr="00000000">
            <w:rPr>
              <w:rtl w:val="0"/>
            </w:rPr>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gxbdyjlxegqi">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3.8 Workflow 7: Candidate – Upload and AI Parse CV</w:t>
              <w:tab/>
              <w:t xml:space="preserve">180</w:t>
            </w:r>
          </w:hyperlink>
          <w:r w:rsidDel="00000000" w:rsidR="00000000" w:rsidRPr="00000000">
            <w:rPr>
              <w:rtl w:val="0"/>
            </w:rPr>
          </w:r>
        </w:p>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s7vh4yu4s5fl">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3.9 Workflow 8: Candidate – Browse Marketplace and Start Practice Session</w:t>
              <w:tab/>
              <w:t xml:space="preserve">182</w:t>
            </w:r>
          </w:hyperlink>
          <w:r w:rsidDel="00000000" w:rsidR="00000000" w:rsidRPr="00000000">
            <w:rPr>
              <w:rtl w:val="0"/>
            </w:rPr>
          </w:r>
        </w:p>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y28ltseluzhl">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3.10 Workflow 9: Candidate – AI Evaluation and Feedback (Freemium vs Premium)</w:t>
              <w:tab/>
              <w:t xml:space="preserve">184</w:t>
            </w:r>
          </w:hyperlink>
          <w:r w:rsidDel="00000000" w:rsidR="00000000" w:rsidRPr="00000000">
            <w:rPr>
              <w:rtl w:val="0"/>
            </w:rPr>
          </w:r>
        </w:p>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djgyp2verzlq">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3.11 Workflow 10: Candidate – Dashboard and Practice History</w:t>
              <w:tab/>
              <w:t xml:space="preserve">185</w:t>
            </w:r>
          </w:hyperlink>
          <w:r w:rsidDel="00000000" w:rsidR="00000000" w:rsidRPr="00000000">
            <w:rPr>
              <w:rtl w:val="0"/>
            </w:rPr>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a284y81ovwg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3.12 Workflow 11: Admin – Knowledge Base Oversight and RAG Status Monitoring</w:t>
              <w:tab/>
              <w:t xml:space="preserve">187</w:t>
            </w:r>
          </w:hyperlink>
          <w:r w:rsidDel="00000000" w:rsidR="00000000" w:rsidRPr="00000000">
            <w:rPr>
              <w:rtl w:val="0"/>
            </w:rPr>
          </w:r>
        </w:p>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927lpyg8ejrt">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3.13 Workflow 12: Subscription Upgrade and SePay Payment (Realtime Confirmation)</w:t>
              <w:tab/>
              <w:t xml:space="preserve">188</w:t>
            </w:r>
          </w:hyperlink>
          <w:r w:rsidDel="00000000" w:rsidR="00000000" w:rsidRPr="00000000">
            <w:rPr>
              <w:rtl w:val="0"/>
            </w:rPr>
          </w:r>
        </w:p>
        <w:p w:rsidR="00000000" w:rsidDel="00000000" w:rsidP="00000000" w:rsidRDefault="00000000" w:rsidRPr="00000000" w14:paraId="00000090">
          <w:pPr>
            <w:rPr>
              <w:rFonts w:ascii="Times New Roman" w:cs="Times New Roman" w:eastAsia="Times New Roman" w:hAnsi="Times New Roman"/>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91">
      <w:pPr>
        <w:pStyle w:val="Heading1"/>
        <w:spacing w:before="0" w:line="360" w:lineRule="auto"/>
        <w:jc w:val="center"/>
        <w:rPr>
          <w:rFonts w:ascii="Times New Roman" w:cs="Times New Roman" w:eastAsia="Times New Roman" w:hAnsi="Times New Roman"/>
          <w:sz w:val="26"/>
          <w:szCs w:val="26"/>
        </w:rPr>
      </w:pPr>
      <w:bookmarkStart w:colFirst="0" w:colLast="0" w:name="_heading=h.wj2cuzr1uxo5" w:id="1"/>
      <w:bookmarkEnd w:id="1"/>
      <w:r w:rsidDel="00000000" w:rsidR="00000000" w:rsidRPr="00000000">
        <w:rPr>
          <w:rFonts w:ascii="Times New Roman" w:cs="Times New Roman" w:eastAsia="Times New Roman" w:hAnsi="Times New Roman"/>
          <w:sz w:val="26"/>
          <w:szCs w:val="26"/>
          <w:rtl w:val="0"/>
        </w:rPr>
        <w:t xml:space="preserve">Acknowledgement</w:t>
      </w:r>
    </w:p>
    <w:p w:rsidR="00000000" w:rsidDel="00000000" w:rsidP="00000000" w:rsidRDefault="00000000" w:rsidRPr="00000000" w14:paraId="00000092">
      <w:pPr>
        <w:spacing w:after="0" w:line="360" w:lineRule="auto"/>
        <w:ind w:firstLine="567"/>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The project team would like to express our sincere gratitude to FPT University for providing a professional learning and working environment. In particular, we would like to express our deep gratitude to our supervisor, Mr. Phan Minh Tam, who enthusiastically instructed, guided, and gave valuable advice to help the team complete this project.</w:t>
      </w:r>
    </w:p>
    <w:p w:rsidR="00000000" w:rsidDel="00000000" w:rsidP="00000000" w:rsidRDefault="00000000" w:rsidRPr="00000000" w14:paraId="00000093">
      <w:pPr>
        <w:spacing w:after="0" w:line="360" w:lineRule="auto"/>
        <w:ind w:firstLine="567"/>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We would also like to thank our friends and lecturers in the Software Engineering department for their support and feedback throughout the project implementation process. Sincerely, IQGS Project Team.</w:t>
      </w:r>
    </w:p>
    <w:p w:rsidR="00000000" w:rsidDel="00000000" w:rsidP="00000000" w:rsidRDefault="00000000" w:rsidRPr="00000000" w14:paraId="00000094">
      <w:pPr>
        <w:pStyle w:val="Heading1"/>
        <w:jc w:val="center"/>
        <w:rPr>
          <w:rFonts w:ascii="Times New Roman" w:cs="Times New Roman" w:eastAsia="Times New Roman" w:hAnsi="Times New Roman"/>
          <w:sz w:val="26"/>
          <w:szCs w:val="26"/>
        </w:rPr>
      </w:pPr>
      <w:bookmarkStart w:colFirst="0" w:colLast="0" w:name="_heading=h.p9n7izyzbyxh" w:id="2"/>
      <w:bookmarkEnd w:id="2"/>
      <w:r w:rsidDel="00000000" w:rsidR="00000000" w:rsidRPr="00000000">
        <w:rPr>
          <w:rFonts w:ascii="Times New Roman" w:cs="Times New Roman" w:eastAsia="Times New Roman" w:hAnsi="Times New Roman"/>
          <w:sz w:val="26"/>
          <w:szCs w:val="26"/>
          <w:rtl w:val="0"/>
        </w:rPr>
        <w:t xml:space="preserve">Definition and Acronyms</w:t>
      </w:r>
    </w:p>
    <w:p w:rsidR="00000000" w:rsidDel="00000000" w:rsidP="00000000" w:rsidRDefault="00000000" w:rsidRPr="00000000" w14:paraId="00000095">
      <w:pPr>
        <w:rPr>
          <w:rFonts w:ascii="Times New Roman" w:cs="Times New Roman" w:eastAsia="Times New Roman" w:hAnsi="Times New Roman"/>
        </w:rPr>
      </w:pPr>
      <w:r w:rsidDel="00000000" w:rsidR="00000000" w:rsidRPr="00000000">
        <w:rPr>
          <w:rtl w:val="0"/>
        </w:rPr>
      </w:r>
    </w:p>
    <w:tbl>
      <w:tblPr>
        <w:tblStyle w:val="Table4"/>
        <w:tblW w:w="879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20"/>
      </w:tblPr>
      <w:tblGrid>
        <w:gridCol w:w="1935"/>
        <w:gridCol w:w="6855"/>
        <w:tblGridChange w:id="0">
          <w:tblGrid>
            <w:gridCol w:w="1935"/>
            <w:gridCol w:w="6855"/>
          </w:tblGrid>
        </w:tblGridChange>
      </w:tblGrid>
      <w:tr>
        <w:trPr>
          <w:cantSplit w:val="0"/>
          <w:trHeight w:val="510" w:hRule="atLeast"/>
          <w:tblHeader w:val="0"/>
        </w:trPr>
        <w:tc>
          <w:tcPr>
            <w:shd w:fill="ffe8e1" w:val="clear"/>
          </w:tcPr>
          <w:p w:rsidR="00000000" w:rsidDel="00000000" w:rsidP="00000000" w:rsidRDefault="00000000" w:rsidRPr="00000000" w14:paraId="00000096">
            <w:pPr>
              <w:pBdr>
                <w:top w:space="0" w:sz="0" w:val="nil"/>
                <w:left w:space="0" w:sz="0" w:val="nil"/>
                <w:bottom w:space="0" w:sz="0" w:val="nil"/>
                <w:right w:space="0" w:sz="0" w:val="nil"/>
                <w:between w:space="0" w:sz="0" w:val="nil"/>
              </w:pBdr>
              <w:tabs>
                <w:tab w:val="left" w:leader="none" w:pos="567"/>
              </w:tabs>
              <w:spacing w:before="120" w:line="360" w:lineRule="auto"/>
              <w:jc w:val="center"/>
              <w:rPr>
                <w:b w:val="1"/>
                <w:bCs w:val="1"/>
                <w:color w:val="000000"/>
                <w:sz w:val="26"/>
                <w:szCs w:val="26"/>
              </w:rPr>
            </w:pPr>
            <w:r w:rsidDel="00000000" w:rsidR="00000000" w:rsidRPr="00000000">
              <w:rPr>
                <w:b w:val="1"/>
                <w:bCs w:val="1"/>
                <w:color w:val="000000"/>
                <w:sz w:val="26"/>
                <w:szCs w:val="26"/>
                <w:rtl w:val="0"/>
              </w:rPr>
              <w:t xml:space="preserve">Acronym</w:t>
            </w:r>
          </w:p>
        </w:tc>
        <w:tc>
          <w:tcPr>
            <w:shd w:fill="ffe8e1" w:val="clear"/>
          </w:tcPr>
          <w:p w:rsidR="00000000" w:rsidDel="00000000" w:rsidP="00000000" w:rsidRDefault="00000000" w:rsidRPr="00000000" w14:paraId="00000097">
            <w:pPr>
              <w:pBdr>
                <w:top w:space="0" w:sz="0" w:val="nil"/>
                <w:left w:space="0" w:sz="0" w:val="nil"/>
                <w:bottom w:space="0" w:sz="0" w:val="nil"/>
                <w:right w:space="0" w:sz="0" w:val="nil"/>
                <w:between w:space="0" w:sz="0" w:val="nil"/>
              </w:pBdr>
              <w:tabs>
                <w:tab w:val="left" w:leader="none" w:pos="567"/>
              </w:tabs>
              <w:spacing w:before="120" w:line="360" w:lineRule="auto"/>
              <w:jc w:val="center"/>
              <w:rPr>
                <w:b w:val="1"/>
                <w:bCs w:val="1"/>
                <w:color w:val="000000"/>
                <w:sz w:val="26"/>
                <w:szCs w:val="26"/>
              </w:rPr>
            </w:pPr>
            <w:r w:rsidDel="00000000" w:rsidR="00000000" w:rsidRPr="00000000">
              <w:rPr>
                <w:b w:val="1"/>
                <w:bCs w:val="1"/>
                <w:color w:val="000000"/>
                <w:sz w:val="26"/>
                <w:szCs w:val="26"/>
                <w:rtl w:val="0"/>
              </w:rPr>
              <w:t xml:space="preserve">Definition</w:t>
            </w:r>
          </w:p>
        </w:tc>
      </w:tr>
      <w:tr>
        <w:trPr>
          <w:cantSplit w:val="0"/>
          <w:trHeight w:val="510" w:hRule="atLeast"/>
          <w:tblHeader w:val="0"/>
        </w:trPr>
        <w:tc>
          <w:tcPr/>
          <w:p w:rsidR="00000000" w:rsidDel="00000000" w:rsidP="00000000" w:rsidRDefault="00000000" w:rsidRPr="00000000" w14:paraId="00000098">
            <w:pPr>
              <w:widowControl w:val="0"/>
              <w:pBdr>
                <w:top w:space="0" w:sz="0" w:val="nil"/>
                <w:left w:space="0" w:sz="0" w:val="nil"/>
                <w:bottom w:space="0" w:sz="0" w:val="nil"/>
                <w:right w:space="0" w:sz="0" w:val="nil"/>
                <w:between w:space="0" w:sz="0" w:val="nil"/>
              </w:pBdr>
              <w:spacing w:before="127" w:lineRule="auto"/>
              <w:ind w:left="371" w:right="364" w:firstLine="0"/>
              <w:jc w:val="center"/>
              <w:rPr>
                <w:color w:val="000000"/>
                <w:sz w:val="26"/>
                <w:szCs w:val="26"/>
              </w:rPr>
            </w:pPr>
            <w:r w:rsidDel="00000000" w:rsidR="00000000" w:rsidRPr="00000000">
              <w:rPr>
                <w:color w:val="000000"/>
                <w:sz w:val="26"/>
                <w:szCs w:val="26"/>
                <w:rtl w:val="0"/>
              </w:rPr>
              <w:t xml:space="preserve">AI</w:t>
            </w:r>
          </w:p>
        </w:tc>
        <w:tc>
          <w:tcPr/>
          <w:p w:rsidR="00000000" w:rsidDel="00000000" w:rsidP="00000000" w:rsidRDefault="00000000" w:rsidRPr="00000000" w14:paraId="00000099">
            <w:pPr>
              <w:widowControl w:val="0"/>
              <w:pBdr>
                <w:top w:space="0" w:sz="0" w:val="nil"/>
                <w:left w:space="0" w:sz="0" w:val="nil"/>
                <w:bottom w:space="0" w:sz="0" w:val="nil"/>
                <w:right w:space="0" w:sz="0" w:val="nil"/>
                <w:between w:space="0" w:sz="0" w:val="nil"/>
              </w:pBdr>
              <w:spacing w:before="127" w:lineRule="auto"/>
              <w:ind w:left="107" w:firstLine="0"/>
              <w:rPr>
                <w:color w:val="000000"/>
                <w:sz w:val="26"/>
                <w:szCs w:val="26"/>
              </w:rPr>
            </w:pPr>
            <w:r w:rsidDel="00000000" w:rsidR="00000000" w:rsidRPr="00000000">
              <w:rPr>
                <w:color w:val="000000"/>
                <w:sz w:val="26"/>
                <w:szCs w:val="26"/>
                <w:rtl w:val="0"/>
              </w:rPr>
              <w:t xml:space="preserve">Artificial Intelligence</w:t>
            </w:r>
          </w:p>
        </w:tc>
      </w:tr>
      <w:tr>
        <w:trPr>
          <w:cantSplit w:val="0"/>
          <w:trHeight w:val="510" w:hRule="atLeast"/>
          <w:tblHeader w:val="0"/>
        </w:trPr>
        <w:tc>
          <w:tcPr/>
          <w:p w:rsidR="00000000" w:rsidDel="00000000" w:rsidP="00000000" w:rsidRDefault="00000000" w:rsidRPr="00000000" w14:paraId="0000009A">
            <w:pPr>
              <w:widowControl w:val="0"/>
              <w:pBdr>
                <w:top w:space="0" w:sz="0" w:val="nil"/>
                <w:left w:space="0" w:sz="0" w:val="nil"/>
                <w:bottom w:space="0" w:sz="0" w:val="nil"/>
                <w:right w:space="0" w:sz="0" w:val="nil"/>
                <w:between w:space="0" w:sz="0" w:val="nil"/>
              </w:pBdr>
              <w:spacing w:before="127" w:lineRule="auto"/>
              <w:ind w:left="372" w:right="364" w:firstLine="0"/>
              <w:jc w:val="center"/>
              <w:rPr>
                <w:color w:val="000000"/>
                <w:sz w:val="26"/>
                <w:szCs w:val="26"/>
              </w:rPr>
            </w:pPr>
            <w:r w:rsidDel="00000000" w:rsidR="00000000" w:rsidRPr="00000000">
              <w:rPr>
                <w:color w:val="000000"/>
                <w:sz w:val="26"/>
                <w:szCs w:val="26"/>
                <w:rtl w:val="0"/>
              </w:rPr>
              <w:t xml:space="preserve">API</w:t>
            </w:r>
          </w:p>
        </w:tc>
        <w:tc>
          <w:tcPr/>
          <w:p w:rsidR="00000000" w:rsidDel="00000000" w:rsidP="00000000" w:rsidRDefault="00000000" w:rsidRPr="00000000" w14:paraId="0000009B">
            <w:pPr>
              <w:widowControl w:val="0"/>
              <w:pBdr>
                <w:top w:space="0" w:sz="0" w:val="nil"/>
                <w:left w:space="0" w:sz="0" w:val="nil"/>
                <w:bottom w:space="0" w:sz="0" w:val="nil"/>
                <w:right w:space="0" w:sz="0" w:val="nil"/>
                <w:between w:space="0" w:sz="0" w:val="nil"/>
              </w:pBdr>
              <w:spacing w:before="127" w:lineRule="auto"/>
              <w:ind w:left="107" w:firstLine="0"/>
              <w:rPr>
                <w:color w:val="000000"/>
                <w:sz w:val="26"/>
                <w:szCs w:val="26"/>
              </w:rPr>
            </w:pPr>
            <w:r w:rsidDel="00000000" w:rsidR="00000000" w:rsidRPr="00000000">
              <w:rPr>
                <w:color w:val="000000"/>
                <w:sz w:val="26"/>
                <w:szCs w:val="26"/>
                <w:rtl w:val="0"/>
              </w:rPr>
              <w:t xml:space="preserve">Application Programming Interface</w:t>
            </w:r>
          </w:p>
        </w:tc>
      </w:tr>
      <w:tr>
        <w:trPr>
          <w:cantSplit w:val="0"/>
          <w:trHeight w:val="510" w:hRule="atLeast"/>
          <w:tblHeader w:val="0"/>
        </w:trPr>
        <w:tc>
          <w:tcPr/>
          <w:p w:rsidR="00000000" w:rsidDel="00000000" w:rsidP="00000000" w:rsidRDefault="00000000" w:rsidRPr="00000000" w14:paraId="0000009C">
            <w:pPr>
              <w:widowControl w:val="0"/>
              <w:pBdr>
                <w:top w:space="0" w:sz="0" w:val="nil"/>
                <w:left w:space="0" w:sz="0" w:val="nil"/>
                <w:bottom w:space="0" w:sz="0" w:val="nil"/>
                <w:right w:space="0" w:sz="0" w:val="nil"/>
                <w:between w:space="0" w:sz="0" w:val="nil"/>
              </w:pBdr>
              <w:spacing w:before="127" w:lineRule="auto"/>
              <w:ind w:left="371" w:right="364" w:firstLine="0"/>
              <w:jc w:val="center"/>
              <w:rPr>
                <w:color w:val="000000"/>
                <w:sz w:val="26"/>
                <w:szCs w:val="26"/>
              </w:rPr>
            </w:pPr>
            <w:r w:rsidDel="00000000" w:rsidR="00000000" w:rsidRPr="00000000">
              <w:rPr>
                <w:color w:val="000000"/>
                <w:sz w:val="26"/>
                <w:szCs w:val="26"/>
                <w:rtl w:val="0"/>
              </w:rPr>
              <w:t xml:space="preserve">CV</w:t>
            </w:r>
          </w:p>
        </w:tc>
        <w:tc>
          <w:tcPr/>
          <w:p w:rsidR="00000000" w:rsidDel="00000000" w:rsidP="00000000" w:rsidRDefault="00000000" w:rsidRPr="00000000" w14:paraId="0000009D">
            <w:pPr>
              <w:widowControl w:val="0"/>
              <w:pBdr>
                <w:top w:space="0" w:sz="0" w:val="nil"/>
                <w:left w:space="0" w:sz="0" w:val="nil"/>
                <w:bottom w:space="0" w:sz="0" w:val="nil"/>
                <w:right w:space="0" w:sz="0" w:val="nil"/>
                <w:between w:space="0" w:sz="0" w:val="nil"/>
              </w:pBdr>
              <w:spacing w:before="127" w:lineRule="auto"/>
              <w:ind w:left="107" w:firstLine="0"/>
              <w:rPr>
                <w:color w:val="000000"/>
                <w:sz w:val="26"/>
                <w:szCs w:val="26"/>
              </w:rPr>
            </w:pPr>
            <w:r w:rsidDel="00000000" w:rsidR="00000000" w:rsidRPr="00000000">
              <w:rPr>
                <w:color w:val="000000"/>
                <w:sz w:val="26"/>
                <w:szCs w:val="26"/>
                <w:rtl w:val="0"/>
              </w:rPr>
              <w:t xml:space="preserve">Curriculum Vitae</w:t>
            </w:r>
          </w:p>
        </w:tc>
      </w:tr>
      <w:tr>
        <w:trPr>
          <w:cantSplit w:val="0"/>
          <w:trHeight w:val="510" w:hRule="atLeast"/>
          <w:tblHeader w:val="0"/>
        </w:trPr>
        <w:tc>
          <w:tcPr/>
          <w:p w:rsidR="00000000" w:rsidDel="00000000" w:rsidP="00000000" w:rsidRDefault="00000000" w:rsidRPr="00000000" w14:paraId="0000009E">
            <w:pPr>
              <w:widowControl w:val="0"/>
              <w:pBdr>
                <w:top w:space="0" w:sz="0" w:val="nil"/>
                <w:left w:space="0" w:sz="0" w:val="nil"/>
                <w:bottom w:space="0" w:sz="0" w:val="nil"/>
                <w:right w:space="0" w:sz="0" w:val="nil"/>
                <w:between w:space="0" w:sz="0" w:val="nil"/>
              </w:pBdr>
              <w:spacing w:before="127" w:lineRule="auto"/>
              <w:ind w:left="374" w:right="364" w:firstLine="0"/>
              <w:jc w:val="center"/>
              <w:rPr>
                <w:color w:val="000000"/>
                <w:sz w:val="26"/>
                <w:szCs w:val="26"/>
              </w:rPr>
            </w:pPr>
            <w:r w:rsidDel="00000000" w:rsidR="00000000" w:rsidRPr="00000000">
              <w:rPr>
                <w:color w:val="000000"/>
                <w:sz w:val="26"/>
                <w:szCs w:val="26"/>
                <w:rtl w:val="0"/>
              </w:rPr>
              <w:t xml:space="preserve">HR</w:t>
            </w:r>
          </w:p>
        </w:tc>
        <w:tc>
          <w:tcPr/>
          <w:p w:rsidR="00000000" w:rsidDel="00000000" w:rsidP="00000000" w:rsidRDefault="00000000" w:rsidRPr="00000000" w14:paraId="0000009F">
            <w:pPr>
              <w:widowControl w:val="0"/>
              <w:pBdr>
                <w:top w:space="0" w:sz="0" w:val="nil"/>
                <w:left w:space="0" w:sz="0" w:val="nil"/>
                <w:bottom w:space="0" w:sz="0" w:val="nil"/>
                <w:right w:space="0" w:sz="0" w:val="nil"/>
                <w:between w:space="0" w:sz="0" w:val="nil"/>
              </w:pBdr>
              <w:spacing w:before="127" w:lineRule="auto"/>
              <w:ind w:left="107" w:firstLine="0"/>
              <w:rPr>
                <w:color w:val="000000"/>
                <w:sz w:val="26"/>
                <w:szCs w:val="26"/>
              </w:rPr>
            </w:pPr>
            <w:r w:rsidDel="00000000" w:rsidR="00000000" w:rsidRPr="00000000">
              <w:rPr>
                <w:color w:val="000000"/>
                <w:sz w:val="26"/>
                <w:szCs w:val="26"/>
                <w:rtl w:val="0"/>
              </w:rPr>
              <w:t xml:space="preserve">Human Resources</w:t>
            </w:r>
          </w:p>
        </w:tc>
      </w:tr>
      <w:tr>
        <w:trPr>
          <w:cantSplit w:val="0"/>
          <w:trHeight w:val="510" w:hRule="atLeast"/>
          <w:tblHeader w:val="0"/>
        </w:trPr>
        <w:tc>
          <w:tcPr/>
          <w:p w:rsidR="00000000" w:rsidDel="00000000" w:rsidP="00000000" w:rsidRDefault="00000000" w:rsidRPr="00000000" w14:paraId="000000A0">
            <w:pPr>
              <w:widowControl w:val="0"/>
              <w:pBdr>
                <w:top w:space="0" w:sz="0" w:val="nil"/>
                <w:left w:space="0" w:sz="0" w:val="nil"/>
                <w:bottom w:space="0" w:sz="0" w:val="nil"/>
                <w:right w:space="0" w:sz="0" w:val="nil"/>
                <w:between w:space="0" w:sz="0" w:val="nil"/>
              </w:pBdr>
              <w:spacing w:before="127" w:lineRule="auto"/>
              <w:ind w:left="372" w:right="364" w:firstLine="0"/>
              <w:jc w:val="center"/>
              <w:rPr>
                <w:color w:val="000000"/>
                <w:sz w:val="26"/>
                <w:szCs w:val="26"/>
              </w:rPr>
            </w:pPr>
            <w:r w:rsidDel="00000000" w:rsidR="00000000" w:rsidRPr="00000000">
              <w:rPr>
                <w:color w:val="000000"/>
                <w:sz w:val="26"/>
                <w:szCs w:val="26"/>
                <w:rtl w:val="0"/>
              </w:rPr>
              <w:t xml:space="preserve">JD</w:t>
            </w:r>
          </w:p>
        </w:tc>
        <w:tc>
          <w:tcPr/>
          <w:p w:rsidR="00000000" w:rsidDel="00000000" w:rsidP="00000000" w:rsidRDefault="00000000" w:rsidRPr="00000000" w14:paraId="000000A1">
            <w:pPr>
              <w:widowControl w:val="0"/>
              <w:pBdr>
                <w:top w:space="0" w:sz="0" w:val="nil"/>
                <w:left w:space="0" w:sz="0" w:val="nil"/>
                <w:bottom w:space="0" w:sz="0" w:val="nil"/>
                <w:right w:space="0" w:sz="0" w:val="nil"/>
                <w:between w:space="0" w:sz="0" w:val="nil"/>
              </w:pBdr>
              <w:spacing w:before="127" w:lineRule="auto"/>
              <w:ind w:left="107" w:firstLine="0"/>
              <w:rPr>
                <w:color w:val="000000"/>
                <w:sz w:val="26"/>
                <w:szCs w:val="26"/>
              </w:rPr>
            </w:pPr>
            <w:r w:rsidDel="00000000" w:rsidR="00000000" w:rsidRPr="00000000">
              <w:rPr>
                <w:color w:val="000000"/>
                <w:sz w:val="26"/>
                <w:szCs w:val="26"/>
                <w:rtl w:val="0"/>
              </w:rPr>
              <w:t xml:space="preserve">Job Description</w:t>
            </w:r>
          </w:p>
        </w:tc>
      </w:tr>
      <w:tr>
        <w:trPr>
          <w:cantSplit w:val="0"/>
          <w:trHeight w:val="510" w:hRule="atLeast"/>
          <w:tblHeader w:val="0"/>
        </w:trPr>
        <w:tc>
          <w:tcPr/>
          <w:p w:rsidR="00000000" w:rsidDel="00000000" w:rsidP="00000000" w:rsidRDefault="00000000" w:rsidRPr="00000000" w14:paraId="000000A2">
            <w:pPr>
              <w:widowControl w:val="0"/>
              <w:pBdr>
                <w:top w:space="0" w:sz="0" w:val="nil"/>
                <w:left w:space="0" w:sz="0" w:val="nil"/>
                <w:bottom w:space="0" w:sz="0" w:val="nil"/>
                <w:right w:space="0" w:sz="0" w:val="nil"/>
                <w:between w:space="0" w:sz="0" w:val="nil"/>
              </w:pBdr>
              <w:spacing w:before="127" w:lineRule="auto"/>
              <w:ind w:left="373" w:right="364" w:firstLine="0"/>
              <w:jc w:val="center"/>
              <w:rPr>
                <w:color w:val="000000"/>
                <w:sz w:val="26"/>
                <w:szCs w:val="26"/>
              </w:rPr>
            </w:pPr>
            <w:r w:rsidDel="00000000" w:rsidR="00000000" w:rsidRPr="00000000">
              <w:rPr>
                <w:color w:val="000000"/>
                <w:sz w:val="26"/>
                <w:szCs w:val="26"/>
                <w:rtl w:val="0"/>
              </w:rPr>
              <w:t xml:space="preserve">JWT</w:t>
            </w:r>
          </w:p>
        </w:tc>
        <w:tc>
          <w:tcPr/>
          <w:p w:rsidR="00000000" w:rsidDel="00000000" w:rsidP="00000000" w:rsidRDefault="00000000" w:rsidRPr="00000000" w14:paraId="000000A3">
            <w:pPr>
              <w:widowControl w:val="0"/>
              <w:pBdr>
                <w:top w:space="0" w:sz="0" w:val="nil"/>
                <w:left w:space="0" w:sz="0" w:val="nil"/>
                <w:bottom w:space="0" w:sz="0" w:val="nil"/>
                <w:right w:space="0" w:sz="0" w:val="nil"/>
                <w:between w:space="0" w:sz="0" w:val="nil"/>
              </w:pBdr>
              <w:spacing w:before="127" w:lineRule="auto"/>
              <w:ind w:left="107" w:firstLine="0"/>
              <w:rPr>
                <w:color w:val="000000"/>
                <w:sz w:val="26"/>
                <w:szCs w:val="26"/>
              </w:rPr>
            </w:pPr>
            <w:r w:rsidDel="00000000" w:rsidR="00000000" w:rsidRPr="00000000">
              <w:rPr>
                <w:color w:val="000000"/>
                <w:sz w:val="26"/>
                <w:szCs w:val="26"/>
                <w:rtl w:val="0"/>
              </w:rPr>
              <w:t xml:space="preserve">JSON Web Token</w:t>
            </w:r>
          </w:p>
        </w:tc>
      </w:tr>
      <w:tr>
        <w:trPr>
          <w:cantSplit w:val="0"/>
          <w:trHeight w:val="510" w:hRule="atLeast"/>
          <w:tblHeader w:val="0"/>
        </w:trPr>
        <w:tc>
          <w:tcPr/>
          <w:p w:rsidR="00000000" w:rsidDel="00000000" w:rsidP="00000000" w:rsidRDefault="00000000" w:rsidRPr="00000000" w14:paraId="000000A4">
            <w:pPr>
              <w:widowControl w:val="0"/>
              <w:pBdr>
                <w:top w:space="0" w:sz="0" w:val="nil"/>
                <w:left w:space="0" w:sz="0" w:val="nil"/>
                <w:bottom w:space="0" w:sz="0" w:val="nil"/>
                <w:right w:space="0" w:sz="0" w:val="nil"/>
                <w:between w:space="0" w:sz="0" w:val="nil"/>
              </w:pBdr>
              <w:spacing w:before="127" w:lineRule="auto"/>
              <w:ind w:left="374" w:right="364" w:firstLine="0"/>
              <w:jc w:val="center"/>
              <w:rPr>
                <w:color w:val="000000"/>
                <w:sz w:val="26"/>
                <w:szCs w:val="26"/>
              </w:rPr>
            </w:pPr>
            <w:r w:rsidDel="00000000" w:rsidR="00000000" w:rsidRPr="00000000">
              <w:rPr>
                <w:color w:val="000000"/>
                <w:sz w:val="26"/>
                <w:szCs w:val="26"/>
                <w:rtl w:val="0"/>
              </w:rPr>
              <w:t xml:space="preserve">LLM</w:t>
            </w:r>
          </w:p>
        </w:tc>
        <w:tc>
          <w:tcPr/>
          <w:p w:rsidR="00000000" w:rsidDel="00000000" w:rsidP="00000000" w:rsidRDefault="00000000" w:rsidRPr="00000000" w14:paraId="000000A5">
            <w:pPr>
              <w:widowControl w:val="0"/>
              <w:pBdr>
                <w:top w:space="0" w:sz="0" w:val="nil"/>
                <w:left w:space="0" w:sz="0" w:val="nil"/>
                <w:bottom w:space="0" w:sz="0" w:val="nil"/>
                <w:right w:space="0" w:sz="0" w:val="nil"/>
                <w:between w:space="0" w:sz="0" w:val="nil"/>
              </w:pBdr>
              <w:spacing w:before="127" w:lineRule="auto"/>
              <w:ind w:left="107" w:firstLine="0"/>
              <w:rPr>
                <w:color w:val="000000"/>
                <w:sz w:val="26"/>
                <w:szCs w:val="26"/>
              </w:rPr>
            </w:pPr>
            <w:r w:rsidDel="00000000" w:rsidR="00000000" w:rsidRPr="00000000">
              <w:rPr>
                <w:color w:val="000000"/>
                <w:sz w:val="26"/>
                <w:szCs w:val="26"/>
                <w:rtl w:val="0"/>
              </w:rPr>
              <w:t xml:space="preserve">Large Language Model</w:t>
            </w:r>
          </w:p>
        </w:tc>
      </w:tr>
      <w:tr>
        <w:trPr>
          <w:cantSplit w:val="0"/>
          <w:trHeight w:val="510" w:hRule="atLeast"/>
          <w:tblHeader w:val="0"/>
        </w:trPr>
        <w:tc>
          <w:tcPr/>
          <w:p w:rsidR="00000000" w:rsidDel="00000000" w:rsidP="00000000" w:rsidRDefault="00000000" w:rsidRPr="00000000" w14:paraId="000000A6">
            <w:pPr>
              <w:widowControl w:val="0"/>
              <w:pBdr>
                <w:top w:space="0" w:sz="0" w:val="nil"/>
                <w:left w:space="0" w:sz="0" w:val="nil"/>
                <w:bottom w:space="0" w:sz="0" w:val="nil"/>
                <w:right w:space="0" w:sz="0" w:val="nil"/>
                <w:between w:space="0" w:sz="0" w:val="nil"/>
              </w:pBdr>
              <w:spacing w:before="129" w:lineRule="auto"/>
              <w:ind w:left="373" w:right="364" w:firstLine="0"/>
              <w:jc w:val="center"/>
              <w:rPr>
                <w:color w:val="000000"/>
                <w:sz w:val="26"/>
                <w:szCs w:val="26"/>
              </w:rPr>
            </w:pPr>
            <w:r w:rsidDel="00000000" w:rsidR="00000000" w:rsidRPr="00000000">
              <w:rPr>
                <w:color w:val="000000"/>
                <w:sz w:val="26"/>
                <w:szCs w:val="26"/>
                <w:rtl w:val="0"/>
              </w:rPr>
              <w:t xml:space="preserve">RAG</w:t>
            </w:r>
          </w:p>
        </w:tc>
        <w:tc>
          <w:tcPr/>
          <w:p w:rsidR="00000000" w:rsidDel="00000000" w:rsidP="00000000" w:rsidRDefault="00000000" w:rsidRPr="00000000" w14:paraId="000000A7">
            <w:pPr>
              <w:widowControl w:val="0"/>
              <w:pBdr>
                <w:top w:space="0" w:sz="0" w:val="nil"/>
                <w:left w:space="0" w:sz="0" w:val="nil"/>
                <w:bottom w:space="0" w:sz="0" w:val="nil"/>
                <w:right w:space="0" w:sz="0" w:val="nil"/>
                <w:between w:space="0" w:sz="0" w:val="nil"/>
              </w:pBdr>
              <w:spacing w:before="129" w:lineRule="auto"/>
              <w:ind w:left="107" w:firstLine="0"/>
              <w:rPr>
                <w:color w:val="000000"/>
                <w:sz w:val="26"/>
                <w:szCs w:val="26"/>
              </w:rPr>
            </w:pPr>
            <w:r w:rsidDel="00000000" w:rsidR="00000000" w:rsidRPr="00000000">
              <w:rPr>
                <w:color w:val="000000"/>
                <w:sz w:val="26"/>
                <w:szCs w:val="26"/>
                <w:rtl w:val="0"/>
              </w:rPr>
              <w:t xml:space="preserve">Retrieval-Augmented Generation</w:t>
            </w:r>
          </w:p>
        </w:tc>
      </w:tr>
      <w:tr>
        <w:trPr>
          <w:cantSplit w:val="0"/>
          <w:trHeight w:val="510" w:hRule="atLeast"/>
          <w:tblHeader w:val="0"/>
        </w:trPr>
        <w:tc>
          <w:tcPr/>
          <w:p w:rsidR="00000000" w:rsidDel="00000000" w:rsidP="00000000" w:rsidRDefault="00000000" w:rsidRPr="00000000" w14:paraId="000000A8">
            <w:pPr>
              <w:widowControl w:val="0"/>
              <w:pBdr>
                <w:top w:space="0" w:sz="0" w:val="nil"/>
                <w:left w:space="0" w:sz="0" w:val="nil"/>
                <w:bottom w:space="0" w:sz="0" w:val="nil"/>
                <w:right w:space="0" w:sz="0" w:val="nil"/>
                <w:between w:space="0" w:sz="0" w:val="nil"/>
              </w:pBdr>
              <w:spacing w:before="127" w:lineRule="auto"/>
              <w:ind w:left="371" w:right="364" w:firstLine="0"/>
              <w:jc w:val="center"/>
              <w:rPr>
                <w:color w:val="000000"/>
                <w:sz w:val="26"/>
                <w:szCs w:val="26"/>
              </w:rPr>
            </w:pPr>
            <w:r w:rsidDel="00000000" w:rsidR="00000000" w:rsidRPr="00000000">
              <w:rPr>
                <w:color w:val="000000"/>
                <w:sz w:val="26"/>
                <w:szCs w:val="26"/>
                <w:rtl w:val="0"/>
              </w:rPr>
              <w:t xml:space="preserve">RBAC</w:t>
            </w:r>
          </w:p>
        </w:tc>
        <w:tc>
          <w:tcPr/>
          <w:p w:rsidR="00000000" w:rsidDel="00000000" w:rsidP="00000000" w:rsidRDefault="00000000" w:rsidRPr="00000000" w14:paraId="000000A9">
            <w:pPr>
              <w:widowControl w:val="0"/>
              <w:pBdr>
                <w:top w:space="0" w:sz="0" w:val="nil"/>
                <w:left w:space="0" w:sz="0" w:val="nil"/>
                <w:bottom w:space="0" w:sz="0" w:val="nil"/>
                <w:right w:space="0" w:sz="0" w:val="nil"/>
                <w:between w:space="0" w:sz="0" w:val="nil"/>
              </w:pBdr>
              <w:spacing w:before="127" w:lineRule="auto"/>
              <w:ind w:left="107" w:firstLine="0"/>
              <w:rPr>
                <w:color w:val="000000"/>
                <w:sz w:val="26"/>
                <w:szCs w:val="26"/>
              </w:rPr>
            </w:pPr>
            <w:r w:rsidDel="00000000" w:rsidR="00000000" w:rsidRPr="00000000">
              <w:rPr>
                <w:color w:val="000000"/>
                <w:sz w:val="26"/>
                <w:szCs w:val="26"/>
                <w:rtl w:val="0"/>
              </w:rPr>
              <w:t xml:space="preserve">Role-Based Access Control</w:t>
            </w:r>
          </w:p>
        </w:tc>
      </w:tr>
      <w:tr>
        <w:trPr>
          <w:cantSplit w:val="0"/>
          <w:trHeight w:val="510" w:hRule="atLeast"/>
          <w:tblHeader w:val="0"/>
        </w:trPr>
        <w:tc>
          <w:tcPr/>
          <w:p w:rsidR="00000000" w:rsidDel="00000000" w:rsidP="00000000" w:rsidRDefault="00000000" w:rsidRPr="00000000" w14:paraId="000000AA">
            <w:pPr>
              <w:widowControl w:val="0"/>
              <w:pBdr>
                <w:top w:space="0" w:sz="0" w:val="nil"/>
                <w:left w:space="0" w:sz="0" w:val="nil"/>
                <w:bottom w:space="0" w:sz="0" w:val="nil"/>
                <w:right w:space="0" w:sz="0" w:val="nil"/>
                <w:between w:space="0" w:sz="0" w:val="nil"/>
              </w:pBdr>
              <w:spacing w:before="127" w:lineRule="auto"/>
              <w:ind w:left="368" w:right="364" w:firstLine="0"/>
              <w:jc w:val="center"/>
              <w:rPr>
                <w:color w:val="000000"/>
                <w:sz w:val="26"/>
                <w:szCs w:val="26"/>
              </w:rPr>
            </w:pPr>
            <w:r w:rsidDel="00000000" w:rsidR="00000000" w:rsidRPr="00000000">
              <w:rPr>
                <w:color w:val="000000"/>
                <w:sz w:val="26"/>
                <w:szCs w:val="26"/>
                <w:rtl w:val="0"/>
              </w:rPr>
              <w:t xml:space="preserve">SDD</w:t>
            </w:r>
          </w:p>
        </w:tc>
        <w:tc>
          <w:tcPr/>
          <w:p w:rsidR="00000000" w:rsidDel="00000000" w:rsidP="00000000" w:rsidRDefault="00000000" w:rsidRPr="00000000" w14:paraId="000000AB">
            <w:pPr>
              <w:widowControl w:val="0"/>
              <w:pBdr>
                <w:top w:space="0" w:sz="0" w:val="nil"/>
                <w:left w:space="0" w:sz="0" w:val="nil"/>
                <w:bottom w:space="0" w:sz="0" w:val="nil"/>
                <w:right w:space="0" w:sz="0" w:val="nil"/>
                <w:between w:space="0" w:sz="0" w:val="nil"/>
              </w:pBdr>
              <w:spacing w:before="127" w:lineRule="auto"/>
              <w:ind w:left="107" w:firstLine="0"/>
              <w:rPr>
                <w:color w:val="000000"/>
                <w:sz w:val="26"/>
                <w:szCs w:val="26"/>
              </w:rPr>
            </w:pPr>
            <w:r w:rsidDel="00000000" w:rsidR="00000000" w:rsidRPr="00000000">
              <w:rPr>
                <w:color w:val="000000"/>
                <w:sz w:val="26"/>
                <w:szCs w:val="26"/>
                <w:rtl w:val="0"/>
              </w:rPr>
              <w:t xml:space="preserve">Software Design Description</w:t>
            </w:r>
          </w:p>
        </w:tc>
      </w:tr>
      <w:tr>
        <w:trPr>
          <w:cantSplit w:val="0"/>
          <w:trHeight w:val="510" w:hRule="atLeast"/>
          <w:tblHeader w:val="0"/>
        </w:trPr>
        <w:tc>
          <w:tcPr/>
          <w:p w:rsidR="00000000" w:rsidDel="00000000" w:rsidP="00000000" w:rsidRDefault="00000000" w:rsidRPr="00000000" w14:paraId="000000AC">
            <w:pPr>
              <w:widowControl w:val="0"/>
              <w:pBdr>
                <w:top w:space="0" w:sz="0" w:val="nil"/>
                <w:left w:space="0" w:sz="0" w:val="nil"/>
                <w:bottom w:space="0" w:sz="0" w:val="nil"/>
                <w:right w:space="0" w:sz="0" w:val="nil"/>
                <w:between w:space="0" w:sz="0" w:val="nil"/>
              </w:pBdr>
              <w:spacing w:before="127" w:lineRule="auto"/>
              <w:ind w:left="369" w:right="364" w:firstLine="0"/>
              <w:jc w:val="center"/>
              <w:rPr>
                <w:color w:val="000000"/>
                <w:sz w:val="26"/>
                <w:szCs w:val="26"/>
              </w:rPr>
            </w:pPr>
            <w:r w:rsidDel="00000000" w:rsidR="00000000" w:rsidRPr="00000000">
              <w:rPr>
                <w:color w:val="000000"/>
                <w:sz w:val="26"/>
                <w:szCs w:val="26"/>
                <w:rtl w:val="0"/>
              </w:rPr>
              <w:t xml:space="preserve">SRS</w:t>
            </w:r>
          </w:p>
        </w:tc>
        <w:tc>
          <w:tcPr/>
          <w:p w:rsidR="00000000" w:rsidDel="00000000" w:rsidP="00000000" w:rsidRDefault="00000000" w:rsidRPr="00000000" w14:paraId="000000AD">
            <w:pPr>
              <w:widowControl w:val="0"/>
              <w:pBdr>
                <w:top w:space="0" w:sz="0" w:val="nil"/>
                <w:left w:space="0" w:sz="0" w:val="nil"/>
                <w:bottom w:space="0" w:sz="0" w:val="nil"/>
                <w:right w:space="0" w:sz="0" w:val="nil"/>
                <w:between w:space="0" w:sz="0" w:val="nil"/>
              </w:pBdr>
              <w:spacing w:before="127" w:lineRule="auto"/>
              <w:ind w:left="107" w:firstLine="0"/>
              <w:rPr>
                <w:color w:val="000000"/>
                <w:sz w:val="26"/>
                <w:szCs w:val="26"/>
              </w:rPr>
            </w:pPr>
            <w:r w:rsidDel="00000000" w:rsidR="00000000" w:rsidRPr="00000000">
              <w:rPr>
                <w:color w:val="000000"/>
                <w:sz w:val="26"/>
                <w:szCs w:val="26"/>
                <w:rtl w:val="0"/>
              </w:rPr>
              <w:t xml:space="preserve">Software Requirement Specification</w:t>
            </w:r>
          </w:p>
        </w:tc>
      </w:tr>
      <w:tr>
        <w:trPr>
          <w:cantSplit w:val="0"/>
          <w:trHeight w:val="510" w:hRule="atLeast"/>
          <w:tblHeader w:val="0"/>
        </w:trPr>
        <w:tc>
          <w:tcPr/>
          <w:p w:rsidR="00000000" w:rsidDel="00000000" w:rsidP="00000000" w:rsidRDefault="00000000" w:rsidRPr="00000000" w14:paraId="000000AE">
            <w:pPr>
              <w:widowControl w:val="0"/>
              <w:pBdr>
                <w:top w:space="0" w:sz="0" w:val="nil"/>
                <w:left w:space="0" w:sz="0" w:val="nil"/>
                <w:bottom w:space="0" w:sz="0" w:val="nil"/>
                <w:right w:space="0" w:sz="0" w:val="nil"/>
                <w:between w:space="0" w:sz="0" w:val="nil"/>
              </w:pBdr>
              <w:spacing w:before="127" w:lineRule="auto"/>
              <w:ind w:left="369" w:right="364" w:firstLine="0"/>
              <w:jc w:val="center"/>
              <w:rPr>
                <w:color w:val="000000"/>
                <w:sz w:val="26"/>
                <w:szCs w:val="26"/>
              </w:rPr>
            </w:pPr>
            <w:r w:rsidDel="00000000" w:rsidR="00000000" w:rsidRPr="00000000">
              <w:rPr>
                <w:color w:val="000000"/>
                <w:sz w:val="26"/>
                <w:szCs w:val="26"/>
                <w:rtl w:val="0"/>
              </w:rPr>
              <w:t xml:space="preserve">WBS</w:t>
            </w:r>
          </w:p>
        </w:tc>
        <w:tc>
          <w:tcPr/>
          <w:p w:rsidR="00000000" w:rsidDel="00000000" w:rsidP="00000000" w:rsidRDefault="00000000" w:rsidRPr="00000000" w14:paraId="000000AF">
            <w:pPr>
              <w:widowControl w:val="0"/>
              <w:pBdr>
                <w:top w:space="0" w:sz="0" w:val="nil"/>
                <w:left w:space="0" w:sz="0" w:val="nil"/>
                <w:bottom w:space="0" w:sz="0" w:val="nil"/>
                <w:right w:space="0" w:sz="0" w:val="nil"/>
                <w:between w:space="0" w:sz="0" w:val="nil"/>
              </w:pBdr>
              <w:spacing w:before="127" w:lineRule="auto"/>
              <w:ind w:left="107" w:firstLine="0"/>
              <w:rPr>
                <w:color w:val="000000"/>
                <w:sz w:val="26"/>
                <w:szCs w:val="26"/>
              </w:rPr>
            </w:pPr>
            <w:r w:rsidDel="00000000" w:rsidR="00000000" w:rsidRPr="00000000">
              <w:rPr>
                <w:color w:val="000000"/>
                <w:sz w:val="26"/>
                <w:szCs w:val="26"/>
                <w:rtl w:val="0"/>
              </w:rPr>
              <w:t xml:space="preserve">Work Breakdown Structure</w:t>
            </w:r>
          </w:p>
        </w:tc>
      </w:tr>
    </w:tbl>
    <w:p w:rsidR="00000000" w:rsidDel="00000000" w:rsidP="00000000" w:rsidRDefault="00000000" w:rsidRPr="00000000" w14:paraId="000000B0">
      <w:pPr>
        <w:rPr>
          <w:rFonts w:ascii="Times New Roman" w:cs="Times New Roman" w:eastAsia="Times New Roman" w:hAnsi="Times New Roman"/>
          <w:b w:val="1"/>
          <w:bCs w:val="1"/>
          <w:color w:val="2e75b5"/>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0B1">
      <w:pPr>
        <w:pStyle w:val="Heading1"/>
        <w:rPr>
          <w:rFonts w:ascii="Times New Roman" w:cs="Times New Roman" w:eastAsia="Times New Roman" w:hAnsi="Times New Roman"/>
          <w:sz w:val="26"/>
          <w:szCs w:val="26"/>
        </w:rPr>
      </w:pPr>
      <w:bookmarkStart w:colFirst="0" w:colLast="0" w:name="_heading=h.b61i2fy81cia" w:id="3"/>
      <w:bookmarkEnd w:id="3"/>
      <w:r w:rsidDel="00000000" w:rsidR="00000000" w:rsidRPr="00000000">
        <w:rPr>
          <w:rFonts w:ascii="Times New Roman" w:cs="Times New Roman" w:eastAsia="Times New Roman" w:hAnsi="Times New Roman"/>
          <w:sz w:val="26"/>
          <w:szCs w:val="26"/>
          <w:rtl w:val="0"/>
        </w:rPr>
        <w:t xml:space="preserve">I. Project Introduction</w:t>
      </w:r>
    </w:p>
    <w:p w:rsidR="00000000" w:rsidDel="00000000" w:rsidP="00000000" w:rsidRDefault="00000000" w:rsidRPr="00000000" w14:paraId="000000B2">
      <w:pPr>
        <w:pStyle w:val="Heading2"/>
        <w:spacing w:line="360" w:lineRule="auto"/>
        <w:jc w:val="both"/>
        <w:rPr>
          <w:rFonts w:ascii="Times New Roman" w:cs="Times New Roman" w:eastAsia="Times New Roman" w:hAnsi="Times New Roman"/>
          <w:sz w:val="24"/>
          <w:szCs w:val="24"/>
        </w:rPr>
      </w:pPr>
      <w:bookmarkStart w:colFirst="0" w:colLast="0" w:name="_heading=h.y94b9ovr2l8f" w:id="4"/>
      <w:bookmarkEnd w:id="4"/>
      <w:r w:rsidDel="00000000" w:rsidR="00000000" w:rsidRPr="00000000">
        <w:rPr>
          <w:rFonts w:ascii="Times New Roman" w:cs="Times New Roman" w:eastAsia="Times New Roman" w:hAnsi="Times New Roman"/>
          <w:sz w:val="24"/>
          <w:szCs w:val="24"/>
          <w:rtl w:val="0"/>
        </w:rPr>
        <w:t xml:space="preserve">1. Overview</w:t>
      </w:r>
    </w:p>
    <w:p w:rsidR="00000000" w:rsidDel="00000000" w:rsidP="00000000" w:rsidRDefault="00000000" w:rsidRPr="00000000" w14:paraId="000000B3">
      <w:pPr>
        <w:pStyle w:val="Heading3"/>
        <w:rPr/>
      </w:pPr>
      <w:bookmarkStart w:colFirst="0" w:colLast="0" w:name="_heading=h.kmf5xokyrj0x" w:id="5"/>
      <w:bookmarkEnd w:id="5"/>
      <w:r w:rsidDel="00000000" w:rsidR="00000000" w:rsidRPr="00000000">
        <w:rPr>
          <w:rtl w:val="0"/>
        </w:rPr>
        <w:t xml:space="preserve">1.1 Project Information</w:t>
      </w:r>
    </w:p>
    <w:p w:rsidR="00000000" w:rsidDel="00000000" w:rsidP="00000000" w:rsidRDefault="00000000" w:rsidRPr="00000000" w14:paraId="000000B4">
      <w:pPr>
        <w:numPr>
          <w:ilvl w:val="0"/>
          <w:numId w:val="1"/>
        </w:numPr>
        <w:pBdr>
          <w:top w:space="0" w:sz="0" w:val="nil"/>
          <w:left w:space="0" w:sz="0" w:val="nil"/>
          <w:bottom w:space="0" w:sz="0" w:val="nil"/>
          <w:right w:space="0" w:sz="0" w:val="nil"/>
          <w:between w:space="0" w:sz="0" w:val="nil"/>
        </w:pBdr>
        <w:spacing w:after="0" w:line="360" w:lineRule="auto"/>
        <w:ind w:left="1080" w:hanging="36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Project name:</w:t>
      </w:r>
      <w:r w:rsidDel="00000000" w:rsidR="00000000" w:rsidRPr="00000000">
        <w:rPr>
          <w:rFonts w:ascii="Times New Roman" w:cs="Times New Roman" w:eastAsia="Times New Roman" w:hAnsi="Times New Roman"/>
          <w:sz w:val="24"/>
          <w:szCs w:val="24"/>
          <w:rtl w:val="0"/>
        </w:rPr>
        <w:t xml:space="preserve"> IQGS – AI-Powered Interview Question Generation System Using RAG and LLM – A Dual-Sided Platform for Recruiters and Job Seekers.</w:t>
      </w:r>
      <w:r w:rsidDel="00000000" w:rsidR="00000000" w:rsidRPr="00000000">
        <w:rPr>
          <w:rtl w:val="0"/>
        </w:rPr>
      </w:r>
    </w:p>
    <w:p w:rsidR="00000000" w:rsidDel="00000000" w:rsidP="00000000" w:rsidRDefault="00000000" w:rsidRPr="00000000" w14:paraId="000000B5">
      <w:pPr>
        <w:numPr>
          <w:ilvl w:val="0"/>
          <w:numId w:val="1"/>
        </w:numPr>
        <w:pBdr>
          <w:top w:space="0" w:sz="0" w:val="nil"/>
          <w:left w:space="0" w:sz="0" w:val="nil"/>
          <w:bottom w:space="0" w:sz="0" w:val="nil"/>
          <w:right w:space="0" w:sz="0" w:val="nil"/>
          <w:between w:space="0" w:sz="0" w:val="nil"/>
        </w:pBd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Vietnamese name: </w:t>
      </w:r>
      <w:r w:rsidDel="00000000" w:rsidR="00000000" w:rsidRPr="00000000">
        <w:rPr>
          <w:rFonts w:ascii="Times New Roman" w:cs="Times New Roman" w:eastAsia="Times New Roman" w:hAnsi="Times New Roman"/>
          <w:sz w:val="24"/>
          <w:szCs w:val="24"/>
          <w:highlight w:val="white"/>
          <w:rtl w:val="0"/>
        </w:rPr>
        <w:t xml:space="preserve">IQGS – Hệ thống Sinh Câu hỏi Phỏng vấn Tự động sử dụng RAG và LLM – Nền tảng hai phía kết nối Nhà tuyển dụng và Người tìm việc.</w:t>
      </w:r>
      <w:r w:rsidDel="00000000" w:rsidR="00000000" w:rsidRPr="00000000">
        <w:rPr>
          <w:rtl w:val="0"/>
        </w:rPr>
      </w:r>
    </w:p>
    <w:p w:rsidR="00000000" w:rsidDel="00000000" w:rsidP="00000000" w:rsidRDefault="00000000" w:rsidRPr="00000000" w14:paraId="000000B6">
      <w:pPr>
        <w:numPr>
          <w:ilvl w:val="0"/>
          <w:numId w:val="1"/>
        </w:numPr>
        <w:pBdr>
          <w:top w:space="0" w:sz="0" w:val="nil"/>
          <w:left w:space="0" w:sz="0" w:val="nil"/>
          <w:bottom w:space="0" w:sz="0" w:val="nil"/>
          <w:right w:space="0" w:sz="0" w:val="nil"/>
          <w:between w:space="0" w:sz="0" w:val="nil"/>
        </w:pBdr>
        <w:spacing w:after="0" w:line="360" w:lineRule="auto"/>
        <w:ind w:left="1080" w:hanging="36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Proje</w:t>
      </w:r>
      <w:r w:rsidDel="00000000" w:rsidR="00000000" w:rsidRPr="00000000">
        <w:rPr>
          <w:rFonts w:ascii="Times New Roman" w:cs="Times New Roman" w:eastAsia="Times New Roman" w:hAnsi="Times New Roman"/>
          <w:sz w:val="24"/>
          <w:szCs w:val="24"/>
          <w:rtl w:val="0"/>
        </w:rPr>
        <w:t xml:space="preserve">ct code: SU26SE102</w:t>
      </w:r>
      <w:r w:rsidDel="00000000" w:rsidR="00000000" w:rsidRPr="00000000">
        <w:rPr>
          <w:rtl w:val="0"/>
        </w:rPr>
      </w:r>
    </w:p>
    <w:p w:rsidR="00000000" w:rsidDel="00000000" w:rsidP="00000000" w:rsidRDefault="00000000" w:rsidRPr="00000000" w14:paraId="000000B7">
      <w:pPr>
        <w:numPr>
          <w:ilvl w:val="0"/>
          <w:numId w:val="1"/>
        </w:numPr>
        <w:pBdr>
          <w:top w:space="0" w:sz="0" w:val="nil"/>
          <w:left w:space="0" w:sz="0" w:val="nil"/>
          <w:bottom w:space="0" w:sz="0" w:val="nil"/>
          <w:right w:space="0" w:sz="0" w:val="nil"/>
          <w:between w:space="0" w:sz="0" w:val="nil"/>
        </w:pBdr>
        <w:spacing w:after="0" w:line="360" w:lineRule="auto"/>
        <w:ind w:left="1080" w:hanging="36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Group name</w:t>
      </w:r>
      <w:r w:rsidDel="00000000" w:rsidR="00000000" w:rsidRPr="00000000">
        <w:rPr>
          <w:rFonts w:ascii="Times New Roman" w:cs="Times New Roman" w:eastAsia="Times New Roman" w:hAnsi="Times New Roman"/>
          <w:sz w:val="24"/>
          <w:szCs w:val="24"/>
          <w:rtl w:val="0"/>
        </w:rPr>
        <w:t xml:space="preserve">: GSU26SE52</w:t>
      </w:r>
      <w:r w:rsidDel="00000000" w:rsidR="00000000" w:rsidRPr="00000000">
        <w:rPr>
          <w:rtl w:val="0"/>
        </w:rPr>
      </w:r>
    </w:p>
    <w:p w:rsidR="00000000" w:rsidDel="00000000" w:rsidP="00000000" w:rsidRDefault="00000000" w:rsidRPr="00000000" w14:paraId="000000B8">
      <w:pPr>
        <w:numPr>
          <w:ilvl w:val="0"/>
          <w:numId w:val="1"/>
        </w:numPr>
        <w:pBdr>
          <w:top w:space="0" w:sz="0" w:val="nil"/>
          <w:left w:space="0" w:sz="0" w:val="nil"/>
          <w:bottom w:space="0" w:sz="0" w:val="nil"/>
          <w:right w:space="0" w:sz="0" w:val="nil"/>
          <w:between w:space="0" w:sz="0" w:val="nil"/>
        </w:pBdr>
        <w:spacing w:line="360" w:lineRule="auto"/>
        <w:ind w:left="1080" w:hanging="36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Software type: </w:t>
      </w:r>
      <w:r w:rsidDel="00000000" w:rsidR="00000000" w:rsidRPr="00000000">
        <w:rPr>
          <w:rFonts w:ascii="Times New Roman" w:cs="Times New Roman" w:eastAsia="Times New Roman" w:hAnsi="Times New Roman"/>
          <w:sz w:val="24"/>
          <w:szCs w:val="24"/>
          <w:rtl w:val="0"/>
        </w:rPr>
        <w:t xml:space="preserve">Web Application</w:t>
      </w:r>
      <w:r w:rsidDel="00000000" w:rsidR="00000000" w:rsidRPr="00000000">
        <w:rPr>
          <w:rtl w:val="0"/>
        </w:rPr>
      </w:r>
    </w:p>
    <w:p w:rsidR="00000000" w:rsidDel="00000000" w:rsidP="00000000" w:rsidRDefault="00000000" w:rsidRPr="00000000" w14:paraId="000000B9">
      <w:pPr>
        <w:pStyle w:val="Heading3"/>
        <w:rPr/>
      </w:pPr>
      <w:bookmarkStart w:colFirst="0" w:colLast="0" w:name="_heading=h.cdlw5pauau0r" w:id="6"/>
      <w:bookmarkEnd w:id="6"/>
      <w:r w:rsidDel="00000000" w:rsidR="00000000" w:rsidRPr="00000000">
        <w:rPr>
          <w:rtl w:val="0"/>
        </w:rPr>
        <w:t xml:space="preserve">1.2 Project Team</w:t>
      </w:r>
    </w:p>
    <w:p w:rsidR="00000000" w:rsidDel="00000000" w:rsidP="00000000" w:rsidRDefault="00000000" w:rsidRPr="00000000" w14:paraId="000000BA">
      <w:pPr>
        <w:spacing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 this project, our team consists of four members and one supervisor. Detailed information about the team members is presented in the table below:</w:t>
      </w:r>
    </w:p>
    <w:tbl>
      <w:tblPr>
        <w:tblStyle w:val="Table5"/>
        <w:tblW w:w="8640.0" w:type="dxa"/>
        <w:jc w:val="left"/>
        <w:tblInd w:w="27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20"/>
      </w:tblPr>
      <w:tblGrid>
        <w:gridCol w:w="2415"/>
        <w:gridCol w:w="1365"/>
        <w:gridCol w:w="3165"/>
        <w:gridCol w:w="1695"/>
        <w:tblGridChange w:id="0">
          <w:tblGrid>
            <w:gridCol w:w="2415"/>
            <w:gridCol w:w="1365"/>
            <w:gridCol w:w="3165"/>
            <w:gridCol w:w="1695"/>
          </w:tblGrid>
        </w:tblGridChange>
      </w:tblGrid>
      <w:tr>
        <w:trPr>
          <w:cantSplit w:val="0"/>
          <w:trHeight w:val="435" w:hRule="atLeast"/>
          <w:tblHeader w:val="0"/>
        </w:trPr>
        <w:tc>
          <w:tcPr>
            <w:shd w:fill="ffe8e1" w:val="clear"/>
          </w:tcPr>
          <w:p w:rsidR="00000000" w:rsidDel="00000000" w:rsidP="00000000" w:rsidRDefault="00000000" w:rsidRPr="00000000" w14:paraId="000000BB">
            <w:pPr>
              <w:spacing w:line="360" w:lineRule="auto"/>
              <w:ind w:left="107" w:hanging="107"/>
              <w:jc w:val="center"/>
              <w:rPr>
                <w:b w:val="1"/>
                <w:bCs w:val="1"/>
              </w:rPr>
            </w:pPr>
            <w:r w:rsidDel="00000000" w:rsidR="00000000" w:rsidRPr="00000000">
              <w:rPr>
                <w:b w:val="1"/>
                <w:bCs w:val="1"/>
                <w:rtl w:val="0"/>
              </w:rPr>
              <w:t xml:space="preserve">Full Name</w:t>
            </w:r>
          </w:p>
        </w:tc>
        <w:tc>
          <w:tcPr>
            <w:shd w:fill="ffe8e1" w:val="clear"/>
          </w:tcPr>
          <w:p w:rsidR="00000000" w:rsidDel="00000000" w:rsidP="00000000" w:rsidRDefault="00000000" w:rsidRPr="00000000" w14:paraId="000000BC">
            <w:pPr>
              <w:spacing w:line="360" w:lineRule="auto"/>
              <w:ind w:left="107" w:hanging="107"/>
              <w:jc w:val="center"/>
              <w:rPr>
                <w:b w:val="1"/>
                <w:bCs w:val="1"/>
              </w:rPr>
            </w:pPr>
            <w:r w:rsidDel="00000000" w:rsidR="00000000" w:rsidRPr="00000000">
              <w:rPr>
                <w:b w:val="1"/>
                <w:bCs w:val="1"/>
                <w:rtl w:val="0"/>
              </w:rPr>
              <w:t xml:space="preserve">Role</w:t>
            </w:r>
          </w:p>
        </w:tc>
        <w:tc>
          <w:tcPr>
            <w:shd w:fill="ffe8e1" w:val="clear"/>
          </w:tcPr>
          <w:p w:rsidR="00000000" w:rsidDel="00000000" w:rsidP="00000000" w:rsidRDefault="00000000" w:rsidRPr="00000000" w14:paraId="000000BD">
            <w:pPr>
              <w:spacing w:line="360" w:lineRule="auto"/>
              <w:ind w:left="107" w:hanging="107"/>
              <w:jc w:val="center"/>
              <w:rPr>
                <w:b w:val="1"/>
                <w:bCs w:val="1"/>
              </w:rPr>
            </w:pPr>
            <w:r w:rsidDel="00000000" w:rsidR="00000000" w:rsidRPr="00000000">
              <w:rPr>
                <w:b w:val="1"/>
                <w:bCs w:val="1"/>
                <w:rtl w:val="0"/>
              </w:rPr>
              <w:t xml:space="preserve">Email</w:t>
            </w:r>
          </w:p>
        </w:tc>
        <w:tc>
          <w:tcPr>
            <w:shd w:fill="ffe8e1" w:val="clear"/>
          </w:tcPr>
          <w:p w:rsidR="00000000" w:rsidDel="00000000" w:rsidP="00000000" w:rsidRDefault="00000000" w:rsidRPr="00000000" w14:paraId="000000BE">
            <w:pPr>
              <w:spacing w:before="2" w:line="360" w:lineRule="auto"/>
              <w:ind w:left="107" w:right="-108" w:hanging="107"/>
              <w:jc w:val="center"/>
              <w:rPr>
                <w:b w:val="1"/>
                <w:bCs w:val="1"/>
              </w:rPr>
            </w:pPr>
            <w:r w:rsidDel="00000000" w:rsidR="00000000" w:rsidRPr="00000000">
              <w:rPr>
                <w:b w:val="1"/>
                <w:bCs w:val="1"/>
                <w:rtl w:val="0"/>
              </w:rPr>
              <w:t xml:space="preserve">Mobile</w:t>
            </w:r>
          </w:p>
        </w:tc>
      </w:tr>
      <w:tr>
        <w:trPr>
          <w:cantSplit w:val="0"/>
          <w:trHeight w:val="454" w:hRule="atLeast"/>
          <w:tblHeader w:val="0"/>
        </w:trPr>
        <w:tc>
          <w:tcPr/>
          <w:p w:rsidR="00000000" w:rsidDel="00000000" w:rsidP="00000000" w:rsidRDefault="00000000" w:rsidRPr="00000000" w14:paraId="000000BF">
            <w:pPr>
              <w:spacing w:line="360" w:lineRule="auto"/>
              <w:ind w:left="107" w:firstLine="0"/>
              <w:jc w:val="center"/>
              <w:rPr/>
            </w:pPr>
            <w:r w:rsidDel="00000000" w:rsidR="00000000" w:rsidRPr="00000000">
              <w:rPr>
                <w:rtl w:val="0"/>
              </w:rPr>
              <w:t xml:space="preserve">Phan Minh Tam</w:t>
            </w:r>
          </w:p>
        </w:tc>
        <w:tc>
          <w:tcPr/>
          <w:p w:rsidR="00000000" w:rsidDel="00000000" w:rsidP="00000000" w:rsidRDefault="00000000" w:rsidRPr="00000000" w14:paraId="000000C0">
            <w:pPr>
              <w:spacing w:line="360" w:lineRule="auto"/>
              <w:ind w:left="107" w:firstLine="0"/>
              <w:jc w:val="center"/>
              <w:rPr/>
            </w:pPr>
            <w:r w:rsidDel="00000000" w:rsidR="00000000" w:rsidRPr="00000000">
              <w:rPr>
                <w:rtl w:val="0"/>
              </w:rPr>
              <w:t xml:space="preserve">Lecturer</w:t>
            </w:r>
          </w:p>
        </w:tc>
        <w:tc>
          <w:tcPr/>
          <w:p w:rsidR="00000000" w:rsidDel="00000000" w:rsidP="00000000" w:rsidRDefault="00000000" w:rsidRPr="00000000" w14:paraId="000000C1">
            <w:pPr>
              <w:spacing w:line="360" w:lineRule="auto"/>
              <w:ind w:left="107" w:firstLine="0"/>
              <w:jc w:val="center"/>
              <w:rPr/>
            </w:pPr>
            <w:r w:rsidDel="00000000" w:rsidR="00000000" w:rsidRPr="00000000">
              <w:rPr>
                <w:rtl w:val="0"/>
              </w:rPr>
              <w:t xml:space="preserve">tampm@fe.edu.vn</w:t>
            </w:r>
          </w:p>
        </w:tc>
        <w:tc>
          <w:tcPr/>
          <w:p w:rsidR="00000000" w:rsidDel="00000000" w:rsidP="00000000" w:rsidRDefault="00000000" w:rsidRPr="00000000" w14:paraId="000000C2">
            <w:pPr>
              <w:spacing w:line="360" w:lineRule="auto"/>
              <w:rPr/>
            </w:pPr>
            <w:r w:rsidDel="00000000" w:rsidR="00000000" w:rsidRPr="00000000">
              <w:rPr>
                <w:rtl w:val="0"/>
              </w:rPr>
              <w:t xml:space="preserve"> 0903 016 480</w:t>
            </w:r>
          </w:p>
        </w:tc>
      </w:tr>
      <w:tr>
        <w:trPr>
          <w:cantSplit w:val="0"/>
          <w:trHeight w:val="454" w:hRule="atLeast"/>
          <w:tblHeader w:val="0"/>
        </w:trPr>
        <w:tc>
          <w:tcPr/>
          <w:p w:rsidR="00000000" w:rsidDel="00000000" w:rsidP="00000000" w:rsidRDefault="00000000" w:rsidRPr="00000000" w14:paraId="000000C3">
            <w:pPr>
              <w:spacing w:line="360" w:lineRule="auto"/>
              <w:ind w:left="107" w:hanging="107"/>
              <w:jc w:val="center"/>
              <w:rPr/>
            </w:pPr>
            <w:r w:rsidDel="00000000" w:rsidR="00000000" w:rsidRPr="00000000">
              <w:rPr>
                <w:rtl w:val="0"/>
              </w:rPr>
              <w:t xml:space="preserve">Nguyễn Minh Nam</w:t>
            </w:r>
          </w:p>
        </w:tc>
        <w:tc>
          <w:tcPr/>
          <w:p w:rsidR="00000000" w:rsidDel="00000000" w:rsidP="00000000" w:rsidRDefault="00000000" w:rsidRPr="00000000" w14:paraId="000000C4">
            <w:pPr>
              <w:spacing w:line="360" w:lineRule="auto"/>
              <w:ind w:left="107" w:hanging="107"/>
              <w:jc w:val="center"/>
              <w:rPr/>
            </w:pPr>
            <w:r w:rsidDel="00000000" w:rsidR="00000000" w:rsidRPr="00000000">
              <w:rPr>
                <w:rtl w:val="0"/>
              </w:rPr>
              <w:t xml:space="preserve">Leader</w:t>
            </w:r>
          </w:p>
        </w:tc>
        <w:tc>
          <w:tcPr/>
          <w:p w:rsidR="00000000" w:rsidDel="00000000" w:rsidP="00000000" w:rsidRDefault="00000000" w:rsidRPr="00000000" w14:paraId="000000C5">
            <w:pPr>
              <w:spacing w:line="360" w:lineRule="auto"/>
              <w:ind w:left="107" w:hanging="107"/>
              <w:jc w:val="center"/>
              <w:rPr/>
            </w:pPr>
            <w:r w:rsidDel="00000000" w:rsidR="00000000" w:rsidRPr="00000000">
              <w:rPr>
                <w:rtl w:val="0"/>
              </w:rPr>
              <w:t xml:space="preserve">namnmse182871@fpt.edu.vn</w:t>
            </w:r>
          </w:p>
        </w:tc>
        <w:tc>
          <w:tcPr/>
          <w:p w:rsidR="00000000" w:rsidDel="00000000" w:rsidP="00000000" w:rsidRDefault="00000000" w:rsidRPr="00000000" w14:paraId="000000C6">
            <w:pPr>
              <w:spacing w:line="360" w:lineRule="auto"/>
              <w:ind w:left="107" w:hanging="107"/>
              <w:jc w:val="center"/>
              <w:rPr/>
            </w:pPr>
            <w:r w:rsidDel="00000000" w:rsidR="00000000" w:rsidRPr="00000000">
              <w:rPr>
                <w:rtl w:val="0"/>
              </w:rPr>
              <w:t xml:space="preserve">0827 828 553</w:t>
            </w:r>
          </w:p>
        </w:tc>
      </w:tr>
      <w:tr>
        <w:trPr>
          <w:cantSplit w:val="0"/>
          <w:trHeight w:val="454" w:hRule="atLeast"/>
          <w:tblHeader w:val="0"/>
        </w:trPr>
        <w:tc>
          <w:tcPr/>
          <w:p w:rsidR="00000000" w:rsidDel="00000000" w:rsidP="00000000" w:rsidRDefault="00000000" w:rsidRPr="00000000" w14:paraId="000000C7">
            <w:pPr>
              <w:spacing w:line="360" w:lineRule="auto"/>
              <w:jc w:val="center"/>
              <w:rPr/>
            </w:pPr>
            <w:r w:rsidDel="00000000" w:rsidR="00000000" w:rsidRPr="00000000">
              <w:rPr>
                <w:rtl w:val="0"/>
              </w:rPr>
              <w:t xml:space="preserve">Nguyễn Trung Hiền</w:t>
            </w:r>
          </w:p>
        </w:tc>
        <w:tc>
          <w:tcPr/>
          <w:p w:rsidR="00000000" w:rsidDel="00000000" w:rsidP="00000000" w:rsidRDefault="00000000" w:rsidRPr="00000000" w14:paraId="000000C8">
            <w:pPr>
              <w:spacing w:line="360" w:lineRule="auto"/>
              <w:ind w:left="107" w:hanging="107"/>
              <w:jc w:val="center"/>
              <w:rPr/>
            </w:pPr>
            <w:r w:rsidDel="00000000" w:rsidR="00000000" w:rsidRPr="00000000">
              <w:rPr>
                <w:rtl w:val="0"/>
              </w:rPr>
              <w:t xml:space="preserve">Member</w:t>
            </w:r>
          </w:p>
        </w:tc>
        <w:tc>
          <w:tcPr/>
          <w:p w:rsidR="00000000" w:rsidDel="00000000" w:rsidP="00000000" w:rsidRDefault="00000000" w:rsidRPr="00000000" w14:paraId="000000C9">
            <w:pPr>
              <w:spacing w:line="360" w:lineRule="auto"/>
              <w:ind w:left="107" w:hanging="107"/>
              <w:jc w:val="center"/>
              <w:rPr/>
            </w:pPr>
            <w:r w:rsidDel="00000000" w:rsidR="00000000" w:rsidRPr="00000000">
              <w:rPr>
                <w:rtl w:val="0"/>
              </w:rPr>
              <w:t xml:space="preserve">hienntse183609@fpt.edu.vn</w:t>
            </w:r>
          </w:p>
        </w:tc>
        <w:tc>
          <w:tcPr/>
          <w:p w:rsidR="00000000" w:rsidDel="00000000" w:rsidP="00000000" w:rsidRDefault="00000000" w:rsidRPr="00000000" w14:paraId="000000CA">
            <w:pPr>
              <w:spacing w:line="360" w:lineRule="auto"/>
              <w:ind w:left="107" w:hanging="107"/>
              <w:jc w:val="center"/>
              <w:rPr/>
            </w:pPr>
            <w:r w:rsidDel="00000000" w:rsidR="00000000" w:rsidRPr="00000000">
              <w:rPr>
                <w:rtl w:val="0"/>
              </w:rPr>
              <w:t xml:space="preserve">0379 125 305</w:t>
            </w:r>
          </w:p>
        </w:tc>
      </w:tr>
      <w:tr>
        <w:trPr>
          <w:cantSplit w:val="0"/>
          <w:trHeight w:val="454" w:hRule="atLeast"/>
          <w:tblHeader w:val="0"/>
        </w:trPr>
        <w:tc>
          <w:tcPr/>
          <w:p w:rsidR="00000000" w:rsidDel="00000000" w:rsidP="00000000" w:rsidRDefault="00000000" w:rsidRPr="00000000" w14:paraId="000000CB">
            <w:pPr>
              <w:spacing w:line="360" w:lineRule="auto"/>
              <w:ind w:left="107" w:hanging="107"/>
              <w:jc w:val="center"/>
              <w:rPr/>
            </w:pPr>
            <w:r w:rsidDel="00000000" w:rsidR="00000000" w:rsidRPr="00000000">
              <w:rPr>
                <w:rtl w:val="0"/>
              </w:rPr>
              <w:t xml:space="preserve">Phan Thành Tú</w:t>
            </w:r>
          </w:p>
        </w:tc>
        <w:tc>
          <w:tcPr/>
          <w:p w:rsidR="00000000" w:rsidDel="00000000" w:rsidP="00000000" w:rsidRDefault="00000000" w:rsidRPr="00000000" w14:paraId="000000CC">
            <w:pPr>
              <w:spacing w:line="360" w:lineRule="auto"/>
              <w:ind w:left="107" w:hanging="107"/>
              <w:jc w:val="center"/>
              <w:rPr/>
            </w:pPr>
            <w:r w:rsidDel="00000000" w:rsidR="00000000" w:rsidRPr="00000000">
              <w:rPr>
                <w:rtl w:val="0"/>
              </w:rPr>
              <w:t xml:space="preserve">Member</w:t>
            </w:r>
          </w:p>
        </w:tc>
        <w:tc>
          <w:tcPr/>
          <w:p w:rsidR="00000000" w:rsidDel="00000000" w:rsidP="00000000" w:rsidRDefault="00000000" w:rsidRPr="00000000" w14:paraId="000000CD">
            <w:pPr>
              <w:spacing w:line="360" w:lineRule="auto"/>
              <w:ind w:left="107" w:hanging="107"/>
              <w:jc w:val="center"/>
              <w:rPr/>
            </w:pPr>
            <w:r w:rsidDel="00000000" w:rsidR="00000000" w:rsidRPr="00000000">
              <w:rPr>
                <w:rtl w:val="0"/>
              </w:rPr>
              <w:t xml:space="preserve">tuptsE182945@fpt.edu.vn</w:t>
            </w:r>
          </w:p>
        </w:tc>
        <w:tc>
          <w:tcPr/>
          <w:p w:rsidR="00000000" w:rsidDel="00000000" w:rsidP="00000000" w:rsidRDefault="00000000" w:rsidRPr="00000000" w14:paraId="000000CE">
            <w:pPr>
              <w:spacing w:line="360" w:lineRule="auto"/>
              <w:ind w:left="107" w:hanging="107"/>
              <w:jc w:val="center"/>
              <w:rPr/>
            </w:pPr>
            <w:r w:rsidDel="00000000" w:rsidR="00000000" w:rsidRPr="00000000">
              <w:rPr>
                <w:rtl w:val="0"/>
              </w:rPr>
              <w:t xml:space="preserve">0982 413 244</w:t>
            </w:r>
          </w:p>
        </w:tc>
      </w:tr>
      <w:tr>
        <w:trPr>
          <w:cantSplit w:val="0"/>
          <w:trHeight w:val="454" w:hRule="atLeast"/>
          <w:tblHeader w:val="0"/>
        </w:trPr>
        <w:tc>
          <w:tcPr/>
          <w:p w:rsidR="00000000" w:rsidDel="00000000" w:rsidP="00000000" w:rsidRDefault="00000000" w:rsidRPr="00000000" w14:paraId="000000CF">
            <w:pPr>
              <w:spacing w:line="360" w:lineRule="auto"/>
              <w:ind w:left="107" w:hanging="107"/>
              <w:jc w:val="center"/>
              <w:rPr/>
            </w:pPr>
            <w:r w:rsidDel="00000000" w:rsidR="00000000" w:rsidRPr="00000000">
              <w:rPr>
                <w:rtl w:val="0"/>
              </w:rPr>
              <w:t xml:space="preserve">Hoàng Đăng Khoa</w:t>
            </w:r>
          </w:p>
        </w:tc>
        <w:tc>
          <w:tcPr/>
          <w:p w:rsidR="00000000" w:rsidDel="00000000" w:rsidP="00000000" w:rsidRDefault="00000000" w:rsidRPr="00000000" w14:paraId="000000D0">
            <w:pPr>
              <w:spacing w:line="360" w:lineRule="auto"/>
              <w:ind w:left="107" w:hanging="107"/>
              <w:jc w:val="center"/>
              <w:rPr/>
            </w:pPr>
            <w:r w:rsidDel="00000000" w:rsidR="00000000" w:rsidRPr="00000000">
              <w:rPr>
                <w:rtl w:val="0"/>
              </w:rPr>
              <w:t xml:space="preserve">Member</w:t>
            </w:r>
          </w:p>
        </w:tc>
        <w:tc>
          <w:tcPr/>
          <w:p w:rsidR="00000000" w:rsidDel="00000000" w:rsidP="00000000" w:rsidRDefault="00000000" w:rsidRPr="00000000" w14:paraId="000000D1">
            <w:pPr>
              <w:spacing w:line="360" w:lineRule="auto"/>
              <w:ind w:left="107" w:hanging="107"/>
              <w:jc w:val="center"/>
              <w:rPr/>
            </w:pPr>
            <w:r w:rsidDel="00000000" w:rsidR="00000000" w:rsidRPr="00000000">
              <w:rPr>
                <w:rtl w:val="0"/>
              </w:rPr>
              <w:t xml:space="preserve">khoahdse183522@fpt.edu.vn</w:t>
            </w:r>
          </w:p>
        </w:tc>
        <w:tc>
          <w:tcPr/>
          <w:p w:rsidR="00000000" w:rsidDel="00000000" w:rsidP="00000000" w:rsidRDefault="00000000" w:rsidRPr="00000000" w14:paraId="000000D2">
            <w:pPr>
              <w:spacing w:line="360" w:lineRule="auto"/>
              <w:ind w:left="107" w:hanging="107"/>
              <w:jc w:val="center"/>
              <w:rPr/>
            </w:pPr>
            <w:r w:rsidDel="00000000" w:rsidR="00000000" w:rsidRPr="00000000">
              <w:rPr>
                <w:rtl w:val="0"/>
              </w:rPr>
              <w:t xml:space="preserve">0703 843 532</w:t>
            </w:r>
          </w:p>
        </w:tc>
      </w:tr>
    </w:tbl>
    <w:p w:rsidR="00000000" w:rsidDel="00000000" w:rsidP="00000000" w:rsidRDefault="00000000" w:rsidRPr="00000000" w14:paraId="000000D3">
      <w:pPr>
        <w:spacing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Table 1: Project team</w:t>
      </w:r>
    </w:p>
    <w:p w:rsidR="00000000" w:rsidDel="00000000" w:rsidP="00000000" w:rsidRDefault="00000000" w:rsidRPr="00000000" w14:paraId="000000D4">
      <w:pPr>
        <w:pStyle w:val="Heading2"/>
        <w:spacing w:line="360" w:lineRule="auto"/>
        <w:jc w:val="both"/>
        <w:rPr>
          <w:rFonts w:ascii="Times New Roman" w:cs="Times New Roman" w:eastAsia="Times New Roman" w:hAnsi="Times New Roman"/>
          <w:sz w:val="24"/>
          <w:szCs w:val="24"/>
        </w:rPr>
      </w:pPr>
      <w:bookmarkStart w:colFirst="0" w:colLast="0" w:name="_heading=h.fe63yjhzcqnk" w:id="7"/>
      <w:bookmarkEnd w:id="7"/>
      <w:r w:rsidDel="00000000" w:rsidR="00000000" w:rsidRPr="00000000">
        <w:rPr>
          <w:rFonts w:ascii="Times New Roman" w:cs="Times New Roman" w:eastAsia="Times New Roman" w:hAnsi="Times New Roman"/>
          <w:sz w:val="24"/>
          <w:szCs w:val="24"/>
          <w:rtl w:val="0"/>
        </w:rPr>
        <w:t xml:space="preserve">2. Product Background</w:t>
      </w:r>
    </w:p>
    <w:p w:rsidR="00000000" w:rsidDel="00000000" w:rsidP="00000000" w:rsidRDefault="00000000" w:rsidRPr="00000000" w14:paraId="000000D5">
      <w:pPr>
        <w:spacing w:after="240" w:before="24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today's competitive hiring landscape, organisations increasingly rely on structured technical interviews to evaluate software engineering candidates. However, designing high-quality, role-specific interview question sets remains time-consuming and inconsistent: HR managers and technical interviewers often reuse outdated question banks or depend on individual judgement, leading to uneven skill coverage and poor alignment with actual job description (JD) requirements. The absence of a standardised, AI-assisted generation tool forces recruiting teams to invest considerable time in manual preparation, a burden made heavier by growing competition for IT talent.</w:t>
      </w:r>
    </w:p>
    <w:p w:rsidR="00000000" w:rsidDel="00000000" w:rsidP="00000000" w:rsidRDefault="00000000" w:rsidRPr="00000000" w14:paraId="000000D6">
      <w:pPr>
        <w:spacing w:after="240" w:before="24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From the job seekers' side, candidates preparing for technical interviews struggle to find relevant, company-specific practice materials and structured feedback on their responses; most available resources offer only generic question sets. Based on surveys and research, the team identified two key gaps: no widely available platform lets HR managers generate structured, JD-aligned question sets with AI, review and refine them, and publish them under their company brand; and job seekers lack a dedicated space to discover such question sets, practise through timed simulations, receive AI feedback, and proactively connect with recruiters using their practice records as evidence of capability.</w:t>
      </w:r>
    </w:p>
    <w:p w:rsidR="00000000" w:rsidDel="00000000" w:rsidP="00000000" w:rsidRDefault="00000000" w:rsidRPr="00000000" w14:paraId="000000D7">
      <w:pPr>
        <w:spacing w:after="240" w:before="24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Based on these realities, IQGS (Interview Question Generation System) is proposed as a dual-sided platform leveraging Retrieval-Augmented Generation (RAG) and Large Language Models (LLMs) to address both gaps. The system enables HR managers to automatically generate structured question sets from job descriptions — reducing preparation time while maintaining quality and consistency — while creating a branded repository of company-published question sets that job seekers can practise against, receive AI-powered feedback on, and use to signal their readiness to prospective employers. By integrating a pre-indexed knowledge base drawn from recognised industry standards, IQGS keeps generated questions technically accurate and aligned with each JD's required skills, functioning as a trusted bridge between employers and job seekers that improves interview quality and reduces time-to-hire.</w:t>
      </w:r>
    </w:p>
    <w:p w:rsidR="00000000" w:rsidDel="00000000" w:rsidP="00000000" w:rsidRDefault="00000000" w:rsidRPr="00000000" w14:paraId="000000D8">
      <w:pPr>
        <w:pStyle w:val="Heading2"/>
        <w:spacing w:line="360" w:lineRule="auto"/>
        <w:jc w:val="both"/>
        <w:rPr>
          <w:rFonts w:ascii="Times New Roman" w:cs="Times New Roman" w:eastAsia="Times New Roman" w:hAnsi="Times New Roman"/>
          <w:sz w:val="24"/>
          <w:szCs w:val="24"/>
        </w:rPr>
      </w:pPr>
      <w:bookmarkStart w:colFirst="0" w:colLast="0" w:name="_heading=h.jvesp1nq1ejr" w:id="8"/>
      <w:bookmarkEnd w:id="8"/>
      <w:r w:rsidDel="00000000" w:rsidR="00000000" w:rsidRPr="00000000">
        <w:rPr>
          <w:rFonts w:ascii="Times New Roman" w:cs="Times New Roman" w:eastAsia="Times New Roman" w:hAnsi="Times New Roman"/>
          <w:sz w:val="24"/>
          <w:szCs w:val="24"/>
          <w:rtl w:val="0"/>
        </w:rPr>
        <w:t xml:space="preserve">3. Existing Systems </w:t>
      </w:r>
    </w:p>
    <w:p w:rsidR="00000000" w:rsidDel="00000000" w:rsidP="00000000" w:rsidRDefault="00000000" w:rsidRPr="00000000" w14:paraId="000000D9">
      <w:pPr>
        <w:spacing w:after="240" w:before="24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During the development of IQGS, the team reviewed the two closest categories of existing systems — HackerRank (automated technical assessment) and Interview Query (candidate-facing interview preparation) — to identify strengths, gaps, and opportunities for differentiated value on both sides of the hiring process. This comparative analysis provided the foundation for the system design decisions described below.</w:t>
      </w:r>
    </w:p>
    <w:p w:rsidR="00000000" w:rsidDel="00000000" w:rsidP="00000000" w:rsidRDefault="00000000" w:rsidRPr="00000000" w14:paraId="000000DA">
      <w:pPr>
        <w:pStyle w:val="Heading3"/>
        <w:rPr/>
      </w:pPr>
      <w:bookmarkStart w:colFirst="0" w:colLast="0" w:name="_heading=h.sa38pd49wvnc" w:id="9"/>
      <w:bookmarkEnd w:id="9"/>
      <w:r w:rsidDel="00000000" w:rsidR="00000000" w:rsidRPr="00000000">
        <w:rPr>
          <w:rtl w:val="0"/>
        </w:rPr>
        <w:t xml:space="preserve">3.1 HackerRank</w:t>
      </w:r>
    </w:p>
    <w:p w:rsidR="00000000" w:rsidDel="00000000" w:rsidP="00000000" w:rsidRDefault="00000000" w:rsidRPr="00000000" w14:paraId="000000DB">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3258480" cy="3258480"/>
            <wp:effectExtent b="0" l="0" r="0" t="0"/>
            <wp:docPr id="2139711704" name="image110.png"/>
            <a:graphic>
              <a:graphicData uri="http://schemas.openxmlformats.org/drawingml/2006/picture">
                <pic:pic>
                  <pic:nvPicPr>
                    <pic:cNvPr id="0" name="image110.png"/>
                    <pic:cNvPicPr preferRelativeResize="0"/>
                  </pic:nvPicPr>
                  <pic:blipFill>
                    <a:blip r:embed="rId9"/>
                    <a:srcRect b="0" l="0" r="0" t="0"/>
                    <a:stretch>
                      <a:fillRect/>
                    </a:stretch>
                  </pic:blipFill>
                  <pic:spPr>
                    <a:xfrm>
                      <a:off x="0" y="0"/>
                      <a:ext cx="3258480" cy="3258480"/>
                    </a:xfrm>
                    <a:prstGeom prst="rect"/>
                    <a:ln/>
                  </pic:spPr>
                </pic:pic>
              </a:graphicData>
            </a:graphic>
          </wp:inline>
        </w:drawing>
      </w:r>
      <w:r w:rsidDel="00000000" w:rsidR="00000000" w:rsidRPr="00000000">
        <w:rPr>
          <w:rtl w:val="0"/>
        </w:rPr>
      </w:r>
    </w:p>
    <w:p w:rsidR="00000000" w:rsidDel="00000000" w:rsidP="00000000" w:rsidRDefault="00000000" w:rsidRPr="00000000" w14:paraId="000000DC">
      <w:pPr>
        <w:spacing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Figure 1: HackerRank</w:t>
      </w:r>
    </w:p>
    <w:p w:rsidR="00000000" w:rsidDel="00000000" w:rsidP="00000000" w:rsidRDefault="00000000" w:rsidRPr="00000000" w14:paraId="000000DD">
      <w:pPr>
        <w:numPr>
          <w:ilvl w:val="0"/>
          <w:numId w:val="12"/>
        </w:numPr>
        <w:pBdr>
          <w:top w:space="0" w:sz="0" w:val="nil"/>
          <w:left w:space="0" w:sz="0" w:val="nil"/>
          <w:bottom w:space="0" w:sz="0" w:val="nil"/>
          <w:right w:space="0" w:sz="0" w:val="nil"/>
          <w:between w:space="0" w:sz="0" w:val="nil"/>
        </w:pBdr>
        <w:spacing w:line="360" w:lineRule="auto"/>
        <w:ind w:left="1080" w:hanging="360"/>
        <w:jc w:val="both"/>
        <w:rPr>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Brief descriptions: </w:t>
      </w:r>
      <w:r w:rsidDel="00000000" w:rsidR="00000000" w:rsidRPr="00000000">
        <w:rPr>
          <w:rFonts w:ascii="Times New Roman" w:cs="Times New Roman" w:eastAsia="Times New Roman" w:hAnsi="Times New Roman"/>
          <w:color w:val="000000"/>
          <w:sz w:val="24"/>
          <w:szCs w:val="24"/>
          <w:rtl w:val="0"/>
        </w:rPr>
        <w:t xml:space="preserve">HackerRank</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is one of the most widely used technical assessment platforms for software engineering roles. It allows companies to create and publish coding challenges, and enables candidates to complete them in a built-in IDE.</w:t>
      </w:r>
    </w:p>
    <w:p w:rsidR="00000000" w:rsidDel="00000000" w:rsidP="00000000" w:rsidRDefault="00000000" w:rsidRPr="00000000" w14:paraId="000000DE">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F">
      <w:pPr>
        <w:numPr>
          <w:ilvl w:val="0"/>
          <w:numId w:val="23"/>
        </w:numPr>
        <w:pBdr>
          <w:top w:space="0" w:sz="0" w:val="nil"/>
          <w:left w:space="0" w:sz="0" w:val="nil"/>
          <w:bottom w:space="0" w:sz="0" w:val="nil"/>
          <w:right w:space="0" w:sz="0" w:val="nil"/>
          <w:between w:space="0" w:sz="0" w:val="nil"/>
        </w:pBdr>
        <w:spacing w:line="360" w:lineRule="auto"/>
        <w:ind w:left="720" w:hanging="36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Reference:</w:t>
      </w:r>
      <w:r w:rsidDel="00000000" w:rsidR="00000000" w:rsidRPr="00000000">
        <w:rPr>
          <w:rtl w:val="0"/>
        </w:rPr>
      </w:r>
    </w:p>
    <w:p w:rsidR="00000000" w:rsidDel="00000000" w:rsidP="00000000" w:rsidRDefault="00000000" w:rsidRPr="00000000" w14:paraId="000000E0">
      <w:pPr>
        <w:numPr>
          <w:ilvl w:val="0"/>
          <w:numId w:val="34"/>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Website: </w:t>
      </w:r>
      <w:hyperlink r:id="rId10">
        <w:r w:rsidDel="00000000" w:rsidR="00000000" w:rsidRPr="00000000">
          <w:rPr>
            <w:rFonts w:ascii="Times New Roman" w:cs="Times New Roman" w:eastAsia="Times New Roman" w:hAnsi="Times New Roman"/>
            <w:color w:val="1155cc"/>
            <w:sz w:val="24"/>
            <w:szCs w:val="24"/>
            <w:u w:val="single"/>
            <w:rtl w:val="0"/>
          </w:rPr>
          <w:t xml:space="preserve">HackerRank</w:t>
        </w:r>
      </w:hyperlink>
      <w:r w:rsidDel="00000000" w:rsidR="00000000" w:rsidRPr="00000000">
        <w:rPr>
          <w:rFonts w:ascii="Times New Roman" w:cs="Times New Roman" w:eastAsia="Times New Roman" w:hAnsi="Times New Roman"/>
          <w:sz w:val="24"/>
          <w:szCs w:val="24"/>
          <w:rtl w:val="0"/>
        </w:rPr>
        <w:t xml:space="preserve"> (https://www.hackerrank.com)</w:t>
      </w:r>
    </w:p>
    <w:p w:rsidR="00000000" w:rsidDel="00000000" w:rsidP="00000000" w:rsidRDefault="00000000" w:rsidRPr="00000000" w14:paraId="000000E1">
      <w:pPr>
        <w:numPr>
          <w:ilvl w:val="0"/>
          <w:numId w:val="23"/>
        </w:numPr>
        <w:pBdr>
          <w:top w:space="0" w:sz="0" w:val="nil"/>
          <w:left w:space="0" w:sz="0" w:val="nil"/>
          <w:bottom w:space="0" w:sz="0" w:val="nil"/>
          <w:right w:space="0" w:sz="0" w:val="nil"/>
          <w:between w:space="0" w:sz="0" w:val="nil"/>
        </w:pBdr>
        <w:spacing w:line="360" w:lineRule="auto"/>
        <w:ind w:left="720" w:hanging="36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Main features:</w:t>
      </w:r>
      <w:r w:rsidDel="00000000" w:rsidR="00000000" w:rsidRPr="00000000">
        <w:rPr>
          <w:rtl w:val="0"/>
        </w:rPr>
      </w:r>
    </w:p>
    <w:p w:rsidR="00000000" w:rsidDel="00000000" w:rsidP="00000000" w:rsidRDefault="00000000" w:rsidRPr="00000000" w14:paraId="000000E2">
      <w:pPr>
        <w:numPr>
          <w:ilvl w:val="0"/>
          <w:numId w:val="34"/>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Companies can create custom assessments with configurable time limits, question types (coding, multiple choice, project-based), and anti-plagiarism settings.</w:t>
      </w:r>
    </w:p>
    <w:p w:rsidR="00000000" w:rsidDel="00000000" w:rsidP="00000000" w:rsidRDefault="00000000" w:rsidRPr="00000000" w14:paraId="000000E3">
      <w:pPr>
        <w:numPr>
          <w:ilvl w:val="0"/>
          <w:numId w:val="34"/>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Automated scoring reports are generated after candidates complete assessments, enabling efficient filtering and ranking of applicants.</w:t>
      </w:r>
    </w:p>
    <w:p w:rsidR="00000000" w:rsidDel="00000000" w:rsidP="00000000" w:rsidRDefault="00000000" w:rsidRPr="00000000" w14:paraId="000000E4">
      <w:pPr>
        <w:numPr>
          <w:ilvl w:val="0"/>
          <w:numId w:val="34"/>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Candidates can access a library of practice problems organised by difficulty and topic, including data structures, algorithms, and system design.</w:t>
      </w:r>
    </w:p>
    <w:p w:rsidR="00000000" w:rsidDel="00000000" w:rsidP="00000000" w:rsidRDefault="00000000" w:rsidRPr="00000000" w14:paraId="000000E5">
      <w:pPr>
        <w:numPr>
          <w:ilvl w:val="0"/>
          <w:numId w:val="23"/>
        </w:numPr>
        <w:pBdr>
          <w:top w:space="0" w:sz="0" w:val="nil"/>
          <w:left w:space="0" w:sz="0" w:val="nil"/>
          <w:bottom w:space="0" w:sz="0" w:val="nil"/>
          <w:right w:space="0" w:sz="0" w:val="nil"/>
          <w:between w:space="0" w:sz="0" w:val="nil"/>
        </w:pBdr>
        <w:spacing w:line="360" w:lineRule="auto"/>
        <w:ind w:left="720" w:hanging="36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Advantages:</w:t>
      </w:r>
      <w:r w:rsidDel="00000000" w:rsidR="00000000" w:rsidRPr="00000000">
        <w:rPr>
          <w:rtl w:val="0"/>
        </w:rPr>
      </w:r>
    </w:p>
    <w:p w:rsidR="00000000" w:rsidDel="00000000" w:rsidP="00000000" w:rsidRDefault="00000000" w:rsidRPr="00000000" w14:paraId="000000E6">
      <w:pPr>
        <w:numPr>
          <w:ilvl w:val="0"/>
          <w:numId w:val="34"/>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Large, well-curated question library covering a broad range of technical topics suitable for various engineering roles.</w:t>
      </w:r>
    </w:p>
    <w:p w:rsidR="00000000" w:rsidDel="00000000" w:rsidP="00000000" w:rsidRDefault="00000000" w:rsidRPr="00000000" w14:paraId="000000E7">
      <w:pPr>
        <w:numPr>
          <w:ilvl w:val="0"/>
          <w:numId w:val="34"/>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Automated scoring reduces HR workload and provides objective, standardised evaluation results.</w:t>
      </w:r>
    </w:p>
    <w:p w:rsidR="00000000" w:rsidDel="00000000" w:rsidP="00000000" w:rsidRDefault="00000000" w:rsidRPr="00000000" w14:paraId="000000E8">
      <w:pPr>
        <w:numPr>
          <w:ilvl w:val="0"/>
          <w:numId w:val="34"/>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Widely recognised in the industry, reducing onboarding friction for both companies and candidates.</w:t>
      </w:r>
    </w:p>
    <w:p w:rsidR="00000000" w:rsidDel="00000000" w:rsidP="00000000" w:rsidRDefault="00000000" w:rsidRPr="00000000" w14:paraId="000000E9">
      <w:pPr>
        <w:numPr>
          <w:ilvl w:val="0"/>
          <w:numId w:val="23"/>
        </w:numPr>
        <w:pBdr>
          <w:top w:space="0" w:sz="0" w:val="nil"/>
          <w:left w:space="0" w:sz="0" w:val="nil"/>
          <w:bottom w:space="0" w:sz="0" w:val="nil"/>
          <w:right w:space="0" w:sz="0" w:val="nil"/>
          <w:between w:space="0" w:sz="0" w:val="nil"/>
        </w:pBdr>
        <w:spacing w:line="360" w:lineRule="auto"/>
        <w:ind w:left="720" w:hanging="36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Disadvantages:</w:t>
      </w:r>
      <w:r w:rsidDel="00000000" w:rsidR="00000000" w:rsidRPr="00000000">
        <w:rPr>
          <w:rtl w:val="0"/>
        </w:rPr>
      </w:r>
    </w:p>
    <w:p w:rsidR="00000000" w:rsidDel="00000000" w:rsidP="00000000" w:rsidRDefault="00000000" w:rsidRPr="00000000" w14:paraId="000000EA">
      <w:pPr>
        <w:numPr>
          <w:ilvl w:val="0"/>
          <w:numId w:val="45"/>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Focuses almost exclusively on algorithmic coding challenges; does not support AI-powered question generation from job descriptions.</w:t>
      </w:r>
    </w:p>
    <w:p w:rsidR="00000000" w:rsidDel="00000000" w:rsidP="00000000" w:rsidRDefault="00000000" w:rsidRPr="00000000" w14:paraId="000000EB">
      <w:pPr>
        <w:numPr>
          <w:ilvl w:val="0"/>
          <w:numId w:val="45"/>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Candidates receive only automated code-correctness scores without AI-driven qualitative feedback.</w:t>
      </w:r>
    </w:p>
    <w:p w:rsidR="00000000" w:rsidDel="00000000" w:rsidP="00000000" w:rsidRDefault="00000000" w:rsidRPr="00000000" w14:paraId="000000EC">
      <w:pPr>
        <w:numPr>
          <w:ilvl w:val="0"/>
          <w:numId w:val="45"/>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Does not support a marketplace model where companies publish branded question sets for independent candidate practice.</w:t>
      </w:r>
    </w:p>
    <w:p w:rsidR="00000000" w:rsidDel="00000000" w:rsidP="00000000" w:rsidRDefault="00000000" w:rsidRPr="00000000" w14:paraId="000000ED">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E">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F">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0">
      <w:pPr>
        <w:pStyle w:val="Heading3"/>
        <w:rPr/>
      </w:pPr>
      <w:bookmarkStart w:colFirst="0" w:colLast="0" w:name="_heading=h.20xm8h247ph2" w:id="10"/>
      <w:bookmarkEnd w:id="10"/>
      <w:r w:rsidDel="00000000" w:rsidR="00000000" w:rsidRPr="00000000">
        <w:rPr>
          <w:rtl w:val="0"/>
        </w:rPr>
        <w:t xml:space="preserve">3.2 Interview Query</w:t>
      </w:r>
    </w:p>
    <w:p w:rsidR="00000000" w:rsidDel="00000000" w:rsidP="00000000" w:rsidRDefault="00000000" w:rsidRPr="00000000" w14:paraId="000000F1">
      <w:pPr>
        <w:spacing w:line="360" w:lineRule="auto"/>
        <w:ind w:left="2160"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2143125" cy="2143125"/>
            <wp:effectExtent b="0" l="0" r="0" t="0"/>
            <wp:docPr id="2139711707" name="image118.png"/>
            <a:graphic>
              <a:graphicData uri="http://schemas.openxmlformats.org/drawingml/2006/picture">
                <pic:pic>
                  <pic:nvPicPr>
                    <pic:cNvPr id="0" name="image118.png"/>
                    <pic:cNvPicPr preferRelativeResize="0"/>
                  </pic:nvPicPr>
                  <pic:blipFill>
                    <a:blip r:embed="rId11"/>
                    <a:srcRect b="0" l="0" r="0" t="0"/>
                    <a:stretch>
                      <a:fillRect/>
                    </a:stretch>
                  </pic:blipFill>
                  <pic:spPr>
                    <a:xfrm>
                      <a:off x="0" y="0"/>
                      <a:ext cx="2143125" cy="2143125"/>
                    </a:xfrm>
                    <a:prstGeom prst="rect"/>
                    <a:ln/>
                  </pic:spPr>
                </pic:pic>
              </a:graphicData>
            </a:graphic>
          </wp:inline>
        </w:drawing>
      </w:r>
      <w:r w:rsidDel="00000000" w:rsidR="00000000" w:rsidRPr="00000000">
        <w:rPr>
          <w:rtl w:val="0"/>
        </w:rPr>
      </w:r>
    </w:p>
    <w:p w:rsidR="00000000" w:rsidDel="00000000" w:rsidP="00000000" w:rsidRDefault="00000000" w:rsidRPr="00000000" w14:paraId="000000F2">
      <w:pPr>
        <w:spacing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Figure 2: Interview Query</w:t>
      </w:r>
    </w:p>
    <w:p w:rsidR="00000000" w:rsidDel="00000000" w:rsidP="00000000" w:rsidRDefault="00000000" w:rsidRPr="00000000" w14:paraId="000000F3">
      <w:pPr>
        <w:numPr>
          <w:ilvl w:val="0"/>
          <w:numId w:val="56"/>
        </w:numPr>
        <w:pBdr>
          <w:top w:space="0" w:sz="0" w:val="nil"/>
          <w:left w:space="0" w:sz="0" w:val="nil"/>
          <w:bottom w:space="0" w:sz="0" w:val="nil"/>
          <w:right w:space="0" w:sz="0" w:val="nil"/>
          <w:between w:space="0" w:sz="0" w:val="nil"/>
        </w:pBdr>
        <w:spacing w:line="360" w:lineRule="auto"/>
        <w:ind w:left="720" w:hanging="360"/>
        <w:jc w:val="both"/>
        <w:rPr>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Brief descriptions: </w:t>
      </w:r>
      <w:r w:rsidDel="00000000" w:rsidR="00000000" w:rsidRPr="00000000">
        <w:rPr>
          <w:rFonts w:ascii="Times New Roman" w:cs="Times New Roman" w:eastAsia="Times New Roman" w:hAnsi="Times New Roman"/>
          <w:color w:val="000000"/>
          <w:sz w:val="24"/>
          <w:szCs w:val="24"/>
          <w:rtl w:val="0"/>
        </w:rPr>
        <w:t xml:space="preserve">Interview Query (interviewquery.com) is a specialised interview preparation platform focused on software engineering and data roles, offering company-specific question sets based on real interview experiences.</w:t>
      </w:r>
    </w:p>
    <w:p w:rsidR="00000000" w:rsidDel="00000000" w:rsidP="00000000" w:rsidRDefault="00000000" w:rsidRPr="00000000" w14:paraId="000000F4">
      <w:pPr>
        <w:numPr>
          <w:ilvl w:val="0"/>
          <w:numId w:val="56"/>
        </w:numPr>
        <w:pBdr>
          <w:top w:space="0" w:sz="0" w:val="nil"/>
          <w:left w:space="0" w:sz="0" w:val="nil"/>
          <w:bottom w:space="0" w:sz="0" w:val="nil"/>
          <w:right w:space="0" w:sz="0" w:val="nil"/>
          <w:between w:space="0" w:sz="0" w:val="nil"/>
        </w:pBdr>
        <w:spacing w:line="360" w:lineRule="auto"/>
        <w:ind w:left="720" w:hanging="36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Reference:</w:t>
      </w:r>
      <w:r w:rsidDel="00000000" w:rsidR="00000000" w:rsidRPr="00000000">
        <w:rPr>
          <w:rtl w:val="0"/>
        </w:rPr>
      </w:r>
    </w:p>
    <w:p w:rsidR="00000000" w:rsidDel="00000000" w:rsidP="00000000" w:rsidRDefault="00000000" w:rsidRPr="00000000" w14:paraId="000000F5">
      <w:pPr>
        <w:numPr>
          <w:ilvl w:val="0"/>
          <w:numId w:val="67"/>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Website: </w:t>
      </w:r>
      <w:hyperlink r:id="rId12">
        <w:r w:rsidDel="00000000" w:rsidR="00000000" w:rsidRPr="00000000">
          <w:rPr>
            <w:rFonts w:ascii="Times New Roman" w:cs="Times New Roman" w:eastAsia="Times New Roman" w:hAnsi="Times New Roman"/>
            <w:color w:val="1155cc"/>
            <w:sz w:val="24"/>
            <w:szCs w:val="24"/>
            <w:u w:val="single"/>
            <w:rtl w:val="0"/>
          </w:rPr>
          <w:t xml:space="preserve">Interview Query</w:t>
        </w:r>
      </w:hyperlink>
      <w:r w:rsidDel="00000000" w:rsidR="00000000" w:rsidRPr="00000000">
        <w:rPr>
          <w:rFonts w:ascii="Times New Roman" w:cs="Times New Roman" w:eastAsia="Times New Roman" w:hAnsi="Times New Roman"/>
          <w:sz w:val="24"/>
          <w:szCs w:val="24"/>
          <w:rtl w:val="0"/>
        </w:rPr>
        <w:t xml:space="preserve"> (https://www.interviewquery.com)</w:t>
      </w:r>
    </w:p>
    <w:p w:rsidR="00000000" w:rsidDel="00000000" w:rsidP="00000000" w:rsidRDefault="00000000" w:rsidRPr="00000000" w14:paraId="000000F6">
      <w:pPr>
        <w:numPr>
          <w:ilvl w:val="0"/>
          <w:numId w:val="56"/>
        </w:numPr>
        <w:pBdr>
          <w:top w:space="0" w:sz="0" w:val="nil"/>
          <w:left w:space="0" w:sz="0" w:val="nil"/>
          <w:bottom w:space="0" w:sz="0" w:val="nil"/>
          <w:right w:space="0" w:sz="0" w:val="nil"/>
          <w:between w:space="0" w:sz="0" w:val="nil"/>
        </w:pBdr>
        <w:spacing w:line="360" w:lineRule="auto"/>
        <w:ind w:left="720" w:hanging="36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Main features:</w:t>
      </w:r>
      <w:r w:rsidDel="00000000" w:rsidR="00000000" w:rsidRPr="00000000">
        <w:rPr>
          <w:rtl w:val="0"/>
        </w:rPr>
      </w:r>
    </w:p>
    <w:p w:rsidR="00000000" w:rsidDel="00000000" w:rsidP="00000000" w:rsidRDefault="00000000" w:rsidRPr="00000000" w14:paraId="000000F7">
      <w:pPr>
        <w:numPr>
          <w:ilvl w:val="0"/>
          <w:numId w:val="67"/>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Job seekers can browse and practise company-specific question sets, filtered by role, industry, and seniority.</w:t>
      </w:r>
    </w:p>
    <w:p w:rsidR="00000000" w:rsidDel="00000000" w:rsidP="00000000" w:rsidRDefault="00000000" w:rsidRPr="00000000" w14:paraId="000000F8">
      <w:pPr>
        <w:numPr>
          <w:ilvl w:val="0"/>
          <w:numId w:val="67"/>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Users can manage lists of saved, viewed, and applied jobs alongside their practice history.</w:t>
      </w:r>
    </w:p>
    <w:p w:rsidR="00000000" w:rsidDel="00000000" w:rsidP="00000000" w:rsidRDefault="00000000" w:rsidRPr="00000000" w14:paraId="000000F9">
      <w:pPr>
        <w:numPr>
          <w:ilvl w:val="0"/>
          <w:numId w:val="67"/>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Companies can post job listings and view basic candidate engagement data.</w:t>
      </w:r>
    </w:p>
    <w:p w:rsidR="00000000" w:rsidDel="00000000" w:rsidP="00000000" w:rsidRDefault="00000000" w:rsidRPr="00000000" w14:paraId="000000FA">
      <w:pPr>
        <w:numPr>
          <w:ilvl w:val="0"/>
          <w:numId w:val="56"/>
        </w:numPr>
        <w:pBdr>
          <w:top w:space="0" w:sz="0" w:val="nil"/>
          <w:left w:space="0" w:sz="0" w:val="nil"/>
          <w:bottom w:space="0" w:sz="0" w:val="nil"/>
          <w:right w:space="0" w:sz="0" w:val="nil"/>
          <w:between w:space="0" w:sz="0" w:val="nil"/>
        </w:pBdr>
        <w:spacing w:line="360" w:lineRule="auto"/>
        <w:ind w:left="720" w:hanging="36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Advantages:</w:t>
      </w:r>
      <w:r w:rsidDel="00000000" w:rsidR="00000000" w:rsidRPr="00000000">
        <w:rPr>
          <w:rtl w:val="0"/>
        </w:rPr>
      </w:r>
    </w:p>
    <w:p w:rsidR="00000000" w:rsidDel="00000000" w:rsidP="00000000" w:rsidRDefault="00000000" w:rsidRPr="00000000" w14:paraId="000000FB">
      <w:pPr>
        <w:numPr>
          <w:ilvl w:val="0"/>
          <w:numId w:val="67"/>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Deep and relevant question library derived from real company interview experiences, enabling targeted preparation.</w:t>
      </w:r>
    </w:p>
    <w:p w:rsidR="00000000" w:rsidDel="00000000" w:rsidP="00000000" w:rsidRDefault="00000000" w:rsidRPr="00000000" w14:paraId="000000FC">
      <w:pPr>
        <w:numPr>
          <w:ilvl w:val="0"/>
          <w:numId w:val="67"/>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Supports filtering by company, role, and difficulty, helping candidates focus their study effectively.</w:t>
      </w:r>
    </w:p>
    <w:p w:rsidR="00000000" w:rsidDel="00000000" w:rsidP="00000000" w:rsidRDefault="00000000" w:rsidRPr="00000000" w14:paraId="000000FD">
      <w:pPr>
        <w:numPr>
          <w:ilvl w:val="0"/>
          <w:numId w:val="56"/>
        </w:numPr>
        <w:pBdr>
          <w:top w:space="0" w:sz="0" w:val="nil"/>
          <w:left w:space="0" w:sz="0" w:val="nil"/>
          <w:bottom w:space="0" w:sz="0" w:val="nil"/>
          <w:right w:space="0" w:sz="0" w:val="nil"/>
          <w:between w:space="0" w:sz="0" w:val="nil"/>
        </w:pBdr>
        <w:spacing w:line="360" w:lineRule="auto"/>
        <w:ind w:left="720" w:hanging="36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Disadvantages:</w:t>
      </w:r>
      <w:r w:rsidDel="00000000" w:rsidR="00000000" w:rsidRPr="00000000">
        <w:rPr>
          <w:rtl w:val="0"/>
        </w:rPr>
      </w:r>
    </w:p>
    <w:p w:rsidR="00000000" w:rsidDel="00000000" w:rsidP="00000000" w:rsidRDefault="00000000" w:rsidRPr="00000000" w14:paraId="000000FE">
      <w:pPr>
        <w:numPr>
          <w:ilvl w:val="0"/>
          <w:numId w:val="74"/>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Does not provide AI-powered question generation from job descriptions; companies cannot publish custom branded question sets.</w:t>
      </w:r>
    </w:p>
    <w:p w:rsidR="00000000" w:rsidDel="00000000" w:rsidP="00000000" w:rsidRDefault="00000000" w:rsidRPr="00000000" w14:paraId="000000FF">
      <w:pPr>
        <w:numPr>
          <w:ilvl w:val="0"/>
          <w:numId w:val="74"/>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direct mechanism for job seekers to contact recruiters with their practice results as supporting evidence.</w:t>
      </w:r>
    </w:p>
    <w:p w:rsidR="00000000" w:rsidDel="00000000" w:rsidP="00000000" w:rsidRDefault="00000000" w:rsidRPr="00000000" w14:paraId="00000100">
      <w:pPr>
        <w:numPr>
          <w:ilvl w:val="0"/>
          <w:numId w:val="74"/>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Does not support a closed-loop marketplace model that creates mutual value for both HR managers and job seekers.</w:t>
      </w:r>
    </w:p>
    <w:p w:rsidR="00000000" w:rsidDel="00000000" w:rsidP="00000000" w:rsidRDefault="00000000" w:rsidRPr="00000000" w14:paraId="00000101">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2">
      <w:pPr>
        <w:pStyle w:val="Heading2"/>
        <w:spacing w:line="360" w:lineRule="auto"/>
        <w:jc w:val="both"/>
        <w:rPr>
          <w:rFonts w:ascii="Times New Roman" w:cs="Times New Roman" w:eastAsia="Times New Roman" w:hAnsi="Times New Roman"/>
          <w:i w:val="1"/>
          <w:iCs w:val="1"/>
          <w:color w:val="0000ff"/>
          <w:sz w:val="24"/>
          <w:szCs w:val="24"/>
        </w:rPr>
      </w:pPr>
      <w:bookmarkStart w:colFirst="0" w:colLast="0" w:name="_heading=h.qeg9chd4ovbq" w:id="11"/>
      <w:bookmarkEnd w:id="11"/>
      <w:r w:rsidDel="00000000" w:rsidR="00000000" w:rsidRPr="00000000">
        <w:rPr>
          <w:rFonts w:ascii="Times New Roman" w:cs="Times New Roman" w:eastAsia="Times New Roman" w:hAnsi="Times New Roman"/>
          <w:sz w:val="24"/>
          <w:szCs w:val="24"/>
          <w:rtl w:val="0"/>
        </w:rPr>
        <w:t xml:space="preserve">4. Business Opportunity</w:t>
      </w:r>
      <w:r w:rsidDel="00000000" w:rsidR="00000000" w:rsidRPr="00000000">
        <w:rPr>
          <w:rtl w:val="0"/>
        </w:rPr>
      </w:r>
    </w:p>
    <w:p w:rsidR="00000000" w:rsidDel="00000000" w:rsidP="00000000" w:rsidRDefault="00000000" w:rsidRPr="00000000" w14:paraId="00000103">
      <w:pPr>
        <w:spacing w:line="360" w:lineRule="auto"/>
        <w:ind w:firstLine="34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The demand for structured, AI-assisted hiring tools is growing rapidly across the technology sector in Vietnam and globally. According to recent industry research and market reports:</w:t>
      </w:r>
    </w:p>
    <w:p w:rsidR="00000000" w:rsidDel="00000000" w:rsidP="00000000" w:rsidRDefault="00000000" w:rsidRPr="00000000" w14:paraId="00000104">
      <w:pPr>
        <w:numPr>
          <w:ilvl w:val="0"/>
          <w:numId w:val="75"/>
        </w:numPr>
        <w:spacing w:after="0" w:line="360" w:lineRule="auto"/>
        <w:ind w:left="709"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Over 60% of HR professionals report that designing role-specific interview questions manually is time-consuming and produces inconsistent quality across interviewers.</w:t>
      </w:r>
    </w:p>
    <w:p w:rsidR="00000000" w:rsidDel="00000000" w:rsidP="00000000" w:rsidRDefault="00000000" w:rsidRPr="00000000" w14:paraId="00000105">
      <w:pPr>
        <w:numPr>
          <w:ilvl w:val="0"/>
          <w:numId w:val="75"/>
        </w:numPr>
        <w:spacing w:after="0" w:line="360" w:lineRule="auto"/>
        <w:ind w:left="709"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global AI in recruitment market is projected to grow significantly, driven by the increasing need for faster, more accurate, and cost-effective candidate screening solutions.</w:t>
      </w:r>
    </w:p>
    <w:p w:rsidR="00000000" w:rsidDel="00000000" w:rsidP="00000000" w:rsidRDefault="00000000" w:rsidRPr="00000000" w14:paraId="00000106">
      <w:pPr>
        <w:numPr>
          <w:ilvl w:val="0"/>
          <w:numId w:val="75"/>
        </w:numPr>
        <w:spacing w:after="0" w:line="360" w:lineRule="auto"/>
        <w:ind w:left="709"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Job seekers, particularly those targeting software engineering roles, increasingly seek structured, company-specific practice materials and feedback to improve interview readiness.</w:t>
      </w:r>
    </w:p>
    <w:p w:rsidR="00000000" w:rsidDel="00000000" w:rsidP="00000000" w:rsidRDefault="00000000" w:rsidRPr="00000000" w14:paraId="00000107">
      <w:pPr>
        <w:spacing w:line="360" w:lineRule="auto"/>
        <w:ind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8">
      <w:pPr>
        <w:spacing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IQGS addresses this gap by combining AI-powered question generation with a candidate-facing practice marketplace in a single, closed-loop platform. Business opportunities include:</w:t>
      </w:r>
    </w:p>
    <w:p w:rsidR="00000000" w:rsidDel="00000000" w:rsidP="00000000" w:rsidRDefault="00000000" w:rsidRPr="00000000" w14:paraId="00000109">
      <w:pPr>
        <w:numPr>
          <w:ilvl w:val="0"/>
          <w:numId w:val="75"/>
        </w:numPr>
        <w:spacing w:after="0" w:line="360" w:lineRule="auto"/>
        <w:ind w:left="709"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Direct revenue: subscription fees from HR managers (Pro tier) enabling AI-powered question generation, advanced analytics, and candidate contact features.</w:t>
      </w:r>
    </w:p>
    <w:p w:rsidR="00000000" w:rsidDel="00000000" w:rsidP="00000000" w:rsidRDefault="00000000" w:rsidRPr="00000000" w14:paraId="0000010A">
      <w:pPr>
        <w:numPr>
          <w:ilvl w:val="0"/>
          <w:numId w:val="75"/>
        </w:numPr>
        <w:spacing w:after="0" w:line="360" w:lineRule="auto"/>
        <w:ind w:left="709"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Indirect revenue: enterprise partnerships with technology companies, integration agreements with training organisations and universities.</w:t>
      </w:r>
    </w:p>
    <w:p w:rsidR="00000000" w:rsidDel="00000000" w:rsidP="00000000" w:rsidRDefault="00000000" w:rsidRPr="00000000" w14:paraId="0000010B">
      <w:pPr>
        <w:numPr>
          <w:ilvl w:val="0"/>
          <w:numId w:val="75"/>
        </w:numPr>
        <w:spacing w:after="0" w:line="360" w:lineRule="auto"/>
        <w:ind w:left="709"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Competitive advantage: combining AI question generation with a structured candidate practice marketplace — a model currently underserved by existing platforms such as HackerRank and Interview Query.</w:t>
      </w:r>
    </w:p>
    <w:p w:rsidR="00000000" w:rsidDel="00000000" w:rsidP="00000000" w:rsidRDefault="00000000" w:rsidRPr="00000000" w14:paraId="0000010C">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D">
      <w:pPr>
        <w:pStyle w:val="Heading2"/>
        <w:spacing w:line="360" w:lineRule="auto"/>
        <w:jc w:val="both"/>
        <w:rPr>
          <w:rFonts w:ascii="Times New Roman" w:cs="Times New Roman" w:eastAsia="Times New Roman" w:hAnsi="Times New Roman"/>
          <w:sz w:val="24"/>
          <w:szCs w:val="24"/>
        </w:rPr>
      </w:pPr>
      <w:bookmarkStart w:colFirst="0" w:colLast="0" w:name="_heading=h.viljqncx7thr" w:id="12"/>
      <w:bookmarkEnd w:id="12"/>
      <w:r w:rsidDel="00000000" w:rsidR="00000000" w:rsidRPr="00000000">
        <w:rPr>
          <w:rFonts w:ascii="Times New Roman" w:cs="Times New Roman" w:eastAsia="Times New Roman" w:hAnsi="Times New Roman"/>
          <w:sz w:val="24"/>
          <w:szCs w:val="24"/>
          <w:rtl w:val="0"/>
        </w:rPr>
        <w:t xml:space="preserve">5. Software Product Vision</w:t>
      </w:r>
    </w:p>
    <w:p w:rsidR="00000000" w:rsidDel="00000000" w:rsidP="00000000" w:rsidRDefault="00000000" w:rsidRPr="00000000" w14:paraId="0000010E">
      <w:pPr>
        <w:spacing w:after="240" w:before="24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With a short-term vision, IQGS aims to deliver a stable, easy-to-use platform that fully meets the needs of both HR managers and job seekers within the IT sector. The system focuses on establishing core functionalities including user authentication and role-based access control, AI-powered question generation from job descriptions, question set management and publication, a candidate practice marketplace with timed simulations and AI feedback, HR analytics and candidate pipeline management, subscription and payment handling, and administrative tools for knowledge base and system configuration. The primary objective is to create a coherent, end-to-end platform that reduces the time HR teams spend on interview preparation while providing job seekers with a structured, feedback-driven environment to improve their interview readiness.</w:t>
      </w:r>
    </w:p>
    <w:p w:rsidR="00000000" w:rsidDel="00000000" w:rsidP="00000000" w:rsidRDefault="00000000" w:rsidRPr="00000000" w14:paraId="0000010F">
      <w:pPr>
        <w:spacing w:after="240" w:before="24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From a long-term perspective, IQGS aims to evolve into an intelligent and scalable technical hiring ecosystem. In subsequent phases, the platform will be enhanced to support multi-language question sets, expand beyond the IT sector to cover other technical disciplines, and integrate advanced analytics to help HR teams identify trends in candidate performance and question effectiveness. The system is oriented toward regional expansion, initially targeting technology hubs in Southeast Asia. The ultimate goal is for IQGS to become a trusted, evidence-based bridge between qualified candidates and forward-looking organisations, making technical hiring more consistent, efficient, and transparent for all stakeholders.</w:t>
      </w:r>
    </w:p>
    <w:p w:rsidR="00000000" w:rsidDel="00000000" w:rsidP="00000000" w:rsidRDefault="00000000" w:rsidRPr="00000000" w14:paraId="00000110">
      <w:pPr>
        <w:pStyle w:val="Heading2"/>
        <w:spacing w:line="360" w:lineRule="auto"/>
        <w:jc w:val="both"/>
        <w:rPr>
          <w:rFonts w:ascii="Times New Roman" w:cs="Times New Roman" w:eastAsia="Times New Roman" w:hAnsi="Times New Roman"/>
          <w:i w:val="1"/>
          <w:iCs w:val="1"/>
          <w:color w:val="0000ff"/>
          <w:sz w:val="24"/>
          <w:szCs w:val="24"/>
        </w:rPr>
      </w:pPr>
      <w:bookmarkStart w:colFirst="0" w:colLast="0" w:name="_heading=h.1o5mq7222mrn" w:id="13"/>
      <w:bookmarkEnd w:id="13"/>
      <w:r w:rsidDel="00000000" w:rsidR="00000000" w:rsidRPr="00000000">
        <w:rPr>
          <w:rFonts w:ascii="Times New Roman" w:cs="Times New Roman" w:eastAsia="Times New Roman" w:hAnsi="Times New Roman"/>
          <w:sz w:val="24"/>
          <w:szCs w:val="24"/>
          <w:rtl w:val="0"/>
        </w:rPr>
        <w:t xml:space="preserve">6. Project Scope &amp; Limitations</w:t>
      </w:r>
      <w:r w:rsidDel="00000000" w:rsidR="00000000" w:rsidRPr="00000000">
        <w:rPr>
          <w:rtl w:val="0"/>
        </w:rPr>
      </w:r>
    </w:p>
    <w:p w:rsidR="00000000" w:rsidDel="00000000" w:rsidP="00000000" w:rsidRDefault="00000000" w:rsidRPr="00000000" w14:paraId="00000111">
      <w:pPr>
        <w:pStyle w:val="Heading3"/>
        <w:rPr/>
      </w:pPr>
      <w:bookmarkStart w:colFirst="0" w:colLast="0" w:name="_heading=h.aa5ovq6ub61f" w:id="14"/>
      <w:bookmarkEnd w:id="14"/>
      <w:r w:rsidDel="00000000" w:rsidR="00000000" w:rsidRPr="00000000">
        <w:rPr>
          <w:rtl w:val="0"/>
        </w:rPr>
        <w:t xml:space="preserve">6.1 Major Features</w:t>
      </w:r>
    </w:p>
    <w:p w:rsidR="00000000" w:rsidDel="00000000" w:rsidP="00000000" w:rsidRDefault="00000000" w:rsidRPr="00000000" w14:paraId="00000112">
      <w:pPr>
        <w:spacing w:line="36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Based on the requirements analysis process, the team has identified the core features of the IQGS platform. These features are summarised below</w:t>
      </w:r>
      <w:r w:rsidDel="00000000" w:rsidR="00000000" w:rsidRPr="00000000">
        <w:rPr>
          <w:rtl w:val="0"/>
        </w:rPr>
      </w:r>
    </w:p>
    <w:p w:rsidR="00000000" w:rsidDel="00000000" w:rsidP="00000000" w:rsidRDefault="00000000" w:rsidRPr="00000000" w14:paraId="00000113">
      <w:pPr>
        <w:spacing w:after="60" w:before="12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6.1.1 Administrator</w:t>
      </w:r>
    </w:p>
    <w:p w:rsidR="00000000" w:rsidDel="00000000" w:rsidP="00000000" w:rsidRDefault="00000000" w:rsidRPr="00000000" w14:paraId="00000114">
      <w:pPr>
        <w:numPr>
          <w:ilvl w:val="0"/>
          <w:numId w:val="75"/>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FE-01:</w:t>
      </w:r>
      <w:r w:rsidDel="00000000" w:rsidR="00000000" w:rsidRPr="00000000">
        <w:rPr>
          <w:rFonts w:ascii="Times New Roman" w:cs="Times New Roman" w:eastAsia="Times New Roman" w:hAnsi="Times New Roman"/>
          <w:sz w:val="24"/>
          <w:szCs w:val="24"/>
          <w:rtl w:val="0"/>
        </w:rPr>
        <w:t xml:space="preserve"> User Management</w:t>
      </w:r>
    </w:p>
    <w:p w:rsidR="00000000" w:rsidDel="00000000" w:rsidP="00000000" w:rsidRDefault="00000000" w:rsidRPr="00000000" w14:paraId="00000115">
      <w:pPr>
        <w:numPr>
          <w:ilvl w:val="1"/>
          <w:numId w:val="2"/>
        </w:numPr>
        <w:spacing w:after="0" w:line="360" w:lineRule="auto"/>
        <w:ind w:left="18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and search all user accounts (HR Manager, Job Seeker)</w:t>
      </w:r>
    </w:p>
    <w:p w:rsidR="00000000" w:rsidDel="00000000" w:rsidP="00000000" w:rsidRDefault="00000000" w:rsidRPr="00000000" w14:paraId="00000116">
      <w:pPr>
        <w:numPr>
          <w:ilvl w:val="1"/>
          <w:numId w:val="2"/>
        </w:numPr>
        <w:spacing w:after="0" w:line="360" w:lineRule="auto"/>
        <w:ind w:left="18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Activate, suspend, or deactivate accounts</w:t>
      </w:r>
    </w:p>
    <w:p w:rsidR="00000000" w:rsidDel="00000000" w:rsidP="00000000" w:rsidRDefault="00000000" w:rsidRPr="00000000" w14:paraId="00000117">
      <w:pPr>
        <w:numPr>
          <w:ilvl w:val="1"/>
          <w:numId w:val="2"/>
        </w:numPr>
        <w:spacing w:after="0" w:line="360" w:lineRule="auto"/>
        <w:ind w:left="18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Manage user roles and access permissions</w:t>
      </w:r>
    </w:p>
    <w:p w:rsidR="00000000" w:rsidDel="00000000" w:rsidP="00000000" w:rsidRDefault="00000000" w:rsidRPr="00000000" w14:paraId="00000118">
      <w:pPr>
        <w:numPr>
          <w:ilvl w:val="0"/>
          <w:numId w:val="75"/>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FE-02:</w:t>
      </w:r>
      <w:r w:rsidDel="00000000" w:rsidR="00000000" w:rsidRPr="00000000">
        <w:rPr>
          <w:rFonts w:ascii="Times New Roman" w:cs="Times New Roman" w:eastAsia="Times New Roman" w:hAnsi="Times New Roman"/>
          <w:sz w:val="24"/>
          <w:szCs w:val="24"/>
          <w:rtl w:val="0"/>
        </w:rPr>
        <w:t xml:space="preserve"> Knowledge Base Management</w:t>
      </w:r>
    </w:p>
    <w:p w:rsidR="00000000" w:rsidDel="00000000" w:rsidP="00000000" w:rsidRDefault="00000000" w:rsidRPr="00000000" w14:paraId="00000119">
      <w:pPr>
        <w:numPr>
          <w:ilvl w:val="1"/>
          <w:numId w:val="3"/>
        </w:numPr>
        <w:spacing w:after="0" w:line="360" w:lineRule="auto"/>
        <w:ind w:left="18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Upload source documents (PDF, DOCX, TXT) to build the RAG knowledge base</w:t>
      </w:r>
    </w:p>
    <w:p w:rsidR="00000000" w:rsidDel="00000000" w:rsidP="00000000" w:rsidRDefault="00000000" w:rsidRPr="00000000" w14:paraId="0000011A">
      <w:pPr>
        <w:numPr>
          <w:ilvl w:val="1"/>
          <w:numId w:val="3"/>
        </w:numPr>
        <w:spacing w:after="0" w:line="360" w:lineRule="auto"/>
        <w:ind w:left="18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Monitor document indexing status and vector database health</w:t>
      </w:r>
    </w:p>
    <w:p w:rsidR="00000000" w:rsidDel="00000000" w:rsidP="00000000" w:rsidRDefault="00000000" w:rsidRPr="00000000" w14:paraId="0000011B">
      <w:pPr>
        <w:numPr>
          <w:ilvl w:val="1"/>
          <w:numId w:val="3"/>
        </w:numPr>
        <w:spacing w:after="0" w:line="360" w:lineRule="auto"/>
        <w:ind w:left="18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Remove or update outdated knowledge base entries</w:t>
      </w:r>
    </w:p>
    <w:p w:rsidR="00000000" w:rsidDel="00000000" w:rsidP="00000000" w:rsidRDefault="00000000" w:rsidRPr="00000000" w14:paraId="0000011C">
      <w:pPr>
        <w:numPr>
          <w:ilvl w:val="0"/>
          <w:numId w:val="75"/>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FE-03:</w:t>
      </w:r>
      <w:r w:rsidDel="00000000" w:rsidR="00000000" w:rsidRPr="00000000">
        <w:rPr>
          <w:rFonts w:ascii="Times New Roman" w:cs="Times New Roman" w:eastAsia="Times New Roman" w:hAnsi="Times New Roman"/>
          <w:sz w:val="24"/>
          <w:szCs w:val="24"/>
          <w:rtl w:val="0"/>
        </w:rPr>
        <w:t xml:space="preserve"> RAG Quality Evaluation</w:t>
      </w:r>
    </w:p>
    <w:p w:rsidR="00000000" w:rsidDel="00000000" w:rsidP="00000000" w:rsidRDefault="00000000" w:rsidRPr="00000000" w14:paraId="0000011D">
      <w:pPr>
        <w:numPr>
          <w:ilvl w:val="1"/>
          <w:numId w:val="4"/>
        </w:numPr>
        <w:spacing w:after="0" w:line="360" w:lineRule="auto"/>
        <w:ind w:left="18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Trigger baseline experiments comparing RAG vs. zero-shot generation modes</w:t>
      </w:r>
    </w:p>
    <w:p w:rsidR="00000000" w:rsidDel="00000000" w:rsidP="00000000" w:rsidRDefault="00000000" w:rsidRPr="00000000" w14:paraId="0000011E">
      <w:pPr>
        <w:numPr>
          <w:ilvl w:val="1"/>
          <w:numId w:val="4"/>
        </w:numPr>
        <w:spacing w:after="0" w:line="360" w:lineRule="auto"/>
        <w:ind w:left="18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Review blinded HR reviewer ratings for generated question sets</w:t>
      </w:r>
    </w:p>
    <w:p w:rsidR="00000000" w:rsidDel="00000000" w:rsidP="00000000" w:rsidRDefault="00000000" w:rsidRPr="00000000" w14:paraId="0000011F">
      <w:pPr>
        <w:numPr>
          <w:ilvl w:val="1"/>
          <w:numId w:val="4"/>
        </w:numPr>
        <w:spacing w:after="0" w:line="360" w:lineRule="auto"/>
        <w:ind w:left="18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Export evaluation results for system improvement analysis</w:t>
      </w:r>
    </w:p>
    <w:p w:rsidR="00000000" w:rsidDel="00000000" w:rsidP="00000000" w:rsidRDefault="00000000" w:rsidRPr="00000000" w14:paraId="00000120">
      <w:pPr>
        <w:numPr>
          <w:ilvl w:val="0"/>
          <w:numId w:val="75"/>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FE-04:</w:t>
      </w:r>
      <w:r w:rsidDel="00000000" w:rsidR="00000000" w:rsidRPr="00000000">
        <w:rPr>
          <w:rFonts w:ascii="Times New Roman" w:cs="Times New Roman" w:eastAsia="Times New Roman" w:hAnsi="Times New Roman"/>
          <w:sz w:val="24"/>
          <w:szCs w:val="24"/>
          <w:rtl w:val="0"/>
        </w:rPr>
        <w:t xml:space="preserve"> System Configuration &amp; Monitoring</w:t>
      </w:r>
    </w:p>
    <w:p w:rsidR="00000000" w:rsidDel="00000000" w:rsidP="00000000" w:rsidRDefault="00000000" w:rsidRPr="00000000" w14:paraId="00000121">
      <w:pPr>
        <w:numPr>
          <w:ilvl w:val="1"/>
          <w:numId w:val="5"/>
        </w:numPr>
        <w:spacing w:after="0" w:line="360" w:lineRule="auto"/>
        <w:ind w:left="18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Manage platform-wide settings, feature flags, and system parameters</w:t>
      </w:r>
    </w:p>
    <w:p w:rsidR="00000000" w:rsidDel="00000000" w:rsidP="00000000" w:rsidRDefault="00000000" w:rsidRPr="00000000" w14:paraId="00000122">
      <w:pPr>
        <w:numPr>
          <w:ilvl w:val="1"/>
          <w:numId w:val="5"/>
        </w:numPr>
        <w:spacing w:after="0" w:line="360" w:lineRule="auto"/>
        <w:ind w:left="18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Monitor system performance metrics and active usage analytics</w:t>
      </w:r>
    </w:p>
    <w:p w:rsidR="00000000" w:rsidDel="00000000" w:rsidP="00000000" w:rsidRDefault="00000000" w:rsidRPr="00000000" w14:paraId="00000123">
      <w:pPr>
        <w:numPr>
          <w:ilvl w:val="1"/>
          <w:numId w:val="5"/>
        </w:numPr>
        <w:spacing w:after="0" w:line="360" w:lineRule="auto"/>
        <w:ind w:left="18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Review transaction logs and audit subscription records</w:t>
      </w:r>
    </w:p>
    <w:p w:rsidR="00000000" w:rsidDel="00000000" w:rsidP="00000000" w:rsidRDefault="00000000" w:rsidRPr="00000000" w14:paraId="00000124">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25">
      <w:pPr>
        <w:spacing w:after="60" w:before="12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6.1.2 HR Manager / Recruiter</w:t>
      </w:r>
    </w:p>
    <w:p w:rsidR="00000000" w:rsidDel="00000000" w:rsidP="00000000" w:rsidRDefault="00000000" w:rsidRPr="00000000" w14:paraId="00000126">
      <w:pPr>
        <w:numPr>
          <w:ilvl w:val="0"/>
          <w:numId w:val="75"/>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FE-05:</w:t>
      </w:r>
      <w:r w:rsidDel="00000000" w:rsidR="00000000" w:rsidRPr="00000000">
        <w:rPr>
          <w:rFonts w:ascii="Times New Roman" w:cs="Times New Roman" w:eastAsia="Times New Roman" w:hAnsi="Times New Roman"/>
          <w:sz w:val="24"/>
          <w:szCs w:val="24"/>
          <w:rtl w:val="0"/>
        </w:rPr>
        <w:t xml:space="preserve"> AI Question Generation</w:t>
      </w:r>
    </w:p>
    <w:p w:rsidR="00000000" w:rsidDel="00000000" w:rsidP="00000000" w:rsidRDefault="00000000" w:rsidRPr="00000000" w14:paraId="00000127">
      <w:pPr>
        <w:numPr>
          <w:ilvl w:val="1"/>
          <w:numId w:val="6"/>
        </w:numPr>
        <w:spacing w:after="0" w:line="360" w:lineRule="auto"/>
        <w:ind w:left="18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Input a job description via text or file upload (PDF, DOCX, TXT)</w:t>
      </w:r>
    </w:p>
    <w:p w:rsidR="00000000" w:rsidDel="00000000" w:rsidP="00000000" w:rsidRDefault="00000000" w:rsidRPr="00000000" w14:paraId="00000128">
      <w:pPr>
        <w:numPr>
          <w:ilvl w:val="1"/>
          <w:numId w:val="6"/>
        </w:numPr>
        <w:spacing w:after="0" w:line="360" w:lineRule="auto"/>
        <w:ind w:left="18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System extracts required skills and generates a structured question set using RAG and LLM</w:t>
      </w:r>
    </w:p>
    <w:p w:rsidR="00000000" w:rsidDel="00000000" w:rsidP="00000000" w:rsidRDefault="00000000" w:rsidRPr="00000000" w14:paraId="00000129">
      <w:pPr>
        <w:numPr>
          <w:ilvl w:val="1"/>
          <w:numId w:val="6"/>
        </w:numPr>
        <w:spacing w:after="0" w:line="360" w:lineRule="auto"/>
        <w:ind w:left="18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Generation runs asynchronously; HR continues working while the system processes</w:t>
      </w:r>
    </w:p>
    <w:p w:rsidR="00000000" w:rsidDel="00000000" w:rsidP="00000000" w:rsidRDefault="00000000" w:rsidRPr="00000000" w14:paraId="0000012A">
      <w:pPr>
        <w:numPr>
          <w:ilvl w:val="0"/>
          <w:numId w:val="75"/>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FE-06:</w:t>
      </w:r>
      <w:r w:rsidDel="00000000" w:rsidR="00000000" w:rsidRPr="00000000">
        <w:rPr>
          <w:rFonts w:ascii="Times New Roman" w:cs="Times New Roman" w:eastAsia="Times New Roman" w:hAnsi="Times New Roman"/>
          <w:sz w:val="24"/>
          <w:szCs w:val="24"/>
          <w:rtl w:val="0"/>
        </w:rPr>
        <w:t xml:space="preserve"> Question Set Management</w:t>
      </w:r>
    </w:p>
    <w:p w:rsidR="00000000" w:rsidDel="00000000" w:rsidP="00000000" w:rsidRDefault="00000000" w:rsidRPr="00000000" w14:paraId="0000012B">
      <w:pPr>
        <w:numPr>
          <w:ilvl w:val="1"/>
          <w:numId w:val="6"/>
        </w:numPr>
        <w:spacing w:after="0" w:line="360" w:lineRule="auto"/>
        <w:ind w:left="18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named question sets with configurable visibility (Public / Link-only / Private)</w:t>
      </w:r>
    </w:p>
    <w:p w:rsidR="00000000" w:rsidDel="00000000" w:rsidP="00000000" w:rsidRDefault="00000000" w:rsidRPr="00000000" w14:paraId="0000012C">
      <w:pPr>
        <w:numPr>
          <w:ilvl w:val="1"/>
          <w:numId w:val="6"/>
        </w:numPr>
        <w:spacing w:after="0" w:line="360" w:lineRule="auto"/>
        <w:ind w:left="18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Review, edit inline, or reject individual generated questions before publishing</w:t>
      </w:r>
    </w:p>
    <w:p w:rsidR="00000000" w:rsidDel="00000000" w:rsidP="00000000" w:rsidRDefault="00000000" w:rsidRPr="00000000" w14:paraId="0000012D">
      <w:pPr>
        <w:numPr>
          <w:ilvl w:val="1"/>
          <w:numId w:val="6"/>
        </w:numPr>
        <w:spacing w:after="0" w:line="360" w:lineRule="auto"/>
        <w:ind w:left="18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Export question sets as PDF or Excel</w:t>
      </w:r>
    </w:p>
    <w:p w:rsidR="00000000" w:rsidDel="00000000" w:rsidP="00000000" w:rsidRDefault="00000000" w:rsidRPr="00000000" w14:paraId="0000012E">
      <w:pPr>
        <w:numPr>
          <w:ilvl w:val="0"/>
          <w:numId w:val="75"/>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FE-07:</w:t>
      </w:r>
      <w:r w:rsidDel="00000000" w:rsidR="00000000" w:rsidRPr="00000000">
        <w:rPr>
          <w:rFonts w:ascii="Times New Roman" w:cs="Times New Roman" w:eastAsia="Times New Roman" w:hAnsi="Times New Roman"/>
          <w:sz w:val="24"/>
          <w:szCs w:val="24"/>
          <w:rtl w:val="0"/>
        </w:rPr>
        <w:t xml:space="preserve"> HR Analytics Dashboard</w:t>
      </w:r>
    </w:p>
    <w:p w:rsidR="00000000" w:rsidDel="00000000" w:rsidP="00000000" w:rsidRDefault="00000000" w:rsidRPr="00000000" w14:paraId="0000012F">
      <w:pPr>
        <w:numPr>
          <w:ilvl w:val="1"/>
          <w:numId w:val="6"/>
        </w:numPr>
        <w:spacing w:after="0" w:line="360" w:lineRule="auto"/>
        <w:ind w:left="18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per-question-set analytics: practitioner count, completion rate, average score</w:t>
      </w:r>
    </w:p>
    <w:p w:rsidR="00000000" w:rsidDel="00000000" w:rsidP="00000000" w:rsidRDefault="00000000" w:rsidRPr="00000000" w14:paraId="00000130">
      <w:pPr>
        <w:numPr>
          <w:ilvl w:val="1"/>
          <w:numId w:val="6"/>
        </w:numPr>
        <w:spacing w:after="0" w:line="360" w:lineRule="auto"/>
        <w:ind w:left="18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Track candidate contact requests received and manage responses</w:t>
      </w:r>
    </w:p>
    <w:p w:rsidR="00000000" w:rsidDel="00000000" w:rsidP="00000000" w:rsidRDefault="00000000" w:rsidRPr="00000000" w14:paraId="00000131">
      <w:pPr>
        <w:numPr>
          <w:ilvl w:val="1"/>
          <w:numId w:val="6"/>
        </w:numPr>
        <w:spacing w:after="0" w:line="360" w:lineRule="auto"/>
        <w:ind w:left="18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Monitor subscription usage and remaining feature quotas</w:t>
      </w:r>
    </w:p>
    <w:p w:rsidR="00000000" w:rsidDel="00000000" w:rsidP="00000000" w:rsidRDefault="00000000" w:rsidRPr="00000000" w14:paraId="00000132">
      <w:pPr>
        <w:numPr>
          <w:ilvl w:val="0"/>
          <w:numId w:val="75"/>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FE-08:</w:t>
      </w:r>
      <w:r w:rsidDel="00000000" w:rsidR="00000000" w:rsidRPr="00000000">
        <w:rPr>
          <w:rFonts w:ascii="Times New Roman" w:cs="Times New Roman" w:eastAsia="Times New Roman" w:hAnsi="Times New Roman"/>
          <w:sz w:val="24"/>
          <w:szCs w:val="24"/>
          <w:rtl w:val="0"/>
        </w:rPr>
        <w:t xml:space="preserve"> Candidate Contact Inbox</w:t>
      </w:r>
    </w:p>
    <w:p w:rsidR="00000000" w:rsidDel="00000000" w:rsidP="00000000" w:rsidRDefault="00000000" w:rsidRPr="00000000" w14:paraId="00000133">
      <w:pPr>
        <w:numPr>
          <w:ilvl w:val="1"/>
          <w:numId w:val="6"/>
        </w:numPr>
        <w:spacing w:after="0" w:line="360" w:lineRule="auto"/>
        <w:ind w:left="18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Receive contact requests from job seekers with practice summary attached</w:t>
      </w:r>
    </w:p>
    <w:p w:rsidR="00000000" w:rsidDel="00000000" w:rsidP="00000000" w:rsidRDefault="00000000" w:rsidRPr="00000000" w14:paraId="00000134">
      <w:pPr>
        <w:numPr>
          <w:ilvl w:val="1"/>
          <w:numId w:val="6"/>
        </w:numPr>
        <w:spacing w:after="0" w:line="360" w:lineRule="auto"/>
        <w:ind w:left="18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Review candidate performance data before deciding to respond</w:t>
      </w:r>
    </w:p>
    <w:p w:rsidR="00000000" w:rsidDel="00000000" w:rsidP="00000000" w:rsidRDefault="00000000" w:rsidRPr="00000000" w14:paraId="00000135">
      <w:pPr>
        <w:numPr>
          <w:ilvl w:val="1"/>
          <w:numId w:val="6"/>
        </w:numPr>
        <w:spacing w:after="0" w:line="360" w:lineRule="auto"/>
        <w:ind w:left="18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Accept or decline contact requests through the platform</w:t>
      </w:r>
    </w:p>
    <w:p w:rsidR="00000000" w:rsidDel="00000000" w:rsidP="00000000" w:rsidRDefault="00000000" w:rsidRPr="00000000" w14:paraId="00000136">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37">
      <w:pPr>
        <w:spacing w:after="60" w:before="12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6.1.3 Job Seeker / Candidate</w:t>
      </w:r>
    </w:p>
    <w:p w:rsidR="00000000" w:rsidDel="00000000" w:rsidP="00000000" w:rsidRDefault="00000000" w:rsidRPr="00000000" w14:paraId="00000138">
      <w:pPr>
        <w:numPr>
          <w:ilvl w:val="0"/>
          <w:numId w:val="75"/>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FE-09:</w:t>
      </w:r>
      <w:r w:rsidDel="00000000" w:rsidR="00000000" w:rsidRPr="00000000">
        <w:rPr>
          <w:rFonts w:ascii="Times New Roman" w:cs="Times New Roman" w:eastAsia="Times New Roman" w:hAnsi="Times New Roman"/>
          <w:sz w:val="24"/>
          <w:szCs w:val="24"/>
          <w:rtl w:val="0"/>
        </w:rPr>
        <w:t xml:space="preserve"> Practice Marketplace</w:t>
      </w:r>
    </w:p>
    <w:p w:rsidR="00000000" w:rsidDel="00000000" w:rsidP="00000000" w:rsidRDefault="00000000" w:rsidRPr="00000000" w14:paraId="00000139">
      <w:pPr>
        <w:numPr>
          <w:ilvl w:val="1"/>
          <w:numId w:val="6"/>
        </w:numPr>
        <w:spacing w:after="0" w:line="360" w:lineRule="auto"/>
        <w:ind w:left="18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Browse and filter published question sets by role, tech stack, seniority, and company</w:t>
      </w:r>
    </w:p>
    <w:p w:rsidR="00000000" w:rsidDel="00000000" w:rsidP="00000000" w:rsidRDefault="00000000" w:rsidRPr="00000000" w14:paraId="0000013A">
      <w:pPr>
        <w:numPr>
          <w:ilvl w:val="1"/>
          <w:numId w:val="6"/>
        </w:numPr>
        <w:spacing w:after="0" w:line="360" w:lineRule="auto"/>
        <w:ind w:left="18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question set details: time limits, skill tags, and publisher information</w:t>
      </w:r>
    </w:p>
    <w:p w:rsidR="00000000" w:rsidDel="00000000" w:rsidP="00000000" w:rsidRDefault="00000000" w:rsidRPr="00000000" w14:paraId="0000013B">
      <w:pPr>
        <w:numPr>
          <w:ilvl w:val="1"/>
          <w:numId w:val="6"/>
        </w:numPr>
        <w:spacing w:after="0" w:line="360" w:lineRule="auto"/>
        <w:ind w:left="18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Join timed practice sessions with sequential question answering and submission</w:t>
      </w:r>
    </w:p>
    <w:p w:rsidR="00000000" w:rsidDel="00000000" w:rsidP="00000000" w:rsidRDefault="00000000" w:rsidRPr="00000000" w14:paraId="0000013C">
      <w:pPr>
        <w:numPr>
          <w:ilvl w:val="0"/>
          <w:numId w:val="75"/>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FE-10:</w:t>
      </w:r>
      <w:r w:rsidDel="00000000" w:rsidR="00000000" w:rsidRPr="00000000">
        <w:rPr>
          <w:rFonts w:ascii="Times New Roman" w:cs="Times New Roman" w:eastAsia="Times New Roman" w:hAnsi="Times New Roman"/>
          <w:sz w:val="24"/>
          <w:szCs w:val="24"/>
          <w:rtl w:val="0"/>
        </w:rPr>
        <w:t xml:space="preserve"> AI Feedback &amp; Performance Review</w:t>
      </w:r>
    </w:p>
    <w:p w:rsidR="00000000" w:rsidDel="00000000" w:rsidP="00000000" w:rsidRDefault="00000000" w:rsidRPr="00000000" w14:paraId="0000013D">
      <w:pPr>
        <w:numPr>
          <w:ilvl w:val="1"/>
          <w:numId w:val="6"/>
        </w:numPr>
        <w:spacing w:after="0" w:line="360" w:lineRule="auto"/>
        <w:ind w:left="18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Receive AI-generated feedback on answers: strengths, missing points, and suggestions</w:t>
      </w:r>
    </w:p>
    <w:p w:rsidR="00000000" w:rsidDel="00000000" w:rsidP="00000000" w:rsidRDefault="00000000" w:rsidRPr="00000000" w14:paraId="0000013E">
      <w:pPr>
        <w:numPr>
          <w:ilvl w:val="1"/>
          <w:numId w:val="6"/>
        </w:numPr>
        <w:spacing w:after="0" w:line="360" w:lineRule="auto"/>
        <w:ind w:left="18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an overall performance summary after completing each practice session</w:t>
      </w:r>
    </w:p>
    <w:p w:rsidR="00000000" w:rsidDel="00000000" w:rsidP="00000000" w:rsidRDefault="00000000" w:rsidRPr="00000000" w14:paraId="0000013F">
      <w:pPr>
        <w:numPr>
          <w:ilvl w:val="1"/>
          <w:numId w:val="6"/>
        </w:numPr>
        <w:spacing w:after="0" w:line="360" w:lineRule="auto"/>
        <w:ind w:left="18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Track personal practice history and score progression over time</w:t>
      </w:r>
    </w:p>
    <w:p w:rsidR="00000000" w:rsidDel="00000000" w:rsidP="00000000" w:rsidRDefault="00000000" w:rsidRPr="00000000" w14:paraId="00000140">
      <w:pPr>
        <w:numPr>
          <w:ilvl w:val="0"/>
          <w:numId w:val="75"/>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FE-11:</w:t>
      </w:r>
      <w:r w:rsidDel="00000000" w:rsidR="00000000" w:rsidRPr="00000000">
        <w:rPr>
          <w:rFonts w:ascii="Times New Roman" w:cs="Times New Roman" w:eastAsia="Times New Roman" w:hAnsi="Times New Roman"/>
          <w:sz w:val="24"/>
          <w:szCs w:val="24"/>
          <w:rtl w:val="0"/>
        </w:rPr>
        <w:t xml:space="preserve"> Contact Request Management</w:t>
      </w:r>
    </w:p>
    <w:p w:rsidR="00000000" w:rsidDel="00000000" w:rsidP="00000000" w:rsidRDefault="00000000" w:rsidRPr="00000000" w14:paraId="00000141">
      <w:pPr>
        <w:numPr>
          <w:ilvl w:val="1"/>
          <w:numId w:val="6"/>
        </w:numPr>
        <w:spacing w:after="0" w:line="360" w:lineRule="auto"/>
        <w:ind w:left="18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Send contact requests to HR managers with practice results automatically attached</w:t>
      </w:r>
    </w:p>
    <w:p w:rsidR="00000000" w:rsidDel="00000000" w:rsidP="00000000" w:rsidRDefault="00000000" w:rsidRPr="00000000" w14:paraId="00000142">
      <w:pPr>
        <w:numPr>
          <w:ilvl w:val="1"/>
          <w:numId w:val="6"/>
        </w:numPr>
        <w:spacing w:after="0" w:line="360" w:lineRule="auto"/>
        <w:ind w:left="18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Track the status of submitted requests (pending, accepted, declined)</w:t>
      </w:r>
    </w:p>
    <w:p w:rsidR="00000000" w:rsidDel="00000000" w:rsidP="00000000" w:rsidRDefault="00000000" w:rsidRPr="00000000" w14:paraId="00000143">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44">
      <w:pPr>
        <w:spacing w:after="60" w:before="12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6.1.4 All Users</w:t>
      </w:r>
    </w:p>
    <w:p w:rsidR="00000000" w:rsidDel="00000000" w:rsidP="00000000" w:rsidRDefault="00000000" w:rsidRPr="00000000" w14:paraId="00000145">
      <w:pPr>
        <w:numPr>
          <w:ilvl w:val="0"/>
          <w:numId w:val="75"/>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FE-12:</w:t>
      </w:r>
      <w:r w:rsidDel="00000000" w:rsidR="00000000" w:rsidRPr="00000000">
        <w:rPr>
          <w:rFonts w:ascii="Times New Roman" w:cs="Times New Roman" w:eastAsia="Times New Roman" w:hAnsi="Times New Roman"/>
          <w:sz w:val="24"/>
          <w:szCs w:val="24"/>
          <w:rtl w:val="0"/>
        </w:rPr>
        <w:t xml:space="preserve"> Authentication &amp; Access Control</w:t>
      </w:r>
    </w:p>
    <w:p w:rsidR="00000000" w:rsidDel="00000000" w:rsidP="00000000" w:rsidRDefault="00000000" w:rsidRPr="00000000" w14:paraId="00000146">
      <w:pPr>
        <w:numPr>
          <w:ilvl w:val="1"/>
          <w:numId w:val="7"/>
        </w:numPr>
        <w:spacing w:after="0" w:line="360" w:lineRule="auto"/>
        <w:ind w:left="18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Register and log in using email and password</w:t>
      </w:r>
    </w:p>
    <w:p w:rsidR="00000000" w:rsidDel="00000000" w:rsidP="00000000" w:rsidRDefault="00000000" w:rsidRPr="00000000" w14:paraId="00000147">
      <w:pPr>
        <w:numPr>
          <w:ilvl w:val="1"/>
          <w:numId w:val="7"/>
        </w:numPr>
        <w:spacing w:after="0" w:line="360" w:lineRule="auto"/>
        <w:ind w:left="18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Role-based access control (RBAC) enforced at both API and UI levels</w:t>
      </w:r>
    </w:p>
    <w:p w:rsidR="00000000" w:rsidDel="00000000" w:rsidP="00000000" w:rsidRDefault="00000000" w:rsidRPr="00000000" w14:paraId="00000148">
      <w:pPr>
        <w:numPr>
          <w:ilvl w:val="1"/>
          <w:numId w:val="7"/>
        </w:numPr>
        <w:spacing w:after="0" w:line="360" w:lineRule="auto"/>
        <w:ind w:left="18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Password recovery via verified email link</w:t>
      </w:r>
    </w:p>
    <w:p w:rsidR="00000000" w:rsidDel="00000000" w:rsidP="00000000" w:rsidRDefault="00000000" w:rsidRPr="00000000" w14:paraId="00000149">
      <w:pPr>
        <w:numPr>
          <w:ilvl w:val="0"/>
          <w:numId w:val="75"/>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FE-13:</w:t>
      </w:r>
      <w:r w:rsidDel="00000000" w:rsidR="00000000" w:rsidRPr="00000000">
        <w:rPr>
          <w:rFonts w:ascii="Times New Roman" w:cs="Times New Roman" w:eastAsia="Times New Roman" w:hAnsi="Times New Roman"/>
          <w:sz w:val="24"/>
          <w:szCs w:val="24"/>
          <w:rtl w:val="0"/>
        </w:rPr>
        <w:t xml:space="preserve"> Profile Management</w:t>
      </w:r>
    </w:p>
    <w:p w:rsidR="00000000" w:rsidDel="00000000" w:rsidP="00000000" w:rsidRDefault="00000000" w:rsidRPr="00000000" w14:paraId="0000014A">
      <w:pPr>
        <w:numPr>
          <w:ilvl w:val="1"/>
          <w:numId w:val="7"/>
        </w:numPr>
        <w:spacing w:after="0" w:line="360" w:lineRule="auto"/>
        <w:ind w:left="18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and update personal profile information</w:t>
      </w:r>
    </w:p>
    <w:p w:rsidR="00000000" w:rsidDel="00000000" w:rsidP="00000000" w:rsidRDefault="00000000" w:rsidRPr="00000000" w14:paraId="0000014B">
      <w:pPr>
        <w:numPr>
          <w:ilvl w:val="1"/>
          <w:numId w:val="7"/>
        </w:numPr>
        <w:spacing w:after="0" w:line="360" w:lineRule="auto"/>
        <w:ind w:left="18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Job Seekers: set target role, seniority, and technology stack</w:t>
      </w:r>
    </w:p>
    <w:p w:rsidR="00000000" w:rsidDel="00000000" w:rsidP="00000000" w:rsidRDefault="00000000" w:rsidRPr="00000000" w14:paraId="0000014C">
      <w:pPr>
        <w:numPr>
          <w:ilvl w:val="1"/>
          <w:numId w:val="7"/>
        </w:numPr>
        <w:spacing w:after="0" w:line="360" w:lineRule="auto"/>
        <w:ind w:left="18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HR Managers: update company information and public branding</w:t>
      </w:r>
    </w:p>
    <w:p w:rsidR="00000000" w:rsidDel="00000000" w:rsidP="00000000" w:rsidRDefault="00000000" w:rsidRPr="00000000" w14:paraId="0000014D">
      <w:pPr>
        <w:numPr>
          <w:ilvl w:val="0"/>
          <w:numId w:val="75"/>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FE-14:</w:t>
      </w:r>
      <w:r w:rsidDel="00000000" w:rsidR="00000000" w:rsidRPr="00000000">
        <w:rPr>
          <w:rFonts w:ascii="Times New Roman" w:cs="Times New Roman" w:eastAsia="Times New Roman" w:hAnsi="Times New Roman"/>
          <w:sz w:val="24"/>
          <w:szCs w:val="24"/>
          <w:rtl w:val="0"/>
        </w:rPr>
        <w:t xml:space="preserve"> Subscription &amp; Payment</w:t>
      </w:r>
    </w:p>
    <w:p w:rsidR="00000000" w:rsidDel="00000000" w:rsidP="00000000" w:rsidRDefault="00000000" w:rsidRPr="00000000" w14:paraId="0000014E">
      <w:pPr>
        <w:numPr>
          <w:ilvl w:val="1"/>
          <w:numId w:val="7"/>
        </w:numPr>
        <w:spacing w:after="0" w:line="360" w:lineRule="auto"/>
        <w:ind w:left="18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Choose between Free and Pro subscription tiers</w:t>
      </w:r>
    </w:p>
    <w:p w:rsidR="00000000" w:rsidDel="00000000" w:rsidP="00000000" w:rsidRDefault="00000000" w:rsidRPr="00000000" w14:paraId="0000014F">
      <w:pPr>
        <w:numPr>
          <w:ilvl w:val="1"/>
          <w:numId w:val="7"/>
        </w:numPr>
        <w:spacing w:after="0" w:line="360" w:lineRule="auto"/>
        <w:ind w:left="18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Upgrade plan through secure in-app payment</w:t>
      </w:r>
    </w:p>
    <w:p w:rsidR="00000000" w:rsidDel="00000000" w:rsidP="00000000" w:rsidRDefault="00000000" w:rsidRPr="00000000" w14:paraId="00000150">
      <w:pPr>
        <w:numPr>
          <w:ilvl w:val="1"/>
          <w:numId w:val="7"/>
        </w:numPr>
        <w:spacing w:after="0" w:line="360" w:lineRule="auto"/>
        <w:ind w:left="18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transaction history and current subscription status</w:t>
      </w:r>
    </w:p>
    <w:p w:rsidR="00000000" w:rsidDel="00000000" w:rsidP="00000000" w:rsidRDefault="00000000" w:rsidRPr="00000000" w14:paraId="00000151">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52">
      <w:pPr>
        <w:pStyle w:val="Heading3"/>
        <w:rPr/>
      </w:pPr>
      <w:bookmarkStart w:colFirst="0" w:colLast="0" w:name="_heading=h.1c5qtwfv2r85" w:id="15"/>
      <w:bookmarkEnd w:id="15"/>
      <w:r w:rsidDel="00000000" w:rsidR="00000000" w:rsidRPr="00000000">
        <w:rPr>
          <w:rtl w:val="0"/>
        </w:rPr>
        <w:t xml:space="preserve">6.2 Limitations &amp; Exclusions</w:t>
      </w:r>
    </w:p>
    <w:p w:rsidR="00000000" w:rsidDel="00000000" w:rsidP="00000000" w:rsidRDefault="00000000" w:rsidRPr="00000000" w14:paraId="00000153">
      <w:pPr>
        <w:spacing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ensure a clear understanding of the system's scope, the following limitations apply to the current version of IQGS:</w:t>
      </w:r>
    </w:p>
    <w:p w:rsidR="00000000" w:rsidDel="00000000" w:rsidP="00000000" w:rsidRDefault="00000000" w:rsidRPr="00000000" w14:paraId="00000154">
      <w:pPr>
        <w:numPr>
          <w:ilvl w:val="0"/>
          <w:numId w:val="75"/>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LI-01:</w:t>
      </w:r>
      <w:r w:rsidDel="00000000" w:rsidR="00000000" w:rsidRPr="00000000">
        <w:rPr>
          <w:rFonts w:ascii="Times New Roman" w:cs="Times New Roman" w:eastAsia="Times New Roman" w:hAnsi="Times New Roman"/>
          <w:sz w:val="24"/>
          <w:szCs w:val="24"/>
          <w:rtl w:val="0"/>
        </w:rPr>
        <w:t xml:space="preserve">Platform Scope: The system is designed for software engineering roles only. Mobile applications are out of scope for this version.</w:t>
      </w:r>
    </w:p>
    <w:p w:rsidR="00000000" w:rsidDel="00000000" w:rsidP="00000000" w:rsidRDefault="00000000" w:rsidRPr="00000000" w14:paraId="00000155">
      <w:pPr>
        <w:numPr>
          <w:ilvl w:val="0"/>
          <w:numId w:val="75"/>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LI-02:</w:t>
      </w:r>
      <w:r w:rsidDel="00000000" w:rsidR="00000000" w:rsidRPr="00000000">
        <w:rPr>
          <w:rFonts w:ascii="Times New Roman" w:cs="Times New Roman" w:eastAsia="Times New Roman" w:hAnsi="Times New Roman"/>
          <w:sz w:val="24"/>
          <w:szCs w:val="24"/>
          <w:rtl w:val="0"/>
        </w:rPr>
        <w:t xml:space="preserve">Manual HR Account Approval: HR manager accounts require manual administrator review and approval before gaining full access to AI generation features.</w:t>
      </w:r>
    </w:p>
    <w:p w:rsidR="00000000" w:rsidDel="00000000" w:rsidP="00000000" w:rsidRDefault="00000000" w:rsidRPr="00000000" w14:paraId="00000156">
      <w:pPr>
        <w:numPr>
          <w:ilvl w:val="0"/>
          <w:numId w:val="75"/>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LI-03: Bilingual Support Only:</w:t>
      </w:r>
      <w:r w:rsidDel="00000000" w:rsidR="00000000" w:rsidRPr="00000000">
        <w:rPr>
          <w:rFonts w:ascii="Times New Roman" w:cs="Times New Roman" w:eastAsia="Times New Roman" w:hAnsi="Times New Roman"/>
          <w:sz w:val="24"/>
          <w:szCs w:val="24"/>
          <w:rtl w:val="0"/>
        </w:rPr>
        <w:t xml:space="preserve"> The current system exclusively supports Vietnamese and English for job description parsing, processing, and question generation. Localizations and support for other languages (e.g., Japanese, Korean, etc.) are completely out of scope for this version. </w:t>
      </w:r>
    </w:p>
    <w:p w:rsidR="00000000" w:rsidDel="00000000" w:rsidP="00000000" w:rsidRDefault="00000000" w:rsidRPr="00000000" w14:paraId="00000157">
      <w:pPr>
        <w:numPr>
          <w:ilvl w:val="0"/>
          <w:numId w:val="75"/>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LI-04:</w:t>
      </w:r>
      <w:r w:rsidDel="00000000" w:rsidR="00000000" w:rsidRPr="00000000">
        <w:rPr>
          <w:rFonts w:ascii="Times New Roman" w:cs="Times New Roman" w:eastAsia="Times New Roman" w:hAnsi="Times New Roman"/>
          <w:sz w:val="24"/>
          <w:szCs w:val="24"/>
          <w:rtl w:val="0"/>
        </w:rPr>
        <w:t xml:space="preserve">No Automatic Credential Verification: Company information provided by HR managers is not automatically verified against external databases or registries.</w:t>
      </w:r>
    </w:p>
    <w:p w:rsidR="00000000" w:rsidDel="00000000" w:rsidP="00000000" w:rsidRDefault="00000000" w:rsidRPr="00000000" w14:paraId="00000158">
      <w:pPr>
        <w:numPr>
          <w:ilvl w:val="0"/>
          <w:numId w:val="75"/>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LI-05:</w:t>
      </w:r>
      <w:r w:rsidDel="00000000" w:rsidR="00000000" w:rsidRPr="00000000">
        <w:rPr>
          <w:rFonts w:ascii="Times New Roman" w:cs="Times New Roman" w:eastAsia="Times New Roman" w:hAnsi="Times New Roman"/>
          <w:sz w:val="24"/>
          <w:szCs w:val="24"/>
          <w:rtl w:val="0"/>
        </w:rPr>
        <w:t xml:space="preserve">Basic Security Measures Only: The system supports registration, login, and password recovery. Advanced features such as two-factor authentication are out of scope.</w:t>
      </w:r>
    </w:p>
    <w:p w:rsidR="00000000" w:rsidDel="00000000" w:rsidP="00000000" w:rsidRDefault="00000000" w:rsidRPr="00000000" w14:paraId="00000159">
      <w:pPr>
        <w:numPr>
          <w:ilvl w:val="0"/>
          <w:numId w:val="75"/>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LI-06:</w:t>
      </w:r>
      <w:r w:rsidDel="00000000" w:rsidR="00000000" w:rsidRPr="00000000">
        <w:rPr>
          <w:rFonts w:ascii="Times New Roman" w:cs="Times New Roman" w:eastAsia="Times New Roman" w:hAnsi="Times New Roman"/>
          <w:sz w:val="24"/>
          <w:szCs w:val="24"/>
          <w:rtl w:val="0"/>
        </w:rPr>
        <w:t xml:space="preserve">Limited Payment History: The system records only the payment code, payment date, and selected subscription tier. Detailed billing breakdowns are not provided.</w:t>
      </w:r>
    </w:p>
    <w:p w:rsidR="00000000" w:rsidDel="00000000" w:rsidP="00000000" w:rsidRDefault="00000000" w:rsidRPr="00000000" w14:paraId="0000015A">
      <w:pPr>
        <w:numPr>
          <w:ilvl w:val="0"/>
          <w:numId w:val="75"/>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LI-07:</w:t>
      </w:r>
      <w:r w:rsidDel="00000000" w:rsidR="00000000" w:rsidRPr="00000000">
        <w:rPr>
          <w:rFonts w:ascii="Times New Roman" w:cs="Times New Roman" w:eastAsia="Times New Roman" w:hAnsi="Times New Roman"/>
          <w:sz w:val="24"/>
          <w:szCs w:val="24"/>
          <w:rtl w:val="0"/>
        </w:rPr>
        <w:t xml:space="preserve">No Integrated Refund Workflow: Refund processing must be handled manually outside the system. An automated refund mechanism is not included in this version.</w:t>
      </w:r>
    </w:p>
    <w:p w:rsidR="00000000" w:rsidDel="00000000" w:rsidP="00000000" w:rsidRDefault="00000000" w:rsidRPr="00000000" w14:paraId="0000015B">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5C">
      <w:pPr>
        <w:pStyle w:val="Heading1"/>
        <w:rPr>
          <w:rFonts w:ascii="Times New Roman" w:cs="Times New Roman" w:eastAsia="Times New Roman" w:hAnsi="Times New Roman"/>
          <w:i w:val="1"/>
          <w:iCs w:val="1"/>
          <w:color w:val="0000ff"/>
          <w:sz w:val="26"/>
          <w:szCs w:val="26"/>
        </w:rPr>
      </w:pPr>
      <w:bookmarkStart w:colFirst="0" w:colLast="0" w:name="_heading=h.j77r7sw39u1x" w:id="16"/>
      <w:bookmarkEnd w:id="16"/>
      <w:r w:rsidDel="00000000" w:rsidR="00000000" w:rsidRPr="00000000">
        <w:rPr>
          <w:rFonts w:ascii="Times New Roman" w:cs="Times New Roman" w:eastAsia="Times New Roman" w:hAnsi="Times New Roman"/>
          <w:sz w:val="26"/>
          <w:szCs w:val="26"/>
          <w:rtl w:val="0"/>
        </w:rPr>
        <w:t xml:space="preserve">II. Project Management Plan</w:t>
      </w:r>
      <w:r w:rsidDel="00000000" w:rsidR="00000000" w:rsidRPr="00000000">
        <w:rPr>
          <w:rtl w:val="0"/>
        </w:rPr>
      </w:r>
    </w:p>
    <w:p w:rsidR="00000000" w:rsidDel="00000000" w:rsidP="00000000" w:rsidRDefault="00000000" w:rsidRPr="00000000" w14:paraId="0000015D">
      <w:pPr>
        <w:pStyle w:val="Heading2"/>
        <w:keepNext w:val="0"/>
        <w:keepLines w:val="0"/>
        <w:spacing w:after="80" w:before="360" w:line="360" w:lineRule="auto"/>
        <w:jc w:val="both"/>
        <w:rPr>
          <w:rFonts w:ascii="Times New Roman" w:cs="Times New Roman" w:eastAsia="Times New Roman" w:hAnsi="Times New Roman"/>
          <w:sz w:val="28"/>
          <w:szCs w:val="28"/>
        </w:rPr>
      </w:pPr>
      <w:bookmarkStart w:colFirst="0" w:colLast="0" w:name="_heading=h.rmkim7pb9y95" w:id="17"/>
      <w:bookmarkEnd w:id="17"/>
      <w:r w:rsidDel="00000000" w:rsidR="00000000" w:rsidRPr="00000000">
        <w:rPr>
          <w:rFonts w:ascii="Times New Roman" w:cs="Times New Roman" w:eastAsia="Times New Roman" w:hAnsi="Times New Roman"/>
          <w:sz w:val="28"/>
          <w:szCs w:val="28"/>
          <w:rtl w:val="0"/>
        </w:rPr>
        <w:t xml:space="preserve">1. Overview</w:t>
      </w:r>
    </w:p>
    <w:p w:rsidR="00000000" w:rsidDel="00000000" w:rsidP="00000000" w:rsidRDefault="00000000" w:rsidRPr="00000000" w14:paraId="0000015E">
      <w:pPr>
        <w:pStyle w:val="Heading3"/>
        <w:keepNext w:val="0"/>
        <w:keepLines w:val="0"/>
        <w:spacing w:after="80" w:before="280" w:lineRule="auto"/>
        <w:rPr/>
      </w:pPr>
      <w:bookmarkStart w:colFirst="0" w:colLast="0" w:name="_heading=h.6w0t05wkdee8" w:id="18"/>
      <w:bookmarkEnd w:id="18"/>
      <w:r w:rsidDel="00000000" w:rsidR="00000000" w:rsidRPr="00000000">
        <w:rPr>
          <w:rtl w:val="0"/>
        </w:rPr>
        <w:t xml:space="preserve">1.1 Cost &amp; Time Estimations</w:t>
      </w:r>
    </w:p>
    <w:p w:rsidR="00000000" w:rsidDel="00000000" w:rsidP="00000000" w:rsidRDefault="00000000" w:rsidRPr="00000000" w14:paraId="0000015F">
      <w:pPr>
        <w:spacing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section presents the detailed Work Breakdown Structure (WBS) of the IQGS project.</w:t>
      </w:r>
    </w:p>
    <w:p w:rsidR="00000000" w:rsidDel="00000000" w:rsidP="00000000" w:rsidRDefault="00000000" w:rsidRPr="00000000" w14:paraId="00000160">
      <w:pPr>
        <w:spacing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WBS organises the project into seven phases aligned with Scrum sprints. Each work item is assigned a complexity level and an estimated effort in man-days. The total estimated effort is 236 man-days across four development sprints.</w:t>
      </w:r>
    </w:p>
    <w:p w:rsidR="00000000" w:rsidDel="00000000" w:rsidP="00000000" w:rsidRDefault="00000000" w:rsidRPr="00000000" w14:paraId="00000161">
      <w:pPr>
        <w:spacing w:line="360" w:lineRule="auto"/>
        <w:ind w:firstLine="720"/>
        <w:jc w:val="both"/>
        <w:rPr>
          <w:rFonts w:ascii="Times New Roman" w:cs="Times New Roman" w:eastAsia="Times New Roman" w:hAnsi="Times New Roman"/>
          <w:sz w:val="24"/>
          <w:szCs w:val="24"/>
        </w:rPr>
      </w:pPr>
      <w:r w:rsidDel="00000000" w:rsidR="00000000" w:rsidRPr="00000000">
        <w:rPr>
          <w:rtl w:val="0"/>
        </w:rPr>
      </w:r>
    </w:p>
    <w:tbl>
      <w:tblPr>
        <w:tblStyle w:val="Table6"/>
        <w:tblW w:w="9049.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36"/>
        <w:gridCol w:w="4562"/>
        <w:gridCol w:w="1677"/>
        <w:gridCol w:w="1574"/>
        <w:tblGridChange w:id="0">
          <w:tblGrid>
            <w:gridCol w:w="1236"/>
            <w:gridCol w:w="4562"/>
            <w:gridCol w:w="1677"/>
            <w:gridCol w:w="1574"/>
          </w:tblGrid>
        </w:tblGridChange>
      </w:tblGrid>
      <w:tr>
        <w:trPr>
          <w:cantSplit w:val="0"/>
          <w:trHeight w:val="840" w:hRule="atLeast"/>
          <w:tblHeader w:val="0"/>
        </w:trPr>
        <w:tc>
          <w:tcPr>
            <w:tcBorders>
              <w:top w:color="000000" w:space="0" w:sz="6" w:val="single"/>
              <w:left w:color="000000" w:space="0" w:sz="6" w:val="single"/>
              <w:bottom w:color="000000" w:space="0" w:sz="6" w:val="single"/>
              <w:right w:color="000000" w:space="0" w:sz="6" w:val="single"/>
            </w:tcBorders>
            <w:shd w:fill="fde9d9" w:val="clear"/>
            <w:tcMar>
              <w:top w:w="0.0" w:type="dxa"/>
              <w:left w:w="100.0" w:type="dxa"/>
              <w:bottom w:w="0.0" w:type="dxa"/>
              <w:right w:w="100.0" w:type="dxa"/>
            </w:tcMar>
            <w:vAlign w:val="center"/>
          </w:tcPr>
          <w:p w:rsidR="00000000" w:rsidDel="00000000" w:rsidP="00000000" w:rsidRDefault="00000000" w:rsidRPr="00000000" w14:paraId="00000162">
            <w:pPr>
              <w:spacing w:line="3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w:t>
            </w:r>
          </w:p>
        </w:tc>
        <w:tc>
          <w:tcPr>
            <w:tcBorders>
              <w:top w:color="000000" w:space="0" w:sz="6" w:val="single"/>
              <w:left w:color="000000" w:space="0" w:sz="0" w:val="nil"/>
              <w:bottom w:color="000000" w:space="0" w:sz="6" w:val="single"/>
              <w:right w:color="000000" w:space="0" w:sz="6" w:val="single"/>
            </w:tcBorders>
            <w:shd w:fill="fde9d9" w:val="clear"/>
            <w:tcMar>
              <w:top w:w="0.0" w:type="dxa"/>
              <w:left w:w="100.0" w:type="dxa"/>
              <w:bottom w:w="0.0" w:type="dxa"/>
              <w:right w:w="100.0" w:type="dxa"/>
            </w:tcMar>
            <w:vAlign w:val="center"/>
          </w:tcPr>
          <w:p w:rsidR="00000000" w:rsidDel="00000000" w:rsidP="00000000" w:rsidRDefault="00000000" w:rsidRPr="00000000" w14:paraId="00000163">
            <w:pPr>
              <w:spacing w:line="360" w:lineRule="auto"/>
              <w:ind w:left="14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WBS Item</w:t>
            </w:r>
          </w:p>
        </w:tc>
        <w:tc>
          <w:tcPr>
            <w:tcBorders>
              <w:top w:color="000000" w:space="0" w:sz="6" w:val="single"/>
              <w:left w:color="000000" w:space="0" w:sz="0" w:val="nil"/>
              <w:bottom w:color="000000" w:space="0" w:sz="6" w:val="single"/>
              <w:right w:color="000000" w:space="0" w:sz="6" w:val="single"/>
            </w:tcBorders>
            <w:shd w:fill="fde9d9" w:val="clear"/>
            <w:tcMar>
              <w:top w:w="0.0" w:type="dxa"/>
              <w:left w:w="100.0" w:type="dxa"/>
              <w:bottom w:w="0.0" w:type="dxa"/>
              <w:right w:w="100.0" w:type="dxa"/>
            </w:tcMar>
            <w:vAlign w:val="center"/>
          </w:tcPr>
          <w:p w:rsidR="00000000" w:rsidDel="00000000" w:rsidP="00000000" w:rsidRDefault="00000000" w:rsidRPr="00000000" w14:paraId="00000164">
            <w:pPr>
              <w:spacing w:line="3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Complexity</w:t>
            </w:r>
          </w:p>
        </w:tc>
        <w:tc>
          <w:tcPr>
            <w:tcBorders>
              <w:top w:color="000000" w:space="0" w:sz="6" w:val="single"/>
              <w:left w:color="000000" w:space="0" w:sz="0" w:val="nil"/>
              <w:bottom w:color="000000" w:space="0" w:sz="6" w:val="single"/>
              <w:right w:color="000000" w:space="0" w:sz="6" w:val="single"/>
            </w:tcBorders>
            <w:shd w:fill="fde9d9" w:val="clear"/>
            <w:tcMar>
              <w:top w:w="0.0" w:type="dxa"/>
              <w:left w:w="100.0" w:type="dxa"/>
              <w:bottom w:w="0.0" w:type="dxa"/>
              <w:right w:w="100.0" w:type="dxa"/>
            </w:tcMar>
            <w:vAlign w:val="center"/>
          </w:tcPr>
          <w:p w:rsidR="00000000" w:rsidDel="00000000" w:rsidP="00000000" w:rsidRDefault="00000000" w:rsidRPr="00000000" w14:paraId="00000165">
            <w:pPr>
              <w:spacing w:line="3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Efforts (man-days)</w:t>
            </w:r>
          </w:p>
        </w:tc>
      </w:tr>
      <w:tr>
        <w:trPr>
          <w:cantSplit w:val="0"/>
          <w:trHeight w:val="51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100.0" w:type="dxa"/>
              <w:bottom w:w="0.0" w:type="dxa"/>
              <w:right w:w="100.0" w:type="dxa"/>
            </w:tcMar>
            <w:vAlign w:val="center"/>
          </w:tcPr>
          <w:p w:rsidR="00000000" w:rsidDel="00000000" w:rsidP="00000000" w:rsidRDefault="00000000" w:rsidRPr="00000000" w14:paraId="00000166">
            <w:pPr>
              <w:spacing w:line="3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w:t>
            </w:r>
          </w:p>
        </w:tc>
        <w:tc>
          <w:tcPr>
            <w:tcBorders>
              <w:top w:color="000000" w:space="0" w:sz="0" w:val="nil"/>
              <w:left w:color="000000" w:space="0" w:sz="0" w:val="nil"/>
              <w:bottom w:color="000000" w:space="0" w:sz="6" w:val="single"/>
              <w:right w:color="000000" w:space="0" w:sz="6" w:val="single"/>
            </w:tcBorders>
            <w:shd w:fill="ffffff" w:val="clear"/>
            <w:tcMar>
              <w:top w:w="0.0" w:type="dxa"/>
              <w:left w:w="100.0" w:type="dxa"/>
              <w:bottom w:w="0.0" w:type="dxa"/>
              <w:right w:w="100.0" w:type="dxa"/>
            </w:tcMar>
            <w:vAlign w:val="center"/>
          </w:tcPr>
          <w:p w:rsidR="00000000" w:rsidDel="00000000" w:rsidP="00000000" w:rsidRDefault="00000000" w:rsidRPr="00000000" w14:paraId="00000167">
            <w:pPr>
              <w:spacing w:line="3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Initiation</w:t>
            </w:r>
          </w:p>
        </w:tc>
        <w:tc>
          <w:tcPr>
            <w:tcBorders>
              <w:top w:color="000000" w:space="0" w:sz="0" w:val="nil"/>
              <w:left w:color="000000" w:space="0" w:sz="0" w:val="nil"/>
              <w:bottom w:color="000000" w:space="0" w:sz="6" w:val="single"/>
              <w:right w:color="000000" w:space="0" w:sz="6" w:val="single"/>
            </w:tcBorders>
            <w:shd w:fill="ffffff" w:val="clear"/>
            <w:tcMar>
              <w:top w:w="0.0" w:type="dxa"/>
              <w:left w:w="100.0" w:type="dxa"/>
              <w:bottom w:w="0.0" w:type="dxa"/>
              <w:right w:w="100.0" w:type="dxa"/>
            </w:tcMar>
            <w:vAlign w:val="center"/>
          </w:tcPr>
          <w:p w:rsidR="00000000" w:rsidDel="00000000" w:rsidP="00000000" w:rsidRDefault="00000000" w:rsidRPr="00000000" w14:paraId="00000168">
            <w:pPr>
              <w:spacing w:line="360" w:lineRule="auto"/>
              <w:ind w:left="140" w:firstLine="0"/>
              <w:jc w:val="center"/>
              <w:rPr>
                <w:rFonts w:ascii="Times New Roman" w:cs="Times New Roman" w:eastAsia="Times New Roman" w:hAnsi="Times New Roman"/>
                <w:b w:val="1"/>
                <w:bCs w:val="1"/>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ffffff" w:val="clear"/>
            <w:tcMar>
              <w:top w:w="0.0" w:type="dxa"/>
              <w:left w:w="100.0" w:type="dxa"/>
              <w:bottom w:w="0.0" w:type="dxa"/>
              <w:right w:w="100.0" w:type="dxa"/>
            </w:tcMar>
            <w:vAlign w:val="center"/>
          </w:tcPr>
          <w:p w:rsidR="00000000" w:rsidDel="00000000" w:rsidP="00000000" w:rsidRDefault="00000000" w:rsidRPr="00000000" w14:paraId="00000169">
            <w:pPr>
              <w:spacing w:line="3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100.0" w:type="dxa"/>
              <w:bottom w:w="0.0" w:type="dxa"/>
              <w:right w:w="100.0" w:type="dxa"/>
            </w:tcMar>
            <w:vAlign w:val="center"/>
          </w:tcPr>
          <w:p w:rsidR="00000000" w:rsidDel="00000000" w:rsidP="00000000" w:rsidRDefault="00000000" w:rsidRPr="00000000" w14:paraId="0000016A">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w:t>
            </w:r>
          </w:p>
        </w:tc>
        <w:tc>
          <w:tcPr>
            <w:tcBorders>
              <w:top w:color="000000" w:space="0" w:sz="0" w:val="nil"/>
              <w:left w:color="000000" w:space="0" w:sz="0" w:val="nil"/>
              <w:bottom w:color="000000" w:space="0" w:sz="6" w:val="single"/>
              <w:right w:color="000000" w:space="0" w:sz="6" w:val="single"/>
            </w:tcBorders>
            <w:shd w:fill="ffffff" w:val="clear"/>
            <w:tcMar>
              <w:top w:w="0.0" w:type="dxa"/>
              <w:left w:w="100.0" w:type="dxa"/>
              <w:bottom w:w="0.0" w:type="dxa"/>
              <w:right w:w="100.0" w:type="dxa"/>
            </w:tcMar>
            <w:vAlign w:val="center"/>
          </w:tcPr>
          <w:p w:rsidR="00000000" w:rsidDel="00000000" w:rsidP="00000000" w:rsidRDefault="00000000" w:rsidRPr="00000000" w14:paraId="0000016B">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Project initiation and scope finalization with supervisor</w:t>
            </w:r>
          </w:p>
        </w:tc>
        <w:tc>
          <w:tcPr>
            <w:tcBorders>
              <w:top w:color="000000" w:space="0" w:sz="0" w:val="nil"/>
              <w:left w:color="000000" w:space="0" w:sz="0" w:val="nil"/>
              <w:bottom w:color="000000" w:space="0" w:sz="6" w:val="single"/>
              <w:right w:color="000000" w:space="0" w:sz="6" w:val="single"/>
            </w:tcBorders>
            <w:shd w:fill="ffffff" w:val="clear"/>
            <w:tcMar>
              <w:top w:w="0.0" w:type="dxa"/>
              <w:left w:w="100.0" w:type="dxa"/>
              <w:bottom w:w="0.0" w:type="dxa"/>
              <w:right w:w="100.0" w:type="dxa"/>
            </w:tcMar>
            <w:vAlign w:val="center"/>
          </w:tcPr>
          <w:p w:rsidR="00000000" w:rsidDel="00000000" w:rsidP="00000000" w:rsidRDefault="00000000" w:rsidRPr="00000000" w14:paraId="0000016C">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Simple</w:t>
            </w:r>
          </w:p>
        </w:tc>
        <w:tc>
          <w:tcPr>
            <w:tcBorders>
              <w:top w:color="000000" w:space="0" w:sz="0" w:val="nil"/>
              <w:left w:color="000000" w:space="0" w:sz="0" w:val="nil"/>
              <w:bottom w:color="000000" w:space="0" w:sz="6" w:val="single"/>
              <w:right w:color="000000" w:space="0" w:sz="6" w:val="single"/>
            </w:tcBorders>
            <w:shd w:fill="ffffff" w:val="clear"/>
            <w:tcMar>
              <w:top w:w="0.0" w:type="dxa"/>
              <w:left w:w="100.0" w:type="dxa"/>
              <w:bottom w:w="0.0" w:type="dxa"/>
              <w:right w:w="100.0" w:type="dxa"/>
            </w:tcMar>
            <w:vAlign w:val="center"/>
          </w:tcPr>
          <w:p w:rsidR="00000000" w:rsidDel="00000000" w:rsidP="00000000" w:rsidRDefault="00000000" w:rsidRPr="00000000" w14:paraId="0000016D">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r>
      <w:tr>
        <w:trPr>
          <w:cantSplit w:val="0"/>
          <w:trHeight w:val="51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100.0" w:type="dxa"/>
              <w:bottom w:w="0.0" w:type="dxa"/>
              <w:right w:w="100.0" w:type="dxa"/>
            </w:tcMar>
            <w:vAlign w:val="center"/>
          </w:tcPr>
          <w:p w:rsidR="00000000" w:rsidDel="00000000" w:rsidP="00000000" w:rsidRDefault="00000000" w:rsidRPr="00000000" w14:paraId="0000016E">
            <w:pPr>
              <w:spacing w:line="3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w:t>
            </w:r>
          </w:p>
        </w:tc>
        <w:tc>
          <w:tcPr>
            <w:tcBorders>
              <w:top w:color="000000" w:space="0" w:sz="0" w:val="nil"/>
              <w:left w:color="000000" w:space="0" w:sz="0" w:val="nil"/>
              <w:bottom w:color="000000" w:space="0" w:sz="6" w:val="single"/>
              <w:right w:color="000000" w:space="0" w:sz="6" w:val="single"/>
            </w:tcBorders>
            <w:shd w:fill="ffffff" w:val="clear"/>
            <w:tcMar>
              <w:top w:w="0.0" w:type="dxa"/>
              <w:left w:w="100.0" w:type="dxa"/>
              <w:bottom w:w="0.0" w:type="dxa"/>
              <w:right w:w="100.0" w:type="dxa"/>
            </w:tcMar>
            <w:vAlign w:val="center"/>
          </w:tcPr>
          <w:p w:rsidR="00000000" w:rsidDel="00000000" w:rsidP="00000000" w:rsidRDefault="00000000" w:rsidRPr="00000000" w14:paraId="0000016F">
            <w:pPr>
              <w:spacing w:line="360" w:lineRule="auto"/>
              <w:ind w:left="14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Planning</w:t>
            </w:r>
          </w:p>
        </w:tc>
        <w:tc>
          <w:tcPr>
            <w:tcBorders>
              <w:top w:color="000000" w:space="0" w:sz="0" w:val="nil"/>
              <w:left w:color="000000" w:space="0" w:sz="0" w:val="nil"/>
              <w:bottom w:color="000000" w:space="0" w:sz="6" w:val="single"/>
              <w:right w:color="000000" w:space="0" w:sz="6" w:val="single"/>
            </w:tcBorders>
            <w:shd w:fill="ffffff" w:val="clear"/>
            <w:tcMar>
              <w:top w:w="0.0" w:type="dxa"/>
              <w:left w:w="100.0" w:type="dxa"/>
              <w:bottom w:w="0.0" w:type="dxa"/>
              <w:right w:w="100.0" w:type="dxa"/>
            </w:tcMar>
            <w:vAlign w:val="center"/>
          </w:tcPr>
          <w:p w:rsidR="00000000" w:rsidDel="00000000" w:rsidP="00000000" w:rsidRDefault="00000000" w:rsidRPr="00000000" w14:paraId="00000170">
            <w:pPr>
              <w:spacing w:line="360" w:lineRule="auto"/>
              <w:ind w:left="140" w:firstLine="0"/>
              <w:jc w:val="center"/>
              <w:rPr>
                <w:rFonts w:ascii="Times New Roman" w:cs="Times New Roman" w:eastAsia="Times New Roman" w:hAnsi="Times New Roman"/>
                <w:b w:val="1"/>
                <w:bCs w:val="1"/>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ffffff" w:val="clear"/>
            <w:tcMar>
              <w:top w:w="0.0" w:type="dxa"/>
              <w:left w:w="100.0" w:type="dxa"/>
              <w:bottom w:w="0.0" w:type="dxa"/>
              <w:right w:w="100.0" w:type="dxa"/>
            </w:tcMar>
            <w:vAlign w:val="center"/>
          </w:tcPr>
          <w:p w:rsidR="00000000" w:rsidDel="00000000" w:rsidP="00000000" w:rsidRDefault="00000000" w:rsidRPr="00000000" w14:paraId="00000171">
            <w:pPr>
              <w:spacing w:line="360" w:lineRule="auto"/>
              <w:ind w:left="14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8</w:t>
            </w:r>
          </w:p>
        </w:tc>
      </w:tr>
      <w:tr>
        <w:trPr>
          <w:cantSplit w:val="0"/>
          <w:trHeight w:val="51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100.0" w:type="dxa"/>
              <w:bottom w:w="0.0" w:type="dxa"/>
              <w:right w:w="100.0" w:type="dxa"/>
            </w:tcMar>
            <w:vAlign w:val="center"/>
          </w:tcPr>
          <w:p w:rsidR="00000000" w:rsidDel="00000000" w:rsidP="00000000" w:rsidRDefault="00000000" w:rsidRPr="00000000" w14:paraId="00000172">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w:t>
            </w:r>
          </w:p>
        </w:tc>
        <w:tc>
          <w:tcPr>
            <w:tcBorders>
              <w:top w:color="000000" w:space="0" w:sz="0" w:val="nil"/>
              <w:left w:color="000000" w:space="0" w:sz="0" w:val="nil"/>
              <w:bottom w:color="000000" w:space="0" w:sz="6" w:val="single"/>
              <w:right w:color="000000" w:space="0" w:sz="6" w:val="single"/>
            </w:tcBorders>
            <w:shd w:fill="ffffff" w:val="clear"/>
            <w:tcMar>
              <w:top w:w="0.0" w:type="dxa"/>
              <w:left w:w="100.0" w:type="dxa"/>
              <w:bottom w:w="0.0" w:type="dxa"/>
              <w:right w:w="100.0" w:type="dxa"/>
            </w:tcMar>
            <w:vAlign w:val="center"/>
          </w:tcPr>
          <w:p w:rsidR="00000000" w:rsidDel="00000000" w:rsidP="00000000" w:rsidRDefault="00000000" w:rsidRPr="00000000" w14:paraId="00000173">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Market research and competitive analysis</w:t>
            </w:r>
          </w:p>
        </w:tc>
        <w:tc>
          <w:tcPr>
            <w:tcBorders>
              <w:top w:color="000000" w:space="0" w:sz="0" w:val="nil"/>
              <w:left w:color="000000" w:space="0" w:sz="0" w:val="nil"/>
              <w:bottom w:color="000000" w:space="0" w:sz="6" w:val="single"/>
              <w:right w:color="000000" w:space="0" w:sz="6" w:val="single"/>
            </w:tcBorders>
            <w:shd w:fill="ffffff" w:val="clear"/>
            <w:tcMar>
              <w:top w:w="0.0" w:type="dxa"/>
              <w:left w:w="100.0" w:type="dxa"/>
              <w:bottom w:w="0.0" w:type="dxa"/>
              <w:right w:w="100.0" w:type="dxa"/>
            </w:tcMar>
            <w:vAlign w:val="center"/>
          </w:tcPr>
          <w:p w:rsidR="00000000" w:rsidDel="00000000" w:rsidP="00000000" w:rsidRDefault="00000000" w:rsidRPr="00000000" w14:paraId="00000174">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Medium</w:t>
            </w:r>
          </w:p>
        </w:tc>
        <w:tc>
          <w:tcPr>
            <w:tcBorders>
              <w:top w:color="000000" w:space="0" w:sz="0" w:val="nil"/>
              <w:left w:color="000000" w:space="0" w:sz="0" w:val="nil"/>
              <w:bottom w:color="000000" w:space="0" w:sz="6" w:val="single"/>
              <w:right w:color="000000" w:space="0" w:sz="6" w:val="single"/>
            </w:tcBorders>
            <w:shd w:fill="ffffff" w:val="clear"/>
            <w:tcMar>
              <w:top w:w="0.0" w:type="dxa"/>
              <w:left w:w="100.0" w:type="dxa"/>
              <w:bottom w:w="0.0" w:type="dxa"/>
              <w:right w:w="100.0" w:type="dxa"/>
            </w:tcMar>
            <w:vAlign w:val="center"/>
          </w:tcPr>
          <w:p w:rsidR="00000000" w:rsidDel="00000000" w:rsidP="00000000" w:rsidRDefault="00000000" w:rsidRPr="00000000" w14:paraId="00000175">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100.0" w:type="dxa"/>
              <w:bottom w:w="0.0" w:type="dxa"/>
              <w:right w:w="100.0" w:type="dxa"/>
            </w:tcMar>
            <w:vAlign w:val="center"/>
          </w:tcPr>
          <w:p w:rsidR="00000000" w:rsidDel="00000000" w:rsidP="00000000" w:rsidRDefault="00000000" w:rsidRPr="00000000" w14:paraId="00000176">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w:t>
            </w:r>
          </w:p>
        </w:tc>
        <w:tc>
          <w:tcPr>
            <w:tcBorders>
              <w:top w:color="000000" w:space="0" w:sz="0" w:val="nil"/>
              <w:left w:color="000000" w:space="0" w:sz="0" w:val="nil"/>
              <w:bottom w:color="000000" w:space="0" w:sz="6" w:val="single"/>
              <w:right w:color="000000" w:space="0" w:sz="6" w:val="single"/>
            </w:tcBorders>
            <w:shd w:fill="ffffff" w:val="clear"/>
            <w:tcMar>
              <w:top w:w="0.0" w:type="dxa"/>
              <w:left w:w="100.0" w:type="dxa"/>
              <w:bottom w:w="0.0" w:type="dxa"/>
              <w:right w:w="100.0" w:type="dxa"/>
            </w:tcMar>
            <w:vAlign w:val="center"/>
          </w:tcPr>
          <w:p w:rsidR="00000000" w:rsidDel="00000000" w:rsidP="00000000" w:rsidRDefault="00000000" w:rsidRPr="00000000" w14:paraId="00000177">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architecture and technology stack planning</w:t>
            </w:r>
          </w:p>
        </w:tc>
        <w:tc>
          <w:tcPr>
            <w:tcBorders>
              <w:top w:color="000000" w:space="0" w:sz="0" w:val="nil"/>
              <w:left w:color="000000" w:space="0" w:sz="0" w:val="nil"/>
              <w:bottom w:color="000000" w:space="0" w:sz="6" w:val="single"/>
              <w:right w:color="000000" w:space="0" w:sz="6" w:val="single"/>
            </w:tcBorders>
            <w:shd w:fill="ffffff" w:val="clear"/>
            <w:tcMar>
              <w:top w:w="0.0" w:type="dxa"/>
              <w:left w:w="100.0" w:type="dxa"/>
              <w:bottom w:w="0.0" w:type="dxa"/>
              <w:right w:w="100.0" w:type="dxa"/>
            </w:tcMar>
            <w:vAlign w:val="center"/>
          </w:tcPr>
          <w:p w:rsidR="00000000" w:rsidDel="00000000" w:rsidP="00000000" w:rsidRDefault="00000000" w:rsidRPr="00000000" w14:paraId="00000178">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Medium</w:t>
            </w:r>
          </w:p>
        </w:tc>
        <w:tc>
          <w:tcPr>
            <w:tcBorders>
              <w:top w:color="000000" w:space="0" w:sz="0" w:val="nil"/>
              <w:left w:color="000000" w:space="0" w:sz="0" w:val="nil"/>
              <w:bottom w:color="000000" w:space="0" w:sz="6" w:val="single"/>
              <w:right w:color="000000" w:space="0" w:sz="6" w:val="single"/>
            </w:tcBorders>
            <w:shd w:fill="ffffff" w:val="clear"/>
            <w:tcMar>
              <w:top w:w="0.0" w:type="dxa"/>
              <w:left w:w="100.0" w:type="dxa"/>
              <w:bottom w:w="0.0" w:type="dxa"/>
              <w:right w:w="100.0" w:type="dxa"/>
            </w:tcMar>
            <w:vAlign w:val="center"/>
          </w:tcPr>
          <w:p w:rsidR="00000000" w:rsidDel="00000000" w:rsidP="00000000" w:rsidRDefault="00000000" w:rsidRPr="00000000" w14:paraId="00000179">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r>
      <w:tr>
        <w:trPr>
          <w:cantSplit w:val="0"/>
          <w:trHeight w:val="51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100.0" w:type="dxa"/>
              <w:bottom w:w="0.0" w:type="dxa"/>
              <w:right w:w="100.0" w:type="dxa"/>
            </w:tcMar>
            <w:vAlign w:val="center"/>
          </w:tcPr>
          <w:p w:rsidR="00000000" w:rsidDel="00000000" w:rsidP="00000000" w:rsidRDefault="00000000" w:rsidRPr="00000000" w14:paraId="0000017A">
            <w:pPr>
              <w:spacing w:line="3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w:t>
            </w:r>
          </w:p>
        </w:tc>
        <w:tc>
          <w:tcPr>
            <w:tcBorders>
              <w:top w:color="000000" w:space="0" w:sz="0" w:val="nil"/>
              <w:left w:color="000000" w:space="0" w:sz="0" w:val="nil"/>
              <w:bottom w:color="000000" w:space="0" w:sz="6" w:val="single"/>
              <w:right w:color="000000" w:space="0" w:sz="6" w:val="single"/>
            </w:tcBorders>
            <w:shd w:fill="ffffff" w:val="clear"/>
            <w:tcMar>
              <w:top w:w="0.0" w:type="dxa"/>
              <w:left w:w="100.0" w:type="dxa"/>
              <w:bottom w:w="0.0" w:type="dxa"/>
              <w:right w:w="100.0" w:type="dxa"/>
            </w:tcMar>
            <w:vAlign w:val="center"/>
          </w:tcPr>
          <w:p w:rsidR="00000000" w:rsidDel="00000000" w:rsidP="00000000" w:rsidRDefault="00000000" w:rsidRPr="00000000" w14:paraId="0000017B">
            <w:pPr>
              <w:spacing w:line="360" w:lineRule="auto"/>
              <w:ind w:left="14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Sprint 1 – Foundation and Authentication</w:t>
            </w:r>
          </w:p>
        </w:tc>
        <w:tc>
          <w:tcPr>
            <w:tcBorders>
              <w:top w:color="000000" w:space="0" w:sz="0" w:val="nil"/>
              <w:left w:color="000000" w:space="0" w:sz="0" w:val="nil"/>
              <w:bottom w:color="000000" w:space="0" w:sz="6" w:val="single"/>
              <w:right w:color="000000" w:space="0" w:sz="6" w:val="single"/>
            </w:tcBorders>
            <w:shd w:fill="ffffff" w:val="clear"/>
            <w:tcMar>
              <w:top w:w="0.0" w:type="dxa"/>
              <w:left w:w="100.0" w:type="dxa"/>
              <w:bottom w:w="0.0" w:type="dxa"/>
              <w:right w:w="100.0" w:type="dxa"/>
            </w:tcMar>
            <w:vAlign w:val="center"/>
          </w:tcPr>
          <w:p w:rsidR="00000000" w:rsidDel="00000000" w:rsidP="00000000" w:rsidRDefault="00000000" w:rsidRPr="00000000" w14:paraId="0000017C">
            <w:pPr>
              <w:spacing w:line="360" w:lineRule="auto"/>
              <w:ind w:left="140" w:firstLine="0"/>
              <w:jc w:val="center"/>
              <w:rPr>
                <w:rFonts w:ascii="Times New Roman" w:cs="Times New Roman" w:eastAsia="Times New Roman" w:hAnsi="Times New Roman"/>
                <w:b w:val="1"/>
                <w:bCs w:val="1"/>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ffffff" w:val="clear"/>
            <w:tcMar>
              <w:top w:w="0.0" w:type="dxa"/>
              <w:left w:w="100.0" w:type="dxa"/>
              <w:bottom w:w="0.0" w:type="dxa"/>
              <w:right w:w="100.0" w:type="dxa"/>
            </w:tcMar>
            <w:vAlign w:val="center"/>
          </w:tcPr>
          <w:p w:rsidR="00000000" w:rsidDel="00000000" w:rsidP="00000000" w:rsidRDefault="00000000" w:rsidRPr="00000000" w14:paraId="0000017D">
            <w:pPr>
              <w:spacing w:line="360" w:lineRule="auto"/>
              <w:ind w:left="14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40</w:t>
            </w:r>
          </w:p>
        </w:tc>
      </w:tr>
      <w:tr>
        <w:trPr>
          <w:cantSplit w:val="0"/>
          <w:trHeight w:val="51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100.0" w:type="dxa"/>
              <w:bottom w:w="0.0" w:type="dxa"/>
              <w:right w:w="100.0" w:type="dxa"/>
            </w:tcMar>
            <w:vAlign w:val="center"/>
          </w:tcPr>
          <w:p w:rsidR="00000000" w:rsidDel="00000000" w:rsidP="00000000" w:rsidRDefault="00000000" w:rsidRPr="00000000" w14:paraId="0000017E">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3.1</w:t>
            </w:r>
          </w:p>
        </w:tc>
        <w:tc>
          <w:tcPr>
            <w:tcBorders>
              <w:top w:color="000000" w:space="0" w:sz="0" w:val="nil"/>
              <w:left w:color="000000" w:space="0" w:sz="0" w:val="nil"/>
              <w:bottom w:color="000000" w:space="0" w:sz="6" w:val="single"/>
              <w:right w:color="000000" w:space="0" w:sz="6" w:val="single"/>
            </w:tcBorders>
            <w:shd w:fill="ffffff" w:val="clear"/>
            <w:tcMar>
              <w:top w:w="0.0" w:type="dxa"/>
              <w:left w:w="100.0" w:type="dxa"/>
              <w:bottom w:w="0.0" w:type="dxa"/>
              <w:right w:w="100.0" w:type="dxa"/>
            </w:tcMar>
            <w:vAlign w:val="center"/>
          </w:tcPr>
          <w:p w:rsidR="00000000" w:rsidDel="00000000" w:rsidP="00000000" w:rsidRDefault="00000000" w:rsidRPr="00000000" w14:paraId="0000017F">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architecture analysis and detailed design</w:t>
            </w:r>
          </w:p>
        </w:tc>
        <w:tc>
          <w:tcPr>
            <w:tcBorders>
              <w:top w:color="000000" w:space="0" w:sz="0" w:val="nil"/>
              <w:left w:color="000000" w:space="0" w:sz="0" w:val="nil"/>
              <w:bottom w:color="000000" w:space="0" w:sz="6" w:val="single"/>
              <w:right w:color="000000" w:space="0" w:sz="6" w:val="single"/>
            </w:tcBorders>
            <w:shd w:fill="ffffff" w:val="clear"/>
            <w:tcMar>
              <w:top w:w="0.0" w:type="dxa"/>
              <w:left w:w="100.0" w:type="dxa"/>
              <w:bottom w:w="0.0" w:type="dxa"/>
              <w:right w:w="100.0" w:type="dxa"/>
            </w:tcMar>
            <w:vAlign w:val="center"/>
          </w:tcPr>
          <w:p w:rsidR="00000000" w:rsidDel="00000000" w:rsidP="00000000" w:rsidRDefault="00000000" w:rsidRPr="00000000" w14:paraId="00000180">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Medium</w:t>
            </w:r>
          </w:p>
        </w:tc>
        <w:tc>
          <w:tcPr>
            <w:tcBorders>
              <w:top w:color="000000" w:space="0" w:sz="0" w:val="nil"/>
              <w:left w:color="000000" w:space="0" w:sz="0" w:val="nil"/>
              <w:bottom w:color="000000" w:space="0" w:sz="6" w:val="single"/>
              <w:right w:color="000000" w:space="0" w:sz="6" w:val="single"/>
            </w:tcBorders>
            <w:shd w:fill="ffffff" w:val="clear"/>
            <w:tcMar>
              <w:top w:w="0.0" w:type="dxa"/>
              <w:left w:w="100.0" w:type="dxa"/>
              <w:bottom w:w="0.0" w:type="dxa"/>
              <w:right w:w="100.0" w:type="dxa"/>
            </w:tcMar>
            <w:vAlign w:val="center"/>
          </w:tcPr>
          <w:p w:rsidR="00000000" w:rsidDel="00000000" w:rsidP="00000000" w:rsidRDefault="00000000" w:rsidRPr="00000000" w14:paraId="00000181">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100.0" w:type="dxa"/>
              <w:bottom w:w="0.0" w:type="dxa"/>
              <w:right w:w="100.0" w:type="dxa"/>
            </w:tcMar>
            <w:vAlign w:val="center"/>
          </w:tcPr>
          <w:p w:rsidR="00000000" w:rsidDel="00000000" w:rsidP="00000000" w:rsidRDefault="00000000" w:rsidRPr="00000000" w14:paraId="00000182">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3.2</w:t>
            </w:r>
          </w:p>
        </w:tc>
        <w:tc>
          <w:tcPr>
            <w:tcBorders>
              <w:top w:color="000000" w:space="0" w:sz="0" w:val="nil"/>
              <w:left w:color="000000" w:space="0" w:sz="0" w:val="nil"/>
              <w:bottom w:color="000000" w:space="0" w:sz="6" w:val="single"/>
              <w:right w:color="000000" w:space="0" w:sz="6" w:val="single"/>
            </w:tcBorders>
            <w:shd w:fill="ffffff" w:val="clear"/>
            <w:tcMar>
              <w:top w:w="0.0" w:type="dxa"/>
              <w:left w:w="100.0" w:type="dxa"/>
              <w:bottom w:w="0.0" w:type="dxa"/>
              <w:right w:w="100.0" w:type="dxa"/>
            </w:tcMar>
            <w:vAlign w:val="center"/>
          </w:tcPr>
          <w:p w:rsidR="00000000" w:rsidDel="00000000" w:rsidP="00000000" w:rsidRDefault="00000000" w:rsidRPr="00000000" w14:paraId="00000183">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Infrastructure setup, CI/CD pipeline and Docker configuration</w:t>
            </w:r>
          </w:p>
        </w:tc>
        <w:tc>
          <w:tcPr>
            <w:tcBorders>
              <w:top w:color="000000" w:space="0" w:sz="0" w:val="nil"/>
              <w:left w:color="000000" w:space="0" w:sz="0" w:val="nil"/>
              <w:bottom w:color="000000" w:space="0" w:sz="6" w:val="single"/>
              <w:right w:color="000000" w:space="0" w:sz="6" w:val="single"/>
            </w:tcBorders>
            <w:shd w:fill="ffffff" w:val="clear"/>
            <w:tcMar>
              <w:top w:w="0.0" w:type="dxa"/>
              <w:left w:w="100.0" w:type="dxa"/>
              <w:bottom w:w="0.0" w:type="dxa"/>
              <w:right w:w="100.0" w:type="dxa"/>
            </w:tcMar>
            <w:vAlign w:val="center"/>
          </w:tcPr>
          <w:p w:rsidR="00000000" w:rsidDel="00000000" w:rsidP="00000000" w:rsidRDefault="00000000" w:rsidRPr="00000000" w14:paraId="00000184">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Medium</w:t>
            </w:r>
          </w:p>
        </w:tc>
        <w:tc>
          <w:tcPr>
            <w:tcBorders>
              <w:top w:color="000000" w:space="0" w:sz="0" w:val="nil"/>
              <w:left w:color="000000" w:space="0" w:sz="0" w:val="nil"/>
              <w:bottom w:color="000000" w:space="0" w:sz="6" w:val="single"/>
              <w:right w:color="000000" w:space="0" w:sz="6" w:val="single"/>
            </w:tcBorders>
            <w:shd w:fill="ffffff" w:val="clear"/>
            <w:tcMar>
              <w:top w:w="0.0" w:type="dxa"/>
              <w:left w:w="100.0" w:type="dxa"/>
              <w:bottom w:w="0.0" w:type="dxa"/>
              <w:right w:w="100.0" w:type="dxa"/>
            </w:tcMar>
            <w:vAlign w:val="center"/>
          </w:tcPr>
          <w:p w:rsidR="00000000" w:rsidDel="00000000" w:rsidP="00000000" w:rsidRDefault="00000000" w:rsidRPr="00000000" w14:paraId="00000185">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100.0" w:type="dxa"/>
              <w:bottom w:w="0.0" w:type="dxa"/>
              <w:right w:w="100.0" w:type="dxa"/>
            </w:tcMar>
            <w:vAlign w:val="center"/>
          </w:tcPr>
          <w:p w:rsidR="00000000" w:rsidDel="00000000" w:rsidP="00000000" w:rsidRDefault="00000000" w:rsidRPr="00000000" w14:paraId="00000186">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3.3</w:t>
            </w:r>
          </w:p>
        </w:tc>
        <w:tc>
          <w:tcPr>
            <w:tcBorders>
              <w:top w:color="000000" w:space="0" w:sz="0" w:val="nil"/>
              <w:left w:color="000000" w:space="0" w:sz="0" w:val="nil"/>
              <w:bottom w:color="000000" w:space="0" w:sz="6" w:val="single"/>
              <w:right w:color="000000" w:space="0" w:sz="6" w:val="single"/>
            </w:tcBorders>
            <w:shd w:fill="ffffff" w:val="clear"/>
            <w:tcMar>
              <w:top w:w="0.0" w:type="dxa"/>
              <w:left w:w="100.0" w:type="dxa"/>
              <w:bottom w:w="0.0" w:type="dxa"/>
              <w:right w:w="100.0" w:type="dxa"/>
            </w:tcMar>
            <w:vAlign w:val="center"/>
          </w:tcPr>
          <w:p w:rsidR="00000000" w:rsidDel="00000000" w:rsidP="00000000" w:rsidRDefault="00000000" w:rsidRPr="00000000" w14:paraId="00000187">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Database schema design and Entity Framework Core setup</w:t>
            </w:r>
          </w:p>
        </w:tc>
        <w:tc>
          <w:tcPr>
            <w:tcBorders>
              <w:top w:color="000000" w:space="0" w:sz="0" w:val="nil"/>
              <w:left w:color="000000" w:space="0" w:sz="0" w:val="nil"/>
              <w:bottom w:color="000000" w:space="0" w:sz="6" w:val="single"/>
              <w:right w:color="000000" w:space="0" w:sz="6" w:val="single"/>
            </w:tcBorders>
            <w:shd w:fill="ffffff" w:val="clear"/>
            <w:tcMar>
              <w:top w:w="0.0" w:type="dxa"/>
              <w:left w:w="100.0" w:type="dxa"/>
              <w:bottom w:w="0.0" w:type="dxa"/>
              <w:right w:w="100.0" w:type="dxa"/>
            </w:tcMar>
            <w:vAlign w:val="center"/>
          </w:tcPr>
          <w:p w:rsidR="00000000" w:rsidDel="00000000" w:rsidP="00000000" w:rsidRDefault="00000000" w:rsidRPr="00000000" w14:paraId="00000188">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Medium</w:t>
            </w:r>
          </w:p>
        </w:tc>
        <w:tc>
          <w:tcPr>
            <w:tcBorders>
              <w:top w:color="000000" w:space="0" w:sz="0" w:val="nil"/>
              <w:left w:color="000000" w:space="0" w:sz="0" w:val="nil"/>
              <w:bottom w:color="000000" w:space="0" w:sz="6" w:val="single"/>
              <w:right w:color="000000" w:space="0" w:sz="6" w:val="single"/>
            </w:tcBorders>
            <w:shd w:fill="ffffff" w:val="clear"/>
            <w:tcMar>
              <w:top w:w="0.0" w:type="dxa"/>
              <w:left w:w="100.0" w:type="dxa"/>
              <w:bottom w:w="0.0" w:type="dxa"/>
              <w:right w:w="100.0" w:type="dxa"/>
            </w:tcMar>
            <w:vAlign w:val="center"/>
          </w:tcPr>
          <w:p w:rsidR="00000000" w:rsidDel="00000000" w:rsidP="00000000" w:rsidRDefault="00000000" w:rsidRPr="00000000" w14:paraId="00000189">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100.0" w:type="dxa"/>
              <w:bottom w:w="0.0" w:type="dxa"/>
              <w:right w:w="100.0" w:type="dxa"/>
            </w:tcMar>
            <w:vAlign w:val="center"/>
          </w:tcPr>
          <w:p w:rsidR="00000000" w:rsidDel="00000000" w:rsidP="00000000" w:rsidRDefault="00000000" w:rsidRPr="00000000" w14:paraId="0000018A">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3.4</w:t>
            </w:r>
          </w:p>
        </w:tc>
        <w:tc>
          <w:tcPr>
            <w:tcBorders>
              <w:top w:color="000000" w:space="0" w:sz="0" w:val="nil"/>
              <w:left w:color="000000" w:space="0" w:sz="0" w:val="nil"/>
              <w:bottom w:color="000000" w:space="0" w:sz="6" w:val="single"/>
              <w:right w:color="000000" w:space="0" w:sz="6" w:val="single"/>
            </w:tcBorders>
            <w:shd w:fill="ffffff" w:val="clear"/>
            <w:tcMar>
              <w:top w:w="0.0" w:type="dxa"/>
              <w:left w:w="100.0" w:type="dxa"/>
              <w:bottom w:w="0.0" w:type="dxa"/>
              <w:right w:w="100.0" w:type="dxa"/>
            </w:tcMar>
            <w:vAlign w:val="center"/>
          </w:tcPr>
          <w:p w:rsidR="00000000" w:rsidDel="00000000" w:rsidP="00000000" w:rsidRDefault="00000000" w:rsidRPr="00000000" w14:paraId="0000018B">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registration, email verification and login/logout</w:t>
            </w:r>
          </w:p>
        </w:tc>
        <w:tc>
          <w:tcPr>
            <w:tcBorders>
              <w:top w:color="000000" w:space="0" w:sz="0" w:val="nil"/>
              <w:left w:color="000000" w:space="0" w:sz="0" w:val="nil"/>
              <w:bottom w:color="000000" w:space="0" w:sz="6" w:val="single"/>
              <w:right w:color="000000" w:space="0" w:sz="6" w:val="single"/>
            </w:tcBorders>
            <w:shd w:fill="ffffff" w:val="clear"/>
            <w:tcMar>
              <w:top w:w="0.0" w:type="dxa"/>
              <w:left w:w="100.0" w:type="dxa"/>
              <w:bottom w:w="0.0" w:type="dxa"/>
              <w:right w:w="100.0" w:type="dxa"/>
            </w:tcMar>
            <w:vAlign w:val="center"/>
          </w:tcPr>
          <w:p w:rsidR="00000000" w:rsidDel="00000000" w:rsidP="00000000" w:rsidRDefault="00000000" w:rsidRPr="00000000" w14:paraId="0000018C">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Simple</w:t>
            </w:r>
          </w:p>
        </w:tc>
        <w:tc>
          <w:tcPr>
            <w:tcBorders>
              <w:top w:color="000000" w:space="0" w:sz="0" w:val="nil"/>
              <w:left w:color="000000" w:space="0" w:sz="0" w:val="nil"/>
              <w:bottom w:color="000000" w:space="0" w:sz="6" w:val="single"/>
              <w:right w:color="000000" w:space="0" w:sz="6" w:val="single"/>
            </w:tcBorders>
            <w:shd w:fill="ffffff" w:val="clear"/>
            <w:tcMar>
              <w:top w:w="0.0" w:type="dxa"/>
              <w:left w:w="100.0" w:type="dxa"/>
              <w:bottom w:w="0.0" w:type="dxa"/>
              <w:right w:w="100.0" w:type="dxa"/>
            </w:tcMar>
            <w:vAlign w:val="center"/>
          </w:tcPr>
          <w:p w:rsidR="00000000" w:rsidDel="00000000" w:rsidP="00000000" w:rsidRDefault="00000000" w:rsidRPr="00000000" w14:paraId="0000018D">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100.0" w:type="dxa"/>
              <w:bottom w:w="0.0" w:type="dxa"/>
              <w:right w:w="100.0" w:type="dxa"/>
            </w:tcMar>
            <w:vAlign w:val="center"/>
          </w:tcPr>
          <w:p w:rsidR="00000000" w:rsidDel="00000000" w:rsidP="00000000" w:rsidRDefault="00000000" w:rsidRPr="00000000" w14:paraId="0000018E">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3.5</w:t>
            </w:r>
          </w:p>
        </w:tc>
        <w:tc>
          <w:tcPr>
            <w:tcBorders>
              <w:top w:color="000000" w:space="0" w:sz="0" w:val="nil"/>
              <w:left w:color="000000" w:space="0" w:sz="0" w:val="nil"/>
              <w:bottom w:color="000000" w:space="0" w:sz="6" w:val="single"/>
              <w:right w:color="000000" w:space="0" w:sz="6" w:val="single"/>
            </w:tcBorders>
            <w:shd w:fill="ffffff" w:val="clear"/>
            <w:tcMar>
              <w:top w:w="0.0" w:type="dxa"/>
              <w:left w:w="100.0" w:type="dxa"/>
              <w:bottom w:w="0.0" w:type="dxa"/>
              <w:right w:w="100.0" w:type="dxa"/>
            </w:tcMar>
            <w:vAlign w:val="center"/>
          </w:tcPr>
          <w:p w:rsidR="00000000" w:rsidDel="00000000" w:rsidP="00000000" w:rsidRDefault="00000000" w:rsidRPr="00000000" w14:paraId="0000018F">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JWT authentication, forgot/reset password and role-based access</w:t>
            </w:r>
          </w:p>
        </w:tc>
        <w:tc>
          <w:tcPr>
            <w:tcBorders>
              <w:top w:color="000000" w:space="0" w:sz="0" w:val="nil"/>
              <w:left w:color="000000" w:space="0" w:sz="0" w:val="nil"/>
              <w:bottom w:color="000000" w:space="0" w:sz="6" w:val="single"/>
              <w:right w:color="000000" w:space="0" w:sz="6" w:val="single"/>
            </w:tcBorders>
            <w:shd w:fill="ffffff" w:val="clear"/>
            <w:tcMar>
              <w:top w:w="0.0" w:type="dxa"/>
              <w:left w:w="100.0" w:type="dxa"/>
              <w:bottom w:w="0.0" w:type="dxa"/>
              <w:right w:w="100.0" w:type="dxa"/>
            </w:tcMar>
            <w:vAlign w:val="center"/>
          </w:tcPr>
          <w:p w:rsidR="00000000" w:rsidDel="00000000" w:rsidP="00000000" w:rsidRDefault="00000000" w:rsidRPr="00000000" w14:paraId="00000190">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Simple</w:t>
            </w:r>
          </w:p>
        </w:tc>
        <w:tc>
          <w:tcPr>
            <w:tcBorders>
              <w:top w:color="000000" w:space="0" w:sz="0" w:val="nil"/>
              <w:left w:color="000000" w:space="0" w:sz="0" w:val="nil"/>
              <w:bottom w:color="000000" w:space="0" w:sz="6" w:val="single"/>
              <w:right w:color="000000" w:space="0" w:sz="6" w:val="single"/>
            </w:tcBorders>
            <w:shd w:fill="ffffff" w:val="clear"/>
            <w:tcMar>
              <w:top w:w="0.0" w:type="dxa"/>
              <w:left w:w="100.0" w:type="dxa"/>
              <w:bottom w:w="0.0" w:type="dxa"/>
              <w:right w:w="100.0" w:type="dxa"/>
            </w:tcMar>
            <w:vAlign w:val="center"/>
          </w:tcPr>
          <w:p w:rsidR="00000000" w:rsidDel="00000000" w:rsidP="00000000" w:rsidRDefault="00000000" w:rsidRPr="00000000" w14:paraId="00000191">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w:t>
            </w:r>
          </w:p>
        </w:tc>
      </w:tr>
      <w:tr>
        <w:trPr>
          <w:cantSplit w:val="0"/>
          <w:trHeight w:val="51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100.0" w:type="dxa"/>
              <w:bottom w:w="0.0" w:type="dxa"/>
              <w:right w:w="100.0" w:type="dxa"/>
            </w:tcMar>
            <w:vAlign w:val="center"/>
          </w:tcPr>
          <w:p w:rsidR="00000000" w:rsidDel="00000000" w:rsidP="00000000" w:rsidRDefault="00000000" w:rsidRPr="00000000" w14:paraId="00000192">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3.6</w:t>
            </w:r>
          </w:p>
        </w:tc>
        <w:tc>
          <w:tcPr>
            <w:tcBorders>
              <w:top w:color="000000" w:space="0" w:sz="0" w:val="nil"/>
              <w:left w:color="000000" w:space="0" w:sz="0" w:val="nil"/>
              <w:bottom w:color="000000" w:space="0" w:sz="6" w:val="single"/>
              <w:right w:color="000000" w:space="0" w:sz="6" w:val="single"/>
            </w:tcBorders>
            <w:shd w:fill="ffffff" w:val="clear"/>
            <w:tcMar>
              <w:top w:w="0.0" w:type="dxa"/>
              <w:left w:w="100.0" w:type="dxa"/>
              <w:bottom w:w="0.0" w:type="dxa"/>
              <w:right w:w="100.0" w:type="dxa"/>
            </w:tcMar>
            <w:vAlign w:val="center"/>
          </w:tcPr>
          <w:p w:rsidR="00000000" w:rsidDel="00000000" w:rsidP="00000000" w:rsidRDefault="00000000" w:rsidRPr="00000000" w14:paraId="00000193">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Unit testing and integration testing for Sprint 1</w:t>
            </w:r>
          </w:p>
        </w:tc>
        <w:tc>
          <w:tcPr>
            <w:tcBorders>
              <w:top w:color="000000" w:space="0" w:sz="0" w:val="nil"/>
              <w:left w:color="000000" w:space="0" w:sz="0" w:val="nil"/>
              <w:bottom w:color="000000" w:space="0" w:sz="6" w:val="single"/>
              <w:right w:color="000000" w:space="0" w:sz="6" w:val="single"/>
            </w:tcBorders>
            <w:shd w:fill="ffffff" w:val="clear"/>
            <w:tcMar>
              <w:top w:w="0.0" w:type="dxa"/>
              <w:left w:w="100.0" w:type="dxa"/>
              <w:bottom w:w="0.0" w:type="dxa"/>
              <w:right w:w="100.0" w:type="dxa"/>
            </w:tcMar>
            <w:vAlign w:val="center"/>
          </w:tcPr>
          <w:p w:rsidR="00000000" w:rsidDel="00000000" w:rsidP="00000000" w:rsidRDefault="00000000" w:rsidRPr="00000000" w14:paraId="00000194">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Medium</w:t>
            </w:r>
          </w:p>
        </w:tc>
        <w:tc>
          <w:tcPr>
            <w:tcBorders>
              <w:top w:color="000000" w:space="0" w:sz="0" w:val="nil"/>
              <w:left w:color="000000" w:space="0" w:sz="0" w:val="nil"/>
              <w:bottom w:color="000000" w:space="0" w:sz="6" w:val="single"/>
              <w:right w:color="000000" w:space="0" w:sz="6" w:val="single"/>
            </w:tcBorders>
            <w:shd w:fill="ffffff" w:val="clear"/>
            <w:tcMar>
              <w:top w:w="0.0" w:type="dxa"/>
              <w:left w:w="100.0" w:type="dxa"/>
              <w:bottom w:w="0.0" w:type="dxa"/>
              <w:right w:w="100.0" w:type="dxa"/>
            </w:tcMar>
            <w:vAlign w:val="center"/>
          </w:tcPr>
          <w:p w:rsidR="00000000" w:rsidDel="00000000" w:rsidP="00000000" w:rsidRDefault="00000000" w:rsidRPr="00000000" w14:paraId="00000195">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100.0" w:type="dxa"/>
              <w:bottom w:w="0.0" w:type="dxa"/>
              <w:right w:w="100.0" w:type="dxa"/>
            </w:tcMar>
            <w:vAlign w:val="center"/>
          </w:tcPr>
          <w:p w:rsidR="00000000" w:rsidDel="00000000" w:rsidP="00000000" w:rsidRDefault="00000000" w:rsidRPr="00000000" w14:paraId="00000196">
            <w:pPr>
              <w:spacing w:line="3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4</w:t>
            </w:r>
          </w:p>
        </w:tc>
        <w:tc>
          <w:tcPr>
            <w:tcBorders>
              <w:top w:color="000000" w:space="0" w:sz="0" w:val="nil"/>
              <w:left w:color="000000" w:space="0" w:sz="0" w:val="nil"/>
              <w:bottom w:color="000000" w:space="0" w:sz="6" w:val="single"/>
              <w:right w:color="000000" w:space="0" w:sz="6" w:val="single"/>
            </w:tcBorders>
            <w:shd w:fill="ffffff" w:val="clear"/>
            <w:tcMar>
              <w:top w:w="0.0" w:type="dxa"/>
              <w:left w:w="100.0" w:type="dxa"/>
              <w:bottom w:w="0.0" w:type="dxa"/>
              <w:right w:w="100.0" w:type="dxa"/>
            </w:tcMar>
            <w:vAlign w:val="center"/>
          </w:tcPr>
          <w:p w:rsidR="00000000" w:rsidDel="00000000" w:rsidP="00000000" w:rsidRDefault="00000000" w:rsidRPr="00000000" w14:paraId="00000197">
            <w:pPr>
              <w:spacing w:line="360" w:lineRule="auto"/>
              <w:ind w:left="14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Sprint 2 – AI Question Generation and Set Management</w:t>
            </w:r>
          </w:p>
        </w:tc>
        <w:tc>
          <w:tcPr>
            <w:tcBorders>
              <w:top w:color="000000" w:space="0" w:sz="0" w:val="nil"/>
              <w:left w:color="000000" w:space="0" w:sz="0" w:val="nil"/>
              <w:bottom w:color="000000" w:space="0" w:sz="6" w:val="single"/>
              <w:right w:color="000000" w:space="0" w:sz="6" w:val="single"/>
            </w:tcBorders>
            <w:shd w:fill="ffffff" w:val="clear"/>
            <w:tcMar>
              <w:top w:w="0.0" w:type="dxa"/>
              <w:left w:w="100.0" w:type="dxa"/>
              <w:bottom w:w="0.0" w:type="dxa"/>
              <w:right w:w="100.0" w:type="dxa"/>
            </w:tcMar>
            <w:vAlign w:val="center"/>
          </w:tcPr>
          <w:p w:rsidR="00000000" w:rsidDel="00000000" w:rsidP="00000000" w:rsidRDefault="00000000" w:rsidRPr="00000000" w14:paraId="00000198">
            <w:pPr>
              <w:spacing w:line="360" w:lineRule="auto"/>
              <w:ind w:left="140" w:firstLine="0"/>
              <w:jc w:val="center"/>
              <w:rPr>
                <w:rFonts w:ascii="Times New Roman" w:cs="Times New Roman" w:eastAsia="Times New Roman" w:hAnsi="Times New Roman"/>
                <w:b w:val="1"/>
                <w:bCs w:val="1"/>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ffffff" w:val="clear"/>
            <w:tcMar>
              <w:top w:w="0.0" w:type="dxa"/>
              <w:left w:w="100.0" w:type="dxa"/>
              <w:bottom w:w="0.0" w:type="dxa"/>
              <w:right w:w="100.0" w:type="dxa"/>
            </w:tcMar>
            <w:vAlign w:val="center"/>
          </w:tcPr>
          <w:p w:rsidR="00000000" w:rsidDel="00000000" w:rsidP="00000000" w:rsidRDefault="00000000" w:rsidRPr="00000000" w14:paraId="00000199">
            <w:pPr>
              <w:spacing w:line="360" w:lineRule="auto"/>
              <w:ind w:left="14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60</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100.0" w:type="dxa"/>
              <w:bottom w:w="0.0" w:type="dxa"/>
              <w:right w:w="100.0" w:type="dxa"/>
            </w:tcMar>
            <w:vAlign w:val="center"/>
          </w:tcPr>
          <w:p w:rsidR="00000000" w:rsidDel="00000000" w:rsidP="00000000" w:rsidRDefault="00000000" w:rsidRPr="00000000" w14:paraId="0000019A">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4.1</w:t>
            </w:r>
          </w:p>
        </w:tc>
        <w:tc>
          <w:tcPr>
            <w:tcBorders>
              <w:top w:color="000000" w:space="0" w:sz="0" w:val="nil"/>
              <w:left w:color="000000" w:space="0" w:sz="0" w:val="nil"/>
              <w:bottom w:color="000000" w:space="0" w:sz="6" w:val="single"/>
              <w:right w:color="000000" w:space="0" w:sz="6" w:val="single"/>
            </w:tcBorders>
            <w:shd w:fill="ffffff" w:val="clear"/>
            <w:tcMar>
              <w:top w:w="0.0" w:type="dxa"/>
              <w:left w:w="100.0" w:type="dxa"/>
              <w:bottom w:w="0.0" w:type="dxa"/>
              <w:right w:w="100.0" w:type="dxa"/>
            </w:tcMar>
            <w:vAlign w:val="center"/>
          </w:tcPr>
          <w:p w:rsidR="00000000" w:rsidDel="00000000" w:rsidP="00000000" w:rsidRDefault="00000000" w:rsidRPr="00000000" w14:paraId="0000019B">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Job description input and parsing (text, PDF, DOCX upload)</w:t>
            </w:r>
          </w:p>
        </w:tc>
        <w:tc>
          <w:tcPr>
            <w:tcBorders>
              <w:top w:color="000000" w:space="0" w:sz="0" w:val="nil"/>
              <w:left w:color="000000" w:space="0" w:sz="0" w:val="nil"/>
              <w:bottom w:color="000000" w:space="0" w:sz="6" w:val="single"/>
              <w:right w:color="000000" w:space="0" w:sz="6" w:val="single"/>
            </w:tcBorders>
            <w:shd w:fill="ffffff" w:val="clear"/>
            <w:tcMar>
              <w:top w:w="0.0" w:type="dxa"/>
              <w:left w:w="100.0" w:type="dxa"/>
              <w:bottom w:w="0.0" w:type="dxa"/>
              <w:right w:w="100.0" w:type="dxa"/>
            </w:tcMar>
            <w:vAlign w:val="center"/>
          </w:tcPr>
          <w:p w:rsidR="00000000" w:rsidDel="00000000" w:rsidP="00000000" w:rsidRDefault="00000000" w:rsidRPr="00000000" w14:paraId="0000019C">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Medium</w:t>
            </w:r>
          </w:p>
        </w:tc>
        <w:tc>
          <w:tcPr>
            <w:tcBorders>
              <w:top w:color="000000" w:space="0" w:sz="0" w:val="nil"/>
              <w:left w:color="000000" w:space="0" w:sz="0" w:val="nil"/>
              <w:bottom w:color="000000" w:space="0" w:sz="6" w:val="single"/>
              <w:right w:color="000000" w:space="0" w:sz="6" w:val="single"/>
            </w:tcBorders>
            <w:shd w:fill="ffffff" w:val="clear"/>
            <w:tcMar>
              <w:top w:w="0.0" w:type="dxa"/>
              <w:left w:w="100.0" w:type="dxa"/>
              <w:bottom w:w="0.0" w:type="dxa"/>
              <w:right w:w="100.0" w:type="dxa"/>
            </w:tcMar>
            <w:vAlign w:val="center"/>
          </w:tcPr>
          <w:p w:rsidR="00000000" w:rsidDel="00000000" w:rsidP="00000000" w:rsidRDefault="00000000" w:rsidRPr="00000000" w14:paraId="0000019D">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100.0" w:type="dxa"/>
              <w:bottom w:w="0.0" w:type="dxa"/>
              <w:right w:w="100.0" w:type="dxa"/>
            </w:tcMar>
            <w:vAlign w:val="center"/>
          </w:tcPr>
          <w:p w:rsidR="00000000" w:rsidDel="00000000" w:rsidP="00000000" w:rsidRDefault="00000000" w:rsidRPr="00000000" w14:paraId="0000019E">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4.2</w:t>
            </w:r>
          </w:p>
        </w:tc>
        <w:tc>
          <w:tcPr>
            <w:tcBorders>
              <w:top w:color="000000" w:space="0" w:sz="0" w:val="nil"/>
              <w:left w:color="000000" w:space="0" w:sz="0" w:val="nil"/>
              <w:bottom w:color="000000" w:space="0" w:sz="6" w:val="single"/>
              <w:right w:color="000000" w:space="0" w:sz="6" w:val="single"/>
            </w:tcBorders>
            <w:shd w:fill="ffffff" w:val="clear"/>
            <w:tcMar>
              <w:top w:w="0.0" w:type="dxa"/>
              <w:left w:w="100.0" w:type="dxa"/>
              <w:bottom w:w="0.0" w:type="dxa"/>
              <w:right w:w="100.0" w:type="dxa"/>
            </w:tcMar>
            <w:vAlign w:val="center"/>
          </w:tcPr>
          <w:p w:rsidR="00000000" w:rsidDel="00000000" w:rsidP="00000000" w:rsidRDefault="00000000" w:rsidRPr="00000000" w14:paraId="0000019F">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RAG pipeline: chunking, embeddings and pgvector indexing</w:t>
            </w:r>
          </w:p>
        </w:tc>
        <w:tc>
          <w:tcPr>
            <w:tcBorders>
              <w:top w:color="000000" w:space="0" w:sz="0" w:val="nil"/>
              <w:left w:color="000000" w:space="0" w:sz="0" w:val="nil"/>
              <w:bottom w:color="000000" w:space="0" w:sz="6" w:val="single"/>
              <w:right w:color="000000" w:space="0" w:sz="6" w:val="single"/>
            </w:tcBorders>
            <w:shd w:fill="ffffff" w:val="clear"/>
            <w:tcMar>
              <w:top w:w="0.0" w:type="dxa"/>
              <w:left w:w="100.0" w:type="dxa"/>
              <w:bottom w:w="0.0" w:type="dxa"/>
              <w:right w:w="100.0" w:type="dxa"/>
            </w:tcMar>
            <w:vAlign w:val="center"/>
          </w:tcPr>
          <w:p w:rsidR="00000000" w:rsidDel="00000000" w:rsidP="00000000" w:rsidRDefault="00000000" w:rsidRPr="00000000" w14:paraId="000001A0">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Complex</w:t>
            </w:r>
          </w:p>
        </w:tc>
        <w:tc>
          <w:tcPr>
            <w:tcBorders>
              <w:top w:color="000000" w:space="0" w:sz="0" w:val="nil"/>
              <w:left w:color="000000" w:space="0" w:sz="0" w:val="nil"/>
              <w:bottom w:color="000000" w:space="0" w:sz="6" w:val="single"/>
              <w:right w:color="000000" w:space="0" w:sz="6" w:val="single"/>
            </w:tcBorders>
            <w:shd w:fill="ffffff" w:val="clear"/>
            <w:tcMar>
              <w:top w:w="0.0" w:type="dxa"/>
              <w:left w:w="100.0" w:type="dxa"/>
              <w:bottom w:w="0.0" w:type="dxa"/>
              <w:right w:w="100.0" w:type="dxa"/>
            </w:tcMar>
            <w:vAlign w:val="center"/>
          </w:tcPr>
          <w:p w:rsidR="00000000" w:rsidDel="00000000" w:rsidP="00000000" w:rsidRDefault="00000000" w:rsidRPr="00000000" w14:paraId="000001A1">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100.0" w:type="dxa"/>
              <w:bottom w:w="0.0" w:type="dxa"/>
              <w:right w:w="100.0" w:type="dxa"/>
            </w:tcMar>
            <w:vAlign w:val="center"/>
          </w:tcPr>
          <w:p w:rsidR="00000000" w:rsidDel="00000000" w:rsidP="00000000" w:rsidRDefault="00000000" w:rsidRPr="00000000" w14:paraId="000001A2">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4.3</w:t>
            </w:r>
          </w:p>
        </w:tc>
        <w:tc>
          <w:tcPr>
            <w:tcBorders>
              <w:top w:color="000000" w:space="0" w:sz="0" w:val="nil"/>
              <w:left w:color="000000" w:space="0" w:sz="0" w:val="nil"/>
              <w:bottom w:color="000000" w:space="0" w:sz="6" w:val="single"/>
              <w:right w:color="000000" w:space="0" w:sz="6" w:val="single"/>
            </w:tcBorders>
            <w:shd w:fill="ffffff" w:val="clear"/>
            <w:tcMar>
              <w:top w:w="0.0" w:type="dxa"/>
              <w:left w:w="100.0" w:type="dxa"/>
              <w:bottom w:w="0.0" w:type="dxa"/>
              <w:right w:w="100.0" w:type="dxa"/>
            </w:tcMar>
            <w:vAlign w:val="center"/>
          </w:tcPr>
          <w:p w:rsidR="00000000" w:rsidDel="00000000" w:rsidP="00000000" w:rsidRDefault="00000000" w:rsidRPr="00000000" w14:paraId="000001A3">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AI question generation via OpenAI API and async Hangfire jobs</w:t>
            </w:r>
          </w:p>
        </w:tc>
        <w:tc>
          <w:tcPr>
            <w:tcBorders>
              <w:top w:color="000000" w:space="0" w:sz="0" w:val="nil"/>
              <w:left w:color="000000" w:space="0" w:sz="0" w:val="nil"/>
              <w:bottom w:color="000000" w:space="0" w:sz="6" w:val="single"/>
              <w:right w:color="000000" w:space="0" w:sz="6" w:val="single"/>
            </w:tcBorders>
            <w:shd w:fill="ffffff" w:val="clear"/>
            <w:tcMar>
              <w:top w:w="0.0" w:type="dxa"/>
              <w:left w:w="100.0" w:type="dxa"/>
              <w:bottom w:w="0.0" w:type="dxa"/>
              <w:right w:w="100.0" w:type="dxa"/>
            </w:tcMar>
            <w:vAlign w:val="center"/>
          </w:tcPr>
          <w:p w:rsidR="00000000" w:rsidDel="00000000" w:rsidP="00000000" w:rsidRDefault="00000000" w:rsidRPr="00000000" w14:paraId="000001A4">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Complex</w:t>
            </w:r>
          </w:p>
        </w:tc>
        <w:tc>
          <w:tcPr>
            <w:tcBorders>
              <w:top w:color="000000" w:space="0" w:sz="0" w:val="nil"/>
              <w:left w:color="000000" w:space="0" w:sz="0" w:val="nil"/>
              <w:bottom w:color="000000" w:space="0" w:sz="6" w:val="single"/>
              <w:right w:color="000000" w:space="0" w:sz="6" w:val="single"/>
            </w:tcBorders>
            <w:shd w:fill="ffffff" w:val="clear"/>
            <w:tcMar>
              <w:top w:w="0.0" w:type="dxa"/>
              <w:left w:w="100.0" w:type="dxa"/>
              <w:bottom w:w="0.0" w:type="dxa"/>
              <w:right w:w="100.0" w:type="dxa"/>
            </w:tcMar>
            <w:vAlign w:val="center"/>
          </w:tcPr>
          <w:p w:rsidR="00000000" w:rsidDel="00000000" w:rsidP="00000000" w:rsidRDefault="00000000" w:rsidRPr="00000000" w14:paraId="000001A5">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100.0" w:type="dxa"/>
              <w:bottom w:w="0.0" w:type="dxa"/>
              <w:right w:w="100.0" w:type="dxa"/>
            </w:tcMar>
            <w:vAlign w:val="center"/>
          </w:tcPr>
          <w:p w:rsidR="00000000" w:rsidDel="00000000" w:rsidP="00000000" w:rsidRDefault="00000000" w:rsidRPr="00000000" w14:paraId="000001A6">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4.4</w:t>
            </w:r>
          </w:p>
        </w:tc>
        <w:tc>
          <w:tcPr>
            <w:tcBorders>
              <w:top w:color="000000" w:space="0" w:sz="0" w:val="nil"/>
              <w:left w:color="000000" w:space="0" w:sz="0" w:val="nil"/>
              <w:bottom w:color="000000" w:space="0" w:sz="6" w:val="single"/>
              <w:right w:color="000000" w:space="0" w:sz="6" w:val="single"/>
            </w:tcBorders>
            <w:shd w:fill="ffffff" w:val="clear"/>
            <w:tcMar>
              <w:top w:w="0.0" w:type="dxa"/>
              <w:left w:w="100.0" w:type="dxa"/>
              <w:bottom w:w="0.0" w:type="dxa"/>
              <w:right w:w="100.0" w:type="dxa"/>
            </w:tcMar>
            <w:vAlign w:val="center"/>
          </w:tcPr>
          <w:p w:rsidR="00000000" w:rsidDel="00000000" w:rsidP="00000000" w:rsidRDefault="00000000" w:rsidRPr="00000000" w14:paraId="000001A7">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Question set CRUD, visibility control and publishing workflow</w:t>
            </w:r>
          </w:p>
        </w:tc>
        <w:tc>
          <w:tcPr>
            <w:tcBorders>
              <w:top w:color="000000" w:space="0" w:sz="0" w:val="nil"/>
              <w:left w:color="000000" w:space="0" w:sz="0" w:val="nil"/>
              <w:bottom w:color="000000" w:space="0" w:sz="6" w:val="single"/>
              <w:right w:color="000000" w:space="0" w:sz="6" w:val="single"/>
            </w:tcBorders>
            <w:shd w:fill="ffffff" w:val="clear"/>
            <w:tcMar>
              <w:top w:w="0.0" w:type="dxa"/>
              <w:left w:w="100.0" w:type="dxa"/>
              <w:bottom w:w="0.0" w:type="dxa"/>
              <w:right w:w="100.0" w:type="dxa"/>
            </w:tcMar>
            <w:vAlign w:val="center"/>
          </w:tcPr>
          <w:p w:rsidR="00000000" w:rsidDel="00000000" w:rsidP="00000000" w:rsidRDefault="00000000" w:rsidRPr="00000000" w14:paraId="000001A8">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Medium</w:t>
            </w:r>
          </w:p>
        </w:tc>
        <w:tc>
          <w:tcPr>
            <w:tcBorders>
              <w:top w:color="000000" w:space="0" w:sz="0" w:val="nil"/>
              <w:left w:color="000000" w:space="0" w:sz="0" w:val="nil"/>
              <w:bottom w:color="000000" w:space="0" w:sz="6" w:val="single"/>
              <w:right w:color="000000" w:space="0" w:sz="6" w:val="single"/>
            </w:tcBorders>
            <w:shd w:fill="ffffff" w:val="clear"/>
            <w:tcMar>
              <w:top w:w="0.0" w:type="dxa"/>
              <w:left w:w="100.0" w:type="dxa"/>
              <w:bottom w:w="0.0" w:type="dxa"/>
              <w:right w:w="100.0" w:type="dxa"/>
            </w:tcMar>
            <w:vAlign w:val="center"/>
          </w:tcPr>
          <w:p w:rsidR="00000000" w:rsidDel="00000000" w:rsidP="00000000" w:rsidRDefault="00000000" w:rsidRPr="00000000" w14:paraId="000001A9">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100.0" w:type="dxa"/>
              <w:bottom w:w="0.0" w:type="dxa"/>
              <w:right w:w="100.0" w:type="dxa"/>
            </w:tcMar>
            <w:vAlign w:val="center"/>
          </w:tcPr>
          <w:p w:rsidR="00000000" w:rsidDel="00000000" w:rsidP="00000000" w:rsidRDefault="00000000" w:rsidRPr="00000000" w14:paraId="000001AA">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4.5</w:t>
            </w:r>
          </w:p>
        </w:tc>
        <w:tc>
          <w:tcPr>
            <w:tcBorders>
              <w:top w:color="000000" w:space="0" w:sz="0" w:val="nil"/>
              <w:left w:color="000000" w:space="0" w:sz="0" w:val="nil"/>
              <w:bottom w:color="000000" w:space="0" w:sz="6" w:val="single"/>
              <w:right w:color="000000" w:space="0" w:sz="6" w:val="single"/>
            </w:tcBorders>
            <w:shd w:fill="ffffff" w:val="clear"/>
            <w:tcMar>
              <w:top w:w="0.0" w:type="dxa"/>
              <w:left w:w="100.0" w:type="dxa"/>
              <w:bottom w:w="0.0" w:type="dxa"/>
              <w:right w:w="100.0" w:type="dxa"/>
            </w:tcMar>
            <w:vAlign w:val="center"/>
          </w:tcPr>
          <w:p w:rsidR="00000000" w:rsidDel="00000000" w:rsidP="00000000" w:rsidRDefault="00000000" w:rsidRPr="00000000" w14:paraId="000001AB">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Manual question editing, reordering and inline rejection</w:t>
            </w:r>
          </w:p>
        </w:tc>
        <w:tc>
          <w:tcPr>
            <w:tcBorders>
              <w:top w:color="000000" w:space="0" w:sz="0" w:val="nil"/>
              <w:left w:color="000000" w:space="0" w:sz="0" w:val="nil"/>
              <w:bottom w:color="000000" w:space="0" w:sz="6" w:val="single"/>
              <w:right w:color="000000" w:space="0" w:sz="6" w:val="single"/>
            </w:tcBorders>
            <w:shd w:fill="ffffff" w:val="clear"/>
            <w:tcMar>
              <w:top w:w="0.0" w:type="dxa"/>
              <w:left w:w="100.0" w:type="dxa"/>
              <w:bottom w:w="0.0" w:type="dxa"/>
              <w:right w:w="100.0" w:type="dxa"/>
            </w:tcMar>
            <w:vAlign w:val="center"/>
          </w:tcPr>
          <w:p w:rsidR="00000000" w:rsidDel="00000000" w:rsidP="00000000" w:rsidRDefault="00000000" w:rsidRPr="00000000" w14:paraId="000001AC">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Simple</w:t>
            </w:r>
          </w:p>
        </w:tc>
        <w:tc>
          <w:tcPr>
            <w:tcBorders>
              <w:top w:color="000000" w:space="0" w:sz="0" w:val="nil"/>
              <w:left w:color="000000" w:space="0" w:sz="0" w:val="nil"/>
              <w:bottom w:color="000000" w:space="0" w:sz="6" w:val="single"/>
              <w:right w:color="000000" w:space="0" w:sz="6" w:val="single"/>
            </w:tcBorders>
            <w:shd w:fill="ffffff" w:val="clear"/>
            <w:tcMar>
              <w:top w:w="0.0" w:type="dxa"/>
              <w:left w:w="100.0" w:type="dxa"/>
              <w:bottom w:w="0.0" w:type="dxa"/>
              <w:right w:w="100.0" w:type="dxa"/>
            </w:tcMar>
            <w:vAlign w:val="center"/>
          </w:tcPr>
          <w:p w:rsidR="00000000" w:rsidDel="00000000" w:rsidP="00000000" w:rsidRDefault="00000000" w:rsidRPr="00000000" w14:paraId="000001AD">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w:t>
            </w:r>
          </w:p>
        </w:tc>
      </w:tr>
      <w:tr>
        <w:trPr>
          <w:cantSplit w:val="0"/>
          <w:trHeight w:val="51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100.0" w:type="dxa"/>
              <w:bottom w:w="0.0" w:type="dxa"/>
              <w:right w:w="100.0" w:type="dxa"/>
            </w:tcMar>
            <w:vAlign w:val="center"/>
          </w:tcPr>
          <w:p w:rsidR="00000000" w:rsidDel="00000000" w:rsidP="00000000" w:rsidRDefault="00000000" w:rsidRPr="00000000" w14:paraId="000001AE">
            <w:pPr>
              <w:spacing w:line="3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5</w:t>
            </w:r>
          </w:p>
        </w:tc>
        <w:tc>
          <w:tcPr>
            <w:tcBorders>
              <w:top w:color="000000" w:space="0" w:sz="0" w:val="nil"/>
              <w:left w:color="000000" w:space="0" w:sz="0" w:val="nil"/>
              <w:bottom w:color="000000" w:space="0" w:sz="6" w:val="single"/>
              <w:right w:color="000000" w:space="0" w:sz="6" w:val="single"/>
            </w:tcBorders>
            <w:shd w:fill="ffffff" w:val="clear"/>
            <w:tcMar>
              <w:top w:w="0.0" w:type="dxa"/>
              <w:left w:w="100.0" w:type="dxa"/>
              <w:bottom w:w="0.0" w:type="dxa"/>
              <w:right w:w="100.0" w:type="dxa"/>
            </w:tcMar>
            <w:vAlign w:val="center"/>
          </w:tcPr>
          <w:p w:rsidR="00000000" w:rsidDel="00000000" w:rsidP="00000000" w:rsidRDefault="00000000" w:rsidRPr="00000000" w14:paraId="000001AF">
            <w:pPr>
              <w:spacing w:line="360" w:lineRule="auto"/>
              <w:ind w:left="14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Sprint 3 – Marketplace, Practice and Analytics</w:t>
            </w:r>
          </w:p>
        </w:tc>
        <w:tc>
          <w:tcPr>
            <w:tcBorders>
              <w:top w:color="000000" w:space="0" w:sz="0" w:val="nil"/>
              <w:left w:color="000000" w:space="0" w:sz="0" w:val="nil"/>
              <w:bottom w:color="000000" w:space="0" w:sz="6" w:val="single"/>
              <w:right w:color="000000" w:space="0" w:sz="6" w:val="single"/>
            </w:tcBorders>
            <w:shd w:fill="ffffff" w:val="clear"/>
            <w:tcMar>
              <w:top w:w="0.0" w:type="dxa"/>
              <w:left w:w="100.0" w:type="dxa"/>
              <w:bottom w:w="0.0" w:type="dxa"/>
              <w:right w:w="100.0" w:type="dxa"/>
            </w:tcMar>
            <w:vAlign w:val="center"/>
          </w:tcPr>
          <w:p w:rsidR="00000000" w:rsidDel="00000000" w:rsidP="00000000" w:rsidRDefault="00000000" w:rsidRPr="00000000" w14:paraId="000001B0">
            <w:pPr>
              <w:spacing w:line="360" w:lineRule="auto"/>
              <w:ind w:left="140" w:firstLine="0"/>
              <w:jc w:val="center"/>
              <w:rPr>
                <w:rFonts w:ascii="Times New Roman" w:cs="Times New Roman" w:eastAsia="Times New Roman" w:hAnsi="Times New Roman"/>
                <w:b w:val="1"/>
                <w:bCs w:val="1"/>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ffffff" w:val="clear"/>
            <w:tcMar>
              <w:top w:w="0.0" w:type="dxa"/>
              <w:left w:w="100.0" w:type="dxa"/>
              <w:bottom w:w="0.0" w:type="dxa"/>
              <w:right w:w="100.0" w:type="dxa"/>
            </w:tcMar>
            <w:vAlign w:val="center"/>
          </w:tcPr>
          <w:p w:rsidR="00000000" w:rsidDel="00000000" w:rsidP="00000000" w:rsidRDefault="00000000" w:rsidRPr="00000000" w14:paraId="000001B1">
            <w:pPr>
              <w:spacing w:line="360" w:lineRule="auto"/>
              <w:ind w:left="14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60</w:t>
            </w:r>
          </w:p>
        </w:tc>
      </w:tr>
      <w:tr>
        <w:trPr>
          <w:cantSplit w:val="0"/>
          <w:trHeight w:val="51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100.0" w:type="dxa"/>
              <w:bottom w:w="0.0" w:type="dxa"/>
              <w:right w:w="100.0" w:type="dxa"/>
            </w:tcMar>
            <w:vAlign w:val="center"/>
          </w:tcPr>
          <w:p w:rsidR="00000000" w:rsidDel="00000000" w:rsidP="00000000" w:rsidRDefault="00000000" w:rsidRPr="00000000" w14:paraId="000001B2">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5.1</w:t>
            </w:r>
          </w:p>
        </w:tc>
        <w:tc>
          <w:tcPr>
            <w:tcBorders>
              <w:top w:color="000000" w:space="0" w:sz="0" w:val="nil"/>
              <w:left w:color="000000" w:space="0" w:sz="0" w:val="nil"/>
              <w:bottom w:color="000000" w:space="0" w:sz="6" w:val="single"/>
              <w:right w:color="000000" w:space="0" w:sz="6" w:val="single"/>
            </w:tcBorders>
            <w:shd w:fill="ffffff" w:val="clear"/>
            <w:tcMar>
              <w:top w:w="0.0" w:type="dxa"/>
              <w:left w:w="100.0" w:type="dxa"/>
              <w:bottom w:w="0.0" w:type="dxa"/>
              <w:right w:w="100.0" w:type="dxa"/>
            </w:tcMar>
            <w:vAlign w:val="center"/>
          </w:tcPr>
          <w:p w:rsidR="00000000" w:rsidDel="00000000" w:rsidP="00000000" w:rsidRDefault="00000000" w:rsidRPr="00000000" w14:paraId="000001B3">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Browse, search and filter published question sets</w:t>
            </w:r>
          </w:p>
        </w:tc>
        <w:tc>
          <w:tcPr>
            <w:tcBorders>
              <w:top w:color="000000" w:space="0" w:sz="0" w:val="nil"/>
              <w:left w:color="000000" w:space="0" w:sz="0" w:val="nil"/>
              <w:bottom w:color="000000" w:space="0" w:sz="6" w:val="single"/>
              <w:right w:color="000000" w:space="0" w:sz="6" w:val="single"/>
            </w:tcBorders>
            <w:shd w:fill="ffffff" w:val="clear"/>
            <w:tcMar>
              <w:top w:w="0.0" w:type="dxa"/>
              <w:left w:w="100.0" w:type="dxa"/>
              <w:bottom w:w="0.0" w:type="dxa"/>
              <w:right w:w="100.0" w:type="dxa"/>
            </w:tcMar>
            <w:vAlign w:val="center"/>
          </w:tcPr>
          <w:p w:rsidR="00000000" w:rsidDel="00000000" w:rsidP="00000000" w:rsidRDefault="00000000" w:rsidRPr="00000000" w14:paraId="000001B4">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Medium</w:t>
            </w:r>
          </w:p>
        </w:tc>
        <w:tc>
          <w:tcPr>
            <w:tcBorders>
              <w:top w:color="000000" w:space="0" w:sz="0" w:val="nil"/>
              <w:left w:color="000000" w:space="0" w:sz="0" w:val="nil"/>
              <w:bottom w:color="000000" w:space="0" w:sz="6" w:val="single"/>
              <w:right w:color="000000" w:space="0" w:sz="6" w:val="single"/>
            </w:tcBorders>
            <w:shd w:fill="ffffff" w:val="clear"/>
            <w:tcMar>
              <w:top w:w="0.0" w:type="dxa"/>
              <w:left w:w="100.0" w:type="dxa"/>
              <w:bottom w:w="0.0" w:type="dxa"/>
              <w:right w:w="100.0" w:type="dxa"/>
            </w:tcMar>
            <w:vAlign w:val="center"/>
          </w:tcPr>
          <w:p w:rsidR="00000000" w:rsidDel="00000000" w:rsidP="00000000" w:rsidRDefault="00000000" w:rsidRPr="00000000" w14:paraId="000001B5">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100.0" w:type="dxa"/>
              <w:bottom w:w="0.0" w:type="dxa"/>
              <w:right w:w="100.0" w:type="dxa"/>
            </w:tcMar>
            <w:vAlign w:val="center"/>
          </w:tcPr>
          <w:p w:rsidR="00000000" w:rsidDel="00000000" w:rsidP="00000000" w:rsidRDefault="00000000" w:rsidRPr="00000000" w14:paraId="000001B6">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5.2</w:t>
            </w:r>
          </w:p>
        </w:tc>
        <w:tc>
          <w:tcPr>
            <w:tcBorders>
              <w:top w:color="000000" w:space="0" w:sz="0" w:val="nil"/>
              <w:left w:color="000000" w:space="0" w:sz="0" w:val="nil"/>
              <w:bottom w:color="000000" w:space="0" w:sz="6" w:val="single"/>
              <w:right w:color="000000" w:space="0" w:sz="6" w:val="single"/>
            </w:tcBorders>
            <w:shd w:fill="ffffff" w:val="clear"/>
            <w:tcMar>
              <w:top w:w="0.0" w:type="dxa"/>
              <w:left w:w="100.0" w:type="dxa"/>
              <w:bottom w:w="0.0" w:type="dxa"/>
              <w:right w:w="100.0" w:type="dxa"/>
            </w:tcMar>
            <w:vAlign w:val="center"/>
          </w:tcPr>
          <w:p w:rsidR="00000000" w:rsidDel="00000000" w:rsidP="00000000" w:rsidRDefault="00000000" w:rsidRPr="00000000" w14:paraId="000001B7">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Interview practice session engine with AI evaluation</w:t>
            </w:r>
          </w:p>
        </w:tc>
        <w:tc>
          <w:tcPr>
            <w:tcBorders>
              <w:top w:color="000000" w:space="0" w:sz="0" w:val="nil"/>
              <w:left w:color="000000" w:space="0" w:sz="0" w:val="nil"/>
              <w:bottom w:color="000000" w:space="0" w:sz="6" w:val="single"/>
              <w:right w:color="000000" w:space="0" w:sz="6" w:val="single"/>
            </w:tcBorders>
            <w:shd w:fill="ffffff" w:val="clear"/>
            <w:tcMar>
              <w:top w:w="0.0" w:type="dxa"/>
              <w:left w:w="100.0" w:type="dxa"/>
              <w:bottom w:w="0.0" w:type="dxa"/>
              <w:right w:w="100.0" w:type="dxa"/>
            </w:tcMar>
            <w:vAlign w:val="center"/>
          </w:tcPr>
          <w:p w:rsidR="00000000" w:rsidDel="00000000" w:rsidP="00000000" w:rsidRDefault="00000000" w:rsidRPr="00000000" w14:paraId="000001B8">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Complex</w:t>
            </w:r>
          </w:p>
        </w:tc>
        <w:tc>
          <w:tcPr>
            <w:tcBorders>
              <w:top w:color="000000" w:space="0" w:sz="0" w:val="nil"/>
              <w:left w:color="000000" w:space="0" w:sz="0" w:val="nil"/>
              <w:bottom w:color="000000" w:space="0" w:sz="6" w:val="single"/>
              <w:right w:color="000000" w:space="0" w:sz="6" w:val="single"/>
            </w:tcBorders>
            <w:shd w:fill="ffffff" w:val="clear"/>
            <w:tcMar>
              <w:top w:w="0.0" w:type="dxa"/>
              <w:left w:w="100.0" w:type="dxa"/>
              <w:bottom w:w="0.0" w:type="dxa"/>
              <w:right w:w="100.0" w:type="dxa"/>
            </w:tcMar>
            <w:vAlign w:val="center"/>
          </w:tcPr>
          <w:p w:rsidR="00000000" w:rsidDel="00000000" w:rsidP="00000000" w:rsidRDefault="00000000" w:rsidRPr="00000000" w14:paraId="000001B9">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100.0" w:type="dxa"/>
              <w:bottom w:w="0.0" w:type="dxa"/>
              <w:right w:w="100.0" w:type="dxa"/>
            </w:tcMar>
            <w:vAlign w:val="center"/>
          </w:tcPr>
          <w:p w:rsidR="00000000" w:rsidDel="00000000" w:rsidP="00000000" w:rsidRDefault="00000000" w:rsidRPr="00000000" w14:paraId="000001BA">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5.3</w:t>
            </w:r>
          </w:p>
        </w:tc>
        <w:tc>
          <w:tcPr>
            <w:tcBorders>
              <w:top w:color="000000" w:space="0" w:sz="0" w:val="nil"/>
              <w:left w:color="000000" w:space="0" w:sz="0" w:val="nil"/>
              <w:bottom w:color="000000" w:space="0" w:sz="6" w:val="single"/>
              <w:right w:color="000000" w:space="0" w:sz="6" w:val="single"/>
            </w:tcBorders>
            <w:shd w:fill="ffffff" w:val="clear"/>
            <w:tcMar>
              <w:top w:w="0.0" w:type="dxa"/>
              <w:left w:w="100.0" w:type="dxa"/>
              <w:bottom w:w="0.0" w:type="dxa"/>
              <w:right w:w="100.0" w:type="dxa"/>
            </w:tcMar>
            <w:vAlign w:val="center"/>
          </w:tcPr>
          <w:p w:rsidR="00000000" w:rsidDel="00000000" w:rsidP="00000000" w:rsidRDefault="00000000" w:rsidRPr="00000000" w14:paraId="000001BB">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AI feedback display, scoring, rating and practice history</w:t>
            </w:r>
          </w:p>
        </w:tc>
        <w:tc>
          <w:tcPr>
            <w:tcBorders>
              <w:top w:color="000000" w:space="0" w:sz="0" w:val="nil"/>
              <w:left w:color="000000" w:space="0" w:sz="0" w:val="nil"/>
              <w:bottom w:color="000000" w:space="0" w:sz="6" w:val="single"/>
              <w:right w:color="000000" w:space="0" w:sz="6" w:val="single"/>
            </w:tcBorders>
            <w:shd w:fill="ffffff" w:val="clear"/>
            <w:tcMar>
              <w:top w:w="0.0" w:type="dxa"/>
              <w:left w:w="100.0" w:type="dxa"/>
              <w:bottom w:w="0.0" w:type="dxa"/>
              <w:right w:w="100.0" w:type="dxa"/>
            </w:tcMar>
            <w:vAlign w:val="center"/>
          </w:tcPr>
          <w:p w:rsidR="00000000" w:rsidDel="00000000" w:rsidP="00000000" w:rsidRDefault="00000000" w:rsidRPr="00000000" w14:paraId="000001BC">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Medium</w:t>
            </w:r>
          </w:p>
        </w:tc>
        <w:tc>
          <w:tcPr>
            <w:tcBorders>
              <w:top w:color="000000" w:space="0" w:sz="0" w:val="nil"/>
              <w:left w:color="000000" w:space="0" w:sz="0" w:val="nil"/>
              <w:bottom w:color="000000" w:space="0" w:sz="6" w:val="single"/>
              <w:right w:color="000000" w:space="0" w:sz="6" w:val="single"/>
            </w:tcBorders>
            <w:shd w:fill="ffffff" w:val="clear"/>
            <w:tcMar>
              <w:top w:w="0.0" w:type="dxa"/>
              <w:left w:w="100.0" w:type="dxa"/>
              <w:bottom w:w="0.0" w:type="dxa"/>
              <w:right w:w="100.0" w:type="dxa"/>
            </w:tcMar>
            <w:vAlign w:val="center"/>
          </w:tcPr>
          <w:p w:rsidR="00000000" w:rsidDel="00000000" w:rsidP="00000000" w:rsidRDefault="00000000" w:rsidRPr="00000000" w14:paraId="000001BD">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w:t>
            </w:r>
          </w:p>
        </w:tc>
      </w:tr>
      <w:tr>
        <w:trPr>
          <w:cantSplit w:val="0"/>
          <w:trHeight w:val="51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100.0" w:type="dxa"/>
              <w:bottom w:w="0.0" w:type="dxa"/>
              <w:right w:w="100.0" w:type="dxa"/>
            </w:tcMar>
            <w:vAlign w:val="center"/>
          </w:tcPr>
          <w:p w:rsidR="00000000" w:rsidDel="00000000" w:rsidP="00000000" w:rsidRDefault="00000000" w:rsidRPr="00000000" w14:paraId="000001BE">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5.4</w:t>
            </w:r>
          </w:p>
        </w:tc>
        <w:tc>
          <w:tcPr>
            <w:tcBorders>
              <w:top w:color="000000" w:space="0" w:sz="0" w:val="nil"/>
              <w:left w:color="000000" w:space="0" w:sz="0" w:val="nil"/>
              <w:bottom w:color="000000" w:space="0" w:sz="6" w:val="single"/>
              <w:right w:color="000000" w:space="0" w:sz="6" w:val="single"/>
            </w:tcBorders>
            <w:shd w:fill="ffffff" w:val="clear"/>
            <w:tcMar>
              <w:top w:w="0.0" w:type="dxa"/>
              <w:left w:w="100.0" w:type="dxa"/>
              <w:bottom w:w="0.0" w:type="dxa"/>
              <w:right w:w="100.0" w:type="dxa"/>
            </w:tcMar>
            <w:vAlign w:val="center"/>
          </w:tcPr>
          <w:p w:rsidR="00000000" w:rsidDel="00000000" w:rsidP="00000000" w:rsidRDefault="00000000" w:rsidRPr="00000000" w14:paraId="000001BF">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profile management and analytics dashboard</w:t>
            </w:r>
          </w:p>
        </w:tc>
        <w:tc>
          <w:tcPr>
            <w:tcBorders>
              <w:top w:color="000000" w:space="0" w:sz="0" w:val="nil"/>
              <w:left w:color="000000" w:space="0" w:sz="0" w:val="nil"/>
              <w:bottom w:color="000000" w:space="0" w:sz="6" w:val="single"/>
              <w:right w:color="000000" w:space="0" w:sz="6" w:val="single"/>
            </w:tcBorders>
            <w:shd w:fill="ffffff" w:val="clear"/>
            <w:tcMar>
              <w:top w:w="0.0" w:type="dxa"/>
              <w:left w:w="100.0" w:type="dxa"/>
              <w:bottom w:w="0.0" w:type="dxa"/>
              <w:right w:w="100.0" w:type="dxa"/>
            </w:tcMar>
            <w:vAlign w:val="center"/>
          </w:tcPr>
          <w:p w:rsidR="00000000" w:rsidDel="00000000" w:rsidP="00000000" w:rsidRDefault="00000000" w:rsidRPr="00000000" w14:paraId="000001C0">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Medium</w:t>
            </w:r>
          </w:p>
        </w:tc>
        <w:tc>
          <w:tcPr>
            <w:tcBorders>
              <w:top w:color="000000" w:space="0" w:sz="0" w:val="nil"/>
              <w:left w:color="000000" w:space="0" w:sz="0" w:val="nil"/>
              <w:bottom w:color="000000" w:space="0" w:sz="6" w:val="single"/>
              <w:right w:color="000000" w:space="0" w:sz="6" w:val="single"/>
            </w:tcBorders>
            <w:shd w:fill="ffffff" w:val="clear"/>
            <w:tcMar>
              <w:top w:w="0.0" w:type="dxa"/>
              <w:left w:w="100.0" w:type="dxa"/>
              <w:bottom w:w="0.0" w:type="dxa"/>
              <w:right w:w="100.0" w:type="dxa"/>
            </w:tcMar>
            <w:vAlign w:val="center"/>
          </w:tcPr>
          <w:p w:rsidR="00000000" w:rsidDel="00000000" w:rsidP="00000000" w:rsidRDefault="00000000" w:rsidRPr="00000000" w14:paraId="000001C1">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100.0" w:type="dxa"/>
              <w:bottom w:w="0.0" w:type="dxa"/>
              <w:right w:w="100.0" w:type="dxa"/>
            </w:tcMar>
            <w:vAlign w:val="center"/>
          </w:tcPr>
          <w:p w:rsidR="00000000" w:rsidDel="00000000" w:rsidP="00000000" w:rsidRDefault="00000000" w:rsidRPr="00000000" w14:paraId="000001C2">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5.5</w:t>
            </w:r>
          </w:p>
        </w:tc>
        <w:tc>
          <w:tcPr>
            <w:tcBorders>
              <w:top w:color="000000" w:space="0" w:sz="0" w:val="nil"/>
              <w:left w:color="000000" w:space="0" w:sz="0" w:val="nil"/>
              <w:bottom w:color="000000" w:space="0" w:sz="6" w:val="single"/>
              <w:right w:color="000000" w:space="0" w:sz="6" w:val="single"/>
            </w:tcBorders>
            <w:shd w:fill="ffffff" w:val="clear"/>
            <w:tcMar>
              <w:top w:w="0.0" w:type="dxa"/>
              <w:left w:w="100.0" w:type="dxa"/>
              <w:bottom w:w="0.0" w:type="dxa"/>
              <w:right w:w="100.0" w:type="dxa"/>
            </w:tcMar>
            <w:vAlign w:val="center"/>
          </w:tcPr>
          <w:p w:rsidR="00000000" w:rsidDel="00000000" w:rsidP="00000000" w:rsidRDefault="00000000" w:rsidRPr="00000000" w14:paraId="000001C3">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Blinded reviewer rating UI and evaluation report export</w:t>
            </w:r>
          </w:p>
        </w:tc>
        <w:tc>
          <w:tcPr>
            <w:tcBorders>
              <w:top w:color="000000" w:space="0" w:sz="0" w:val="nil"/>
              <w:left w:color="000000" w:space="0" w:sz="0" w:val="nil"/>
              <w:bottom w:color="000000" w:space="0" w:sz="6" w:val="single"/>
              <w:right w:color="000000" w:space="0" w:sz="6" w:val="single"/>
            </w:tcBorders>
            <w:shd w:fill="ffffff" w:val="clear"/>
            <w:tcMar>
              <w:top w:w="0.0" w:type="dxa"/>
              <w:left w:w="100.0" w:type="dxa"/>
              <w:bottom w:w="0.0" w:type="dxa"/>
              <w:right w:w="100.0" w:type="dxa"/>
            </w:tcMar>
            <w:vAlign w:val="center"/>
          </w:tcPr>
          <w:p w:rsidR="00000000" w:rsidDel="00000000" w:rsidP="00000000" w:rsidRDefault="00000000" w:rsidRPr="00000000" w14:paraId="000001C4">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Medium</w:t>
            </w:r>
          </w:p>
        </w:tc>
        <w:tc>
          <w:tcPr>
            <w:tcBorders>
              <w:top w:color="000000" w:space="0" w:sz="0" w:val="nil"/>
              <w:left w:color="000000" w:space="0" w:sz="0" w:val="nil"/>
              <w:bottom w:color="000000" w:space="0" w:sz="6" w:val="single"/>
              <w:right w:color="000000" w:space="0" w:sz="6" w:val="single"/>
            </w:tcBorders>
            <w:shd w:fill="ffffff" w:val="clear"/>
            <w:tcMar>
              <w:top w:w="0.0" w:type="dxa"/>
              <w:left w:w="100.0" w:type="dxa"/>
              <w:bottom w:w="0.0" w:type="dxa"/>
              <w:right w:w="100.0" w:type="dxa"/>
            </w:tcMar>
            <w:vAlign w:val="center"/>
          </w:tcPr>
          <w:p w:rsidR="00000000" w:rsidDel="00000000" w:rsidP="00000000" w:rsidRDefault="00000000" w:rsidRPr="00000000" w14:paraId="000001C5">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w:t>
            </w:r>
          </w:p>
        </w:tc>
      </w:tr>
      <w:tr>
        <w:trPr>
          <w:cantSplit w:val="0"/>
          <w:trHeight w:val="51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100.0" w:type="dxa"/>
              <w:bottom w:w="0.0" w:type="dxa"/>
              <w:right w:w="100.0" w:type="dxa"/>
            </w:tcMar>
            <w:vAlign w:val="center"/>
          </w:tcPr>
          <w:p w:rsidR="00000000" w:rsidDel="00000000" w:rsidP="00000000" w:rsidRDefault="00000000" w:rsidRPr="00000000" w14:paraId="000001C6">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5.6</w:t>
            </w:r>
          </w:p>
        </w:tc>
        <w:tc>
          <w:tcPr>
            <w:tcBorders>
              <w:top w:color="000000" w:space="0" w:sz="0" w:val="nil"/>
              <w:left w:color="000000" w:space="0" w:sz="0" w:val="nil"/>
              <w:bottom w:color="000000" w:space="0" w:sz="6" w:val="single"/>
              <w:right w:color="000000" w:space="0" w:sz="6" w:val="single"/>
            </w:tcBorders>
            <w:shd w:fill="ffffff" w:val="clear"/>
            <w:tcMar>
              <w:top w:w="0.0" w:type="dxa"/>
              <w:left w:w="100.0" w:type="dxa"/>
              <w:bottom w:w="0.0" w:type="dxa"/>
              <w:right w:w="100.0" w:type="dxa"/>
            </w:tcMar>
            <w:vAlign w:val="center"/>
          </w:tcPr>
          <w:p w:rsidR="00000000" w:rsidDel="00000000" w:rsidP="00000000" w:rsidRDefault="00000000" w:rsidRPr="00000000" w14:paraId="000001C7">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Unit and integration testing for Sprint 3</w:t>
            </w:r>
          </w:p>
        </w:tc>
        <w:tc>
          <w:tcPr>
            <w:tcBorders>
              <w:top w:color="000000" w:space="0" w:sz="0" w:val="nil"/>
              <w:left w:color="000000" w:space="0" w:sz="0" w:val="nil"/>
              <w:bottom w:color="000000" w:space="0" w:sz="6" w:val="single"/>
              <w:right w:color="000000" w:space="0" w:sz="6" w:val="single"/>
            </w:tcBorders>
            <w:shd w:fill="ffffff" w:val="clear"/>
            <w:tcMar>
              <w:top w:w="0.0" w:type="dxa"/>
              <w:left w:w="100.0" w:type="dxa"/>
              <w:bottom w:w="0.0" w:type="dxa"/>
              <w:right w:w="100.0" w:type="dxa"/>
            </w:tcMar>
            <w:vAlign w:val="center"/>
          </w:tcPr>
          <w:p w:rsidR="00000000" w:rsidDel="00000000" w:rsidP="00000000" w:rsidRDefault="00000000" w:rsidRPr="00000000" w14:paraId="000001C8">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Medium</w:t>
            </w:r>
          </w:p>
        </w:tc>
        <w:tc>
          <w:tcPr>
            <w:tcBorders>
              <w:top w:color="000000" w:space="0" w:sz="0" w:val="nil"/>
              <w:left w:color="000000" w:space="0" w:sz="0" w:val="nil"/>
              <w:bottom w:color="000000" w:space="0" w:sz="6" w:val="single"/>
              <w:right w:color="000000" w:space="0" w:sz="6" w:val="single"/>
            </w:tcBorders>
            <w:shd w:fill="ffffff" w:val="clear"/>
            <w:tcMar>
              <w:top w:w="0.0" w:type="dxa"/>
              <w:left w:w="100.0" w:type="dxa"/>
              <w:bottom w:w="0.0" w:type="dxa"/>
              <w:right w:w="100.0" w:type="dxa"/>
            </w:tcMar>
            <w:vAlign w:val="center"/>
          </w:tcPr>
          <w:p w:rsidR="00000000" w:rsidDel="00000000" w:rsidP="00000000" w:rsidRDefault="00000000" w:rsidRPr="00000000" w14:paraId="000001C9">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100.0" w:type="dxa"/>
              <w:bottom w:w="0.0" w:type="dxa"/>
              <w:right w:w="100.0" w:type="dxa"/>
            </w:tcMar>
            <w:vAlign w:val="center"/>
          </w:tcPr>
          <w:p w:rsidR="00000000" w:rsidDel="00000000" w:rsidP="00000000" w:rsidRDefault="00000000" w:rsidRPr="00000000" w14:paraId="000001CA">
            <w:pPr>
              <w:spacing w:line="3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6</w:t>
            </w:r>
          </w:p>
        </w:tc>
        <w:tc>
          <w:tcPr>
            <w:tcBorders>
              <w:top w:color="000000" w:space="0" w:sz="0" w:val="nil"/>
              <w:left w:color="000000" w:space="0" w:sz="0" w:val="nil"/>
              <w:bottom w:color="000000" w:space="0" w:sz="6" w:val="single"/>
              <w:right w:color="000000" w:space="0" w:sz="6" w:val="single"/>
            </w:tcBorders>
            <w:shd w:fill="ffffff" w:val="clear"/>
            <w:tcMar>
              <w:top w:w="0.0" w:type="dxa"/>
              <w:left w:w="100.0" w:type="dxa"/>
              <w:bottom w:w="0.0" w:type="dxa"/>
              <w:right w:w="100.0" w:type="dxa"/>
            </w:tcMar>
            <w:vAlign w:val="center"/>
          </w:tcPr>
          <w:p w:rsidR="00000000" w:rsidDel="00000000" w:rsidP="00000000" w:rsidRDefault="00000000" w:rsidRPr="00000000" w14:paraId="000001CB">
            <w:pPr>
              <w:spacing w:line="360" w:lineRule="auto"/>
              <w:ind w:left="14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Sprint 4 – Document Q&amp;A, Subscription and Payment</w:t>
            </w:r>
          </w:p>
        </w:tc>
        <w:tc>
          <w:tcPr>
            <w:tcBorders>
              <w:top w:color="000000" w:space="0" w:sz="0" w:val="nil"/>
              <w:left w:color="000000" w:space="0" w:sz="0" w:val="nil"/>
              <w:bottom w:color="000000" w:space="0" w:sz="6" w:val="single"/>
              <w:right w:color="000000" w:space="0" w:sz="6" w:val="single"/>
            </w:tcBorders>
            <w:shd w:fill="ffffff" w:val="clear"/>
            <w:tcMar>
              <w:top w:w="0.0" w:type="dxa"/>
              <w:left w:w="100.0" w:type="dxa"/>
              <w:bottom w:w="0.0" w:type="dxa"/>
              <w:right w:w="100.0" w:type="dxa"/>
            </w:tcMar>
            <w:vAlign w:val="center"/>
          </w:tcPr>
          <w:p w:rsidR="00000000" w:rsidDel="00000000" w:rsidP="00000000" w:rsidRDefault="00000000" w:rsidRPr="00000000" w14:paraId="000001CC">
            <w:pPr>
              <w:spacing w:line="360" w:lineRule="auto"/>
              <w:ind w:left="140" w:firstLine="0"/>
              <w:jc w:val="center"/>
              <w:rPr>
                <w:rFonts w:ascii="Times New Roman" w:cs="Times New Roman" w:eastAsia="Times New Roman" w:hAnsi="Times New Roman"/>
                <w:b w:val="1"/>
                <w:bCs w:val="1"/>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ffffff" w:val="clear"/>
            <w:tcMar>
              <w:top w:w="0.0" w:type="dxa"/>
              <w:left w:w="100.0" w:type="dxa"/>
              <w:bottom w:w="0.0" w:type="dxa"/>
              <w:right w:w="100.0" w:type="dxa"/>
            </w:tcMar>
            <w:vAlign w:val="center"/>
          </w:tcPr>
          <w:p w:rsidR="00000000" w:rsidDel="00000000" w:rsidP="00000000" w:rsidRDefault="00000000" w:rsidRPr="00000000" w14:paraId="000001CD">
            <w:pPr>
              <w:spacing w:line="360" w:lineRule="auto"/>
              <w:ind w:left="14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55</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100.0" w:type="dxa"/>
              <w:bottom w:w="0.0" w:type="dxa"/>
              <w:right w:w="100.0" w:type="dxa"/>
            </w:tcMar>
            <w:vAlign w:val="center"/>
          </w:tcPr>
          <w:p w:rsidR="00000000" w:rsidDel="00000000" w:rsidP="00000000" w:rsidRDefault="00000000" w:rsidRPr="00000000" w14:paraId="000001CE">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6.1</w:t>
            </w:r>
          </w:p>
        </w:tc>
        <w:tc>
          <w:tcPr>
            <w:tcBorders>
              <w:top w:color="000000" w:space="0" w:sz="0" w:val="nil"/>
              <w:left w:color="000000" w:space="0" w:sz="0" w:val="nil"/>
              <w:bottom w:color="000000" w:space="0" w:sz="6" w:val="single"/>
              <w:right w:color="000000" w:space="0" w:sz="6" w:val="single"/>
            </w:tcBorders>
            <w:shd w:fill="ffffff" w:val="clear"/>
            <w:tcMar>
              <w:top w:w="0.0" w:type="dxa"/>
              <w:left w:w="100.0" w:type="dxa"/>
              <w:bottom w:w="0.0" w:type="dxa"/>
              <w:right w:w="100.0" w:type="dxa"/>
            </w:tcMar>
            <w:vAlign w:val="center"/>
          </w:tcPr>
          <w:p w:rsidR="00000000" w:rsidDel="00000000" w:rsidP="00000000" w:rsidRDefault="00000000" w:rsidRPr="00000000" w14:paraId="000001CF">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Document upload, chunking, embedding and vector indexing pipeline</w:t>
            </w:r>
          </w:p>
        </w:tc>
        <w:tc>
          <w:tcPr>
            <w:tcBorders>
              <w:top w:color="000000" w:space="0" w:sz="0" w:val="nil"/>
              <w:left w:color="000000" w:space="0" w:sz="0" w:val="nil"/>
              <w:bottom w:color="000000" w:space="0" w:sz="6" w:val="single"/>
              <w:right w:color="000000" w:space="0" w:sz="6" w:val="single"/>
            </w:tcBorders>
            <w:shd w:fill="ffffff" w:val="clear"/>
            <w:tcMar>
              <w:top w:w="0.0" w:type="dxa"/>
              <w:left w:w="100.0" w:type="dxa"/>
              <w:bottom w:w="0.0" w:type="dxa"/>
              <w:right w:w="100.0" w:type="dxa"/>
            </w:tcMar>
            <w:vAlign w:val="center"/>
          </w:tcPr>
          <w:p w:rsidR="00000000" w:rsidDel="00000000" w:rsidP="00000000" w:rsidRDefault="00000000" w:rsidRPr="00000000" w14:paraId="000001D0">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Medium</w:t>
            </w:r>
          </w:p>
        </w:tc>
        <w:tc>
          <w:tcPr>
            <w:tcBorders>
              <w:top w:color="000000" w:space="0" w:sz="0" w:val="nil"/>
              <w:left w:color="000000" w:space="0" w:sz="0" w:val="nil"/>
              <w:bottom w:color="000000" w:space="0" w:sz="6" w:val="single"/>
              <w:right w:color="000000" w:space="0" w:sz="6" w:val="single"/>
            </w:tcBorders>
            <w:shd w:fill="ffffff" w:val="clear"/>
            <w:tcMar>
              <w:top w:w="0.0" w:type="dxa"/>
              <w:left w:w="100.0" w:type="dxa"/>
              <w:bottom w:w="0.0" w:type="dxa"/>
              <w:right w:w="100.0" w:type="dxa"/>
            </w:tcMar>
            <w:vAlign w:val="center"/>
          </w:tcPr>
          <w:p w:rsidR="00000000" w:rsidDel="00000000" w:rsidP="00000000" w:rsidRDefault="00000000" w:rsidRPr="00000000" w14:paraId="000001D1">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100.0" w:type="dxa"/>
              <w:bottom w:w="0.0" w:type="dxa"/>
              <w:right w:w="100.0" w:type="dxa"/>
            </w:tcMar>
            <w:vAlign w:val="center"/>
          </w:tcPr>
          <w:p w:rsidR="00000000" w:rsidDel="00000000" w:rsidP="00000000" w:rsidRDefault="00000000" w:rsidRPr="00000000" w14:paraId="000001D2">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6.2</w:t>
            </w:r>
          </w:p>
        </w:tc>
        <w:tc>
          <w:tcPr>
            <w:tcBorders>
              <w:top w:color="000000" w:space="0" w:sz="0" w:val="nil"/>
              <w:left w:color="000000" w:space="0" w:sz="0" w:val="nil"/>
              <w:bottom w:color="000000" w:space="0" w:sz="6" w:val="single"/>
              <w:right w:color="000000" w:space="0" w:sz="6" w:val="single"/>
            </w:tcBorders>
            <w:shd w:fill="ffffff" w:val="clear"/>
            <w:tcMar>
              <w:top w:w="0.0" w:type="dxa"/>
              <w:left w:w="100.0" w:type="dxa"/>
              <w:bottom w:w="0.0" w:type="dxa"/>
              <w:right w:w="100.0" w:type="dxa"/>
            </w:tcMar>
            <w:vAlign w:val="center"/>
          </w:tcPr>
          <w:p w:rsidR="00000000" w:rsidDel="00000000" w:rsidP="00000000" w:rsidRDefault="00000000" w:rsidRPr="00000000" w14:paraId="000001D3">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Document Q&amp;A chatbot and ingestion analytics dashboard</w:t>
            </w:r>
          </w:p>
        </w:tc>
        <w:tc>
          <w:tcPr>
            <w:tcBorders>
              <w:top w:color="000000" w:space="0" w:sz="0" w:val="nil"/>
              <w:left w:color="000000" w:space="0" w:sz="0" w:val="nil"/>
              <w:bottom w:color="000000" w:space="0" w:sz="6" w:val="single"/>
              <w:right w:color="000000" w:space="0" w:sz="6" w:val="single"/>
            </w:tcBorders>
            <w:shd w:fill="ffffff" w:val="clear"/>
            <w:tcMar>
              <w:top w:w="0.0" w:type="dxa"/>
              <w:left w:w="100.0" w:type="dxa"/>
              <w:bottom w:w="0.0" w:type="dxa"/>
              <w:right w:w="100.0" w:type="dxa"/>
            </w:tcMar>
            <w:vAlign w:val="center"/>
          </w:tcPr>
          <w:p w:rsidR="00000000" w:rsidDel="00000000" w:rsidP="00000000" w:rsidRDefault="00000000" w:rsidRPr="00000000" w14:paraId="000001D4">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Simple</w:t>
            </w:r>
          </w:p>
        </w:tc>
        <w:tc>
          <w:tcPr>
            <w:tcBorders>
              <w:top w:color="000000" w:space="0" w:sz="0" w:val="nil"/>
              <w:left w:color="000000" w:space="0" w:sz="0" w:val="nil"/>
              <w:bottom w:color="000000" w:space="0" w:sz="6" w:val="single"/>
              <w:right w:color="000000" w:space="0" w:sz="6" w:val="single"/>
            </w:tcBorders>
            <w:shd w:fill="ffffff" w:val="clear"/>
            <w:tcMar>
              <w:top w:w="0.0" w:type="dxa"/>
              <w:left w:w="100.0" w:type="dxa"/>
              <w:bottom w:w="0.0" w:type="dxa"/>
              <w:right w:w="100.0" w:type="dxa"/>
            </w:tcMar>
            <w:vAlign w:val="center"/>
          </w:tcPr>
          <w:p w:rsidR="00000000" w:rsidDel="00000000" w:rsidP="00000000" w:rsidRDefault="00000000" w:rsidRPr="00000000" w14:paraId="000001D5">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100.0" w:type="dxa"/>
              <w:bottom w:w="0.0" w:type="dxa"/>
              <w:right w:w="100.0" w:type="dxa"/>
            </w:tcMar>
            <w:vAlign w:val="center"/>
          </w:tcPr>
          <w:p w:rsidR="00000000" w:rsidDel="00000000" w:rsidP="00000000" w:rsidRDefault="00000000" w:rsidRPr="00000000" w14:paraId="000001D6">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6.3</w:t>
            </w:r>
          </w:p>
        </w:tc>
        <w:tc>
          <w:tcPr>
            <w:tcBorders>
              <w:top w:color="000000" w:space="0" w:sz="0" w:val="nil"/>
              <w:left w:color="000000" w:space="0" w:sz="0" w:val="nil"/>
              <w:bottom w:color="000000" w:space="0" w:sz="6" w:val="single"/>
              <w:right w:color="000000" w:space="0" w:sz="6" w:val="single"/>
            </w:tcBorders>
            <w:shd w:fill="ffffff" w:val="clear"/>
            <w:tcMar>
              <w:top w:w="0.0" w:type="dxa"/>
              <w:left w:w="100.0" w:type="dxa"/>
              <w:bottom w:w="0.0" w:type="dxa"/>
              <w:right w:w="100.0" w:type="dxa"/>
            </w:tcMar>
            <w:vAlign w:val="center"/>
          </w:tcPr>
          <w:p w:rsidR="00000000" w:rsidDel="00000000" w:rsidP="00000000" w:rsidRDefault="00000000" w:rsidRPr="00000000" w14:paraId="000001D7">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Subscription plan management and feature-tier access control</w:t>
            </w:r>
          </w:p>
        </w:tc>
        <w:tc>
          <w:tcPr>
            <w:tcBorders>
              <w:top w:color="000000" w:space="0" w:sz="0" w:val="nil"/>
              <w:left w:color="000000" w:space="0" w:sz="0" w:val="nil"/>
              <w:bottom w:color="000000" w:space="0" w:sz="6" w:val="single"/>
              <w:right w:color="000000" w:space="0" w:sz="6" w:val="single"/>
            </w:tcBorders>
            <w:shd w:fill="ffffff" w:val="clear"/>
            <w:tcMar>
              <w:top w:w="0.0" w:type="dxa"/>
              <w:left w:w="100.0" w:type="dxa"/>
              <w:bottom w:w="0.0" w:type="dxa"/>
              <w:right w:w="100.0" w:type="dxa"/>
            </w:tcMar>
            <w:vAlign w:val="center"/>
          </w:tcPr>
          <w:p w:rsidR="00000000" w:rsidDel="00000000" w:rsidP="00000000" w:rsidRDefault="00000000" w:rsidRPr="00000000" w14:paraId="000001D8">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Medium</w:t>
            </w:r>
          </w:p>
        </w:tc>
        <w:tc>
          <w:tcPr>
            <w:tcBorders>
              <w:top w:color="000000" w:space="0" w:sz="0" w:val="nil"/>
              <w:left w:color="000000" w:space="0" w:sz="0" w:val="nil"/>
              <w:bottom w:color="000000" w:space="0" w:sz="6" w:val="single"/>
              <w:right w:color="000000" w:space="0" w:sz="6" w:val="single"/>
            </w:tcBorders>
            <w:shd w:fill="ffffff" w:val="clear"/>
            <w:tcMar>
              <w:top w:w="0.0" w:type="dxa"/>
              <w:left w:w="100.0" w:type="dxa"/>
              <w:bottom w:w="0.0" w:type="dxa"/>
              <w:right w:w="100.0" w:type="dxa"/>
            </w:tcMar>
            <w:vAlign w:val="center"/>
          </w:tcPr>
          <w:p w:rsidR="00000000" w:rsidDel="00000000" w:rsidP="00000000" w:rsidRDefault="00000000" w:rsidRPr="00000000" w14:paraId="000001D9">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100.0" w:type="dxa"/>
              <w:bottom w:w="0.0" w:type="dxa"/>
              <w:right w:w="100.0" w:type="dxa"/>
            </w:tcMar>
            <w:vAlign w:val="center"/>
          </w:tcPr>
          <w:p w:rsidR="00000000" w:rsidDel="00000000" w:rsidP="00000000" w:rsidRDefault="00000000" w:rsidRPr="00000000" w14:paraId="000001DA">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6.4</w:t>
            </w:r>
          </w:p>
        </w:tc>
        <w:tc>
          <w:tcPr>
            <w:tcBorders>
              <w:top w:color="000000" w:space="0" w:sz="0" w:val="nil"/>
              <w:left w:color="000000" w:space="0" w:sz="0" w:val="nil"/>
              <w:bottom w:color="000000" w:space="0" w:sz="6" w:val="single"/>
              <w:right w:color="000000" w:space="0" w:sz="6" w:val="single"/>
            </w:tcBorders>
            <w:shd w:fill="ffffff" w:val="clear"/>
            <w:tcMar>
              <w:top w:w="0.0" w:type="dxa"/>
              <w:left w:w="100.0" w:type="dxa"/>
              <w:bottom w:w="0.0" w:type="dxa"/>
              <w:right w:w="100.0" w:type="dxa"/>
            </w:tcMar>
            <w:vAlign w:val="center"/>
          </w:tcPr>
          <w:p w:rsidR="00000000" w:rsidDel="00000000" w:rsidP="00000000" w:rsidRDefault="00000000" w:rsidRPr="00000000" w14:paraId="000001DB">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In-app payment processing and transaction history</w:t>
            </w:r>
          </w:p>
        </w:tc>
        <w:tc>
          <w:tcPr>
            <w:tcBorders>
              <w:top w:color="000000" w:space="0" w:sz="0" w:val="nil"/>
              <w:left w:color="000000" w:space="0" w:sz="0" w:val="nil"/>
              <w:bottom w:color="000000" w:space="0" w:sz="6" w:val="single"/>
              <w:right w:color="000000" w:space="0" w:sz="6" w:val="single"/>
            </w:tcBorders>
            <w:shd w:fill="ffffff" w:val="clear"/>
            <w:tcMar>
              <w:top w:w="0.0" w:type="dxa"/>
              <w:left w:w="100.0" w:type="dxa"/>
              <w:bottom w:w="0.0" w:type="dxa"/>
              <w:right w:w="100.0" w:type="dxa"/>
            </w:tcMar>
            <w:vAlign w:val="center"/>
          </w:tcPr>
          <w:p w:rsidR="00000000" w:rsidDel="00000000" w:rsidP="00000000" w:rsidRDefault="00000000" w:rsidRPr="00000000" w14:paraId="000001DC">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Medium</w:t>
            </w:r>
          </w:p>
        </w:tc>
        <w:tc>
          <w:tcPr>
            <w:tcBorders>
              <w:top w:color="000000" w:space="0" w:sz="0" w:val="nil"/>
              <w:left w:color="000000" w:space="0" w:sz="0" w:val="nil"/>
              <w:bottom w:color="000000" w:space="0" w:sz="6" w:val="single"/>
              <w:right w:color="000000" w:space="0" w:sz="6" w:val="single"/>
            </w:tcBorders>
            <w:shd w:fill="ffffff" w:val="clear"/>
            <w:tcMar>
              <w:top w:w="0.0" w:type="dxa"/>
              <w:left w:w="100.0" w:type="dxa"/>
              <w:bottom w:w="0.0" w:type="dxa"/>
              <w:right w:w="100.0" w:type="dxa"/>
            </w:tcMar>
            <w:vAlign w:val="center"/>
          </w:tcPr>
          <w:p w:rsidR="00000000" w:rsidDel="00000000" w:rsidP="00000000" w:rsidRDefault="00000000" w:rsidRPr="00000000" w14:paraId="000001DD">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100.0" w:type="dxa"/>
              <w:bottom w:w="0.0" w:type="dxa"/>
              <w:right w:w="100.0" w:type="dxa"/>
            </w:tcMar>
            <w:vAlign w:val="center"/>
          </w:tcPr>
          <w:p w:rsidR="00000000" w:rsidDel="00000000" w:rsidP="00000000" w:rsidRDefault="00000000" w:rsidRPr="00000000" w14:paraId="000001DE">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6.5</w:t>
            </w:r>
          </w:p>
        </w:tc>
        <w:tc>
          <w:tcPr>
            <w:tcBorders>
              <w:top w:color="000000" w:space="0" w:sz="0" w:val="nil"/>
              <w:left w:color="000000" w:space="0" w:sz="0" w:val="nil"/>
              <w:bottom w:color="000000" w:space="0" w:sz="6" w:val="single"/>
              <w:right w:color="000000" w:space="0" w:sz="6" w:val="single"/>
            </w:tcBorders>
            <w:shd w:fill="ffffff" w:val="clear"/>
            <w:tcMar>
              <w:top w:w="0.0" w:type="dxa"/>
              <w:left w:w="100.0" w:type="dxa"/>
              <w:bottom w:w="0.0" w:type="dxa"/>
              <w:right w:w="100.0" w:type="dxa"/>
            </w:tcMar>
            <w:vAlign w:val="center"/>
          </w:tcPr>
          <w:p w:rsidR="00000000" w:rsidDel="00000000" w:rsidP="00000000" w:rsidRDefault="00000000" w:rsidRPr="00000000" w14:paraId="000001DF">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System-wide integration, performance and security testing</w:t>
            </w:r>
          </w:p>
        </w:tc>
        <w:tc>
          <w:tcPr>
            <w:tcBorders>
              <w:top w:color="000000" w:space="0" w:sz="0" w:val="nil"/>
              <w:left w:color="000000" w:space="0" w:sz="0" w:val="nil"/>
              <w:bottom w:color="000000" w:space="0" w:sz="6" w:val="single"/>
              <w:right w:color="000000" w:space="0" w:sz="6" w:val="single"/>
            </w:tcBorders>
            <w:shd w:fill="ffffff" w:val="clear"/>
            <w:tcMar>
              <w:top w:w="0.0" w:type="dxa"/>
              <w:left w:w="100.0" w:type="dxa"/>
              <w:bottom w:w="0.0" w:type="dxa"/>
              <w:right w:w="100.0" w:type="dxa"/>
            </w:tcMar>
            <w:vAlign w:val="center"/>
          </w:tcPr>
          <w:p w:rsidR="00000000" w:rsidDel="00000000" w:rsidP="00000000" w:rsidRDefault="00000000" w:rsidRPr="00000000" w14:paraId="000001E0">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Medium</w:t>
            </w:r>
          </w:p>
        </w:tc>
        <w:tc>
          <w:tcPr>
            <w:tcBorders>
              <w:top w:color="000000" w:space="0" w:sz="0" w:val="nil"/>
              <w:left w:color="000000" w:space="0" w:sz="0" w:val="nil"/>
              <w:bottom w:color="000000" w:space="0" w:sz="6" w:val="single"/>
              <w:right w:color="000000" w:space="0" w:sz="6" w:val="single"/>
            </w:tcBorders>
            <w:shd w:fill="ffffff" w:val="clear"/>
            <w:tcMar>
              <w:top w:w="0.0" w:type="dxa"/>
              <w:left w:w="100.0" w:type="dxa"/>
              <w:bottom w:w="0.0" w:type="dxa"/>
              <w:right w:w="100.0" w:type="dxa"/>
            </w:tcMar>
            <w:vAlign w:val="center"/>
          </w:tcPr>
          <w:p w:rsidR="00000000" w:rsidDel="00000000" w:rsidP="00000000" w:rsidRDefault="00000000" w:rsidRPr="00000000" w14:paraId="000001E1">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100.0" w:type="dxa"/>
              <w:bottom w:w="0.0" w:type="dxa"/>
              <w:right w:w="100.0" w:type="dxa"/>
            </w:tcMar>
            <w:vAlign w:val="center"/>
          </w:tcPr>
          <w:p w:rsidR="00000000" w:rsidDel="00000000" w:rsidP="00000000" w:rsidRDefault="00000000" w:rsidRPr="00000000" w14:paraId="000001E2">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6.6</w:t>
            </w:r>
          </w:p>
        </w:tc>
        <w:tc>
          <w:tcPr>
            <w:tcBorders>
              <w:top w:color="000000" w:space="0" w:sz="0" w:val="nil"/>
              <w:left w:color="000000" w:space="0" w:sz="0" w:val="nil"/>
              <w:bottom w:color="000000" w:space="0" w:sz="6" w:val="single"/>
              <w:right w:color="000000" w:space="0" w:sz="6" w:val="single"/>
            </w:tcBorders>
            <w:shd w:fill="ffffff" w:val="clear"/>
            <w:tcMar>
              <w:top w:w="0.0" w:type="dxa"/>
              <w:left w:w="100.0" w:type="dxa"/>
              <w:bottom w:w="0.0" w:type="dxa"/>
              <w:right w:w="100.0" w:type="dxa"/>
            </w:tcMar>
            <w:vAlign w:val="center"/>
          </w:tcPr>
          <w:p w:rsidR="00000000" w:rsidDel="00000000" w:rsidP="00000000" w:rsidRDefault="00000000" w:rsidRPr="00000000" w14:paraId="000001E3">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Final bug fixes, code refactoring and technical documentation</w:t>
            </w:r>
          </w:p>
        </w:tc>
        <w:tc>
          <w:tcPr>
            <w:tcBorders>
              <w:top w:color="000000" w:space="0" w:sz="0" w:val="nil"/>
              <w:left w:color="000000" w:space="0" w:sz="0" w:val="nil"/>
              <w:bottom w:color="000000" w:space="0" w:sz="6" w:val="single"/>
              <w:right w:color="000000" w:space="0" w:sz="6" w:val="single"/>
            </w:tcBorders>
            <w:shd w:fill="ffffff" w:val="clear"/>
            <w:tcMar>
              <w:top w:w="0.0" w:type="dxa"/>
              <w:left w:w="100.0" w:type="dxa"/>
              <w:bottom w:w="0.0" w:type="dxa"/>
              <w:right w:w="100.0" w:type="dxa"/>
            </w:tcMar>
            <w:vAlign w:val="center"/>
          </w:tcPr>
          <w:p w:rsidR="00000000" w:rsidDel="00000000" w:rsidP="00000000" w:rsidRDefault="00000000" w:rsidRPr="00000000" w14:paraId="000001E4">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Simple</w:t>
            </w:r>
          </w:p>
        </w:tc>
        <w:tc>
          <w:tcPr>
            <w:tcBorders>
              <w:top w:color="000000" w:space="0" w:sz="0" w:val="nil"/>
              <w:left w:color="000000" w:space="0" w:sz="0" w:val="nil"/>
              <w:bottom w:color="000000" w:space="0" w:sz="6" w:val="single"/>
              <w:right w:color="000000" w:space="0" w:sz="6" w:val="single"/>
            </w:tcBorders>
            <w:shd w:fill="ffffff" w:val="clear"/>
            <w:tcMar>
              <w:top w:w="0.0" w:type="dxa"/>
              <w:left w:w="100.0" w:type="dxa"/>
              <w:bottom w:w="0.0" w:type="dxa"/>
              <w:right w:w="100.0" w:type="dxa"/>
            </w:tcMar>
            <w:vAlign w:val="center"/>
          </w:tcPr>
          <w:p w:rsidR="00000000" w:rsidDel="00000000" w:rsidP="00000000" w:rsidRDefault="00000000" w:rsidRPr="00000000" w14:paraId="000001E5">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r>
      <w:tr>
        <w:trPr>
          <w:cantSplit w:val="0"/>
          <w:trHeight w:val="51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100.0" w:type="dxa"/>
              <w:bottom w:w="0.0" w:type="dxa"/>
              <w:right w:w="100.0" w:type="dxa"/>
            </w:tcMar>
            <w:vAlign w:val="center"/>
          </w:tcPr>
          <w:p w:rsidR="00000000" w:rsidDel="00000000" w:rsidP="00000000" w:rsidRDefault="00000000" w:rsidRPr="00000000" w14:paraId="000001E6">
            <w:pPr>
              <w:spacing w:line="3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7</w:t>
            </w:r>
          </w:p>
        </w:tc>
        <w:tc>
          <w:tcPr>
            <w:tcBorders>
              <w:top w:color="000000" w:space="0" w:sz="0" w:val="nil"/>
              <w:left w:color="000000" w:space="0" w:sz="0" w:val="nil"/>
              <w:bottom w:color="000000" w:space="0" w:sz="6" w:val="single"/>
              <w:right w:color="000000" w:space="0" w:sz="6" w:val="single"/>
            </w:tcBorders>
            <w:shd w:fill="ffffff" w:val="clear"/>
            <w:tcMar>
              <w:top w:w="0.0" w:type="dxa"/>
              <w:left w:w="100.0" w:type="dxa"/>
              <w:bottom w:w="0.0" w:type="dxa"/>
              <w:right w:w="100.0" w:type="dxa"/>
            </w:tcMar>
            <w:vAlign w:val="center"/>
          </w:tcPr>
          <w:p w:rsidR="00000000" w:rsidDel="00000000" w:rsidP="00000000" w:rsidRDefault="00000000" w:rsidRPr="00000000" w14:paraId="000001E7">
            <w:pPr>
              <w:spacing w:line="360" w:lineRule="auto"/>
              <w:ind w:left="14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Deployment</w:t>
            </w:r>
          </w:p>
        </w:tc>
        <w:tc>
          <w:tcPr>
            <w:tcBorders>
              <w:top w:color="000000" w:space="0" w:sz="0" w:val="nil"/>
              <w:left w:color="000000" w:space="0" w:sz="0" w:val="nil"/>
              <w:bottom w:color="000000" w:space="0" w:sz="6" w:val="single"/>
              <w:right w:color="000000" w:space="0" w:sz="6" w:val="single"/>
            </w:tcBorders>
            <w:shd w:fill="ffffff" w:val="clear"/>
            <w:tcMar>
              <w:top w:w="0.0" w:type="dxa"/>
              <w:left w:w="100.0" w:type="dxa"/>
              <w:bottom w:w="0.0" w:type="dxa"/>
              <w:right w:w="100.0" w:type="dxa"/>
            </w:tcMar>
            <w:vAlign w:val="center"/>
          </w:tcPr>
          <w:p w:rsidR="00000000" w:rsidDel="00000000" w:rsidP="00000000" w:rsidRDefault="00000000" w:rsidRPr="00000000" w14:paraId="000001E8">
            <w:pPr>
              <w:spacing w:line="360" w:lineRule="auto"/>
              <w:ind w:left="140" w:firstLine="0"/>
              <w:jc w:val="center"/>
              <w:rPr>
                <w:rFonts w:ascii="Times New Roman" w:cs="Times New Roman" w:eastAsia="Times New Roman" w:hAnsi="Times New Roman"/>
                <w:b w:val="1"/>
                <w:bCs w:val="1"/>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ffffff" w:val="clear"/>
            <w:tcMar>
              <w:top w:w="0.0" w:type="dxa"/>
              <w:left w:w="100.0" w:type="dxa"/>
              <w:bottom w:w="0.0" w:type="dxa"/>
              <w:right w:w="100.0" w:type="dxa"/>
            </w:tcMar>
            <w:vAlign w:val="center"/>
          </w:tcPr>
          <w:p w:rsidR="00000000" w:rsidDel="00000000" w:rsidP="00000000" w:rsidRDefault="00000000" w:rsidRPr="00000000" w14:paraId="000001E9">
            <w:pPr>
              <w:spacing w:line="360" w:lineRule="auto"/>
              <w:ind w:left="14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10</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100.0" w:type="dxa"/>
              <w:bottom w:w="0.0" w:type="dxa"/>
              <w:right w:w="100.0" w:type="dxa"/>
            </w:tcMar>
            <w:vAlign w:val="center"/>
          </w:tcPr>
          <w:p w:rsidR="00000000" w:rsidDel="00000000" w:rsidP="00000000" w:rsidRDefault="00000000" w:rsidRPr="00000000" w14:paraId="000001EA">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7.1</w:t>
            </w:r>
          </w:p>
        </w:tc>
        <w:tc>
          <w:tcPr>
            <w:tcBorders>
              <w:top w:color="000000" w:space="0" w:sz="0" w:val="nil"/>
              <w:left w:color="000000" w:space="0" w:sz="0" w:val="nil"/>
              <w:bottom w:color="000000" w:space="0" w:sz="6" w:val="single"/>
              <w:right w:color="000000" w:space="0" w:sz="6" w:val="single"/>
            </w:tcBorders>
            <w:shd w:fill="ffffff" w:val="clear"/>
            <w:tcMar>
              <w:top w:w="0.0" w:type="dxa"/>
              <w:left w:w="100.0" w:type="dxa"/>
              <w:bottom w:w="0.0" w:type="dxa"/>
              <w:right w:w="100.0" w:type="dxa"/>
            </w:tcMar>
            <w:vAlign w:val="center"/>
          </w:tcPr>
          <w:p w:rsidR="00000000" w:rsidDel="00000000" w:rsidP="00000000" w:rsidRDefault="00000000" w:rsidRPr="00000000" w14:paraId="000001EB">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Deploy to production server with Docker Compose and Azure Blob</w:t>
            </w:r>
          </w:p>
        </w:tc>
        <w:tc>
          <w:tcPr>
            <w:tcBorders>
              <w:top w:color="000000" w:space="0" w:sz="0" w:val="nil"/>
              <w:left w:color="000000" w:space="0" w:sz="0" w:val="nil"/>
              <w:bottom w:color="000000" w:space="0" w:sz="6" w:val="single"/>
              <w:right w:color="000000" w:space="0" w:sz="6" w:val="single"/>
            </w:tcBorders>
            <w:shd w:fill="ffffff" w:val="clear"/>
            <w:tcMar>
              <w:top w:w="0.0" w:type="dxa"/>
              <w:left w:w="100.0" w:type="dxa"/>
              <w:bottom w:w="0.0" w:type="dxa"/>
              <w:right w:w="100.0" w:type="dxa"/>
            </w:tcMar>
            <w:vAlign w:val="center"/>
          </w:tcPr>
          <w:p w:rsidR="00000000" w:rsidDel="00000000" w:rsidP="00000000" w:rsidRDefault="00000000" w:rsidRPr="00000000" w14:paraId="000001EC">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Medium</w:t>
            </w:r>
          </w:p>
        </w:tc>
        <w:tc>
          <w:tcPr>
            <w:tcBorders>
              <w:top w:color="000000" w:space="0" w:sz="0" w:val="nil"/>
              <w:left w:color="000000" w:space="0" w:sz="0" w:val="nil"/>
              <w:bottom w:color="000000" w:space="0" w:sz="6" w:val="single"/>
              <w:right w:color="000000" w:space="0" w:sz="6" w:val="single"/>
            </w:tcBorders>
            <w:shd w:fill="ffffff" w:val="clear"/>
            <w:tcMar>
              <w:top w:w="0.0" w:type="dxa"/>
              <w:left w:w="100.0" w:type="dxa"/>
              <w:bottom w:w="0.0" w:type="dxa"/>
              <w:right w:w="100.0" w:type="dxa"/>
            </w:tcMar>
            <w:vAlign w:val="center"/>
          </w:tcPr>
          <w:p w:rsidR="00000000" w:rsidDel="00000000" w:rsidP="00000000" w:rsidRDefault="00000000" w:rsidRPr="00000000" w14:paraId="000001ED">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100.0" w:type="dxa"/>
              <w:bottom w:w="0.0" w:type="dxa"/>
              <w:right w:w="100.0" w:type="dxa"/>
            </w:tcMar>
            <w:vAlign w:val="center"/>
          </w:tcPr>
          <w:p w:rsidR="00000000" w:rsidDel="00000000" w:rsidP="00000000" w:rsidRDefault="00000000" w:rsidRPr="00000000" w14:paraId="000001EE">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7.2</w:t>
            </w:r>
          </w:p>
        </w:tc>
        <w:tc>
          <w:tcPr>
            <w:tcBorders>
              <w:top w:color="000000" w:space="0" w:sz="0" w:val="nil"/>
              <w:left w:color="000000" w:space="0" w:sz="0" w:val="nil"/>
              <w:bottom w:color="000000" w:space="0" w:sz="6" w:val="single"/>
              <w:right w:color="000000" w:space="0" w:sz="6" w:val="single"/>
            </w:tcBorders>
            <w:shd w:fill="ffffff" w:val="clear"/>
            <w:tcMar>
              <w:top w:w="0.0" w:type="dxa"/>
              <w:left w:w="100.0" w:type="dxa"/>
              <w:bottom w:w="0.0" w:type="dxa"/>
              <w:right w:w="100.0" w:type="dxa"/>
            </w:tcMar>
            <w:vAlign w:val="center"/>
          </w:tcPr>
          <w:p w:rsidR="00000000" w:rsidDel="00000000" w:rsidP="00000000" w:rsidRDefault="00000000" w:rsidRPr="00000000" w14:paraId="000001EF">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Full system testing, performance and load evaluation</w:t>
            </w:r>
          </w:p>
        </w:tc>
        <w:tc>
          <w:tcPr>
            <w:tcBorders>
              <w:top w:color="000000" w:space="0" w:sz="0" w:val="nil"/>
              <w:left w:color="000000" w:space="0" w:sz="0" w:val="nil"/>
              <w:bottom w:color="000000" w:space="0" w:sz="6" w:val="single"/>
              <w:right w:color="000000" w:space="0" w:sz="6" w:val="single"/>
            </w:tcBorders>
            <w:shd w:fill="ffffff" w:val="clear"/>
            <w:tcMar>
              <w:top w:w="0.0" w:type="dxa"/>
              <w:left w:w="100.0" w:type="dxa"/>
              <w:bottom w:w="0.0" w:type="dxa"/>
              <w:right w:w="100.0" w:type="dxa"/>
            </w:tcMar>
            <w:vAlign w:val="center"/>
          </w:tcPr>
          <w:p w:rsidR="00000000" w:rsidDel="00000000" w:rsidP="00000000" w:rsidRDefault="00000000" w:rsidRPr="00000000" w14:paraId="000001F0">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Medium</w:t>
            </w:r>
          </w:p>
        </w:tc>
        <w:tc>
          <w:tcPr>
            <w:tcBorders>
              <w:top w:color="000000" w:space="0" w:sz="0" w:val="nil"/>
              <w:left w:color="000000" w:space="0" w:sz="0" w:val="nil"/>
              <w:bottom w:color="000000" w:space="0" w:sz="6" w:val="single"/>
              <w:right w:color="000000" w:space="0" w:sz="6" w:val="single"/>
            </w:tcBorders>
            <w:shd w:fill="ffffff" w:val="clear"/>
            <w:tcMar>
              <w:top w:w="0.0" w:type="dxa"/>
              <w:left w:w="100.0" w:type="dxa"/>
              <w:bottom w:w="0.0" w:type="dxa"/>
              <w:right w:w="100.0" w:type="dxa"/>
            </w:tcMar>
            <w:vAlign w:val="center"/>
          </w:tcPr>
          <w:p w:rsidR="00000000" w:rsidDel="00000000" w:rsidP="00000000" w:rsidRDefault="00000000" w:rsidRPr="00000000" w14:paraId="000001F1">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100.0" w:type="dxa"/>
              <w:bottom w:w="0.0" w:type="dxa"/>
              <w:right w:w="100.0" w:type="dxa"/>
            </w:tcMar>
            <w:vAlign w:val="center"/>
          </w:tcPr>
          <w:p w:rsidR="00000000" w:rsidDel="00000000" w:rsidP="00000000" w:rsidRDefault="00000000" w:rsidRPr="00000000" w14:paraId="000001F2">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7.3</w:t>
            </w:r>
          </w:p>
        </w:tc>
        <w:tc>
          <w:tcPr>
            <w:tcBorders>
              <w:top w:color="000000" w:space="0" w:sz="0" w:val="nil"/>
              <w:left w:color="000000" w:space="0" w:sz="0" w:val="nil"/>
              <w:bottom w:color="000000" w:space="0" w:sz="6" w:val="single"/>
              <w:right w:color="000000" w:space="0" w:sz="6" w:val="single"/>
            </w:tcBorders>
            <w:shd w:fill="ffffff" w:val="clear"/>
            <w:tcMar>
              <w:top w:w="0.0" w:type="dxa"/>
              <w:left w:w="100.0" w:type="dxa"/>
              <w:bottom w:w="0.0" w:type="dxa"/>
              <w:right w:w="100.0" w:type="dxa"/>
            </w:tcMar>
            <w:vAlign w:val="center"/>
          </w:tcPr>
          <w:p w:rsidR="00000000" w:rsidDel="00000000" w:rsidP="00000000" w:rsidRDefault="00000000" w:rsidRPr="00000000" w14:paraId="000001F3">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Product evaluation after deployment and user acceptance</w:t>
            </w:r>
          </w:p>
        </w:tc>
        <w:tc>
          <w:tcPr>
            <w:tcBorders>
              <w:top w:color="000000" w:space="0" w:sz="0" w:val="nil"/>
              <w:left w:color="000000" w:space="0" w:sz="0" w:val="nil"/>
              <w:bottom w:color="000000" w:space="0" w:sz="6" w:val="single"/>
              <w:right w:color="000000" w:space="0" w:sz="6" w:val="single"/>
            </w:tcBorders>
            <w:shd w:fill="ffffff" w:val="clear"/>
            <w:tcMar>
              <w:top w:w="0.0" w:type="dxa"/>
              <w:left w:w="100.0" w:type="dxa"/>
              <w:bottom w:w="0.0" w:type="dxa"/>
              <w:right w:w="100.0" w:type="dxa"/>
            </w:tcMar>
            <w:vAlign w:val="center"/>
          </w:tcPr>
          <w:p w:rsidR="00000000" w:rsidDel="00000000" w:rsidP="00000000" w:rsidRDefault="00000000" w:rsidRPr="00000000" w14:paraId="000001F4">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Simple</w:t>
            </w:r>
          </w:p>
        </w:tc>
        <w:tc>
          <w:tcPr>
            <w:tcBorders>
              <w:top w:color="000000" w:space="0" w:sz="0" w:val="nil"/>
              <w:left w:color="000000" w:space="0" w:sz="0" w:val="nil"/>
              <w:bottom w:color="000000" w:space="0" w:sz="6" w:val="single"/>
              <w:right w:color="000000" w:space="0" w:sz="6" w:val="single"/>
            </w:tcBorders>
            <w:shd w:fill="ffffff" w:val="clear"/>
            <w:tcMar>
              <w:top w:w="0.0" w:type="dxa"/>
              <w:left w:w="100.0" w:type="dxa"/>
              <w:bottom w:w="0.0" w:type="dxa"/>
              <w:right w:w="100.0" w:type="dxa"/>
            </w:tcMar>
            <w:vAlign w:val="center"/>
          </w:tcPr>
          <w:p w:rsidR="00000000" w:rsidDel="00000000" w:rsidP="00000000" w:rsidRDefault="00000000" w:rsidRPr="00000000" w14:paraId="000001F5">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r>
      <w:tr>
        <w:trPr>
          <w:cantSplit w:val="0"/>
          <w:trHeight w:val="51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100.0" w:type="dxa"/>
              <w:bottom w:w="0.0" w:type="dxa"/>
              <w:right w:w="100.0" w:type="dxa"/>
            </w:tcMar>
            <w:vAlign w:val="center"/>
          </w:tcPr>
          <w:p w:rsidR="00000000" w:rsidDel="00000000" w:rsidP="00000000" w:rsidRDefault="00000000" w:rsidRPr="00000000" w14:paraId="000001F6">
            <w:pPr>
              <w:spacing w:line="360" w:lineRule="auto"/>
              <w:ind w:left="140" w:firstLine="0"/>
              <w:jc w:val="center"/>
              <w:rPr>
                <w:rFonts w:ascii="Times New Roman" w:cs="Times New Roman" w:eastAsia="Times New Roman" w:hAnsi="Times New Roman"/>
                <w:b w:val="1"/>
                <w:bCs w:val="1"/>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ffffff" w:val="clear"/>
            <w:tcMar>
              <w:top w:w="0.0" w:type="dxa"/>
              <w:left w:w="100.0" w:type="dxa"/>
              <w:bottom w:w="0.0" w:type="dxa"/>
              <w:right w:w="100.0" w:type="dxa"/>
            </w:tcMar>
            <w:vAlign w:val="center"/>
          </w:tcPr>
          <w:p w:rsidR="00000000" w:rsidDel="00000000" w:rsidP="00000000" w:rsidRDefault="00000000" w:rsidRPr="00000000" w14:paraId="000001F7">
            <w:pPr>
              <w:spacing w:line="360" w:lineRule="auto"/>
              <w:ind w:left="14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TỔNG EFFORTS (man-days)</w:t>
            </w:r>
          </w:p>
        </w:tc>
        <w:tc>
          <w:tcPr>
            <w:tcBorders>
              <w:top w:color="000000" w:space="0" w:sz="0" w:val="nil"/>
              <w:left w:color="000000" w:space="0" w:sz="0" w:val="nil"/>
              <w:bottom w:color="000000" w:space="0" w:sz="6" w:val="single"/>
              <w:right w:color="000000" w:space="0" w:sz="6" w:val="single"/>
            </w:tcBorders>
            <w:shd w:fill="ffffff" w:val="clear"/>
            <w:tcMar>
              <w:top w:w="0.0" w:type="dxa"/>
              <w:left w:w="100.0" w:type="dxa"/>
              <w:bottom w:w="0.0" w:type="dxa"/>
              <w:right w:w="100.0" w:type="dxa"/>
            </w:tcMar>
            <w:vAlign w:val="center"/>
          </w:tcPr>
          <w:p w:rsidR="00000000" w:rsidDel="00000000" w:rsidP="00000000" w:rsidRDefault="00000000" w:rsidRPr="00000000" w14:paraId="000001F8">
            <w:pPr>
              <w:spacing w:line="360" w:lineRule="auto"/>
              <w:ind w:left="140" w:firstLine="0"/>
              <w:jc w:val="center"/>
              <w:rPr>
                <w:rFonts w:ascii="Times New Roman" w:cs="Times New Roman" w:eastAsia="Times New Roman" w:hAnsi="Times New Roman"/>
                <w:b w:val="1"/>
                <w:bCs w:val="1"/>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ffffff" w:val="clear"/>
            <w:tcMar>
              <w:top w:w="0.0" w:type="dxa"/>
              <w:left w:w="100.0" w:type="dxa"/>
              <w:bottom w:w="0.0" w:type="dxa"/>
              <w:right w:w="100.0" w:type="dxa"/>
            </w:tcMar>
            <w:vAlign w:val="center"/>
          </w:tcPr>
          <w:p w:rsidR="00000000" w:rsidDel="00000000" w:rsidP="00000000" w:rsidRDefault="00000000" w:rsidRPr="00000000" w14:paraId="000001F9">
            <w:pPr>
              <w:spacing w:line="360" w:lineRule="auto"/>
              <w:ind w:left="14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236</w:t>
            </w:r>
          </w:p>
        </w:tc>
      </w:tr>
    </w:tbl>
    <w:p w:rsidR="00000000" w:rsidDel="00000000" w:rsidP="00000000" w:rsidRDefault="00000000" w:rsidRPr="00000000" w14:paraId="000001FA">
      <w:pPr>
        <w:spacing w:after="0"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Table 1: Scope and Estimation</w:t>
      </w:r>
    </w:p>
    <w:p w:rsidR="00000000" w:rsidDel="00000000" w:rsidP="00000000" w:rsidRDefault="00000000" w:rsidRPr="00000000" w14:paraId="000001FB">
      <w:pPr>
        <w:pStyle w:val="Heading3"/>
        <w:keepNext w:val="0"/>
        <w:keepLines w:val="0"/>
        <w:spacing w:after="80" w:before="280" w:lineRule="auto"/>
        <w:rPr/>
      </w:pPr>
      <w:bookmarkStart w:colFirst="0" w:colLast="0" w:name="_heading=h.b8157vkxhuqu" w:id="19"/>
      <w:bookmarkEnd w:id="19"/>
      <w:r w:rsidDel="00000000" w:rsidR="00000000" w:rsidRPr="00000000">
        <w:rPr>
          <w:rtl w:val="0"/>
        </w:rPr>
        <w:t xml:space="preserve">1.2. Project Objectives</w:t>
      </w:r>
    </w:p>
    <w:tbl>
      <w:tblPr>
        <w:tblStyle w:val="Table7"/>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85"/>
        <w:gridCol w:w="1875"/>
        <w:gridCol w:w="1335"/>
        <w:gridCol w:w="1170"/>
        <w:gridCol w:w="1155"/>
        <w:gridCol w:w="2715"/>
        <w:tblGridChange w:id="0">
          <w:tblGrid>
            <w:gridCol w:w="585"/>
            <w:gridCol w:w="1875"/>
            <w:gridCol w:w="1335"/>
            <w:gridCol w:w="1170"/>
            <w:gridCol w:w="1155"/>
            <w:gridCol w:w="2715"/>
          </w:tblGrid>
        </w:tblGridChange>
      </w:tblGrid>
      <w:tr>
        <w:trPr>
          <w:cantSplit w:val="0"/>
          <w:trHeight w:val="1080" w:hRule="atLeast"/>
          <w:tblHeader w:val="0"/>
        </w:trPr>
        <w:tc>
          <w:tcPr>
            <w:tcBorders>
              <w:top w:color="000000" w:space="0" w:sz="6" w:val="single"/>
              <w:left w:color="000000" w:space="0" w:sz="6" w:val="single"/>
              <w:bottom w:color="000000" w:space="0" w:sz="6" w:val="single"/>
              <w:right w:color="000000" w:space="0" w:sz="6" w:val="single"/>
            </w:tcBorders>
            <w:shd w:fill="ffe8e1" w:val="clear"/>
            <w:tcMar>
              <w:top w:w="0.0" w:type="dxa"/>
              <w:left w:w="100.0" w:type="dxa"/>
              <w:bottom w:w="0.0" w:type="dxa"/>
              <w:right w:w="100.0" w:type="dxa"/>
            </w:tcMar>
          </w:tcPr>
          <w:p w:rsidR="00000000" w:rsidDel="00000000" w:rsidP="00000000" w:rsidRDefault="00000000" w:rsidRPr="00000000" w14:paraId="000001FC">
            <w:pPr>
              <w:spacing w:after="200" w:before="200" w:line="3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tcPr>
          <w:p w:rsidR="00000000" w:rsidDel="00000000" w:rsidP="00000000" w:rsidRDefault="00000000" w:rsidRPr="00000000" w14:paraId="000001FD">
            <w:pPr>
              <w:spacing w:after="200" w:before="200" w:line="360" w:lineRule="auto"/>
              <w:ind w:left="14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Testing Stage</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tcPr>
          <w:p w:rsidR="00000000" w:rsidDel="00000000" w:rsidP="00000000" w:rsidRDefault="00000000" w:rsidRPr="00000000" w14:paraId="000001FE">
            <w:pPr>
              <w:spacing w:after="200" w:before="200" w:line="360" w:lineRule="auto"/>
              <w:ind w:left="14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Test Coverage</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tcPr>
          <w:p w:rsidR="00000000" w:rsidDel="00000000" w:rsidP="00000000" w:rsidRDefault="00000000" w:rsidRPr="00000000" w14:paraId="000001FF">
            <w:pPr>
              <w:spacing w:after="200" w:before="200" w:line="360" w:lineRule="auto"/>
              <w:ind w:left="18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 of Defects</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tcPr>
          <w:p w:rsidR="00000000" w:rsidDel="00000000" w:rsidP="00000000" w:rsidRDefault="00000000" w:rsidRPr="00000000" w14:paraId="00000200">
            <w:pPr>
              <w:spacing w:after="200" w:before="200" w:line="360" w:lineRule="auto"/>
              <w:ind w:left="18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 of Defect</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tcPr>
          <w:p w:rsidR="00000000" w:rsidDel="00000000" w:rsidP="00000000" w:rsidRDefault="00000000" w:rsidRPr="00000000" w14:paraId="00000201">
            <w:pPr>
              <w:spacing w:after="200" w:before="200" w:line="360" w:lineRule="auto"/>
              <w:ind w:left="24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Notes</w:t>
            </w:r>
          </w:p>
        </w:tc>
      </w:tr>
      <w:tr>
        <w:trPr>
          <w:cantSplit w:val="0"/>
          <w:trHeight w:val="150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202">
            <w:pPr>
              <w:keepLines w:val="1"/>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203">
            <w:pPr>
              <w:keepLines w:val="1"/>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Reviewing</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204">
            <w:pPr>
              <w:keepLines w:val="1"/>
              <w:spacing w:line="360" w:lineRule="auto"/>
              <w:jc w:val="center"/>
              <w:rPr>
                <w:rFonts w:ascii="Times New Roman" w:cs="Times New Roman" w:eastAsia="Times New Roman" w:hAnsi="Times New Roman"/>
              </w:rPr>
            </w:pPr>
            <w:sdt>
              <w:sdtPr>
                <w:id w:val="-1133962050"/>
                <w:tag w:val="goog_rdk_0"/>
              </w:sdtPr>
              <w:sdtContent>
                <w:r w:rsidDel="00000000" w:rsidR="00000000" w:rsidRPr="00000000">
                  <w:rPr>
                    <w:rFonts w:ascii="Gungsuh" w:cs="Gungsuh" w:eastAsia="Gungsuh" w:hAnsi="Gungsuh"/>
                    <w:rtl w:val="0"/>
                  </w:rPr>
                  <w:t xml:space="preserve">≥90% docs reviewed</w:t>
                </w:r>
              </w:sdtContent>
            </w:sdt>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205">
            <w:pPr>
              <w:keepLines w:val="1"/>
              <w:spacing w:line="360" w:lineRule="auto"/>
              <w:jc w:val="center"/>
              <w:rPr>
                <w:rFonts w:ascii="Times New Roman" w:cs="Times New Roman" w:eastAsia="Times New Roman" w:hAnsi="Times New Roman"/>
              </w:rPr>
            </w:pPr>
            <w:sdt>
              <w:sdtPr>
                <w:id w:val="-273670859"/>
                <w:tag w:val="goog_rdk_1"/>
              </w:sdtPr>
              <w:sdtContent>
                <w:r w:rsidDel="00000000" w:rsidR="00000000" w:rsidRPr="00000000">
                  <w:rPr>
                    <w:rFonts w:ascii="Gungsuh" w:cs="Gungsuh" w:eastAsia="Gungsuh" w:hAnsi="Gungsuh"/>
                    <w:rtl w:val="0"/>
                  </w:rPr>
                  <w:t xml:space="preserve">≤2</w:t>
                </w:r>
              </w:sdtContent>
            </w:sdt>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206">
            <w:pPr>
              <w:keepLines w:val="1"/>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&lt;1%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207">
            <w:pPr>
              <w:keepLines w:val="1"/>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 design and requirements documents reviewed by all members before Sprint kickoff.</w:t>
            </w:r>
          </w:p>
        </w:tc>
      </w:tr>
      <w:tr>
        <w:trPr>
          <w:cantSplit w:val="0"/>
          <w:trHeight w:val="150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208">
            <w:pPr>
              <w:keepLines w:val="1"/>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209">
            <w:pPr>
              <w:keepLines w:val="1"/>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Unit Test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20A">
            <w:pPr>
              <w:keepLines w:val="1"/>
              <w:spacing w:line="360" w:lineRule="auto"/>
              <w:jc w:val="center"/>
              <w:rPr>
                <w:rFonts w:ascii="Times New Roman" w:cs="Times New Roman" w:eastAsia="Times New Roman" w:hAnsi="Times New Roman"/>
              </w:rPr>
            </w:pPr>
            <w:sdt>
              <w:sdtPr>
                <w:id w:val="-1265896956"/>
                <w:tag w:val="goog_rdk_2"/>
              </w:sdtPr>
              <w:sdtContent>
                <w:r w:rsidDel="00000000" w:rsidR="00000000" w:rsidRPr="00000000">
                  <w:rPr>
                    <w:rFonts w:ascii="Gungsuh" w:cs="Gungsuh" w:eastAsia="Gungsuh" w:hAnsi="Gungsuh"/>
                    <w:rtl w:val="0"/>
                  </w:rPr>
                  <w:t xml:space="preserve">≥75% code coverage</w:t>
                </w:r>
              </w:sdtContent>
            </w:sdt>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20B">
            <w:pPr>
              <w:keepLines w:val="1"/>
              <w:spacing w:line="360" w:lineRule="auto"/>
              <w:jc w:val="center"/>
              <w:rPr>
                <w:rFonts w:ascii="Times New Roman" w:cs="Times New Roman" w:eastAsia="Times New Roman" w:hAnsi="Times New Roman"/>
              </w:rPr>
            </w:pPr>
            <w:sdt>
              <w:sdtPr>
                <w:id w:val="1154738522"/>
                <w:tag w:val="goog_rdk_3"/>
              </w:sdtPr>
              <w:sdtContent>
                <w:r w:rsidDel="00000000" w:rsidR="00000000" w:rsidRPr="00000000">
                  <w:rPr>
                    <w:rFonts w:ascii="Gungsuh" w:cs="Gungsuh" w:eastAsia="Gungsuh" w:hAnsi="Gungsuh"/>
                    <w:rtl w:val="0"/>
                  </w:rPr>
                  <w:t xml:space="preserve">≤5</w:t>
                </w:r>
              </w:sdtContent>
            </w:sdt>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20C">
            <w:pPr>
              <w:keepLines w:val="1"/>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&lt;2%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20D">
            <w:pPr>
              <w:keepLines w:val="1"/>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Each service-layer method in ASP.NET Core and RAG service operates correctly in isolation.</w:t>
            </w:r>
          </w:p>
        </w:tc>
      </w:tr>
      <w:tr>
        <w:trPr>
          <w:cantSplit w:val="0"/>
          <w:trHeight w:val="150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20E">
            <w:pPr>
              <w:keepLines w:val="1"/>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20F">
            <w:pPr>
              <w:keepLines w:val="1"/>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Integration Test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210">
            <w:pPr>
              <w:keepLines w:val="1"/>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100% API endpoints tested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211">
            <w:pPr>
              <w:keepLines w:val="1"/>
              <w:spacing w:line="360" w:lineRule="auto"/>
              <w:jc w:val="center"/>
              <w:rPr>
                <w:rFonts w:ascii="Times New Roman" w:cs="Times New Roman" w:eastAsia="Times New Roman" w:hAnsi="Times New Roman"/>
              </w:rPr>
            </w:pPr>
            <w:sdt>
              <w:sdtPr>
                <w:id w:val="-463792433"/>
                <w:tag w:val="goog_rdk_4"/>
              </w:sdtPr>
              <w:sdtContent>
                <w:r w:rsidDel="00000000" w:rsidR="00000000" w:rsidRPr="00000000">
                  <w:rPr>
                    <w:rFonts w:ascii="Gungsuh" w:cs="Gungsuh" w:eastAsia="Gungsuh" w:hAnsi="Gungsuh"/>
                    <w:rtl w:val="0"/>
                  </w:rPr>
                  <w:t xml:space="preserve">≤5</w:t>
                </w:r>
              </w:sdtContent>
            </w:sdt>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212">
            <w:pPr>
              <w:keepLines w:val="1"/>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&lt;2%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213">
            <w:pPr>
              <w:keepLines w:val="1"/>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 REST API endpoints and service-layer interactions verified via Postman and Swagger.</w:t>
            </w:r>
          </w:p>
        </w:tc>
      </w:tr>
      <w:tr>
        <w:trPr>
          <w:cantSplit w:val="0"/>
          <w:trHeight w:val="150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214">
            <w:pPr>
              <w:keepLines w:val="1"/>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215">
            <w:pPr>
              <w:keepLines w:val="1"/>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Test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216">
            <w:pPr>
              <w:keepLines w:val="1"/>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100% user stories covered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217">
            <w:pPr>
              <w:keepLines w:val="1"/>
              <w:spacing w:line="360" w:lineRule="auto"/>
              <w:jc w:val="center"/>
              <w:rPr>
                <w:rFonts w:ascii="Times New Roman" w:cs="Times New Roman" w:eastAsia="Times New Roman" w:hAnsi="Times New Roman"/>
              </w:rPr>
            </w:pPr>
            <w:sdt>
              <w:sdtPr>
                <w:id w:val="480873647"/>
                <w:tag w:val="goog_rdk_5"/>
              </w:sdtPr>
              <w:sdtContent>
                <w:r w:rsidDel="00000000" w:rsidR="00000000" w:rsidRPr="00000000">
                  <w:rPr>
                    <w:rFonts w:ascii="Gungsuh" w:cs="Gungsuh" w:eastAsia="Gungsuh" w:hAnsi="Gungsuh"/>
                    <w:rtl w:val="0"/>
                  </w:rPr>
                  <w:t xml:space="preserve">≤3</w:t>
                </w:r>
              </w:sdtContent>
            </w:sdt>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218">
            <w:pPr>
              <w:keepLines w:val="1"/>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&lt;2%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219">
            <w:pPr>
              <w:keepLines w:val="1"/>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Full end-to-end system operates stably and meets all functional and non-functional requirements.</w:t>
            </w:r>
          </w:p>
        </w:tc>
      </w:tr>
    </w:tbl>
    <w:p w:rsidR="00000000" w:rsidDel="00000000" w:rsidP="00000000" w:rsidRDefault="00000000" w:rsidRPr="00000000" w14:paraId="0000021A">
      <w:pPr>
        <w:spacing w:before="200"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Table 2: Defect Distribution</w:t>
        <w:br w:type="textWrapping"/>
      </w:r>
    </w:p>
    <w:p w:rsidR="00000000" w:rsidDel="00000000" w:rsidP="00000000" w:rsidRDefault="00000000" w:rsidRPr="00000000" w14:paraId="0000021B">
      <w:pPr>
        <w:spacing w:before="200"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 </w:t>
      </w:r>
    </w:p>
    <w:p w:rsidR="00000000" w:rsidDel="00000000" w:rsidP="00000000" w:rsidRDefault="00000000" w:rsidRPr="00000000" w14:paraId="0000021C">
      <w:pPr>
        <w:pStyle w:val="Heading3"/>
        <w:keepNext w:val="0"/>
        <w:keepLines w:val="0"/>
        <w:spacing w:after="80" w:before="200" w:lineRule="auto"/>
        <w:rPr/>
      </w:pPr>
      <w:bookmarkStart w:colFirst="0" w:colLast="0" w:name="_heading=h.7v9setjcvttl" w:id="20"/>
      <w:bookmarkEnd w:id="20"/>
      <w:r w:rsidDel="00000000" w:rsidR="00000000" w:rsidRPr="00000000">
        <w:rPr>
          <w:rtl w:val="0"/>
        </w:rPr>
        <w:t xml:space="preserve">1.3 Project Risks</w:t>
      </w:r>
    </w:p>
    <w:p w:rsidR="00000000" w:rsidDel="00000000" w:rsidP="00000000" w:rsidRDefault="00000000" w:rsidRPr="00000000" w14:paraId="0000021D">
      <w:pPr>
        <w:spacing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proactively manage factors that may affect the project’s schedule and quality, the team has identified and assessed potential risks throughout the implementation process. The table below presents the list of key risks, their impact levels, likelihood of occurrence, and corresponding mitigation plans, in order to ensure the project can respond promptly and minimise negative effects when risks arise.</w:t>
      </w:r>
    </w:p>
    <w:p w:rsidR="00000000" w:rsidDel="00000000" w:rsidP="00000000" w:rsidRDefault="00000000" w:rsidRPr="00000000" w14:paraId="0000021E">
      <w:pPr>
        <w:spacing w:line="360" w:lineRule="auto"/>
        <w:ind w:firstLine="20"/>
        <w:jc w:val="both"/>
        <w:rPr>
          <w:rFonts w:ascii="Times New Roman" w:cs="Times New Roman" w:eastAsia="Times New Roman" w:hAnsi="Times New Roman"/>
          <w:sz w:val="24"/>
          <w:szCs w:val="24"/>
        </w:rPr>
      </w:pPr>
      <w:r w:rsidDel="00000000" w:rsidR="00000000" w:rsidRPr="00000000">
        <w:rPr>
          <w:rtl w:val="0"/>
        </w:rPr>
      </w:r>
    </w:p>
    <w:tbl>
      <w:tblPr>
        <w:tblStyle w:val="Table8"/>
        <w:tblW w:w="87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00"/>
        <w:gridCol w:w="2160"/>
        <w:gridCol w:w="1305"/>
        <w:gridCol w:w="1485"/>
        <w:gridCol w:w="3225"/>
        <w:tblGridChange w:id="0">
          <w:tblGrid>
            <w:gridCol w:w="600"/>
            <w:gridCol w:w="2160"/>
            <w:gridCol w:w="1305"/>
            <w:gridCol w:w="1485"/>
            <w:gridCol w:w="3225"/>
          </w:tblGrid>
        </w:tblGridChange>
      </w:tblGrid>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ffe8e1" w:val="clear"/>
            <w:tcMar>
              <w:top w:w="0.0" w:type="dxa"/>
              <w:left w:w="100.0" w:type="dxa"/>
              <w:bottom w:w="0.0" w:type="dxa"/>
              <w:right w:w="100.0" w:type="dxa"/>
            </w:tcMar>
            <w:vAlign w:val="bottom"/>
          </w:tcPr>
          <w:p w:rsidR="00000000" w:rsidDel="00000000" w:rsidP="00000000" w:rsidRDefault="00000000" w:rsidRPr="00000000" w14:paraId="0000021F">
            <w:pPr>
              <w:spacing w:line="3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vAlign w:val="bottom"/>
          </w:tcPr>
          <w:p w:rsidR="00000000" w:rsidDel="00000000" w:rsidP="00000000" w:rsidRDefault="00000000" w:rsidRPr="00000000" w14:paraId="00000220">
            <w:pPr>
              <w:spacing w:line="3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Risk Description</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vAlign w:val="bottom"/>
          </w:tcPr>
          <w:p w:rsidR="00000000" w:rsidDel="00000000" w:rsidP="00000000" w:rsidRDefault="00000000" w:rsidRPr="00000000" w14:paraId="00000221">
            <w:pPr>
              <w:spacing w:line="3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Impact</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vAlign w:val="bottom"/>
          </w:tcPr>
          <w:p w:rsidR="00000000" w:rsidDel="00000000" w:rsidP="00000000" w:rsidRDefault="00000000" w:rsidRPr="00000000" w14:paraId="00000222">
            <w:pPr>
              <w:spacing w:line="3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Possibility</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vAlign w:val="bottom"/>
          </w:tcPr>
          <w:p w:rsidR="00000000" w:rsidDel="00000000" w:rsidP="00000000" w:rsidRDefault="00000000" w:rsidRPr="00000000" w14:paraId="00000223">
            <w:pPr>
              <w:spacing w:line="3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Response Plans</w:t>
            </w:r>
          </w:p>
        </w:tc>
      </w:tr>
      <w:tr>
        <w:trPr>
          <w:cantSplit w:val="0"/>
          <w:trHeight w:val="183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224">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225">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Team member unfamiliar with AI/RAG technology (pgvector, OpenAI API, embeddings).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226">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227">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Medium</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228">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Allocate 1 week of guided study in Sprint 1. Assign experienced member to lead the RAG module.</w:t>
            </w:r>
          </w:p>
        </w:tc>
      </w:tr>
      <w:tr>
        <w:trPr>
          <w:cantSplit w:val="0"/>
          <w:trHeight w:val="150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229">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22A">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OpenAI API cost overrun or service outage during development.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22B">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22C">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Low</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22D">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Set billing alert at $35 USD cap. Implement response caching with Redis. Prepare Gemini API as fallback.</w:t>
            </w:r>
          </w:p>
        </w:tc>
      </w:tr>
      <w:tr>
        <w:trPr>
          <w:cantSplit w:val="0"/>
          <w:trHeight w:val="150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22E">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22F">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Scope creep in AI-generated features beyond the initial requirements.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230">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231">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Medium</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232">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Freeze feature scope after Sprint 1 planning. Log and formally approve all scope changes via Jira.</w:t>
            </w:r>
          </w:p>
        </w:tc>
      </w:tr>
      <w:tr>
        <w:trPr>
          <w:cantSplit w:val="0"/>
          <w:trHeight w:val="183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233">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234">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Integration issues between ASP.NET Core backend and Python RAG microservice.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235">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Medium</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236">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Medium</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237">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Build an early working prototype in Sprint 1. Maintain a mock RAG service to enable parallel development.</w:t>
            </w:r>
          </w:p>
        </w:tc>
      </w:tr>
      <w:tr>
        <w:trPr>
          <w:cantSplit w:val="0"/>
          <w:trHeight w:val="150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238">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239">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Source code conflicts due to concurrent multi-module development.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23A">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Medium</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23B">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23C">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Enforce PR-based merge policy via GitHub branch protection. No direct push to main or dev branch.</w:t>
            </w:r>
          </w:p>
        </w:tc>
      </w:tr>
    </w:tbl>
    <w:p w:rsidR="00000000" w:rsidDel="00000000" w:rsidP="00000000" w:rsidRDefault="00000000" w:rsidRPr="00000000" w14:paraId="0000023D">
      <w:pPr>
        <w:spacing w:before="200"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Table 3: Project Risk</w:t>
      </w:r>
    </w:p>
    <w:p w:rsidR="00000000" w:rsidDel="00000000" w:rsidP="00000000" w:rsidRDefault="00000000" w:rsidRPr="00000000" w14:paraId="0000023E">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3F">
      <w:pPr>
        <w:pStyle w:val="Heading2"/>
        <w:spacing w:line="360" w:lineRule="auto"/>
        <w:rPr>
          <w:rFonts w:ascii="Times New Roman" w:cs="Times New Roman" w:eastAsia="Times New Roman" w:hAnsi="Times New Roman"/>
        </w:rPr>
      </w:pPr>
      <w:bookmarkStart w:colFirst="0" w:colLast="0" w:name="_heading=h.mptodhg2izom" w:id="21"/>
      <w:bookmarkEnd w:id="21"/>
      <w:r w:rsidDel="00000000" w:rsidR="00000000" w:rsidRPr="00000000">
        <w:rPr>
          <w:rFonts w:ascii="Times New Roman" w:cs="Times New Roman" w:eastAsia="Times New Roman" w:hAnsi="Times New Roman"/>
          <w:rtl w:val="0"/>
        </w:rPr>
        <w:t xml:space="preserve">2. Management Approach</w:t>
      </w:r>
    </w:p>
    <w:p w:rsidR="00000000" w:rsidDel="00000000" w:rsidP="00000000" w:rsidRDefault="00000000" w:rsidRPr="00000000" w14:paraId="00000240">
      <w:pPr>
        <w:pStyle w:val="Heading3"/>
        <w:rPr/>
      </w:pPr>
      <w:bookmarkStart w:colFirst="0" w:colLast="0" w:name="_heading=h.o58y5v1yh80s" w:id="22"/>
      <w:bookmarkEnd w:id="22"/>
      <w:r w:rsidDel="00000000" w:rsidR="00000000" w:rsidRPr="00000000">
        <w:rPr>
          <w:rtl w:val="0"/>
        </w:rPr>
        <w:t xml:space="preserve">2.1 Project Process</w:t>
      </w:r>
    </w:p>
    <w:p w:rsidR="00000000" w:rsidDel="00000000" w:rsidP="00000000" w:rsidRDefault="00000000" w:rsidRPr="00000000" w14:paraId="00000241">
      <w:pPr>
        <w:spacing w:line="360" w:lineRule="auto"/>
        <w:rPr>
          <w:rFonts w:ascii="Times New Roman" w:cs="Times New Roman" w:eastAsia="Times New Roman" w:hAnsi="Times New Roman"/>
          <w:i w:val="1"/>
          <w:iCs w:val="1"/>
          <w:color w:val="0000ff"/>
        </w:rPr>
      </w:pPr>
      <w:r w:rsidDel="00000000" w:rsidR="00000000" w:rsidRPr="00000000">
        <w:rPr>
          <w:rFonts w:ascii="Times New Roman" w:cs="Times New Roman" w:eastAsia="Times New Roman" w:hAnsi="Times New Roman"/>
          <w:i w:val="1"/>
          <w:iCs w:val="1"/>
          <w:color w:val="0000ff"/>
        </w:rPr>
        <w:drawing>
          <wp:inline distB="114300" distT="114300" distL="114300" distR="114300">
            <wp:extent cx="5746440" cy="3200400"/>
            <wp:effectExtent b="0" l="0" r="0" t="0"/>
            <wp:docPr id="2139711706" name="image123.png"/>
            <a:graphic>
              <a:graphicData uri="http://schemas.openxmlformats.org/drawingml/2006/picture">
                <pic:pic>
                  <pic:nvPicPr>
                    <pic:cNvPr id="0" name="image123.png"/>
                    <pic:cNvPicPr preferRelativeResize="0"/>
                  </pic:nvPicPr>
                  <pic:blipFill>
                    <a:blip r:embed="rId13"/>
                    <a:srcRect b="0" l="0" r="0" t="0"/>
                    <a:stretch>
                      <a:fillRect/>
                    </a:stretch>
                  </pic:blipFill>
                  <pic:spPr>
                    <a:xfrm>
                      <a:off x="0" y="0"/>
                      <a:ext cx="5746440" cy="3200400"/>
                    </a:xfrm>
                    <a:prstGeom prst="rect"/>
                    <a:ln/>
                  </pic:spPr>
                </pic:pic>
              </a:graphicData>
            </a:graphic>
          </wp:inline>
        </w:drawing>
      </w:r>
      <w:r w:rsidDel="00000000" w:rsidR="00000000" w:rsidRPr="00000000">
        <w:rPr>
          <w:rtl w:val="0"/>
        </w:rPr>
      </w:r>
    </w:p>
    <w:p w:rsidR="00000000" w:rsidDel="00000000" w:rsidP="00000000" w:rsidRDefault="00000000" w:rsidRPr="00000000" w14:paraId="00000242">
      <w:pPr>
        <w:spacing w:after="0" w:line="360" w:lineRule="auto"/>
        <w:ind w:left="1440" w:firstLine="720"/>
        <w:jc w:val="both"/>
        <w:rPr>
          <w:rFonts w:ascii="Times New Roman" w:cs="Times New Roman" w:eastAsia="Times New Roman" w:hAnsi="Times New Roman"/>
          <w:i w:val="1"/>
          <w:iCs w:val="1"/>
          <w:color w:val="1155cc"/>
          <w:sz w:val="24"/>
          <w:szCs w:val="24"/>
          <w:u w:val="single"/>
        </w:rPr>
      </w:pPr>
      <w:r w:rsidDel="00000000" w:rsidR="00000000" w:rsidRPr="00000000">
        <w:rPr>
          <w:rFonts w:ascii="Times New Roman" w:cs="Times New Roman" w:eastAsia="Times New Roman" w:hAnsi="Times New Roman"/>
          <w:i w:val="1"/>
          <w:iCs w:val="1"/>
          <w:sz w:val="24"/>
          <w:szCs w:val="24"/>
          <w:rtl w:val="0"/>
        </w:rPr>
        <w:t xml:space="preserve">Figure 1: Scrum Model Process</w:t>
      </w:r>
      <w:hyperlink r:id="rId14">
        <w:r w:rsidDel="00000000" w:rsidR="00000000" w:rsidRPr="00000000">
          <w:rPr>
            <w:rFonts w:ascii="Times New Roman" w:cs="Times New Roman" w:eastAsia="Times New Roman" w:hAnsi="Times New Roman"/>
            <w:i w:val="1"/>
            <w:iCs w:val="1"/>
            <w:color w:val="0000ff"/>
            <w:sz w:val="24"/>
            <w:szCs w:val="24"/>
            <w:rtl w:val="0"/>
          </w:rPr>
          <w:t xml:space="preserve"> </w:t>
        </w:r>
      </w:hyperlink>
      <w:hyperlink r:id="rId15">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tl w:val="0"/>
        </w:rPr>
      </w:r>
    </w:p>
    <w:p w:rsidR="00000000" w:rsidDel="00000000" w:rsidP="00000000" w:rsidRDefault="00000000" w:rsidRPr="00000000" w14:paraId="00000243">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IQGS team adopted the </w:t>
      </w:r>
      <w:r w:rsidDel="00000000" w:rsidR="00000000" w:rsidRPr="00000000">
        <w:rPr>
          <w:rFonts w:ascii="Times New Roman" w:cs="Times New Roman" w:eastAsia="Times New Roman" w:hAnsi="Times New Roman"/>
          <w:b w:val="1"/>
          <w:bCs w:val="1"/>
          <w:sz w:val="24"/>
          <w:szCs w:val="24"/>
          <w:rtl w:val="0"/>
        </w:rPr>
        <w:t xml:space="preserve">Scrum framework</w:t>
      </w:r>
      <w:r w:rsidDel="00000000" w:rsidR="00000000" w:rsidRPr="00000000">
        <w:rPr>
          <w:rFonts w:ascii="Times New Roman" w:cs="Times New Roman" w:eastAsia="Times New Roman" w:hAnsi="Times New Roman"/>
          <w:sz w:val="24"/>
          <w:szCs w:val="24"/>
          <w:rtl w:val="0"/>
        </w:rPr>
        <w:t xml:space="preserve"> for the implementation of IQGS — an AI-powered interview question generation and practice platform. Scrum was selected because the system's core AI components (RAG pipeline, LLM-based evaluation, vector search) require continuous inspection and adaptation across sprints, and requirements from both HR managers and job seekers are clarified incrementally through sprint reviews and stakeholder feedback. Each sprint produces a working, tested software increment that builds upon the previous one.</w:t>
      </w:r>
    </w:p>
    <w:p w:rsidR="00000000" w:rsidDel="00000000" w:rsidP="00000000" w:rsidRDefault="00000000" w:rsidRPr="00000000" w14:paraId="00000244">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 tasks, bugs, and sprint progress are tracked using </w:t>
      </w:r>
      <w:r w:rsidDel="00000000" w:rsidR="00000000" w:rsidRPr="00000000">
        <w:rPr>
          <w:rFonts w:ascii="Times New Roman" w:cs="Times New Roman" w:eastAsia="Times New Roman" w:hAnsi="Times New Roman"/>
          <w:b w:val="1"/>
          <w:bCs w:val="1"/>
          <w:sz w:val="24"/>
          <w:szCs w:val="24"/>
          <w:rtl w:val="0"/>
        </w:rPr>
        <w:t xml:space="preserve">Jira</w:t>
      </w:r>
      <w:r w:rsidDel="00000000" w:rsidR="00000000" w:rsidRPr="00000000">
        <w:rPr>
          <w:rFonts w:ascii="Times New Roman" w:cs="Times New Roman" w:eastAsia="Times New Roman" w:hAnsi="Times New Roman"/>
          <w:sz w:val="24"/>
          <w:szCs w:val="24"/>
          <w:rtl w:val="0"/>
        </w:rPr>
        <w:t xml:space="preserve">. Each work item is created as a Jira issue, assigned to a team member, and progressed through the workflow: </w:t>
      </w:r>
      <w:sdt>
        <w:sdtPr>
          <w:id w:val="820521385"/>
          <w:tag w:val="goog_rdk_6"/>
        </w:sdtPr>
        <w:sdtContent>
          <w:r w:rsidDel="00000000" w:rsidR="00000000" w:rsidRPr="00000000">
            <w:rPr>
              <w:rFonts w:ascii="Cardo" w:cs="Cardo" w:eastAsia="Cardo" w:hAnsi="Cardo"/>
              <w:i w:val="1"/>
              <w:iCs w:val="1"/>
              <w:sz w:val="24"/>
              <w:szCs w:val="24"/>
              <w:rtl w:val="0"/>
            </w:rPr>
            <w:t xml:space="preserve">To Do → In Progress → In Review → Done</w:t>
          </w:r>
        </w:sdtContent>
      </w:sdt>
      <w:r w:rsidDel="00000000" w:rsidR="00000000" w:rsidRPr="00000000">
        <w:rPr>
          <w:rFonts w:ascii="Times New Roman" w:cs="Times New Roman" w:eastAsia="Times New Roman" w:hAnsi="Times New Roman"/>
          <w:sz w:val="24"/>
          <w:szCs w:val="24"/>
          <w:rtl w:val="0"/>
        </w:rPr>
        <w:t xml:space="preserve">. Sprint boards are reviewed in </w:t>
      </w:r>
      <w:r w:rsidDel="00000000" w:rsidR="00000000" w:rsidRPr="00000000">
        <w:rPr>
          <w:rFonts w:ascii="Times New Roman" w:cs="Times New Roman" w:eastAsia="Times New Roman" w:hAnsi="Times New Roman"/>
          <w:b w:val="1"/>
          <w:bCs w:val="1"/>
          <w:sz w:val="24"/>
          <w:szCs w:val="24"/>
          <w:rtl w:val="0"/>
        </w:rPr>
        <w:t xml:space="preserve">Daily Scrums</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bCs w:val="1"/>
          <w:sz w:val="24"/>
          <w:szCs w:val="24"/>
          <w:rtl w:val="0"/>
        </w:rPr>
        <w:t xml:space="preserve">Sprint Retrospectives</w:t>
      </w:r>
      <w:r w:rsidDel="00000000" w:rsidR="00000000" w:rsidRPr="00000000">
        <w:rPr>
          <w:rFonts w:ascii="Times New Roman" w:cs="Times New Roman" w:eastAsia="Times New Roman" w:hAnsi="Times New Roman"/>
          <w:sz w:val="24"/>
          <w:szCs w:val="24"/>
          <w:rtl w:val="0"/>
        </w:rPr>
        <w:t xml:space="preserve"> to ensure visibility and accountability across the team. The </w:t>
      </w:r>
      <w:r w:rsidDel="00000000" w:rsidR="00000000" w:rsidRPr="00000000">
        <w:rPr>
          <w:rFonts w:ascii="Times New Roman" w:cs="Times New Roman" w:eastAsia="Times New Roman" w:hAnsi="Times New Roman"/>
          <w:b w:val="1"/>
          <w:bCs w:val="1"/>
          <w:sz w:val="24"/>
          <w:szCs w:val="24"/>
          <w:rtl w:val="0"/>
        </w:rPr>
        <w:t xml:space="preserve">Product Backlog</w:t>
      </w:r>
      <w:r w:rsidDel="00000000" w:rsidR="00000000" w:rsidRPr="00000000">
        <w:rPr>
          <w:rFonts w:ascii="Times New Roman" w:cs="Times New Roman" w:eastAsia="Times New Roman" w:hAnsi="Times New Roman"/>
          <w:sz w:val="24"/>
          <w:szCs w:val="24"/>
          <w:rtl w:val="0"/>
        </w:rPr>
        <w:t xml:space="preserve"> is maintained and prioritised by the Project Manager (acting as Product Owner) before each </w:t>
      </w:r>
      <w:r w:rsidDel="00000000" w:rsidR="00000000" w:rsidRPr="00000000">
        <w:rPr>
          <w:rFonts w:ascii="Times New Roman" w:cs="Times New Roman" w:eastAsia="Times New Roman" w:hAnsi="Times New Roman"/>
          <w:b w:val="1"/>
          <w:bCs w:val="1"/>
          <w:sz w:val="24"/>
          <w:szCs w:val="24"/>
          <w:rtl w:val="0"/>
        </w:rPr>
        <w:t xml:space="preserve">Sprint Planning</w:t>
      </w:r>
      <w:r w:rsidDel="00000000" w:rsidR="00000000" w:rsidRPr="00000000">
        <w:rPr>
          <w:rFonts w:ascii="Times New Roman" w:cs="Times New Roman" w:eastAsia="Times New Roman" w:hAnsi="Times New Roman"/>
          <w:sz w:val="24"/>
          <w:szCs w:val="24"/>
          <w:rtl w:val="0"/>
        </w:rPr>
        <w:t xml:space="preserve"> session.</w:t>
      </w:r>
    </w:p>
    <w:p w:rsidR="00000000" w:rsidDel="00000000" w:rsidP="00000000" w:rsidRDefault="00000000" w:rsidRPr="00000000" w14:paraId="00000245">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project is structured into </w:t>
      </w:r>
      <w:r w:rsidDel="00000000" w:rsidR="00000000" w:rsidRPr="00000000">
        <w:rPr>
          <w:rFonts w:ascii="Times New Roman" w:cs="Times New Roman" w:eastAsia="Times New Roman" w:hAnsi="Times New Roman"/>
          <w:b w:val="1"/>
          <w:bCs w:val="1"/>
          <w:sz w:val="24"/>
          <w:szCs w:val="24"/>
          <w:rtl w:val="0"/>
        </w:rPr>
        <w:t xml:space="preserve">four Sprints</w:t>
      </w:r>
      <w:r w:rsidDel="00000000" w:rsidR="00000000" w:rsidRPr="00000000">
        <w:rPr>
          <w:rFonts w:ascii="Times New Roman" w:cs="Times New Roman" w:eastAsia="Times New Roman" w:hAnsi="Times New Roman"/>
          <w:sz w:val="24"/>
          <w:szCs w:val="24"/>
          <w:rtl w:val="0"/>
        </w:rPr>
        <w:t xml:space="preserve">, each lasting three weeks and delivering a tested, functional increment aligned with the Product Backlog and WBS in Section 1. Each Sprint follows the standard Scrum cycle: </w:t>
      </w:r>
      <w:sdt>
        <w:sdtPr>
          <w:id w:val="-55027650"/>
          <w:tag w:val="goog_rdk_7"/>
        </w:sdtPr>
        <w:sdtContent>
          <w:r w:rsidDel="00000000" w:rsidR="00000000" w:rsidRPr="00000000">
            <w:rPr>
              <w:rFonts w:ascii="Cardo" w:cs="Cardo" w:eastAsia="Cardo" w:hAnsi="Cardo"/>
              <w:b w:val="1"/>
              <w:bCs w:val="1"/>
              <w:sz w:val="24"/>
              <w:szCs w:val="24"/>
              <w:rtl w:val="0"/>
            </w:rPr>
            <w:t xml:space="preserve">Sprint Planning → Daily Scrum → Sprint Review → Sprint Retrospective</w:t>
          </w:r>
        </w:sdtContent>
      </w:sdt>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46">
      <w:pPr>
        <w:spacing w:after="240" w:before="240" w:line="36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b w:val="1"/>
          <w:bCs w:val="1"/>
          <w:sz w:val="24"/>
          <w:szCs w:val="24"/>
          <w:rtl w:val="0"/>
        </w:rPr>
        <w:t xml:space="preserve">● Sprint 1 (3 weeks — 01/06/2026 to 21/06/2026)</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Focus: Foundation, Infrastructure, and Authentication</w:t>
      </w:r>
    </w:p>
    <w:p w:rsidR="00000000" w:rsidDel="00000000" w:rsidP="00000000" w:rsidRDefault="00000000" w:rsidRPr="00000000" w14:paraId="00000247">
      <w:pPr>
        <w:numPr>
          <w:ilvl w:val="0"/>
          <w:numId w:val="8"/>
        </w:numPr>
        <w:spacing w:after="0" w:before="24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Goal: "Deliver a fully functional authentication system with infrastructure setup" (WBS 3.1–3.6).</w:t>
      </w:r>
      <w:r w:rsidDel="00000000" w:rsidR="00000000" w:rsidRPr="00000000">
        <w:rPr>
          <w:rtl w:val="0"/>
        </w:rPr>
      </w:r>
    </w:p>
    <w:p w:rsidR="00000000" w:rsidDel="00000000" w:rsidP="00000000" w:rsidRDefault="00000000" w:rsidRPr="00000000" w14:paraId="00000248">
      <w:pPr>
        <w:numPr>
          <w:ilvl w:val="0"/>
          <w:numId w:val="8"/>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Implementation: set up project repositories (frontend and backend), a CI/CD pipeline via GitHub Actions, and a PostgreSQL database with Entity Framework Core; implemented the full User Management module — registration, email verification, login/logout, JWT-based authentication, forgot/reset password, and Role-Based Access Control (RBAC).</w:t>
      </w:r>
      <w:r w:rsidDel="00000000" w:rsidR="00000000" w:rsidRPr="00000000">
        <w:rPr>
          <w:rtl w:val="0"/>
        </w:rPr>
      </w:r>
    </w:p>
    <w:p w:rsidR="00000000" w:rsidDel="00000000" w:rsidP="00000000" w:rsidRDefault="00000000" w:rsidRPr="00000000" w14:paraId="00000249">
      <w:pPr>
        <w:numPr>
          <w:ilvl w:val="0"/>
          <w:numId w:val="8"/>
        </w:numPr>
        <w:spacing w:after="24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Testing: unit-tested all authentication service-layer methods with xUnit and integration-tested all authentication API endpoints via Postman; defects logged in Jira, with test cases and results documented in Google Sheets.</w:t>
      </w:r>
      <w:r w:rsidDel="00000000" w:rsidR="00000000" w:rsidRPr="00000000">
        <w:rPr>
          <w:rtl w:val="0"/>
        </w:rPr>
      </w:r>
    </w:p>
    <w:p w:rsidR="00000000" w:rsidDel="00000000" w:rsidP="00000000" w:rsidRDefault="00000000" w:rsidRPr="00000000" w14:paraId="0000024A">
      <w:pPr>
        <w:spacing w:after="240" w:line="360" w:lineRule="auto"/>
        <w:ind w:left="720" w:hanging="360"/>
        <w:rPr>
          <w:rFonts w:ascii="Times New Roman" w:cs="Times New Roman" w:eastAsia="Times New Roman" w:hAnsi="Times New Roman"/>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4B">
      <w:pPr>
        <w:spacing w:after="240" w:before="240" w:line="36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b w:val="1"/>
          <w:bCs w:val="1"/>
          <w:sz w:val="24"/>
          <w:szCs w:val="24"/>
          <w:rtl w:val="0"/>
        </w:rPr>
        <w:t xml:space="preserve">● Sprint 2 (3 weeks — 22/06/2026 to 12/07/2026)</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Focus: AI Question Generation and Question Set Management</w:t>
      </w:r>
    </w:p>
    <w:p w:rsidR="00000000" w:rsidDel="00000000" w:rsidP="00000000" w:rsidRDefault="00000000" w:rsidRPr="00000000" w14:paraId="0000024C">
      <w:pPr>
        <w:numPr>
          <w:ilvl w:val="0"/>
          <w:numId w:val="9"/>
        </w:numPr>
        <w:spacing w:after="0" w:before="24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Goal: "Deliver a working RAG-based question generation pipeline and question set management module" (WBS 4.1–4.5).</w:t>
      </w:r>
      <w:r w:rsidDel="00000000" w:rsidR="00000000" w:rsidRPr="00000000">
        <w:rPr>
          <w:rtl w:val="0"/>
        </w:rPr>
      </w:r>
    </w:p>
    <w:p w:rsidR="00000000" w:rsidDel="00000000" w:rsidP="00000000" w:rsidRDefault="00000000" w:rsidRPr="00000000" w14:paraId="0000024D">
      <w:pPr>
        <w:numPr>
          <w:ilvl w:val="0"/>
          <w:numId w:val="9"/>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Implementation: built the JD input and parsing module (text input and file upload: PDF, DOCX, TXT); implemented the RAG pipeline — text chunking, embedding generation, pgvector indexing, semantic retrieval, and LLM question generation via the OpenAI API — with Hangfire handling asynchronous background processing; built Question Set CRUD, visibility control (Public/Link-only/Private), inline editing, and the publishing workflow.</w:t>
      </w:r>
      <w:r w:rsidDel="00000000" w:rsidR="00000000" w:rsidRPr="00000000">
        <w:rPr>
          <w:rtl w:val="0"/>
        </w:rPr>
      </w:r>
    </w:p>
    <w:p w:rsidR="00000000" w:rsidDel="00000000" w:rsidP="00000000" w:rsidRDefault="00000000" w:rsidRPr="00000000" w14:paraId="0000024E">
      <w:pPr>
        <w:numPr>
          <w:ilvl w:val="0"/>
          <w:numId w:val="9"/>
        </w:numPr>
        <w:spacing w:after="24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Testing: unit-tested the RAG pipeline components and question set service methods; integration-tested all JD input, generation, and question set management API endpoints.</w:t>
      </w:r>
      <w:r w:rsidDel="00000000" w:rsidR="00000000" w:rsidRPr="00000000">
        <w:rPr>
          <w:rtl w:val="0"/>
        </w:rPr>
      </w:r>
    </w:p>
    <w:p w:rsidR="00000000" w:rsidDel="00000000" w:rsidP="00000000" w:rsidRDefault="00000000" w:rsidRPr="00000000" w14:paraId="0000024F">
      <w:pPr>
        <w:spacing w:after="240" w:line="360" w:lineRule="auto"/>
        <w:ind w:left="720" w:hanging="360"/>
        <w:rPr>
          <w:rFonts w:ascii="Times New Roman" w:cs="Times New Roman" w:eastAsia="Times New Roman" w:hAnsi="Times New Roman"/>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50">
      <w:pPr>
        <w:spacing w:after="240" w:before="240" w:line="36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b w:val="1"/>
          <w:bCs w:val="1"/>
          <w:sz w:val="24"/>
          <w:szCs w:val="24"/>
          <w:rtl w:val="0"/>
        </w:rPr>
        <w:t xml:space="preserve">● Sprint 3 (3 weeks — 13/07/2026 to 02/08/2026)</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Focus: Marketplace, Practice Session, and HR Analytics</w:t>
      </w:r>
    </w:p>
    <w:p w:rsidR="00000000" w:rsidDel="00000000" w:rsidP="00000000" w:rsidRDefault="00000000" w:rsidRPr="00000000" w14:paraId="00000251">
      <w:pPr>
        <w:numPr>
          <w:ilvl w:val="0"/>
          <w:numId w:val="10"/>
        </w:numPr>
        <w:spacing w:after="0" w:before="24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Goal: "Deliver a fully functional candidate practice marketplace with AI evaluation and HR analytics dashboard" (WBS 5.1–5.6).</w:t>
      </w:r>
      <w:r w:rsidDel="00000000" w:rsidR="00000000" w:rsidRPr="00000000">
        <w:rPr>
          <w:rtl w:val="0"/>
        </w:rPr>
      </w:r>
    </w:p>
    <w:p w:rsidR="00000000" w:rsidDel="00000000" w:rsidP="00000000" w:rsidRDefault="00000000" w:rsidRPr="00000000" w14:paraId="00000252">
      <w:pPr>
        <w:numPr>
          <w:ilvl w:val="0"/>
          <w:numId w:val="10"/>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Implementation: built the Practice Marketplace (browse, search and filter published question sets by role, tech stack, seniority and company); implemented the Interview Practice Session engine with timed question answering and submission; implemented AI-based answer evaluation — scoring rubric, LLM feedback generation (strengths, missing points, suggestions), and overall performance summary; built the HR Analytics Dashboard and Candidate Contact Inbox.</w:t>
      </w:r>
      <w:r w:rsidDel="00000000" w:rsidR="00000000" w:rsidRPr="00000000">
        <w:rPr>
          <w:rtl w:val="0"/>
        </w:rPr>
      </w:r>
    </w:p>
    <w:p w:rsidR="00000000" w:rsidDel="00000000" w:rsidP="00000000" w:rsidRDefault="00000000" w:rsidRPr="00000000" w14:paraId="00000253">
      <w:pPr>
        <w:numPr>
          <w:ilvl w:val="0"/>
          <w:numId w:val="10"/>
        </w:numPr>
        <w:spacing w:after="24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Testing: unit-tested the practice session engine, AI evaluation service, and analytics query methods; integration-tested all marketplace, practice, feedback, and analytics API endpoints.</w:t>
      </w:r>
      <w:r w:rsidDel="00000000" w:rsidR="00000000" w:rsidRPr="00000000">
        <w:rPr>
          <w:rtl w:val="0"/>
        </w:rPr>
      </w:r>
    </w:p>
    <w:p w:rsidR="00000000" w:rsidDel="00000000" w:rsidP="00000000" w:rsidRDefault="00000000" w:rsidRPr="00000000" w14:paraId="00000254">
      <w:pPr>
        <w:spacing w:after="240" w:line="360" w:lineRule="auto"/>
        <w:ind w:left="720" w:hanging="360"/>
        <w:rPr>
          <w:rFonts w:ascii="Times New Roman" w:cs="Times New Roman" w:eastAsia="Times New Roman" w:hAnsi="Times New Roman"/>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55">
      <w:pPr>
        <w:spacing w:after="240" w:before="240" w:line="36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b w:val="1"/>
          <w:bCs w:val="1"/>
          <w:sz w:val="24"/>
          <w:szCs w:val="24"/>
          <w:rtl w:val="0"/>
        </w:rPr>
        <w:t xml:space="preserve">● Sprint 4 (3 weeks — 03/08/2026 to 23/08/2026)</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Focus: Subscription, Payment, Admin Dashboard, and Deployment</w:t>
      </w:r>
    </w:p>
    <w:p w:rsidR="00000000" w:rsidDel="00000000" w:rsidP="00000000" w:rsidRDefault="00000000" w:rsidRPr="00000000" w14:paraId="00000256">
      <w:pPr>
        <w:numPr>
          <w:ilvl w:val="0"/>
          <w:numId w:val="11"/>
        </w:numPr>
        <w:spacing w:after="0" w:before="24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Goal: "Deliver subscription and payment module, Admin Dashboard, and deploy the full system to production" (WBS 6.1–6.6, 7.1–7.3).</w:t>
      </w:r>
      <w:r w:rsidDel="00000000" w:rsidR="00000000" w:rsidRPr="00000000">
        <w:rPr>
          <w:rtl w:val="0"/>
        </w:rPr>
      </w:r>
    </w:p>
    <w:p w:rsidR="00000000" w:rsidDel="00000000" w:rsidP="00000000" w:rsidRDefault="00000000" w:rsidRPr="00000000" w14:paraId="00000257">
      <w:pPr>
        <w:numPr>
          <w:ilvl w:val="0"/>
          <w:numId w:val="11"/>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Implementation: implemented subscription plan management and Pro/Free feature-tier access control; built in-app payment processing (VietQR) and transaction history; implemented the Admin Dashboard (user management, knowledge base upload/indexing, system monitoring analytics, RAG baseline experiment management); ran system-wide integration, performance and security testing, completed final bug fixes and documentation, and deployed the full system to production with Docker Compose and Azure Blob Storage.</w:t>
      </w:r>
      <w:r w:rsidDel="00000000" w:rsidR="00000000" w:rsidRPr="00000000">
        <w:rPr>
          <w:rtl w:val="0"/>
        </w:rPr>
      </w:r>
    </w:p>
    <w:p w:rsidR="00000000" w:rsidDel="00000000" w:rsidP="00000000" w:rsidRDefault="00000000" w:rsidRPr="00000000" w14:paraId="00000258">
      <w:pPr>
        <w:numPr>
          <w:ilvl w:val="0"/>
          <w:numId w:val="11"/>
        </w:numPr>
        <w:spacing w:after="0" w:line="360" w:lineRule="auto"/>
        <w:ind w:left="720" w:hanging="360"/>
        <w:rPr>
          <w:rFonts w:ascii="Times New Roman" w:cs="Times New Roman" w:eastAsia="Times New Roman" w:hAnsi="Times New Roman"/>
          <w:sz w:val="24"/>
          <w:szCs w:val="24"/>
        </w:rPr>
      </w:pPr>
      <w:sdt>
        <w:sdtPr>
          <w:id w:val="-793802128"/>
          <w:tag w:val="goog_rdk_8"/>
        </w:sdtPr>
        <w:sdtContent>
          <w:r w:rsidDel="00000000" w:rsidR="00000000" w:rsidRPr="00000000">
            <w:rPr>
              <w:rFonts w:ascii="Gungsuh" w:cs="Gungsuh" w:eastAsia="Gungsuh" w:hAnsi="Gungsuh"/>
              <w:b w:val="1"/>
              <w:bCs w:val="1"/>
              <w:sz w:val="24"/>
              <w:szCs w:val="24"/>
              <w:rtl w:val="0"/>
            </w:rPr>
            <w:t xml:space="preserve">Testing: full end-to-end system testing covering all user flows and non-functional requirements (page load &lt; 2 s, AI response &lt; 8 s, uptime ≥ 99%), payment sandbox testing, and JWT security validation; defects logged in Jira and the final test report documented in Google Sheets.</w:t>
          </w:r>
        </w:sdtContent>
      </w:sdt>
      <w:r w:rsidDel="00000000" w:rsidR="00000000" w:rsidRPr="00000000">
        <w:rPr>
          <w:rtl w:val="0"/>
        </w:rPr>
      </w:r>
    </w:p>
    <w:p w:rsidR="00000000" w:rsidDel="00000000" w:rsidP="00000000" w:rsidRDefault="00000000" w:rsidRPr="00000000" w14:paraId="00000259">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A">
      <w:pPr>
        <w:pStyle w:val="Heading3"/>
        <w:rPr/>
      </w:pPr>
      <w:bookmarkStart w:colFirst="0" w:colLast="0" w:name="_heading=h.lntusayqyzwm" w:id="23"/>
      <w:bookmarkEnd w:id="23"/>
      <w:r w:rsidDel="00000000" w:rsidR="00000000" w:rsidRPr="00000000">
        <w:rPr>
          <w:rtl w:val="0"/>
        </w:rPr>
        <w:t xml:space="preserve">2.2 Quality Management</w:t>
      </w:r>
    </w:p>
    <w:p w:rsidR="00000000" w:rsidDel="00000000" w:rsidP="00000000" w:rsidRDefault="00000000" w:rsidRPr="00000000" w14:paraId="0000025B">
      <w:pPr>
        <w:spacing w:after="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2.2.1 Defect Prevention</w:t>
      </w:r>
    </w:p>
    <w:p w:rsidR="00000000" w:rsidDel="00000000" w:rsidP="00000000" w:rsidRDefault="00000000" w:rsidRPr="00000000" w14:paraId="0000025C">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minimise defects before each sprint begins:</w:t>
      </w:r>
    </w:p>
    <w:p w:rsidR="00000000" w:rsidDel="00000000" w:rsidP="00000000" w:rsidRDefault="00000000" w:rsidRPr="00000000" w14:paraId="0000025D">
      <w:pPr>
        <w:numPr>
          <w:ilvl w:val="0"/>
          <w:numId w:val="13"/>
        </w:numPr>
        <w:pBdr>
          <w:top w:space="0" w:sz="0" w:val="nil"/>
          <w:left w:space="0" w:sz="0" w:val="nil"/>
          <w:bottom w:space="0" w:sz="0" w:val="nil"/>
          <w:right w:space="0" w:sz="0" w:val="nil"/>
          <w:between w:space="0" w:sz="0" w:val="nil"/>
        </w:pBdr>
        <w:spacing w:after="0" w:before="240" w:line="360" w:lineRule="auto"/>
        <w:ind w:left="1440" w:hanging="36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Nam (Project Manager) defines the sprint strategy and adjusts it during retrospectives; a training plan (Section 2.3) ensures all members are proficient with ASP.NET Core, React.js, and the RAG/OpenAI stack before coding begins; and the team maintains a shared checklist of common errors (async deadlocks, EF Core migration conflicts, embedding dimension mismatches) in Google Drive.</w:t>
      </w:r>
    </w:p>
    <w:p w:rsidR="00000000" w:rsidDel="00000000" w:rsidP="00000000" w:rsidRDefault="00000000" w:rsidRPr="00000000" w14:paraId="0000025E">
      <w:pPr>
        <w:spacing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2.2.2 Reviewing</w:t>
      </w:r>
    </w:p>
    <w:p w:rsidR="00000000" w:rsidDel="00000000" w:rsidP="00000000" w:rsidRDefault="00000000" w:rsidRPr="00000000" w14:paraId="0000025F">
      <w:pPr>
        <w:numPr>
          <w:ilvl w:val="0"/>
          <w:numId w:val="14"/>
        </w:numPr>
        <w:pBdr>
          <w:top w:space="0" w:sz="0" w:val="nil"/>
          <w:left w:space="0" w:sz="0" w:val="nil"/>
          <w:bottom w:space="0" w:sz="0" w:val="nil"/>
          <w:right w:space="0" w:sz="0" w:val="nil"/>
          <w:between w:space="0" w:sz="0" w:val="nil"/>
        </w:pBdr>
        <w:spacing w:after="0" w:line="360" w:lineRule="auto"/>
        <w:ind w:left="1440" w:hanging="36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All reports (SRS, SDD, test plans) are reviewed by at least two members before supervisor submission, and architecture/API design documents are checked for consistency with the Clean Architecture layer structure (Domain, Application, Infrastructure, Presentation).</w:t>
      </w:r>
    </w:p>
    <w:p w:rsidR="00000000" w:rsidDel="00000000" w:rsidP="00000000" w:rsidRDefault="00000000" w:rsidRPr="00000000" w14:paraId="00000260">
      <w:pPr>
        <w:numPr>
          <w:ilvl w:val="0"/>
          <w:numId w:val="14"/>
        </w:numPr>
        <w:pBdr>
          <w:top w:space="0" w:sz="0" w:val="nil"/>
          <w:left w:space="0" w:sz="0" w:val="nil"/>
          <w:bottom w:space="0" w:sz="0" w:val="nil"/>
          <w:right w:space="0" w:sz="0" w:val="nil"/>
          <w:between w:space="0" w:sz="0" w:val="nil"/>
        </w:pBdr>
        <w:spacing w:after="0" w:line="360" w:lineRule="auto"/>
        <w:ind w:left="1440" w:hanging="36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All pull requests require peer code review before merging to dev, with GitHub branch protection rules preventing direct pushes to main/dev; IQGS is also periodically benchmarked against existing AI interview tools (e.g., Interviewing.io, HireVue) to verify product direction and differentiation.</w:t>
      </w:r>
    </w:p>
    <w:p w:rsidR="00000000" w:rsidDel="00000000" w:rsidP="00000000" w:rsidRDefault="00000000" w:rsidRPr="00000000" w14:paraId="00000261">
      <w:pPr>
        <w:spacing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2.2.3 Unit Testing</w:t>
      </w:r>
    </w:p>
    <w:p w:rsidR="00000000" w:rsidDel="00000000" w:rsidP="00000000" w:rsidRDefault="00000000" w:rsidRPr="00000000" w14:paraId="00000262">
      <w:pPr>
        <w:numPr>
          <w:ilvl w:val="0"/>
          <w:numId w:val="15"/>
        </w:numPr>
        <w:pBdr>
          <w:top w:space="0" w:sz="0" w:val="nil"/>
          <w:left w:space="0" w:sz="0" w:val="nil"/>
          <w:bottom w:space="0" w:sz="0" w:val="nil"/>
          <w:right w:space="0" w:sz="0" w:val="nil"/>
          <w:between w:space="0" w:sz="0" w:val="nil"/>
        </w:pBdr>
        <w:spacing w:after="0" w:line="360" w:lineRule="auto"/>
        <w:ind w:left="1440" w:hanging="36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Test cases must cover all service-layer methods with both happy-path and edge-case scenarios, targeting at least 75% code coverage.</w:t>
      </w:r>
    </w:p>
    <w:p w:rsidR="00000000" w:rsidDel="00000000" w:rsidP="00000000" w:rsidRDefault="00000000" w:rsidRPr="00000000" w14:paraId="00000263">
      <w:pPr>
        <w:numPr>
          <w:ilvl w:val="0"/>
          <w:numId w:val="15"/>
        </w:numPr>
        <w:pBdr>
          <w:top w:space="0" w:sz="0" w:val="nil"/>
          <w:left w:space="0" w:sz="0" w:val="nil"/>
          <w:bottom w:space="0" w:sz="0" w:val="nil"/>
          <w:right w:space="0" w:sz="0" w:val="nil"/>
          <w:between w:space="0" w:sz="0" w:val="nil"/>
        </w:pBdr>
        <w:spacing w:after="0" w:line="360" w:lineRule="auto"/>
        <w:ind w:left="1440" w:hanging="36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xUnit is used for unit testing the ASP.NET Core service layer. Pytest is used for the Python RAG microservice. Both suites run automatically on every PR via GitHub Actions CI.</w:t>
      </w:r>
    </w:p>
    <w:p w:rsidR="00000000" w:rsidDel="00000000" w:rsidP="00000000" w:rsidRDefault="00000000" w:rsidRPr="00000000" w14:paraId="00000264">
      <w:pPr>
        <w:numPr>
          <w:ilvl w:val="0"/>
          <w:numId w:val="15"/>
        </w:numPr>
        <w:pBdr>
          <w:top w:space="0" w:sz="0" w:val="nil"/>
          <w:left w:space="0" w:sz="0" w:val="nil"/>
          <w:bottom w:space="0" w:sz="0" w:val="nil"/>
          <w:right w:space="0" w:sz="0" w:val="nil"/>
          <w:between w:space="0" w:sz="0" w:val="nil"/>
        </w:pBdr>
        <w:spacing w:after="0" w:line="360" w:lineRule="auto"/>
        <w:ind w:left="1440" w:hanging="36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Defects are logged as Jira issues with severity, reproduction steps, and assigned owner.</w:t>
      </w:r>
    </w:p>
    <w:p w:rsidR="00000000" w:rsidDel="00000000" w:rsidP="00000000" w:rsidRDefault="00000000" w:rsidRPr="00000000" w14:paraId="00000265">
      <w:pPr>
        <w:numPr>
          <w:ilvl w:val="0"/>
          <w:numId w:val="15"/>
        </w:numPr>
        <w:pBdr>
          <w:top w:space="0" w:sz="0" w:val="nil"/>
          <w:left w:space="0" w:sz="0" w:val="nil"/>
          <w:bottom w:space="0" w:sz="0" w:val="nil"/>
          <w:right w:space="0" w:sz="0" w:val="nil"/>
          <w:between w:space="0" w:sz="0" w:val="nil"/>
        </w:pBdr>
        <w:spacing w:line="360" w:lineRule="auto"/>
        <w:ind w:left="1440" w:hanging="36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Developers assigned to a defect must resolve it within the same sprint or escalate to the PM if it risks the sprint goal.</w:t>
      </w:r>
    </w:p>
    <w:p w:rsidR="00000000" w:rsidDel="00000000" w:rsidP="00000000" w:rsidRDefault="00000000" w:rsidRPr="00000000" w14:paraId="00000266">
      <w:pPr>
        <w:spacing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2.2.4 Integration Testing</w:t>
      </w:r>
    </w:p>
    <w:p w:rsidR="00000000" w:rsidDel="00000000" w:rsidP="00000000" w:rsidRDefault="00000000" w:rsidRPr="00000000" w14:paraId="00000267">
      <w:pPr>
        <w:numPr>
          <w:ilvl w:val="1"/>
          <w:numId w:val="16"/>
        </w:numPr>
        <w:pBdr>
          <w:top w:space="0" w:sz="0" w:val="nil"/>
          <w:left w:space="0" w:sz="0" w:val="nil"/>
          <w:bottom w:space="0" w:sz="0" w:val="nil"/>
          <w:right w:space="0" w:sz="0" w:val="nil"/>
          <w:between w:space="0" w:sz="0" w:val="nil"/>
        </w:pBdr>
        <w:spacing w:after="0" w:line="360" w:lineRule="auto"/>
        <w:ind w:left="1440" w:hanging="36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All unit tests must pass before integration testing begins for each sprint.</w:t>
      </w:r>
    </w:p>
    <w:p w:rsidR="00000000" w:rsidDel="00000000" w:rsidP="00000000" w:rsidRDefault="00000000" w:rsidRPr="00000000" w14:paraId="00000268">
      <w:pPr>
        <w:numPr>
          <w:ilvl w:val="1"/>
          <w:numId w:val="16"/>
        </w:numPr>
        <w:pBdr>
          <w:top w:space="0" w:sz="0" w:val="nil"/>
          <w:left w:space="0" w:sz="0" w:val="nil"/>
          <w:bottom w:space="0" w:sz="0" w:val="nil"/>
          <w:right w:space="0" w:sz="0" w:val="nil"/>
          <w:between w:space="0" w:sz="0" w:val="nil"/>
        </w:pBdr>
        <w:spacing w:after="0" w:line="360" w:lineRule="auto"/>
        <w:ind w:left="1440" w:hanging="36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Verify that all REST API endpoints respond correctly and that the ASP.NET Core backend integrates properly with the Python RAG service, PostgreSQL, Redis, and Azure Blob Storage.</w:t>
      </w:r>
    </w:p>
    <w:p w:rsidR="00000000" w:rsidDel="00000000" w:rsidP="00000000" w:rsidRDefault="00000000" w:rsidRPr="00000000" w14:paraId="00000269">
      <w:pPr>
        <w:numPr>
          <w:ilvl w:val="1"/>
          <w:numId w:val="16"/>
        </w:numPr>
        <w:pBdr>
          <w:top w:space="0" w:sz="0" w:val="nil"/>
          <w:left w:space="0" w:sz="0" w:val="nil"/>
          <w:bottom w:space="0" w:sz="0" w:val="nil"/>
          <w:right w:space="0" w:sz="0" w:val="nil"/>
          <w:between w:space="0" w:sz="0" w:val="nil"/>
        </w:pBdr>
        <w:spacing w:after="0" w:line="360" w:lineRule="auto"/>
        <w:ind w:left="1440" w:hanging="36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Test cases and results are tracked in Jira and documented in Google Sheets, with each test case specifying preconditions, seeded test data, steps and expected results; Postman collections and Swagger UI are used to exercise all API endpoints, and Postman Newman automates API tests in the CI pipeline.</w:t>
      </w:r>
    </w:p>
    <w:p w:rsidR="00000000" w:rsidDel="00000000" w:rsidP="00000000" w:rsidRDefault="00000000" w:rsidRPr="00000000" w14:paraId="0000026A">
      <w:pPr>
        <w:spacing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2.2.5 System Testing</w:t>
      </w:r>
    </w:p>
    <w:p w:rsidR="00000000" w:rsidDel="00000000" w:rsidP="00000000" w:rsidRDefault="00000000" w:rsidRPr="00000000" w14:paraId="0000026B">
      <w:pPr>
        <w:numPr>
          <w:ilvl w:val="1"/>
          <w:numId w:val="17"/>
        </w:numPr>
        <w:pBdr>
          <w:top w:space="0" w:sz="0" w:val="nil"/>
          <w:left w:space="0" w:sz="0" w:val="nil"/>
          <w:bottom w:space="0" w:sz="0" w:val="nil"/>
          <w:right w:space="0" w:sz="0" w:val="nil"/>
          <w:between w:space="0" w:sz="0" w:val="nil"/>
        </w:pBdr>
        <w:spacing w:after="0" w:line="360" w:lineRule="auto"/>
        <w:ind w:left="1440" w:hanging="36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Full integration test sign-off is required before system testing begins.</w:t>
      </w:r>
    </w:p>
    <w:p w:rsidR="00000000" w:rsidDel="00000000" w:rsidP="00000000" w:rsidRDefault="00000000" w:rsidRPr="00000000" w14:paraId="0000026C">
      <w:pPr>
        <w:numPr>
          <w:ilvl w:val="1"/>
          <w:numId w:val="17"/>
        </w:numPr>
        <w:pBdr>
          <w:top w:space="0" w:sz="0" w:val="nil"/>
          <w:left w:space="0" w:sz="0" w:val="nil"/>
          <w:bottom w:space="0" w:sz="0" w:val="nil"/>
          <w:right w:space="0" w:sz="0" w:val="nil"/>
          <w:between w:space="0" w:sz="0" w:val="nil"/>
        </w:pBdr>
        <w:spacing w:after="0" w:line="360" w:lineRule="auto"/>
        <w:ind w:left="1440" w:hanging="360"/>
        <w:jc w:val="both"/>
        <w:rPr>
          <w:rFonts w:ascii="Times New Roman" w:cs="Times New Roman" w:eastAsia="Times New Roman" w:hAnsi="Times New Roman"/>
          <w:color w:val="000000"/>
          <w:sz w:val="24"/>
          <w:szCs w:val="24"/>
        </w:rPr>
      </w:pPr>
      <w:sdt>
        <w:sdtPr>
          <w:id w:val="112086843"/>
          <w:tag w:val="goog_rdk_9"/>
        </w:sdtPr>
        <w:sdtContent>
          <w:r w:rsidDel="00000000" w:rsidR="00000000" w:rsidRPr="00000000">
            <w:rPr>
              <w:rFonts w:ascii="Gungsuh" w:cs="Gungsuh" w:eastAsia="Gungsuh" w:hAnsi="Gungsuh"/>
              <w:color w:val="000000"/>
              <w:sz w:val="24"/>
              <w:szCs w:val="24"/>
              <w:rtl w:val="0"/>
            </w:rPr>
            <w:t xml:space="preserve">Verify all 44 user stories meet their acceptance criteria. Non-functional targets: page load under 2 s, question generation under 8 s, system uptime ≥ 99%.</w:t>
          </w:r>
        </w:sdtContent>
      </w:sdt>
    </w:p>
    <w:p w:rsidR="00000000" w:rsidDel="00000000" w:rsidP="00000000" w:rsidRDefault="00000000" w:rsidRPr="00000000" w14:paraId="0000026D">
      <w:pPr>
        <w:numPr>
          <w:ilvl w:val="1"/>
          <w:numId w:val="17"/>
        </w:numPr>
        <w:pBdr>
          <w:top w:space="0" w:sz="0" w:val="nil"/>
          <w:left w:space="0" w:sz="0" w:val="nil"/>
          <w:bottom w:space="0" w:sz="0" w:val="nil"/>
          <w:right w:space="0" w:sz="0" w:val="nil"/>
          <w:between w:space="0" w:sz="0" w:val="nil"/>
        </w:pBdr>
        <w:spacing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4"/>
          <w:szCs w:val="24"/>
          <w:rtl w:val="0"/>
        </w:rPr>
        <w:t xml:space="preserve">The system test plan covers: end-to-end user flows, AI generation accuracy evaluation, load testing (50 concurrent users), JWT security validation, and payment sandbox testing.</w:t>
      </w:r>
      <w:r w:rsidDel="00000000" w:rsidR="00000000" w:rsidRPr="00000000">
        <w:rPr>
          <w:rtl w:val="0"/>
        </w:rPr>
      </w:r>
    </w:p>
    <w:p w:rsidR="00000000" w:rsidDel="00000000" w:rsidP="00000000" w:rsidRDefault="00000000" w:rsidRPr="00000000" w14:paraId="0000026E">
      <w:pPr>
        <w:pStyle w:val="Heading3"/>
        <w:keepNext w:val="0"/>
        <w:keepLines w:val="0"/>
        <w:spacing w:after="200" w:before="280" w:lineRule="auto"/>
        <w:rPr>
          <w:i w:val="1"/>
          <w:iCs w:val="1"/>
        </w:rPr>
      </w:pPr>
      <w:bookmarkStart w:colFirst="0" w:colLast="0" w:name="_heading=h.abrv12t6ot75" w:id="24"/>
      <w:bookmarkEnd w:id="24"/>
      <w:r w:rsidDel="00000000" w:rsidR="00000000" w:rsidRPr="00000000">
        <w:rPr>
          <w:i w:val="1"/>
          <w:iCs w:val="1"/>
          <w:rtl w:val="0"/>
        </w:rPr>
        <w:t xml:space="preserve">2.3 Project Training Plan</w:t>
      </w:r>
    </w:p>
    <w:p w:rsidR="00000000" w:rsidDel="00000000" w:rsidP="00000000" w:rsidRDefault="00000000" w:rsidRPr="00000000" w14:paraId="0000026F">
      <w:pPr>
        <w:spacing w:line="360" w:lineRule="auto"/>
        <w:ind w:firstLine="720"/>
        <w:jc w:val="both"/>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To ensure that all project members are proficient in the necessary technologies, tools, and processes before the official implementation, the project team has developed a detailed training plan for each area of expertise. The table below describes the mandatory training topics, the list of participants, the schedule, and the exemption criteria. Detailed content is presented in the table below:</w:t>
      </w:r>
    </w:p>
    <w:p w:rsidR="00000000" w:rsidDel="00000000" w:rsidP="00000000" w:rsidRDefault="00000000" w:rsidRPr="00000000" w14:paraId="00000270">
      <w:pPr>
        <w:spacing w:line="360" w:lineRule="auto"/>
        <w:ind w:firstLine="20"/>
        <w:jc w:val="both"/>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 </w:t>
      </w:r>
    </w:p>
    <w:p w:rsidR="00000000" w:rsidDel="00000000" w:rsidP="00000000" w:rsidRDefault="00000000" w:rsidRPr="00000000" w14:paraId="00000271">
      <w:pPr>
        <w:spacing w:line="360" w:lineRule="auto"/>
        <w:ind w:firstLine="20"/>
        <w:jc w:val="both"/>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 </w:t>
      </w:r>
    </w:p>
    <w:tbl>
      <w:tblPr>
        <w:tblStyle w:val="Table9"/>
        <w:tblW w:w="9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90"/>
        <w:gridCol w:w="2025"/>
        <w:gridCol w:w="2625"/>
        <w:gridCol w:w="2190"/>
        <w:tblGridChange w:id="0">
          <w:tblGrid>
            <w:gridCol w:w="2190"/>
            <w:gridCol w:w="2025"/>
            <w:gridCol w:w="2625"/>
            <w:gridCol w:w="2190"/>
          </w:tblGrid>
        </w:tblGridChange>
      </w:tblGrid>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shd w:fill="ffe8e1" w:val="clear"/>
            <w:tcMar>
              <w:top w:w="0.0" w:type="dxa"/>
              <w:left w:w="120.0" w:type="dxa"/>
              <w:bottom w:w="0.0" w:type="dxa"/>
              <w:right w:w="120.0" w:type="dxa"/>
            </w:tcMar>
            <w:vAlign w:val="center"/>
          </w:tcPr>
          <w:p w:rsidR="00000000" w:rsidDel="00000000" w:rsidP="00000000" w:rsidRDefault="00000000" w:rsidRPr="00000000" w14:paraId="00000272">
            <w:pPr>
              <w:spacing w:line="360" w:lineRule="auto"/>
              <w:jc w:val="center"/>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Training Area</w:t>
            </w:r>
          </w:p>
        </w:tc>
        <w:tc>
          <w:tcPr>
            <w:tcBorders>
              <w:top w:color="000000" w:space="0" w:sz="8" w:val="single"/>
              <w:left w:color="000000" w:space="0" w:sz="0" w:val="nil"/>
              <w:bottom w:color="000000" w:space="0" w:sz="8" w:val="single"/>
              <w:right w:color="000000" w:space="0" w:sz="8" w:val="single"/>
            </w:tcBorders>
            <w:shd w:fill="ffe8e1" w:val="clear"/>
            <w:tcMar>
              <w:top w:w="0.0" w:type="dxa"/>
              <w:left w:w="120.0" w:type="dxa"/>
              <w:bottom w:w="0.0" w:type="dxa"/>
              <w:right w:w="120.0" w:type="dxa"/>
            </w:tcMar>
            <w:vAlign w:val="center"/>
          </w:tcPr>
          <w:p w:rsidR="00000000" w:rsidDel="00000000" w:rsidP="00000000" w:rsidRDefault="00000000" w:rsidRPr="00000000" w14:paraId="00000273">
            <w:pPr>
              <w:spacing w:line="360" w:lineRule="auto"/>
              <w:jc w:val="center"/>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Participants</w:t>
            </w:r>
          </w:p>
        </w:tc>
        <w:tc>
          <w:tcPr>
            <w:tcBorders>
              <w:top w:color="000000" w:space="0" w:sz="8" w:val="single"/>
              <w:left w:color="000000" w:space="0" w:sz="0" w:val="nil"/>
              <w:bottom w:color="000000" w:space="0" w:sz="8" w:val="single"/>
              <w:right w:color="000000" w:space="0" w:sz="8" w:val="single"/>
            </w:tcBorders>
            <w:shd w:fill="ffe8e1" w:val="clear"/>
            <w:tcMar>
              <w:top w:w="0.0" w:type="dxa"/>
              <w:left w:w="120.0" w:type="dxa"/>
              <w:bottom w:w="0.0" w:type="dxa"/>
              <w:right w:w="120.0" w:type="dxa"/>
            </w:tcMar>
            <w:vAlign w:val="center"/>
          </w:tcPr>
          <w:p w:rsidR="00000000" w:rsidDel="00000000" w:rsidP="00000000" w:rsidRDefault="00000000" w:rsidRPr="00000000" w14:paraId="00000274">
            <w:pPr>
              <w:spacing w:line="360" w:lineRule="auto"/>
              <w:jc w:val="center"/>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When, Duration</w:t>
            </w:r>
          </w:p>
        </w:tc>
        <w:tc>
          <w:tcPr>
            <w:tcBorders>
              <w:top w:color="000000" w:space="0" w:sz="8" w:val="single"/>
              <w:left w:color="000000" w:space="0" w:sz="0" w:val="nil"/>
              <w:bottom w:color="000000" w:space="0" w:sz="8" w:val="single"/>
              <w:right w:color="000000" w:space="0" w:sz="8" w:val="single"/>
            </w:tcBorders>
            <w:shd w:fill="ffe8e1" w:val="clear"/>
            <w:tcMar>
              <w:top w:w="0.0" w:type="dxa"/>
              <w:left w:w="120.0" w:type="dxa"/>
              <w:bottom w:w="0.0" w:type="dxa"/>
              <w:right w:w="120.0" w:type="dxa"/>
            </w:tcMar>
            <w:vAlign w:val="center"/>
          </w:tcPr>
          <w:p w:rsidR="00000000" w:rsidDel="00000000" w:rsidP="00000000" w:rsidRDefault="00000000" w:rsidRPr="00000000" w14:paraId="00000275">
            <w:pPr>
              <w:spacing w:line="360" w:lineRule="auto"/>
              <w:jc w:val="center"/>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Waiver Criteria</w:t>
            </w:r>
          </w:p>
        </w:tc>
      </w:tr>
      <w:tr>
        <w:trPr>
          <w:cantSplit w:val="0"/>
          <w:trHeight w:val="1620" w:hRule="atLeast"/>
          <w:tblHeader w:val="0"/>
        </w:trPr>
        <w:tc>
          <w:tcPr>
            <w:tcBorders>
              <w:top w:color="000000" w:space="0" w:sz="0" w:val="nil"/>
              <w:left w:color="000000" w:space="0" w:sz="8" w:val="single"/>
              <w:bottom w:color="000000" w:space="0" w:sz="8" w:val="single"/>
              <w:right w:color="000000" w:space="0" w:sz="8" w:val="single"/>
            </w:tcBorders>
            <w:tcMar>
              <w:top w:w="0.0" w:type="dxa"/>
              <w:left w:w="120.0" w:type="dxa"/>
              <w:bottom w:w="0.0" w:type="dxa"/>
              <w:right w:w="120.0" w:type="dxa"/>
            </w:tcMar>
            <w:vAlign w:val="center"/>
          </w:tcPr>
          <w:p w:rsidR="00000000" w:rsidDel="00000000" w:rsidP="00000000" w:rsidRDefault="00000000" w:rsidRPr="00000000" w14:paraId="00000276">
            <w:pPr>
              <w:spacing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Git &amp; GitHub (branching, pull requests, code review)</w:t>
            </w:r>
          </w:p>
        </w:tc>
        <w:tc>
          <w:tcPr>
            <w:tcBorders>
              <w:top w:color="000000" w:space="0" w:sz="0" w:val="nil"/>
              <w:left w:color="000000" w:space="0" w:sz="0" w:val="nil"/>
              <w:bottom w:color="000000" w:space="0" w:sz="8" w:val="single"/>
              <w:right w:color="000000" w:space="0" w:sz="8" w:val="single"/>
            </w:tcBorders>
            <w:tcMar>
              <w:top w:w="0.0" w:type="dxa"/>
              <w:left w:w="120.0" w:type="dxa"/>
              <w:bottom w:w="0.0" w:type="dxa"/>
              <w:right w:w="120.0" w:type="dxa"/>
            </w:tcMar>
            <w:vAlign w:val="center"/>
          </w:tcPr>
          <w:p w:rsidR="00000000" w:rsidDel="00000000" w:rsidP="00000000" w:rsidRDefault="00000000" w:rsidRPr="00000000" w14:paraId="00000277">
            <w:pPr>
              <w:spacing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Nam, Hiền, Tú, Khoa</w:t>
            </w:r>
          </w:p>
        </w:tc>
        <w:tc>
          <w:tcPr>
            <w:tcBorders>
              <w:top w:color="000000" w:space="0" w:sz="0" w:val="nil"/>
              <w:left w:color="000000" w:space="0" w:sz="0" w:val="nil"/>
              <w:bottom w:color="000000" w:space="0" w:sz="8" w:val="single"/>
              <w:right w:color="000000" w:space="0" w:sz="8" w:val="single"/>
            </w:tcBorders>
            <w:tcMar>
              <w:top w:w="0.0" w:type="dxa"/>
              <w:left w:w="120.0" w:type="dxa"/>
              <w:bottom w:w="0.0" w:type="dxa"/>
              <w:right w:w="120.0" w:type="dxa"/>
            </w:tcMar>
            <w:vAlign w:val="center"/>
          </w:tcPr>
          <w:p w:rsidR="00000000" w:rsidDel="00000000" w:rsidP="00000000" w:rsidRDefault="00000000" w:rsidRPr="00000000" w14:paraId="00000278">
            <w:pPr>
              <w:spacing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16/05/2026 - 22/05/2026</w:t>
            </w:r>
          </w:p>
        </w:tc>
        <w:tc>
          <w:tcPr>
            <w:tcBorders>
              <w:top w:color="000000" w:space="0" w:sz="0" w:val="nil"/>
              <w:left w:color="000000" w:space="0" w:sz="0" w:val="nil"/>
              <w:bottom w:color="000000" w:space="0" w:sz="8" w:val="single"/>
              <w:right w:color="000000" w:space="0" w:sz="8" w:val="single"/>
            </w:tcBorders>
            <w:tcMar>
              <w:top w:w="0.0" w:type="dxa"/>
              <w:left w:w="120.0" w:type="dxa"/>
              <w:bottom w:w="0.0" w:type="dxa"/>
              <w:right w:w="120.0" w:type="dxa"/>
            </w:tcMar>
            <w:vAlign w:val="center"/>
          </w:tcPr>
          <w:p w:rsidR="00000000" w:rsidDel="00000000" w:rsidP="00000000" w:rsidRDefault="00000000" w:rsidRPr="00000000" w14:paraId="00000279">
            <w:pPr>
              <w:spacing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Mandatory</w:t>
            </w:r>
          </w:p>
        </w:tc>
      </w:tr>
      <w:tr>
        <w:trPr>
          <w:cantSplit w:val="0"/>
          <w:trHeight w:val="1620" w:hRule="atLeast"/>
          <w:tblHeader w:val="0"/>
        </w:trPr>
        <w:tc>
          <w:tcPr>
            <w:tcBorders>
              <w:top w:color="000000" w:space="0" w:sz="0" w:val="nil"/>
              <w:left w:color="000000" w:space="0" w:sz="8" w:val="single"/>
              <w:bottom w:color="000000" w:space="0" w:sz="8" w:val="single"/>
              <w:right w:color="000000" w:space="0" w:sz="8" w:val="single"/>
            </w:tcBorders>
            <w:tcMar>
              <w:top w:w="0.0" w:type="dxa"/>
              <w:left w:w="120.0" w:type="dxa"/>
              <w:bottom w:w="0.0" w:type="dxa"/>
              <w:right w:w="120.0" w:type="dxa"/>
            </w:tcMar>
            <w:vAlign w:val="center"/>
          </w:tcPr>
          <w:p w:rsidR="00000000" w:rsidDel="00000000" w:rsidP="00000000" w:rsidRDefault="00000000" w:rsidRPr="00000000" w14:paraId="0000027A">
            <w:pPr>
              <w:spacing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ASP.NET Core (.NET 8) &amp; Clean Architecture (4-layer)</w:t>
            </w:r>
          </w:p>
        </w:tc>
        <w:tc>
          <w:tcPr>
            <w:tcBorders>
              <w:top w:color="000000" w:space="0" w:sz="0" w:val="nil"/>
              <w:left w:color="000000" w:space="0" w:sz="0" w:val="nil"/>
              <w:bottom w:color="000000" w:space="0" w:sz="8" w:val="single"/>
              <w:right w:color="000000" w:space="0" w:sz="8" w:val="single"/>
            </w:tcBorders>
            <w:tcMar>
              <w:top w:w="0.0" w:type="dxa"/>
              <w:left w:w="120.0" w:type="dxa"/>
              <w:bottom w:w="0.0" w:type="dxa"/>
              <w:right w:w="120.0" w:type="dxa"/>
            </w:tcMar>
            <w:vAlign w:val="center"/>
          </w:tcPr>
          <w:p w:rsidR="00000000" w:rsidDel="00000000" w:rsidP="00000000" w:rsidRDefault="00000000" w:rsidRPr="00000000" w14:paraId="0000027B">
            <w:pPr>
              <w:spacing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Nam, Hiền</w:t>
            </w:r>
          </w:p>
        </w:tc>
        <w:tc>
          <w:tcPr>
            <w:tcBorders>
              <w:top w:color="000000" w:space="0" w:sz="0" w:val="nil"/>
              <w:left w:color="000000" w:space="0" w:sz="0" w:val="nil"/>
              <w:bottom w:color="000000" w:space="0" w:sz="8" w:val="single"/>
              <w:right w:color="000000" w:space="0" w:sz="8" w:val="single"/>
            </w:tcBorders>
            <w:tcMar>
              <w:top w:w="0.0" w:type="dxa"/>
              <w:left w:w="120.0" w:type="dxa"/>
              <w:bottom w:w="0.0" w:type="dxa"/>
              <w:right w:w="120.0" w:type="dxa"/>
            </w:tcMar>
            <w:vAlign w:val="center"/>
          </w:tcPr>
          <w:p w:rsidR="00000000" w:rsidDel="00000000" w:rsidP="00000000" w:rsidRDefault="00000000" w:rsidRPr="00000000" w14:paraId="0000027C">
            <w:pPr>
              <w:spacing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16/05/2026 - 29/05/2026</w:t>
            </w:r>
          </w:p>
        </w:tc>
        <w:tc>
          <w:tcPr>
            <w:tcBorders>
              <w:top w:color="000000" w:space="0" w:sz="0" w:val="nil"/>
              <w:left w:color="000000" w:space="0" w:sz="0" w:val="nil"/>
              <w:bottom w:color="000000" w:space="0" w:sz="8" w:val="single"/>
              <w:right w:color="000000" w:space="0" w:sz="8" w:val="single"/>
            </w:tcBorders>
            <w:tcMar>
              <w:top w:w="0.0" w:type="dxa"/>
              <w:left w:w="120.0" w:type="dxa"/>
              <w:bottom w:w="0.0" w:type="dxa"/>
              <w:right w:w="120.0" w:type="dxa"/>
            </w:tcMar>
            <w:vAlign w:val="center"/>
          </w:tcPr>
          <w:p w:rsidR="00000000" w:rsidDel="00000000" w:rsidP="00000000" w:rsidRDefault="00000000" w:rsidRPr="00000000" w14:paraId="0000027D">
            <w:pPr>
              <w:spacing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Mandatory</w:t>
            </w:r>
          </w:p>
        </w:tc>
      </w:tr>
      <w:tr>
        <w:trPr>
          <w:cantSplit w:val="0"/>
          <w:trHeight w:val="1620" w:hRule="atLeast"/>
          <w:tblHeader w:val="0"/>
        </w:trPr>
        <w:tc>
          <w:tcPr>
            <w:tcBorders>
              <w:top w:color="000000" w:space="0" w:sz="0" w:val="nil"/>
              <w:left w:color="000000" w:space="0" w:sz="8" w:val="single"/>
              <w:bottom w:color="000000" w:space="0" w:sz="8" w:val="single"/>
              <w:right w:color="000000" w:space="0" w:sz="8" w:val="single"/>
            </w:tcBorders>
            <w:tcMar>
              <w:top w:w="0.0" w:type="dxa"/>
              <w:left w:w="120.0" w:type="dxa"/>
              <w:bottom w:w="0.0" w:type="dxa"/>
              <w:right w:w="120.0" w:type="dxa"/>
            </w:tcMar>
            <w:vAlign w:val="center"/>
          </w:tcPr>
          <w:p w:rsidR="00000000" w:rsidDel="00000000" w:rsidP="00000000" w:rsidRDefault="00000000" w:rsidRPr="00000000" w14:paraId="0000027E">
            <w:pPr>
              <w:spacing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React.js / Next.js (components, routing, state management)</w:t>
            </w:r>
          </w:p>
        </w:tc>
        <w:tc>
          <w:tcPr>
            <w:tcBorders>
              <w:top w:color="000000" w:space="0" w:sz="0" w:val="nil"/>
              <w:left w:color="000000" w:space="0" w:sz="0" w:val="nil"/>
              <w:bottom w:color="000000" w:space="0" w:sz="8" w:val="single"/>
              <w:right w:color="000000" w:space="0" w:sz="8" w:val="single"/>
            </w:tcBorders>
            <w:tcMar>
              <w:top w:w="0.0" w:type="dxa"/>
              <w:left w:w="120.0" w:type="dxa"/>
              <w:bottom w:w="0.0" w:type="dxa"/>
              <w:right w:w="120.0" w:type="dxa"/>
            </w:tcMar>
            <w:vAlign w:val="center"/>
          </w:tcPr>
          <w:p w:rsidR="00000000" w:rsidDel="00000000" w:rsidP="00000000" w:rsidRDefault="00000000" w:rsidRPr="00000000" w14:paraId="0000027F">
            <w:pPr>
              <w:spacing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Tú, Khoa</w:t>
            </w:r>
          </w:p>
        </w:tc>
        <w:tc>
          <w:tcPr>
            <w:tcBorders>
              <w:top w:color="000000" w:space="0" w:sz="0" w:val="nil"/>
              <w:left w:color="000000" w:space="0" w:sz="0" w:val="nil"/>
              <w:bottom w:color="000000" w:space="0" w:sz="8" w:val="single"/>
              <w:right w:color="000000" w:space="0" w:sz="8" w:val="single"/>
            </w:tcBorders>
            <w:tcMar>
              <w:top w:w="0.0" w:type="dxa"/>
              <w:left w:w="120.0" w:type="dxa"/>
              <w:bottom w:w="0.0" w:type="dxa"/>
              <w:right w:w="120.0" w:type="dxa"/>
            </w:tcMar>
            <w:vAlign w:val="center"/>
          </w:tcPr>
          <w:p w:rsidR="00000000" w:rsidDel="00000000" w:rsidP="00000000" w:rsidRDefault="00000000" w:rsidRPr="00000000" w14:paraId="00000280">
            <w:pPr>
              <w:spacing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16/05/2026 - 29/05/2026</w:t>
            </w:r>
          </w:p>
        </w:tc>
        <w:tc>
          <w:tcPr>
            <w:tcBorders>
              <w:top w:color="000000" w:space="0" w:sz="0" w:val="nil"/>
              <w:left w:color="000000" w:space="0" w:sz="0" w:val="nil"/>
              <w:bottom w:color="000000" w:space="0" w:sz="8" w:val="single"/>
              <w:right w:color="000000" w:space="0" w:sz="8" w:val="single"/>
            </w:tcBorders>
            <w:tcMar>
              <w:top w:w="0.0" w:type="dxa"/>
              <w:left w:w="120.0" w:type="dxa"/>
              <w:bottom w:w="0.0" w:type="dxa"/>
              <w:right w:w="120.0" w:type="dxa"/>
            </w:tcMar>
            <w:vAlign w:val="center"/>
          </w:tcPr>
          <w:p w:rsidR="00000000" w:rsidDel="00000000" w:rsidP="00000000" w:rsidRDefault="00000000" w:rsidRPr="00000000" w14:paraId="00000281">
            <w:pPr>
              <w:spacing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Mandatory</w:t>
            </w:r>
          </w:p>
        </w:tc>
      </w:tr>
      <w:tr>
        <w:trPr>
          <w:cantSplit w:val="0"/>
          <w:trHeight w:val="1620" w:hRule="atLeast"/>
          <w:tblHeader w:val="0"/>
        </w:trPr>
        <w:tc>
          <w:tcPr>
            <w:tcBorders>
              <w:top w:color="000000" w:space="0" w:sz="0" w:val="nil"/>
              <w:left w:color="000000" w:space="0" w:sz="8" w:val="single"/>
              <w:bottom w:color="000000" w:space="0" w:sz="8" w:val="single"/>
              <w:right w:color="000000" w:space="0" w:sz="8" w:val="single"/>
            </w:tcBorders>
            <w:tcMar>
              <w:top w:w="0.0" w:type="dxa"/>
              <w:left w:w="120.0" w:type="dxa"/>
              <w:bottom w:w="0.0" w:type="dxa"/>
              <w:right w:w="120.0" w:type="dxa"/>
            </w:tcMar>
            <w:vAlign w:val="center"/>
          </w:tcPr>
          <w:p w:rsidR="00000000" w:rsidDel="00000000" w:rsidP="00000000" w:rsidRDefault="00000000" w:rsidRPr="00000000" w14:paraId="00000282">
            <w:pPr>
              <w:spacing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PostgreSQL &amp; Entity Framework Core (migrations, queries)</w:t>
            </w:r>
          </w:p>
        </w:tc>
        <w:tc>
          <w:tcPr>
            <w:tcBorders>
              <w:top w:color="000000" w:space="0" w:sz="0" w:val="nil"/>
              <w:left w:color="000000" w:space="0" w:sz="0" w:val="nil"/>
              <w:bottom w:color="000000" w:space="0" w:sz="8" w:val="single"/>
              <w:right w:color="000000" w:space="0" w:sz="8" w:val="single"/>
            </w:tcBorders>
            <w:tcMar>
              <w:top w:w="0.0" w:type="dxa"/>
              <w:left w:w="120.0" w:type="dxa"/>
              <w:bottom w:w="0.0" w:type="dxa"/>
              <w:right w:w="120.0" w:type="dxa"/>
            </w:tcMar>
            <w:vAlign w:val="center"/>
          </w:tcPr>
          <w:p w:rsidR="00000000" w:rsidDel="00000000" w:rsidP="00000000" w:rsidRDefault="00000000" w:rsidRPr="00000000" w14:paraId="00000283">
            <w:pPr>
              <w:spacing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Nam, Hiền</w:t>
            </w:r>
          </w:p>
        </w:tc>
        <w:tc>
          <w:tcPr>
            <w:tcBorders>
              <w:top w:color="000000" w:space="0" w:sz="0" w:val="nil"/>
              <w:left w:color="000000" w:space="0" w:sz="0" w:val="nil"/>
              <w:bottom w:color="000000" w:space="0" w:sz="8" w:val="single"/>
              <w:right w:color="000000" w:space="0" w:sz="8" w:val="single"/>
            </w:tcBorders>
            <w:tcMar>
              <w:top w:w="0.0" w:type="dxa"/>
              <w:left w:w="120.0" w:type="dxa"/>
              <w:bottom w:w="0.0" w:type="dxa"/>
              <w:right w:w="120.0" w:type="dxa"/>
            </w:tcMar>
            <w:vAlign w:val="center"/>
          </w:tcPr>
          <w:p w:rsidR="00000000" w:rsidDel="00000000" w:rsidP="00000000" w:rsidRDefault="00000000" w:rsidRPr="00000000" w14:paraId="00000284">
            <w:pPr>
              <w:spacing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16/05/2026 - 22/05/2026</w:t>
            </w:r>
          </w:p>
        </w:tc>
        <w:tc>
          <w:tcPr>
            <w:tcBorders>
              <w:top w:color="000000" w:space="0" w:sz="0" w:val="nil"/>
              <w:left w:color="000000" w:space="0" w:sz="0" w:val="nil"/>
              <w:bottom w:color="000000" w:space="0" w:sz="8" w:val="single"/>
              <w:right w:color="000000" w:space="0" w:sz="8" w:val="single"/>
            </w:tcBorders>
            <w:tcMar>
              <w:top w:w="0.0" w:type="dxa"/>
              <w:left w:w="120.0" w:type="dxa"/>
              <w:bottom w:w="0.0" w:type="dxa"/>
              <w:right w:w="120.0" w:type="dxa"/>
            </w:tcMar>
            <w:vAlign w:val="center"/>
          </w:tcPr>
          <w:p w:rsidR="00000000" w:rsidDel="00000000" w:rsidP="00000000" w:rsidRDefault="00000000" w:rsidRPr="00000000" w14:paraId="00000285">
            <w:pPr>
              <w:spacing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Mandatory</w:t>
            </w:r>
          </w:p>
        </w:tc>
      </w:tr>
      <w:tr>
        <w:trPr>
          <w:cantSplit w:val="0"/>
          <w:trHeight w:val="1620" w:hRule="atLeast"/>
          <w:tblHeader w:val="0"/>
        </w:trPr>
        <w:tc>
          <w:tcPr>
            <w:tcBorders>
              <w:top w:color="000000" w:space="0" w:sz="0" w:val="nil"/>
              <w:left w:color="000000" w:space="0" w:sz="8" w:val="single"/>
              <w:bottom w:color="000000" w:space="0" w:sz="8" w:val="single"/>
              <w:right w:color="000000" w:space="0" w:sz="8" w:val="single"/>
            </w:tcBorders>
            <w:tcMar>
              <w:top w:w="0.0" w:type="dxa"/>
              <w:left w:w="120.0" w:type="dxa"/>
              <w:bottom w:w="0.0" w:type="dxa"/>
              <w:right w:w="120.0" w:type="dxa"/>
            </w:tcMar>
            <w:vAlign w:val="center"/>
          </w:tcPr>
          <w:p w:rsidR="00000000" w:rsidDel="00000000" w:rsidP="00000000" w:rsidRDefault="00000000" w:rsidRPr="00000000" w14:paraId="00000286">
            <w:pPr>
              <w:spacing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OpenAI API &amp; RAG fundamentals (embeddings, pgvector)</w:t>
            </w:r>
          </w:p>
        </w:tc>
        <w:tc>
          <w:tcPr>
            <w:tcBorders>
              <w:top w:color="000000" w:space="0" w:sz="0" w:val="nil"/>
              <w:left w:color="000000" w:space="0" w:sz="0" w:val="nil"/>
              <w:bottom w:color="000000" w:space="0" w:sz="8" w:val="single"/>
              <w:right w:color="000000" w:space="0" w:sz="8" w:val="single"/>
            </w:tcBorders>
            <w:tcMar>
              <w:top w:w="0.0" w:type="dxa"/>
              <w:left w:w="120.0" w:type="dxa"/>
              <w:bottom w:w="0.0" w:type="dxa"/>
              <w:right w:w="120.0" w:type="dxa"/>
            </w:tcMar>
            <w:vAlign w:val="center"/>
          </w:tcPr>
          <w:p w:rsidR="00000000" w:rsidDel="00000000" w:rsidP="00000000" w:rsidRDefault="00000000" w:rsidRPr="00000000" w14:paraId="00000287">
            <w:pPr>
              <w:spacing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Nam, Hiền, Tú, Khoa</w:t>
            </w:r>
          </w:p>
        </w:tc>
        <w:tc>
          <w:tcPr>
            <w:tcBorders>
              <w:top w:color="000000" w:space="0" w:sz="0" w:val="nil"/>
              <w:left w:color="000000" w:space="0" w:sz="0" w:val="nil"/>
              <w:bottom w:color="000000" w:space="0" w:sz="8" w:val="single"/>
              <w:right w:color="000000" w:space="0" w:sz="8" w:val="single"/>
            </w:tcBorders>
            <w:tcMar>
              <w:top w:w="0.0" w:type="dxa"/>
              <w:left w:w="120.0" w:type="dxa"/>
              <w:bottom w:w="0.0" w:type="dxa"/>
              <w:right w:w="120.0" w:type="dxa"/>
            </w:tcMar>
            <w:vAlign w:val="center"/>
          </w:tcPr>
          <w:p w:rsidR="00000000" w:rsidDel="00000000" w:rsidP="00000000" w:rsidRDefault="00000000" w:rsidRPr="00000000" w14:paraId="00000288">
            <w:pPr>
              <w:spacing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23/05/2026 - 29/05/2026</w:t>
            </w:r>
          </w:p>
        </w:tc>
        <w:tc>
          <w:tcPr>
            <w:tcBorders>
              <w:top w:color="000000" w:space="0" w:sz="0" w:val="nil"/>
              <w:left w:color="000000" w:space="0" w:sz="0" w:val="nil"/>
              <w:bottom w:color="000000" w:space="0" w:sz="8" w:val="single"/>
              <w:right w:color="000000" w:space="0" w:sz="8" w:val="single"/>
            </w:tcBorders>
            <w:tcMar>
              <w:top w:w="0.0" w:type="dxa"/>
              <w:left w:w="120.0" w:type="dxa"/>
              <w:bottom w:w="0.0" w:type="dxa"/>
              <w:right w:w="120.0" w:type="dxa"/>
            </w:tcMar>
            <w:vAlign w:val="center"/>
          </w:tcPr>
          <w:p w:rsidR="00000000" w:rsidDel="00000000" w:rsidP="00000000" w:rsidRDefault="00000000" w:rsidRPr="00000000" w14:paraId="00000289">
            <w:pPr>
              <w:spacing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Mandatory</w:t>
            </w:r>
          </w:p>
        </w:tc>
      </w:tr>
      <w:tr>
        <w:trPr>
          <w:cantSplit w:val="0"/>
          <w:trHeight w:val="1260" w:hRule="atLeast"/>
          <w:tblHeader w:val="0"/>
        </w:trPr>
        <w:tc>
          <w:tcPr>
            <w:tcBorders>
              <w:top w:color="000000" w:space="0" w:sz="0" w:val="nil"/>
              <w:left w:color="000000" w:space="0" w:sz="8" w:val="single"/>
              <w:bottom w:color="000000" w:space="0" w:sz="8" w:val="single"/>
              <w:right w:color="000000" w:space="0" w:sz="8" w:val="single"/>
            </w:tcBorders>
            <w:tcMar>
              <w:top w:w="0.0" w:type="dxa"/>
              <w:left w:w="120.0" w:type="dxa"/>
              <w:bottom w:w="0.0" w:type="dxa"/>
              <w:right w:w="120.0" w:type="dxa"/>
            </w:tcMar>
            <w:vAlign w:val="center"/>
          </w:tcPr>
          <w:p w:rsidR="00000000" w:rsidDel="00000000" w:rsidP="00000000" w:rsidRDefault="00000000" w:rsidRPr="00000000" w14:paraId="0000028A">
            <w:pPr>
              <w:spacing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CI/CD ( GitHub Actions)</w:t>
            </w:r>
          </w:p>
        </w:tc>
        <w:tc>
          <w:tcPr>
            <w:tcBorders>
              <w:top w:color="000000" w:space="0" w:sz="0" w:val="nil"/>
              <w:left w:color="000000" w:space="0" w:sz="0" w:val="nil"/>
              <w:bottom w:color="000000" w:space="0" w:sz="8" w:val="single"/>
              <w:right w:color="000000" w:space="0" w:sz="8" w:val="single"/>
            </w:tcBorders>
            <w:tcMar>
              <w:top w:w="0.0" w:type="dxa"/>
              <w:left w:w="120.0" w:type="dxa"/>
              <w:bottom w:w="0.0" w:type="dxa"/>
              <w:right w:w="120.0" w:type="dxa"/>
            </w:tcMar>
            <w:vAlign w:val="center"/>
          </w:tcPr>
          <w:p w:rsidR="00000000" w:rsidDel="00000000" w:rsidP="00000000" w:rsidRDefault="00000000" w:rsidRPr="00000000" w14:paraId="0000028B">
            <w:pPr>
              <w:spacing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Hiền, Khoa</w:t>
            </w:r>
          </w:p>
        </w:tc>
        <w:tc>
          <w:tcPr>
            <w:tcBorders>
              <w:top w:color="000000" w:space="0" w:sz="0" w:val="nil"/>
              <w:left w:color="000000" w:space="0" w:sz="0" w:val="nil"/>
              <w:bottom w:color="000000" w:space="0" w:sz="8" w:val="single"/>
              <w:right w:color="000000" w:space="0" w:sz="8" w:val="single"/>
            </w:tcBorders>
            <w:tcMar>
              <w:top w:w="0.0" w:type="dxa"/>
              <w:left w:w="120.0" w:type="dxa"/>
              <w:bottom w:w="0.0" w:type="dxa"/>
              <w:right w:w="120.0" w:type="dxa"/>
            </w:tcMar>
            <w:vAlign w:val="center"/>
          </w:tcPr>
          <w:p w:rsidR="00000000" w:rsidDel="00000000" w:rsidP="00000000" w:rsidRDefault="00000000" w:rsidRPr="00000000" w14:paraId="0000028C">
            <w:pPr>
              <w:spacing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23/05/2026 - 29/05/2026</w:t>
            </w:r>
          </w:p>
        </w:tc>
        <w:tc>
          <w:tcPr>
            <w:tcBorders>
              <w:top w:color="000000" w:space="0" w:sz="0" w:val="nil"/>
              <w:left w:color="000000" w:space="0" w:sz="0" w:val="nil"/>
              <w:bottom w:color="000000" w:space="0" w:sz="8" w:val="single"/>
              <w:right w:color="000000" w:space="0" w:sz="8" w:val="single"/>
            </w:tcBorders>
            <w:tcMar>
              <w:top w:w="0.0" w:type="dxa"/>
              <w:left w:w="120.0" w:type="dxa"/>
              <w:bottom w:w="0.0" w:type="dxa"/>
              <w:right w:w="120.0" w:type="dxa"/>
            </w:tcMar>
            <w:vAlign w:val="center"/>
          </w:tcPr>
          <w:p w:rsidR="00000000" w:rsidDel="00000000" w:rsidP="00000000" w:rsidRDefault="00000000" w:rsidRPr="00000000" w14:paraId="0000028D">
            <w:pPr>
              <w:spacing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Mandatory</w:t>
            </w:r>
          </w:p>
        </w:tc>
      </w:tr>
      <w:tr>
        <w:trPr>
          <w:cantSplit w:val="0"/>
          <w:trHeight w:val="1620" w:hRule="atLeast"/>
          <w:tblHeader w:val="0"/>
        </w:trPr>
        <w:tc>
          <w:tcPr>
            <w:tcBorders>
              <w:top w:color="000000" w:space="0" w:sz="0" w:val="nil"/>
              <w:left w:color="000000" w:space="0" w:sz="8" w:val="single"/>
              <w:bottom w:color="000000" w:space="0" w:sz="8" w:val="single"/>
              <w:right w:color="000000" w:space="0" w:sz="8" w:val="single"/>
            </w:tcBorders>
            <w:tcMar>
              <w:top w:w="0.0" w:type="dxa"/>
              <w:left w:w="120.0" w:type="dxa"/>
              <w:bottom w:w="0.0" w:type="dxa"/>
              <w:right w:w="120.0" w:type="dxa"/>
            </w:tcMar>
            <w:vAlign w:val="center"/>
          </w:tcPr>
          <w:p w:rsidR="00000000" w:rsidDel="00000000" w:rsidP="00000000" w:rsidRDefault="00000000" w:rsidRPr="00000000" w14:paraId="0000028E">
            <w:pPr>
              <w:spacing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Testing methodologies (xUnit, Pytest, Postman, Swagger)</w:t>
            </w:r>
          </w:p>
        </w:tc>
        <w:tc>
          <w:tcPr>
            <w:tcBorders>
              <w:top w:color="000000" w:space="0" w:sz="0" w:val="nil"/>
              <w:left w:color="000000" w:space="0" w:sz="0" w:val="nil"/>
              <w:bottom w:color="000000" w:space="0" w:sz="8" w:val="single"/>
              <w:right w:color="000000" w:space="0" w:sz="8" w:val="single"/>
            </w:tcBorders>
            <w:tcMar>
              <w:top w:w="0.0" w:type="dxa"/>
              <w:left w:w="120.0" w:type="dxa"/>
              <w:bottom w:w="0.0" w:type="dxa"/>
              <w:right w:w="120.0" w:type="dxa"/>
            </w:tcMar>
            <w:vAlign w:val="center"/>
          </w:tcPr>
          <w:p w:rsidR="00000000" w:rsidDel="00000000" w:rsidP="00000000" w:rsidRDefault="00000000" w:rsidRPr="00000000" w14:paraId="0000028F">
            <w:pPr>
              <w:spacing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Nam, Hiền, Tú, Khoa</w:t>
            </w:r>
          </w:p>
        </w:tc>
        <w:tc>
          <w:tcPr>
            <w:tcBorders>
              <w:top w:color="000000" w:space="0" w:sz="0" w:val="nil"/>
              <w:left w:color="000000" w:space="0" w:sz="0" w:val="nil"/>
              <w:bottom w:color="000000" w:space="0" w:sz="8" w:val="single"/>
              <w:right w:color="000000" w:space="0" w:sz="8" w:val="single"/>
            </w:tcBorders>
            <w:tcMar>
              <w:top w:w="0.0" w:type="dxa"/>
              <w:left w:w="120.0" w:type="dxa"/>
              <w:bottom w:w="0.0" w:type="dxa"/>
              <w:right w:w="120.0" w:type="dxa"/>
            </w:tcMar>
            <w:vAlign w:val="center"/>
          </w:tcPr>
          <w:p w:rsidR="00000000" w:rsidDel="00000000" w:rsidP="00000000" w:rsidRDefault="00000000" w:rsidRPr="00000000" w14:paraId="00000290">
            <w:pPr>
              <w:spacing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30/05/2026 - 05/06/2026</w:t>
            </w:r>
          </w:p>
        </w:tc>
        <w:tc>
          <w:tcPr>
            <w:tcBorders>
              <w:top w:color="000000" w:space="0" w:sz="0" w:val="nil"/>
              <w:left w:color="000000" w:space="0" w:sz="0" w:val="nil"/>
              <w:bottom w:color="000000" w:space="0" w:sz="8" w:val="single"/>
              <w:right w:color="000000" w:space="0" w:sz="8" w:val="single"/>
            </w:tcBorders>
            <w:tcMar>
              <w:top w:w="0.0" w:type="dxa"/>
              <w:left w:w="120.0" w:type="dxa"/>
              <w:bottom w:w="0.0" w:type="dxa"/>
              <w:right w:w="120.0" w:type="dxa"/>
            </w:tcMar>
            <w:vAlign w:val="center"/>
          </w:tcPr>
          <w:p w:rsidR="00000000" w:rsidDel="00000000" w:rsidP="00000000" w:rsidRDefault="00000000" w:rsidRPr="00000000" w14:paraId="00000291">
            <w:pPr>
              <w:spacing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Mandatory</w:t>
            </w:r>
          </w:p>
        </w:tc>
      </w:tr>
    </w:tbl>
    <w:p w:rsidR="00000000" w:rsidDel="00000000" w:rsidP="00000000" w:rsidRDefault="00000000" w:rsidRPr="00000000" w14:paraId="00000292">
      <w:pPr>
        <w:spacing w:after="240" w:before="200"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Table 4: Training plan</w:t>
      </w:r>
    </w:p>
    <w:p w:rsidR="00000000" w:rsidDel="00000000" w:rsidP="00000000" w:rsidRDefault="00000000" w:rsidRPr="00000000" w14:paraId="00000293">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94">
      <w:pPr>
        <w:pStyle w:val="Heading2"/>
        <w:spacing w:line="360" w:lineRule="auto"/>
        <w:rPr>
          <w:rFonts w:ascii="Times New Roman" w:cs="Times New Roman" w:eastAsia="Times New Roman" w:hAnsi="Times New Roman"/>
        </w:rPr>
      </w:pPr>
      <w:bookmarkStart w:colFirst="0" w:colLast="0" w:name="_heading=h.uw52g2y4bw7y" w:id="25"/>
      <w:bookmarkEnd w:id="25"/>
      <w:r w:rsidDel="00000000" w:rsidR="00000000" w:rsidRPr="00000000">
        <w:rPr>
          <w:rFonts w:ascii="Times New Roman" w:cs="Times New Roman" w:eastAsia="Times New Roman" w:hAnsi="Times New Roman"/>
          <w:rtl w:val="0"/>
        </w:rPr>
        <w:t xml:space="preserve">3. Responsibility Assignments</w:t>
      </w:r>
    </w:p>
    <w:p w:rsidR="00000000" w:rsidDel="00000000" w:rsidP="00000000" w:rsidRDefault="00000000" w:rsidRPr="00000000" w14:paraId="00000295">
      <w:pPr>
        <w:pStyle w:val="Heading3"/>
        <w:spacing w:after="160" w:lineRule="auto"/>
        <w:rPr/>
      </w:pPr>
      <w:bookmarkStart w:colFirst="0" w:colLast="0" w:name="_heading=h.7zcme66mvrje" w:id="26"/>
      <w:bookmarkEnd w:id="26"/>
      <w:r w:rsidDel="00000000" w:rsidR="00000000" w:rsidRPr="00000000">
        <w:rPr>
          <w:rtl w:val="0"/>
        </w:rPr>
        <w:t xml:space="preserve">3.1. Project Organisation</w:t>
      </w:r>
    </w:p>
    <w:p w:rsidR="00000000" w:rsidDel="00000000" w:rsidP="00000000" w:rsidRDefault="00000000" w:rsidRPr="00000000" w14:paraId="00000296">
      <w:pPr>
        <w:spacing w:line="360" w:lineRule="auto"/>
        <w:ind w:firstLine="72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To ensure that the project is executed efficiently, transparently, and with a high level of collaboration among team members, the project team is organised according to a clear hierarchical model, with specific roles and responsibilities assigned. The diagram below provides a detailed view of the project’s organisational structure, including the Supervisor, Project Manager, and teams responsible for Business Analysis, Development, and Testing.</w:t>
      </w:r>
      <w:r w:rsidDel="00000000" w:rsidR="00000000" w:rsidRPr="00000000">
        <w:rPr>
          <w:rtl w:val="0"/>
        </w:rPr>
      </w:r>
    </w:p>
    <w:p w:rsidR="00000000" w:rsidDel="00000000" w:rsidP="00000000" w:rsidRDefault="00000000" w:rsidRPr="00000000" w14:paraId="00000297">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98">
      <w:pPr>
        <w:spacing w:line="36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rPr>
        <w:drawing>
          <wp:inline distB="114300" distT="114300" distL="114300" distR="114300">
            <wp:extent cx="5746440" cy="3352800"/>
            <wp:effectExtent b="0" l="0" r="0" t="0"/>
            <wp:docPr id="2139711709" name="image113.png"/>
            <a:graphic>
              <a:graphicData uri="http://schemas.openxmlformats.org/drawingml/2006/picture">
                <pic:pic>
                  <pic:nvPicPr>
                    <pic:cNvPr id="0" name="image113.png"/>
                    <pic:cNvPicPr preferRelativeResize="0"/>
                  </pic:nvPicPr>
                  <pic:blipFill>
                    <a:blip r:embed="rId16"/>
                    <a:srcRect b="0" l="0" r="0" t="0"/>
                    <a:stretch>
                      <a:fillRect/>
                    </a:stretch>
                  </pic:blipFill>
                  <pic:spPr>
                    <a:xfrm>
                      <a:off x="0" y="0"/>
                      <a:ext cx="5746440" cy="3352800"/>
                    </a:xfrm>
                    <a:prstGeom prst="rect"/>
                    <a:ln/>
                  </pic:spPr>
                </pic:pic>
              </a:graphicData>
            </a:graphic>
          </wp:inline>
        </w:drawing>
      </w:r>
      <w:r w:rsidDel="00000000" w:rsidR="00000000" w:rsidRPr="00000000">
        <w:rPr>
          <w:rFonts w:ascii="Times New Roman" w:cs="Times New Roman" w:eastAsia="Times New Roman" w:hAnsi="Times New Roman"/>
          <w:i w:val="1"/>
          <w:iCs w:val="1"/>
          <w:sz w:val="24"/>
          <w:szCs w:val="24"/>
          <w:rtl w:val="0"/>
        </w:rPr>
        <w:t xml:space="preserve"> </w:t>
      </w:r>
    </w:p>
    <w:p w:rsidR="00000000" w:rsidDel="00000000" w:rsidP="00000000" w:rsidRDefault="00000000" w:rsidRPr="00000000" w14:paraId="00000299">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i w:val="1"/>
          <w:iCs w:val="1"/>
          <w:sz w:val="24"/>
          <w:szCs w:val="24"/>
          <w:rtl w:val="0"/>
        </w:rPr>
        <w:t xml:space="preserve">Figure 2: Project Organisation</w:t>
      </w:r>
      <w:r w:rsidDel="00000000" w:rsidR="00000000" w:rsidRPr="00000000">
        <w:rPr>
          <w:rtl w:val="0"/>
        </w:rPr>
      </w:r>
    </w:p>
    <w:p w:rsidR="00000000" w:rsidDel="00000000" w:rsidP="00000000" w:rsidRDefault="00000000" w:rsidRPr="00000000" w14:paraId="0000029A">
      <w:pPr>
        <w:pStyle w:val="Heading3"/>
        <w:rPr/>
      </w:pPr>
      <w:bookmarkStart w:colFirst="0" w:colLast="0" w:name="_heading=h.7f50y5k62x7t" w:id="27"/>
      <w:bookmarkEnd w:id="27"/>
      <w:r w:rsidDel="00000000" w:rsidR="00000000" w:rsidRPr="00000000">
        <w:rPr>
          <w:rtl w:val="0"/>
        </w:rPr>
        <w:t xml:space="preserve">3.2 Responsibility</w:t>
      </w:r>
    </w:p>
    <w:p w:rsidR="00000000" w:rsidDel="00000000" w:rsidP="00000000" w:rsidRDefault="00000000" w:rsidRPr="00000000" w14:paraId="0000029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To ensure that project activities are clearly assigned and executed efficiently, the project team has developed a Responsibility Matrix based on the D–R–S–I model, in which each member is assigned a specific role for each task :</w:t>
      </w:r>
    </w:p>
    <w:p w:rsidR="00000000" w:rsidDel="00000000" w:rsidP="00000000" w:rsidRDefault="00000000" w:rsidRPr="00000000" w14:paraId="0000029C">
      <w:pPr>
        <w:numPr>
          <w:ilvl w:val="0"/>
          <w:numId w:val="18"/>
        </w:numPr>
        <w:spacing w:after="0" w:before="24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 (Do)</w:t>
      </w:r>
      <w:r w:rsidDel="00000000" w:rsidR="00000000" w:rsidRPr="00000000">
        <w:rPr>
          <w:rFonts w:ascii="Times New Roman" w:cs="Times New Roman" w:eastAsia="Times New Roman" w:hAnsi="Times New Roman"/>
          <w:sz w:val="24"/>
          <w:szCs w:val="24"/>
          <w:rtl w:val="0"/>
        </w:rPr>
        <w:t xml:space="preserve"> – directly responsible for performing the task</w:t>
      </w:r>
    </w:p>
    <w:p w:rsidR="00000000" w:rsidDel="00000000" w:rsidP="00000000" w:rsidRDefault="00000000" w:rsidRPr="00000000" w14:paraId="0000029D">
      <w:pPr>
        <w:numPr>
          <w:ilvl w:val="0"/>
          <w:numId w:val="18"/>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 (Review)</w:t>
      </w:r>
      <w:r w:rsidDel="00000000" w:rsidR="00000000" w:rsidRPr="00000000">
        <w:rPr>
          <w:rFonts w:ascii="Times New Roman" w:cs="Times New Roman" w:eastAsia="Times New Roman" w:hAnsi="Times New Roman"/>
          <w:sz w:val="24"/>
          <w:szCs w:val="24"/>
          <w:rtl w:val="0"/>
        </w:rPr>
        <w:t xml:space="preserve"> – reviews and evaluates the task</w:t>
      </w:r>
    </w:p>
    <w:p w:rsidR="00000000" w:rsidDel="00000000" w:rsidP="00000000" w:rsidRDefault="00000000" w:rsidRPr="00000000" w14:paraId="0000029E">
      <w:pPr>
        <w:numPr>
          <w:ilvl w:val="0"/>
          <w:numId w:val="18"/>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 (Support)</w:t>
      </w:r>
      <w:r w:rsidDel="00000000" w:rsidR="00000000" w:rsidRPr="00000000">
        <w:rPr>
          <w:rFonts w:ascii="Times New Roman" w:cs="Times New Roman" w:eastAsia="Times New Roman" w:hAnsi="Times New Roman"/>
          <w:sz w:val="24"/>
          <w:szCs w:val="24"/>
          <w:rtl w:val="0"/>
        </w:rPr>
        <w:t xml:space="preserve"> – assists in performing the task</w:t>
      </w:r>
    </w:p>
    <w:p w:rsidR="00000000" w:rsidDel="00000000" w:rsidP="00000000" w:rsidRDefault="00000000" w:rsidRPr="00000000" w14:paraId="0000029F">
      <w:pPr>
        <w:numPr>
          <w:ilvl w:val="0"/>
          <w:numId w:val="18"/>
        </w:numPr>
        <w:spacing w:after="24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 (Informed)</w:t>
      </w:r>
      <w:r w:rsidDel="00000000" w:rsidR="00000000" w:rsidRPr="00000000">
        <w:rPr>
          <w:rFonts w:ascii="Times New Roman" w:cs="Times New Roman" w:eastAsia="Times New Roman" w:hAnsi="Times New Roman"/>
          <w:sz w:val="24"/>
          <w:szCs w:val="24"/>
          <w:rtl w:val="0"/>
        </w:rPr>
        <w:t xml:space="preserve"> – am kept informed about the task</w:t>
      </w:r>
    </w:p>
    <w:p w:rsidR="00000000" w:rsidDel="00000000" w:rsidP="00000000" w:rsidRDefault="00000000" w:rsidRPr="00000000" w14:paraId="000002A0">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table below provides a detailed description of each team member’s responsibilities for each work item.</w:t>
      </w:r>
    </w:p>
    <w:sdt>
      <w:sdtPr>
        <w:lock w:val="contentLocked"/>
        <w:id w:val="-727865243"/>
        <w:tag w:val="goog_rdk_10"/>
      </w:sdtPr>
      <w:sdtContent>
        <w:tbl>
          <w:tblPr>
            <w:tblStyle w:val="Table10"/>
            <w:tblW w:w="9015.0" w:type="dxa"/>
            <w:jc w:val="left"/>
            <w:tblInd w:w="-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20"/>
          </w:tblPr>
          <w:tblGrid>
            <w:gridCol w:w="2970"/>
            <w:gridCol w:w="1485"/>
            <w:gridCol w:w="1545"/>
            <w:gridCol w:w="1530"/>
            <w:gridCol w:w="1485"/>
            <w:tblGridChange w:id="0">
              <w:tblGrid>
                <w:gridCol w:w="2970"/>
                <w:gridCol w:w="1485"/>
                <w:gridCol w:w="1545"/>
                <w:gridCol w:w="1530"/>
                <w:gridCol w:w="1485"/>
              </w:tblGrid>
            </w:tblGridChange>
          </w:tblGrid>
          <w:tr>
            <w:trPr>
              <w:cantSplit w:val="1"/>
              <w:trHeight w:val="1035" w:hRule="atLeast"/>
              <w:tblHeader w:val="0"/>
            </w:trPr>
            <w:tc>
              <w:tcPr>
                <w:shd w:fill="ffe8e1" w:val="clear"/>
              </w:tcPr>
              <w:p w:rsidR="00000000" w:rsidDel="00000000" w:rsidP="00000000" w:rsidRDefault="00000000" w:rsidRPr="00000000" w14:paraId="000002A1">
                <w:pPr>
                  <w:spacing w:line="360" w:lineRule="auto"/>
                  <w:rPr>
                    <w:b w:val="1"/>
                    <w:bCs w:val="1"/>
                    <w:sz w:val="22"/>
                    <w:szCs w:val="22"/>
                  </w:rPr>
                </w:pPr>
                <w:r w:rsidDel="00000000" w:rsidR="00000000" w:rsidRPr="00000000">
                  <w:rPr>
                    <w:b w:val="1"/>
                    <w:bCs w:val="1"/>
                    <w:sz w:val="22"/>
                    <w:szCs w:val="22"/>
                    <w:rtl w:val="0"/>
                  </w:rPr>
                  <w:t xml:space="preserve">Responsibility</w:t>
                </w:r>
              </w:p>
            </w:tc>
            <w:tc>
              <w:tcPr>
                <w:shd w:fill="ffe8e1" w:val="clear"/>
              </w:tcPr>
              <w:p w:rsidR="00000000" w:rsidDel="00000000" w:rsidP="00000000" w:rsidRDefault="00000000" w:rsidRPr="00000000" w14:paraId="000002A2">
                <w:pPr>
                  <w:spacing w:line="360" w:lineRule="auto"/>
                  <w:ind w:left="113" w:right="113" w:firstLine="0"/>
                  <w:jc w:val="both"/>
                  <w:rPr>
                    <w:b w:val="1"/>
                    <w:bCs w:val="1"/>
                    <w:sz w:val="22"/>
                    <w:szCs w:val="22"/>
                  </w:rPr>
                </w:pPr>
                <w:r w:rsidDel="00000000" w:rsidR="00000000" w:rsidRPr="00000000">
                  <w:rPr>
                    <w:b w:val="1"/>
                    <w:bCs w:val="1"/>
                    <w:sz w:val="22"/>
                    <w:szCs w:val="22"/>
                    <w:rtl w:val="0"/>
                  </w:rPr>
                  <w:t xml:space="preserve">NamNM</w:t>
                </w:r>
              </w:p>
            </w:tc>
            <w:tc>
              <w:tcPr>
                <w:shd w:fill="ffe8e1" w:val="clear"/>
              </w:tcPr>
              <w:p w:rsidR="00000000" w:rsidDel="00000000" w:rsidP="00000000" w:rsidRDefault="00000000" w:rsidRPr="00000000" w14:paraId="000002A3">
                <w:pPr>
                  <w:spacing w:line="360" w:lineRule="auto"/>
                  <w:ind w:left="113" w:right="113" w:firstLine="0"/>
                  <w:jc w:val="both"/>
                  <w:rPr>
                    <w:b w:val="1"/>
                    <w:bCs w:val="1"/>
                    <w:sz w:val="22"/>
                    <w:szCs w:val="22"/>
                  </w:rPr>
                </w:pPr>
                <w:r w:rsidDel="00000000" w:rsidR="00000000" w:rsidRPr="00000000">
                  <w:rPr>
                    <w:b w:val="1"/>
                    <w:bCs w:val="1"/>
                    <w:sz w:val="22"/>
                    <w:szCs w:val="22"/>
                    <w:rtl w:val="0"/>
                  </w:rPr>
                  <w:t xml:space="preserve">TuPT</w:t>
                </w:r>
              </w:p>
            </w:tc>
            <w:tc>
              <w:tcPr>
                <w:shd w:fill="ffe8e1" w:val="clear"/>
              </w:tcPr>
              <w:p w:rsidR="00000000" w:rsidDel="00000000" w:rsidP="00000000" w:rsidRDefault="00000000" w:rsidRPr="00000000" w14:paraId="000002A4">
                <w:pPr>
                  <w:spacing w:line="360" w:lineRule="auto"/>
                  <w:ind w:left="113" w:right="113" w:firstLine="0"/>
                  <w:jc w:val="both"/>
                  <w:rPr>
                    <w:b w:val="1"/>
                    <w:bCs w:val="1"/>
                    <w:sz w:val="22"/>
                    <w:szCs w:val="22"/>
                  </w:rPr>
                </w:pPr>
                <w:r w:rsidDel="00000000" w:rsidR="00000000" w:rsidRPr="00000000">
                  <w:rPr>
                    <w:b w:val="1"/>
                    <w:bCs w:val="1"/>
                    <w:sz w:val="22"/>
                    <w:szCs w:val="22"/>
                    <w:rtl w:val="0"/>
                  </w:rPr>
                  <w:t xml:space="preserve">HienNM</w:t>
                </w:r>
              </w:p>
            </w:tc>
            <w:tc>
              <w:tcPr>
                <w:shd w:fill="ffe8e1" w:val="clear"/>
              </w:tcPr>
              <w:p w:rsidR="00000000" w:rsidDel="00000000" w:rsidP="00000000" w:rsidRDefault="00000000" w:rsidRPr="00000000" w14:paraId="000002A5">
                <w:pPr>
                  <w:spacing w:line="360" w:lineRule="auto"/>
                  <w:ind w:left="113" w:right="113" w:firstLine="0"/>
                  <w:jc w:val="both"/>
                  <w:rPr>
                    <w:b w:val="1"/>
                    <w:bCs w:val="1"/>
                    <w:sz w:val="22"/>
                    <w:szCs w:val="22"/>
                  </w:rPr>
                </w:pPr>
                <w:r w:rsidDel="00000000" w:rsidR="00000000" w:rsidRPr="00000000">
                  <w:rPr>
                    <w:b w:val="1"/>
                    <w:bCs w:val="1"/>
                    <w:sz w:val="22"/>
                    <w:szCs w:val="22"/>
                    <w:rtl w:val="0"/>
                  </w:rPr>
                  <w:t xml:space="preserve">KhoaHD</w:t>
                </w:r>
              </w:p>
            </w:tc>
          </w:tr>
          <w:tr>
            <w:trPr>
              <w:cantSplit w:val="0"/>
              <w:trHeight w:val="397" w:hRule="atLeast"/>
              <w:tblHeader w:val="0"/>
            </w:trPr>
            <w:tc>
              <w:tcPr>
                <w:gridSpan w:val="5"/>
              </w:tcPr>
              <w:p w:rsidR="00000000" w:rsidDel="00000000" w:rsidP="00000000" w:rsidRDefault="00000000" w:rsidRPr="00000000" w14:paraId="000002A6">
                <w:pPr>
                  <w:spacing w:line="360" w:lineRule="auto"/>
                  <w:rPr>
                    <w:b w:val="1"/>
                    <w:bCs w:val="1"/>
                  </w:rPr>
                </w:pPr>
                <w:r w:rsidDel="00000000" w:rsidR="00000000" w:rsidRPr="00000000">
                  <w:rPr>
                    <w:b w:val="1"/>
                    <w:bCs w:val="1"/>
                    <w:rtl w:val="0"/>
                  </w:rPr>
                  <w:t xml:space="preserve">Document and Report</w:t>
                </w:r>
              </w:p>
            </w:tc>
          </w:tr>
          <w:tr>
            <w:trPr>
              <w:cantSplit w:val="0"/>
              <w:trHeight w:val="812" w:hRule="atLeast"/>
              <w:tblHeader w:val="0"/>
            </w:trPr>
            <w:tc>
              <w:tcPr/>
              <w:p w:rsidR="00000000" w:rsidDel="00000000" w:rsidP="00000000" w:rsidRDefault="00000000" w:rsidRPr="00000000" w14:paraId="000002AB">
                <w:pPr>
                  <w:spacing w:line="360" w:lineRule="auto"/>
                  <w:rPr/>
                </w:pPr>
                <w:r w:rsidDel="00000000" w:rsidR="00000000" w:rsidRPr="00000000">
                  <w:rPr>
                    <w:rtl w:val="0"/>
                  </w:rPr>
                  <w:t xml:space="preserve">Project Introduction Document</w:t>
                </w:r>
              </w:p>
            </w:tc>
            <w:tc>
              <w:tcPr/>
              <w:p w:rsidR="00000000" w:rsidDel="00000000" w:rsidP="00000000" w:rsidRDefault="00000000" w:rsidRPr="00000000" w14:paraId="000002AC">
                <w:pPr>
                  <w:spacing w:line="360" w:lineRule="auto"/>
                  <w:jc w:val="both"/>
                  <w:rPr/>
                </w:pPr>
                <w:r w:rsidDel="00000000" w:rsidR="00000000" w:rsidRPr="00000000">
                  <w:rPr>
                    <w:rtl w:val="0"/>
                  </w:rPr>
                  <w:t xml:space="preserve">D</w:t>
                </w:r>
              </w:p>
            </w:tc>
            <w:tc>
              <w:tcPr/>
              <w:p w:rsidR="00000000" w:rsidDel="00000000" w:rsidP="00000000" w:rsidRDefault="00000000" w:rsidRPr="00000000" w14:paraId="000002AD">
                <w:pPr>
                  <w:spacing w:line="360" w:lineRule="auto"/>
                  <w:jc w:val="both"/>
                  <w:rPr/>
                </w:pPr>
                <w:r w:rsidDel="00000000" w:rsidR="00000000" w:rsidRPr="00000000">
                  <w:rPr>
                    <w:rtl w:val="0"/>
                  </w:rPr>
                  <w:t xml:space="preserve">S, R</w:t>
                </w:r>
              </w:p>
            </w:tc>
            <w:tc>
              <w:tcPr/>
              <w:p w:rsidR="00000000" w:rsidDel="00000000" w:rsidP="00000000" w:rsidRDefault="00000000" w:rsidRPr="00000000" w14:paraId="000002AE">
                <w:pPr>
                  <w:spacing w:line="360" w:lineRule="auto"/>
                  <w:jc w:val="both"/>
                  <w:rPr/>
                </w:pPr>
                <w:r w:rsidDel="00000000" w:rsidR="00000000" w:rsidRPr="00000000">
                  <w:rPr>
                    <w:rtl w:val="0"/>
                  </w:rPr>
                  <w:t xml:space="preserve">S, R</w:t>
                </w:r>
              </w:p>
            </w:tc>
            <w:tc>
              <w:tcPr/>
              <w:p w:rsidR="00000000" w:rsidDel="00000000" w:rsidP="00000000" w:rsidRDefault="00000000" w:rsidRPr="00000000" w14:paraId="000002AF">
                <w:pPr>
                  <w:spacing w:line="360" w:lineRule="auto"/>
                  <w:jc w:val="both"/>
                  <w:rPr/>
                </w:pPr>
                <w:r w:rsidDel="00000000" w:rsidR="00000000" w:rsidRPr="00000000">
                  <w:rPr>
                    <w:rtl w:val="0"/>
                  </w:rPr>
                  <w:t xml:space="preserve">S, R</w:t>
                </w:r>
              </w:p>
            </w:tc>
          </w:tr>
          <w:tr>
            <w:trPr>
              <w:cantSplit w:val="0"/>
              <w:trHeight w:val="397" w:hRule="atLeast"/>
              <w:tblHeader w:val="0"/>
            </w:trPr>
            <w:tc>
              <w:tcPr/>
              <w:p w:rsidR="00000000" w:rsidDel="00000000" w:rsidP="00000000" w:rsidRDefault="00000000" w:rsidRPr="00000000" w14:paraId="000002B0">
                <w:pPr>
                  <w:spacing w:line="360" w:lineRule="auto"/>
                  <w:rPr/>
                </w:pPr>
                <w:r w:rsidDel="00000000" w:rsidR="00000000" w:rsidRPr="00000000">
                  <w:rPr>
                    <w:rtl w:val="0"/>
                  </w:rPr>
                  <w:t xml:space="preserve">Project Management Plan Document</w:t>
                </w:r>
              </w:p>
            </w:tc>
            <w:tc>
              <w:tcPr/>
              <w:p w:rsidR="00000000" w:rsidDel="00000000" w:rsidP="00000000" w:rsidRDefault="00000000" w:rsidRPr="00000000" w14:paraId="000002B1">
                <w:pPr>
                  <w:spacing w:line="360" w:lineRule="auto"/>
                  <w:jc w:val="both"/>
                  <w:rPr/>
                </w:pPr>
                <w:r w:rsidDel="00000000" w:rsidR="00000000" w:rsidRPr="00000000">
                  <w:rPr>
                    <w:rtl w:val="0"/>
                  </w:rPr>
                  <w:t xml:space="preserve">D</w:t>
                </w:r>
              </w:p>
            </w:tc>
            <w:tc>
              <w:tcPr/>
              <w:p w:rsidR="00000000" w:rsidDel="00000000" w:rsidP="00000000" w:rsidRDefault="00000000" w:rsidRPr="00000000" w14:paraId="000002B2">
                <w:pPr>
                  <w:spacing w:line="360" w:lineRule="auto"/>
                  <w:jc w:val="both"/>
                  <w:rPr/>
                </w:pPr>
                <w:r w:rsidDel="00000000" w:rsidR="00000000" w:rsidRPr="00000000">
                  <w:rPr>
                    <w:rtl w:val="0"/>
                  </w:rPr>
                  <w:t xml:space="preserve">D</w:t>
                </w:r>
              </w:p>
            </w:tc>
            <w:tc>
              <w:tcPr/>
              <w:p w:rsidR="00000000" w:rsidDel="00000000" w:rsidP="00000000" w:rsidRDefault="00000000" w:rsidRPr="00000000" w14:paraId="000002B3">
                <w:pPr>
                  <w:spacing w:line="360" w:lineRule="auto"/>
                  <w:jc w:val="both"/>
                  <w:rPr/>
                </w:pPr>
                <w:r w:rsidDel="00000000" w:rsidR="00000000" w:rsidRPr="00000000">
                  <w:rPr>
                    <w:rtl w:val="0"/>
                  </w:rPr>
                  <w:t xml:space="preserve">S, R</w:t>
                </w:r>
              </w:p>
            </w:tc>
            <w:tc>
              <w:tcPr/>
              <w:p w:rsidR="00000000" w:rsidDel="00000000" w:rsidP="00000000" w:rsidRDefault="00000000" w:rsidRPr="00000000" w14:paraId="000002B4">
                <w:pPr>
                  <w:spacing w:line="360" w:lineRule="auto"/>
                  <w:jc w:val="both"/>
                  <w:rPr/>
                </w:pPr>
                <w:r w:rsidDel="00000000" w:rsidR="00000000" w:rsidRPr="00000000">
                  <w:rPr>
                    <w:rtl w:val="0"/>
                  </w:rPr>
                  <w:t xml:space="preserve">S, R</w:t>
                </w:r>
              </w:p>
            </w:tc>
          </w:tr>
          <w:tr>
            <w:trPr>
              <w:cantSplit w:val="0"/>
              <w:trHeight w:val="397" w:hRule="atLeast"/>
              <w:tblHeader w:val="0"/>
            </w:trPr>
            <w:tc>
              <w:tcPr/>
              <w:p w:rsidR="00000000" w:rsidDel="00000000" w:rsidP="00000000" w:rsidRDefault="00000000" w:rsidRPr="00000000" w14:paraId="000002B5">
                <w:pPr>
                  <w:spacing w:line="360" w:lineRule="auto"/>
                  <w:rPr/>
                </w:pPr>
                <w:r w:rsidDel="00000000" w:rsidR="00000000" w:rsidRPr="00000000">
                  <w:rPr>
                    <w:rtl w:val="0"/>
                  </w:rPr>
                  <w:t xml:space="preserve">Software Requirements Specification (SRS) Document</w:t>
                </w:r>
              </w:p>
            </w:tc>
            <w:tc>
              <w:tcPr/>
              <w:p w:rsidR="00000000" w:rsidDel="00000000" w:rsidP="00000000" w:rsidRDefault="00000000" w:rsidRPr="00000000" w14:paraId="000002B6">
                <w:pPr>
                  <w:spacing w:line="360" w:lineRule="auto"/>
                  <w:jc w:val="both"/>
                  <w:rPr/>
                </w:pPr>
                <w:r w:rsidDel="00000000" w:rsidR="00000000" w:rsidRPr="00000000">
                  <w:rPr>
                    <w:rtl w:val="0"/>
                  </w:rPr>
                  <w:t xml:space="preserve">D</w:t>
                </w:r>
              </w:p>
            </w:tc>
            <w:tc>
              <w:tcPr/>
              <w:p w:rsidR="00000000" w:rsidDel="00000000" w:rsidP="00000000" w:rsidRDefault="00000000" w:rsidRPr="00000000" w14:paraId="000002B7">
                <w:pPr>
                  <w:spacing w:line="360" w:lineRule="auto"/>
                  <w:jc w:val="both"/>
                  <w:rPr/>
                </w:pPr>
                <w:r w:rsidDel="00000000" w:rsidR="00000000" w:rsidRPr="00000000">
                  <w:rPr>
                    <w:rtl w:val="0"/>
                  </w:rPr>
                  <w:t xml:space="preserve">D</w:t>
                </w:r>
              </w:p>
            </w:tc>
            <w:tc>
              <w:tcPr/>
              <w:p w:rsidR="00000000" w:rsidDel="00000000" w:rsidP="00000000" w:rsidRDefault="00000000" w:rsidRPr="00000000" w14:paraId="000002B8">
                <w:pPr>
                  <w:spacing w:line="360" w:lineRule="auto"/>
                  <w:jc w:val="both"/>
                  <w:rPr/>
                </w:pPr>
                <w:r w:rsidDel="00000000" w:rsidR="00000000" w:rsidRPr="00000000">
                  <w:rPr>
                    <w:rtl w:val="0"/>
                  </w:rPr>
                  <w:t xml:space="preserve">S, R</w:t>
                </w:r>
              </w:p>
            </w:tc>
            <w:tc>
              <w:tcPr/>
              <w:p w:rsidR="00000000" w:rsidDel="00000000" w:rsidP="00000000" w:rsidRDefault="00000000" w:rsidRPr="00000000" w14:paraId="000002B9">
                <w:pPr>
                  <w:spacing w:line="360" w:lineRule="auto"/>
                  <w:jc w:val="both"/>
                  <w:rPr/>
                </w:pPr>
                <w:r w:rsidDel="00000000" w:rsidR="00000000" w:rsidRPr="00000000">
                  <w:rPr>
                    <w:rtl w:val="0"/>
                  </w:rPr>
                  <w:t xml:space="preserve">S, R</w:t>
                </w:r>
              </w:p>
            </w:tc>
          </w:tr>
          <w:tr>
            <w:trPr>
              <w:cantSplit w:val="0"/>
              <w:trHeight w:val="397" w:hRule="atLeast"/>
              <w:tblHeader w:val="0"/>
            </w:trPr>
            <w:tc>
              <w:tcPr/>
              <w:p w:rsidR="00000000" w:rsidDel="00000000" w:rsidP="00000000" w:rsidRDefault="00000000" w:rsidRPr="00000000" w14:paraId="000002BA">
                <w:pPr>
                  <w:spacing w:line="360" w:lineRule="auto"/>
                  <w:rPr/>
                </w:pPr>
                <w:r w:rsidDel="00000000" w:rsidR="00000000" w:rsidRPr="00000000">
                  <w:rPr>
                    <w:rtl w:val="0"/>
                  </w:rPr>
                  <w:t xml:space="preserve">Software Design Document</w:t>
                </w:r>
              </w:p>
            </w:tc>
            <w:tc>
              <w:tcPr/>
              <w:p w:rsidR="00000000" w:rsidDel="00000000" w:rsidP="00000000" w:rsidRDefault="00000000" w:rsidRPr="00000000" w14:paraId="000002BB">
                <w:pPr>
                  <w:spacing w:line="360" w:lineRule="auto"/>
                  <w:jc w:val="both"/>
                  <w:rPr/>
                </w:pPr>
                <w:r w:rsidDel="00000000" w:rsidR="00000000" w:rsidRPr="00000000">
                  <w:rPr>
                    <w:rtl w:val="0"/>
                  </w:rPr>
                  <w:t xml:space="preserve">D, R</w:t>
                </w:r>
              </w:p>
            </w:tc>
            <w:tc>
              <w:tcPr/>
              <w:p w:rsidR="00000000" w:rsidDel="00000000" w:rsidP="00000000" w:rsidRDefault="00000000" w:rsidRPr="00000000" w14:paraId="000002BC">
                <w:pPr>
                  <w:spacing w:line="360" w:lineRule="auto"/>
                  <w:jc w:val="both"/>
                  <w:rPr/>
                </w:pPr>
                <w:r w:rsidDel="00000000" w:rsidR="00000000" w:rsidRPr="00000000">
                  <w:rPr>
                    <w:rtl w:val="0"/>
                  </w:rPr>
                  <w:t xml:space="preserve">D, R</w:t>
                </w:r>
              </w:p>
            </w:tc>
            <w:tc>
              <w:tcPr/>
              <w:p w:rsidR="00000000" w:rsidDel="00000000" w:rsidP="00000000" w:rsidRDefault="00000000" w:rsidRPr="00000000" w14:paraId="000002BD">
                <w:pPr>
                  <w:spacing w:line="360" w:lineRule="auto"/>
                  <w:jc w:val="both"/>
                  <w:rPr/>
                </w:pPr>
                <w:r w:rsidDel="00000000" w:rsidR="00000000" w:rsidRPr="00000000">
                  <w:rPr>
                    <w:rtl w:val="0"/>
                  </w:rPr>
                  <w:t xml:space="preserve">D, R</w:t>
                </w:r>
              </w:p>
            </w:tc>
            <w:tc>
              <w:tcPr/>
              <w:p w:rsidR="00000000" w:rsidDel="00000000" w:rsidP="00000000" w:rsidRDefault="00000000" w:rsidRPr="00000000" w14:paraId="000002BE">
                <w:pPr>
                  <w:spacing w:line="360" w:lineRule="auto"/>
                  <w:jc w:val="both"/>
                  <w:rPr/>
                </w:pPr>
                <w:r w:rsidDel="00000000" w:rsidR="00000000" w:rsidRPr="00000000">
                  <w:rPr>
                    <w:rtl w:val="0"/>
                  </w:rPr>
                  <w:t xml:space="preserve">D, R</w:t>
                </w:r>
              </w:p>
            </w:tc>
          </w:tr>
          <w:tr>
            <w:trPr>
              <w:cantSplit w:val="0"/>
              <w:trHeight w:val="397" w:hRule="atLeast"/>
              <w:tblHeader w:val="0"/>
            </w:trPr>
            <w:tc>
              <w:tcPr/>
              <w:p w:rsidR="00000000" w:rsidDel="00000000" w:rsidP="00000000" w:rsidRDefault="00000000" w:rsidRPr="00000000" w14:paraId="000002BF">
                <w:pPr>
                  <w:spacing w:line="360" w:lineRule="auto"/>
                  <w:rPr/>
                </w:pPr>
                <w:r w:rsidDel="00000000" w:rsidR="00000000" w:rsidRPr="00000000">
                  <w:rPr>
                    <w:rtl w:val="0"/>
                  </w:rPr>
                  <w:t xml:space="preserve">Testing Document</w:t>
                </w:r>
              </w:p>
            </w:tc>
            <w:tc>
              <w:tcPr/>
              <w:p w:rsidR="00000000" w:rsidDel="00000000" w:rsidP="00000000" w:rsidRDefault="00000000" w:rsidRPr="00000000" w14:paraId="000002C0">
                <w:pPr>
                  <w:spacing w:line="360" w:lineRule="auto"/>
                  <w:jc w:val="both"/>
                  <w:rPr/>
                </w:pPr>
                <w:r w:rsidDel="00000000" w:rsidR="00000000" w:rsidRPr="00000000">
                  <w:rPr>
                    <w:rtl w:val="0"/>
                  </w:rPr>
                  <w:t xml:space="preserve">D, R</w:t>
                </w:r>
              </w:p>
            </w:tc>
            <w:tc>
              <w:tcPr/>
              <w:p w:rsidR="00000000" w:rsidDel="00000000" w:rsidP="00000000" w:rsidRDefault="00000000" w:rsidRPr="00000000" w14:paraId="000002C1">
                <w:pPr>
                  <w:spacing w:line="360" w:lineRule="auto"/>
                  <w:jc w:val="both"/>
                  <w:rPr/>
                </w:pPr>
                <w:r w:rsidDel="00000000" w:rsidR="00000000" w:rsidRPr="00000000">
                  <w:rPr>
                    <w:rtl w:val="0"/>
                  </w:rPr>
                  <w:t xml:space="preserve">D, R</w:t>
                </w:r>
              </w:p>
            </w:tc>
            <w:tc>
              <w:tcPr/>
              <w:p w:rsidR="00000000" w:rsidDel="00000000" w:rsidP="00000000" w:rsidRDefault="00000000" w:rsidRPr="00000000" w14:paraId="000002C2">
                <w:pPr>
                  <w:spacing w:line="360" w:lineRule="auto"/>
                  <w:jc w:val="both"/>
                  <w:rPr/>
                </w:pPr>
                <w:r w:rsidDel="00000000" w:rsidR="00000000" w:rsidRPr="00000000">
                  <w:rPr>
                    <w:rtl w:val="0"/>
                  </w:rPr>
                  <w:t xml:space="preserve">D, R</w:t>
                </w:r>
              </w:p>
            </w:tc>
            <w:tc>
              <w:tcPr/>
              <w:p w:rsidR="00000000" w:rsidDel="00000000" w:rsidP="00000000" w:rsidRDefault="00000000" w:rsidRPr="00000000" w14:paraId="000002C3">
                <w:pPr>
                  <w:spacing w:line="360" w:lineRule="auto"/>
                  <w:jc w:val="both"/>
                  <w:rPr/>
                </w:pPr>
                <w:r w:rsidDel="00000000" w:rsidR="00000000" w:rsidRPr="00000000">
                  <w:rPr>
                    <w:rtl w:val="0"/>
                  </w:rPr>
                  <w:t xml:space="preserve">D, R</w:t>
                </w:r>
              </w:p>
            </w:tc>
          </w:tr>
          <w:tr>
            <w:trPr>
              <w:cantSplit w:val="0"/>
              <w:trHeight w:val="397" w:hRule="atLeast"/>
              <w:tblHeader w:val="0"/>
            </w:trPr>
            <w:tc>
              <w:tcPr/>
              <w:p w:rsidR="00000000" w:rsidDel="00000000" w:rsidP="00000000" w:rsidRDefault="00000000" w:rsidRPr="00000000" w14:paraId="000002C4">
                <w:pPr>
                  <w:spacing w:line="360" w:lineRule="auto"/>
                  <w:rPr/>
                </w:pPr>
                <w:r w:rsidDel="00000000" w:rsidR="00000000" w:rsidRPr="00000000">
                  <w:rPr>
                    <w:rtl w:val="0"/>
                  </w:rPr>
                  <w:t xml:space="preserve">User Manual / System Usage Guide</w:t>
                </w:r>
              </w:p>
            </w:tc>
            <w:tc>
              <w:tcPr/>
              <w:p w:rsidR="00000000" w:rsidDel="00000000" w:rsidP="00000000" w:rsidRDefault="00000000" w:rsidRPr="00000000" w14:paraId="000002C5">
                <w:pPr>
                  <w:spacing w:line="360" w:lineRule="auto"/>
                  <w:jc w:val="both"/>
                  <w:rPr/>
                </w:pPr>
                <w:r w:rsidDel="00000000" w:rsidR="00000000" w:rsidRPr="00000000">
                  <w:rPr>
                    <w:rtl w:val="0"/>
                  </w:rPr>
                  <w:t xml:space="preserve">S, R</w:t>
                </w:r>
              </w:p>
            </w:tc>
            <w:tc>
              <w:tcPr/>
              <w:p w:rsidR="00000000" w:rsidDel="00000000" w:rsidP="00000000" w:rsidRDefault="00000000" w:rsidRPr="00000000" w14:paraId="000002C6">
                <w:pPr>
                  <w:spacing w:line="360" w:lineRule="auto"/>
                  <w:jc w:val="both"/>
                  <w:rPr/>
                </w:pPr>
                <w:r w:rsidDel="00000000" w:rsidR="00000000" w:rsidRPr="00000000">
                  <w:rPr>
                    <w:rtl w:val="0"/>
                  </w:rPr>
                  <w:t xml:space="preserve">S, R</w:t>
                </w:r>
              </w:p>
            </w:tc>
            <w:tc>
              <w:tcPr/>
              <w:p w:rsidR="00000000" w:rsidDel="00000000" w:rsidP="00000000" w:rsidRDefault="00000000" w:rsidRPr="00000000" w14:paraId="000002C7">
                <w:pPr>
                  <w:spacing w:line="360" w:lineRule="auto"/>
                  <w:jc w:val="both"/>
                  <w:rPr/>
                </w:pPr>
                <w:r w:rsidDel="00000000" w:rsidR="00000000" w:rsidRPr="00000000">
                  <w:rPr>
                    <w:rtl w:val="0"/>
                  </w:rPr>
                  <w:t xml:space="preserve">D</w:t>
                </w:r>
              </w:p>
            </w:tc>
            <w:tc>
              <w:tcPr/>
              <w:p w:rsidR="00000000" w:rsidDel="00000000" w:rsidP="00000000" w:rsidRDefault="00000000" w:rsidRPr="00000000" w14:paraId="000002C8">
                <w:pPr>
                  <w:spacing w:line="360" w:lineRule="auto"/>
                  <w:jc w:val="both"/>
                  <w:rPr/>
                </w:pPr>
                <w:r w:rsidDel="00000000" w:rsidR="00000000" w:rsidRPr="00000000">
                  <w:rPr>
                    <w:rtl w:val="0"/>
                  </w:rPr>
                  <w:t xml:space="preserve">S, R</w:t>
                </w:r>
              </w:p>
            </w:tc>
          </w:tr>
          <w:tr>
            <w:trPr>
              <w:cantSplit w:val="0"/>
              <w:trHeight w:val="397" w:hRule="atLeast"/>
              <w:tblHeader w:val="0"/>
            </w:trPr>
            <w:tc>
              <w:tcPr/>
              <w:p w:rsidR="00000000" w:rsidDel="00000000" w:rsidP="00000000" w:rsidRDefault="00000000" w:rsidRPr="00000000" w14:paraId="000002C9">
                <w:pPr>
                  <w:spacing w:line="360" w:lineRule="auto"/>
                  <w:rPr/>
                </w:pPr>
                <w:r w:rsidDel="00000000" w:rsidR="00000000" w:rsidRPr="00000000">
                  <w:rPr>
                    <w:rtl w:val="0"/>
                  </w:rPr>
                  <w:t xml:space="preserve">Final Project Report</w:t>
                </w:r>
              </w:p>
            </w:tc>
            <w:tc>
              <w:tcPr/>
              <w:p w:rsidR="00000000" w:rsidDel="00000000" w:rsidP="00000000" w:rsidRDefault="00000000" w:rsidRPr="00000000" w14:paraId="000002CA">
                <w:pPr>
                  <w:spacing w:line="360" w:lineRule="auto"/>
                  <w:jc w:val="both"/>
                  <w:rPr/>
                </w:pPr>
                <w:r w:rsidDel="00000000" w:rsidR="00000000" w:rsidRPr="00000000">
                  <w:rPr>
                    <w:rtl w:val="0"/>
                  </w:rPr>
                  <w:t xml:space="preserve">S, R</w:t>
                </w:r>
              </w:p>
            </w:tc>
            <w:tc>
              <w:tcPr/>
              <w:p w:rsidR="00000000" w:rsidDel="00000000" w:rsidP="00000000" w:rsidRDefault="00000000" w:rsidRPr="00000000" w14:paraId="000002CB">
                <w:pPr>
                  <w:spacing w:line="360" w:lineRule="auto"/>
                  <w:jc w:val="both"/>
                  <w:rPr/>
                </w:pPr>
                <w:r w:rsidDel="00000000" w:rsidR="00000000" w:rsidRPr="00000000">
                  <w:rPr>
                    <w:rtl w:val="0"/>
                  </w:rPr>
                  <w:t xml:space="preserve">S, R</w:t>
                </w:r>
              </w:p>
            </w:tc>
            <w:tc>
              <w:tcPr/>
              <w:p w:rsidR="00000000" w:rsidDel="00000000" w:rsidP="00000000" w:rsidRDefault="00000000" w:rsidRPr="00000000" w14:paraId="000002CC">
                <w:pPr>
                  <w:spacing w:line="360" w:lineRule="auto"/>
                  <w:jc w:val="both"/>
                  <w:rPr/>
                </w:pPr>
                <w:r w:rsidDel="00000000" w:rsidR="00000000" w:rsidRPr="00000000">
                  <w:rPr>
                    <w:rtl w:val="0"/>
                  </w:rPr>
                  <w:t xml:space="preserve">S, R</w:t>
                </w:r>
              </w:p>
            </w:tc>
            <w:tc>
              <w:tcPr/>
              <w:p w:rsidR="00000000" w:rsidDel="00000000" w:rsidP="00000000" w:rsidRDefault="00000000" w:rsidRPr="00000000" w14:paraId="000002CD">
                <w:pPr>
                  <w:spacing w:line="360" w:lineRule="auto"/>
                  <w:jc w:val="both"/>
                  <w:rPr/>
                </w:pPr>
                <w:r w:rsidDel="00000000" w:rsidR="00000000" w:rsidRPr="00000000">
                  <w:rPr>
                    <w:rtl w:val="0"/>
                  </w:rPr>
                  <w:t xml:space="preserve">D</w:t>
                </w:r>
              </w:p>
            </w:tc>
          </w:tr>
          <w:tr>
            <w:trPr>
              <w:cantSplit w:val="0"/>
              <w:trHeight w:val="397" w:hRule="atLeast"/>
              <w:tblHeader w:val="0"/>
            </w:trPr>
            <w:tc>
              <w:tcPr/>
              <w:p w:rsidR="00000000" w:rsidDel="00000000" w:rsidP="00000000" w:rsidRDefault="00000000" w:rsidRPr="00000000" w14:paraId="000002CE">
                <w:pPr>
                  <w:spacing w:line="360" w:lineRule="auto"/>
                  <w:rPr/>
                </w:pPr>
                <w:r w:rsidDel="00000000" w:rsidR="00000000" w:rsidRPr="00000000">
                  <w:rPr>
                    <w:rtl w:val="0"/>
                  </w:rPr>
                  <w:t xml:space="preserve">Presentation Slides</w:t>
                </w:r>
              </w:p>
            </w:tc>
            <w:tc>
              <w:tcPr/>
              <w:p w:rsidR="00000000" w:rsidDel="00000000" w:rsidP="00000000" w:rsidRDefault="00000000" w:rsidRPr="00000000" w14:paraId="000002CF">
                <w:pPr>
                  <w:spacing w:line="360" w:lineRule="auto"/>
                  <w:jc w:val="both"/>
                  <w:rPr/>
                </w:pPr>
                <w:r w:rsidDel="00000000" w:rsidR="00000000" w:rsidRPr="00000000">
                  <w:rPr>
                    <w:rtl w:val="0"/>
                  </w:rPr>
                  <w:t xml:space="preserve">S, R</w:t>
                </w:r>
              </w:p>
            </w:tc>
            <w:tc>
              <w:tcPr/>
              <w:p w:rsidR="00000000" w:rsidDel="00000000" w:rsidP="00000000" w:rsidRDefault="00000000" w:rsidRPr="00000000" w14:paraId="000002D0">
                <w:pPr>
                  <w:spacing w:line="360" w:lineRule="auto"/>
                  <w:jc w:val="both"/>
                  <w:rPr/>
                </w:pPr>
                <w:r w:rsidDel="00000000" w:rsidR="00000000" w:rsidRPr="00000000">
                  <w:rPr>
                    <w:rtl w:val="0"/>
                  </w:rPr>
                  <w:t xml:space="preserve">S, R</w:t>
                </w:r>
              </w:p>
            </w:tc>
            <w:tc>
              <w:tcPr/>
              <w:p w:rsidR="00000000" w:rsidDel="00000000" w:rsidP="00000000" w:rsidRDefault="00000000" w:rsidRPr="00000000" w14:paraId="000002D1">
                <w:pPr>
                  <w:spacing w:line="360" w:lineRule="auto"/>
                  <w:jc w:val="both"/>
                  <w:rPr/>
                </w:pPr>
                <w:r w:rsidDel="00000000" w:rsidR="00000000" w:rsidRPr="00000000">
                  <w:rPr>
                    <w:rtl w:val="0"/>
                  </w:rPr>
                  <w:t xml:space="preserve">S, R</w:t>
                </w:r>
              </w:p>
            </w:tc>
            <w:tc>
              <w:tcPr/>
              <w:p w:rsidR="00000000" w:rsidDel="00000000" w:rsidP="00000000" w:rsidRDefault="00000000" w:rsidRPr="00000000" w14:paraId="000002D2">
                <w:pPr>
                  <w:spacing w:line="360" w:lineRule="auto"/>
                  <w:jc w:val="both"/>
                  <w:rPr/>
                </w:pPr>
                <w:r w:rsidDel="00000000" w:rsidR="00000000" w:rsidRPr="00000000">
                  <w:rPr>
                    <w:rtl w:val="0"/>
                  </w:rPr>
                  <w:t xml:space="preserve">S, R</w:t>
                </w:r>
              </w:p>
            </w:tc>
          </w:tr>
          <w:tr>
            <w:trPr>
              <w:cantSplit w:val="0"/>
              <w:trHeight w:val="397" w:hRule="atLeast"/>
              <w:tblHeader w:val="0"/>
            </w:trPr>
            <w:tc>
              <w:tcPr>
                <w:gridSpan w:val="5"/>
              </w:tcPr>
              <w:p w:rsidR="00000000" w:rsidDel="00000000" w:rsidP="00000000" w:rsidRDefault="00000000" w:rsidRPr="00000000" w14:paraId="000002D3">
                <w:pPr>
                  <w:spacing w:line="360" w:lineRule="auto"/>
                  <w:rPr>
                    <w:b w:val="1"/>
                    <w:bCs w:val="1"/>
                  </w:rPr>
                </w:pPr>
                <w:r w:rsidDel="00000000" w:rsidR="00000000" w:rsidRPr="00000000">
                  <w:rPr>
                    <w:b w:val="1"/>
                    <w:bCs w:val="1"/>
                    <w:rtl w:val="0"/>
                  </w:rPr>
                  <w:t xml:space="preserve">Analysis &amp; Design</w:t>
                </w:r>
              </w:p>
            </w:tc>
          </w:tr>
          <w:tr>
            <w:trPr>
              <w:cantSplit w:val="0"/>
              <w:trHeight w:val="397" w:hRule="atLeast"/>
              <w:tblHeader w:val="0"/>
            </w:trPr>
            <w:tc>
              <w:tcPr/>
              <w:p w:rsidR="00000000" w:rsidDel="00000000" w:rsidP="00000000" w:rsidRDefault="00000000" w:rsidRPr="00000000" w14:paraId="000002D8">
                <w:pPr>
                  <w:spacing w:line="360" w:lineRule="auto"/>
                  <w:rPr/>
                </w:pPr>
                <w:r w:rsidDel="00000000" w:rsidR="00000000" w:rsidRPr="00000000">
                  <w:rPr>
                    <w:rtl w:val="0"/>
                  </w:rPr>
                  <w:t xml:space="preserve">Context Diagram</w:t>
                </w:r>
              </w:p>
            </w:tc>
            <w:tc>
              <w:tcPr/>
              <w:p w:rsidR="00000000" w:rsidDel="00000000" w:rsidP="00000000" w:rsidRDefault="00000000" w:rsidRPr="00000000" w14:paraId="000002D9">
                <w:pPr>
                  <w:spacing w:line="360" w:lineRule="auto"/>
                  <w:jc w:val="both"/>
                  <w:rPr/>
                </w:pPr>
                <w:r w:rsidDel="00000000" w:rsidR="00000000" w:rsidRPr="00000000">
                  <w:rPr>
                    <w:rtl w:val="0"/>
                  </w:rPr>
                  <w:t xml:space="preserve">D</w:t>
                </w:r>
              </w:p>
            </w:tc>
            <w:tc>
              <w:tcPr/>
              <w:p w:rsidR="00000000" w:rsidDel="00000000" w:rsidP="00000000" w:rsidRDefault="00000000" w:rsidRPr="00000000" w14:paraId="000002DA">
                <w:pPr>
                  <w:spacing w:line="360" w:lineRule="auto"/>
                  <w:jc w:val="both"/>
                  <w:rPr/>
                </w:pPr>
                <w:r w:rsidDel="00000000" w:rsidR="00000000" w:rsidRPr="00000000">
                  <w:rPr>
                    <w:rtl w:val="0"/>
                  </w:rPr>
                  <w:t xml:space="preserve">I</w:t>
                </w:r>
              </w:p>
            </w:tc>
            <w:tc>
              <w:tcPr/>
              <w:p w:rsidR="00000000" w:rsidDel="00000000" w:rsidP="00000000" w:rsidRDefault="00000000" w:rsidRPr="00000000" w14:paraId="000002DB">
                <w:pPr>
                  <w:spacing w:line="360" w:lineRule="auto"/>
                  <w:jc w:val="both"/>
                  <w:rPr/>
                </w:pPr>
                <w:r w:rsidDel="00000000" w:rsidR="00000000" w:rsidRPr="00000000">
                  <w:rPr>
                    <w:rtl w:val="0"/>
                  </w:rPr>
                  <w:t xml:space="preserve">I</w:t>
                </w:r>
              </w:p>
            </w:tc>
            <w:tc>
              <w:tcPr/>
              <w:p w:rsidR="00000000" w:rsidDel="00000000" w:rsidP="00000000" w:rsidRDefault="00000000" w:rsidRPr="00000000" w14:paraId="000002DC">
                <w:pPr>
                  <w:spacing w:line="360" w:lineRule="auto"/>
                  <w:jc w:val="both"/>
                  <w:rPr/>
                </w:pPr>
                <w:r w:rsidDel="00000000" w:rsidR="00000000" w:rsidRPr="00000000">
                  <w:rPr>
                    <w:rtl w:val="0"/>
                  </w:rPr>
                  <w:t xml:space="preserve">I</w:t>
                </w:r>
              </w:p>
            </w:tc>
          </w:tr>
          <w:tr>
            <w:trPr>
              <w:cantSplit w:val="0"/>
              <w:trHeight w:val="397" w:hRule="atLeast"/>
              <w:tblHeader w:val="0"/>
            </w:trPr>
            <w:tc>
              <w:tcPr/>
              <w:p w:rsidR="00000000" w:rsidDel="00000000" w:rsidP="00000000" w:rsidRDefault="00000000" w:rsidRPr="00000000" w14:paraId="000002DD">
                <w:pPr>
                  <w:spacing w:line="360" w:lineRule="auto"/>
                  <w:rPr/>
                </w:pPr>
                <w:r w:rsidDel="00000000" w:rsidR="00000000" w:rsidRPr="00000000">
                  <w:rPr>
                    <w:rtl w:val="0"/>
                  </w:rPr>
                  <w:t xml:space="preserve">Use case diagram</w:t>
                </w:r>
              </w:p>
            </w:tc>
            <w:tc>
              <w:tcPr/>
              <w:p w:rsidR="00000000" w:rsidDel="00000000" w:rsidP="00000000" w:rsidRDefault="00000000" w:rsidRPr="00000000" w14:paraId="000002DE">
                <w:pPr>
                  <w:spacing w:line="360" w:lineRule="auto"/>
                  <w:jc w:val="both"/>
                  <w:rPr/>
                </w:pPr>
                <w:r w:rsidDel="00000000" w:rsidR="00000000" w:rsidRPr="00000000">
                  <w:rPr>
                    <w:rtl w:val="0"/>
                  </w:rPr>
                  <w:t xml:space="preserve">D</w:t>
                </w:r>
              </w:p>
            </w:tc>
            <w:tc>
              <w:tcPr/>
              <w:p w:rsidR="00000000" w:rsidDel="00000000" w:rsidP="00000000" w:rsidRDefault="00000000" w:rsidRPr="00000000" w14:paraId="000002DF">
                <w:pPr>
                  <w:spacing w:line="360" w:lineRule="auto"/>
                  <w:jc w:val="both"/>
                  <w:rPr/>
                </w:pPr>
                <w:r w:rsidDel="00000000" w:rsidR="00000000" w:rsidRPr="00000000">
                  <w:rPr>
                    <w:rtl w:val="0"/>
                  </w:rPr>
                  <w:t xml:space="preserve">D</w:t>
                </w:r>
              </w:p>
            </w:tc>
            <w:tc>
              <w:tcPr/>
              <w:p w:rsidR="00000000" w:rsidDel="00000000" w:rsidP="00000000" w:rsidRDefault="00000000" w:rsidRPr="00000000" w14:paraId="000002E0">
                <w:pPr>
                  <w:spacing w:line="360" w:lineRule="auto"/>
                  <w:jc w:val="both"/>
                  <w:rPr/>
                </w:pPr>
                <w:r w:rsidDel="00000000" w:rsidR="00000000" w:rsidRPr="00000000">
                  <w:rPr>
                    <w:rtl w:val="0"/>
                  </w:rPr>
                  <w:t xml:space="preserve">S, R</w:t>
                </w:r>
              </w:p>
            </w:tc>
            <w:tc>
              <w:tcPr/>
              <w:p w:rsidR="00000000" w:rsidDel="00000000" w:rsidP="00000000" w:rsidRDefault="00000000" w:rsidRPr="00000000" w14:paraId="000002E1">
                <w:pPr>
                  <w:spacing w:line="360" w:lineRule="auto"/>
                  <w:jc w:val="both"/>
                  <w:rPr/>
                </w:pPr>
                <w:r w:rsidDel="00000000" w:rsidR="00000000" w:rsidRPr="00000000">
                  <w:rPr>
                    <w:rtl w:val="0"/>
                  </w:rPr>
                  <w:t xml:space="preserve">S, R</w:t>
                </w:r>
              </w:p>
            </w:tc>
          </w:tr>
          <w:tr>
            <w:trPr>
              <w:cantSplit w:val="0"/>
              <w:trHeight w:val="397" w:hRule="atLeast"/>
              <w:tblHeader w:val="0"/>
            </w:trPr>
            <w:tc>
              <w:tcPr/>
              <w:p w:rsidR="00000000" w:rsidDel="00000000" w:rsidP="00000000" w:rsidRDefault="00000000" w:rsidRPr="00000000" w14:paraId="000002E2">
                <w:pPr>
                  <w:spacing w:line="360" w:lineRule="auto"/>
                  <w:rPr/>
                </w:pPr>
                <w:r w:rsidDel="00000000" w:rsidR="00000000" w:rsidRPr="00000000">
                  <w:rPr>
                    <w:rtl w:val="0"/>
                  </w:rPr>
                  <w:t xml:space="preserve">Main workflow</w:t>
                </w:r>
              </w:p>
            </w:tc>
            <w:tc>
              <w:tcPr/>
              <w:p w:rsidR="00000000" w:rsidDel="00000000" w:rsidP="00000000" w:rsidRDefault="00000000" w:rsidRPr="00000000" w14:paraId="000002E3">
                <w:pPr>
                  <w:spacing w:line="360" w:lineRule="auto"/>
                  <w:jc w:val="both"/>
                  <w:rPr/>
                </w:pPr>
                <w:r w:rsidDel="00000000" w:rsidR="00000000" w:rsidRPr="00000000">
                  <w:rPr>
                    <w:rtl w:val="0"/>
                  </w:rPr>
                  <w:t xml:space="preserve">D</w:t>
                </w:r>
              </w:p>
            </w:tc>
            <w:tc>
              <w:tcPr/>
              <w:p w:rsidR="00000000" w:rsidDel="00000000" w:rsidP="00000000" w:rsidRDefault="00000000" w:rsidRPr="00000000" w14:paraId="000002E4">
                <w:pPr>
                  <w:spacing w:line="360" w:lineRule="auto"/>
                  <w:jc w:val="both"/>
                  <w:rPr/>
                </w:pPr>
                <w:r w:rsidDel="00000000" w:rsidR="00000000" w:rsidRPr="00000000">
                  <w:rPr>
                    <w:rtl w:val="0"/>
                  </w:rPr>
                  <w:t xml:space="preserve">S, R</w:t>
                </w:r>
              </w:p>
            </w:tc>
            <w:tc>
              <w:tcPr/>
              <w:p w:rsidR="00000000" w:rsidDel="00000000" w:rsidP="00000000" w:rsidRDefault="00000000" w:rsidRPr="00000000" w14:paraId="000002E5">
                <w:pPr>
                  <w:spacing w:line="360" w:lineRule="auto"/>
                  <w:jc w:val="both"/>
                  <w:rPr/>
                </w:pPr>
                <w:r w:rsidDel="00000000" w:rsidR="00000000" w:rsidRPr="00000000">
                  <w:rPr>
                    <w:rtl w:val="0"/>
                  </w:rPr>
                  <w:t xml:space="preserve">D</w:t>
                </w:r>
              </w:p>
            </w:tc>
            <w:tc>
              <w:tcPr/>
              <w:p w:rsidR="00000000" w:rsidDel="00000000" w:rsidP="00000000" w:rsidRDefault="00000000" w:rsidRPr="00000000" w14:paraId="000002E6">
                <w:pPr>
                  <w:spacing w:line="360" w:lineRule="auto"/>
                  <w:jc w:val="both"/>
                  <w:rPr/>
                </w:pPr>
                <w:r w:rsidDel="00000000" w:rsidR="00000000" w:rsidRPr="00000000">
                  <w:rPr>
                    <w:rtl w:val="0"/>
                  </w:rPr>
                  <w:t xml:space="preserve">S, R</w:t>
                </w:r>
              </w:p>
            </w:tc>
          </w:tr>
          <w:tr>
            <w:trPr>
              <w:cantSplit w:val="0"/>
              <w:trHeight w:val="397" w:hRule="atLeast"/>
              <w:tblHeader w:val="0"/>
            </w:trPr>
            <w:tc>
              <w:tcPr/>
              <w:p w:rsidR="00000000" w:rsidDel="00000000" w:rsidP="00000000" w:rsidRDefault="00000000" w:rsidRPr="00000000" w14:paraId="000002E7">
                <w:pPr>
                  <w:spacing w:line="360" w:lineRule="auto"/>
                  <w:rPr/>
                </w:pPr>
                <w:r w:rsidDel="00000000" w:rsidR="00000000" w:rsidRPr="00000000">
                  <w:rPr>
                    <w:rtl w:val="0"/>
                  </w:rPr>
                  <w:t xml:space="preserve">Screen flow diagram</w:t>
                </w:r>
              </w:p>
            </w:tc>
            <w:tc>
              <w:tcPr/>
              <w:p w:rsidR="00000000" w:rsidDel="00000000" w:rsidP="00000000" w:rsidRDefault="00000000" w:rsidRPr="00000000" w14:paraId="000002E8">
                <w:pPr>
                  <w:spacing w:line="360" w:lineRule="auto"/>
                  <w:jc w:val="both"/>
                  <w:rPr/>
                </w:pPr>
                <w:r w:rsidDel="00000000" w:rsidR="00000000" w:rsidRPr="00000000">
                  <w:rPr>
                    <w:rtl w:val="0"/>
                  </w:rPr>
                  <w:t xml:space="preserve">S, R</w:t>
                </w:r>
              </w:p>
            </w:tc>
            <w:tc>
              <w:tcPr/>
              <w:p w:rsidR="00000000" w:rsidDel="00000000" w:rsidP="00000000" w:rsidRDefault="00000000" w:rsidRPr="00000000" w14:paraId="000002E9">
                <w:pPr>
                  <w:spacing w:line="360" w:lineRule="auto"/>
                  <w:jc w:val="both"/>
                  <w:rPr/>
                </w:pPr>
                <w:r w:rsidDel="00000000" w:rsidR="00000000" w:rsidRPr="00000000">
                  <w:rPr>
                    <w:rtl w:val="0"/>
                  </w:rPr>
                  <w:t xml:space="preserve">S, R</w:t>
                </w:r>
              </w:p>
            </w:tc>
            <w:tc>
              <w:tcPr/>
              <w:p w:rsidR="00000000" w:rsidDel="00000000" w:rsidP="00000000" w:rsidRDefault="00000000" w:rsidRPr="00000000" w14:paraId="000002EA">
                <w:pPr>
                  <w:spacing w:line="360" w:lineRule="auto"/>
                  <w:jc w:val="both"/>
                  <w:rPr/>
                </w:pPr>
                <w:r w:rsidDel="00000000" w:rsidR="00000000" w:rsidRPr="00000000">
                  <w:rPr>
                    <w:rtl w:val="0"/>
                  </w:rPr>
                  <w:t xml:space="preserve">D</w:t>
                </w:r>
              </w:p>
            </w:tc>
            <w:tc>
              <w:tcPr/>
              <w:p w:rsidR="00000000" w:rsidDel="00000000" w:rsidP="00000000" w:rsidRDefault="00000000" w:rsidRPr="00000000" w14:paraId="000002EB">
                <w:pPr>
                  <w:spacing w:line="360" w:lineRule="auto"/>
                  <w:jc w:val="both"/>
                  <w:rPr/>
                </w:pPr>
                <w:r w:rsidDel="00000000" w:rsidR="00000000" w:rsidRPr="00000000">
                  <w:rPr>
                    <w:rtl w:val="0"/>
                  </w:rPr>
                  <w:t xml:space="preserve">S, R</w:t>
                </w:r>
              </w:p>
            </w:tc>
          </w:tr>
          <w:tr>
            <w:trPr>
              <w:cantSplit w:val="0"/>
              <w:trHeight w:val="397" w:hRule="atLeast"/>
              <w:tblHeader w:val="0"/>
            </w:trPr>
            <w:tc>
              <w:tcPr/>
              <w:p w:rsidR="00000000" w:rsidDel="00000000" w:rsidP="00000000" w:rsidRDefault="00000000" w:rsidRPr="00000000" w14:paraId="000002EC">
                <w:pPr>
                  <w:spacing w:line="360" w:lineRule="auto"/>
                  <w:rPr/>
                </w:pPr>
                <w:r w:rsidDel="00000000" w:rsidR="00000000" w:rsidRPr="00000000">
                  <w:rPr>
                    <w:rtl w:val="0"/>
                  </w:rPr>
                  <w:t xml:space="preserve">Entity relationship diagram</w:t>
                </w:r>
              </w:p>
            </w:tc>
            <w:tc>
              <w:tcPr/>
              <w:p w:rsidR="00000000" w:rsidDel="00000000" w:rsidP="00000000" w:rsidRDefault="00000000" w:rsidRPr="00000000" w14:paraId="000002ED">
                <w:pPr>
                  <w:spacing w:line="360" w:lineRule="auto"/>
                  <w:jc w:val="both"/>
                  <w:rPr/>
                </w:pPr>
                <w:r w:rsidDel="00000000" w:rsidR="00000000" w:rsidRPr="00000000">
                  <w:rPr>
                    <w:rtl w:val="0"/>
                  </w:rPr>
                  <w:t xml:space="preserve">D</w:t>
                </w:r>
              </w:p>
            </w:tc>
            <w:tc>
              <w:tcPr/>
              <w:p w:rsidR="00000000" w:rsidDel="00000000" w:rsidP="00000000" w:rsidRDefault="00000000" w:rsidRPr="00000000" w14:paraId="000002EE">
                <w:pPr>
                  <w:spacing w:line="360" w:lineRule="auto"/>
                  <w:jc w:val="both"/>
                  <w:rPr/>
                </w:pPr>
                <w:r w:rsidDel="00000000" w:rsidR="00000000" w:rsidRPr="00000000">
                  <w:rPr>
                    <w:rtl w:val="0"/>
                  </w:rPr>
                  <w:t xml:space="preserve">S, R</w:t>
                </w:r>
              </w:p>
            </w:tc>
            <w:tc>
              <w:tcPr/>
              <w:p w:rsidR="00000000" w:rsidDel="00000000" w:rsidP="00000000" w:rsidRDefault="00000000" w:rsidRPr="00000000" w14:paraId="000002EF">
                <w:pPr>
                  <w:spacing w:line="360" w:lineRule="auto"/>
                  <w:jc w:val="both"/>
                  <w:rPr/>
                </w:pPr>
                <w:r w:rsidDel="00000000" w:rsidR="00000000" w:rsidRPr="00000000">
                  <w:rPr>
                    <w:rtl w:val="0"/>
                  </w:rPr>
                  <w:t xml:space="preserve">S, R</w:t>
                </w:r>
              </w:p>
            </w:tc>
            <w:tc>
              <w:tcPr/>
              <w:p w:rsidR="00000000" w:rsidDel="00000000" w:rsidP="00000000" w:rsidRDefault="00000000" w:rsidRPr="00000000" w14:paraId="000002F0">
                <w:pPr>
                  <w:spacing w:line="360" w:lineRule="auto"/>
                  <w:jc w:val="both"/>
                  <w:rPr/>
                </w:pPr>
                <w:r w:rsidDel="00000000" w:rsidR="00000000" w:rsidRPr="00000000">
                  <w:rPr>
                    <w:rtl w:val="0"/>
                  </w:rPr>
                  <w:t xml:space="preserve">S, R</w:t>
                </w:r>
              </w:p>
            </w:tc>
          </w:tr>
          <w:tr>
            <w:trPr>
              <w:cantSplit w:val="0"/>
              <w:trHeight w:val="397" w:hRule="atLeast"/>
              <w:tblHeader w:val="0"/>
            </w:trPr>
            <w:tc>
              <w:tcPr/>
              <w:p w:rsidR="00000000" w:rsidDel="00000000" w:rsidP="00000000" w:rsidRDefault="00000000" w:rsidRPr="00000000" w14:paraId="000002F1">
                <w:pPr>
                  <w:spacing w:line="360" w:lineRule="auto"/>
                  <w:rPr/>
                </w:pPr>
                <w:r w:rsidDel="00000000" w:rsidR="00000000" w:rsidRPr="00000000">
                  <w:rPr>
                    <w:rtl w:val="0"/>
                  </w:rPr>
                  <w:t xml:space="preserve">System architecture diagram</w:t>
                </w:r>
              </w:p>
            </w:tc>
            <w:tc>
              <w:tcPr/>
              <w:p w:rsidR="00000000" w:rsidDel="00000000" w:rsidP="00000000" w:rsidRDefault="00000000" w:rsidRPr="00000000" w14:paraId="000002F2">
                <w:pPr>
                  <w:spacing w:line="360" w:lineRule="auto"/>
                  <w:jc w:val="both"/>
                  <w:rPr/>
                </w:pPr>
                <w:r w:rsidDel="00000000" w:rsidR="00000000" w:rsidRPr="00000000">
                  <w:rPr>
                    <w:rtl w:val="0"/>
                  </w:rPr>
                  <w:t xml:space="preserve">D</w:t>
                </w:r>
              </w:p>
            </w:tc>
            <w:tc>
              <w:tcPr/>
              <w:p w:rsidR="00000000" w:rsidDel="00000000" w:rsidP="00000000" w:rsidRDefault="00000000" w:rsidRPr="00000000" w14:paraId="000002F3">
                <w:pPr>
                  <w:spacing w:line="360" w:lineRule="auto"/>
                  <w:jc w:val="both"/>
                  <w:rPr/>
                </w:pPr>
                <w:r w:rsidDel="00000000" w:rsidR="00000000" w:rsidRPr="00000000">
                  <w:rPr>
                    <w:rtl w:val="0"/>
                  </w:rPr>
                  <w:t xml:space="preserve">S, R</w:t>
                </w:r>
              </w:p>
            </w:tc>
            <w:tc>
              <w:tcPr/>
              <w:p w:rsidR="00000000" w:rsidDel="00000000" w:rsidP="00000000" w:rsidRDefault="00000000" w:rsidRPr="00000000" w14:paraId="000002F4">
                <w:pPr>
                  <w:spacing w:line="360" w:lineRule="auto"/>
                  <w:jc w:val="both"/>
                  <w:rPr/>
                </w:pPr>
                <w:r w:rsidDel="00000000" w:rsidR="00000000" w:rsidRPr="00000000">
                  <w:rPr>
                    <w:rtl w:val="0"/>
                  </w:rPr>
                  <w:t xml:space="preserve">S, R</w:t>
                </w:r>
              </w:p>
            </w:tc>
            <w:tc>
              <w:tcPr/>
              <w:p w:rsidR="00000000" w:rsidDel="00000000" w:rsidP="00000000" w:rsidRDefault="00000000" w:rsidRPr="00000000" w14:paraId="000002F5">
                <w:pPr>
                  <w:spacing w:line="360" w:lineRule="auto"/>
                  <w:jc w:val="both"/>
                  <w:rPr/>
                </w:pPr>
                <w:r w:rsidDel="00000000" w:rsidR="00000000" w:rsidRPr="00000000">
                  <w:rPr>
                    <w:rtl w:val="0"/>
                  </w:rPr>
                  <w:t xml:space="preserve">S, R</w:t>
                </w:r>
              </w:p>
            </w:tc>
          </w:tr>
          <w:tr>
            <w:trPr>
              <w:cantSplit w:val="0"/>
              <w:trHeight w:val="397" w:hRule="atLeast"/>
              <w:tblHeader w:val="0"/>
            </w:trPr>
            <w:tc>
              <w:tcPr/>
              <w:p w:rsidR="00000000" w:rsidDel="00000000" w:rsidP="00000000" w:rsidRDefault="00000000" w:rsidRPr="00000000" w14:paraId="000002F6">
                <w:pPr>
                  <w:spacing w:line="360" w:lineRule="auto"/>
                  <w:rPr/>
                </w:pPr>
                <w:r w:rsidDel="00000000" w:rsidR="00000000" w:rsidRPr="00000000">
                  <w:rPr>
                    <w:rtl w:val="0"/>
                  </w:rPr>
                  <w:t xml:space="preserve">Sequence diagram</w:t>
                </w:r>
              </w:p>
            </w:tc>
            <w:tc>
              <w:tcPr/>
              <w:p w:rsidR="00000000" w:rsidDel="00000000" w:rsidP="00000000" w:rsidRDefault="00000000" w:rsidRPr="00000000" w14:paraId="000002F7">
                <w:pPr>
                  <w:spacing w:line="360" w:lineRule="auto"/>
                  <w:jc w:val="both"/>
                  <w:rPr/>
                </w:pPr>
                <w:r w:rsidDel="00000000" w:rsidR="00000000" w:rsidRPr="00000000">
                  <w:rPr>
                    <w:rtl w:val="0"/>
                  </w:rPr>
                  <w:t xml:space="preserve">D, R</w:t>
                </w:r>
              </w:p>
            </w:tc>
            <w:tc>
              <w:tcPr/>
              <w:p w:rsidR="00000000" w:rsidDel="00000000" w:rsidP="00000000" w:rsidRDefault="00000000" w:rsidRPr="00000000" w14:paraId="000002F8">
                <w:pPr>
                  <w:spacing w:line="360" w:lineRule="auto"/>
                  <w:jc w:val="both"/>
                  <w:rPr/>
                </w:pPr>
                <w:r w:rsidDel="00000000" w:rsidR="00000000" w:rsidRPr="00000000">
                  <w:rPr>
                    <w:rtl w:val="0"/>
                  </w:rPr>
                  <w:t xml:space="preserve">D, R</w:t>
                </w:r>
              </w:p>
            </w:tc>
            <w:tc>
              <w:tcPr/>
              <w:p w:rsidR="00000000" w:rsidDel="00000000" w:rsidP="00000000" w:rsidRDefault="00000000" w:rsidRPr="00000000" w14:paraId="000002F9">
                <w:pPr>
                  <w:spacing w:line="360" w:lineRule="auto"/>
                  <w:jc w:val="both"/>
                  <w:rPr/>
                </w:pPr>
                <w:r w:rsidDel="00000000" w:rsidR="00000000" w:rsidRPr="00000000">
                  <w:rPr>
                    <w:rtl w:val="0"/>
                  </w:rPr>
                  <w:t xml:space="preserve">D, R</w:t>
                </w:r>
              </w:p>
            </w:tc>
            <w:tc>
              <w:tcPr/>
              <w:p w:rsidR="00000000" w:rsidDel="00000000" w:rsidP="00000000" w:rsidRDefault="00000000" w:rsidRPr="00000000" w14:paraId="000002FA">
                <w:pPr>
                  <w:spacing w:line="360" w:lineRule="auto"/>
                  <w:jc w:val="both"/>
                  <w:rPr/>
                </w:pPr>
                <w:r w:rsidDel="00000000" w:rsidR="00000000" w:rsidRPr="00000000">
                  <w:rPr>
                    <w:rtl w:val="0"/>
                  </w:rPr>
                  <w:t xml:space="preserve">D, R</w:t>
                </w:r>
              </w:p>
            </w:tc>
          </w:tr>
          <w:tr>
            <w:trPr>
              <w:cantSplit w:val="0"/>
              <w:trHeight w:val="397" w:hRule="atLeast"/>
              <w:tblHeader w:val="0"/>
            </w:trPr>
            <w:tc>
              <w:tcPr/>
              <w:p w:rsidR="00000000" w:rsidDel="00000000" w:rsidP="00000000" w:rsidRDefault="00000000" w:rsidRPr="00000000" w14:paraId="000002FB">
                <w:pPr>
                  <w:spacing w:line="360" w:lineRule="auto"/>
                  <w:rPr/>
                </w:pPr>
                <w:r w:rsidDel="00000000" w:rsidR="00000000" w:rsidRPr="00000000">
                  <w:rPr>
                    <w:rtl w:val="0"/>
                  </w:rPr>
                  <w:t xml:space="preserve">Class diagram</w:t>
                </w:r>
              </w:p>
            </w:tc>
            <w:tc>
              <w:tcPr/>
              <w:p w:rsidR="00000000" w:rsidDel="00000000" w:rsidP="00000000" w:rsidRDefault="00000000" w:rsidRPr="00000000" w14:paraId="000002FC">
                <w:pPr>
                  <w:spacing w:line="360" w:lineRule="auto"/>
                  <w:jc w:val="both"/>
                  <w:rPr/>
                </w:pPr>
                <w:r w:rsidDel="00000000" w:rsidR="00000000" w:rsidRPr="00000000">
                  <w:rPr>
                    <w:rtl w:val="0"/>
                  </w:rPr>
                  <w:t xml:space="preserve">D, R</w:t>
                </w:r>
              </w:p>
            </w:tc>
            <w:tc>
              <w:tcPr/>
              <w:p w:rsidR="00000000" w:rsidDel="00000000" w:rsidP="00000000" w:rsidRDefault="00000000" w:rsidRPr="00000000" w14:paraId="000002FD">
                <w:pPr>
                  <w:spacing w:line="360" w:lineRule="auto"/>
                  <w:jc w:val="both"/>
                  <w:rPr/>
                </w:pPr>
                <w:r w:rsidDel="00000000" w:rsidR="00000000" w:rsidRPr="00000000">
                  <w:rPr>
                    <w:rtl w:val="0"/>
                  </w:rPr>
                  <w:t xml:space="preserve">D, R</w:t>
                </w:r>
              </w:p>
            </w:tc>
            <w:tc>
              <w:tcPr/>
              <w:p w:rsidR="00000000" w:rsidDel="00000000" w:rsidP="00000000" w:rsidRDefault="00000000" w:rsidRPr="00000000" w14:paraId="000002FE">
                <w:pPr>
                  <w:spacing w:line="360" w:lineRule="auto"/>
                  <w:jc w:val="both"/>
                  <w:rPr/>
                </w:pPr>
                <w:r w:rsidDel="00000000" w:rsidR="00000000" w:rsidRPr="00000000">
                  <w:rPr>
                    <w:rtl w:val="0"/>
                  </w:rPr>
                  <w:t xml:space="preserve">D, R</w:t>
                </w:r>
              </w:p>
            </w:tc>
            <w:tc>
              <w:tcPr/>
              <w:p w:rsidR="00000000" w:rsidDel="00000000" w:rsidP="00000000" w:rsidRDefault="00000000" w:rsidRPr="00000000" w14:paraId="000002FF">
                <w:pPr>
                  <w:spacing w:line="360" w:lineRule="auto"/>
                  <w:jc w:val="both"/>
                  <w:rPr/>
                </w:pPr>
                <w:r w:rsidDel="00000000" w:rsidR="00000000" w:rsidRPr="00000000">
                  <w:rPr>
                    <w:rtl w:val="0"/>
                  </w:rPr>
                  <w:t xml:space="preserve">D, R</w:t>
                </w:r>
              </w:p>
            </w:tc>
          </w:tr>
          <w:tr>
            <w:trPr>
              <w:cantSplit w:val="0"/>
              <w:trHeight w:val="397" w:hRule="atLeast"/>
              <w:tblHeader w:val="0"/>
            </w:trPr>
            <w:tc>
              <w:tcPr/>
              <w:p w:rsidR="00000000" w:rsidDel="00000000" w:rsidP="00000000" w:rsidRDefault="00000000" w:rsidRPr="00000000" w14:paraId="00000300">
                <w:pPr>
                  <w:spacing w:line="360" w:lineRule="auto"/>
                  <w:rPr/>
                </w:pPr>
                <w:r w:rsidDel="00000000" w:rsidR="00000000" w:rsidRPr="00000000">
                  <w:rPr>
                    <w:rtl w:val="0"/>
                  </w:rPr>
                  <w:t xml:space="preserve">Database design</w:t>
                </w:r>
              </w:p>
            </w:tc>
            <w:tc>
              <w:tcPr/>
              <w:p w:rsidR="00000000" w:rsidDel="00000000" w:rsidP="00000000" w:rsidRDefault="00000000" w:rsidRPr="00000000" w14:paraId="00000301">
                <w:pPr>
                  <w:spacing w:line="360" w:lineRule="auto"/>
                  <w:jc w:val="both"/>
                  <w:rPr/>
                </w:pPr>
                <w:r w:rsidDel="00000000" w:rsidR="00000000" w:rsidRPr="00000000">
                  <w:rPr>
                    <w:rtl w:val="0"/>
                  </w:rPr>
                  <w:t xml:space="preserve">D</w:t>
                </w:r>
              </w:p>
            </w:tc>
            <w:tc>
              <w:tcPr/>
              <w:p w:rsidR="00000000" w:rsidDel="00000000" w:rsidP="00000000" w:rsidRDefault="00000000" w:rsidRPr="00000000" w14:paraId="00000302">
                <w:pPr>
                  <w:spacing w:line="360" w:lineRule="auto"/>
                  <w:jc w:val="both"/>
                  <w:rPr/>
                </w:pPr>
                <w:r w:rsidDel="00000000" w:rsidR="00000000" w:rsidRPr="00000000">
                  <w:rPr>
                    <w:rtl w:val="0"/>
                  </w:rPr>
                  <w:t xml:space="preserve">S, R</w:t>
                </w:r>
              </w:p>
            </w:tc>
            <w:tc>
              <w:tcPr/>
              <w:p w:rsidR="00000000" w:rsidDel="00000000" w:rsidP="00000000" w:rsidRDefault="00000000" w:rsidRPr="00000000" w14:paraId="00000303">
                <w:pPr>
                  <w:spacing w:line="360" w:lineRule="auto"/>
                  <w:jc w:val="both"/>
                  <w:rPr/>
                </w:pPr>
                <w:r w:rsidDel="00000000" w:rsidR="00000000" w:rsidRPr="00000000">
                  <w:rPr>
                    <w:rtl w:val="0"/>
                  </w:rPr>
                  <w:t xml:space="preserve">S, R</w:t>
                </w:r>
              </w:p>
            </w:tc>
            <w:tc>
              <w:tcPr/>
              <w:p w:rsidR="00000000" w:rsidDel="00000000" w:rsidP="00000000" w:rsidRDefault="00000000" w:rsidRPr="00000000" w14:paraId="00000304">
                <w:pPr>
                  <w:spacing w:line="360" w:lineRule="auto"/>
                  <w:jc w:val="both"/>
                  <w:rPr/>
                </w:pPr>
                <w:r w:rsidDel="00000000" w:rsidR="00000000" w:rsidRPr="00000000">
                  <w:rPr>
                    <w:rtl w:val="0"/>
                  </w:rPr>
                  <w:t xml:space="preserve">S, R</w:t>
                </w:r>
              </w:p>
            </w:tc>
          </w:tr>
          <w:tr>
            <w:trPr>
              <w:cantSplit w:val="0"/>
              <w:trHeight w:val="397" w:hRule="atLeast"/>
              <w:tblHeader w:val="0"/>
            </w:trPr>
            <w:tc>
              <w:tcPr/>
              <w:p w:rsidR="00000000" w:rsidDel="00000000" w:rsidP="00000000" w:rsidRDefault="00000000" w:rsidRPr="00000000" w14:paraId="00000305">
                <w:pPr>
                  <w:spacing w:line="360" w:lineRule="auto"/>
                  <w:rPr/>
                </w:pPr>
                <w:r w:rsidDel="00000000" w:rsidR="00000000" w:rsidRPr="00000000">
                  <w:rPr>
                    <w:rtl w:val="0"/>
                  </w:rPr>
                  <w:t xml:space="preserve">UI design </w:t>
                </w:r>
              </w:p>
            </w:tc>
            <w:tc>
              <w:tcPr/>
              <w:p w:rsidR="00000000" w:rsidDel="00000000" w:rsidP="00000000" w:rsidRDefault="00000000" w:rsidRPr="00000000" w14:paraId="00000306">
                <w:pPr>
                  <w:spacing w:line="360" w:lineRule="auto"/>
                  <w:jc w:val="both"/>
                  <w:rPr/>
                </w:pPr>
                <w:r w:rsidDel="00000000" w:rsidR="00000000" w:rsidRPr="00000000">
                  <w:rPr>
                    <w:rtl w:val="0"/>
                  </w:rPr>
                  <w:t xml:space="preserve">R</w:t>
                </w:r>
              </w:p>
            </w:tc>
            <w:tc>
              <w:tcPr/>
              <w:p w:rsidR="00000000" w:rsidDel="00000000" w:rsidP="00000000" w:rsidRDefault="00000000" w:rsidRPr="00000000" w14:paraId="00000307">
                <w:pPr>
                  <w:spacing w:line="360" w:lineRule="auto"/>
                  <w:jc w:val="both"/>
                  <w:rPr/>
                </w:pPr>
                <w:r w:rsidDel="00000000" w:rsidR="00000000" w:rsidRPr="00000000">
                  <w:rPr>
                    <w:rtl w:val="0"/>
                  </w:rPr>
                  <w:t xml:space="preserve">D</w:t>
                </w:r>
              </w:p>
            </w:tc>
            <w:tc>
              <w:tcPr/>
              <w:p w:rsidR="00000000" w:rsidDel="00000000" w:rsidP="00000000" w:rsidRDefault="00000000" w:rsidRPr="00000000" w14:paraId="00000308">
                <w:pPr>
                  <w:spacing w:line="360" w:lineRule="auto"/>
                  <w:jc w:val="both"/>
                  <w:rPr/>
                </w:pPr>
                <w:r w:rsidDel="00000000" w:rsidR="00000000" w:rsidRPr="00000000">
                  <w:rPr>
                    <w:rtl w:val="0"/>
                  </w:rPr>
                  <w:t xml:space="preserve">R</w:t>
                </w:r>
              </w:p>
            </w:tc>
            <w:tc>
              <w:tcPr/>
              <w:p w:rsidR="00000000" w:rsidDel="00000000" w:rsidP="00000000" w:rsidRDefault="00000000" w:rsidRPr="00000000" w14:paraId="00000309">
                <w:pPr>
                  <w:spacing w:line="360" w:lineRule="auto"/>
                  <w:jc w:val="both"/>
                  <w:rPr/>
                </w:pPr>
                <w:r w:rsidDel="00000000" w:rsidR="00000000" w:rsidRPr="00000000">
                  <w:rPr>
                    <w:rtl w:val="0"/>
                  </w:rPr>
                  <w:t xml:space="preserve">S</w:t>
                </w:r>
              </w:p>
            </w:tc>
          </w:tr>
          <w:tr>
            <w:trPr>
              <w:cantSplit w:val="0"/>
              <w:trHeight w:val="397" w:hRule="atLeast"/>
              <w:tblHeader w:val="0"/>
            </w:trPr>
            <w:tc>
              <w:tcPr/>
              <w:p w:rsidR="00000000" w:rsidDel="00000000" w:rsidP="00000000" w:rsidRDefault="00000000" w:rsidRPr="00000000" w14:paraId="0000030A">
                <w:pPr>
                  <w:spacing w:line="360" w:lineRule="auto"/>
                  <w:jc w:val="both"/>
                  <w:rPr/>
                </w:pPr>
                <w:r w:rsidDel="00000000" w:rsidR="00000000" w:rsidRPr="00000000">
                  <w:rPr>
                    <w:rtl w:val="0"/>
                  </w:rPr>
                  <w:t xml:space="preserve">Package diagram</w:t>
                </w:r>
              </w:p>
            </w:tc>
            <w:tc>
              <w:tcPr/>
              <w:p w:rsidR="00000000" w:rsidDel="00000000" w:rsidP="00000000" w:rsidRDefault="00000000" w:rsidRPr="00000000" w14:paraId="0000030B">
                <w:pPr>
                  <w:spacing w:line="360" w:lineRule="auto"/>
                  <w:jc w:val="both"/>
                  <w:rPr/>
                </w:pPr>
                <w:r w:rsidDel="00000000" w:rsidR="00000000" w:rsidRPr="00000000">
                  <w:rPr>
                    <w:rtl w:val="0"/>
                  </w:rPr>
                  <w:t xml:space="preserve">R</w:t>
                </w:r>
              </w:p>
            </w:tc>
            <w:tc>
              <w:tcPr/>
              <w:p w:rsidR="00000000" w:rsidDel="00000000" w:rsidP="00000000" w:rsidRDefault="00000000" w:rsidRPr="00000000" w14:paraId="0000030C">
                <w:pPr>
                  <w:spacing w:line="360" w:lineRule="auto"/>
                  <w:jc w:val="both"/>
                  <w:rPr/>
                </w:pPr>
                <w:r w:rsidDel="00000000" w:rsidR="00000000" w:rsidRPr="00000000">
                  <w:rPr>
                    <w:rtl w:val="0"/>
                  </w:rPr>
                  <w:t xml:space="preserve">R</w:t>
                </w:r>
              </w:p>
            </w:tc>
            <w:tc>
              <w:tcPr/>
              <w:p w:rsidR="00000000" w:rsidDel="00000000" w:rsidP="00000000" w:rsidRDefault="00000000" w:rsidRPr="00000000" w14:paraId="0000030D">
                <w:pPr>
                  <w:spacing w:line="360" w:lineRule="auto"/>
                  <w:jc w:val="both"/>
                  <w:rPr/>
                </w:pPr>
                <w:r w:rsidDel="00000000" w:rsidR="00000000" w:rsidRPr="00000000">
                  <w:rPr>
                    <w:rtl w:val="0"/>
                  </w:rPr>
                  <w:t xml:space="preserve">D</w:t>
                </w:r>
              </w:p>
            </w:tc>
            <w:tc>
              <w:tcPr/>
              <w:p w:rsidR="00000000" w:rsidDel="00000000" w:rsidP="00000000" w:rsidRDefault="00000000" w:rsidRPr="00000000" w14:paraId="0000030E">
                <w:pPr>
                  <w:spacing w:line="360" w:lineRule="auto"/>
                  <w:jc w:val="both"/>
                  <w:rPr/>
                </w:pPr>
                <w:r w:rsidDel="00000000" w:rsidR="00000000" w:rsidRPr="00000000">
                  <w:rPr>
                    <w:rtl w:val="0"/>
                  </w:rPr>
                  <w:t xml:space="preserve">R</w:t>
                </w:r>
              </w:p>
            </w:tc>
          </w:tr>
          <w:tr>
            <w:trPr>
              <w:cantSplit w:val="0"/>
              <w:trHeight w:val="397" w:hRule="atLeast"/>
              <w:tblHeader w:val="0"/>
            </w:trPr>
            <w:tc>
              <w:tcPr>
                <w:gridSpan w:val="5"/>
              </w:tcPr>
              <w:p w:rsidR="00000000" w:rsidDel="00000000" w:rsidP="00000000" w:rsidRDefault="00000000" w:rsidRPr="00000000" w14:paraId="0000030F">
                <w:pPr>
                  <w:spacing w:line="360" w:lineRule="auto"/>
                  <w:jc w:val="both"/>
                  <w:rPr>
                    <w:b w:val="1"/>
                    <w:bCs w:val="1"/>
                  </w:rPr>
                </w:pPr>
                <w:r w:rsidDel="00000000" w:rsidR="00000000" w:rsidRPr="00000000">
                  <w:rPr>
                    <w:b w:val="1"/>
                    <w:bCs w:val="1"/>
                    <w:rtl w:val="0"/>
                  </w:rPr>
                  <w:t xml:space="preserve">Implementation</w:t>
                </w:r>
              </w:p>
            </w:tc>
          </w:tr>
          <w:tr>
            <w:trPr>
              <w:cantSplit w:val="0"/>
              <w:trHeight w:val="397" w:hRule="atLeast"/>
              <w:tblHeader w:val="0"/>
            </w:trPr>
            <w:tc>
              <w:tcPr/>
              <w:p w:rsidR="00000000" w:rsidDel="00000000" w:rsidP="00000000" w:rsidRDefault="00000000" w:rsidRPr="00000000" w14:paraId="00000314">
                <w:pPr>
                  <w:spacing w:line="360" w:lineRule="auto"/>
                  <w:jc w:val="both"/>
                  <w:rPr/>
                </w:pPr>
                <w:r w:rsidDel="00000000" w:rsidR="00000000" w:rsidRPr="00000000">
                  <w:rPr>
                    <w:rtl w:val="0"/>
                  </w:rPr>
                  <w:t xml:space="preserve">Source code management</w:t>
                </w:r>
              </w:p>
            </w:tc>
            <w:tc>
              <w:tcPr/>
              <w:p w:rsidR="00000000" w:rsidDel="00000000" w:rsidP="00000000" w:rsidRDefault="00000000" w:rsidRPr="00000000" w14:paraId="00000315">
                <w:pPr>
                  <w:spacing w:line="360" w:lineRule="auto"/>
                  <w:jc w:val="both"/>
                  <w:rPr/>
                </w:pPr>
                <w:r w:rsidDel="00000000" w:rsidR="00000000" w:rsidRPr="00000000">
                  <w:rPr>
                    <w:rtl w:val="0"/>
                  </w:rPr>
                  <w:t xml:space="preserve">D</w:t>
                </w:r>
              </w:p>
            </w:tc>
            <w:tc>
              <w:tcPr/>
              <w:p w:rsidR="00000000" w:rsidDel="00000000" w:rsidP="00000000" w:rsidRDefault="00000000" w:rsidRPr="00000000" w14:paraId="00000316">
                <w:pPr>
                  <w:spacing w:line="360" w:lineRule="auto"/>
                  <w:jc w:val="both"/>
                  <w:rPr/>
                </w:pPr>
                <w:r w:rsidDel="00000000" w:rsidR="00000000" w:rsidRPr="00000000">
                  <w:rPr>
                    <w:rtl w:val="0"/>
                  </w:rPr>
                  <w:t xml:space="preserve">D</w:t>
                </w:r>
              </w:p>
            </w:tc>
            <w:tc>
              <w:tcPr/>
              <w:p w:rsidR="00000000" w:rsidDel="00000000" w:rsidP="00000000" w:rsidRDefault="00000000" w:rsidRPr="00000000" w14:paraId="00000317">
                <w:pPr>
                  <w:spacing w:line="360" w:lineRule="auto"/>
                  <w:jc w:val="both"/>
                  <w:rPr/>
                </w:pPr>
                <w:r w:rsidDel="00000000" w:rsidR="00000000" w:rsidRPr="00000000">
                  <w:rPr>
                    <w:rtl w:val="0"/>
                  </w:rPr>
                  <w:t xml:space="preserve">D</w:t>
                </w:r>
              </w:p>
            </w:tc>
            <w:tc>
              <w:tcPr/>
              <w:p w:rsidR="00000000" w:rsidDel="00000000" w:rsidP="00000000" w:rsidRDefault="00000000" w:rsidRPr="00000000" w14:paraId="00000318">
                <w:pPr>
                  <w:spacing w:line="360" w:lineRule="auto"/>
                  <w:jc w:val="both"/>
                  <w:rPr/>
                </w:pPr>
                <w:r w:rsidDel="00000000" w:rsidR="00000000" w:rsidRPr="00000000">
                  <w:rPr>
                    <w:rtl w:val="0"/>
                  </w:rPr>
                  <w:t xml:space="preserve">I</w:t>
                </w:r>
              </w:p>
            </w:tc>
          </w:tr>
          <w:tr>
            <w:trPr>
              <w:cantSplit w:val="0"/>
              <w:trHeight w:val="397" w:hRule="atLeast"/>
              <w:tblHeader w:val="0"/>
            </w:trPr>
            <w:tc>
              <w:tcPr/>
              <w:p w:rsidR="00000000" w:rsidDel="00000000" w:rsidP="00000000" w:rsidRDefault="00000000" w:rsidRPr="00000000" w14:paraId="00000319">
                <w:pPr>
                  <w:spacing w:line="360" w:lineRule="auto"/>
                  <w:jc w:val="both"/>
                  <w:rPr/>
                </w:pPr>
                <w:r w:rsidDel="00000000" w:rsidR="00000000" w:rsidRPr="00000000">
                  <w:rPr>
                    <w:rtl w:val="0"/>
                  </w:rPr>
                  <w:t xml:space="preserve">Code Front-end</w:t>
                </w:r>
              </w:p>
            </w:tc>
            <w:tc>
              <w:tcPr/>
              <w:p w:rsidR="00000000" w:rsidDel="00000000" w:rsidP="00000000" w:rsidRDefault="00000000" w:rsidRPr="00000000" w14:paraId="0000031A">
                <w:pPr>
                  <w:spacing w:line="360" w:lineRule="auto"/>
                  <w:jc w:val="both"/>
                  <w:rPr/>
                </w:pPr>
                <w:r w:rsidDel="00000000" w:rsidR="00000000" w:rsidRPr="00000000">
                  <w:rPr>
                    <w:rtl w:val="0"/>
                  </w:rPr>
                  <w:t xml:space="preserve">I</w:t>
                </w:r>
              </w:p>
            </w:tc>
            <w:tc>
              <w:tcPr/>
              <w:p w:rsidR="00000000" w:rsidDel="00000000" w:rsidP="00000000" w:rsidRDefault="00000000" w:rsidRPr="00000000" w14:paraId="0000031B">
                <w:pPr>
                  <w:spacing w:line="360" w:lineRule="auto"/>
                  <w:jc w:val="both"/>
                  <w:rPr/>
                </w:pPr>
                <w:r w:rsidDel="00000000" w:rsidR="00000000" w:rsidRPr="00000000">
                  <w:rPr>
                    <w:rtl w:val="0"/>
                  </w:rPr>
                  <w:t xml:space="preserve">D</w:t>
                </w:r>
              </w:p>
            </w:tc>
            <w:tc>
              <w:tcPr/>
              <w:p w:rsidR="00000000" w:rsidDel="00000000" w:rsidP="00000000" w:rsidRDefault="00000000" w:rsidRPr="00000000" w14:paraId="0000031C">
                <w:pPr>
                  <w:spacing w:line="360" w:lineRule="auto"/>
                  <w:jc w:val="both"/>
                  <w:rPr/>
                </w:pPr>
                <w:r w:rsidDel="00000000" w:rsidR="00000000" w:rsidRPr="00000000">
                  <w:rPr>
                    <w:rtl w:val="0"/>
                  </w:rPr>
                  <w:t xml:space="preserve">I</w:t>
                </w:r>
              </w:p>
            </w:tc>
            <w:tc>
              <w:tcPr/>
              <w:p w:rsidR="00000000" w:rsidDel="00000000" w:rsidP="00000000" w:rsidRDefault="00000000" w:rsidRPr="00000000" w14:paraId="0000031D">
                <w:pPr>
                  <w:spacing w:line="360" w:lineRule="auto"/>
                  <w:jc w:val="both"/>
                  <w:rPr/>
                </w:pPr>
                <w:r w:rsidDel="00000000" w:rsidR="00000000" w:rsidRPr="00000000">
                  <w:rPr>
                    <w:rtl w:val="0"/>
                  </w:rPr>
                  <w:t xml:space="preserve">D</w:t>
                </w:r>
              </w:p>
            </w:tc>
          </w:tr>
          <w:tr>
            <w:trPr>
              <w:cantSplit w:val="0"/>
              <w:trHeight w:val="397" w:hRule="atLeast"/>
              <w:tblHeader w:val="0"/>
            </w:trPr>
            <w:tc>
              <w:tcPr/>
              <w:p w:rsidR="00000000" w:rsidDel="00000000" w:rsidP="00000000" w:rsidRDefault="00000000" w:rsidRPr="00000000" w14:paraId="0000031E">
                <w:pPr>
                  <w:spacing w:line="360" w:lineRule="auto"/>
                  <w:jc w:val="both"/>
                  <w:rPr/>
                </w:pPr>
                <w:r w:rsidDel="00000000" w:rsidR="00000000" w:rsidRPr="00000000">
                  <w:rPr>
                    <w:rtl w:val="0"/>
                  </w:rPr>
                  <w:t xml:space="preserve">Code Back-end</w:t>
                </w:r>
              </w:p>
            </w:tc>
            <w:tc>
              <w:tcPr/>
              <w:p w:rsidR="00000000" w:rsidDel="00000000" w:rsidP="00000000" w:rsidRDefault="00000000" w:rsidRPr="00000000" w14:paraId="0000031F">
                <w:pPr>
                  <w:spacing w:line="360" w:lineRule="auto"/>
                  <w:jc w:val="both"/>
                  <w:rPr/>
                </w:pPr>
                <w:r w:rsidDel="00000000" w:rsidR="00000000" w:rsidRPr="00000000">
                  <w:rPr>
                    <w:rtl w:val="0"/>
                  </w:rPr>
                  <w:t xml:space="preserve">D</w:t>
                </w:r>
              </w:p>
            </w:tc>
            <w:tc>
              <w:tcPr/>
              <w:p w:rsidR="00000000" w:rsidDel="00000000" w:rsidP="00000000" w:rsidRDefault="00000000" w:rsidRPr="00000000" w14:paraId="00000320">
                <w:pPr>
                  <w:spacing w:line="360" w:lineRule="auto"/>
                  <w:jc w:val="both"/>
                  <w:rPr/>
                </w:pPr>
                <w:r w:rsidDel="00000000" w:rsidR="00000000" w:rsidRPr="00000000">
                  <w:rPr>
                    <w:rtl w:val="0"/>
                  </w:rPr>
                  <w:t xml:space="preserve">I</w:t>
                </w:r>
              </w:p>
            </w:tc>
            <w:tc>
              <w:tcPr/>
              <w:p w:rsidR="00000000" w:rsidDel="00000000" w:rsidP="00000000" w:rsidRDefault="00000000" w:rsidRPr="00000000" w14:paraId="00000321">
                <w:pPr>
                  <w:spacing w:line="360" w:lineRule="auto"/>
                  <w:jc w:val="both"/>
                  <w:rPr/>
                </w:pPr>
                <w:r w:rsidDel="00000000" w:rsidR="00000000" w:rsidRPr="00000000">
                  <w:rPr>
                    <w:rtl w:val="0"/>
                  </w:rPr>
                  <w:t xml:space="preserve">D</w:t>
                </w:r>
              </w:p>
            </w:tc>
            <w:tc>
              <w:tcPr/>
              <w:p w:rsidR="00000000" w:rsidDel="00000000" w:rsidP="00000000" w:rsidRDefault="00000000" w:rsidRPr="00000000" w14:paraId="00000322">
                <w:pPr>
                  <w:spacing w:line="360" w:lineRule="auto"/>
                  <w:jc w:val="both"/>
                  <w:rPr/>
                </w:pPr>
                <w:r w:rsidDel="00000000" w:rsidR="00000000" w:rsidRPr="00000000">
                  <w:rPr>
                    <w:rtl w:val="0"/>
                  </w:rPr>
                  <w:t xml:space="preserve">I</w:t>
                </w:r>
              </w:p>
            </w:tc>
          </w:tr>
          <w:tr>
            <w:trPr>
              <w:cantSplit w:val="0"/>
              <w:trHeight w:val="397" w:hRule="atLeast"/>
              <w:tblHeader w:val="0"/>
            </w:trPr>
            <w:tc>
              <w:tcPr/>
              <w:p w:rsidR="00000000" w:rsidDel="00000000" w:rsidP="00000000" w:rsidRDefault="00000000" w:rsidRPr="00000000" w14:paraId="00000323">
                <w:pPr>
                  <w:spacing w:line="360" w:lineRule="auto"/>
                  <w:jc w:val="both"/>
                  <w:rPr/>
                </w:pPr>
                <w:r w:rsidDel="00000000" w:rsidR="00000000" w:rsidRPr="00000000">
                  <w:rPr>
                    <w:rtl w:val="0"/>
                  </w:rPr>
                  <w:t xml:space="preserve">Deploy web</w:t>
                </w:r>
              </w:p>
            </w:tc>
            <w:tc>
              <w:tcPr/>
              <w:p w:rsidR="00000000" w:rsidDel="00000000" w:rsidP="00000000" w:rsidRDefault="00000000" w:rsidRPr="00000000" w14:paraId="00000324">
                <w:pPr>
                  <w:spacing w:line="360" w:lineRule="auto"/>
                  <w:jc w:val="both"/>
                  <w:rPr/>
                </w:pPr>
                <w:r w:rsidDel="00000000" w:rsidR="00000000" w:rsidRPr="00000000">
                  <w:rPr>
                    <w:rtl w:val="0"/>
                  </w:rPr>
                  <w:t xml:space="preserve">S</w:t>
                </w:r>
              </w:p>
            </w:tc>
            <w:tc>
              <w:tcPr/>
              <w:p w:rsidR="00000000" w:rsidDel="00000000" w:rsidP="00000000" w:rsidRDefault="00000000" w:rsidRPr="00000000" w14:paraId="00000325">
                <w:pPr>
                  <w:spacing w:line="360" w:lineRule="auto"/>
                  <w:jc w:val="both"/>
                  <w:rPr/>
                </w:pPr>
                <w:r w:rsidDel="00000000" w:rsidR="00000000" w:rsidRPr="00000000">
                  <w:rPr>
                    <w:rtl w:val="0"/>
                  </w:rPr>
                  <w:t xml:space="preserve">D</w:t>
                </w:r>
              </w:p>
            </w:tc>
            <w:tc>
              <w:tcPr/>
              <w:p w:rsidR="00000000" w:rsidDel="00000000" w:rsidP="00000000" w:rsidRDefault="00000000" w:rsidRPr="00000000" w14:paraId="00000326">
                <w:pPr>
                  <w:spacing w:line="360" w:lineRule="auto"/>
                  <w:jc w:val="both"/>
                  <w:rPr/>
                </w:pPr>
                <w:r w:rsidDel="00000000" w:rsidR="00000000" w:rsidRPr="00000000">
                  <w:rPr>
                    <w:rtl w:val="0"/>
                  </w:rPr>
                  <w:t xml:space="preserve">D</w:t>
                </w:r>
              </w:p>
            </w:tc>
            <w:tc>
              <w:tcPr/>
              <w:p w:rsidR="00000000" w:rsidDel="00000000" w:rsidP="00000000" w:rsidRDefault="00000000" w:rsidRPr="00000000" w14:paraId="00000327">
                <w:pPr>
                  <w:spacing w:line="360" w:lineRule="auto"/>
                  <w:jc w:val="both"/>
                  <w:rPr/>
                </w:pPr>
                <w:r w:rsidDel="00000000" w:rsidR="00000000" w:rsidRPr="00000000">
                  <w:rPr>
                    <w:rtl w:val="0"/>
                  </w:rPr>
                  <w:t xml:space="preserve">S</w:t>
                </w:r>
              </w:p>
            </w:tc>
          </w:tr>
          <w:tr>
            <w:trPr>
              <w:cantSplit w:val="0"/>
              <w:trHeight w:val="397" w:hRule="atLeast"/>
              <w:tblHeader w:val="0"/>
            </w:trPr>
            <w:tc>
              <w:tcPr>
                <w:gridSpan w:val="5"/>
              </w:tcPr>
              <w:p w:rsidR="00000000" w:rsidDel="00000000" w:rsidP="00000000" w:rsidRDefault="00000000" w:rsidRPr="00000000" w14:paraId="00000328">
                <w:pPr>
                  <w:spacing w:line="360" w:lineRule="auto"/>
                  <w:jc w:val="both"/>
                  <w:rPr>
                    <w:b w:val="1"/>
                    <w:bCs w:val="1"/>
                  </w:rPr>
                </w:pPr>
                <w:r w:rsidDel="00000000" w:rsidR="00000000" w:rsidRPr="00000000">
                  <w:rPr>
                    <w:b w:val="1"/>
                    <w:bCs w:val="1"/>
                    <w:rtl w:val="0"/>
                  </w:rPr>
                  <w:t xml:space="preserve">Testing</w:t>
                </w:r>
              </w:p>
            </w:tc>
          </w:tr>
          <w:tr>
            <w:trPr>
              <w:cantSplit w:val="0"/>
              <w:trHeight w:val="397" w:hRule="atLeast"/>
              <w:tblHeader w:val="0"/>
            </w:trPr>
            <w:tc>
              <w:tcPr/>
              <w:p w:rsidR="00000000" w:rsidDel="00000000" w:rsidP="00000000" w:rsidRDefault="00000000" w:rsidRPr="00000000" w14:paraId="0000032D">
                <w:pPr>
                  <w:spacing w:line="360" w:lineRule="auto"/>
                  <w:jc w:val="both"/>
                  <w:rPr/>
                </w:pPr>
                <w:r w:rsidDel="00000000" w:rsidR="00000000" w:rsidRPr="00000000">
                  <w:rPr>
                    <w:rtl w:val="0"/>
                  </w:rPr>
                  <w:t xml:space="preserve">Develop the Test Plan</w:t>
                </w:r>
              </w:p>
            </w:tc>
            <w:tc>
              <w:tcPr/>
              <w:p w:rsidR="00000000" w:rsidDel="00000000" w:rsidP="00000000" w:rsidRDefault="00000000" w:rsidRPr="00000000" w14:paraId="0000032E">
                <w:pPr>
                  <w:spacing w:line="360" w:lineRule="auto"/>
                  <w:jc w:val="both"/>
                  <w:rPr/>
                </w:pPr>
                <w:r w:rsidDel="00000000" w:rsidR="00000000" w:rsidRPr="00000000">
                  <w:rPr>
                    <w:rtl w:val="0"/>
                  </w:rPr>
                  <w:t xml:space="preserve">R</w:t>
                </w:r>
              </w:p>
            </w:tc>
            <w:tc>
              <w:tcPr/>
              <w:p w:rsidR="00000000" w:rsidDel="00000000" w:rsidP="00000000" w:rsidRDefault="00000000" w:rsidRPr="00000000" w14:paraId="0000032F">
                <w:pPr>
                  <w:spacing w:line="360" w:lineRule="auto"/>
                  <w:jc w:val="both"/>
                  <w:rPr/>
                </w:pPr>
                <w:r w:rsidDel="00000000" w:rsidR="00000000" w:rsidRPr="00000000">
                  <w:rPr>
                    <w:rtl w:val="0"/>
                  </w:rPr>
                  <w:t xml:space="preserve">D</w:t>
                </w:r>
              </w:p>
            </w:tc>
            <w:tc>
              <w:tcPr/>
              <w:p w:rsidR="00000000" w:rsidDel="00000000" w:rsidP="00000000" w:rsidRDefault="00000000" w:rsidRPr="00000000" w14:paraId="00000330">
                <w:pPr>
                  <w:spacing w:line="360" w:lineRule="auto"/>
                  <w:jc w:val="both"/>
                  <w:rPr/>
                </w:pPr>
                <w:r w:rsidDel="00000000" w:rsidR="00000000" w:rsidRPr="00000000">
                  <w:rPr>
                    <w:rtl w:val="0"/>
                  </w:rPr>
                  <w:t xml:space="preserve">I</w:t>
                </w:r>
              </w:p>
            </w:tc>
            <w:tc>
              <w:tcPr/>
              <w:p w:rsidR="00000000" w:rsidDel="00000000" w:rsidP="00000000" w:rsidRDefault="00000000" w:rsidRPr="00000000" w14:paraId="00000331">
                <w:pPr>
                  <w:spacing w:line="360" w:lineRule="auto"/>
                  <w:jc w:val="both"/>
                  <w:rPr/>
                </w:pPr>
                <w:r w:rsidDel="00000000" w:rsidR="00000000" w:rsidRPr="00000000">
                  <w:rPr>
                    <w:rtl w:val="0"/>
                  </w:rPr>
                  <w:t xml:space="preserve">I</w:t>
                </w:r>
              </w:p>
            </w:tc>
          </w:tr>
          <w:tr>
            <w:trPr>
              <w:cantSplit w:val="0"/>
              <w:trHeight w:val="397" w:hRule="atLeast"/>
              <w:tblHeader w:val="0"/>
            </w:trPr>
            <w:tc>
              <w:tcPr/>
              <w:p w:rsidR="00000000" w:rsidDel="00000000" w:rsidP="00000000" w:rsidRDefault="00000000" w:rsidRPr="00000000" w14:paraId="00000332">
                <w:pPr>
                  <w:spacing w:line="360" w:lineRule="auto"/>
                  <w:rPr/>
                </w:pPr>
                <w:r w:rsidDel="00000000" w:rsidR="00000000" w:rsidRPr="00000000">
                  <w:rPr>
                    <w:rtl w:val="0"/>
                  </w:rPr>
                  <w:t xml:space="preserve">Create Unit Test Cases and Execute Testing</w:t>
                </w:r>
              </w:p>
            </w:tc>
            <w:tc>
              <w:tcPr/>
              <w:p w:rsidR="00000000" w:rsidDel="00000000" w:rsidP="00000000" w:rsidRDefault="00000000" w:rsidRPr="00000000" w14:paraId="00000333">
                <w:pPr>
                  <w:spacing w:line="360" w:lineRule="auto"/>
                  <w:jc w:val="both"/>
                  <w:rPr/>
                </w:pPr>
                <w:r w:rsidDel="00000000" w:rsidR="00000000" w:rsidRPr="00000000">
                  <w:rPr>
                    <w:rtl w:val="0"/>
                  </w:rPr>
                  <w:t xml:space="preserve">D</w:t>
                </w:r>
              </w:p>
            </w:tc>
            <w:tc>
              <w:tcPr/>
              <w:p w:rsidR="00000000" w:rsidDel="00000000" w:rsidP="00000000" w:rsidRDefault="00000000" w:rsidRPr="00000000" w14:paraId="00000334">
                <w:pPr>
                  <w:spacing w:line="360" w:lineRule="auto"/>
                  <w:jc w:val="both"/>
                  <w:rPr/>
                </w:pPr>
                <w:r w:rsidDel="00000000" w:rsidR="00000000" w:rsidRPr="00000000">
                  <w:rPr>
                    <w:rtl w:val="0"/>
                  </w:rPr>
                  <w:t xml:space="preserve">I</w:t>
                </w:r>
              </w:p>
            </w:tc>
            <w:tc>
              <w:tcPr/>
              <w:p w:rsidR="00000000" w:rsidDel="00000000" w:rsidP="00000000" w:rsidRDefault="00000000" w:rsidRPr="00000000" w14:paraId="00000335">
                <w:pPr>
                  <w:spacing w:line="360" w:lineRule="auto"/>
                  <w:jc w:val="both"/>
                  <w:rPr/>
                </w:pPr>
                <w:r w:rsidDel="00000000" w:rsidR="00000000" w:rsidRPr="00000000">
                  <w:rPr>
                    <w:rtl w:val="0"/>
                  </w:rPr>
                  <w:t xml:space="preserve">I</w:t>
                </w:r>
              </w:p>
            </w:tc>
            <w:tc>
              <w:tcPr/>
              <w:p w:rsidR="00000000" w:rsidDel="00000000" w:rsidP="00000000" w:rsidRDefault="00000000" w:rsidRPr="00000000" w14:paraId="00000336">
                <w:pPr>
                  <w:spacing w:line="360" w:lineRule="auto"/>
                  <w:jc w:val="both"/>
                  <w:rPr/>
                </w:pPr>
                <w:r w:rsidDel="00000000" w:rsidR="00000000" w:rsidRPr="00000000">
                  <w:rPr>
                    <w:rtl w:val="0"/>
                  </w:rPr>
                  <w:t xml:space="preserve">D</w:t>
                </w:r>
              </w:p>
            </w:tc>
          </w:tr>
          <w:tr>
            <w:trPr>
              <w:cantSplit w:val="0"/>
              <w:trHeight w:val="767" w:hRule="atLeast"/>
              <w:tblHeader w:val="0"/>
            </w:trPr>
            <w:tc>
              <w:tcPr/>
              <w:p w:rsidR="00000000" w:rsidDel="00000000" w:rsidP="00000000" w:rsidRDefault="00000000" w:rsidRPr="00000000" w14:paraId="00000337">
                <w:pPr>
                  <w:spacing w:line="360" w:lineRule="auto"/>
                  <w:rPr/>
                </w:pPr>
                <w:r w:rsidDel="00000000" w:rsidR="00000000" w:rsidRPr="00000000">
                  <w:rPr>
                    <w:rtl w:val="0"/>
                  </w:rPr>
                  <w:t xml:space="preserve">Create Integration Test Cases and Execute Testing</w:t>
                </w:r>
              </w:p>
            </w:tc>
            <w:tc>
              <w:tcPr/>
              <w:p w:rsidR="00000000" w:rsidDel="00000000" w:rsidP="00000000" w:rsidRDefault="00000000" w:rsidRPr="00000000" w14:paraId="00000338">
                <w:pPr>
                  <w:spacing w:line="360" w:lineRule="auto"/>
                  <w:jc w:val="both"/>
                  <w:rPr/>
                </w:pPr>
                <w:r w:rsidDel="00000000" w:rsidR="00000000" w:rsidRPr="00000000">
                  <w:rPr>
                    <w:rtl w:val="0"/>
                  </w:rPr>
                  <w:t xml:space="preserve">D, R</w:t>
                </w:r>
              </w:p>
            </w:tc>
            <w:tc>
              <w:tcPr/>
              <w:p w:rsidR="00000000" w:rsidDel="00000000" w:rsidP="00000000" w:rsidRDefault="00000000" w:rsidRPr="00000000" w14:paraId="00000339">
                <w:pPr>
                  <w:spacing w:line="360" w:lineRule="auto"/>
                  <w:jc w:val="both"/>
                  <w:rPr/>
                </w:pPr>
                <w:r w:rsidDel="00000000" w:rsidR="00000000" w:rsidRPr="00000000">
                  <w:rPr>
                    <w:rtl w:val="0"/>
                  </w:rPr>
                  <w:t xml:space="preserve">D, R</w:t>
                </w:r>
              </w:p>
            </w:tc>
            <w:tc>
              <w:tcPr/>
              <w:p w:rsidR="00000000" w:rsidDel="00000000" w:rsidP="00000000" w:rsidRDefault="00000000" w:rsidRPr="00000000" w14:paraId="0000033A">
                <w:pPr>
                  <w:spacing w:line="360" w:lineRule="auto"/>
                  <w:jc w:val="both"/>
                  <w:rPr/>
                </w:pPr>
                <w:r w:rsidDel="00000000" w:rsidR="00000000" w:rsidRPr="00000000">
                  <w:rPr>
                    <w:rtl w:val="0"/>
                  </w:rPr>
                  <w:t xml:space="preserve">D, R</w:t>
                </w:r>
              </w:p>
            </w:tc>
            <w:tc>
              <w:tcPr/>
              <w:p w:rsidR="00000000" w:rsidDel="00000000" w:rsidP="00000000" w:rsidRDefault="00000000" w:rsidRPr="00000000" w14:paraId="0000033B">
                <w:pPr>
                  <w:spacing w:line="360" w:lineRule="auto"/>
                  <w:jc w:val="both"/>
                  <w:rPr/>
                </w:pPr>
                <w:r w:rsidDel="00000000" w:rsidR="00000000" w:rsidRPr="00000000">
                  <w:rPr>
                    <w:rtl w:val="0"/>
                  </w:rPr>
                  <w:t xml:space="preserve">D, R</w:t>
                </w:r>
              </w:p>
            </w:tc>
          </w:tr>
          <w:tr>
            <w:trPr>
              <w:cantSplit w:val="0"/>
              <w:trHeight w:val="677" w:hRule="atLeast"/>
              <w:tblHeader w:val="0"/>
            </w:trPr>
            <w:tc>
              <w:tcPr/>
              <w:p w:rsidR="00000000" w:rsidDel="00000000" w:rsidP="00000000" w:rsidRDefault="00000000" w:rsidRPr="00000000" w14:paraId="0000033C">
                <w:pPr>
                  <w:spacing w:line="360" w:lineRule="auto"/>
                  <w:rPr/>
                </w:pPr>
                <w:r w:rsidDel="00000000" w:rsidR="00000000" w:rsidRPr="00000000">
                  <w:rPr>
                    <w:rtl w:val="0"/>
                  </w:rPr>
                  <w:t xml:space="preserve">Create System Test Cases and Execute Testing</w:t>
                </w:r>
              </w:p>
            </w:tc>
            <w:tc>
              <w:tcPr/>
              <w:p w:rsidR="00000000" w:rsidDel="00000000" w:rsidP="00000000" w:rsidRDefault="00000000" w:rsidRPr="00000000" w14:paraId="0000033D">
                <w:pPr>
                  <w:spacing w:line="360" w:lineRule="auto"/>
                  <w:jc w:val="both"/>
                  <w:rPr/>
                </w:pPr>
                <w:r w:rsidDel="00000000" w:rsidR="00000000" w:rsidRPr="00000000">
                  <w:rPr>
                    <w:rtl w:val="0"/>
                  </w:rPr>
                  <w:t xml:space="preserve">D, R</w:t>
                </w:r>
              </w:p>
            </w:tc>
            <w:tc>
              <w:tcPr/>
              <w:p w:rsidR="00000000" w:rsidDel="00000000" w:rsidP="00000000" w:rsidRDefault="00000000" w:rsidRPr="00000000" w14:paraId="0000033E">
                <w:pPr>
                  <w:spacing w:line="360" w:lineRule="auto"/>
                  <w:jc w:val="both"/>
                  <w:rPr/>
                </w:pPr>
                <w:r w:rsidDel="00000000" w:rsidR="00000000" w:rsidRPr="00000000">
                  <w:rPr>
                    <w:rtl w:val="0"/>
                  </w:rPr>
                  <w:t xml:space="preserve">D, R</w:t>
                </w:r>
              </w:p>
            </w:tc>
            <w:tc>
              <w:tcPr/>
              <w:p w:rsidR="00000000" w:rsidDel="00000000" w:rsidP="00000000" w:rsidRDefault="00000000" w:rsidRPr="00000000" w14:paraId="0000033F">
                <w:pPr>
                  <w:spacing w:line="360" w:lineRule="auto"/>
                  <w:jc w:val="both"/>
                  <w:rPr/>
                </w:pPr>
                <w:r w:rsidDel="00000000" w:rsidR="00000000" w:rsidRPr="00000000">
                  <w:rPr>
                    <w:rtl w:val="0"/>
                  </w:rPr>
                  <w:t xml:space="preserve">D, R</w:t>
                </w:r>
              </w:p>
            </w:tc>
            <w:tc>
              <w:tcPr/>
              <w:p w:rsidR="00000000" w:rsidDel="00000000" w:rsidP="00000000" w:rsidRDefault="00000000" w:rsidRPr="00000000" w14:paraId="00000340">
                <w:pPr>
                  <w:spacing w:line="360" w:lineRule="auto"/>
                  <w:jc w:val="both"/>
                  <w:rPr/>
                </w:pPr>
                <w:r w:rsidDel="00000000" w:rsidR="00000000" w:rsidRPr="00000000">
                  <w:rPr>
                    <w:rtl w:val="0"/>
                  </w:rPr>
                  <w:t xml:space="preserve">D, R</w:t>
                </w:r>
              </w:p>
            </w:tc>
          </w:tr>
          <w:tr>
            <w:trPr>
              <w:cantSplit w:val="0"/>
              <w:trHeight w:val="773" w:hRule="atLeast"/>
              <w:tblHeader w:val="0"/>
            </w:trPr>
            <w:tc>
              <w:tcPr/>
              <w:p w:rsidR="00000000" w:rsidDel="00000000" w:rsidP="00000000" w:rsidRDefault="00000000" w:rsidRPr="00000000" w14:paraId="00000341">
                <w:pPr>
                  <w:spacing w:after="240" w:before="240" w:line="360" w:lineRule="auto"/>
                  <w:rPr/>
                </w:pPr>
                <w:r w:rsidDel="00000000" w:rsidR="00000000" w:rsidRPr="00000000">
                  <w:rPr>
                    <w:rtl w:val="0"/>
                  </w:rPr>
                  <w:t xml:space="preserve">Prepare Test Reports</w:t>
                </w:r>
              </w:p>
            </w:tc>
            <w:tc>
              <w:tcPr/>
              <w:p w:rsidR="00000000" w:rsidDel="00000000" w:rsidP="00000000" w:rsidRDefault="00000000" w:rsidRPr="00000000" w14:paraId="00000342">
                <w:pPr>
                  <w:spacing w:line="360" w:lineRule="auto"/>
                  <w:jc w:val="both"/>
                  <w:rPr/>
                </w:pPr>
                <w:r w:rsidDel="00000000" w:rsidR="00000000" w:rsidRPr="00000000">
                  <w:rPr>
                    <w:rtl w:val="0"/>
                  </w:rPr>
                  <w:t xml:space="preserve">S, R</w:t>
                </w:r>
              </w:p>
            </w:tc>
            <w:tc>
              <w:tcPr/>
              <w:p w:rsidR="00000000" w:rsidDel="00000000" w:rsidP="00000000" w:rsidRDefault="00000000" w:rsidRPr="00000000" w14:paraId="00000343">
                <w:pPr>
                  <w:spacing w:line="360" w:lineRule="auto"/>
                  <w:jc w:val="both"/>
                  <w:rPr/>
                </w:pPr>
                <w:r w:rsidDel="00000000" w:rsidR="00000000" w:rsidRPr="00000000">
                  <w:rPr>
                    <w:rtl w:val="0"/>
                  </w:rPr>
                  <w:t xml:space="preserve">D</w:t>
                </w:r>
              </w:p>
            </w:tc>
            <w:tc>
              <w:tcPr/>
              <w:p w:rsidR="00000000" w:rsidDel="00000000" w:rsidP="00000000" w:rsidRDefault="00000000" w:rsidRPr="00000000" w14:paraId="00000344">
                <w:pPr>
                  <w:spacing w:line="360" w:lineRule="auto"/>
                  <w:jc w:val="both"/>
                  <w:rPr/>
                </w:pPr>
                <w:r w:rsidDel="00000000" w:rsidR="00000000" w:rsidRPr="00000000">
                  <w:rPr>
                    <w:rtl w:val="0"/>
                  </w:rPr>
                  <w:t xml:space="preserve">S</w:t>
                </w:r>
              </w:p>
            </w:tc>
            <w:tc>
              <w:tcPr/>
              <w:p w:rsidR="00000000" w:rsidDel="00000000" w:rsidP="00000000" w:rsidRDefault="00000000" w:rsidRPr="00000000" w14:paraId="00000345">
                <w:pPr>
                  <w:spacing w:line="360" w:lineRule="auto"/>
                  <w:jc w:val="both"/>
                  <w:rPr/>
                </w:pPr>
                <w:r w:rsidDel="00000000" w:rsidR="00000000" w:rsidRPr="00000000">
                  <w:rPr>
                    <w:rtl w:val="0"/>
                  </w:rPr>
                  <w:t xml:space="preserve">S</w:t>
                </w:r>
              </w:p>
            </w:tc>
          </w:tr>
        </w:tbl>
      </w:sdtContent>
    </w:sdt>
    <w:p w:rsidR="00000000" w:rsidDel="00000000" w:rsidP="00000000" w:rsidRDefault="00000000" w:rsidRPr="00000000" w14:paraId="00000346">
      <w:pPr>
        <w:spacing w:before="200"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sz w:val="24"/>
          <w:szCs w:val="24"/>
          <w:rtl w:val="0"/>
        </w:rPr>
        <w:t xml:space="preserve">Table 5: Responsibility</w:t>
      </w:r>
      <w:r w:rsidDel="00000000" w:rsidR="00000000" w:rsidRPr="00000000">
        <w:rPr>
          <w:rtl w:val="0"/>
        </w:rPr>
      </w:r>
    </w:p>
    <w:p w:rsidR="00000000" w:rsidDel="00000000" w:rsidP="00000000" w:rsidRDefault="00000000" w:rsidRPr="00000000" w14:paraId="00000347">
      <w:pPr>
        <w:pStyle w:val="Heading2"/>
        <w:spacing w:line="360" w:lineRule="auto"/>
        <w:rPr>
          <w:rFonts w:ascii="Times New Roman" w:cs="Times New Roman" w:eastAsia="Times New Roman" w:hAnsi="Times New Roman"/>
        </w:rPr>
      </w:pPr>
      <w:bookmarkStart w:colFirst="0" w:colLast="0" w:name="_heading=h.hnezkdchm0na" w:id="28"/>
      <w:bookmarkEnd w:id="28"/>
      <w:r w:rsidDel="00000000" w:rsidR="00000000" w:rsidRPr="00000000">
        <w:rPr>
          <w:rFonts w:ascii="Times New Roman" w:cs="Times New Roman" w:eastAsia="Times New Roman" w:hAnsi="Times New Roman"/>
          <w:rtl w:val="0"/>
        </w:rPr>
        <w:t xml:space="preserve">4. Project Communications</w:t>
      </w:r>
    </w:p>
    <w:tbl>
      <w:tblPr>
        <w:tblStyle w:val="Table11"/>
        <w:tblW w:w="10560.0" w:type="dxa"/>
        <w:jc w:val="left"/>
        <w:tblInd w:w="-53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20"/>
      </w:tblPr>
      <w:tblGrid>
        <w:gridCol w:w="2040"/>
        <w:gridCol w:w="1590"/>
        <w:gridCol w:w="2910"/>
        <w:gridCol w:w="2070"/>
        <w:gridCol w:w="1950"/>
        <w:tblGridChange w:id="0">
          <w:tblGrid>
            <w:gridCol w:w="2040"/>
            <w:gridCol w:w="1590"/>
            <w:gridCol w:w="2910"/>
            <w:gridCol w:w="2070"/>
            <w:gridCol w:w="1950"/>
          </w:tblGrid>
        </w:tblGridChange>
      </w:tblGrid>
      <w:tr>
        <w:trPr>
          <w:cantSplit w:val="0"/>
          <w:trHeight w:val="1046" w:hRule="atLeast"/>
          <w:tblHeader w:val="0"/>
        </w:trPr>
        <w:tc>
          <w:tcPr>
            <w:tcBorders>
              <w:top w:color="1f1f1f" w:space="0" w:sz="5" w:val="single"/>
              <w:left w:color="1f1f1f" w:space="0" w:sz="5" w:val="single"/>
              <w:bottom w:color="1f1f1f" w:space="0" w:sz="5" w:val="single"/>
              <w:right w:color="1f1f1f" w:space="0" w:sz="5" w:val="single"/>
            </w:tcBorders>
            <w:shd w:fill="ffe8e1" w:val="clear"/>
            <w:tcMar>
              <w:top w:w="240.0" w:type="dxa"/>
              <w:left w:w="0.0" w:type="dxa"/>
              <w:bottom w:w="240.0" w:type="dxa"/>
              <w:right w:w="180.0" w:type="dxa"/>
            </w:tcMar>
          </w:tcPr>
          <w:p w:rsidR="00000000" w:rsidDel="00000000" w:rsidP="00000000" w:rsidRDefault="00000000" w:rsidRPr="00000000" w14:paraId="00000348">
            <w:pPr>
              <w:spacing w:after="480" w:line="360" w:lineRule="auto"/>
              <w:jc w:val="center"/>
              <w:rPr>
                <w:b w:val="1"/>
                <w:bCs w:val="1"/>
                <w:color w:val="1f1f1f"/>
                <w:sz w:val="26"/>
                <w:szCs w:val="26"/>
              </w:rPr>
            </w:pPr>
            <w:r w:rsidDel="00000000" w:rsidR="00000000" w:rsidRPr="00000000">
              <w:rPr>
                <w:b w:val="1"/>
                <w:bCs w:val="1"/>
                <w:color w:val="1f1f1f"/>
                <w:sz w:val="26"/>
                <w:szCs w:val="26"/>
                <w:rtl w:val="0"/>
              </w:rPr>
              <w:t xml:space="preserve">Communication Item</w:t>
            </w:r>
          </w:p>
        </w:tc>
        <w:tc>
          <w:tcPr>
            <w:tcBorders>
              <w:top w:color="1f1f1f" w:space="0" w:sz="5" w:val="single"/>
              <w:left w:color="1f1f1f" w:space="0" w:sz="5" w:val="single"/>
              <w:bottom w:color="1f1f1f" w:space="0" w:sz="5" w:val="single"/>
              <w:right w:color="1f1f1f" w:space="0" w:sz="5" w:val="single"/>
            </w:tcBorders>
            <w:shd w:fill="ffe8e1" w:val="clear"/>
            <w:tcMar>
              <w:top w:w="240.0" w:type="dxa"/>
              <w:left w:w="0.0" w:type="dxa"/>
              <w:bottom w:w="240.0" w:type="dxa"/>
              <w:right w:w="180.0" w:type="dxa"/>
            </w:tcMar>
          </w:tcPr>
          <w:p w:rsidR="00000000" w:rsidDel="00000000" w:rsidP="00000000" w:rsidRDefault="00000000" w:rsidRPr="00000000" w14:paraId="00000349">
            <w:pPr>
              <w:spacing w:after="480" w:line="360" w:lineRule="auto"/>
              <w:jc w:val="center"/>
              <w:rPr>
                <w:b w:val="1"/>
                <w:bCs w:val="1"/>
                <w:color w:val="1f1f1f"/>
                <w:sz w:val="26"/>
                <w:szCs w:val="26"/>
              </w:rPr>
            </w:pPr>
            <w:r w:rsidDel="00000000" w:rsidR="00000000" w:rsidRPr="00000000">
              <w:rPr>
                <w:b w:val="1"/>
                <w:bCs w:val="1"/>
                <w:color w:val="1f1f1f"/>
                <w:sz w:val="26"/>
                <w:szCs w:val="26"/>
                <w:rtl w:val="0"/>
              </w:rPr>
              <w:t xml:space="preserve">Who / Target</w:t>
            </w:r>
          </w:p>
        </w:tc>
        <w:tc>
          <w:tcPr>
            <w:tcBorders>
              <w:top w:color="1f1f1f" w:space="0" w:sz="5" w:val="single"/>
              <w:left w:color="1f1f1f" w:space="0" w:sz="5" w:val="single"/>
              <w:bottom w:color="1f1f1f" w:space="0" w:sz="5" w:val="single"/>
              <w:right w:color="1f1f1f" w:space="0" w:sz="5" w:val="single"/>
            </w:tcBorders>
            <w:shd w:fill="ffe8e1" w:val="clear"/>
            <w:tcMar>
              <w:top w:w="240.0" w:type="dxa"/>
              <w:left w:w="0.0" w:type="dxa"/>
              <w:bottom w:w="240.0" w:type="dxa"/>
              <w:right w:w="180.0" w:type="dxa"/>
            </w:tcMar>
          </w:tcPr>
          <w:p w:rsidR="00000000" w:rsidDel="00000000" w:rsidP="00000000" w:rsidRDefault="00000000" w:rsidRPr="00000000" w14:paraId="0000034A">
            <w:pPr>
              <w:spacing w:after="480" w:line="360" w:lineRule="auto"/>
              <w:jc w:val="center"/>
              <w:rPr>
                <w:b w:val="1"/>
                <w:bCs w:val="1"/>
                <w:color w:val="1f1f1f"/>
                <w:sz w:val="26"/>
                <w:szCs w:val="26"/>
              </w:rPr>
            </w:pPr>
            <w:r w:rsidDel="00000000" w:rsidR="00000000" w:rsidRPr="00000000">
              <w:rPr>
                <w:b w:val="1"/>
                <w:bCs w:val="1"/>
                <w:color w:val="1f1f1f"/>
                <w:sz w:val="26"/>
                <w:szCs w:val="26"/>
                <w:rtl w:val="0"/>
              </w:rPr>
              <w:t xml:space="preserve">Purpose</w:t>
            </w:r>
          </w:p>
        </w:tc>
        <w:tc>
          <w:tcPr>
            <w:tcBorders>
              <w:top w:color="1f1f1f" w:space="0" w:sz="5" w:val="single"/>
              <w:left w:color="1f1f1f" w:space="0" w:sz="5" w:val="single"/>
              <w:bottom w:color="1f1f1f" w:space="0" w:sz="5" w:val="single"/>
              <w:right w:color="1f1f1f" w:space="0" w:sz="5" w:val="single"/>
            </w:tcBorders>
            <w:shd w:fill="ffe8e1" w:val="clear"/>
            <w:tcMar>
              <w:top w:w="240.0" w:type="dxa"/>
              <w:left w:w="0.0" w:type="dxa"/>
              <w:bottom w:w="240.0" w:type="dxa"/>
              <w:right w:w="180.0" w:type="dxa"/>
            </w:tcMar>
          </w:tcPr>
          <w:p w:rsidR="00000000" w:rsidDel="00000000" w:rsidP="00000000" w:rsidRDefault="00000000" w:rsidRPr="00000000" w14:paraId="0000034B">
            <w:pPr>
              <w:spacing w:after="480" w:line="360" w:lineRule="auto"/>
              <w:jc w:val="center"/>
              <w:rPr>
                <w:b w:val="1"/>
                <w:bCs w:val="1"/>
                <w:color w:val="1f1f1f"/>
                <w:sz w:val="26"/>
                <w:szCs w:val="26"/>
              </w:rPr>
            </w:pPr>
            <w:r w:rsidDel="00000000" w:rsidR="00000000" w:rsidRPr="00000000">
              <w:rPr>
                <w:b w:val="1"/>
                <w:bCs w:val="1"/>
                <w:color w:val="1f1f1f"/>
                <w:sz w:val="26"/>
                <w:szCs w:val="26"/>
                <w:rtl w:val="0"/>
              </w:rPr>
              <w:t xml:space="preserve">When / Frequency</w:t>
            </w:r>
          </w:p>
        </w:tc>
        <w:tc>
          <w:tcPr>
            <w:tcBorders>
              <w:top w:color="1f1f1f" w:space="0" w:sz="5" w:val="single"/>
              <w:left w:color="1f1f1f" w:space="0" w:sz="5" w:val="single"/>
              <w:bottom w:color="1f1f1f" w:space="0" w:sz="5" w:val="single"/>
              <w:right w:color="1f1f1f" w:space="0" w:sz="5" w:val="single"/>
            </w:tcBorders>
            <w:shd w:fill="ffe8e1" w:val="clear"/>
            <w:tcMar>
              <w:top w:w="240.0" w:type="dxa"/>
              <w:left w:w="0.0" w:type="dxa"/>
              <w:bottom w:w="240.0" w:type="dxa"/>
              <w:right w:w="180.0" w:type="dxa"/>
            </w:tcMar>
          </w:tcPr>
          <w:p w:rsidR="00000000" w:rsidDel="00000000" w:rsidP="00000000" w:rsidRDefault="00000000" w:rsidRPr="00000000" w14:paraId="0000034C">
            <w:pPr>
              <w:spacing w:after="480" w:line="360" w:lineRule="auto"/>
              <w:jc w:val="center"/>
              <w:rPr>
                <w:b w:val="1"/>
                <w:bCs w:val="1"/>
                <w:color w:val="1f1f1f"/>
                <w:sz w:val="26"/>
                <w:szCs w:val="26"/>
              </w:rPr>
            </w:pPr>
            <w:r w:rsidDel="00000000" w:rsidR="00000000" w:rsidRPr="00000000">
              <w:rPr>
                <w:b w:val="1"/>
                <w:bCs w:val="1"/>
                <w:color w:val="1f1f1f"/>
                <w:sz w:val="26"/>
                <w:szCs w:val="26"/>
                <w:rtl w:val="0"/>
              </w:rPr>
              <w:t xml:space="preserve">Type, Tool, Method(s)</w:t>
            </w:r>
          </w:p>
        </w:tc>
      </w:tr>
      <w:tr>
        <w:trPr>
          <w:cantSplit w:val="0"/>
          <w:trHeight w:val="2261"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34D">
            <w:pPr>
              <w:spacing w:after="480" w:line="360" w:lineRule="auto"/>
              <w:jc w:val="center"/>
              <w:rPr>
                <w:color w:val="1f1f1f"/>
              </w:rPr>
            </w:pPr>
            <w:r w:rsidDel="00000000" w:rsidR="00000000" w:rsidRPr="00000000">
              <w:rPr>
                <w:b w:val="1"/>
                <w:bCs w:val="1"/>
                <w:color w:val="1f1f1f"/>
                <w:rtl w:val="0"/>
              </w:rPr>
              <w:t xml:space="preserve">Daily Meeting</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34E">
            <w:pPr>
              <w:spacing w:after="480" w:line="360" w:lineRule="auto"/>
              <w:jc w:val="center"/>
              <w:rPr>
                <w:color w:val="1f1f1f"/>
              </w:rPr>
            </w:pPr>
            <w:r w:rsidDel="00000000" w:rsidR="00000000" w:rsidRPr="00000000">
              <w:rPr>
                <w:color w:val="1f1f1f"/>
                <w:rtl w:val="0"/>
              </w:rPr>
              <w:t xml:space="preserve">All team members</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34F">
            <w:pPr>
              <w:spacing w:after="480" w:line="360" w:lineRule="auto"/>
              <w:jc w:val="center"/>
              <w:rPr>
                <w:color w:val="1f1f1f"/>
              </w:rPr>
            </w:pPr>
            <w:r w:rsidDel="00000000" w:rsidR="00000000" w:rsidRPr="00000000">
              <w:rPr>
                <w:color w:val="1f1f1f"/>
                <w:rtl w:val="0"/>
              </w:rPr>
              <w:t xml:space="preserve">To quickly update yesterday's progress, today's tasks, and flag technical blockers so the team can support immediately</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350">
            <w:pPr>
              <w:spacing w:after="480" w:line="360" w:lineRule="auto"/>
              <w:jc w:val="center"/>
              <w:rPr>
                <w:color w:val="1f1f1f"/>
              </w:rPr>
            </w:pPr>
            <w:r w:rsidDel="00000000" w:rsidR="00000000" w:rsidRPr="00000000">
              <w:rPr>
                <w:color w:val="1f1f1f"/>
                <w:rtl w:val="0"/>
              </w:rPr>
              <w:t xml:space="preserve">Daily (Mon - Fri)8:00 - 8:30</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351">
            <w:pPr>
              <w:spacing w:after="480" w:line="360" w:lineRule="auto"/>
              <w:jc w:val="center"/>
              <w:rPr>
                <w:color w:val="1f1f1f"/>
              </w:rPr>
            </w:pPr>
            <w:r w:rsidDel="00000000" w:rsidR="00000000" w:rsidRPr="00000000">
              <w:rPr>
                <w:b w:val="1"/>
                <w:bCs w:val="1"/>
                <w:color w:val="1f1f1f"/>
                <w:rtl w:val="0"/>
              </w:rPr>
              <w:t xml:space="preserve">Online</w:t>
            </w:r>
            <w:r w:rsidDel="00000000" w:rsidR="00000000" w:rsidRPr="00000000">
              <w:rPr>
                <w:rtl w:val="0"/>
              </w:rPr>
            </w:r>
          </w:p>
          <w:p w:rsidR="00000000" w:rsidDel="00000000" w:rsidP="00000000" w:rsidRDefault="00000000" w:rsidRPr="00000000" w14:paraId="00000352">
            <w:pPr>
              <w:spacing w:after="480" w:line="360" w:lineRule="auto"/>
              <w:jc w:val="center"/>
              <w:rPr>
                <w:color w:val="1f1f1f"/>
              </w:rPr>
            </w:pPr>
            <w:r w:rsidDel="00000000" w:rsidR="00000000" w:rsidRPr="00000000">
              <w:rPr>
                <w:color w:val="1f1f1f"/>
                <w:rtl w:val="0"/>
              </w:rPr>
              <w:t xml:space="preserve">Voice calls via Google Meet; updating tasks on the Jira Board.</w:t>
            </w:r>
          </w:p>
        </w:tc>
      </w:tr>
      <w:tr>
        <w:trPr>
          <w:cantSplit w:val="0"/>
          <w:trHeight w:val="2913"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353">
            <w:pPr>
              <w:spacing w:after="480" w:line="360" w:lineRule="auto"/>
              <w:jc w:val="center"/>
              <w:rPr>
                <w:color w:val="1f1f1f"/>
              </w:rPr>
            </w:pPr>
            <w:r w:rsidDel="00000000" w:rsidR="00000000" w:rsidRPr="00000000">
              <w:rPr>
                <w:b w:val="1"/>
                <w:bCs w:val="1"/>
                <w:color w:val="1f1f1f"/>
                <w:rtl w:val="0"/>
              </w:rPr>
              <w:t xml:space="preserve">Weekly Meeting</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354">
            <w:pPr>
              <w:spacing w:after="480" w:line="360" w:lineRule="auto"/>
              <w:jc w:val="center"/>
              <w:rPr>
                <w:color w:val="1f1f1f"/>
              </w:rPr>
            </w:pPr>
            <w:r w:rsidDel="00000000" w:rsidR="00000000" w:rsidRPr="00000000">
              <w:rPr>
                <w:color w:val="1f1f1f"/>
                <w:rtl w:val="0"/>
              </w:rPr>
              <w:t xml:space="preserve">All team members</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355">
            <w:pPr>
              <w:spacing w:after="480" w:line="360" w:lineRule="auto"/>
              <w:jc w:val="center"/>
              <w:rPr>
                <w:color w:val="1f1f1f"/>
              </w:rPr>
            </w:pPr>
            <w:r w:rsidDel="00000000" w:rsidR="00000000" w:rsidRPr="00000000">
              <w:rPr>
                <w:color w:val="1f1f1f"/>
                <w:rtl w:val="0"/>
              </w:rPr>
              <w:t xml:space="preserve">To review weekly results, lock current Sprint progress, discuss FE-BE integration issues, and distribute the workload evenly for the next week</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356">
            <w:pPr>
              <w:spacing w:after="480" w:line="360" w:lineRule="auto"/>
              <w:jc w:val="center"/>
              <w:rPr>
                <w:color w:val="1f1f1f"/>
              </w:rPr>
            </w:pPr>
            <w:r w:rsidDel="00000000" w:rsidR="00000000" w:rsidRPr="00000000">
              <w:rPr>
                <w:color w:val="1f1f1f"/>
                <w:rtl w:val="0"/>
              </w:rPr>
              <w:t xml:space="preserve">Every Saturday or Sunday evening.</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357">
            <w:pPr>
              <w:spacing w:after="480" w:line="360" w:lineRule="auto"/>
              <w:jc w:val="center"/>
              <w:rPr>
                <w:color w:val="1f1f1f"/>
              </w:rPr>
            </w:pPr>
            <w:r w:rsidDel="00000000" w:rsidR="00000000" w:rsidRPr="00000000">
              <w:rPr>
                <w:b w:val="1"/>
                <w:bCs w:val="1"/>
                <w:color w:val="1f1f1f"/>
                <w:rtl w:val="0"/>
              </w:rPr>
              <w:t xml:space="preserve">Hybrid (Online/Offline)</w:t>
            </w:r>
            <w:r w:rsidDel="00000000" w:rsidR="00000000" w:rsidRPr="00000000">
              <w:rPr>
                <w:rtl w:val="0"/>
              </w:rPr>
            </w:r>
          </w:p>
          <w:p w:rsidR="00000000" w:rsidDel="00000000" w:rsidP="00000000" w:rsidRDefault="00000000" w:rsidRPr="00000000" w14:paraId="00000358">
            <w:pPr>
              <w:spacing w:after="480" w:line="360" w:lineRule="auto"/>
              <w:jc w:val="center"/>
              <w:rPr>
                <w:color w:val="1f1f1f"/>
              </w:rPr>
            </w:pPr>
            <w:r w:rsidDel="00000000" w:rsidR="00000000" w:rsidRPr="00000000">
              <w:rPr>
                <w:color w:val="1f1f1f"/>
                <w:rtl w:val="0"/>
              </w:rPr>
              <w:t xml:space="preserve">Google Meet or face-to-face meetings at the campus library.</w:t>
            </w:r>
          </w:p>
        </w:tc>
      </w:tr>
      <w:tr>
        <w:trPr>
          <w:cantSplit w:val="0"/>
          <w:trHeight w:val="2954"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359">
            <w:pPr>
              <w:spacing w:after="480" w:line="360" w:lineRule="auto"/>
              <w:jc w:val="center"/>
              <w:rPr>
                <w:color w:val="1f1f1f"/>
              </w:rPr>
            </w:pPr>
            <w:r w:rsidDel="00000000" w:rsidR="00000000" w:rsidRPr="00000000">
              <w:rPr>
                <w:b w:val="1"/>
                <w:bCs w:val="1"/>
                <w:color w:val="1f1f1f"/>
                <w:rtl w:val="0"/>
              </w:rPr>
              <w:t xml:space="preserve">Meeting with Supervisor</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35A">
            <w:pPr>
              <w:spacing w:after="480" w:line="360" w:lineRule="auto"/>
              <w:jc w:val="center"/>
              <w:rPr>
                <w:color w:val="1f1f1f"/>
              </w:rPr>
            </w:pPr>
            <w:r w:rsidDel="00000000" w:rsidR="00000000" w:rsidRPr="00000000">
              <w:rPr>
                <w:color w:val="1f1f1f"/>
                <w:rtl w:val="0"/>
              </w:rPr>
              <w:t xml:space="preserve">All team members and Mr. Phan Minh Tâm</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35B">
            <w:pPr>
              <w:spacing w:after="480" w:line="360" w:lineRule="auto"/>
              <w:jc w:val="center"/>
              <w:rPr>
                <w:color w:val="1f1f1f"/>
              </w:rPr>
            </w:pPr>
            <w:r w:rsidDel="00000000" w:rsidR="00000000" w:rsidRPr="00000000">
              <w:rPr>
                <w:color w:val="1f1f1f"/>
                <w:rtl w:val="0"/>
              </w:rPr>
              <w:t xml:space="preserve">To report milestone progress, get feedback on the RAG pipeline</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35C">
            <w:pPr>
              <w:spacing w:after="480" w:line="360" w:lineRule="auto"/>
              <w:jc w:val="center"/>
              <w:rPr>
                <w:color w:val="1f1f1f"/>
              </w:rPr>
            </w:pPr>
            <w:r w:rsidDel="00000000" w:rsidR="00000000" w:rsidRPr="00000000">
              <w:rPr>
                <w:color w:val="1f1f1f"/>
                <w:rtl w:val="0"/>
              </w:rPr>
              <w:t xml:space="preserve">Weekly (Thursdays or scheduled in advance with the supervisor).</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35D">
            <w:pPr>
              <w:spacing w:after="480" w:line="360" w:lineRule="auto"/>
              <w:jc w:val="center"/>
              <w:rPr>
                <w:color w:val="1f1f1f"/>
              </w:rPr>
            </w:pPr>
            <w:r w:rsidDel="00000000" w:rsidR="00000000" w:rsidRPr="00000000">
              <w:rPr>
                <w:b w:val="1"/>
                <w:bCs w:val="1"/>
                <w:color w:val="1f1f1f"/>
                <w:rtl w:val="0"/>
              </w:rPr>
              <w:t xml:space="preserve">Offline or Online</w:t>
            </w:r>
            <w:r w:rsidDel="00000000" w:rsidR="00000000" w:rsidRPr="00000000">
              <w:rPr>
                <w:rtl w:val="0"/>
              </w:rPr>
            </w:r>
          </w:p>
          <w:p w:rsidR="00000000" w:rsidDel="00000000" w:rsidP="00000000" w:rsidRDefault="00000000" w:rsidRPr="00000000" w14:paraId="0000035E">
            <w:pPr>
              <w:spacing w:after="480" w:line="360" w:lineRule="auto"/>
              <w:jc w:val="center"/>
              <w:rPr>
                <w:color w:val="1f1f1f"/>
              </w:rPr>
            </w:pPr>
            <w:r w:rsidDel="00000000" w:rsidR="00000000" w:rsidRPr="00000000">
              <w:rPr>
                <w:color w:val="1f1f1f"/>
                <w:rtl w:val="0"/>
              </w:rPr>
              <w:t xml:space="preserve">On-campus meetings or online via Google Meet.</w:t>
            </w:r>
          </w:p>
        </w:tc>
      </w:tr>
      <w:tr>
        <w:trPr>
          <w:cantSplit w:val="0"/>
          <w:trHeight w:val="2441"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35F">
            <w:pPr>
              <w:spacing w:after="480" w:line="360" w:lineRule="auto"/>
              <w:jc w:val="center"/>
              <w:rPr>
                <w:color w:val="1f1f1f"/>
              </w:rPr>
            </w:pPr>
            <w:r w:rsidDel="00000000" w:rsidR="00000000" w:rsidRPr="00000000">
              <w:rPr>
                <w:b w:val="1"/>
                <w:bCs w:val="1"/>
                <w:color w:val="1f1f1f"/>
                <w:rtl w:val="0"/>
              </w:rPr>
              <w:t xml:space="preserve">Iteration Review</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360">
            <w:pPr>
              <w:spacing w:after="480" w:line="360" w:lineRule="auto"/>
              <w:jc w:val="center"/>
              <w:rPr>
                <w:color w:val="1f1f1f"/>
              </w:rPr>
            </w:pPr>
            <w:r w:rsidDel="00000000" w:rsidR="00000000" w:rsidRPr="00000000">
              <w:rPr>
                <w:color w:val="1f1f1f"/>
                <w:rtl w:val="0"/>
              </w:rPr>
              <w:t xml:space="preserve">All team members</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361">
            <w:pPr>
              <w:spacing w:after="480" w:line="360" w:lineRule="auto"/>
              <w:jc w:val="center"/>
              <w:rPr>
                <w:color w:val="1f1f1f"/>
              </w:rPr>
            </w:pPr>
            <w:r w:rsidDel="00000000" w:rsidR="00000000" w:rsidRPr="00000000">
              <w:rPr>
                <w:color w:val="1f1f1f"/>
                <w:rtl w:val="0"/>
              </w:rPr>
              <w:t xml:space="preserve">To accept completed features, run system demos</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362">
            <w:pPr>
              <w:spacing w:after="480" w:line="360" w:lineRule="auto"/>
              <w:jc w:val="center"/>
              <w:rPr>
                <w:color w:val="1f1f1f"/>
              </w:rPr>
            </w:pPr>
            <w:r w:rsidDel="00000000" w:rsidR="00000000" w:rsidRPr="00000000">
              <w:rPr>
                <w:color w:val="1f1f1f"/>
                <w:rtl w:val="0"/>
              </w:rPr>
              <w:t xml:space="preserve">At the end of each Sprint (every 2 to 3 weeks).</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363">
            <w:pPr>
              <w:spacing w:after="480" w:line="360" w:lineRule="auto"/>
              <w:jc w:val="center"/>
              <w:rPr>
                <w:color w:val="1f1f1f"/>
              </w:rPr>
            </w:pPr>
            <w:r w:rsidDel="00000000" w:rsidR="00000000" w:rsidRPr="00000000">
              <w:rPr>
                <w:b w:val="1"/>
                <w:bCs w:val="1"/>
                <w:color w:val="1f1f1f"/>
                <w:rtl w:val="0"/>
              </w:rPr>
              <w:t xml:space="preserve">Online</w:t>
            </w:r>
            <w:r w:rsidDel="00000000" w:rsidR="00000000" w:rsidRPr="00000000">
              <w:rPr>
                <w:rtl w:val="0"/>
              </w:rPr>
            </w:r>
          </w:p>
          <w:p w:rsidR="00000000" w:rsidDel="00000000" w:rsidP="00000000" w:rsidRDefault="00000000" w:rsidRPr="00000000" w14:paraId="00000364">
            <w:pPr>
              <w:spacing w:after="480" w:line="360" w:lineRule="auto"/>
              <w:jc w:val="center"/>
              <w:rPr>
                <w:color w:val="1f1f1f"/>
              </w:rPr>
            </w:pPr>
            <w:r w:rsidDel="00000000" w:rsidR="00000000" w:rsidRPr="00000000">
              <w:rPr>
                <w:color w:val="1f1f1f"/>
                <w:rtl w:val="0"/>
              </w:rPr>
              <w:t xml:space="preserve">Google Meet discussion paired with Jira evaluation.</w:t>
            </w:r>
          </w:p>
        </w:tc>
      </w:tr>
      <w:tr>
        <w:trPr>
          <w:cantSplit w:val="0"/>
          <w:trHeight w:val="454"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365">
            <w:pPr>
              <w:spacing w:after="480" w:line="360" w:lineRule="auto"/>
              <w:jc w:val="center"/>
              <w:rPr>
                <w:color w:val="1f1f1f"/>
              </w:rPr>
            </w:pPr>
            <w:r w:rsidDel="00000000" w:rsidR="00000000" w:rsidRPr="00000000">
              <w:rPr>
                <w:b w:val="1"/>
                <w:bCs w:val="1"/>
                <w:color w:val="1f1f1f"/>
                <w:rtl w:val="0"/>
              </w:rPr>
              <w:t xml:space="preserve">Emergency Meeting</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366">
            <w:pPr>
              <w:spacing w:after="480" w:line="360" w:lineRule="auto"/>
              <w:jc w:val="center"/>
              <w:rPr>
                <w:color w:val="1f1f1f"/>
              </w:rPr>
            </w:pPr>
            <w:r w:rsidDel="00000000" w:rsidR="00000000" w:rsidRPr="00000000">
              <w:rPr>
                <w:color w:val="1f1f1f"/>
                <w:rtl w:val="0"/>
              </w:rPr>
              <w:t xml:space="preserve">Relevant members or the whole team</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367">
            <w:pPr>
              <w:spacing w:after="480" w:line="360" w:lineRule="auto"/>
              <w:jc w:val="center"/>
              <w:rPr>
                <w:color w:val="1f1f1f"/>
              </w:rPr>
            </w:pPr>
            <w:r w:rsidDel="00000000" w:rsidR="00000000" w:rsidRPr="00000000">
              <w:rPr>
                <w:color w:val="1f1f1f"/>
                <w:rtl w:val="0"/>
              </w:rPr>
              <w:t xml:space="preserve">To handle critical unexpected issues immediately (e.g., Azure deployment server crash, heavy Git merge conflicts, or sudden requirement changes).</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368">
            <w:pPr>
              <w:spacing w:after="480" w:line="360" w:lineRule="auto"/>
              <w:jc w:val="center"/>
              <w:rPr>
                <w:color w:val="1f1f1f"/>
              </w:rPr>
            </w:pPr>
            <w:r w:rsidDel="00000000" w:rsidR="00000000" w:rsidRPr="00000000">
              <w:rPr>
                <w:color w:val="1f1f1f"/>
                <w:rtl w:val="0"/>
              </w:rPr>
              <w:t xml:space="preserve">Whenever a critical emergency occurs.</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369">
            <w:pPr>
              <w:spacing w:after="480" w:line="360" w:lineRule="auto"/>
              <w:jc w:val="center"/>
              <w:rPr>
                <w:color w:val="1f1f1f"/>
              </w:rPr>
            </w:pPr>
            <w:r w:rsidDel="00000000" w:rsidR="00000000" w:rsidRPr="00000000">
              <w:rPr>
                <w:b w:val="1"/>
                <w:bCs w:val="1"/>
                <w:color w:val="1f1f1f"/>
                <w:rtl w:val="0"/>
              </w:rPr>
              <w:t xml:space="preserve">Urgent Online Meeting</w:t>
            </w:r>
            <w:r w:rsidDel="00000000" w:rsidR="00000000" w:rsidRPr="00000000">
              <w:rPr>
                <w:rtl w:val="0"/>
              </w:rPr>
            </w:r>
          </w:p>
          <w:p w:rsidR="00000000" w:rsidDel="00000000" w:rsidP="00000000" w:rsidRDefault="00000000" w:rsidRPr="00000000" w14:paraId="0000036A">
            <w:pPr>
              <w:spacing w:after="480" w:line="360" w:lineRule="auto"/>
              <w:jc w:val="center"/>
              <w:rPr>
                <w:color w:val="1f1f1f"/>
              </w:rPr>
            </w:pPr>
            <w:r w:rsidDel="00000000" w:rsidR="00000000" w:rsidRPr="00000000">
              <w:rPr>
                <w:color w:val="1f1f1f"/>
                <w:rtl w:val="0"/>
              </w:rPr>
              <w:t xml:space="preserve">Quick notification via pinned Zalo messages, moving instantly to Google Meet.</w:t>
            </w:r>
          </w:p>
        </w:tc>
      </w:tr>
      <w:tr>
        <w:trPr>
          <w:cantSplit w:val="0"/>
          <w:trHeight w:val="2911"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36B">
            <w:pPr>
              <w:spacing w:after="480" w:line="360" w:lineRule="auto"/>
              <w:jc w:val="center"/>
              <w:rPr>
                <w:color w:val="1f1f1f"/>
              </w:rPr>
            </w:pPr>
            <w:r w:rsidDel="00000000" w:rsidR="00000000" w:rsidRPr="00000000">
              <w:rPr>
                <w:b w:val="1"/>
                <w:bCs w:val="1"/>
                <w:color w:val="1f1f1f"/>
                <w:rtl w:val="0"/>
              </w:rPr>
              <w:t xml:space="preserve">Code Review</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36C">
            <w:pPr>
              <w:spacing w:after="480" w:line="360" w:lineRule="auto"/>
              <w:jc w:val="center"/>
              <w:rPr>
                <w:color w:val="1f1f1f"/>
              </w:rPr>
            </w:pPr>
            <w:r w:rsidDel="00000000" w:rsidR="00000000" w:rsidRPr="00000000">
              <w:rPr>
                <w:color w:val="1f1f1f"/>
                <w:rtl w:val="0"/>
              </w:rPr>
              <w:t xml:space="preserve">Developer and designated Reviewer</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36D">
            <w:pPr>
              <w:spacing w:after="480" w:line="360" w:lineRule="auto"/>
              <w:jc w:val="center"/>
              <w:rPr>
                <w:color w:val="1f1f1f"/>
              </w:rPr>
            </w:pPr>
            <w:r w:rsidDel="00000000" w:rsidR="00000000" w:rsidRPr="00000000">
              <w:rPr>
                <w:color w:val="1f1f1f"/>
                <w:rtl w:val="0"/>
              </w:rPr>
              <w:t xml:space="preserve">To verify code conventions and optimize logic.</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36E">
            <w:pPr>
              <w:spacing w:after="480" w:line="360" w:lineRule="auto"/>
              <w:jc w:val="center"/>
              <w:rPr>
                <w:color w:val="1f1f1f"/>
              </w:rPr>
            </w:pPr>
            <w:r w:rsidDel="00000000" w:rsidR="00000000" w:rsidRPr="00000000">
              <w:rPr>
                <w:color w:val="1f1f1f"/>
                <w:rtl w:val="0"/>
              </w:rPr>
              <w:t xml:space="preserve">Whenever a feature or bugfix is completed on GitHub.</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36F">
            <w:pPr>
              <w:spacing w:after="480" w:line="360" w:lineRule="auto"/>
              <w:jc w:val="center"/>
              <w:rPr>
                <w:color w:val="1f1f1f"/>
              </w:rPr>
            </w:pPr>
            <w:r w:rsidDel="00000000" w:rsidR="00000000" w:rsidRPr="00000000">
              <w:rPr>
                <w:b w:val="1"/>
                <w:bCs w:val="1"/>
                <w:color w:val="1f1f1f"/>
                <w:rtl w:val="0"/>
              </w:rPr>
              <w:t xml:space="preserve">Asynchronous</w:t>
            </w:r>
            <w:r w:rsidDel="00000000" w:rsidR="00000000" w:rsidRPr="00000000">
              <w:rPr>
                <w:rtl w:val="0"/>
              </w:rPr>
            </w:r>
          </w:p>
          <w:p w:rsidR="00000000" w:rsidDel="00000000" w:rsidP="00000000" w:rsidRDefault="00000000" w:rsidRPr="00000000" w14:paraId="00000370">
            <w:pPr>
              <w:spacing w:after="480" w:line="360" w:lineRule="auto"/>
              <w:jc w:val="center"/>
              <w:rPr>
                <w:color w:val="1f1f1f"/>
              </w:rPr>
            </w:pPr>
            <w:r w:rsidDel="00000000" w:rsidR="00000000" w:rsidRPr="00000000">
              <w:rPr>
                <w:color w:val="1f1f1f"/>
                <w:rtl w:val="0"/>
              </w:rPr>
              <w:t xml:space="preserve">Pull Request (PR) creation on GitHub; discussion via line comments or Zalo.</w:t>
            </w:r>
          </w:p>
        </w:tc>
      </w:tr>
      <w:tr>
        <w:trPr>
          <w:cantSplit w:val="0"/>
          <w:trHeight w:val="454"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371">
            <w:pPr>
              <w:spacing w:after="480" w:line="360" w:lineRule="auto"/>
              <w:jc w:val="center"/>
              <w:rPr>
                <w:color w:val="1f1f1f"/>
              </w:rPr>
            </w:pPr>
            <w:r w:rsidDel="00000000" w:rsidR="00000000" w:rsidRPr="00000000">
              <w:rPr>
                <w:b w:val="1"/>
                <w:bCs w:val="1"/>
                <w:color w:val="1f1f1f"/>
                <w:rtl w:val="0"/>
              </w:rPr>
              <w:t xml:space="preserve">Document Review</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372">
            <w:pPr>
              <w:spacing w:after="480" w:line="360" w:lineRule="auto"/>
              <w:jc w:val="center"/>
              <w:rPr>
                <w:color w:val="1f1f1f"/>
              </w:rPr>
            </w:pPr>
            <w:r w:rsidDel="00000000" w:rsidR="00000000" w:rsidRPr="00000000">
              <w:rPr>
                <w:color w:val="1f1f1f"/>
                <w:rtl w:val="0"/>
              </w:rPr>
              <w:t xml:space="preserve">All team members (evenly distributed sections)</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373">
            <w:pPr>
              <w:spacing w:after="480" w:line="360" w:lineRule="auto"/>
              <w:jc w:val="center"/>
              <w:rPr>
                <w:color w:val="1f1f1f"/>
              </w:rPr>
            </w:pPr>
            <w:r w:rsidDel="00000000" w:rsidR="00000000" w:rsidRPr="00000000">
              <w:rPr>
                <w:color w:val="1f1f1f"/>
                <w:rtl w:val="0"/>
              </w:rPr>
              <w:t xml:space="preserve">To cross-review chapters in Report 2 and the SRS to catch typos, formatting errors, or inconsistencies between FE and BE descriptions.</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374">
            <w:pPr>
              <w:spacing w:after="480" w:line="360" w:lineRule="auto"/>
              <w:jc w:val="center"/>
              <w:rPr>
                <w:color w:val="1f1f1f"/>
              </w:rPr>
            </w:pPr>
            <w:r w:rsidDel="00000000" w:rsidR="00000000" w:rsidRPr="00000000">
              <w:rPr>
                <w:color w:val="1f1f1f"/>
                <w:rtl w:val="0"/>
              </w:rPr>
              <w:t xml:space="preserve">Before submission deadlines or document freezing dates.</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375">
            <w:pPr>
              <w:spacing w:after="480" w:line="360" w:lineRule="auto"/>
              <w:jc w:val="center"/>
              <w:rPr>
                <w:color w:val="1f1f1f"/>
              </w:rPr>
            </w:pPr>
            <w:r w:rsidDel="00000000" w:rsidR="00000000" w:rsidRPr="00000000">
              <w:rPr>
                <w:b w:val="1"/>
                <w:bCs w:val="1"/>
                <w:color w:val="1f1f1f"/>
                <w:rtl w:val="0"/>
              </w:rPr>
              <w:t xml:space="preserve">Asynchronous</w:t>
            </w:r>
            <w:r w:rsidDel="00000000" w:rsidR="00000000" w:rsidRPr="00000000">
              <w:rPr>
                <w:rtl w:val="0"/>
              </w:rPr>
            </w:r>
          </w:p>
          <w:p w:rsidR="00000000" w:rsidDel="00000000" w:rsidP="00000000" w:rsidRDefault="00000000" w:rsidRPr="00000000" w14:paraId="00000376">
            <w:pPr>
              <w:spacing w:after="480" w:line="360" w:lineRule="auto"/>
              <w:jc w:val="center"/>
              <w:rPr>
                <w:color w:val="1f1f1f"/>
              </w:rPr>
            </w:pPr>
            <w:r w:rsidDel="00000000" w:rsidR="00000000" w:rsidRPr="00000000">
              <w:rPr>
                <w:color w:val="1f1f1f"/>
                <w:rtl w:val="0"/>
              </w:rPr>
              <w:t xml:space="preserve">Comments and "Suggesting" mode directly on Google Docs.</w:t>
            </w:r>
          </w:p>
        </w:tc>
      </w:tr>
      <w:tr>
        <w:trPr>
          <w:cantSplit w:val="0"/>
          <w:trHeight w:val="2456"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377">
            <w:pPr>
              <w:spacing w:after="480" w:line="360" w:lineRule="auto"/>
              <w:jc w:val="center"/>
              <w:rPr>
                <w:color w:val="1f1f1f"/>
              </w:rPr>
            </w:pPr>
            <w:r w:rsidDel="00000000" w:rsidR="00000000" w:rsidRPr="00000000">
              <w:rPr>
                <w:b w:val="1"/>
                <w:bCs w:val="1"/>
                <w:color w:val="1f1f1f"/>
                <w:rtl w:val="0"/>
              </w:rPr>
              <w:t xml:space="preserve">UI/UX Discussion</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378">
            <w:pPr>
              <w:spacing w:after="480" w:line="360" w:lineRule="auto"/>
              <w:jc w:val="center"/>
              <w:rPr>
                <w:color w:val="1f1f1f"/>
              </w:rPr>
            </w:pPr>
            <w:r w:rsidDel="00000000" w:rsidR="00000000" w:rsidRPr="00000000">
              <w:rPr>
                <w:color w:val="1f1f1f"/>
                <w:rtl w:val="0"/>
              </w:rPr>
              <w:t xml:space="preserve">All team members</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379">
            <w:pPr>
              <w:spacing w:after="480" w:line="360" w:lineRule="auto"/>
              <w:jc w:val="center"/>
              <w:rPr>
                <w:color w:val="1f1f1f"/>
              </w:rPr>
            </w:pPr>
            <w:r w:rsidDel="00000000" w:rsidR="00000000" w:rsidRPr="00000000">
              <w:rPr>
                <w:color w:val="1f1f1f"/>
                <w:rtl w:val="0"/>
              </w:rPr>
              <w:t xml:space="preserve">To align on User Flows for all actors</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37A">
            <w:pPr>
              <w:spacing w:after="480" w:line="360" w:lineRule="auto"/>
              <w:jc w:val="center"/>
              <w:rPr>
                <w:color w:val="1f1f1f"/>
              </w:rPr>
            </w:pPr>
            <w:r w:rsidDel="00000000" w:rsidR="00000000" w:rsidRPr="00000000">
              <w:rPr>
                <w:color w:val="1f1f1f"/>
                <w:rtl w:val="0"/>
              </w:rPr>
              <w:t xml:space="preserve">Early project phases or before starting a sprint with new user interfaces.</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37B">
            <w:pPr>
              <w:spacing w:after="480" w:line="360" w:lineRule="auto"/>
              <w:jc w:val="center"/>
              <w:rPr>
                <w:color w:val="1f1f1f"/>
              </w:rPr>
            </w:pPr>
            <w:r w:rsidDel="00000000" w:rsidR="00000000" w:rsidRPr="00000000">
              <w:rPr>
                <w:b w:val="1"/>
                <w:bCs w:val="1"/>
                <w:color w:val="1f1f1f"/>
                <w:rtl w:val="0"/>
              </w:rPr>
              <w:t xml:space="preserve">Online Visual</w:t>
            </w:r>
            <w:r w:rsidDel="00000000" w:rsidR="00000000" w:rsidRPr="00000000">
              <w:rPr>
                <w:rtl w:val="0"/>
              </w:rPr>
            </w:r>
          </w:p>
          <w:p w:rsidR="00000000" w:rsidDel="00000000" w:rsidP="00000000" w:rsidRDefault="00000000" w:rsidRPr="00000000" w14:paraId="0000037C">
            <w:pPr>
              <w:spacing w:after="480" w:line="360" w:lineRule="auto"/>
              <w:jc w:val="center"/>
              <w:rPr>
                <w:color w:val="1f1f1f"/>
              </w:rPr>
            </w:pPr>
            <w:r w:rsidDel="00000000" w:rsidR="00000000" w:rsidRPr="00000000">
              <w:rPr>
                <w:color w:val="1f1f1f"/>
                <w:rtl w:val="0"/>
              </w:rPr>
              <w:t xml:space="preserve">Reviewing designs on Figma while discussing via Google Meet.</w:t>
            </w:r>
          </w:p>
        </w:tc>
      </w:tr>
    </w:tbl>
    <w:p w:rsidR="00000000" w:rsidDel="00000000" w:rsidP="00000000" w:rsidRDefault="00000000" w:rsidRPr="00000000" w14:paraId="0000037D">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7E">
      <w:pPr>
        <w:pStyle w:val="Heading2"/>
        <w:spacing w:line="360" w:lineRule="auto"/>
        <w:rPr>
          <w:rFonts w:ascii="Times New Roman" w:cs="Times New Roman" w:eastAsia="Times New Roman" w:hAnsi="Times New Roman"/>
        </w:rPr>
      </w:pPr>
      <w:bookmarkStart w:colFirst="0" w:colLast="0" w:name="_heading=h.50i1u1b6mobi" w:id="29"/>
      <w:bookmarkEnd w:id="29"/>
      <w:r w:rsidDel="00000000" w:rsidR="00000000" w:rsidRPr="00000000">
        <w:rPr>
          <w:rFonts w:ascii="Times New Roman" w:cs="Times New Roman" w:eastAsia="Times New Roman" w:hAnsi="Times New Roman"/>
          <w:rtl w:val="0"/>
        </w:rPr>
        <w:t xml:space="preserve">5. Configuration Management</w:t>
      </w:r>
    </w:p>
    <w:p w:rsidR="00000000" w:rsidDel="00000000" w:rsidP="00000000" w:rsidRDefault="00000000" w:rsidRPr="00000000" w14:paraId="0000037F">
      <w:pPr>
        <w:pStyle w:val="Heading3"/>
        <w:keepNext w:val="0"/>
        <w:keepLines w:val="0"/>
        <w:spacing w:after="80" w:before="280" w:lineRule="auto"/>
        <w:rPr/>
      </w:pPr>
      <w:bookmarkStart w:colFirst="0" w:colLast="0" w:name="_heading=h.gj1zj2t6fev2" w:id="30"/>
      <w:bookmarkEnd w:id="30"/>
      <w:r w:rsidDel="00000000" w:rsidR="00000000" w:rsidRPr="00000000">
        <w:rPr>
          <w:rtl w:val="0"/>
        </w:rPr>
        <w:t xml:space="preserve">5.1 Document Management</w:t>
      </w:r>
    </w:p>
    <w:p w:rsidR="00000000" w:rsidDel="00000000" w:rsidP="00000000" w:rsidRDefault="00000000" w:rsidRPr="00000000" w14:paraId="00000380">
      <w:pPr>
        <w:spacing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 use Google Drive as the primary document management system for the project. This approach ensures that all documents are stored centrally, easily accessible, and version control is effectively maintained. Specific Google Workspace tools are used for each type of document as follows:</w:t>
      </w:r>
    </w:p>
    <w:p w:rsidR="00000000" w:rsidDel="00000000" w:rsidP="00000000" w:rsidRDefault="00000000" w:rsidRPr="00000000" w14:paraId="00000381">
      <w:pPr>
        <w:numPr>
          <w:ilvl w:val="0"/>
          <w:numId w:val="19"/>
        </w:numPr>
        <w:pBdr>
          <w:top w:space="0" w:sz="0" w:val="nil"/>
          <w:left w:space="0" w:sz="0" w:val="nil"/>
          <w:bottom w:space="0" w:sz="0" w:val="nil"/>
          <w:right w:space="0" w:sz="0" w:val="nil"/>
          <w:between w:space="0" w:sz="0" w:val="nil"/>
        </w:pBdr>
        <w:spacing w:after="0" w:line="360" w:lineRule="auto"/>
        <w:ind w:left="720" w:hanging="360"/>
        <w:jc w:val="both"/>
        <w:rPr>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Google Drive:</w:t>
      </w:r>
      <w:r w:rsidDel="00000000" w:rsidR="00000000" w:rsidRPr="00000000">
        <w:rPr>
          <w:rFonts w:ascii="Times New Roman" w:cs="Times New Roman" w:eastAsia="Times New Roman" w:hAnsi="Times New Roman"/>
          <w:color w:val="000000"/>
          <w:sz w:val="24"/>
          <w:szCs w:val="24"/>
          <w:rtl w:val="0"/>
        </w:rPr>
        <w:t xml:space="preserve"> Serves as the central repository to store and organise all project documents within a clear folder structure. (</w:t>
      </w:r>
      <w:hyperlink r:id="rId17">
        <w:r w:rsidDel="00000000" w:rsidR="00000000" w:rsidRPr="00000000">
          <w:rPr>
            <w:rFonts w:ascii="Times New Roman" w:cs="Times New Roman" w:eastAsia="Times New Roman" w:hAnsi="Times New Roman"/>
            <w:color w:val="1155cc"/>
            <w:sz w:val="24"/>
            <w:szCs w:val="24"/>
            <w:u w:val="single"/>
            <w:rtl w:val="0"/>
          </w:rPr>
          <w:t xml:space="preserve">Link</w:t>
        </w:r>
      </w:hyperlink>
      <w:r w:rsidDel="00000000" w:rsidR="00000000" w:rsidRPr="00000000">
        <w:rPr>
          <w:rFonts w:ascii="Times New Roman" w:cs="Times New Roman" w:eastAsia="Times New Roman" w:hAnsi="Times New Roman"/>
          <w:color w:val="000000"/>
          <w:sz w:val="24"/>
          <w:szCs w:val="24"/>
          <w:rtl w:val="0"/>
        </w:rPr>
        <w:t xml:space="preserve">)</w:t>
      </w:r>
    </w:p>
    <w:p w:rsidR="00000000" w:rsidDel="00000000" w:rsidP="00000000" w:rsidRDefault="00000000" w:rsidRPr="00000000" w14:paraId="00000382">
      <w:pPr>
        <w:numPr>
          <w:ilvl w:val="0"/>
          <w:numId w:val="19"/>
        </w:numPr>
        <w:pBdr>
          <w:top w:space="0" w:sz="0" w:val="nil"/>
          <w:left w:space="0" w:sz="0" w:val="nil"/>
          <w:bottom w:space="0" w:sz="0" w:val="nil"/>
          <w:right w:space="0" w:sz="0" w:val="nil"/>
          <w:between w:space="0" w:sz="0" w:val="nil"/>
        </w:pBdr>
        <w:spacing w:after="0" w:line="360" w:lineRule="auto"/>
        <w:ind w:left="720" w:hanging="360"/>
        <w:jc w:val="both"/>
        <w:rPr>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Google Docs:</w:t>
      </w:r>
      <w:r w:rsidDel="00000000" w:rsidR="00000000" w:rsidRPr="00000000">
        <w:rPr>
          <w:rFonts w:ascii="Times New Roman" w:cs="Times New Roman" w:eastAsia="Times New Roman" w:hAnsi="Times New Roman"/>
          <w:color w:val="000000"/>
          <w:sz w:val="24"/>
          <w:szCs w:val="24"/>
          <w:rtl w:val="0"/>
        </w:rPr>
        <w:t xml:space="preserve"> Used for main text documents, including Project Reports and Meeting Minutes. (</w:t>
      </w:r>
      <w:hyperlink r:id="rId18">
        <w:r w:rsidDel="00000000" w:rsidR="00000000" w:rsidRPr="00000000">
          <w:rPr>
            <w:rFonts w:ascii="Times New Roman" w:cs="Times New Roman" w:eastAsia="Times New Roman" w:hAnsi="Times New Roman"/>
            <w:color w:val="1155cc"/>
            <w:sz w:val="24"/>
            <w:szCs w:val="24"/>
            <w:u w:val="single"/>
            <w:rtl w:val="0"/>
          </w:rPr>
          <w:t xml:space="preserve">Link</w:t>
        </w:r>
      </w:hyperlink>
      <w:r w:rsidDel="00000000" w:rsidR="00000000" w:rsidRPr="00000000">
        <w:rPr>
          <w:rFonts w:ascii="Times New Roman" w:cs="Times New Roman" w:eastAsia="Times New Roman" w:hAnsi="Times New Roman"/>
          <w:color w:val="000000"/>
          <w:sz w:val="24"/>
          <w:szCs w:val="24"/>
          <w:rtl w:val="0"/>
        </w:rPr>
        <w:t xml:space="preserve">)</w:t>
      </w:r>
    </w:p>
    <w:p w:rsidR="00000000" w:rsidDel="00000000" w:rsidP="00000000" w:rsidRDefault="00000000" w:rsidRPr="00000000" w14:paraId="00000383">
      <w:pPr>
        <w:numPr>
          <w:ilvl w:val="0"/>
          <w:numId w:val="19"/>
        </w:numPr>
        <w:pBdr>
          <w:top w:space="0" w:sz="0" w:val="nil"/>
          <w:left w:space="0" w:sz="0" w:val="nil"/>
          <w:bottom w:space="0" w:sz="0" w:val="nil"/>
          <w:right w:space="0" w:sz="0" w:val="nil"/>
          <w:between w:space="0" w:sz="0" w:val="nil"/>
        </w:pBdr>
        <w:spacing w:after="0" w:line="360" w:lineRule="auto"/>
        <w:ind w:left="720" w:hanging="360"/>
        <w:jc w:val="both"/>
        <w:rPr>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Google Sheets:</w:t>
      </w:r>
      <w:r w:rsidDel="00000000" w:rsidR="00000000" w:rsidRPr="00000000">
        <w:rPr>
          <w:rFonts w:ascii="Times New Roman" w:cs="Times New Roman" w:eastAsia="Times New Roman" w:hAnsi="Times New Roman"/>
          <w:color w:val="000000"/>
          <w:sz w:val="24"/>
          <w:szCs w:val="24"/>
          <w:rtl w:val="0"/>
        </w:rPr>
        <w:t xml:space="preserve"> Used for tabular documents and numerical data, specifically Test Reports and Project Tracking.</w:t>
      </w:r>
    </w:p>
    <w:p w:rsidR="00000000" w:rsidDel="00000000" w:rsidP="00000000" w:rsidRDefault="00000000" w:rsidRPr="00000000" w14:paraId="00000384">
      <w:pPr>
        <w:numPr>
          <w:ilvl w:val="0"/>
          <w:numId w:val="19"/>
        </w:numPr>
        <w:pBdr>
          <w:top w:space="0" w:sz="0" w:val="nil"/>
          <w:left w:space="0" w:sz="0" w:val="nil"/>
          <w:bottom w:space="0" w:sz="0" w:val="nil"/>
          <w:right w:space="0" w:sz="0" w:val="nil"/>
          <w:between w:space="0" w:sz="0" w:val="nil"/>
        </w:pBdr>
        <w:spacing w:after="0" w:line="360" w:lineRule="auto"/>
        <w:ind w:left="720" w:hanging="360"/>
        <w:jc w:val="both"/>
        <w:rPr>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Canva:</w:t>
      </w:r>
      <w:r w:rsidDel="00000000" w:rsidR="00000000" w:rsidRPr="00000000">
        <w:rPr>
          <w:rFonts w:ascii="Times New Roman" w:cs="Times New Roman" w:eastAsia="Times New Roman" w:hAnsi="Times New Roman"/>
          <w:color w:val="000000"/>
          <w:sz w:val="24"/>
          <w:szCs w:val="24"/>
          <w:rtl w:val="0"/>
        </w:rPr>
        <w:t xml:space="preserve"> Used to create and manage project presentations.</w:t>
      </w:r>
    </w:p>
    <w:p w:rsidR="00000000" w:rsidDel="00000000" w:rsidP="00000000" w:rsidRDefault="00000000" w:rsidRPr="00000000" w14:paraId="00000385">
      <w:pPr>
        <w:numPr>
          <w:ilvl w:val="0"/>
          <w:numId w:val="19"/>
        </w:numPr>
        <w:pBdr>
          <w:top w:space="0" w:sz="0" w:val="nil"/>
          <w:left w:space="0" w:sz="0" w:val="nil"/>
          <w:bottom w:space="0" w:sz="0" w:val="nil"/>
          <w:right w:space="0" w:sz="0" w:val="nil"/>
          <w:between w:space="0" w:sz="0" w:val="nil"/>
        </w:pBdr>
        <w:spacing w:after="0" w:line="360" w:lineRule="auto"/>
        <w:ind w:left="720" w:hanging="36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Our document management process includes:</w:t>
      </w:r>
    </w:p>
    <w:p w:rsidR="00000000" w:rsidDel="00000000" w:rsidP="00000000" w:rsidRDefault="00000000" w:rsidRPr="00000000" w14:paraId="00000386">
      <w:pPr>
        <w:numPr>
          <w:ilvl w:val="0"/>
          <w:numId w:val="20"/>
        </w:numPr>
        <w:pBdr>
          <w:top w:space="0" w:sz="0" w:val="nil"/>
          <w:left w:space="0" w:sz="0" w:val="nil"/>
          <w:bottom w:space="0" w:sz="0" w:val="nil"/>
          <w:right w:space="0" w:sz="0" w:val="nil"/>
          <w:between w:space="0" w:sz="0" w:val="nil"/>
        </w:pBdr>
        <w:spacing w:after="0" w:line="360" w:lineRule="auto"/>
        <w:ind w:left="1080" w:hanging="360"/>
        <w:jc w:val="both"/>
        <w:rPr>
          <w:color w:val="000000"/>
        </w:rPr>
      </w:pPr>
      <w:r w:rsidDel="00000000" w:rsidR="00000000" w:rsidRPr="00000000">
        <w:rPr>
          <w:rFonts w:ascii="Times New Roman" w:cs="Times New Roman" w:eastAsia="Times New Roman" w:hAnsi="Times New Roman"/>
          <w:b w:val="1"/>
          <w:bCs w:val="1"/>
          <w:color w:val="000000"/>
          <w:sz w:val="24"/>
          <w:szCs w:val="24"/>
          <w:rtl w:val="0"/>
        </w:rPr>
        <w:t xml:space="preserve">Version History Tracking:</w:t>
      </w:r>
      <w:r w:rsidDel="00000000" w:rsidR="00000000" w:rsidRPr="00000000">
        <w:rPr>
          <w:rFonts w:ascii="Times New Roman" w:cs="Times New Roman" w:eastAsia="Times New Roman" w:hAnsi="Times New Roman"/>
          <w:color w:val="000000"/>
          <w:sz w:val="24"/>
          <w:szCs w:val="24"/>
          <w:rtl w:val="0"/>
        </w:rPr>
        <w:t xml:space="preserve"> The team uses the built-in </w:t>
      </w:r>
      <w:r w:rsidDel="00000000" w:rsidR="00000000" w:rsidRPr="00000000">
        <w:rPr>
          <w:rFonts w:ascii="Times New Roman" w:cs="Times New Roman" w:eastAsia="Times New Roman" w:hAnsi="Times New Roman"/>
          <w:i w:val="1"/>
          <w:iCs w:val="1"/>
          <w:color w:val="000000"/>
          <w:sz w:val="24"/>
          <w:szCs w:val="24"/>
          <w:rtl w:val="0"/>
        </w:rPr>
        <w:t xml:space="preserve">Version History</w:t>
      </w:r>
      <w:r w:rsidDel="00000000" w:rsidR="00000000" w:rsidRPr="00000000">
        <w:rPr>
          <w:rFonts w:ascii="Times New Roman" w:cs="Times New Roman" w:eastAsia="Times New Roman" w:hAnsi="Times New Roman"/>
          <w:color w:val="000000"/>
          <w:sz w:val="24"/>
          <w:szCs w:val="24"/>
          <w:rtl w:val="0"/>
        </w:rPr>
        <w:t xml:space="preserve"> feature in Google Docs and Sheets to track specific edits by author. This allows the team to roll back to older versions if human errors or accidental deletions occur. </w:t>
      </w:r>
      <w:r w:rsidDel="00000000" w:rsidR="00000000" w:rsidRPr="00000000">
        <w:rPr>
          <w:rtl w:val="0"/>
        </w:rPr>
      </w:r>
    </w:p>
    <w:p w:rsidR="00000000" w:rsidDel="00000000" w:rsidP="00000000" w:rsidRDefault="00000000" w:rsidRPr="00000000" w14:paraId="00000387">
      <w:pPr>
        <w:numPr>
          <w:ilvl w:val="0"/>
          <w:numId w:val="20"/>
        </w:numPr>
        <w:pBdr>
          <w:top w:space="0" w:sz="0" w:val="nil"/>
          <w:left w:space="0" w:sz="0" w:val="nil"/>
          <w:bottom w:space="0" w:sz="0" w:val="nil"/>
          <w:right w:space="0" w:sz="0" w:val="nil"/>
          <w:between w:space="0" w:sz="0" w:val="nil"/>
        </w:pBdr>
        <w:spacing w:after="0" w:line="360" w:lineRule="auto"/>
        <w:ind w:left="1080" w:hanging="360"/>
        <w:jc w:val="both"/>
        <w:rPr>
          <w:color w:val="000000"/>
        </w:rPr>
      </w:pPr>
      <w:r w:rsidDel="00000000" w:rsidR="00000000" w:rsidRPr="00000000">
        <w:rPr>
          <w:rFonts w:ascii="Times New Roman" w:cs="Times New Roman" w:eastAsia="Times New Roman" w:hAnsi="Times New Roman"/>
          <w:b w:val="1"/>
          <w:bCs w:val="1"/>
          <w:color w:val="000000"/>
          <w:sz w:val="24"/>
          <w:szCs w:val="24"/>
          <w:rtl w:val="0"/>
        </w:rPr>
        <w:t xml:space="preserve">Access and Sharing:</w:t>
      </w:r>
      <w:r w:rsidDel="00000000" w:rsidR="00000000" w:rsidRPr="00000000">
        <w:rPr>
          <w:rFonts w:ascii="Times New Roman" w:cs="Times New Roman" w:eastAsia="Times New Roman" w:hAnsi="Times New Roman"/>
          <w:color w:val="000000"/>
          <w:sz w:val="24"/>
          <w:szCs w:val="24"/>
          <w:rtl w:val="0"/>
        </w:rPr>
        <w:t xml:space="preserve"> Permissions and sharing features are used to control who can view, edit, or comment on documents.</w:t>
      </w:r>
    </w:p>
    <w:p w:rsidR="00000000" w:rsidDel="00000000" w:rsidP="00000000" w:rsidRDefault="00000000" w:rsidRPr="00000000" w14:paraId="00000388">
      <w:pPr>
        <w:numPr>
          <w:ilvl w:val="0"/>
          <w:numId w:val="20"/>
        </w:numPr>
        <w:pBdr>
          <w:top w:space="0" w:sz="0" w:val="nil"/>
          <w:left w:space="0" w:sz="0" w:val="nil"/>
          <w:bottom w:space="0" w:sz="0" w:val="nil"/>
          <w:right w:space="0" w:sz="0" w:val="nil"/>
          <w:between w:space="0" w:sz="0" w:val="nil"/>
        </w:pBdr>
        <w:spacing w:line="360" w:lineRule="auto"/>
        <w:ind w:left="1080" w:hanging="360"/>
        <w:jc w:val="both"/>
        <w:rPr>
          <w:color w:val="000000"/>
        </w:rPr>
      </w:pPr>
      <w:r w:rsidDel="00000000" w:rsidR="00000000" w:rsidRPr="00000000">
        <w:rPr>
          <w:rFonts w:ascii="Times New Roman" w:cs="Times New Roman" w:eastAsia="Times New Roman" w:hAnsi="Times New Roman"/>
          <w:b w:val="1"/>
          <w:bCs w:val="1"/>
          <w:color w:val="000000"/>
          <w:sz w:val="24"/>
          <w:szCs w:val="24"/>
          <w:rtl w:val="0"/>
        </w:rPr>
        <w:t xml:space="preserve">Document Approval Process:</w:t>
      </w:r>
      <w:r w:rsidDel="00000000" w:rsidR="00000000" w:rsidRPr="00000000">
        <w:rPr>
          <w:rFonts w:ascii="Times New Roman" w:cs="Times New Roman" w:eastAsia="Times New Roman" w:hAnsi="Times New Roman"/>
          <w:color w:val="000000"/>
          <w:sz w:val="24"/>
          <w:szCs w:val="24"/>
          <w:rtl w:val="0"/>
        </w:rPr>
        <w:t xml:space="preserve"> A clear approval workflow is implemented for important documents, and comments are used to collect feedback.</w:t>
      </w:r>
    </w:p>
    <w:p w:rsidR="00000000" w:rsidDel="00000000" w:rsidP="00000000" w:rsidRDefault="00000000" w:rsidRPr="00000000" w14:paraId="00000389">
      <w:pPr>
        <w:pStyle w:val="Heading3"/>
        <w:keepNext w:val="0"/>
        <w:keepLines w:val="0"/>
        <w:spacing w:after="80" w:before="280" w:lineRule="auto"/>
        <w:rPr/>
      </w:pPr>
      <w:bookmarkStart w:colFirst="0" w:colLast="0" w:name="_heading=h.wqe8x41ol4rh" w:id="31"/>
      <w:bookmarkEnd w:id="31"/>
      <w:r w:rsidDel="00000000" w:rsidR="00000000" w:rsidRPr="00000000">
        <w:rPr>
          <w:rtl w:val="0"/>
        </w:rPr>
        <w:t xml:space="preserve">5.2 Source Code Management</w:t>
      </w:r>
    </w:p>
    <w:p w:rsidR="00000000" w:rsidDel="00000000" w:rsidP="00000000" w:rsidRDefault="00000000" w:rsidRPr="00000000" w14:paraId="0000038A">
      <w:pPr>
        <w:spacing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 use </w:t>
      </w:r>
      <w:r w:rsidDel="00000000" w:rsidR="00000000" w:rsidRPr="00000000">
        <w:rPr>
          <w:rFonts w:ascii="Times New Roman" w:cs="Times New Roman" w:eastAsia="Times New Roman" w:hAnsi="Times New Roman"/>
          <w:b w:val="1"/>
          <w:bCs w:val="1"/>
          <w:sz w:val="24"/>
          <w:szCs w:val="24"/>
          <w:rtl w:val="0"/>
        </w:rPr>
        <w:t xml:space="preserve">GitHub</w:t>
      </w:r>
      <w:r w:rsidDel="00000000" w:rsidR="00000000" w:rsidRPr="00000000">
        <w:rPr>
          <w:rFonts w:ascii="Times New Roman" w:cs="Times New Roman" w:eastAsia="Times New Roman" w:hAnsi="Times New Roman"/>
          <w:sz w:val="24"/>
          <w:szCs w:val="24"/>
          <w:rtl w:val="0"/>
        </w:rPr>
        <w:t xml:space="preserve"> for source code management to ensure version control, collaboration, and traceability of all code changes throughout the project lifecycle. Our source code management process includes:</w:t>
      </w:r>
    </w:p>
    <w:p w:rsidR="00000000" w:rsidDel="00000000" w:rsidP="00000000" w:rsidRDefault="00000000" w:rsidRPr="00000000" w14:paraId="0000038B">
      <w:pPr>
        <w:numPr>
          <w:ilvl w:val="0"/>
          <w:numId w:val="21"/>
        </w:numPr>
        <w:pBdr>
          <w:top w:space="0" w:sz="0" w:val="nil"/>
          <w:left w:space="0" w:sz="0" w:val="nil"/>
          <w:bottom w:space="0" w:sz="0" w:val="nil"/>
          <w:right w:space="0" w:sz="0" w:val="nil"/>
          <w:between w:space="0" w:sz="0" w:val="nil"/>
        </w:pBdr>
        <w:spacing w:after="0" w:line="360" w:lineRule="auto"/>
        <w:ind w:left="1440" w:hanging="360"/>
        <w:jc w:val="both"/>
        <w:rPr>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Separate Repositories for the Project:</w:t>
      </w:r>
      <w:r w:rsidDel="00000000" w:rsidR="00000000" w:rsidRPr="00000000">
        <w:rPr>
          <w:rFonts w:ascii="Times New Roman" w:cs="Times New Roman" w:eastAsia="Times New Roman" w:hAnsi="Times New Roman"/>
          <w:color w:val="000000"/>
          <w:sz w:val="24"/>
          <w:szCs w:val="24"/>
          <w:rtl w:val="0"/>
        </w:rPr>
        <w:t xml:space="preserve"> Maintain separate GitHub repositories for the backend and frontend to enhance clarity and improve management.</w:t>
      </w:r>
    </w:p>
    <w:p w:rsidR="00000000" w:rsidDel="00000000" w:rsidP="00000000" w:rsidRDefault="00000000" w:rsidRPr="00000000" w14:paraId="0000038C">
      <w:pPr>
        <w:numPr>
          <w:ilvl w:val="0"/>
          <w:numId w:val="22"/>
        </w:numPr>
        <w:pBdr>
          <w:top w:space="0" w:sz="0" w:val="nil"/>
          <w:left w:space="0" w:sz="0" w:val="nil"/>
          <w:bottom w:space="0" w:sz="0" w:val="nil"/>
          <w:right w:space="0" w:sz="0" w:val="nil"/>
          <w:between w:space="0" w:sz="0" w:val="nil"/>
        </w:pBdr>
        <w:spacing w:after="0" w:line="360" w:lineRule="auto"/>
        <w:ind w:left="2160" w:hanging="360"/>
        <w:jc w:val="both"/>
        <w:rPr>
          <w:color w:val="1155cc"/>
          <w:sz w:val="24"/>
          <w:szCs w:val="24"/>
          <w:highlight w:val="white"/>
        </w:rPr>
      </w:pPr>
      <w:r w:rsidDel="00000000" w:rsidR="00000000" w:rsidRPr="00000000">
        <w:rPr>
          <w:rFonts w:ascii="Times New Roman" w:cs="Times New Roman" w:eastAsia="Times New Roman" w:hAnsi="Times New Roman"/>
          <w:b w:val="1"/>
          <w:bCs w:val="1"/>
          <w:color w:val="000000"/>
          <w:sz w:val="24"/>
          <w:szCs w:val="24"/>
          <w:rtl w:val="0"/>
        </w:rPr>
        <w:t xml:space="preserve">Frontend Repository:</w:t>
      </w:r>
      <w:r w:rsidDel="00000000" w:rsidR="00000000" w:rsidRPr="00000000">
        <w:rPr>
          <w:rFonts w:ascii="Times New Roman" w:cs="Times New Roman" w:eastAsia="Times New Roman" w:hAnsi="Times New Roman"/>
          <w:color w:val="000000"/>
          <w:sz w:val="24"/>
          <w:szCs w:val="24"/>
          <w:rtl w:val="0"/>
        </w:rPr>
        <w:t xml:space="preserve"> Contains all client-side code, user interface, and related resources. </w:t>
      </w:r>
      <w:r w:rsidDel="00000000" w:rsidR="00000000" w:rsidRPr="00000000">
        <w:rPr>
          <w:rFonts w:ascii="Times New Roman" w:cs="Times New Roman" w:eastAsia="Times New Roman" w:hAnsi="Times New Roman"/>
          <w:color w:val="000000"/>
          <w:sz w:val="24"/>
          <w:szCs w:val="24"/>
          <w:highlight w:val="white"/>
          <w:rtl w:val="0"/>
        </w:rPr>
        <w:t xml:space="preserve">Link source:</w:t>
      </w:r>
      <w:hyperlink r:id="rId19">
        <w:r w:rsidDel="00000000" w:rsidR="00000000" w:rsidRPr="00000000">
          <w:rPr>
            <w:rFonts w:ascii="Times New Roman" w:cs="Times New Roman" w:eastAsia="Times New Roman" w:hAnsi="Times New Roman"/>
            <w:color w:val="1155cc"/>
            <w:sz w:val="24"/>
            <w:szCs w:val="24"/>
            <w:highlight w:val="white"/>
            <w:rtl w:val="0"/>
          </w:rPr>
          <w:t xml:space="preserve"> GitHub Frontend</w:t>
        </w:r>
      </w:hyperlink>
      <w:r w:rsidDel="00000000" w:rsidR="00000000" w:rsidRPr="00000000">
        <w:rPr>
          <w:rtl w:val="0"/>
        </w:rPr>
      </w:r>
    </w:p>
    <w:p w:rsidR="00000000" w:rsidDel="00000000" w:rsidP="00000000" w:rsidRDefault="00000000" w:rsidRPr="00000000" w14:paraId="0000038D">
      <w:pPr>
        <w:numPr>
          <w:ilvl w:val="0"/>
          <w:numId w:val="22"/>
        </w:numPr>
        <w:pBdr>
          <w:top w:space="0" w:sz="0" w:val="nil"/>
          <w:left w:space="0" w:sz="0" w:val="nil"/>
          <w:bottom w:space="0" w:sz="0" w:val="nil"/>
          <w:right w:space="0" w:sz="0" w:val="nil"/>
          <w:between w:space="0" w:sz="0" w:val="nil"/>
        </w:pBdr>
        <w:spacing w:after="0" w:line="360" w:lineRule="auto"/>
        <w:ind w:left="2160" w:hanging="360"/>
        <w:jc w:val="both"/>
        <w:rPr>
          <w:color w:val="1155cc"/>
          <w:sz w:val="24"/>
          <w:szCs w:val="24"/>
          <w:highlight w:val="white"/>
        </w:rPr>
      </w:pPr>
      <w:r w:rsidDel="00000000" w:rsidR="00000000" w:rsidRPr="00000000">
        <w:rPr>
          <w:rFonts w:ascii="Times New Roman" w:cs="Times New Roman" w:eastAsia="Times New Roman" w:hAnsi="Times New Roman"/>
          <w:b w:val="1"/>
          <w:bCs w:val="1"/>
          <w:color w:val="000000"/>
          <w:sz w:val="24"/>
          <w:szCs w:val="24"/>
          <w:rtl w:val="0"/>
        </w:rPr>
        <w:t xml:space="preserve">Backend Repository:</w:t>
      </w:r>
      <w:r w:rsidDel="00000000" w:rsidR="00000000" w:rsidRPr="00000000">
        <w:rPr>
          <w:rFonts w:ascii="Times New Roman" w:cs="Times New Roman" w:eastAsia="Times New Roman" w:hAnsi="Times New Roman"/>
          <w:color w:val="000000"/>
          <w:sz w:val="24"/>
          <w:szCs w:val="24"/>
          <w:rtl w:val="0"/>
        </w:rPr>
        <w:t xml:space="preserve"> Contains all server-side code, APIs, and database-related logic. </w:t>
      </w:r>
      <w:r w:rsidDel="00000000" w:rsidR="00000000" w:rsidRPr="00000000">
        <w:rPr>
          <w:rFonts w:ascii="Times New Roman" w:cs="Times New Roman" w:eastAsia="Times New Roman" w:hAnsi="Times New Roman"/>
          <w:color w:val="000000"/>
          <w:sz w:val="24"/>
          <w:szCs w:val="24"/>
          <w:highlight w:val="white"/>
          <w:rtl w:val="0"/>
        </w:rPr>
        <w:t xml:space="preserve">Link source:</w:t>
      </w:r>
      <w:hyperlink r:id="rId20">
        <w:r w:rsidDel="00000000" w:rsidR="00000000" w:rsidRPr="00000000">
          <w:rPr>
            <w:rFonts w:ascii="Times New Roman" w:cs="Times New Roman" w:eastAsia="Times New Roman" w:hAnsi="Times New Roman"/>
            <w:color w:val="000000"/>
            <w:sz w:val="24"/>
            <w:szCs w:val="24"/>
            <w:highlight w:val="white"/>
            <w:rtl w:val="0"/>
          </w:rPr>
          <w:t xml:space="preserve"> </w:t>
        </w:r>
      </w:hyperlink>
      <w:hyperlink r:id="rId21">
        <w:r w:rsidDel="00000000" w:rsidR="00000000" w:rsidRPr="00000000">
          <w:rPr>
            <w:rFonts w:ascii="Times New Roman" w:cs="Times New Roman" w:eastAsia="Times New Roman" w:hAnsi="Times New Roman"/>
            <w:color w:val="1155cc"/>
            <w:sz w:val="24"/>
            <w:szCs w:val="24"/>
            <w:highlight w:val="white"/>
            <w:rtl w:val="0"/>
          </w:rPr>
          <w:t xml:space="preserve">GitHub Backend</w:t>
        </w:r>
      </w:hyperlink>
      <w:r w:rsidDel="00000000" w:rsidR="00000000" w:rsidRPr="00000000">
        <w:rPr>
          <w:rtl w:val="0"/>
        </w:rPr>
      </w:r>
    </w:p>
    <w:p w:rsidR="00000000" w:rsidDel="00000000" w:rsidP="00000000" w:rsidRDefault="00000000" w:rsidRPr="00000000" w14:paraId="0000038E">
      <w:pPr>
        <w:numPr>
          <w:ilvl w:val="0"/>
          <w:numId w:val="24"/>
        </w:numPr>
        <w:pBdr>
          <w:top w:space="0" w:sz="0" w:val="nil"/>
          <w:left w:space="0" w:sz="0" w:val="nil"/>
          <w:bottom w:space="0" w:sz="0" w:val="nil"/>
          <w:right w:space="0" w:sz="0" w:val="nil"/>
          <w:between w:space="0" w:sz="0" w:val="nil"/>
        </w:pBdr>
        <w:spacing w:after="0" w:line="360" w:lineRule="auto"/>
        <w:ind w:left="1440" w:hanging="360"/>
        <w:jc w:val="both"/>
        <w:rPr>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Branching Strategy:</w:t>
      </w:r>
      <w:r w:rsidDel="00000000" w:rsidR="00000000" w:rsidRPr="00000000">
        <w:rPr>
          <w:rFonts w:ascii="Times New Roman" w:cs="Times New Roman" w:eastAsia="Times New Roman" w:hAnsi="Times New Roman"/>
          <w:color w:val="000000"/>
          <w:sz w:val="24"/>
          <w:szCs w:val="24"/>
          <w:rtl w:val="0"/>
        </w:rPr>
        <w:t xml:space="preserve"> Apply a standard branching strategy (</w:t>
      </w:r>
      <w:r w:rsidDel="00000000" w:rsidR="00000000" w:rsidRPr="00000000">
        <w:rPr>
          <w:rFonts w:ascii="Times New Roman" w:cs="Times New Roman" w:eastAsia="Times New Roman" w:hAnsi="Times New Roman"/>
          <w:b w:val="1"/>
          <w:bCs w:val="1"/>
          <w:color w:val="000000"/>
          <w:sz w:val="24"/>
          <w:szCs w:val="24"/>
          <w:rtl w:val="0"/>
        </w:rPr>
        <w:t xml:space="preserve">Git Flow</w:t>
      </w:r>
      <w:r w:rsidDel="00000000" w:rsidR="00000000" w:rsidRPr="00000000">
        <w:rPr>
          <w:rFonts w:ascii="Times New Roman" w:cs="Times New Roman" w:eastAsia="Times New Roman" w:hAnsi="Times New Roman"/>
          <w:color w:val="000000"/>
          <w:sz w:val="24"/>
          <w:szCs w:val="24"/>
          <w:rtl w:val="0"/>
        </w:rPr>
        <w:t xml:space="preserve">) to manage the development workflow:</w:t>
      </w:r>
    </w:p>
    <w:p w:rsidR="00000000" w:rsidDel="00000000" w:rsidP="00000000" w:rsidRDefault="00000000" w:rsidRPr="00000000" w14:paraId="0000038F">
      <w:pPr>
        <w:numPr>
          <w:ilvl w:val="0"/>
          <w:numId w:val="25"/>
        </w:numPr>
        <w:pBdr>
          <w:top w:space="0" w:sz="0" w:val="nil"/>
          <w:left w:space="0" w:sz="0" w:val="nil"/>
          <w:bottom w:space="0" w:sz="0" w:val="nil"/>
          <w:right w:space="0" w:sz="0" w:val="nil"/>
          <w:between w:space="0" w:sz="0" w:val="nil"/>
        </w:pBdr>
        <w:spacing w:after="0" w:line="360" w:lineRule="auto"/>
        <w:ind w:left="2160" w:hanging="360"/>
        <w:jc w:val="both"/>
        <w:rPr>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Main Branch:</w:t>
      </w:r>
      <w:r w:rsidDel="00000000" w:rsidR="00000000" w:rsidRPr="00000000">
        <w:rPr>
          <w:rFonts w:ascii="Times New Roman" w:cs="Times New Roman" w:eastAsia="Times New Roman" w:hAnsi="Times New Roman"/>
          <w:color w:val="000000"/>
          <w:sz w:val="24"/>
          <w:szCs w:val="24"/>
          <w:rtl w:val="0"/>
        </w:rPr>
        <w:t xml:space="preserve"> This branch contains production-ready code. All merges into this branch undergo careful review and testing.</w:t>
      </w:r>
    </w:p>
    <w:p w:rsidR="00000000" w:rsidDel="00000000" w:rsidP="00000000" w:rsidRDefault="00000000" w:rsidRPr="00000000" w14:paraId="00000390">
      <w:pPr>
        <w:numPr>
          <w:ilvl w:val="0"/>
          <w:numId w:val="25"/>
        </w:numPr>
        <w:pBdr>
          <w:top w:space="0" w:sz="0" w:val="nil"/>
          <w:left w:space="0" w:sz="0" w:val="nil"/>
          <w:bottom w:space="0" w:sz="0" w:val="nil"/>
          <w:right w:space="0" w:sz="0" w:val="nil"/>
          <w:between w:space="0" w:sz="0" w:val="nil"/>
        </w:pBdr>
        <w:spacing w:after="0" w:line="360" w:lineRule="auto"/>
        <w:ind w:left="2160" w:hanging="360"/>
        <w:jc w:val="both"/>
        <w:rPr>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Develop Branch:</w:t>
      </w:r>
      <w:r w:rsidDel="00000000" w:rsidR="00000000" w:rsidRPr="00000000">
        <w:rPr>
          <w:rFonts w:ascii="Times New Roman" w:cs="Times New Roman" w:eastAsia="Times New Roman" w:hAnsi="Times New Roman"/>
          <w:color w:val="000000"/>
          <w:sz w:val="24"/>
          <w:szCs w:val="24"/>
          <w:rtl w:val="0"/>
        </w:rPr>
        <w:t xml:space="preserve"> Serves as the central branch for development and code integration. All new features are merged into this branch before being ready for release.</w:t>
      </w:r>
    </w:p>
    <w:p w:rsidR="00000000" w:rsidDel="00000000" w:rsidP="00000000" w:rsidRDefault="00000000" w:rsidRPr="00000000" w14:paraId="00000391">
      <w:pPr>
        <w:numPr>
          <w:ilvl w:val="0"/>
          <w:numId w:val="25"/>
        </w:numPr>
        <w:pBdr>
          <w:top w:space="0" w:sz="0" w:val="nil"/>
          <w:left w:space="0" w:sz="0" w:val="nil"/>
          <w:bottom w:space="0" w:sz="0" w:val="nil"/>
          <w:right w:space="0" w:sz="0" w:val="nil"/>
          <w:between w:space="0" w:sz="0" w:val="nil"/>
        </w:pBdr>
        <w:spacing w:after="0" w:line="360" w:lineRule="auto"/>
        <w:ind w:left="2160" w:hanging="360"/>
        <w:rPr>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Feature Branches:</w:t>
      </w:r>
      <w:r w:rsidDel="00000000" w:rsidR="00000000" w:rsidRPr="00000000">
        <w:rPr>
          <w:rFonts w:ascii="Times New Roman" w:cs="Times New Roman" w:eastAsia="Times New Roman" w:hAnsi="Times New Roman"/>
          <w:color w:val="000000"/>
          <w:sz w:val="24"/>
          <w:szCs w:val="24"/>
          <w:rtl w:val="0"/>
        </w:rPr>
        <w:t xml:space="preserve"> Each new feature or task is developed in a separate feature branch, named according to the convention developer_name/feature_name, branched off from develop.</w:t>
      </w:r>
    </w:p>
    <w:p w:rsidR="00000000" w:rsidDel="00000000" w:rsidP="00000000" w:rsidRDefault="00000000" w:rsidRPr="00000000" w14:paraId="00000392">
      <w:pPr>
        <w:numPr>
          <w:ilvl w:val="0"/>
          <w:numId w:val="25"/>
        </w:numPr>
        <w:pBdr>
          <w:top w:space="0" w:sz="0" w:val="nil"/>
          <w:left w:space="0" w:sz="0" w:val="nil"/>
          <w:bottom w:space="0" w:sz="0" w:val="nil"/>
          <w:right w:space="0" w:sz="0" w:val="nil"/>
          <w:between w:space="0" w:sz="0" w:val="nil"/>
        </w:pBdr>
        <w:spacing w:after="0" w:line="360" w:lineRule="auto"/>
        <w:ind w:left="2160" w:hanging="360"/>
        <w:rPr>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Bugfix Branches:</w:t>
      </w:r>
      <w:r w:rsidDel="00000000" w:rsidR="00000000" w:rsidRPr="00000000">
        <w:rPr>
          <w:rFonts w:ascii="Times New Roman" w:cs="Times New Roman" w:eastAsia="Times New Roman" w:hAnsi="Times New Roman"/>
          <w:color w:val="000000"/>
          <w:sz w:val="24"/>
          <w:szCs w:val="24"/>
          <w:rtl w:val="0"/>
        </w:rPr>
        <w:t xml:space="preserve"> Dedicated branches are used for bug fixes, named according to the convention bugfix/developer_name/bug_description, branched off from development depending on the severity and urgency.</w:t>
      </w:r>
    </w:p>
    <w:p w:rsidR="00000000" w:rsidDel="00000000" w:rsidP="00000000" w:rsidRDefault="00000000" w:rsidRPr="00000000" w14:paraId="00000393">
      <w:pPr>
        <w:numPr>
          <w:ilvl w:val="0"/>
          <w:numId w:val="26"/>
        </w:numPr>
        <w:pBdr>
          <w:top w:space="0" w:sz="0" w:val="nil"/>
          <w:left w:space="0" w:sz="0" w:val="nil"/>
          <w:bottom w:space="0" w:sz="0" w:val="nil"/>
          <w:right w:space="0" w:sz="0" w:val="nil"/>
          <w:between w:space="0" w:sz="0" w:val="nil"/>
        </w:pBdr>
        <w:spacing w:line="360" w:lineRule="auto"/>
        <w:ind w:left="1440" w:hanging="360"/>
        <w:jc w:val="both"/>
        <w:rPr>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Protection Rules:</w:t>
      </w:r>
      <w:r w:rsidDel="00000000" w:rsidR="00000000" w:rsidRPr="00000000">
        <w:rPr>
          <w:rFonts w:ascii="Times New Roman" w:cs="Times New Roman" w:eastAsia="Times New Roman" w:hAnsi="Times New Roman"/>
          <w:color w:val="000000"/>
          <w:sz w:val="24"/>
          <w:szCs w:val="24"/>
          <w:rtl w:val="0"/>
        </w:rPr>
        <w:t xml:space="preserve"> Enforce the use of Merge Requests to prevent direct pushes to the main and develop branches, thereby avoiding conflicts.</w:t>
      </w:r>
    </w:p>
    <w:p w:rsidR="00000000" w:rsidDel="00000000" w:rsidP="00000000" w:rsidRDefault="00000000" w:rsidRPr="00000000" w14:paraId="00000394">
      <w:pPr>
        <w:pStyle w:val="Heading3"/>
        <w:keepNext w:val="0"/>
        <w:keepLines w:val="0"/>
        <w:spacing w:after="80" w:lineRule="auto"/>
        <w:rPr/>
      </w:pPr>
      <w:bookmarkStart w:colFirst="0" w:colLast="0" w:name="_heading=h.5jqc29cqgq3r" w:id="32"/>
      <w:bookmarkEnd w:id="32"/>
      <w:r w:rsidDel="00000000" w:rsidR="00000000" w:rsidRPr="00000000">
        <w:rPr>
          <w:rtl w:val="0"/>
        </w:rPr>
        <w:t xml:space="preserve">5.3 Tools &amp; Infrastructures</w:t>
      </w:r>
    </w:p>
    <w:p w:rsidR="00000000" w:rsidDel="00000000" w:rsidP="00000000" w:rsidRDefault="00000000" w:rsidRPr="00000000" w14:paraId="00000395">
      <w:pPr>
        <w:spacing w:after="24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table below lists the main tools applied in the project, categorised by functional groups to support an efficient project development and management process.</w:t>
      </w:r>
    </w:p>
    <w:tbl>
      <w:tblPr>
        <w:tblStyle w:val="Table12"/>
        <w:tblW w:w="86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50"/>
        <w:gridCol w:w="6075"/>
        <w:tblGridChange w:id="0">
          <w:tblGrid>
            <w:gridCol w:w="2550"/>
            <w:gridCol w:w="6075"/>
          </w:tblGrid>
        </w:tblGridChange>
      </w:tblGrid>
      <w:tr>
        <w:trPr>
          <w:cantSplit w:val="0"/>
          <w:trHeight w:val="510" w:hRule="atLeast"/>
          <w:tblHeader w:val="0"/>
        </w:trPr>
        <w:tc>
          <w:tcPr>
            <w:tcBorders>
              <w:top w:color="000000" w:space="0" w:sz="8" w:val="single"/>
              <w:left w:color="000000" w:space="0" w:sz="8" w:val="single"/>
              <w:bottom w:color="000000" w:space="0" w:sz="8" w:val="single"/>
              <w:right w:color="000000" w:space="0" w:sz="8" w:val="single"/>
            </w:tcBorders>
            <w:shd w:fill="ffe8e1" w:val="clear"/>
            <w:tcMar>
              <w:top w:w="0.0" w:type="dxa"/>
              <w:left w:w="100.0" w:type="dxa"/>
              <w:bottom w:w="0.0" w:type="dxa"/>
              <w:right w:w="100.0" w:type="dxa"/>
            </w:tcMar>
            <w:vAlign w:val="center"/>
          </w:tcPr>
          <w:p w:rsidR="00000000" w:rsidDel="00000000" w:rsidP="00000000" w:rsidRDefault="00000000" w:rsidRPr="00000000" w14:paraId="00000396">
            <w:pPr>
              <w:spacing w:line="360" w:lineRule="auto"/>
              <w:ind w:left="14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Category</w:t>
            </w:r>
          </w:p>
        </w:tc>
        <w:tc>
          <w:tcPr>
            <w:tcBorders>
              <w:top w:color="000000" w:space="0" w:sz="8" w:val="single"/>
              <w:left w:color="000000" w:space="0" w:sz="0" w:val="nil"/>
              <w:bottom w:color="000000" w:space="0" w:sz="8" w:val="single"/>
              <w:right w:color="000000" w:space="0" w:sz="8" w:val="single"/>
            </w:tcBorders>
            <w:shd w:fill="ffe8e1" w:val="clear"/>
            <w:tcMar>
              <w:top w:w="0.0" w:type="dxa"/>
              <w:left w:w="100.0" w:type="dxa"/>
              <w:bottom w:w="0.0" w:type="dxa"/>
              <w:right w:w="100.0" w:type="dxa"/>
            </w:tcMar>
            <w:vAlign w:val="center"/>
          </w:tcPr>
          <w:p w:rsidR="00000000" w:rsidDel="00000000" w:rsidP="00000000" w:rsidRDefault="00000000" w:rsidRPr="00000000" w14:paraId="00000397">
            <w:pPr>
              <w:spacing w:line="360" w:lineRule="auto"/>
              <w:ind w:left="14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Tools / Infrastructure</w:t>
            </w:r>
          </w:p>
        </w:tc>
      </w:tr>
      <w:tr>
        <w:trPr>
          <w:cantSplit w:val="0"/>
          <w:trHeight w:val="510"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center"/>
          </w:tcPr>
          <w:p w:rsidR="00000000" w:rsidDel="00000000" w:rsidP="00000000" w:rsidRDefault="00000000" w:rsidRPr="00000000" w14:paraId="00000398">
            <w:pPr>
              <w:spacing w:line="360" w:lineRule="auto"/>
              <w:ind w:left="14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Communication</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center"/>
          </w:tcPr>
          <w:p w:rsidR="00000000" w:rsidDel="00000000" w:rsidP="00000000" w:rsidRDefault="00000000" w:rsidRPr="00000000" w14:paraId="00000399">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Zalo, Messenger, Google Meet</w:t>
            </w:r>
          </w:p>
        </w:tc>
      </w:tr>
      <w:tr>
        <w:trPr>
          <w:cantSplit w:val="0"/>
          <w:trHeight w:val="510"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center"/>
          </w:tcPr>
          <w:p w:rsidR="00000000" w:rsidDel="00000000" w:rsidP="00000000" w:rsidRDefault="00000000" w:rsidRPr="00000000" w14:paraId="0000039A">
            <w:pPr>
              <w:spacing w:line="360" w:lineRule="auto"/>
              <w:ind w:left="14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Technology</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center"/>
          </w:tcPr>
          <w:p w:rsidR="00000000" w:rsidDel="00000000" w:rsidP="00000000" w:rsidRDefault="00000000" w:rsidRPr="00000000" w14:paraId="0000039B">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ASP.NET Core, React / Next.js, Python</w:t>
            </w:r>
          </w:p>
        </w:tc>
      </w:tr>
      <w:tr>
        <w:trPr>
          <w:cantSplit w:val="0"/>
          <w:trHeight w:val="510"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center"/>
          </w:tcPr>
          <w:p w:rsidR="00000000" w:rsidDel="00000000" w:rsidP="00000000" w:rsidRDefault="00000000" w:rsidRPr="00000000" w14:paraId="0000039C">
            <w:pPr>
              <w:spacing w:line="360" w:lineRule="auto"/>
              <w:ind w:left="14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Database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center"/>
          </w:tcPr>
          <w:p w:rsidR="00000000" w:rsidDel="00000000" w:rsidP="00000000" w:rsidRDefault="00000000" w:rsidRPr="00000000" w14:paraId="0000039D">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PostgreSQL</w:t>
            </w:r>
          </w:p>
        </w:tc>
      </w:tr>
      <w:tr>
        <w:trPr>
          <w:cantSplit w:val="0"/>
          <w:trHeight w:val="510"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center"/>
          </w:tcPr>
          <w:p w:rsidR="00000000" w:rsidDel="00000000" w:rsidP="00000000" w:rsidRDefault="00000000" w:rsidRPr="00000000" w14:paraId="0000039E">
            <w:pPr>
              <w:spacing w:line="360" w:lineRule="auto"/>
              <w:ind w:left="14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IDEs/Editors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center"/>
          </w:tcPr>
          <w:p w:rsidR="00000000" w:rsidDel="00000000" w:rsidP="00000000" w:rsidRDefault="00000000" w:rsidRPr="00000000" w14:paraId="0000039F">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Visual Studio Code, Visual Studio</w:t>
            </w:r>
          </w:p>
        </w:tc>
      </w:tr>
      <w:tr>
        <w:trPr>
          <w:cantSplit w:val="0"/>
          <w:trHeight w:val="510"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center"/>
          </w:tcPr>
          <w:p w:rsidR="00000000" w:rsidDel="00000000" w:rsidP="00000000" w:rsidRDefault="00000000" w:rsidRPr="00000000" w14:paraId="000003A0">
            <w:pPr>
              <w:spacing w:line="360" w:lineRule="auto"/>
              <w:ind w:left="14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Diagramming</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center"/>
          </w:tcPr>
          <w:p w:rsidR="00000000" w:rsidDel="00000000" w:rsidP="00000000" w:rsidRDefault="00000000" w:rsidRPr="00000000" w14:paraId="000003A1">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Drawio, Sequencediagram.org</w:t>
            </w:r>
          </w:p>
        </w:tc>
      </w:tr>
      <w:tr>
        <w:trPr>
          <w:cantSplit w:val="0"/>
          <w:trHeight w:val="510"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center"/>
          </w:tcPr>
          <w:p w:rsidR="00000000" w:rsidDel="00000000" w:rsidP="00000000" w:rsidRDefault="00000000" w:rsidRPr="00000000" w14:paraId="000003A2">
            <w:pPr>
              <w:spacing w:line="360" w:lineRule="auto"/>
              <w:ind w:left="14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Design tool</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center"/>
          </w:tcPr>
          <w:p w:rsidR="00000000" w:rsidDel="00000000" w:rsidP="00000000" w:rsidRDefault="00000000" w:rsidRPr="00000000" w14:paraId="000003A3">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Figma</w:t>
            </w:r>
          </w:p>
        </w:tc>
      </w:tr>
      <w:tr>
        <w:trPr>
          <w:cantSplit w:val="0"/>
          <w:trHeight w:val="510"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center"/>
          </w:tcPr>
          <w:p w:rsidR="00000000" w:rsidDel="00000000" w:rsidP="00000000" w:rsidRDefault="00000000" w:rsidRPr="00000000" w14:paraId="000003A4">
            <w:pPr>
              <w:spacing w:line="360" w:lineRule="auto"/>
              <w:ind w:left="14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Documentation</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center"/>
          </w:tcPr>
          <w:p w:rsidR="00000000" w:rsidDel="00000000" w:rsidP="00000000" w:rsidRDefault="00000000" w:rsidRPr="00000000" w14:paraId="000003A5">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Google Docs/Sheets/Slides</w:t>
            </w:r>
          </w:p>
        </w:tc>
      </w:tr>
      <w:tr>
        <w:trPr>
          <w:cantSplit w:val="0"/>
          <w:trHeight w:val="510"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center"/>
          </w:tcPr>
          <w:p w:rsidR="00000000" w:rsidDel="00000000" w:rsidP="00000000" w:rsidRDefault="00000000" w:rsidRPr="00000000" w14:paraId="000003A6">
            <w:pPr>
              <w:spacing w:line="360" w:lineRule="auto"/>
              <w:ind w:left="14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Version Control</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center"/>
          </w:tcPr>
          <w:p w:rsidR="00000000" w:rsidDel="00000000" w:rsidP="00000000" w:rsidRDefault="00000000" w:rsidRPr="00000000" w14:paraId="000003A7">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GitHub (Source Codes), Google Drive (Documents)</w:t>
            </w:r>
          </w:p>
        </w:tc>
      </w:tr>
      <w:tr>
        <w:trPr>
          <w:cantSplit w:val="0"/>
          <w:trHeight w:val="510"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center"/>
          </w:tcPr>
          <w:p w:rsidR="00000000" w:rsidDel="00000000" w:rsidP="00000000" w:rsidRDefault="00000000" w:rsidRPr="00000000" w14:paraId="000003A8">
            <w:pPr>
              <w:spacing w:line="360" w:lineRule="auto"/>
              <w:ind w:left="14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Testing</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center"/>
          </w:tcPr>
          <w:p w:rsidR="00000000" w:rsidDel="00000000" w:rsidP="00000000" w:rsidRDefault="00000000" w:rsidRPr="00000000" w14:paraId="000003A9">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Postman, Swagger, xUnit</w:t>
            </w:r>
          </w:p>
        </w:tc>
      </w:tr>
      <w:tr>
        <w:trPr>
          <w:cantSplit w:val="0"/>
          <w:trHeight w:val="510"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center"/>
          </w:tcPr>
          <w:p w:rsidR="00000000" w:rsidDel="00000000" w:rsidP="00000000" w:rsidRDefault="00000000" w:rsidRPr="00000000" w14:paraId="000003AA">
            <w:pPr>
              <w:spacing w:line="360" w:lineRule="auto"/>
              <w:ind w:left="14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Deployment server</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center"/>
          </w:tcPr>
          <w:p w:rsidR="00000000" w:rsidDel="00000000" w:rsidP="00000000" w:rsidRDefault="00000000" w:rsidRPr="00000000" w14:paraId="000003AB">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Azure</w:t>
            </w:r>
          </w:p>
        </w:tc>
      </w:tr>
      <w:tr>
        <w:trPr>
          <w:cantSplit w:val="0"/>
          <w:trHeight w:val="510"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center"/>
          </w:tcPr>
          <w:p w:rsidR="00000000" w:rsidDel="00000000" w:rsidP="00000000" w:rsidRDefault="00000000" w:rsidRPr="00000000" w14:paraId="000003AC">
            <w:pPr>
              <w:spacing w:line="360" w:lineRule="auto"/>
              <w:ind w:left="14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Project management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center"/>
          </w:tcPr>
          <w:p w:rsidR="00000000" w:rsidDel="00000000" w:rsidP="00000000" w:rsidRDefault="00000000" w:rsidRPr="00000000" w14:paraId="000003AD">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Jira</w:t>
            </w:r>
          </w:p>
        </w:tc>
      </w:tr>
    </w:tbl>
    <w:p w:rsidR="00000000" w:rsidDel="00000000" w:rsidP="00000000" w:rsidRDefault="00000000" w:rsidRPr="00000000" w14:paraId="000003AE">
      <w:pPr>
        <w:spacing w:before="200"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Table 7: Tools &amp; Infrastructures</w:t>
      </w:r>
    </w:p>
    <w:p w:rsidR="00000000" w:rsidDel="00000000" w:rsidP="00000000" w:rsidRDefault="00000000" w:rsidRPr="00000000" w14:paraId="000003AF">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B0">
      <w:pPr>
        <w:pStyle w:val="Heading1"/>
        <w:spacing w:before="0" w:line="360" w:lineRule="auto"/>
        <w:jc w:val="both"/>
        <w:rPr>
          <w:rFonts w:ascii="Times New Roman" w:cs="Times New Roman" w:eastAsia="Times New Roman" w:hAnsi="Times New Roman"/>
          <w:sz w:val="26"/>
          <w:szCs w:val="26"/>
        </w:rPr>
      </w:pPr>
      <w:bookmarkStart w:colFirst="0" w:colLast="0" w:name="_heading=h.xfo4lgb1vs9d" w:id="33"/>
      <w:bookmarkEnd w:id="33"/>
      <w:r w:rsidDel="00000000" w:rsidR="00000000" w:rsidRPr="00000000">
        <w:rPr>
          <w:rFonts w:ascii="Times New Roman" w:cs="Times New Roman" w:eastAsia="Times New Roman" w:hAnsi="Times New Roman"/>
          <w:sz w:val="26"/>
          <w:szCs w:val="26"/>
          <w:rtl w:val="0"/>
        </w:rPr>
        <w:t xml:space="preserve">III. Software Requirement Specification</w:t>
      </w:r>
    </w:p>
    <w:p w:rsidR="00000000" w:rsidDel="00000000" w:rsidP="00000000" w:rsidRDefault="00000000" w:rsidRPr="00000000" w14:paraId="000003B1">
      <w:pPr>
        <w:pStyle w:val="Heading2"/>
        <w:rPr>
          <w:rFonts w:ascii="Times New Roman" w:cs="Times New Roman" w:eastAsia="Times New Roman" w:hAnsi="Times New Roman"/>
        </w:rPr>
      </w:pPr>
      <w:bookmarkStart w:colFirst="0" w:colLast="0" w:name="_heading=h.4gt1lru51i04" w:id="34"/>
      <w:bookmarkEnd w:id="34"/>
      <w:r w:rsidDel="00000000" w:rsidR="00000000" w:rsidRPr="00000000">
        <w:rPr>
          <w:rFonts w:ascii="Times New Roman" w:cs="Times New Roman" w:eastAsia="Times New Roman" w:hAnsi="Times New Roman"/>
          <w:rtl w:val="0"/>
        </w:rPr>
        <w:t xml:space="preserve">1. Product Overview </w:t>
      </w:r>
    </w:p>
    <w:p w:rsidR="00000000" w:rsidDel="00000000" w:rsidP="00000000" w:rsidRDefault="00000000" w:rsidRPr="00000000" w14:paraId="000003B2">
      <w:pPr>
        <w:spacing w:after="12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IQGS (Interview Question Generation System) is an AI-powered dual-sided web platform that automates the creation and delivery of technical interview question sets using Retrieval-Augmented Generation (RAG) and Large Language Models (LLMs). The system is designed to solve a critical pain point in the IT hiring industry: the time-consuming and inconsistent process of manually crafting role-specific interview questions.</w:t>
      </w:r>
    </w:p>
    <w:p w:rsidR="00000000" w:rsidDel="00000000" w:rsidP="00000000" w:rsidRDefault="00000000" w:rsidRPr="00000000" w14:paraId="000003B3">
      <w:pPr>
        <w:spacing w:after="12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On the HR Manager / Recruiter side, the system allows users to input or upload a job description (JD) in PDF, DOCX, or plain text format. The platform then processes the JD through a RAG pipeline — extracting and embedding the JD content, retrieving semantically relevant context from a curated Knowledge Base sourced from SWEBOK, ACM/IEEE Computing Curricula, Tech Interview Handbook, and System Design Primer, constructing a structured prompt, and invoking a configurable production LLM to generate role-specific, difficulty-tiered interview questions. The selected LLM can be changed based on cost, quality, latency, and provider availability without changing the core RAG workflow.</w:t>
      </w:r>
    </w:p>
    <w:p w:rsidR="00000000" w:rsidDel="00000000" w:rsidP="00000000" w:rsidRDefault="00000000" w:rsidRPr="00000000" w14:paraId="000003B4">
      <w:pPr>
        <w:spacing w:after="12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generated questions are presented for HR review, editing, and organization into named question sets. Approved sets can be published to the platform marketplace, making them visible to job seekers.</w:t>
      </w:r>
    </w:p>
    <w:p w:rsidR="00000000" w:rsidDel="00000000" w:rsidP="00000000" w:rsidRDefault="00000000" w:rsidRPr="00000000" w14:paraId="000003B5">
      <w:pPr>
        <w:spacing w:after="12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On the Job Seeker / Candidate side, users can browse and search the public marketplace of published question sets by company, skill domain, or difficulty tier. Candidates can initiate timed practice sessions, submit text-based answers, and receive detailed AI-generated feedback powered by the same configurable LLM service. The feedback evaluates each answer for relevance, technical correctness, and clarity, providing actionable suggestions for improvement. Candidates may also share their practice scorecard directly with the hiring company's HR inbox.</w:t>
      </w:r>
    </w:p>
    <w:p w:rsidR="00000000" w:rsidDel="00000000" w:rsidP="00000000" w:rsidRDefault="00000000" w:rsidRPr="00000000" w14:paraId="000003B6">
      <w:pPr>
        <w:spacing w:after="12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platform operates on a freemium subscription model: HR Managers pay for AI generation quota, while candidates access a free tier with limited question visibility and a premium tier for full access and advanced evaluation.</w:t>
      </w:r>
    </w:p>
    <w:p w:rsidR="00000000" w:rsidDel="00000000" w:rsidP="00000000" w:rsidRDefault="00000000" w:rsidRPr="00000000" w14:paraId="000003B7">
      <w:pPr>
        <w:ind w:firstLine="72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B8">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B9">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5746750" cy="2896870"/>
            <wp:effectExtent b="0" l="0" r="0" t="0"/>
            <wp:docPr id="2139711708" name="image121.png"/>
            <a:graphic>
              <a:graphicData uri="http://schemas.openxmlformats.org/drawingml/2006/picture">
                <pic:pic>
                  <pic:nvPicPr>
                    <pic:cNvPr id="0" name="image121.png"/>
                    <pic:cNvPicPr preferRelativeResize="0"/>
                  </pic:nvPicPr>
                  <pic:blipFill>
                    <a:blip r:embed="rId22"/>
                    <a:srcRect b="0" l="0" r="0" t="0"/>
                    <a:stretch>
                      <a:fillRect/>
                    </a:stretch>
                  </pic:blipFill>
                  <pic:spPr>
                    <a:xfrm>
                      <a:off x="0" y="0"/>
                      <a:ext cx="5746750" cy="2896870"/>
                    </a:xfrm>
                    <a:prstGeom prst="rect"/>
                    <a:ln/>
                  </pic:spPr>
                </pic:pic>
              </a:graphicData>
            </a:graphic>
          </wp:inline>
        </w:drawing>
      </w:r>
      <w:r w:rsidDel="00000000" w:rsidR="00000000" w:rsidRPr="00000000">
        <w:rPr>
          <w:rtl w:val="0"/>
        </w:rPr>
      </w:r>
    </w:p>
    <w:p w:rsidR="00000000" w:rsidDel="00000000" w:rsidP="00000000" w:rsidRDefault="00000000" w:rsidRPr="00000000" w14:paraId="000003BA">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BB">
      <w:pPr>
        <w:spacing w:line="360" w:lineRule="auto"/>
        <w:ind w:left="2880" w:firstLine="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Figure 1: Context Diagram</w:t>
      </w:r>
    </w:p>
    <w:p w:rsidR="00000000" w:rsidDel="00000000" w:rsidP="00000000" w:rsidRDefault="00000000" w:rsidRPr="00000000" w14:paraId="000003BC">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BD">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BE">
      <w:pPr>
        <w:pStyle w:val="Heading2"/>
        <w:rPr>
          <w:rFonts w:ascii="Times New Roman" w:cs="Times New Roman" w:eastAsia="Times New Roman" w:hAnsi="Times New Roman"/>
        </w:rPr>
      </w:pPr>
      <w:bookmarkStart w:colFirst="0" w:colLast="0" w:name="_heading=h.ste0jremzu5u" w:id="35"/>
      <w:bookmarkEnd w:id="35"/>
      <w:r w:rsidDel="00000000" w:rsidR="00000000" w:rsidRPr="00000000">
        <w:rPr>
          <w:rFonts w:ascii="Times New Roman" w:cs="Times New Roman" w:eastAsia="Times New Roman" w:hAnsi="Times New Roman"/>
          <w:rtl w:val="0"/>
        </w:rPr>
        <w:t xml:space="preserve">2. User Requirements </w:t>
      </w:r>
    </w:p>
    <w:p w:rsidR="00000000" w:rsidDel="00000000" w:rsidP="00000000" w:rsidRDefault="00000000" w:rsidRPr="00000000" w14:paraId="000003BF">
      <w:pPr>
        <w:pStyle w:val="Heading3"/>
        <w:rPr/>
      </w:pPr>
      <w:bookmarkStart w:colFirst="0" w:colLast="0" w:name="_heading=h.w3t4b9ned7bb" w:id="36"/>
      <w:bookmarkEnd w:id="36"/>
      <w:r w:rsidDel="00000000" w:rsidR="00000000" w:rsidRPr="00000000">
        <w:rPr>
          <w:rtl w:val="0"/>
        </w:rPr>
        <w:t xml:space="preserve">2.1 Actors </w:t>
      </w:r>
    </w:p>
    <w:p w:rsidR="00000000" w:rsidDel="00000000" w:rsidP="00000000" w:rsidRDefault="00000000" w:rsidRPr="00000000" w14:paraId="000003C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IQGS platform interacts with nine actors: four human actors and five external systems or services. </w:t>
      </w:r>
    </w:p>
    <w:tbl>
      <w:tblPr>
        <w:tblStyle w:val="Table13"/>
        <w:tblW w:w="9049.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63"/>
        <w:gridCol w:w="2095"/>
        <w:gridCol w:w="6391"/>
        <w:tblGridChange w:id="0">
          <w:tblGrid>
            <w:gridCol w:w="563"/>
            <w:gridCol w:w="2095"/>
            <w:gridCol w:w="6391"/>
          </w:tblGrid>
        </w:tblGridChange>
      </w:tblGrid>
      <w:tr>
        <w:trPr>
          <w:cantSplit w:val="0"/>
          <w:trHeight w:val="500" w:hRule="atLeast"/>
          <w:tblHeader w:val="0"/>
        </w:trPr>
        <w:tc>
          <w:tcPr>
            <w:tcBorders>
              <w:top w:color="000000" w:space="0" w:sz="6" w:val="single"/>
              <w:left w:color="000000" w:space="0" w:sz="6" w:val="single"/>
              <w:bottom w:color="000000" w:space="0" w:sz="6" w:val="single"/>
              <w:right w:color="000000" w:space="0" w:sz="6" w:val="single"/>
            </w:tcBorders>
            <w:shd w:fill="ffe8e1" w:val="clear"/>
            <w:tcMar>
              <w:top w:w="100.0" w:type="dxa"/>
              <w:left w:w="100.0" w:type="dxa"/>
              <w:bottom w:w="100.0" w:type="dxa"/>
              <w:right w:w="100.0" w:type="dxa"/>
            </w:tcMar>
          </w:tcPr>
          <w:p w:rsidR="00000000" w:rsidDel="00000000" w:rsidP="00000000" w:rsidRDefault="00000000" w:rsidRPr="00000000" w14:paraId="000003C1">
            <w:pPr>
              <w:spacing w:after="240" w:before="240" w:lineRule="auto"/>
              <w:jc w:val="center"/>
              <w:rPr>
                <w:rFonts w:ascii="Times New Roman" w:cs="Times New Roman" w:eastAsia="Times New Roman" w:hAnsi="Times New Roman"/>
                <w:b w:val="1"/>
                <w:bCs w:val="1"/>
              </w:rPr>
            </w:pPr>
            <w:r w:rsidDel="00000000" w:rsidR="00000000" w:rsidRPr="00000000">
              <w:rPr>
                <w:rtl w:val="0"/>
              </w:rPr>
            </w:r>
          </w:p>
        </w:tc>
        <w:tc>
          <w:tcPr>
            <w:tcBorders>
              <w:top w:color="000000" w:space="0" w:sz="6" w:val="single"/>
              <w:left w:color="000000" w:space="0" w:sz="0" w:val="nil"/>
              <w:bottom w:color="000000" w:space="0" w:sz="6" w:val="single"/>
              <w:right w:color="000000" w:space="0" w:sz="6" w:val="single"/>
            </w:tcBorders>
            <w:shd w:fill="ffe8e1" w:val="clear"/>
            <w:tcMar>
              <w:top w:w="100.0" w:type="dxa"/>
              <w:left w:w="100.0" w:type="dxa"/>
              <w:bottom w:w="100.0" w:type="dxa"/>
              <w:right w:w="100.0" w:type="dxa"/>
            </w:tcMar>
          </w:tcPr>
          <w:p w:rsidR="00000000" w:rsidDel="00000000" w:rsidP="00000000" w:rsidRDefault="00000000" w:rsidRPr="00000000" w14:paraId="000003C2">
            <w:pPr>
              <w:spacing w:after="240" w:before="24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Actor</w:t>
            </w:r>
          </w:p>
        </w:tc>
        <w:tc>
          <w:tcPr>
            <w:tcBorders>
              <w:top w:color="000000" w:space="0" w:sz="6" w:val="single"/>
              <w:left w:color="000000" w:space="0" w:sz="0" w:val="nil"/>
              <w:bottom w:color="000000" w:space="0" w:sz="6" w:val="single"/>
              <w:right w:color="000000" w:space="0" w:sz="6" w:val="single"/>
            </w:tcBorders>
            <w:shd w:fill="ffe8e1" w:val="clear"/>
            <w:tcMar>
              <w:top w:w="100.0" w:type="dxa"/>
              <w:left w:w="100.0" w:type="dxa"/>
              <w:bottom w:w="100.0" w:type="dxa"/>
              <w:right w:w="100.0" w:type="dxa"/>
            </w:tcMar>
          </w:tcPr>
          <w:p w:rsidR="00000000" w:rsidDel="00000000" w:rsidP="00000000" w:rsidRDefault="00000000" w:rsidRPr="00000000" w14:paraId="000003C3">
            <w:pPr>
              <w:spacing w:after="240" w:before="24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r>
      <w:tr>
        <w:trPr>
          <w:cantSplit w:val="0"/>
          <w:trHeight w:val="1535"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100.0" w:type="dxa"/>
              <w:left w:w="100.0" w:type="dxa"/>
              <w:bottom w:w="100.0" w:type="dxa"/>
              <w:right w:w="100.0" w:type="dxa"/>
            </w:tcMar>
          </w:tcPr>
          <w:p w:rsidR="00000000" w:rsidDel="00000000" w:rsidP="00000000" w:rsidRDefault="00000000" w:rsidRPr="00000000" w14:paraId="000003C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Borders>
              <w:top w:color="000000" w:space="0" w:sz="0" w:val="nil"/>
              <w:left w:color="000000" w:space="0" w:sz="0" w:val="nil"/>
              <w:bottom w:color="000000" w:space="0" w:sz="6" w:val="single"/>
              <w:right w:color="000000" w:space="0" w:sz="6" w:val="single"/>
            </w:tcBorders>
            <w:shd w:fill="ffffff" w:val="clear"/>
            <w:tcMar>
              <w:top w:w="100.0" w:type="dxa"/>
              <w:left w:w="100.0" w:type="dxa"/>
              <w:bottom w:w="100.0" w:type="dxa"/>
              <w:right w:w="100.0" w:type="dxa"/>
            </w:tcMar>
          </w:tcPr>
          <w:p w:rsidR="00000000" w:rsidDel="00000000" w:rsidP="00000000" w:rsidRDefault="00000000" w:rsidRPr="00000000" w14:paraId="000003C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Guest</w:t>
            </w:r>
          </w:p>
        </w:tc>
        <w:tc>
          <w:tcPr>
            <w:tcBorders>
              <w:top w:color="000000" w:space="0" w:sz="0" w:val="nil"/>
              <w:left w:color="000000" w:space="0" w:sz="0" w:val="nil"/>
              <w:bottom w:color="000000" w:space="0" w:sz="6" w:val="single"/>
              <w:right w:color="000000" w:space="0" w:sz="6" w:val="single"/>
            </w:tcBorders>
            <w:shd w:fill="ffffff" w:val="clear"/>
            <w:tcMar>
              <w:top w:w="100.0" w:type="dxa"/>
              <w:left w:w="100.0" w:type="dxa"/>
              <w:bottom w:w="100.0" w:type="dxa"/>
              <w:right w:w="100.0" w:type="dxa"/>
            </w:tcMar>
          </w:tcPr>
          <w:p w:rsidR="00000000" w:rsidDel="00000000" w:rsidP="00000000" w:rsidRDefault="00000000" w:rsidRPr="00000000" w14:paraId="000003C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 unauthenticated visitor who can view the landing page, browse subscription plan pricing, register as Job Seeker or HR Manager, and initiate the login/forgot-password flow. Guests cannot access the marketplace, generate questions, or start practice sessions.</w:t>
            </w:r>
          </w:p>
        </w:tc>
      </w:tr>
      <w:tr>
        <w:trPr>
          <w:cantSplit w:val="0"/>
          <w:trHeight w:val="1535" w:hRule="atLeast"/>
          <w:tblHeader w:val="0"/>
        </w:trPr>
        <w:tc>
          <w:tcPr>
            <w:tcBorders>
              <w:top w:color="000000" w:space="0" w:sz="0" w:val="nil"/>
              <w:left w:color="000000" w:space="0" w:sz="6" w:val="single"/>
              <w:bottom w:color="000000" w:space="0" w:sz="6" w:val="single"/>
              <w:right w:color="000000" w:space="0" w:sz="6" w:val="single"/>
            </w:tcBorders>
            <w:shd w:fill="f0f0f0" w:val="clear"/>
            <w:tcMar>
              <w:top w:w="100.0" w:type="dxa"/>
              <w:left w:w="100.0" w:type="dxa"/>
              <w:bottom w:w="100.0" w:type="dxa"/>
              <w:right w:w="100.0" w:type="dxa"/>
            </w:tcMar>
          </w:tcPr>
          <w:p w:rsidR="00000000" w:rsidDel="00000000" w:rsidP="00000000" w:rsidRDefault="00000000" w:rsidRPr="00000000" w14:paraId="000003C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tcBorders>
              <w:top w:color="000000" w:space="0" w:sz="0" w:val="nil"/>
              <w:left w:color="000000" w:space="0" w:sz="0" w:val="nil"/>
              <w:bottom w:color="000000" w:space="0" w:sz="6" w:val="single"/>
              <w:right w:color="000000" w:space="0" w:sz="6" w:val="single"/>
            </w:tcBorders>
            <w:shd w:fill="f0f0f0" w:val="clear"/>
            <w:tcMar>
              <w:top w:w="100.0" w:type="dxa"/>
              <w:left w:w="100.0" w:type="dxa"/>
              <w:bottom w:w="100.0" w:type="dxa"/>
              <w:right w:w="100.0" w:type="dxa"/>
            </w:tcMar>
          </w:tcPr>
          <w:p w:rsidR="00000000" w:rsidDel="00000000" w:rsidP="00000000" w:rsidRDefault="00000000" w:rsidRPr="00000000" w14:paraId="000003C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Job Seeker / Candidate</w:t>
            </w:r>
          </w:p>
        </w:tc>
        <w:tc>
          <w:tcPr>
            <w:tcBorders>
              <w:top w:color="000000" w:space="0" w:sz="0" w:val="nil"/>
              <w:left w:color="000000" w:space="0" w:sz="0" w:val="nil"/>
              <w:bottom w:color="000000" w:space="0" w:sz="6" w:val="single"/>
              <w:right w:color="000000" w:space="0" w:sz="6" w:val="single"/>
            </w:tcBorders>
            <w:shd w:fill="f0f0f0" w:val="clear"/>
            <w:tcMar>
              <w:top w:w="100.0" w:type="dxa"/>
              <w:left w:w="100.0" w:type="dxa"/>
              <w:bottom w:w="100.0" w:type="dxa"/>
              <w:right w:w="100.0" w:type="dxa"/>
            </w:tcMar>
          </w:tcPr>
          <w:p w:rsidR="00000000" w:rsidDel="00000000" w:rsidP="00000000" w:rsidRDefault="00000000" w:rsidRPr="00000000" w14:paraId="000003C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 authenticated user with the Candidate role. Can browse and search the public question set marketplace, start timed practice sessions, submit answers, view AI-generated feedback, track practice history, send contact requests to HR Managers with practice scorecards, and manage their subscription plan.</w:t>
            </w:r>
          </w:p>
        </w:tc>
      </w:tr>
      <w:tr>
        <w:trPr>
          <w:cantSplit w:val="0"/>
          <w:trHeight w:val="2045"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100.0" w:type="dxa"/>
              <w:left w:w="100.0" w:type="dxa"/>
              <w:bottom w:w="100.0" w:type="dxa"/>
              <w:right w:w="100.0" w:type="dxa"/>
            </w:tcMar>
          </w:tcPr>
          <w:p w:rsidR="00000000" w:rsidDel="00000000" w:rsidP="00000000" w:rsidRDefault="00000000" w:rsidRPr="00000000" w14:paraId="000003C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tcBorders>
              <w:top w:color="000000" w:space="0" w:sz="0" w:val="nil"/>
              <w:left w:color="000000" w:space="0" w:sz="0" w:val="nil"/>
              <w:bottom w:color="000000" w:space="0" w:sz="6" w:val="single"/>
              <w:right w:color="000000" w:space="0" w:sz="6" w:val="single"/>
            </w:tcBorders>
            <w:shd w:fill="ffffff" w:val="clear"/>
            <w:tcMar>
              <w:top w:w="100.0" w:type="dxa"/>
              <w:left w:w="100.0" w:type="dxa"/>
              <w:bottom w:w="100.0" w:type="dxa"/>
              <w:right w:w="100.0" w:type="dxa"/>
            </w:tcMar>
          </w:tcPr>
          <w:p w:rsidR="00000000" w:rsidDel="00000000" w:rsidP="00000000" w:rsidRDefault="00000000" w:rsidRPr="00000000" w14:paraId="000003C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Manager / Recruiter</w:t>
            </w:r>
          </w:p>
        </w:tc>
        <w:tc>
          <w:tcPr>
            <w:tcBorders>
              <w:top w:color="000000" w:space="0" w:sz="0" w:val="nil"/>
              <w:left w:color="000000" w:space="0" w:sz="0" w:val="nil"/>
              <w:bottom w:color="000000" w:space="0" w:sz="6" w:val="single"/>
              <w:right w:color="000000" w:space="0" w:sz="6" w:val="single"/>
            </w:tcBorders>
            <w:shd w:fill="ffffff" w:val="clear"/>
            <w:tcMar>
              <w:top w:w="100.0" w:type="dxa"/>
              <w:left w:w="100.0" w:type="dxa"/>
              <w:bottom w:w="100.0" w:type="dxa"/>
              <w:right w:w="100.0" w:type="dxa"/>
            </w:tcMar>
          </w:tcPr>
          <w:p w:rsidR="00000000" w:rsidDel="00000000" w:rsidP="00000000" w:rsidRDefault="00000000" w:rsidRPr="00000000" w14:paraId="000003C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 authenticated user with the HR Manager role whose account has been approved by an Administrator (LI-02). Can input or upload job descriptions, configure and trigger AI question generation (RAG pipeline), review and edit generated questions, create and publish question sets, view recruitment analytics, manage candidate contact requests, and manage subscription plan.</w:t>
            </w:r>
          </w:p>
        </w:tc>
      </w:tr>
      <w:tr>
        <w:trPr>
          <w:cantSplit w:val="0"/>
          <w:trHeight w:val="1280" w:hRule="atLeast"/>
          <w:tblHeader w:val="0"/>
        </w:trPr>
        <w:tc>
          <w:tcPr>
            <w:tcBorders>
              <w:top w:color="000000" w:space="0" w:sz="0" w:val="nil"/>
              <w:left w:color="000000" w:space="0" w:sz="6" w:val="single"/>
              <w:bottom w:color="000000" w:space="0" w:sz="6" w:val="single"/>
              <w:right w:color="000000" w:space="0" w:sz="6" w:val="single"/>
            </w:tcBorders>
            <w:shd w:fill="f0f0f0" w:val="clear"/>
            <w:tcMar>
              <w:top w:w="100.0" w:type="dxa"/>
              <w:left w:w="100.0" w:type="dxa"/>
              <w:bottom w:w="100.0" w:type="dxa"/>
              <w:right w:w="100.0" w:type="dxa"/>
            </w:tcMar>
          </w:tcPr>
          <w:p w:rsidR="00000000" w:rsidDel="00000000" w:rsidP="00000000" w:rsidRDefault="00000000" w:rsidRPr="00000000" w14:paraId="000003C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tcBorders>
              <w:top w:color="000000" w:space="0" w:sz="0" w:val="nil"/>
              <w:left w:color="000000" w:space="0" w:sz="0" w:val="nil"/>
              <w:bottom w:color="000000" w:space="0" w:sz="6" w:val="single"/>
              <w:right w:color="000000" w:space="0" w:sz="6" w:val="single"/>
            </w:tcBorders>
            <w:shd w:fill="f0f0f0" w:val="clear"/>
            <w:tcMar>
              <w:top w:w="100.0" w:type="dxa"/>
              <w:left w:w="100.0" w:type="dxa"/>
              <w:bottom w:w="100.0" w:type="dxa"/>
              <w:right w:w="100.0" w:type="dxa"/>
            </w:tcMar>
          </w:tcPr>
          <w:p w:rsidR="00000000" w:rsidDel="00000000" w:rsidP="00000000" w:rsidRDefault="00000000" w:rsidRPr="00000000" w14:paraId="000003C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Administrator</w:t>
            </w:r>
          </w:p>
        </w:tc>
        <w:tc>
          <w:tcPr>
            <w:tcBorders>
              <w:top w:color="000000" w:space="0" w:sz="0" w:val="nil"/>
              <w:left w:color="000000" w:space="0" w:sz="0" w:val="nil"/>
              <w:bottom w:color="000000" w:space="0" w:sz="6" w:val="single"/>
              <w:right w:color="000000" w:space="0" w:sz="6" w:val="single"/>
            </w:tcBorders>
            <w:shd w:fill="f0f0f0" w:val="clear"/>
            <w:tcMar>
              <w:top w:w="100.0" w:type="dxa"/>
              <w:left w:w="100.0" w:type="dxa"/>
              <w:bottom w:w="100.0" w:type="dxa"/>
              <w:right w:w="100.0" w:type="dxa"/>
            </w:tcMar>
          </w:tcPr>
          <w:p w:rsidR="00000000" w:rsidDel="00000000" w:rsidP="00000000" w:rsidRDefault="00000000" w:rsidRPr="00000000" w14:paraId="000003C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 authenticated super-user with full platform access. Manages all user accounts, the Knowledge Base, subscription plan configurations, RAG baseline evaluation experiments (mandatory per project topic §3.3), and system configuration parameters.</w:t>
            </w:r>
          </w:p>
        </w:tc>
      </w:tr>
      <w:tr>
        <w:trPr>
          <w:cantSplit w:val="0"/>
          <w:trHeight w:val="1535"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100.0" w:type="dxa"/>
              <w:left w:w="100.0" w:type="dxa"/>
              <w:bottom w:w="100.0" w:type="dxa"/>
              <w:right w:w="100.0" w:type="dxa"/>
            </w:tcMar>
          </w:tcPr>
          <w:p w:rsidR="00000000" w:rsidDel="00000000" w:rsidP="00000000" w:rsidRDefault="00000000" w:rsidRPr="00000000" w14:paraId="000003D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c>
          <w:tcPr>
            <w:tcBorders>
              <w:top w:color="000000" w:space="0" w:sz="0" w:val="nil"/>
              <w:left w:color="000000" w:space="0" w:sz="0" w:val="nil"/>
              <w:bottom w:color="000000" w:space="0" w:sz="6" w:val="single"/>
              <w:right w:color="000000" w:space="0" w:sz="6" w:val="single"/>
            </w:tcBorders>
            <w:shd w:fill="ffffff" w:val="clear"/>
            <w:tcMar>
              <w:top w:w="100.0" w:type="dxa"/>
              <w:left w:w="100.0" w:type="dxa"/>
              <w:bottom w:w="100.0" w:type="dxa"/>
              <w:right w:w="100.0" w:type="dxa"/>
            </w:tcMar>
          </w:tcPr>
          <w:p w:rsidR="00000000" w:rsidDel="00000000" w:rsidP="00000000" w:rsidRDefault="00000000" w:rsidRPr="00000000" w14:paraId="000003D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LLM Service (OpenAI GPT-4o)</w:t>
            </w:r>
          </w:p>
        </w:tc>
        <w:tc>
          <w:tcPr>
            <w:tcBorders>
              <w:top w:color="000000" w:space="0" w:sz="0" w:val="nil"/>
              <w:left w:color="000000" w:space="0" w:sz="0" w:val="nil"/>
              <w:bottom w:color="000000" w:space="0" w:sz="6" w:val="single"/>
              <w:right w:color="000000" w:space="0" w:sz="6" w:val="single"/>
            </w:tcBorders>
            <w:shd w:fill="ffffff" w:val="clear"/>
            <w:tcMar>
              <w:top w:w="100.0" w:type="dxa"/>
              <w:left w:w="100.0" w:type="dxa"/>
              <w:bottom w:w="100.0" w:type="dxa"/>
              <w:right w:w="100.0" w:type="dxa"/>
            </w:tcMar>
          </w:tcPr>
          <w:p w:rsidR="00000000" w:rsidDel="00000000" w:rsidP="00000000" w:rsidRDefault="00000000" w:rsidRPr="00000000" w14:paraId="000003D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External AI system, accessed via the official OpenAI .NET SDK, that generates interview questions from job-description context and evaluates candidate answers to produce AI Feedback scores. Invoked by the backend during question generation jobs and answer evaluation; not directly accessed by any human actor.</w:t>
            </w:r>
          </w:p>
        </w:tc>
      </w:tr>
      <w:tr>
        <w:trPr>
          <w:cantSplit w:val="0"/>
          <w:trHeight w:val="1535"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100.0" w:type="dxa"/>
              <w:left w:w="100.0" w:type="dxa"/>
              <w:bottom w:w="100.0" w:type="dxa"/>
              <w:right w:w="100.0" w:type="dxa"/>
            </w:tcMar>
          </w:tcPr>
          <w:p w:rsidR="00000000" w:rsidDel="00000000" w:rsidP="00000000" w:rsidRDefault="00000000" w:rsidRPr="00000000" w14:paraId="000003D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w:t>
            </w:r>
          </w:p>
        </w:tc>
        <w:tc>
          <w:tcPr>
            <w:tcBorders>
              <w:top w:color="000000" w:space="0" w:sz="0" w:val="nil"/>
              <w:left w:color="000000" w:space="0" w:sz="0" w:val="nil"/>
              <w:bottom w:color="000000" w:space="0" w:sz="6" w:val="single"/>
              <w:right w:color="000000" w:space="0" w:sz="6" w:val="single"/>
            </w:tcBorders>
            <w:shd w:fill="ffffff" w:val="clear"/>
            <w:tcMar>
              <w:top w:w="100.0" w:type="dxa"/>
              <w:left w:w="100.0" w:type="dxa"/>
              <w:bottom w:w="100.0" w:type="dxa"/>
              <w:right w:w="100.0" w:type="dxa"/>
            </w:tcMar>
          </w:tcPr>
          <w:p w:rsidR="00000000" w:rsidDel="00000000" w:rsidP="00000000" w:rsidRDefault="00000000" w:rsidRPr="00000000" w14:paraId="000003D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Vector Database (pgvector)</w:t>
            </w:r>
          </w:p>
        </w:tc>
        <w:tc>
          <w:tcPr>
            <w:tcBorders>
              <w:top w:color="000000" w:space="0" w:sz="0" w:val="nil"/>
              <w:left w:color="000000" w:space="0" w:sz="0" w:val="nil"/>
              <w:bottom w:color="000000" w:space="0" w:sz="6" w:val="single"/>
              <w:right w:color="000000" w:space="0" w:sz="6" w:val="single"/>
            </w:tcBorders>
            <w:shd w:fill="ffffff" w:val="clear"/>
            <w:tcMar>
              <w:top w:w="100.0" w:type="dxa"/>
              <w:left w:w="100.0" w:type="dxa"/>
              <w:bottom w:w="100.0" w:type="dxa"/>
              <w:right w:w="100.0" w:type="dxa"/>
            </w:tcMar>
          </w:tcPr>
          <w:p w:rsidR="00000000" w:rsidDel="00000000" w:rsidP="00000000" w:rsidRDefault="00000000" w:rsidRPr="00000000" w14:paraId="000003D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PostgreSQL extension storing embedded Knowledge Base chunks. Provides semantic similarity search (RAG retrieval) that grounds AI question generation in the HR Manager's own knowledge-base documents and public reference material.</w:t>
            </w:r>
          </w:p>
        </w:tc>
      </w:tr>
      <w:tr>
        <w:trPr>
          <w:cantSplit w:val="0"/>
          <w:trHeight w:val="1535"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100.0" w:type="dxa"/>
              <w:left w:w="100.0" w:type="dxa"/>
              <w:bottom w:w="100.0" w:type="dxa"/>
              <w:right w:w="100.0" w:type="dxa"/>
            </w:tcMar>
          </w:tcPr>
          <w:p w:rsidR="00000000" w:rsidDel="00000000" w:rsidP="00000000" w:rsidRDefault="00000000" w:rsidRPr="00000000" w14:paraId="000003D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w:t>
            </w:r>
          </w:p>
        </w:tc>
        <w:tc>
          <w:tcPr>
            <w:tcBorders>
              <w:top w:color="000000" w:space="0" w:sz="0" w:val="nil"/>
              <w:left w:color="000000" w:space="0" w:sz="0" w:val="nil"/>
              <w:bottom w:color="000000" w:space="0" w:sz="6" w:val="single"/>
              <w:right w:color="000000" w:space="0" w:sz="6" w:val="single"/>
            </w:tcBorders>
            <w:shd w:fill="ffffff" w:val="clear"/>
            <w:tcMar>
              <w:top w:w="100.0" w:type="dxa"/>
              <w:left w:w="100.0" w:type="dxa"/>
              <w:bottom w:w="100.0" w:type="dxa"/>
              <w:right w:w="100.0" w:type="dxa"/>
            </w:tcMar>
          </w:tcPr>
          <w:p w:rsidR="00000000" w:rsidDel="00000000" w:rsidP="00000000" w:rsidRDefault="00000000" w:rsidRPr="00000000" w14:paraId="000003D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Email Service (SMTP)</w:t>
            </w:r>
          </w:p>
        </w:tc>
        <w:tc>
          <w:tcPr>
            <w:tcBorders>
              <w:top w:color="000000" w:space="0" w:sz="0" w:val="nil"/>
              <w:left w:color="000000" w:space="0" w:sz="0" w:val="nil"/>
              <w:bottom w:color="000000" w:space="0" w:sz="6" w:val="single"/>
              <w:right w:color="000000" w:space="0" w:sz="6" w:val="single"/>
            </w:tcBorders>
            <w:shd w:fill="ffffff" w:val="clear"/>
            <w:tcMar>
              <w:top w:w="100.0" w:type="dxa"/>
              <w:left w:w="100.0" w:type="dxa"/>
              <w:bottom w:w="100.0" w:type="dxa"/>
              <w:right w:w="100.0" w:type="dxa"/>
            </w:tcMar>
          </w:tcPr>
          <w:p w:rsidR="00000000" w:rsidDel="00000000" w:rsidP="00000000" w:rsidRDefault="00000000" w:rsidRPr="00000000" w14:paraId="000003D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SMTP relay used by the backend to deliver transactional emails: account email verification, password reset, and candidate invitation notifications.</w:t>
            </w:r>
          </w:p>
        </w:tc>
      </w:tr>
      <w:tr>
        <w:trPr>
          <w:cantSplit w:val="0"/>
          <w:trHeight w:val="1535"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100.0" w:type="dxa"/>
              <w:left w:w="100.0" w:type="dxa"/>
              <w:bottom w:w="100.0" w:type="dxa"/>
              <w:right w:w="100.0" w:type="dxa"/>
            </w:tcMar>
          </w:tcPr>
          <w:p w:rsidR="00000000" w:rsidDel="00000000" w:rsidP="00000000" w:rsidRDefault="00000000" w:rsidRPr="00000000" w14:paraId="000003D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w:t>
            </w:r>
          </w:p>
        </w:tc>
        <w:tc>
          <w:tcPr>
            <w:tcBorders>
              <w:top w:color="000000" w:space="0" w:sz="0" w:val="nil"/>
              <w:left w:color="000000" w:space="0" w:sz="0" w:val="nil"/>
              <w:bottom w:color="000000" w:space="0" w:sz="6" w:val="single"/>
              <w:right w:color="000000" w:space="0" w:sz="6" w:val="single"/>
            </w:tcBorders>
            <w:shd w:fill="ffffff" w:val="clear"/>
            <w:tcMar>
              <w:top w:w="100.0" w:type="dxa"/>
              <w:left w:w="100.0" w:type="dxa"/>
              <w:bottom w:w="100.0" w:type="dxa"/>
              <w:right w:w="100.0" w:type="dxa"/>
            </w:tcMar>
          </w:tcPr>
          <w:p w:rsidR="00000000" w:rsidDel="00000000" w:rsidP="00000000" w:rsidRDefault="00000000" w:rsidRPr="00000000" w14:paraId="000003D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Payment Service (SePay)</w:t>
            </w:r>
          </w:p>
        </w:tc>
        <w:tc>
          <w:tcPr>
            <w:tcBorders>
              <w:top w:color="000000" w:space="0" w:sz="0" w:val="nil"/>
              <w:left w:color="000000" w:space="0" w:sz="0" w:val="nil"/>
              <w:bottom w:color="000000" w:space="0" w:sz="6" w:val="single"/>
              <w:right w:color="000000" w:space="0" w:sz="6" w:val="single"/>
            </w:tcBorders>
            <w:shd w:fill="ffffff" w:val="clear"/>
            <w:tcMar>
              <w:top w:w="100.0" w:type="dxa"/>
              <w:left w:w="100.0" w:type="dxa"/>
              <w:bottom w:w="100.0" w:type="dxa"/>
              <w:right w:w="100.0" w:type="dxa"/>
            </w:tcMar>
          </w:tcPr>
          <w:p w:rsidR="00000000" w:rsidDel="00000000" w:rsidP="00000000" w:rsidRDefault="00000000" w:rsidRPr="00000000" w14:paraId="000003D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Third-party payment gateway. Generates VietQR bank-transfer orders for subscription upgrades and confirms payment via a signed (HMAC-SHA256) webhook callback.</w:t>
            </w:r>
          </w:p>
        </w:tc>
      </w:tr>
      <w:tr>
        <w:trPr>
          <w:cantSplit w:val="0"/>
          <w:trHeight w:val="1535"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100.0" w:type="dxa"/>
              <w:left w:w="100.0" w:type="dxa"/>
              <w:bottom w:w="100.0" w:type="dxa"/>
              <w:right w:w="100.0" w:type="dxa"/>
            </w:tcMar>
          </w:tcPr>
          <w:p w:rsidR="00000000" w:rsidDel="00000000" w:rsidP="00000000" w:rsidRDefault="00000000" w:rsidRPr="00000000" w14:paraId="000003D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w:t>
            </w:r>
          </w:p>
        </w:tc>
        <w:tc>
          <w:tcPr>
            <w:tcBorders>
              <w:top w:color="000000" w:space="0" w:sz="0" w:val="nil"/>
              <w:left w:color="000000" w:space="0" w:sz="0" w:val="nil"/>
              <w:bottom w:color="000000" w:space="0" w:sz="6" w:val="single"/>
              <w:right w:color="000000" w:space="0" w:sz="6" w:val="single"/>
            </w:tcBorders>
            <w:shd w:fill="ffffff" w:val="clear"/>
            <w:tcMar>
              <w:top w:w="100.0" w:type="dxa"/>
              <w:left w:w="100.0" w:type="dxa"/>
              <w:bottom w:w="100.0" w:type="dxa"/>
              <w:right w:w="100.0" w:type="dxa"/>
            </w:tcMar>
          </w:tcPr>
          <w:p w:rsidR="00000000" w:rsidDel="00000000" w:rsidP="00000000" w:rsidRDefault="00000000" w:rsidRPr="00000000" w14:paraId="000003D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File Storage (Azure Blob Storage)</w:t>
            </w:r>
          </w:p>
        </w:tc>
        <w:tc>
          <w:tcPr>
            <w:tcBorders>
              <w:top w:color="000000" w:space="0" w:sz="0" w:val="nil"/>
              <w:left w:color="000000" w:space="0" w:sz="0" w:val="nil"/>
              <w:bottom w:color="000000" w:space="0" w:sz="6" w:val="single"/>
              <w:right w:color="000000" w:space="0" w:sz="6" w:val="single"/>
            </w:tcBorders>
            <w:shd w:fill="ffffff" w:val="clear"/>
            <w:tcMar>
              <w:top w:w="100.0" w:type="dxa"/>
              <w:left w:w="100.0" w:type="dxa"/>
              <w:bottom w:w="100.0" w:type="dxa"/>
              <w:right w:w="100.0" w:type="dxa"/>
            </w:tcMar>
          </w:tcPr>
          <w:p w:rsidR="00000000" w:rsidDel="00000000" w:rsidP="00000000" w:rsidRDefault="00000000" w:rsidRPr="00000000" w14:paraId="000003D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Cloud object storage used to persist uploaded files — candidate CVs, HR knowledge-base source documents, and question-attached images — and to issue time-limited SAS URLs for secure access.</w:t>
            </w:r>
          </w:p>
        </w:tc>
      </w:tr>
    </w:tbl>
    <w:p w:rsidR="00000000" w:rsidDel="00000000" w:rsidP="00000000" w:rsidRDefault="00000000" w:rsidRPr="00000000" w14:paraId="000003D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3E0">
      <w:pPr>
        <w:pStyle w:val="Heading3"/>
        <w:spacing w:after="240" w:before="240" w:lineRule="auto"/>
        <w:rPr/>
      </w:pPr>
      <w:bookmarkStart w:colFirst="0" w:colLast="0" w:name="_heading=h.p59s9o1m6mg" w:id="37"/>
      <w:bookmarkEnd w:id="37"/>
      <w:r w:rsidDel="00000000" w:rsidR="00000000" w:rsidRPr="00000000">
        <w:rPr>
          <w:rtl w:val="0"/>
        </w:rPr>
        <w:t xml:space="preserve">2.2 Use Cases</w:t>
      </w:r>
    </w:p>
    <w:p w:rsidR="00000000" w:rsidDel="00000000" w:rsidP="00000000" w:rsidRDefault="00000000" w:rsidRPr="00000000" w14:paraId="000003E1">
      <w:pPr>
        <w:pStyle w:val="Heading4"/>
        <w:rPr>
          <w:rFonts w:ascii="Times New Roman" w:cs="Times New Roman" w:eastAsia="Times New Roman" w:hAnsi="Times New Roman"/>
          <w:color w:val="ff0000"/>
        </w:rPr>
      </w:pPr>
      <w:bookmarkStart w:colFirst="0" w:colLast="0" w:name="_heading=h.wl8uwmw10gk6" w:id="38"/>
      <w:bookmarkEnd w:id="38"/>
      <w:r w:rsidDel="00000000" w:rsidR="00000000" w:rsidRPr="00000000">
        <w:rPr>
          <w:rFonts w:ascii="Times New Roman" w:cs="Times New Roman" w:eastAsia="Times New Roman" w:hAnsi="Times New Roman"/>
          <w:rtl w:val="0"/>
        </w:rPr>
        <w:t xml:space="preserve">2.2.1 Diagrams </w:t>
      </w:r>
      <w:r w:rsidDel="00000000" w:rsidR="00000000" w:rsidRPr="00000000">
        <w:rPr>
          <w:rtl w:val="0"/>
        </w:rPr>
      </w:r>
    </w:p>
    <w:p w:rsidR="00000000" w:rsidDel="00000000" w:rsidP="00000000" w:rsidRDefault="00000000" w:rsidRPr="00000000" w14:paraId="000003E2">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diagram below consolidates all actors and all 49 use cases into a single system boundary ("IQGS Platform"). Each actor is connected by a plain association line to the specific use case(s) it participates in, following standard UML use case diagram notation. Full use case descriptions follow in section 2.2.2.</w:t>
      </w:r>
    </w:p>
    <w:p w:rsidR="00000000" w:rsidDel="00000000" w:rsidP="00000000" w:rsidRDefault="00000000" w:rsidRPr="00000000" w14:paraId="000003E3">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3E4">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5746750" cy="4620895"/>
            <wp:effectExtent b="0" l="0" r="0" t="0"/>
            <wp:docPr id="2139711711" name="image114.png"/>
            <a:graphic>
              <a:graphicData uri="http://schemas.openxmlformats.org/drawingml/2006/picture">
                <pic:pic>
                  <pic:nvPicPr>
                    <pic:cNvPr id="0" name="image114.png"/>
                    <pic:cNvPicPr preferRelativeResize="0"/>
                  </pic:nvPicPr>
                  <pic:blipFill>
                    <a:blip r:embed="rId23"/>
                    <a:srcRect b="0" l="0" r="0" t="0"/>
                    <a:stretch>
                      <a:fillRect/>
                    </a:stretch>
                  </pic:blipFill>
                  <pic:spPr>
                    <a:xfrm>
                      <a:off x="0" y="0"/>
                      <a:ext cx="5746750" cy="4620895"/>
                    </a:xfrm>
                    <a:prstGeom prst="rect"/>
                    <a:ln/>
                  </pic:spPr>
                </pic:pic>
              </a:graphicData>
            </a:graphic>
          </wp:inline>
        </w:drawing>
      </w:r>
      <w:r w:rsidDel="00000000" w:rsidR="00000000" w:rsidRPr="00000000">
        <w:rPr>
          <w:rtl w:val="0"/>
        </w:rPr>
      </w:r>
    </w:p>
    <w:p w:rsidR="00000000" w:rsidDel="00000000" w:rsidP="00000000" w:rsidRDefault="00000000" w:rsidRPr="00000000" w14:paraId="000003E5">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E6">
      <w:pPr>
        <w:spacing w:after="120" w:lineRule="auto"/>
        <w:jc w:val="center"/>
        <w:rPr>
          <w:rFonts w:ascii="Times New Roman" w:cs="Times New Roman" w:eastAsia="Times New Roman" w:hAnsi="Times New Roman"/>
          <w:i w:val="1"/>
          <w:iCs w:val="1"/>
          <w:color w:val="0000ff"/>
        </w:rPr>
      </w:pPr>
      <w:r w:rsidDel="00000000" w:rsidR="00000000" w:rsidRPr="00000000">
        <w:rPr>
          <w:rFonts w:ascii="Times New Roman" w:cs="Times New Roman" w:eastAsia="Times New Roman" w:hAnsi="Times New Roman"/>
          <w:rtl w:val="0"/>
        </w:rPr>
        <w:t xml:space="preserve">Figure 2.2.1: Use Case Diagram (All Actors)</w:t>
      </w:r>
      <w:r w:rsidDel="00000000" w:rsidR="00000000" w:rsidRPr="00000000">
        <w:rPr>
          <w:rtl w:val="0"/>
        </w:rPr>
      </w:r>
    </w:p>
    <w:p w:rsidR="00000000" w:rsidDel="00000000" w:rsidP="00000000" w:rsidRDefault="00000000" w:rsidRPr="00000000" w14:paraId="000003E7">
      <w:pPr>
        <w:pStyle w:val="Heading4"/>
        <w:rPr>
          <w:rFonts w:ascii="Times New Roman" w:cs="Times New Roman" w:eastAsia="Times New Roman" w:hAnsi="Times New Roman"/>
        </w:rPr>
      </w:pPr>
      <w:bookmarkStart w:colFirst="0" w:colLast="0" w:name="_heading=h.gy3z7o6z09ub" w:id="39"/>
      <w:bookmarkEnd w:id="39"/>
      <w:r w:rsidDel="00000000" w:rsidR="00000000" w:rsidRPr="00000000">
        <w:rPr>
          <w:rFonts w:ascii="Times New Roman" w:cs="Times New Roman" w:eastAsia="Times New Roman" w:hAnsi="Times New Roman"/>
          <w:rtl w:val="0"/>
        </w:rPr>
        <w:t xml:space="preserve">2.2.2 Descriptions </w:t>
      </w:r>
    </w:p>
    <w:tbl>
      <w:tblPr>
        <w:tblStyle w:val="Table14"/>
        <w:tblpPr w:leftFromText="180" w:rightFromText="180" w:topFromText="180" w:bottomFromText="180" w:vertAnchor="text" w:horzAnchor="text" w:tblpX="0" w:tblpY="0"/>
        <w:tblW w:w="9049.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263"/>
        <w:gridCol w:w="2262"/>
        <w:gridCol w:w="2262"/>
        <w:gridCol w:w="2262"/>
        <w:tblGridChange w:id="0">
          <w:tblGrid>
            <w:gridCol w:w="2263"/>
            <w:gridCol w:w="2262"/>
            <w:gridCol w:w="2262"/>
            <w:gridCol w:w="2262"/>
          </w:tblGrid>
        </w:tblGridChange>
      </w:tblGrid>
      <w:tr>
        <w:trPr>
          <w:cantSplit w:val="0"/>
          <w:trHeight w:val="1310" w:hRule="atLeast"/>
          <w:tblHeader w:val="0"/>
        </w:trPr>
        <w:tc>
          <w:tcPr>
            <w:shd w:fill="ffe8e1" w:val="clear"/>
          </w:tcPr>
          <w:p w:rsidR="00000000" w:rsidDel="00000000" w:rsidP="00000000" w:rsidRDefault="00000000" w:rsidRPr="00000000" w14:paraId="000003E8">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UC ID</w:t>
            </w:r>
            <w:r w:rsidDel="00000000" w:rsidR="00000000" w:rsidRPr="00000000">
              <w:rPr>
                <w:rtl w:val="0"/>
              </w:rPr>
            </w:r>
          </w:p>
        </w:tc>
        <w:tc>
          <w:tcPr>
            <w:tcBorders>
              <w:top w:color="000000" w:space="0" w:sz="6" w:val="single"/>
              <w:bottom w:color="000000" w:space="0" w:sz="6" w:val="single"/>
              <w:right w:color="000000" w:space="0" w:sz="6" w:val="single"/>
            </w:tcBorders>
            <w:shd w:fill="ffe8e1" w:val="clear"/>
          </w:tcPr>
          <w:p w:rsidR="00000000" w:rsidDel="00000000" w:rsidP="00000000" w:rsidRDefault="00000000" w:rsidRPr="00000000" w14:paraId="000003E9">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Use Case Name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e8e1" w:val="clear"/>
          </w:tcPr>
          <w:p w:rsidR="00000000" w:rsidDel="00000000" w:rsidP="00000000" w:rsidRDefault="00000000" w:rsidRPr="00000000" w14:paraId="000003EA">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Actors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e8e1" w:val="clear"/>
          </w:tcPr>
          <w:p w:rsidR="00000000" w:rsidDel="00000000" w:rsidP="00000000" w:rsidRDefault="00000000" w:rsidRPr="00000000" w14:paraId="000003EB">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Description</w:t>
            </w:r>
            <w:r w:rsidDel="00000000" w:rsidR="00000000" w:rsidRPr="00000000">
              <w:rPr>
                <w:rtl w:val="0"/>
              </w:rPr>
            </w:r>
          </w:p>
        </w:tc>
      </w:tr>
      <w:tr>
        <w:trPr>
          <w:cantSplit w:val="0"/>
          <w:trHeight w:val="1310" w:hRule="atLeast"/>
          <w:tblHeader w:val="0"/>
        </w:trPr>
        <w:tc>
          <w:tcPr>
            <w:tcBorders>
              <w:left w:color="000000" w:space="0" w:sz="6" w:val="single"/>
              <w:bottom w:color="000000" w:space="0" w:sz="6" w:val="single"/>
              <w:right w:color="000000" w:space="0" w:sz="6" w:val="single"/>
            </w:tcBorders>
          </w:tcPr>
          <w:p w:rsidR="00000000" w:rsidDel="00000000" w:rsidP="00000000" w:rsidRDefault="00000000" w:rsidRPr="00000000" w14:paraId="000003E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UC-G01</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3E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Home Page</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3E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Guest</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3E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Guest views the IQGS public landing page with platform description, features overview, and pricing tier summary.</w:t>
            </w:r>
          </w:p>
        </w:tc>
      </w:tr>
      <w:tr>
        <w:trPr>
          <w:cantSplit w:val="0"/>
          <w:trHeight w:val="131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3F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UC-G02</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3F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Subscription Plans</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3F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Guest</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3F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Guest views all active subscription tiers, included features, and pricing before registering.</w:t>
            </w:r>
          </w:p>
        </w:tc>
      </w:tr>
      <w:tr>
        <w:trPr>
          <w:cantSplit w:val="0"/>
          <w:trHeight w:val="131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3F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UC-G03</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3F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Register as Job Seeker</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3F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Guest, Email Service</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3F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Guest creates a Job Seeker account; system sends email verification link.</w:t>
            </w:r>
          </w:p>
        </w:tc>
      </w:tr>
      <w:tr>
        <w:trPr>
          <w:cantSplit w:val="0"/>
          <w:trHeight w:val="131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3F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UC-G04</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3F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Register as HR Manager</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3F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Guest, Email Service</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3F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Guest creates an HR Manager account (Status = Pending until Admin approval per LI-02); system sends verification email.</w:t>
            </w:r>
          </w:p>
        </w:tc>
      </w:tr>
      <w:tr>
        <w:trPr>
          <w:cantSplit w:val="0"/>
          <w:trHeight w:val="131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3F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UC-G05</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3F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Login</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3F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Guest</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3F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Guest submits email and password credentials to authenticate and obtain a JWT access token.</w:t>
            </w:r>
          </w:p>
        </w:tc>
      </w:tr>
      <w:tr>
        <w:trPr>
          <w:cantSplit w:val="0"/>
          <w:trHeight w:val="131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0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UC-G06</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0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Forgot Password</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0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Guest, Email Service</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0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Guest requests a password reset link sent to their registered email (anti-enumeration: identical response regardless of email existence).</w:t>
            </w:r>
          </w:p>
        </w:tc>
      </w:tr>
      <w:tr>
        <w:trPr>
          <w:cantSplit w:val="0"/>
          <w:trHeight w:val="131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0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UC-A01</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0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Verify Email</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0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 Roles, Email Service</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0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clicks verification link to activate account (IsEmailVerified = true).</w:t>
            </w:r>
          </w:p>
        </w:tc>
      </w:tr>
      <w:tr>
        <w:trPr>
          <w:cantSplit w:val="0"/>
          <w:trHeight w:val="131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0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UC-A02</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0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Reset Password</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0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 Roles</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0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sets a new password using a valid, unexpired, single-use reset token.</w:t>
            </w:r>
          </w:p>
        </w:tc>
      </w:tr>
      <w:tr>
        <w:trPr>
          <w:cantSplit w:val="0"/>
          <w:trHeight w:val="131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0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UC-A03</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0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Logout</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0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 Roles</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0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ends session; refresh token invalidated server-side.</w:t>
            </w:r>
          </w:p>
        </w:tc>
      </w:tr>
      <w:tr>
        <w:trPr>
          <w:cantSplit w:val="0"/>
          <w:trHeight w:val="131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1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UC-A04</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1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 Profile</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1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 Roles</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1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updates personal info and avatar; HR Manager updates company details.</w:t>
            </w:r>
          </w:p>
        </w:tc>
      </w:tr>
      <w:tr>
        <w:trPr>
          <w:cantSplit w:val="0"/>
          <w:trHeight w:val="131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1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UC-A05</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1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Change Password</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1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 Roles</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1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changes password after verifying current password.</w:t>
            </w:r>
          </w:p>
        </w:tc>
      </w:tr>
      <w:tr>
        <w:trPr>
          <w:cantSplit w:val="0"/>
          <w:trHeight w:val="131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1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UC-HR01</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1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Input Job Description</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1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Manager</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1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Manager types or uploads a JD file (PDF/DOCX/TXT) for question generation.</w:t>
            </w:r>
          </w:p>
        </w:tc>
      </w:tr>
      <w:tr>
        <w:trPr>
          <w:cantSplit w:val="0"/>
          <w:trHeight w:val="131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1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UC-HR02</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1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Configure Generation</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1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Manager</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1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Manager sets seniority, question count, question types, and tech stack tags.</w:t>
            </w:r>
          </w:p>
        </w:tc>
      </w:tr>
      <w:tr>
        <w:trPr>
          <w:cantSplit w:val="0"/>
          <w:trHeight w:val="131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2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UC-HR03</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2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Generate Questions</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2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Manager, LLM Service</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2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Manager triggers async RAG pipeline; system generates structured questions.</w:t>
            </w:r>
          </w:p>
        </w:tc>
      </w:tr>
      <w:tr>
        <w:trPr>
          <w:cantSplit w:val="0"/>
          <w:trHeight w:val="131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2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UC-HR04</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2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Generated Questions</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2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Manager</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2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Manager views the AI-generated question list after job completes.</w:t>
            </w:r>
          </w:p>
        </w:tc>
      </w:tr>
      <w:tr>
        <w:trPr>
          <w:cantSplit w:val="0"/>
          <w:trHeight w:val="131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2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UC-HR05</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2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Edit Generated Questions</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2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Manager</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2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Manager edits question text, difficulty, or sample answers inline.</w:t>
            </w:r>
          </w:p>
        </w:tc>
      </w:tr>
      <w:tr>
        <w:trPr>
          <w:cantSplit w:val="0"/>
          <w:trHeight w:val="131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2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UC-HR06</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2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Save to Question Set</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2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Manager</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2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Manager saves selected questions to a new or existing question set.</w:t>
            </w:r>
          </w:p>
        </w:tc>
      </w:tr>
      <w:tr>
        <w:trPr>
          <w:cantSplit w:val="0"/>
          <w:trHeight w:val="131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3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UC-HR07</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3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Manage Question Sets</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3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Manager</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3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Manager views, searches, edits, and deletes their own question sets.</w:t>
            </w:r>
          </w:p>
        </w:tc>
      </w:tr>
      <w:tr>
        <w:trPr>
          <w:cantSplit w:val="0"/>
          <w:trHeight w:val="131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3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UC-HR08</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3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Publish Question Set</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3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Manager</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3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Manager changes a set's visibility to Public for the marketplace.</w:t>
            </w:r>
          </w:p>
        </w:tc>
      </w:tr>
      <w:tr>
        <w:trPr>
          <w:cantSplit w:val="0"/>
          <w:trHeight w:val="131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3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UC-HR09</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3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Unpublish Question Set</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3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Manager</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3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Manager reverts a public set to Private/Draft status.</w:t>
            </w:r>
          </w:p>
        </w:tc>
      </w:tr>
      <w:tr>
        <w:trPr>
          <w:cantSplit w:val="0"/>
          <w:trHeight w:val="131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3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UC-HR10</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3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Export Question Set</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3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Manager</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3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Manager downloads a question set as PDF or DOCX.</w:t>
            </w:r>
          </w:p>
        </w:tc>
      </w:tr>
      <w:tr>
        <w:trPr>
          <w:cantSplit w:val="0"/>
          <w:trHeight w:val="131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4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UC-HR11</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4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Recruitment Analytics</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4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Manager</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4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Manager views charts on question set usage: attempts, completion rates, and scores.</w:t>
            </w:r>
          </w:p>
        </w:tc>
      </w:tr>
      <w:tr>
        <w:trPr>
          <w:cantSplit w:val="0"/>
          <w:trHeight w:val="131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4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UC-HR12</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4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Manage Contact Inbox</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4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Manager</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4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Manager views, accepts, or declines candidate contact requests.</w:t>
            </w:r>
          </w:p>
        </w:tc>
      </w:tr>
      <w:tr>
        <w:trPr>
          <w:cantSplit w:val="0"/>
          <w:trHeight w:val="131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4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UC-HR13</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4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Generation History</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4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Manager</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4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Manager reviews past generation jobs with status and output.</w:t>
            </w:r>
          </w:p>
        </w:tc>
      </w:tr>
      <w:tr>
        <w:trPr>
          <w:cantSplit w:val="0"/>
          <w:trHeight w:val="131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4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UC-HR14</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4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Cancel Generation Job</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4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Manager</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4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Manager cancels a queued or running generation job.</w:t>
            </w:r>
          </w:p>
        </w:tc>
      </w:tr>
      <w:tr>
        <w:trPr>
          <w:cantSplit w:val="0"/>
          <w:trHeight w:val="131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5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UC-JS01</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5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Browse Question Sets</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5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Job Seeker</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5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Job Seeker browses the paginated public marketplace of published question sets.</w:t>
            </w:r>
          </w:p>
        </w:tc>
      </w:tr>
      <w:tr>
        <w:trPr>
          <w:cantSplit w:val="0"/>
          <w:trHeight w:val="131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5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UC-JS02</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5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Search and Filter Sets</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5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Job Seeker</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5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Job Seeker filters sets by role, tech stack, company, seniority, or difficulty.</w:t>
            </w:r>
          </w:p>
        </w:tc>
      </w:tr>
      <w:tr>
        <w:trPr>
          <w:cantSplit w:val="0"/>
          <w:trHeight w:val="131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5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UC-JS03</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5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Question Set Detail</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5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Job Seeker</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5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Job Seeker views set details: skills, difficulty, publisher, and aggregate statistics.</w:t>
            </w:r>
          </w:p>
        </w:tc>
      </w:tr>
      <w:tr>
        <w:trPr>
          <w:cantSplit w:val="0"/>
          <w:trHeight w:val="131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5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UC-JS04</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5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Bookmark Question Set</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5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Job Seeker</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5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Job Seeker toggles a bookmark on a question set for later access.</w:t>
            </w:r>
          </w:p>
        </w:tc>
      </w:tr>
      <w:tr>
        <w:trPr>
          <w:cantSplit w:val="0"/>
          <w:trHeight w:val="131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6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UC-JS05</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6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Start Practice Session</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6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Job Seeker</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6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Job Seeker initiates a timed practice session for a selected question set.</w:t>
            </w:r>
          </w:p>
        </w:tc>
      </w:tr>
      <w:tr>
        <w:trPr>
          <w:cantSplit w:val="0"/>
          <w:trHeight w:val="131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6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UC-JS06</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6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Submit Answers</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6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Job Seeker, LLM Service</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6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Job Seeker submits answers; LLM evaluates and generates AI feedback asynchronously.</w:t>
            </w:r>
          </w:p>
        </w:tc>
      </w:tr>
      <w:tr>
        <w:trPr>
          <w:cantSplit w:val="0"/>
          <w:trHeight w:val="131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6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UC-JS07</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6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AI Feedback</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6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Job Seeker</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6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Job Seeker views per-answer feedback: score, strengths, and missing points.</w:t>
            </w:r>
          </w:p>
        </w:tc>
      </w:tr>
      <w:tr>
        <w:trPr>
          <w:cantSplit w:val="0"/>
          <w:trHeight w:val="131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6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UC-JS08</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6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Interview Summary</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6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Job Seeker</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6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Job Seeker views the overall session performance summary with aggregated scores.</w:t>
            </w:r>
          </w:p>
        </w:tc>
      </w:tr>
      <w:tr>
        <w:trPr>
          <w:cantSplit w:val="0"/>
          <w:trHeight w:val="131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7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UC-JS09</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7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Practice History</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7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Job Seeker</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7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Job Seeker views past sessions, scores, and progress over time.</w:t>
            </w:r>
          </w:p>
        </w:tc>
      </w:tr>
      <w:tr>
        <w:trPr>
          <w:cantSplit w:val="0"/>
          <w:trHeight w:val="131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7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UC-JS10</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7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Contact HR</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7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Job Seeker, Email Service</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7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Job Seeker sends a contact request to HR with a practice scorecard attached.</w:t>
            </w:r>
          </w:p>
        </w:tc>
      </w:tr>
      <w:tr>
        <w:trPr>
          <w:cantSplit w:val="0"/>
          <w:trHeight w:val="131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7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UC-P01</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7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Subscription Plans</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7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Manager, Job Seeker</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7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views all active plan tiers, pricing, and feature comparison.</w:t>
            </w:r>
          </w:p>
        </w:tc>
      </w:tr>
      <w:tr>
        <w:trPr>
          <w:cantSplit w:val="0"/>
          <w:trHeight w:val="131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7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UC-P02</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7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Upgrade Subscription</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7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Manager, Job Seeker</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7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selects a higher plan and initiates the payment flow (Order + VietQR).</w:t>
            </w:r>
          </w:p>
        </w:tc>
      </w:tr>
      <w:tr>
        <w:trPr>
          <w:cantSplit w:val="0"/>
          <w:trHeight w:val="131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8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UC-P03</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8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Verify Payment</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8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Payment Service</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8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receives payment callback, verifies transaction, and activates subscription.</w:t>
            </w:r>
          </w:p>
        </w:tc>
      </w:tr>
      <w:tr>
        <w:trPr>
          <w:cantSplit w:val="0"/>
          <w:trHeight w:val="131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8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UC-P04</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8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Transaction History</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8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Manager, Job Seeker</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8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views paginated past Orders with dates, amounts, and plan details.</w:t>
            </w:r>
          </w:p>
        </w:tc>
      </w:tr>
      <w:tr>
        <w:trPr>
          <w:cantSplit w:val="0"/>
          <w:trHeight w:val="131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8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UC-P05</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8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Enforce Feature Access</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8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(middleware)</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8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validates subscription tier and quota before granting access to premium features.</w:t>
            </w:r>
          </w:p>
        </w:tc>
      </w:tr>
      <w:tr>
        <w:trPr>
          <w:cantSplit w:val="0"/>
          <w:trHeight w:val="131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8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UC-AD01</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8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Manage Users</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8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Administrator</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8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 views, activates, suspends, or changes roles of user accounts.</w:t>
            </w:r>
          </w:p>
        </w:tc>
      </w:tr>
      <w:tr>
        <w:trPr>
          <w:cantSplit w:val="0"/>
          <w:trHeight w:val="131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9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UC-AD02</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9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Manage Knowledge Base</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9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Administrator, File Storage</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9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 uploads, re-ingests, or deletes knowledge base documents.</w:t>
            </w:r>
          </w:p>
        </w:tc>
      </w:tr>
      <w:tr>
        <w:trPr>
          <w:cantSplit w:val="0"/>
          <w:trHeight w:val="131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9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UC-AD03</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9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Ingestion Status</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9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Administrator</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9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 monitors ingestion pipeline status per knowledge base document.</w:t>
            </w:r>
          </w:p>
        </w:tc>
      </w:tr>
      <w:tr>
        <w:trPr>
          <w:cantSplit w:val="0"/>
          <w:trHeight w:val="131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9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UC-AD04</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9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Trigger RAG Evaluation</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9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Administrator, LLM Service</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9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 triggers RAG vs. zero-shot vs. few-shot comparison experiment (mandatory per project topic §3.3).</w:t>
            </w:r>
          </w:p>
        </w:tc>
      </w:tr>
      <w:tr>
        <w:trPr>
          <w:cantSplit w:val="0"/>
          <w:trHeight w:val="131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9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UC-AD05</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9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Evaluation Report</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9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Administrator</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9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 views and exports RAG baseline evaluation results.</w:t>
            </w:r>
          </w:p>
        </w:tc>
      </w:tr>
      <w:tr>
        <w:trPr>
          <w:cantSplit w:val="0"/>
          <w:trHeight w:val="131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A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UC-AD06</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A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Moderate Content</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A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Administrator</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A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 reviews and removes violating public question sets from the marketplace.</w:t>
            </w:r>
          </w:p>
        </w:tc>
      </w:tr>
      <w:tr>
        <w:trPr>
          <w:cantSplit w:val="0"/>
          <w:trHeight w:val="131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A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UC-AD07</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A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System Analytics</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A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Administrator</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A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 views system metrics: users, generation jobs, token usage, and uptime.</w:t>
            </w:r>
          </w:p>
        </w:tc>
      </w:tr>
      <w:tr>
        <w:trPr>
          <w:cantSplit w:val="0"/>
          <w:trHeight w:val="131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A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UC-AD08</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A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Manage Subscription Plans</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A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Administrator</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A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 creates, updates, or deactivates subscription plan configurations.</w:t>
            </w:r>
          </w:p>
        </w:tc>
      </w:tr>
      <w:tr>
        <w:trPr>
          <w:cantSplit w:val="0"/>
          <w:trHeight w:val="131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A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UC-AD09</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A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Manage System Config</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A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Administrator</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4A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 updates platform-wide configuration (API keys, Top-K value, similarity thresholds).</w:t>
            </w:r>
          </w:p>
        </w:tc>
      </w:tr>
    </w:tbl>
    <w:p w:rsidR="00000000" w:rsidDel="00000000" w:rsidP="00000000" w:rsidRDefault="00000000" w:rsidRPr="00000000" w14:paraId="000004B0">
      <w:pPr>
        <w:pStyle w:val="Heading2"/>
        <w:rPr>
          <w:rFonts w:ascii="Times New Roman" w:cs="Times New Roman" w:eastAsia="Times New Roman" w:hAnsi="Times New Roman"/>
        </w:rPr>
      </w:pPr>
      <w:bookmarkStart w:colFirst="0" w:colLast="0" w:name="_heading=h.swmborxxwvau" w:id="40"/>
      <w:bookmarkEnd w:id="40"/>
      <w:r w:rsidDel="00000000" w:rsidR="00000000" w:rsidRPr="00000000">
        <w:rPr>
          <w:rFonts w:ascii="Times New Roman" w:cs="Times New Roman" w:eastAsia="Times New Roman" w:hAnsi="Times New Roman"/>
          <w:rtl w:val="0"/>
        </w:rPr>
        <w:t xml:space="preserve">3. Functional Requirements </w:t>
      </w:r>
    </w:p>
    <w:p w:rsidR="00000000" w:rsidDel="00000000" w:rsidP="00000000" w:rsidRDefault="00000000" w:rsidRPr="00000000" w14:paraId="000004B1">
      <w:pPr>
        <w:pStyle w:val="Heading3"/>
        <w:rPr/>
      </w:pPr>
      <w:bookmarkStart w:colFirst="0" w:colLast="0" w:name="_heading=h.35nyca9eq97x" w:id="41"/>
      <w:bookmarkEnd w:id="41"/>
      <w:r w:rsidDel="00000000" w:rsidR="00000000" w:rsidRPr="00000000">
        <w:rPr>
          <w:rtl w:val="0"/>
        </w:rPr>
        <w:t xml:space="preserve">3.1 System Functional Overview </w:t>
      </w:r>
    </w:p>
    <w:p w:rsidR="00000000" w:rsidDel="00000000" w:rsidP="00000000" w:rsidRDefault="00000000" w:rsidRPr="00000000" w14:paraId="000004B2">
      <w:pPr>
        <w:pStyle w:val="Heading4"/>
        <w:rPr>
          <w:rFonts w:ascii="Times New Roman" w:cs="Times New Roman" w:eastAsia="Times New Roman" w:hAnsi="Times New Roman"/>
        </w:rPr>
      </w:pPr>
      <w:bookmarkStart w:colFirst="0" w:colLast="0" w:name="_heading=h.vpfnmxjbutwl" w:id="42"/>
      <w:bookmarkEnd w:id="42"/>
      <w:r w:rsidDel="00000000" w:rsidR="00000000" w:rsidRPr="00000000">
        <w:rPr>
          <w:rFonts w:ascii="Times New Roman" w:cs="Times New Roman" w:eastAsia="Times New Roman" w:hAnsi="Times New Roman"/>
          <w:rtl w:val="0"/>
        </w:rPr>
        <w:t xml:space="preserve">3.1.1 Screens Flow </w:t>
      </w:r>
    </w:p>
    <w:p w:rsidR="00000000" w:rsidDel="00000000" w:rsidP="00000000" w:rsidRDefault="00000000" w:rsidRPr="00000000" w14:paraId="000004B3">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diagram below shows the primary screen-to-screen navigation for each of the four application workspaces described in section 3.2. Each workspace is entered from its role dashboard after login; screens below the dashboard are reachable from the dashboard's navigation menu.</w:t>
      </w:r>
    </w:p>
    <w:p w:rsidR="00000000" w:rsidDel="00000000" w:rsidP="00000000" w:rsidRDefault="00000000" w:rsidRPr="00000000" w14:paraId="000004B4">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B5">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5746750" cy="4798060"/>
            <wp:effectExtent b="0" l="0" r="0" t="0"/>
            <wp:docPr id="2139711710" name="image122.png"/>
            <a:graphic>
              <a:graphicData uri="http://schemas.openxmlformats.org/drawingml/2006/picture">
                <pic:pic>
                  <pic:nvPicPr>
                    <pic:cNvPr id="0" name="image122.png"/>
                    <pic:cNvPicPr preferRelativeResize="0"/>
                  </pic:nvPicPr>
                  <pic:blipFill>
                    <a:blip r:embed="rId24"/>
                    <a:srcRect b="0" l="0" r="0" t="0"/>
                    <a:stretch>
                      <a:fillRect/>
                    </a:stretch>
                  </pic:blipFill>
                  <pic:spPr>
                    <a:xfrm>
                      <a:off x="0" y="0"/>
                      <a:ext cx="5746750" cy="4798060"/>
                    </a:xfrm>
                    <a:prstGeom prst="rect"/>
                    <a:ln/>
                  </pic:spPr>
                </pic:pic>
              </a:graphicData>
            </a:graphic>
          </wp:inline>
        </w:drawing>
      </w:r>
      <w:r w:rsidDel="00000000" w:rsidR="00000000" w:rsidRPr="00000000">
        <w:rPr>
          <w:rtl w:val="0"/>
        </w:rPr>
      </w:r>
    </w:p>
    <w:p w:rsidR="00000000" w:rsidDel="00000000" w:rsidP="00000000" w:rsidRDefault="00000000" w:rsidRPr="00000000" w14:paraId="000004B6">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Figure 3.1.1: Screens Flow</w:t>
      </w:r>
    </w:p>
    <w:p w:rsidR="00000000" w:rsidDel="00000000" w:rsidP="00000000" w:rsidRDefault="00000000" w:rsidRPr="00000000" w14:paraId="000004B7">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B8">
      <w:pPr>
        <w:pStyle w:val="Heading4"/>
        <w:rPr>
          <w:rFonts w:ascii="Times New Roman" w:cs="Times New Roman" w:eastAsia="Times New Roman" w:hAnsi="Times New Roman"/>
        </w:rPr>
      </w:pPr>
      <w:bookmarkStart w:colFirst="0" w:colLast="0" w:name="_heading=h.jsxow3s2tgt5" w:id="43"/>
      <w:bookmarkEnd w:id="43"/>
      <w:r w:rsidDel="00000000" w:rsidR="00000000" w:rsidRPr="00000000">
        <w:rPr>
          <w:rFonts w:ascii="Times New Roman" w:cs="Times New Roman" w:eastAsia="Times New Roman" w:hAnsi="Times New Roman"/>
          <w:rtl w:val="0"/>
        </w:rPr>
        <w:t xml:space="preserve">3.1.2 Screen Descriptions</w:t>
      </w:r>
    </w:p>
    <w:p w:rsidR="00000000" w:rsidDel="00000000" w:rsidP="00000000" w:rsidRDefault="00000000" w:rsidRPr="00000000" w14:paraId="000004B9">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Detailed screen-by-screen descriptions (layout, key elements, and behavior) are provided per application area in section 3.2 Web Application below.</w:t>
      </w:r>
    </w:p>
    <w:p w:rsidR="00000000" w:rsidDel="00000000" w:rsidP="00000000" w:rsidRDefault="00000000" w:rsidRPr="00000000" w14:paraId="000004BA">
      <w:pPr>
        <w:pStyle w:val="Heading4"/>
        <w:rPr>
          <w:rFonts w:ascii="Times New Roman" w:cs="Times New Roman" w:eastAsia="Times New Roman" w:hAnsi="Times New Roman"/>
        </w:rPr>
      </w:pPr>
      <w:bookmarkStart w:colFirst="0" w:colLast="0" w:name="_heading=h.a0zzm8t01dr6" w:id="44"/>
      <w:bookmarkEnd w:id="44"/>
      <w:r w:rsidDel="00000000" w:rsidR="00000000" w:rsidRPr="00000000">
        <w:rPr>
          <w:rFonts w:ascii="Times New Roman" w:cs="Times New Roman" w:eastAsia="Times New Roman" w:hAnsi="Times New Roman"/>
          <w:rtl w:val="0"/>
        </w:rPr>
        <w:t xml:space="preserve">3.1.3 Screen Authorization</w:t>
      </w:r>
    </w:p>
    <w:p w:rsidR="00000000" w:rsidDel="00000000" w:rsidP="00000000" w:rsidRDefault="00000000" w:rsidRPr="00000000" w14:paraId="000004BB">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IQGS uses coarse-grained, role-based authorization enforced at the API-controller level (ASP.NET Core [Authorize(Roles=...)]); the frontend groups screens into one workspace per role under a matching route prefix.</w:t>
      </w:r>
    </w:p>
    <w:p w:rsidR="00000000" w:rsidDel="00000000" w:rsidP="00000000" w:rsidRDefault="00000000" w:rsidRPr="00000000" w14:paraId="000004BC">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15"/>
        <w:tblW w:w="9049.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00"/>
        <w:gridCol w:w="3049"/>
        <w:gridCol w:w="1300"/>
        <w:gridCol w:w="1400"/>
        <w:gridCol w:w="1400"/>
        <w:gridCol w:w="1400"/>
        <w:tblGridChange w:id="0">
          <w:tblGrid>
            <w:gridCol w:w="500"/>
            <w:gridCol w:w="3049"/>
            <w:gridCol w:w="1300"/>
            <w:gridCol w:w="1400"/>
            <w:gridCol w:w="1400"/>
            <w:gridCol w:w="140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e0e0e0" w:val="clear"/>
            <w:tcMar>
              <w:top w:w="60.0" w:type="dxa"/>
              <w:left w:w="100.0" w:type="dxa"/>
              <w:bottom w:w="60.0" w:type="dxa"/>
              <w:right w:w="100.0" w:type="dxa"/>
            </w:tcMar>
          </w:tcPr>
          <w:p w:rsidR="00000000" w:rsidDel="00000000" w:rsidP="00000000" w:rsidRDefault="00000000" w:rsidRPr="00000000" w14:paraId="000004BD">
            <w:pPr>
              <w:spacing w:after="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w:t>
            </w:r>
          </w:p>
        </w:tc>
        <w:tc>
          <w:tcPr>
            <w:tcBorders>
              <w:top w:color="000000" w:space="0" w:sz="4" w:val="single"/>
              <w:left w:color="000000" w:space="0" w:sz="4" w:val="single"/>
              <w:bottom w:color="000000" w:space="0" w:sz="4" w:val="single"/>
              <w:right w:color="000000" w:space="0" w:sz="4" w:val="single"/>
            </w:tcBorders>
            <w:shd w:fill="e0e0e0" w:val="clear"/>
            <w:tcMar>
              <w:top w:w="60.0" w:type="dxa"/>
              <w:left w:w="100.0" w:type="dxa"/>
              <w:bottom w:w="60.0" w:type="dxa"/>
              <w:right w:w="100.0" w:type="dxa"/>
            </w:tcMar>
          </w:tcPr>
          <w:p w:rsidR="00000000" w:rsidDel="00000000" w:rsidP="00000000" w:rsidRDefault="00000000" w:rsidRPr="00000000" w14:paraId="000004BE">
            <w:pPr>
              <w:spacing w:after="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Application Area (Route Prefix)</w:t>
            </w:r>
          </w:p>
        </w:tc>
        <w:tc>
          <w:tcPr>
            <w:tcBorders>
              <w:top w:color="000000" w:space="0" w:sz="4" w:val="single"/>
              <w:left w:color="000000" w:space="0" w:sz="4" w:val="single"/>
              <w:bottom w:color="000000" w:space="0" w:sz="4" w:val="single"/>
              <w:right w:color="000000" w:space="0" w:sz="4" w:val="single"/>
            </w:tcBorders>
            <w:shd w:fill="e0e0e0" w:val="clear"/>
            <w:tcMar>
              <w:top w:w="60.0" w:type="dxa"/>
              <w:left w:w="100.0" w:type="dxa"/>
              <w:bottom w:w="60.0" w:type="dxa"/>
              <w:right w:w="100.0" w:type="dxa"/>
            </w:tcMar>
          </w:tcPr>
          <w:p w:rsidR="00000000" w:rsidDel="00000000" w:rsidP="00000000" w:rsidRDefault="00000000" w:rsidRPr="00000000" w14:paraId="000004BF">
            <w:pPr>
              <w:spacing w:after="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Guest</w:t>
            </w:r>
          </w:p>
        </w:tc>
        <w:tc>
          <w:tcPr>
            <w:tcBorders>
              <w:top w:color="000000" w:space="0" w:sz="4" w:val="single"/>
              <w:left w:color="000000" w:space="0" w:sz="4" w:val="single"/>
              <w:bottom w:color="000000" w:space="0" w:sz="4" w:val="single"/>
              <w:right w:color="000000" w:space="0" w:sz="4" w:val="single"/>
            </w:tcBorders>
            <w:shd w:fill="e0e0e0" w:val="clear"/>
            <w:tcMar>
              <w:top w:w="60.0" w:type="dxa"/>
              <w:left w:w="100.0" w:type="dxa"/>
              <w:bottom w:w="60.0" w:type="dxa"/>
              <w:right w:w="100.0" w:type="dxa"/>
            </w:tcMar>
          </w:tcPr>
          <w:p w:rsidR="00000000" w:rsidDel="00000000" w:rsidP="00000000" w:rsidRDefault="00000000" w:rsidRPr="00000000" w14:paraId="000004C0">
            <w:pPr>
              <w:spacing w:after="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Candidate</w:t>
            </w:r>
          </w:p>
        </w:tc>
        <w:tc>
          <w:tcPr>
            <w:tcBorders>
              <w:top w:color="000000" w:space="0" w:sz="4" w:val="single"/>
              <w:left w:color="000000" w:space="0" w:sz="4" w:val="single"/>
              <w:bottom w:color="000000" w:space="0" w:sz="4" w:val="single"/>
              <w:right w:color="000000" w:space="0" w:sz="4" w:val="single"/>
            </w:tcBorders>
            <w:shd w:fill="e0e0e0" w:val="clear"/>
            <w:tcMar>
              <w:top w:w="60.0" w:type="dxa"/>
              <w:left w:w="100.0" w:type="dxa"/>
              <w:bottom w:w="60.0" w:type="dxa"/>
              <w:right w:w="100.0" w:type="dxa"/>
            </w:tcMar>
          </w:tcPr>
          <w:p w:rsidR="00000000" w:rsidDel="00000000" w:rsidP="00000000" w:rsidRDefault="00000000" w:rsidRPr="00000000" w14:paraId="000004C1">
            <w:pPr>
              <w:spacing w:after="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HR Manager</w:t>
            </w:r>
          </w:p>
        </w:tc>
        <w:tc>
          <w:tcPr>
            <w:tcBorders>
              <w:top w:color="000000" w:space="0" w:sz="4" w:val="single"/>
              <w:left w:color="000000" w:space="0" w:sz="4" w:val="single"/>
              <w:bottom w:color="000000" w:space="0" w:sz="4" w:val="single"/>
              <w:right w:color="000000" w:space="0" w:sz="4" w:val="single"/>
            </w:tcBorders>
            <w:shd w:fill="e0e0e0" w:val="clear"/>
            <w:tcMar>
              <w:top w:w="60.0" w:type="dxa"/>
              <w:left w:w="100.0" w:type="dxa"/>
              <w:bottom w:w="60.0" w:type="dxa"/>
              <w:right w:w="100.0" w:type="dxa"/>
            </w:tcMar>
          </w:tcPr>
          <w:p w:rsidR="00000000" w:rsidDel="00000000" w:rsidP="00000000" w:rsidRDefault="00000000" w:rsidRPr="00000000" w14:paraId="000004C2">
            <w:pPr>
              <w:spacing w:after="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Administrator</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4C3">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4C4">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Public / Landing (/, /login, /register, /forgot-password, /pricing)</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4C5">
            <w:pPr>
              <w:spacing w:after="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Yes</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4C6">
            <w:pPr>
              <w:spacing w:after="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Yes</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4C7">
            <w:pPr>
              <w:spacing w:after="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Yes</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4C8">
            <w:pPr>
              <w:spacing w:after="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Yes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4C9">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4CA">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Job Seeker / Candidate Workspace (/jobseeker/*)</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4CB">
            <w:pPr>
              <w:spacing w:after="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4CC">
            <w:pPr>
              <w:spacing w:after="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Yes</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4CD">
            <w:pPr>
              <w:spacing w:after="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4CE">
            <w:pPr>
              <w:spacing w:after="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4CF">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4D0">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Manager Workspace (/hr/*, incl. Project Studio /hr/generate-v2)</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4D1">
            <w:pPr>
              <w:spacing w:after="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4D2">
            <w:pPr>
              <w:spacing w:after="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4D3">
            <w:pPr>
              <w:spacing w:after="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Yes</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4D4">
            <w:pPr>
              <w:spacing w:after="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4D5">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4D6">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Administrator Workspace (/admin/*)</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4D7">
            <w:pPr>
              <w:spacing w:after="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4D8">
            <w:pPr>
              <w:spacing w:after="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4D9">
            <w:pPr>
              <w:spacing w:after="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4DA">
            <w:pPr>
              <w:spacing w:after="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Yes</w:t>
            </w:r>
          </w:p>
        </w:tc>
      </w:tr>
    </w:tbl>
    <w:p w:rsidR="00000000" w:rsidDel="00000000" w:rsidP="00000000" w:rsidRDefault="00000000" w:rsidRPr="00000000" w14:paraId="000004DB">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Table 3.1.3: Screen Authorization Matrix</w:t>
      </w:r>
    </w:p>
    <w:p w:rsidR="00000000" w:rsidDel="00000000" w:rsidP="00000000" w:rsidRDefault="00000000" w:rsidRPr="00000000" w14:paraId="000004DC">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Note: Company profile management is exposed to both HR Manager and Administrator (backend CompanyController allows Roles="HR,Admin"), surfaced within each role's own workspace.</w:t>
      </w:r>
    </w:p>
    <w:p w:rsidR="00000000" w:rsidDel="00000000" w:rsidP="00000000" w:rsidRDefault="00000000" w:rsidRPr="00000000" w14:paraId="000004DD">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DE">
      <w:pPr>
        <w:pStyle w:val="Heading4"/>
        <w:rPr>
          <w:rFonts w:ascii="Times New Roman" w:cs="Times New Roman" w:eastAsia="Times New Roman" w:hAnsi="Times New Roman"/>
        </w:rPr>
      </w:pPr>
      <w:bookmarkStart w:colFirst="0" w:colLast="0" w:name="_heading=h.u8mpwu5dptt4" w:id="45"/>
      <w:bookmarkEnd w:id="45"/>
      <w:r w:rsidDel="00000000" w:rsidR="00000000" w:rsidRPr="00000000">
        <w:rPr>
          <w:rFonts w:ascii="Times New Roman" w:cs="Times New Roman" w:eastAsia="Times New Roman" w:hAnsi="Times New Roman"/>
          <w:rtl w:val="0"/>
        </w:rPr>
        <w:t xml:space="preserve">3.1.4 Non-Screen Functions</w:t>
      </w:r>
    </w:p>
    <w:p w:rsidR="00000000" w:rsidDel="00000000" w:rsidP="00000000" w:rsidRDefault="00000000" w:rsidRPr="00000000" w14:paraId="000004DF">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following backend functions run without a corresponding user screen, executed as Hangfire background jobs (on-demand or on a fixed recurring schedule).</w:t>
      </w:r>
    </w:p>
    <w:p w:rsidR="00000000" w:rsidDel="00000000" w:rsidP="00000000" w:rsidRDefault="00000000" w:rsidRPr="00000000" w14:paraId="000004E0">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16"/>
        <w:tblW w:w="9049.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00"/>
        <w:gridCol w:w="2200"/>
        <w:gridCol w:w="2100"/>
        <w:gridCol w:w="4249"/>
        <w:tblGridChange w:id="0">
          <w:tblGrid>
            <w:gridCol w:w="500"/>
            <w:gridCol w:w="2200"/>
            <w:gridCol w:w="2100"/>
            <w:gridCol w:w="4249"/>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e0e0e0" w:val="clear"/>
            <w:tcMar>
              <w:top w:w="60.0" w:type="dxa"/>
              <w:left w:w="100.0" w:type="dxa"/>
              <w:bottom w:w="60.0" w:type="dxa"/>
              <w:right w:w="100.0" w:type="dxa"/>
            </w:tcMar>
          </w:tcPr>
          <w:p w:rsidR="00000000" w:rsidDel="00000000" w:rsidP="00000000" w:rsidRDefault="00000000" w:rsidRPr="00000000" w14:paraId="000004E1">
            <w:pPr>
              <w:spacing w:after="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w:t>
            </w:r>
          </w:p>
        </w:tc>
        <w:tc>
          <w:tcPr>
            <w:tcBorders>
              <w:top w:color="000000" w:space="0" w:sz="4" w:val="single"/>
              <w:left w:color="000000" w:space="0" w:sz="4" w:val="single"/>
              <w:bottom w:color="000000" w:space="0" w:sz="4" w:val="single"/>
              <w:right w:color="000000" w:space="0" w:sz="4" w:val="single"/>
            </w:tcBorders>
            <w:shd w:fill="e0e0e0" w:val="clear"/>
            <w:tcMar>
              <w:top w:w="60.0" w:type="dxa"/>
              <w:left w:w="100.0" w:type="dxa"/>
              <w:bottom w:w="60.0" w:type="dxa"/>
              <w:right w:w="100.0" w:type="dxa"/>
            </w:tcMar>
          </w:tcPr>
          <w:p w:rsidR="00000000" w:rsidDel="00000000" w:rsidP="00000000" w:rsidRDefault="00000000" w:rsidRPr="00000000" w14:paraId="000004E2">
            <w:pPr>
              <w:spacing w:after="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Function</w:t>
            </w:r>
          </w:p>
        </w:tc>
        <w:tc>
          <w:tcPr>
            <w:tcBorders>
              <w:top w:color="000000" w:space="0" w:sz="4" w:val="single"/>
              <w:left w:color="000000" w:space="0" w:sz="4" w:val="single"/>
              <w:bottom w:color="000000" w:space="0" w:sz="4" w:val="single"/>
              <w:right w:color="000000" w:space="0" w:sz="4" w:val="single"/>
            </w:tcBorders>
            <w:shd w:fill="e0e0e0" w:val="clear"/>
            <w:tcMar>
              <w:top w:w="60.0" w:type="dxa"/>
              <w:left w:w="100.0" w:type="dxa"/>
              <w:bottom w:w="60.0" w:type="dxa"/>
              <w:right w:w="100.0" w:type="dxa"/>
            </w:tcMar>
          </w:tcPr>
          <w:p w:rsidR="00000000" w:rsidDel="00000000" w:rsidP="00000000" w:rsidRDefault="00000000" w:rsidRPr="00000000" w14:paraId="000004E3">
            <w:pPr>
              <w:spacing w:after="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Trigger</w:t>
            </w:r>
          </w:p>
        </w:tc>
        <w:tc>
          <w:tcPr>
            <w:tcBorders>
              <w:top w:color="000000" w:space="0" w:sz="4" w:val="single"/>
              <w:left w:color="000000" w:space="0" w:sz="4" w:val="single"/>
              <w:bottom w:color="000000" w:space="0" w:sz="4" w:val="single"/>
              <w:right w:color="000000" w:space="0" w:sz="4" w:val="single"/>
            </w:tcBorders>
            <w:shd w:fill="e0e0e0" w:val="clear"/>
            <w:tcMar>
              <w:top w:w="60.0" w:type="dxa"/>
              <w:left w:w="100.0" w:type="dxa"/>
              <w:bottom w:w="60.0" w:type="dxa"/>
              <w:right w:w="100.0" w:type="dxa"/>
            </w:tcMar>
          </w:tcPr>
          <w:p w:rsidR="00000000" w:rsidDel="00000000" w:rsidP="00000000" w:rsidRDefault="00000000" w:rsidRPr="00000000" w14:paraId="000004E4">
            <w:pPr>
              <w:spacing w:after="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4E5">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4E6">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Knowledge Document Ingestion</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4E7">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On-demand — HR Manager uploads a knowledge-base document</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4E8">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Extracts text, chunks, and embeds the document into the Vector Database for RAG retrieval; updates document status (Processing to Ready/Failed).</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4E9">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4EA">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Question Generation Plan</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4EB">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On-demand — HR Manager submits a job description for AI generation</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4EC">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Calls the LLM Service to produce a structured, RAG-grounded question-generation plan; the plan awaits HR approval before questions are generated.</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4ED">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4EE">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Question Generation from Plan</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4EF">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On-demand — HR Manager approves a generation plan</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4F0">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Calls the LLM Service to generate the final interview questions per the approved plan; updates the QuestionGenerationJob status.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4F1">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4F2">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Stuck Knowledge Document Watchdog</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4F3">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Recurring, every 15 minutes</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4F4">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Detects knowledge documents stuck in Processing beyond an expected window and marks them Failed so HR Managers are not left waiting indefinitely.</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4F5">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4F6">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Expired Practice Session Watchdog</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4F7">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Recurring, every 1 minute</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4F8">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Auto-submits and finalizes (score + AI insight) any practice session still In Progress past its time limit, covering candidates who lose connectivity or close the app before submitting.</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4F9">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4FA">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Expire Pending Upgrade Orders</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4FB">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Recurring, every 5 minutes</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4FC">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Marks SePay subscription-upgrade orders as Expired once their payment TTL has passed without a confirmed webhook.</w:t>
            </w:r>
          </w:p>
        </w:tc>
      </w:tr>
    </w:tbl>
    <w:p w:rsidR="00000000" w:rsidDel="00000000" w:rsidP="00000000" w:rsidRDefault="00000000" w:rsidRPr="00000000" w14:paraId="000004FD">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Table 3.1.4: Non-Screen Functions (Background Jobs)</w:t>
      </w:r>
    </w:p>
    <w:p w:rsidR="00000000" w:rsidDel="00000000" w:rsidP="00000000" w:rsidRDefault="00000000" w:rsidRPr="00000000" w14:paraId="000004FE">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FF">
      <w:pPr>
        <w:pStyle w:val="Heading4"/>
        <w:rPr>
          <w:rFonts w:ascii="Times New Roman" w:cs="Times New Roman" w:eastAsia="Times New Roman" w:hAnsi="Times New Roman"/>
        </w:rPr>
      </w:pPr>
      <w:bookmarkStart w:colFirst="0" w:colLast="0" w:name="_heading=h.x808docn2my2" w:id="46"/>
      <w:bookmarkEnd w:id="46"/>
      <w:r w:rsidDel="00000000" w:rsidR="00000000" w:rsidRPr="00000000">
        <w:rPr>
          <w:rFonts w:ascii="Times New Roman" w:cs="Times New Roman" w:eastAsia="Times New Roman" w:hAnsi="Times New Roman"/>
          <w:rtl w:val="0"/>
        </w:rPr>
        <w:t xml:space="preserve">3.1.5 Entity Relationship Diagram</w:t>
      </w:r>
    </w:p>
    <w:p w:rsidR="00000000" w:rsidDel="00000000" w:rsidP="00000000" w:rsidRDefault="00000000" w:rsidRPr="00000000" w14:paraId="00000500">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diagram below covers the 26 core entities backing the functionality described in this specification (identity, HR/company profile, knowledge base, question generation, question sets, practice sessions, AI feedback, candidate recommendations, and subscriptions/payments). Foreign-key columns are marked [FK]; primary keys are marked [PK]. The separate Project Studio module (an advanced, in-progress HR generation workspace) has its own extended schema and is intentionally out of scope for this diagram.</w:t>
      </w:r>
    </w:p>
    <w:p w:rsidR="00000000" w:rsidDel="00000000" w:rsidP="00000000" w:rsidRDefault="00000000" w:rsidRPr="00000000" w14:paraId="00000501">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502">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5746750" cy="2606675"/>
            <wp:effectExtent b="0" l="0" r="0" t="0"/>
            <wp:docPr id="2139711714" name="image115.png"/>
            <a:graphic>
              <a:graphicData uri="http://schemas.openxmlformats.org/drawingml/2006/picture">
                <pic:pic>
                  <pic:nvPicPr>
                    <pic:cNvPr id="0" name="image115.png"/>
                    <pic:cNvPicPr preferRelativeResize="0"/>
                  </pic:nvPicPr>
                  <pic:blipFill>
                    <a:blip r:embed="rId25"/>
                    <a:srcRect b="0" l="0" r="0" t="0"/>
                    <a:stretch>
                      <a:fillRect/>
                    </a:stretch>
                  </pic:blipFill>
                  <pic:spPr>
                    <a:xfrm>
                      <a:off x="0" y="0"/>
                      <a:ext cx="5746750" cy="2606675"/>
                    </a:xfrm>
                    <a:prstGeom prst="rect"/>
                    <a:ln/>
                  </pic:spPr>
                </pic:pic>
              </a:graphicData>
            </a:graphic>
          </wp:inline>
        </w:drawing>
      </w:r>
      <w:r w:rsidDel="00000000" w:rsidR="00000000" w:rsidRPr="00000000">
        <w:rPr>
          <w:rtl w:val="0"/>
        </w:rPr>
      </w:r>
    </w:p>
    <w:p w:rsidR="00000000" w:rsidDel="00000000" w:rsidP="00000000" w:rsidRDefault="00000000" w:rsidRPr="00000000" w14:paraId="00000503">
      <w:pPr>
        <w:spacing w:after="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Figure 3.1.5: Entity Relationship Diagram (Core Schema)</w:t>
      </w:r>
    </w:p>
    <w:p w:rsidR="00000000" w:rsidDel="00000000" w:rsidP="00000000" w:rsidRDefault="00000000" w:rsidRPr="00000000" w14:paraId="00000504">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505">
      <w:pPr>
        <w:pStyle w:val="Heading3"/>
        <w:rPr/>
      </w:pPr>
      <w:bookmarkStart w:colFirst="0" w:colLast="0" w:name="_heading=h.b7mgrucj4ao" w:id="47"/>
      <w:bookmarkEnd w:id="47"/>
      <w:r w:rsidDel="00000000" w:rsidR="00000000" w:rsidRPr="00000000">
        <w:rPr>
          <w:rtl w:val="0"/>
        </w:rPr>
        <w:t xml:space="preserve">3.2 Web Application</w:t>
      </w:r>
    </w:p>
    <w:p w:rsidR="00000000" w:rsidDel="00000000" w:rsidP="00000000" w:rsidRDefault="00000000" w:rsidRPr="00000000" w14:paraId="00000506">
      <w:pPr>
        <w:pStyle w:val="Heading4"/>
        <w:rPr>
          <w:rFonts w:ascii="Times New Roman" w:cs="Times New Roman" w:eastAsia="Times New Roman" w:hAnsi="Times New Roman"/>
        </w:rPr>
      </w:pPr>
      <w:bookmarkStart w:colFirst="0" w:colLast="0" w:name="_heading=h.ug1u4grnuep8" w:id="48"/>
      <w:bookmarkEnd w:id="48"/>
      <w:r w:rsidDel="00000000" w:rsidR="00000000" w:rsidRPr="00000000">
        <w:rPr>
          <w:rFonts w:ascii="Times New Roman" w:cs="Times New Roman" w:eastAsia="Times New Roman" w:hAnsi="Times New Roman"/>
          <w:rtl w:val="0"/>
        </w:rPr>
        <w:t xml:space="preserve">3.2.1 HR Manager Interface</w:t>
      </w:r>
    </w:p>
    <w:p w:rsidR="00000000" w:rsidDel="00000000" w:rsidP="00000000" w:rsidRDefault="00000000" w:rsidRPr="00000000" w14:paraId="00000507">
      <w:pPr>
        <w:spacing w:after="6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2727379"/>
            <wp:effectExtent b="0" l="0" r="0" t="0"/>
            <wp:docPr id="2139711712" name="image119.png"/>
            <a:graphic>
              <a:graphicData uri="http://schemas.openxmlformats.org/drawingml/2006/picture">
                <pic:pic>
                  <pic:nvPicPr>
                    <pic:cNvPr id="0" name="image119.png"/>
                    <pic:cNvPicPr preferRelativeResize="0"/>
                  </pic:nvPicPr>
                  <pic:blipFill>
                    <a:blip r:embed="rId26"/>
                    <a:srcRect b="0" l="0" r="0" t="0"/>
                    <a:stretch>
                      <a:fillRect/>
                    </a:stretch>
                  </pic:blipFill>
                  <pic:spPr>
                    <a:xfrm>
                      <a:off x="0" y="0"/>
                      <a:ext cx="5746440" cy="2727379"/>
                    </a:xfrm>
                    <a:prstGeom prst="rect"/>
                    <a:ln/>
                  </pic:spPr>
                </pic:pic>
              </a:graphicData>
            </a:graphic>
          </wp:inline>
        </w:drawing>
      </w:r>
      <w:r w:rsidDel="00000000" w:rsidR="00000000" w:rsidRPr="00000000">
        <w:rPr>
          <w:rtl w:val="0"/>
        </w:rPr>
      </w:r>
    </w:p>
    <w:p w:rsidR="00000000" w:rsidDel="00000000" w:rsidP="00000000" w:rsidRDefault="00000000" w:rsidRPr="00000000" w14:paraId="00000508">
      <w:pPr>
        <w:spacing w:after="240" w:before="60"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Figure 3.2.1.1. HR Manager Dashboard, loaded state with real account data.</w:t>
      </w:r>
    </w:p>
    <w:p w:rsidR="00000000" w:rsidDel="00000000" w:rsidP="00000000" w:rsidRDefault="00000000" w:rsidRPr="00000000" w14:paraId="0000050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0A">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3.2.1.1 HR Manager Dashboard</w:t>
      </w:r>
      <w:r w:rsidDel="00000000" w:rsidR="00000000" w:rsidRPr="00000000">
        <w:rPr>
          <w:rtl w:val="0"/>
        </w:rPr>
      </w:r>
    </w:p>
    <w:p w:rsidR="00000000" w:rsidDel="00000000" w:rsidP="00000000" w:rsidRDefault="00000000" w:rsidRPr="00000000" w14:paraId="0000050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0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trigger:</w:t>
      </w:r>
      <w:r w:rsidDel="00000000" w:rsidR="00000000" w:rsidRPr="00000000">
        <w:rPr>
          <w:rFonts w:ascii="Times New Roman" w:cs="Times New Roman" w:eastAsia="Times New Roman" w:hAnsi="Times New Roman"/>
          <w:rtl w:val="0"/>
        </w:rPr>
        <w:t xml:space="preserve"> Shown right after an HR Manager logs in. HR Managers can also get back to it any time by clicking “Bảng điều khiển” (Dashboard) in the sidebar.</w:t>
      </w:r>
    </w:p>
    <w:p w:rsidR="00000000" w:rsidDel="00000000" w:rsidP="00000000" w:rsidRDefault="00000000" w:rsidRPr="00000000" w14:paraId="0000050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description:</w:t>
      </w:r>
      <w:r w:rsidDel="00000000" w:rsidR="00000000" w:rsidRPr="00000000">
        <w:rPr>
          <w:rFonts w:ascii="Times New Roman" w:cs="Times New Roman" w:eastAsia="Times New Roman" w:hAnsi="Times New Roman"/>
          <w:rtl w:val="0"/>
        </w:rPr>
        <w:t xml:space="preserve"> The HR Manager's home page — summarizes their question-generation activity (sessions run, completion rate, questions produced) and surfaces their most recent generation jobs so they can jump back into one.</w:t>
      </w:r>
    </w:p>
    <w:p w:rsidR="00000000" w:rsidDel="00000000" w:rsidP="00000000" w:rsidRDefault="00000000" w:rsidRPr="00000000" w14:paraId="0000050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Pre-condition:</w:t>
      </w:r>
      <w:r w:rsidDel="00000000" w:rsidR="00000000" w:rsidRPr="00000000">
        <w:rPr>
          <w:rtl w:val="0"/>
        </w:rPr>
      </w:r>
    </w:p>
    <w:p w:rsidR="00000000" w:rsidDel="00000000" w:rsidP="00000000" w:rsidRDefault="00000000" w:rsidRPr="00000000" w14:paraId="0000050F">
      <w:pPr>
        <w:numPr>
          <w:ilvl w:val="0"/>
          <w:numId w:val="53"/>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HR Manager is logged in.</w:t>
      </w:r>
    </w:p>
    <w:p w:rsidR="00000000" w:rsidDel="00000000" w:rsidP="00000000" w:rsidRDefault="00000000" w:rsidRPr="00000000" w14:paraId="0000051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detail:</w:t>
      </w:r>
      <w:r w:rsidDel="00000000" w:rsidR="00000000" w:rsidRPr="00000000">
        <w:rPr>
          <w:rtl w:val="0"/>
        </w:rPr>
      </w:r>
    </w:p>
    <w:p w:rsidR="00000000" w:rsidDel="00000000" w:rsidP="00000000" w:rsidRDefault="00000000" w:rsidRPr="00000000" w14:paraId="00000511">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KPI summary row</w:t>
      </w:r>
      <w:r w:rsidDel="00000000" w:rsidR="00000000" w:rsidRPr="00000000">
        <w:rPr>
          <w:rFonts w:ascii="Times New Roman" w:cs="Times New Roman" w:eastAsia="Times New Roman" w:hAnsi="Times New Roman"/>
          <w:rtl w:val="0"/>
        </w:rPr>
        <w:t xml:space="preserve"> shows six cards: Tổng phiên (Total sessions), Hoàn thành (Completed), Câu hỏi đã tạo (Questions generated), Tỷ lệ thành công (Success rate), Tháng này (sessions generated this month), and Vai trò hàng đầu (the role generated most often, shown as “–” when there isn't enough data yet).</w:t>
      </w:r>
    </w:p>
    <w:p w:rsidR="00000000" w:rsidDel="00000000" w:rsidP="00000000" w:rsidRDefault="00000000" w:rsidRPr="00000000" w14:paraId="00000512">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Hoạt động tạo câu hỏi (Question Generation Activity) chart</w:t>
      </w:r>
      <w:r w:rsidDel="00000000" w:rsidR="00000000" w:rsidRPr="00000000">
        <w:rPr>
          <w:rFonts w:ascii="Times New Roman" w:cs="Times New Roman" w:eastAsia="Times New Roman" w:hAnsi="Times New Roman"/>
          <w:rtl w:val="0"/>
        </w:rPr>
        <w:t xml:space="preserve"> a line chart plotting the number of generation sessions created per day over the last 30 days.</w:t>
      </w:r>
    </w:p>
    <w:p w:rsidR="00000000" w:rsidDel="00000000" w:rsidP="00000000" w:rsidRDefault="00000000" w:rsidRPr="00000000" w14:paraId="00000513">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Phân bố loại câu hỏi (Question Type Distribution) donut chart</w:t>
      </w:r>
      <w:r w:rsidDel="00000000" w:rsidR="00000000" w:rsidRPr="00000000">
        <w:rPr>
          <w:rFonts w:ascii="Times New Roman" w:cs="Times New Roman" w:eastAsia="Times New Roman" w:hAnsi="Times New Roman"/>
          <w:rtl w:val="0"/>
        </w:rPr>
        <w:t xml:space="preserve"> breaks the HR Manager's generated questions down by type — Technical, Problem-solving, System-design, Behavioral — each with a percentage and raw count, centered on the total question count.</w:t>
      </w:r>
    </w:p>
    <w:p w:rsidR="00000000" w:rsidDel="00000000" w:rsidP="00000000" w:rsidRDefault="00000000" w:rsidRPr="00000000" w14:paraId="00000514">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Phiên gần đây (Recent Sessions) table</w:t>
      </w:r>
      <w:r w:rsidDel="00000000" w:rsidR="00000000" w:rsidRPr="00000000">
        <w:rPr>
          <w:rFonts w:ascii="Times New Roman" w:cs="Times New Roman" w:eastAsia="Times New Roman" w:hAnsi="Times New Roman"/>
          <w:rtl w:val="0"/>
        </w:rPr>
        <w:t xml:space="preserve"> lists the most recent question-generation jobs with status, question count and creation date, with a “Xem tất cả” (View all) link to the full history.</w:t>
      </w:r>
    </w:p>
    <w:p w:rsidR="00000000" w:rsidDel="00000000" w:rsidP="00000000" w:rsidRDefault="00000000" w:rsidRPr="00000000" w14:paraId="00000515">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Phân tích (Analysis) panel</w:t>
      </w:r>
      <w:r w:rsidDel="00000000" w:rsidR="00000000" w:rsidRPr="00000000">
        <w:rPr>
          <w:rFonts w:ascii="Times New Roman" w:cs="Times New Roman" w:eastAsia="Times New Roman" w:hAnsi="Times New Roman"/>
          <w:rtl w:val="0"/>
        </w:rPr>
        <w:t xml:space="preserve"> on the right surfaces insights inferred from the HR Manager's generation history: overall success rate, the most-used question type, and a short recent-trend note.</w:t>
      </w:r>
    </w:p>
    <w:p w:rsidR="00000000" w:rsidDel="00000000" w:rsidP="00000000" w:rsidRDefault="00000000" w:rsidRPr="00000000" w14:paraId="00000516">
      <w:pPr>
        <w:spacing w:after="6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2721682"/>
            <wp:effectExtent b="0" l="0" r="0" t="0"/>
            <wp:docPr id="2139711713" name="image125.png"/>
            <a:graphic>
              <a:graphicData uri="http://schemas.openxmlformats.org/drawingml/2006/picture">
                <pic:pic>
                  <pic:nvPicPr>
                    <pic:cNvPr id="0" name="image125.png"/>
                    <pic:cNvPicPr preferRelativeResize="0"/>
                  </pic:nvPicPr>
                  <pic:blipFill>
                    <a:blip r:embed="rId27"/>
                    <a:srcRect b="0" l="0" r="0" t="0"/>
                    <a:stretch>
                      <a:fillRect/>
                    </a:stretch>
                  </pic:blipFill>
                  <pic:spPr>
                    <a:xfrm>
                      <a:off x="0" y="0"/>
                      <a:ext cx="5746440" cy="2721682"/>
                    </a:xfrm>
                    <a:prstGeom prst="rect"/>
                    <a:ln/>
                  </pic:spPr>
                </pic:pic>
              </a:graphicData>
            </a:graphic>
          </wp:inline>
        </w:drawing>
      </w:r>
      <w:r w:rsidDel="00000000" w:rsidR="00000000" w:rsidRPr="00000000">
        <w:rPr>
          <w:rtl w:val="0"/>
        </w:rPr>
      </w:r>
    </w:p>
    <w:p w:rsidR="00000000" w:rsidDel="00000000" w:rsidP="00000000" w:rsidRDefault="00000000" w:rsidRPr="00000000" w14:paraId="00000517">
      <w:pPr>
        <w:spacing w:after="240" w:before="60"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Figure 3.2.1.2. Interview Studio, plan approved and question set generated.</w:t>
      </w:r>
    </w:p>
    <w:p w:rsidR="00000000" w:rsidDel="00000000" w:rsidP="00000000" w:rsidRDefault="00000000" w:rsidRPr="00000000" w14:paraId="0000051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19">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3.2.1.2 Interview Studio (Question Set Generation)</w:t>
      </w:r>
      <w:r w:rsidDel="00000000" w:rsidR="00000000" w:rsidRPr="00000000">
        <w:rPr>
          <w:rtl w:val="0"/>
        </w:rPr>
      </w:r>
    </w:p>
    <w:p w:rsidR="00000000" w:rsidDel="00000000" w:rsidP="00000000" w:rsidRDefault="00000000" w:rsidRPr="00000000" w14:paraId="0000051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trigger:</w:t>
      </w:r>
      <w:r w:rsidDel="00000000" w:rsidR="00000000" w:rsidRPr="00000000">
        <w:rPr>
          <w:rFonts w:ascii="Times New Roman" w:cs="Times New Roman" w:eastAsia="Times New Roman" w:hAnsi="Times New Roman"/>
          <w:rtl w:val="0"/>
        </w:rPr>
        <w:t xml:space="preserve"> Opened from the sidebar (“Tạo bộ câu hỏi”) or via “Tạo bộ mới” on the Dashboard/question-set list.</w:t>
      </w:r>
    </w:p>
    <w:p w:rsidR="00000000" w:rsidDel="00000000" w:rsidP="00000000" w:rsidRDefault="00000000" w:rsidRPr="00000000" w14:paraId="0000051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description:</w:t>
      </w:r>
      <w:r w:rsidDel="00000000" w:rsidR="00000000" w:rsidRPr="00000000">
        <w:rPr>
          <w:rFonts w:ascii="Times New Roman" w:cs="Times New Roman" w:eastAsia="Times New Roman" w:hAnsi="Times New Roman"/>
          <w:rtl w:val="0"/>
        </w:rPr>
        <w:t xml:space="preserve"> The main question-generation workspace: the HR Manager provides a job description and optional reference material, AI drafts a generation plan, and once approved AI produces a full interview question set that can be edited, saved, published or shared.</w:t>
      </w:r>
    </w:p>
    <w:p w:rsidR="00000000" w:rsidDel="00000000" w:rsidP="00000000" w:rsidRDefault="00000000" w:rsidRPr="00000000" w14:paraId="0000051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Pre-condition:</w:t>
      </w:r>
      <w:r w:rsidDel="00000000" w:rsidR="00000000" w:rsidRPr="00000000">
        <w:rPr>
          <w:rtl w:val="0"/>
        </w:rPr>
      </w:r>
    </w:p>
    <w:p w:rsidR="00000000" w:rsidDel="00000000" w:rsidP="00000000" w:rsidRDefault="00000000" w:rsidRPr="00000000" w14:paraId="0000051D">
      <w:pPr>
        <w:numPr>
          <w:ilvl w:val="0"/>
          <w:numId w:val="53"/>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HR Manager is logged in with the HR Manager role.</w:t>
      </w:r>
    </w:p>
    <w:p w:rsidR="00000000" w:rsidDel="00000000" w:rsidP="00000000" w:rsidRDefault="00000000" w:rsidRPr="00000000" w14:paraId="0000051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detail:</w:t>
      </w:r>
      <w:r w:rsidDel="00000000" w:rsidR="00000000" w:rsidRPr="00000000">
        <w:rPr>
          <w:rtl w:val="0"/>
        </w:rPr>
      </w:r>
    </w:p>
    <w:p w:rsidR="00000000" w:rsidDel="00000000" w:rsidP="00000000" w:rsidRDefault="00000000" w:rsidRPr="00000000" w14:paraId="0000051F">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Progress stepper</w:t>
      </w:r>
      <w:r w:rsidDel="00000000" w:rsidR="00000000" w:rsidRPr="00000000">
        <w:rPr>
          <w:rFonts w:ascii="Times New Roman" w:cs="Times New Roman" w:eastAsia="Times New Roman" w:hAnsi="Times New Roman"/>
          <w:rtl w:val="0"/>
        </w:rPr>
        <w:t xml:space="preserve"> at the top tracks the four stages of the flow — Mô tả công việc (Job description), Lập kế hoạch (Plan drafted), Duyệt kế hoạch (Plan approved) and Sinh câu hỏi (Questions generated) — each shown with a green check once complete.</w:t>
      </w:r>
    </w:p>
    <w:p w:rsidR="00000000" w:rsidDel="00000000" w:rsidP="00000000" w:rsidRDefault="00000000" w:rsidRPr="00000000" w14:paraId="00000520">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Nguồn dữ liệu panel (left)</w:t>
      </w:r>
      <w:r w:rsidDel="00000000" w:rsidR="00000000" w:rsidRPr="00000000">
        <w:rPr>
          <w:rFonts w:ascii="Times New Roman" w:cs="Times New Roman" w:eastAsia="Times New Roman" w:hAnsi="Times New Roman"/>
          <w:rtl w:val="0"/>
        </w:rPr>
        <w:t xml:space="preserve"> lets the HR Manager paste or upload a job description (marked Bắt buộc/Required); once uploaded, the system auto-detects position, level, language and up to 12 skill tags from the file. An optional “Tài liệu bổ sung” area lets the HR Manager attach extra reference documents from the Knowledge Base or by direct upload for extra AI context.</w:t>
      </w:r>
    </w:p>
    <w:p w:rsidR="00000000" w:rsidDel="00000000" w:rsidP="00000000" w:rsidRDefault="00000000" w:rsidRPr="00000000" w14:paraId="00000521">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Câu hỏi tab (center)</w:t>
      </w:r>
      <w:r w:rsidDel="00000000" w:rsidR="00000000" w:rsidRPr="00000000">
        <w:rPr>
          <w:rFonts w:ascii="Times New Roman" w:cs="Times New Roman" w:eastAsia="Times New Roman" w:hAnsi="Times New Roman"/>
          <w:rtl w:val="0"/>
        </w:rPr>
        <w:t xml:space="preserve"> lists every generated question as a card showing its index, category (e.g. Technical), difficulty (Easy), type (Code completion) and answer format; each card has edit, regenerate and delete actions, an “add image” option, the question prompt, and for coding questions a syntax-highlighted code block plus links to the source reference and the sample answer/scoring rubric. Kế hoạch and Trợ lý AI tabs (not shown expanded here) hold the drafted plan and an AI assistant chat respectively.</w:t>
      </w:r>
    </w:p>
    <w:p w:rsidR="00000000" w:rsidDel="00000000" w:rsidP="00000000" w:rsidRDefault="00000000" w:rsidRPr="00000000" w14:paraId="00000522">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Cấu hình kế hoạch panel (right)</w:t>
      </w:r>
      <w:r w:rsidDel="00000000" w:rsidR="00000000" w:rsidRPr="00000000">
        <w:rPr>
          <w:rFonts w:ascii="Times New Roman" w:cs="Times New Roman" w:eastAsia="Times New Roman" w:hAnsi="Times New Roman"/>
          <w:rtl w:val="0"/>
        </w:rPr>
        <w:t xml:space="preserve"> shows the locked plan configuration used to generate the set — duration (60 phút), number of questions (15 câu), difficulty level (Medium — tiêu chuẩn) and the mix of question categories (Tech, Design, Problem, Behavior, Situation) with a running count of how many categories are covered.</w:t>
      </w:r>
    </w:p>
    <w:p w:rsidR="00000000" w:rsidDel="00000000" w:rsidP="00000000" w:rsidRDefault="00000000" w:rsidRPr="00000000" w14:paraId="00000523">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Bottom action bar</w:t>
      </w:r>
      <w:r w:rsidDel="00000000" w:rsidR="00000000" w:rsidRPr="00000000">
        <w:rPr>
          <w:rFonts w:ascii="Times New Roman" w:cs="Times New Roman" w:eastAsia="Times New Roman" w:hAnsi="Times New Roman"/>
          <w:rtl w:val="0"/>
        </w:rPr>
        <w:t xml:space="preserve"> shows generation status (e.g. “15 câu hỏi đã sinh · Rev 1”) and the Tạo bộ mới, Tạo thủ công, Lưu, Chia sẻ, Publish and Hoàn tất actions for saving, publishing or finalizing the set.</w:t>
      </w:r>
    </w:p>
    <w:p w:rsidR="00000000" w:rsidDel="00000000" w:rsidP="00000000" w:rsidRDefault="00000000" w:rsidRPr="00000000" w14:paraId="00000524">
      <w:pPr>
        <w:spacing w:after="6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2724682"/>
            <wp:effectExtent b="0" l="0" r="0" t="0"/>
            <wp:docPr id="2139711715" name="image117.png"/>
            <a:graphic>
              <a:graphicData uri="http://schemas.openxmlformats.org/drawingml/2006/picture">
                <pic:pic>
                  <pic:nvPicPr>
                    <pic:cNvPr id="0" name="image117.png"/>
                    <pic:cNvPicPr preferRelativeResize="0"/>
                  </pic:nvPicPr>
                  <pic:blipFill>
                    <a:blip r:embed="rId28"/>
                    <a:srcRect b="0" l="0" r="0" t="0"/>
                    <a:stretch>
                      <a:fillRect/>
                    </a:stretch>
                  </pic:blipFill>
                  <pic:spPr>
                    <a:xfrm>
                      <a:off x="0" y="0"/>
                      <a:ext cx="5746440" cy="2724682"/>
                    </a:xfrm>
                    <a:prstGeom prst="rect"/>
                    <a:ln/>
                  </pic:spPr>
                </pic:pic>
              </a:graphicData>
            </a:graphic>
          </wp:inline>
        </w:drawing>
      </w:r>
      <w:r w:rsidDel="00000000" w:rsidR="00000000" w:rsidRPr="00000000">
        <w:rPr>
          <w:rtl w:val="0"/>
        </w:rPr>
      </w:r>
    </w:p>
    <w:p w:rsidR="00000000" w:rsidDel="00000000" w:rsidP="00000000" w:rsidRDefault="00000000" w:rsidRPr="00000000" w14:paraId="00000525">
      <w:pPr>
        <w:spacing w:after="240" w:before="60"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Figure 3.2.1.3. Question set list, “Tất cả” view.</w:t>
      </w:r>
    </w:p>
    <w:p w:rsidR="00000000" w:rsidDel="00000000" w:rsidP="00000000" w:rsidRDefault="00000000" w:rsidRPr="00000000" w14:paraId="0000052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27">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3.2.1.3 Question Set List (Bộ câu hỏi)</w:t>
      </w:r>
      <w:r w:rsidDel="00000000" w:rsidR="00000000" w:rsidRPr="00000000">
        <w:rPr>
          <w:rtl w:val="0"/>
        </w:rPr>
      </w:r>
    </w:p>
    <w:p w:rsidR="00000000" w:rsidDel="00000000" w:rsidP="00000000" w:rsidRDefault="00000000" w:rsidRPr="00000000" w14:paraId="0000052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trigger:</w:t>
      </w:r>
      <w:r w:rsidDel="00000000" w:rsidR="00000000" w:rsidRPr="00000000">
        <w:rPr>
          <w:rFonts w:ascii="Times New Roman" w:cs="Times New Roman" w:eastAsia="Times New Roman" w:hAnsi="Times New Roman"/>
          <w:rtl w:val="0"/>
        </w:rPr>
        <w:t xml:space="preserve"> Opened by clicking “Bộ câu hỏi” in the sidebar.</w:t>
      </w:r>
    </w:p>
    <w:p w:rsidR="00000000" w:rsidDel="00000000" w:rsidP="00000000" w:rsidRDefault="00000000" w:rsidRPr="00000000" w14:paraId="0000052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description:</w:t>
      </w:r>
      <w:r w:rsidDel="00000000" w:rsidR="00000000" w:rsidRPr="00000000">
        <w:rPr>
          <w:rFonts w:ascii="Times New Roman" w:cs="Times New Roman" w:eastAsia="Times New Roman" w:hAnsi="Times New Roman"/>
          <w:rtl w:val="0"/>
        </w:rPr>
        <w:t xml:space="preserve"> Lets the HR Manager browse, filter and manage every question set they have created or saved from Interview Studio, whether still a draft or already published to the Marketplace.</w:t>
      </w:r>
    </w:p>
    <w:p w:rsidR="00000000" w:rsidDel="00000000" w:rsidP="00000000" w:rsidRDefault="00000000" w:rsidRPr="00000000" w14:paraId="0000052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Pre-condition:</w:t>
      </w:r>
      <w:r w:rsidDel="00000000" w:rsidR="00000000" w:rsidRPr="00000000">
        <w:rPr>
          <w:rtl w:val="0"/>
        </w:rPr>
      </w:r>
    </w:p>
    <w:p w:rsidR="00000000" w:rsidDel="00000000" w:rsidP="00000000" w:rsidRDefault="00000000" w:rsidRPr="00000000" w14:paraId="0000052B">
      <w:pPr>
        <w:numPr>
          <w:ilvl w:val="0"/>
          <w:numId w:val="53"/>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HR Manager is logged in.</w:t>
      </w:r>
    </w:p>
    <w:p w:rsidR="00000000" w:rsidDel="00000000" w:rsidP="00000000" w:rsidRDefault="00000000" w:rsidRPr="00000000" w14:paraId="0000052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detail:</w:t>
      </w:r>
      <w:r w:rsidDel="00000000" w:rsidR="00000000" w:rsidRPr="00000000">
        <w:rPr>
          <w:rtl w:val="0"/>
        </w:rPr>
      </w:r>
    </w:p>
    <w:p w:rsidR="00000000" w:rsidDel="00000000" w:rsidP="00000000" w:rsidRDefault="00000000" w:rsidRPr="00000000" w14:paraId="0000052D">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Sidebar sub-menu</w:t>
      </w:r>
      <w:r w:rsidDel="00000000" w:rsidR="00000000" w:rsidRPr="00000000">
        <w:rPr>
          <w:rFonts w:ascii="Times New Roman" w:cs="Times New Roman" w:eastAsia="Times New Roman" w:hAnsi="Times New Roman"/>
          <w:rtl w:val="0"/>
        </w:rPr>
        <w:t xml:space="preserve"> splits the list into Tất cả (All), Đã lưu (Saved/draft), Đã publish (Published) and Đã bookmark (Bookmarked).</w:t>
      </w:r>
    </w:p>
    <w:p w:rsidR="00000000" w:rsidDel="00000000" w:rsidP="00000000" w:rsidRDefault="00000000" w:rsidRPr="00000000" w14:paraId="0000052E">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Filter bar</w:t>
      </w:r>
      <w:r w:rsidDel="00000000" w:rsidR="00000000" w:rsidRPr="00000000">
        <w:rPr>
          <w:rFonts w:ascii="Times New Roman" w:cs="Times New Roman" w:eastAsia="Times New Roman" w:hAnsi="Times New Roman"/>
          <w:rtl w:val="0"/>
        </w:rPr>
        <w:t xml:space="preserve"> lets the HR Manager search by title and filter by Nguồn (source: Studio/Legacy), Số câu (question count) and Ngày (date, newest first by default).</w:t>
      </w:r>
    </w:p>
    <w:p w:rsidR="00000000" w:rsidDel="00000000" w:rsidP="00000000" w:rsidRDefault="00000000" w:rsidRPr="00000000" w14:paraId="0000052F">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Results table</w:t>
      </w:r>
      <w:r w:rsidDel="00000000" w:rsidR="00000000" w:rsidRPr="00000000">
        <w:rPr>
          <w:rFonts w:ascii="Times New Roman" w:cs="Times New Roman" w:eastAsia="Times New Roman" w:hAnsi="Times New Roman"/>
          <w:rtl w:val="0"/>
        </w:rPr>
        <w:t xml:space="preserve"> lists each set's Tiêu đề (title), Trạng thái (status badge — Đã publish or Đã lưu), Số câu hỏi (question count), Ngày (creation date) and Nguồn (Studio or Legacy), with per-row action icons to view, bookmark, share, comment, toggle publish visibility, download or delete the set.</w:t>
      </w:r>
    </w:p>
    <w:p w:rsidR="00000000" w:rsidDel="00000000" w:rsidP="00000000" w:rsidRDefault="00000000" w:rsidRPr="00000000" w14:paraId="00000530">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Header action</w:t>
      </w:r>
      <w:r w:rsidDel="00000000" w:rsidR="00000000" w:rsidRPr="00000000">
        <w:rPr>
          <w:rFonts w:ascii="Times New Roman" w:cs="Times New Roman" w:eastAsia="Times New Roman" w:hAnsi="Times New Roman"/>
          <w:rtl w:val="0"/>
        </w:rPr>
        <w:t xml:space="preserve"> “+ Mở Studio” opens Interview Studio to start a new set, and results are paginated at the bottom (e.g. “1–10 / 24”).</w:t>
      </w:r>
    </w:p>
    <w:p w:rsidR="00000000" w:rsidDel="00000000" w:rsidP="00000000" w:rsidRDefault="00000000" w:rsidRPr="00000000" w14:paraId="00000531">
      <w:pPr>
        <w:spacing w:after="6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2740841"/>
            <wp:effectExtent b="0" l="0" r="0" t="0"/>
            <wp:docPr id="2139711716" name="image120.png"/>
            <a:graphic>
              <a:graphicData uri="http://schemas.openxmlformats.org/drawingml/2006/picture">
                <pic:pic>
                  <pic:nvPicPr>
                    <pic:cNvPr id="0" name="image120.png"/>
                    <pic:cNvPicPr preferRelativeResize="0"/>
                  </pic:nvPicPr>
                  <pic:blipFill>
                    <a:blip r:embed="rId29"/>
                    <a:srcRect b="0" l="0" r="0" t="0"/>
                    <a:stretch>
                      <a:fillRect/>
                    </a:stretch>
                  </pic:blipFill>
                  <pic:spPr>
                    <a:xfrm>
                      <a:off x="0" y="0"/>
                      <a:ext cx="5746440" cy="2740841"/>
                    </a:xfrm>
                    <a:prstGeom prst="rect"/>
                    <a:ln/>
                  </pic:spPr>
                </pic:pic>
              </a:graphicData>
            </a:graphic>
          </wp:inline>
        </w:drawing>
      </w:r>
      <w:r w:rsidDel="00000000" w:rsidR="00000000" w:rsidRPr="00000000">
        <w:rPr>
          <w:rtl w:val="0"/>
        </w:rPr>
      </w:r>
    </w:p>
    <w:p w:rsidR="00000000" w:rsidDel="00000000" w:rsidP="00000000" w:rsidRDefault="00000000" w:rsidRPr="00000000" w14:paraId="00000532">
      <w:pPr>
        <w:spacing w:after="240" w:before="60"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Figure 3.2.1.4. Knowledge documents library, personal scope.</w:t>
      </w:r>
    </w:p>
    <w:p w:rsidR="00000000" w:rsidDel="00000000" w:rsidP="00000000" w:rsidRDefault="00000000" w:rsidRPr="00000000" w14:paraId="0000053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34">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3.2.1.4 Knowledge Documents (Tài liệu kiến thức)</w:t>
      </w:r>
      <w:r w:rsidDel="00000000" w:rsidR="00000000" w:rsidRPr="00000000">
        <w:rPr>
          <w:rtl w:val="0"/>
        </w:rPr>
      </w:r>
    </w:p>
    <w:p w:rsidR="00000000" w:rsidDel="00000000" w:rsidP="00000000" w:rsidRDefault="00000000" w:rsidRPr="00000000" w14:paraId="0000053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trigger:</w:t>
      </w:r>
      <w:r w:rsidDel="00000000" w:rsidR="00000000" w:rsidRPr="00000000">
        <w:rPr>
          <w:rFonts w:ascii="Times New Roman" w:cs="Times New Roman" w:eastAsia="Times New Roman" w:hAnsi="Times New Roman"/>
          <w:rtl w:val="0"/>
        </w:rPr>
        <w:t xml:space="preserve"> Opened by clicking “Tài liệu kiến thức” in the sidebar.</w:t>
      </w:r>
    </w:p>
    <w:p w:rsidR="00000000" w:rsidDel="00000000" w:rsidP="00000000" w:rsidRDefault="00000000" w:rsidRPr="00000000" w14:paraId="0000053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description:</w:t>
      </w:r>
      <w:r w:rsidDel="00000000" w:rsidR="00000000" w:rsidRPr="00000000">
        <w:rPr>
          <w:rFonts w:ascii="Times New Roman" w:cs="Times New Roman" w:eastAsia="Times New Roman" w:hAnsi="Times New Roman"/>
          <w:rtl w:val="0"/>
        </w:rPr>
        <w:t xml:space="preserve"> Lets the HR Manager upload and manage reference documents (JD templates, internal policies, sample reports, etc.) that can be attached to a job description in Interview Studio so the AI can use them as extra context when generating questions.</w:t>
      </w:r>
    </w:p>
    <w:p w:rsidR="00000000" w:rsidDel="00000000" w:rsidP="00000000" w:rsidRDefault="00000000" w:rsidRPr="00000000" w14:paraId="0000053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Pre-condition:</w:t>
      </w:r>
      <w:r w:rsidDel="00000000" w:rsidR="00000000" w:rsidRPr="00000000">
        <w:rPr>
          <w:rtl w:val="0"/>
        </w:rPr>
      </w:r>
    </w:p>
    <w:p w:rsidR="00000000" w:rsidDel="00000000" w:rsidP="00000000" w:rsidRDefault="00000000" w:rsidRPr="00000000" w14:paraId="00000538">
      <w:pPr>
        <w:numPr>
          <w:ilvl w:val="0"/>
          <w:numId w:val="53"/>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HR Manager is logged in.</w:t>
      </w:r>
    </w:p>
    <w:p w:rsidR="00000000" w:rsidDel="00000000" w:rsidP="00000000" w:rsidRDefault="00000000" w:rsidRPr="00000000" w14:paraId="0000053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detail:</w:t>
      </w:r>
      <w:r w:rsidDel="00000000" w:rsidR="00000000" w:rsidRPr="00000000">
        <w:rPr>
          <w:rtl w:val="0"/>
        </w:rPr>
      </w:r>
    </w:p>
    <w:p w:rsidR="00000000" w:rsidDel="00000000" w:rsidP="00000000" w:rsidRDefault="00000000" w:rsidRPr="00000000" w14:paraId="0000053A">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Status summary</w:t>
      </w:r>
      <w:r w:rsidDel="00000000" w:rsidR="00000000" w:rsidRPr="00000000">
        <w:rPr>
          <w:rFonts w:ascii="Times New Roman" w:cs="Times New Roman" w:eastAsia="Times New Roman" w:hAnsi="Times New Roman"/>
          <w:rtl w:val="0"/>
        </w:rPr>
        <w:t xml:space="preserve"> shows counts of documents that are Sẵn sàng (Ready), Đang xử lý (Processing) and Lỗi (Failed).</w:t>
      </w:r>
    </w:p>
    <w:p w:rsidR="00000000" w:rsidDel="00000000" w:rsidP="00000000" w:rsidRDefault="00000000" w:rsidRPr="00000000" w14:paraId="0000053B">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Document list</w:t>
      </w:r>
      <w:r w:rsidDel="00000000" w:rsidR="00000000" w:rsidRPr="00000000">
        <w:rPr>
          <w:rFonts w:ascii="Times New Roman" w:cs="Times New Roman" w:eastAsia="Times New Roman" w:hAnsi="Times New Roman"/>
          <w:rtl w:val="0"/>
        </w:rPr>
        <w:t xml:space="preserve"> shows each uploaded file's name, an icon for its type (DOCX/PDF), its processing status badge and the upload date; a search box filters the list by name.</w:t>
      </w:r>
    </w:p>
    <w:p w:rsidR="00000000" w:rsidDel="00000000" w:rsidP="00000000" w:rsidRDefault="00000000" w:rsidRPr="00000000" w14:paraId="0000053C">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Thêm tài liệu panel (right)</w:t>
      </w:r>
      <w:r w:rsidDel="00000000" w:rsidR="00000000" w:rsidRPr="00000000">
        <w:rPr>
          <w:rFonts w:ascii="Times New Roman" w:cs="Times New Roman" w:eastAsia="Times New Roman" w:hAnsi="Times New Roman"/>
          <w:rtl w:val="0"/>
        </w:rPr>
        <w:t xml:space="preserve"> is a drag-and-drop / click-to-browse upload zone accepting PDF, DOCX, DOC and TXT files up to 20 MB each.</w:t>
      </w:r>
    </w:p>
    <w:p w:rsidR="00000000" w:rsidDel="00000000" w:rsidP="00000000" w:rsidRDefault="00000000" w:rsidRPr="00000000" w14:paraId="0000053D">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Cách hoạt động panel</w:t>
      </w:r>
      <w:r w:rsidDel="00000000" w:rsidR="00000000" w:rsidRPr="00000000">
        <w:rPr>
          <w:rFonts w:ascii="Times New Roman" w:cs="Times New Roman" w:eastAsia="Times New Roman" w:hAnsi="Times New Roman"/>
          <w:rtl w:val="0"/>
        </w:rPr>
        <w:t xml:space="preserve"> explains the 3-step flow: (1) upload the document, (2) select it while entering a JD so the AI reads it as supplementary context, (3) AI combines the JD and the document content to plan and generate more accurate questions.</w:t>
      </w:r>
    </w:p>
    <w:p w:rsidR="00000000" w:rsidDel="00000000" w:rsidP="00000000" w:rsidRDefault="00000000" w:rsidRPr="00000000" w14:paraId="0000053E">
      <w:pPr>
        <w:spacing w:after="6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2736256"/>
            <wp:effectExtent b="0" l="0" r="0" t="0"/>
            <wp:docPr id="2139711717" name="image124.png"/>
            <a:graphic>
              <a:graphicData uri="http://schemas.openxmlformats.org/drawingml/2006/picture">
                <pic:pic>
                  <pic:nvPicPr>
                    <pic:cNvPr id="0" name="image124.png"/>
                    <pic:cNvPicPr preferRelativeResize="0"/>
                  </pic:nvPicPr>
                  <pic:blipFill>
                    <a:blip r:embed="rId30"/>
                    <a:srcRect b="0" l="0" r="0" t="0"/>
                    <a:stretch>
                      <a:fillRect/>
                    </a:stretch>
                  </pic:blipFill>
                  <pic:spPr>
                    <a:xfrm>
                      <a:off x="0" y="0"/>
                      <a:ext cx="5746440" cy="2736256"/>
                    </a:xfrm>
                    <a:prstGeom prst="rect"/>
                    <a:ln/>
                  </pic:spPr>
                </pic:pic>
              </a:graphicData>
            </a:graphic>
          </wp:inline>
        </w:drawing>
      </w:r>
      <w:r w:rsidDel="00000000" w:rsidR="00000000" w:rsidRPr="00000000">
        <w:rPr>
          <w:rtl w:val="0"/>
        </w:rPr>
      </w:r>
    </w:p>
    <w:p w:rsidR="00000000" w:rsidDel="00000000" w:rsidP="00000000" w:rsidRDefault="00000000" w:rsidRPr="00000000" w14:paraId="0000053F">
      <w:pPr>
        <w:spacing w:after="240" w:before="60"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Figure 3.2.1.5. Candidate recommendations list.</w:t>
      </w:r>
    </w:p>
    <w:p w:rsidR="00000000" w:rsidDel="00000000" w:rsidP="00000000" w:rsidRDefault="00000000" w:rsidRPr="00000000" w14:paraId="0000054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41">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3.2.1.5 Candidate Recommendations (Đề xuất ứng viên)</w:t>
      </w:r>
      <w:r w:rsidDel="00000000" w:rsidR="00000000" w:rsidRPr="00000000">
        <w:rPr>
          <w:rtl w:val="0"/>
        </w:rPr>
      </w:r>
    </w:p>
    <w:p w:rsidR="00000000" w:rsidDel="00000000" w:rsidP="00000000" w:rsidRDefault="00000000" w:rsidRPr="00000000" w14:paraId="0000054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trigger:</w:t>
      </w:r>
      <w:r w:rsidDel="00000000" w:rsidR="00000000" w:rsidRPr="00000000">
        <w:rPr>
          <w:rFonts w:ascii="Times New Roman" w:cs="Times New Roman" w:eastAsia="Times New Roman" w:hAnsi="Times New Roman"/>
          <w:rtl w:val="0"/>
        </w:rPr>
        <w:t xml:space="preserve"> Opened by clicking “Ứng viên” in the sidebar.</w:t>
      </w:r>
    </w:p>
    <w:p w:rsidR="00000000" w:rsidDel="00000000" w:rsidP="00000000" w:rsidRDefault="00000000" w:rsidRPr="00000000" w14:paraId="0000054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description:</w:t>
      </w:r>
      <w:r w:rsidDel="00000000" w:rsidR="00000000" w:rsidRPr="00000000">
        <w:rPr>
          <w:rFonts w:ascii="Times New Roman" w:cs="Times New Roman" w:eastAsia="Times New Roman" w:hAnsi="Times New Roman"/>
          <w:rtl w:val="0"/>
        </w:rPr>
        <w:t xml:space="preserve"> Shows candidates whom the AI has matched against the HR Manager's question sets based on their practice results, so the HR Manager can review scores and reach out to promising candidates.</w:t>
      </w:r>
    </w:p>
    <w:p w:rsidR="00000000" w:rsidDel="00000000" w:rsidP="00000000" w:rsidRDefault="00000000" w:rsidRPr="00000000" w14:paraId="0000054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Pre-condition:</w:t>
      </w:r>
      <w:r w:rsidDel="00000000" w:rsidR="00000000" w:rsidRPr="00000000">
        <w:rPr>
          <w:rtl w:val="0"/>
        </w:rPr>
      </w:r>
    </w:p>
    <w:p w:rsidR="00000000" w:rsidDel="00000000" w:rsidP="00000000" w:rsidRDefault="00000000" w:rsidRPr="00000000" w14:paraId="00000545">
      <w:pPr>
        <w:numPr>
          <w:ilvl w:val="0"/>
          <w:numId w:val="53"/>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HR Manager is logged in.</w:t>
      </w:r>
    </w:p>
    <w:p w:rsidR="00000000" w:rsidDel="00000000" w:rsidP="00000000" w:rsidRDefault="00000000" w:rsidRPr="00000000" w14:paraId="00000546">
      <w:pPr>
        <w:numPr>
          <w:ilvl w:val="0"/>
          <w:numId w:val="53"/>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least one candidate has practiced against one of the HR Manager's question sets.</w:t>
      </w:r>
    </w:p>
    <w:p w:rsidR="00000000" w:rsidDel="00000000" w:rsidP="00000000" w:rsidRDefault="00000000" w:rsidRPr="00000000" w14:paraId="0000054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detail:</w:t>
      </w:r>
      <w:r w:rsidDel="00000000" w:rsidR="00000000" w:rsidRPr="00000000">
        <w:rPr>
          <w:rtl w:val="0"/>
        </w:rPr>
      </w:r>
    </w:p>
    <w:p w:rsidR="00000000" w:rsidDel="00000000" w:rsidP="00000000" w:rsidRDefault="00000000" w:rsidRPr="00000000" w14:paraId="00000548">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Filter bar</w:t>
      </w:r>
      <w:r w:rsidDel="00000000" w:rsidR="00000000" w:rsidRPr="00000000">
        <w:rPr>
          <w:rFonts w:ascii="Times New Roman" w:cs="Times New Roman" w:eastAsia="Times New Roman" w:hAnsi="Times New Roman"/>
          <w:rtl w:val="0"/>
        </w:rPr>
        <w:t xml:space="preserve"> offers status tabs (Tất cả trạng thái, Mới, Đang quan tâm, Đã mời, Đã bỏ qua), a score-range filter, a “Điểm cao → thấp” sort dropdown, a search box to filter by question set, and a refresh action.</w:t>
      </w:r>
    </w:p>
    <w:p w:rsidR="00000000" w:rsidDel="00000000" w:rsidP="00000000" w:rsidRDefault="00000000" w:rsidRPr="00000000" w14:paraId="00000549">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Candidate card</w:t>
      </w:r>
      <w:r w:rsidDel="00000000" w:rsidR="00000000" w:rsidRPr="00000000">
        <w:rPr>
          <w:rFonts w:ascii="Times New Roman" w:cs="Times New Roman" w:eastAsia="Times New Roman" w:hAnsi="Times New Roman"/>
          <w:rtl w:val="0"/>
        </w:rPr>
        <w:t xml:space="preserve"> shows the candidate's avatar and name, a status tag (e.g. Đã mời/Invited), their email and target role, how long ago they practiced, up to a few matched skill tags with a “+N” overflow count, a circular score badge (e.g. 93.64 pts), a message/invite icon, and a “Xem chi tiết →” (View details) link.</w:t>
      </w:r>
    </w:p>
    <w:p w:rsidR="00000000" w:rsidDel="00000000" w:rsidP="00000000" w:rsidRDefault="00000000" w:rsidRPr="00000000" w14:paraId="0000054A">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Notification badge</w:t>
      </w:r>
      <w:r w:rsidDel="00000000" w:rsidR="00000000" w:rsidRPr="00000000">
        <w:rPr>
          <w:rFonts w:ascii="Times New Roman" w:cs="Times New Roman" w:eastAsia="Times New Roman" w:hAnsi="Times New Roman"/>
          <w:rtl w:val="0"/>
        </w:rPr>
        <w:t xml:space="preserve"> on the page header indicates new candidate matches since the HR Manager last viewed the page.</w:t>
      </w:r>
    </w:p>
    <w:p w:rsidR="00000000" w:rsidDel="00000000" w:rsidP="00000000" w:rsidRDefault="00000000" w:rsidRPr="00000000" w14:paraId="0000054B">
      <w:pPr>
        <w:spacing w:after="6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2718519"/>
            <wp:effectExtent b="0" l="0" r="0" t="0"/>
            <wp:docPr id="2139711718" name="image126.png"/>
            <a:graphic>
              <a:graphicData uri="http://schemas.openxmlformats.org/drawingml/2006/picture">
                <pic:pic>
                  <pic:nvPicPr>
                    <pic:cNvPr id="0" name="image126.png"/>
                    <pic:cNvPicPr preferRelativeResize="0"/>
                  </pic:nvPicPr>
                  <pic:blipFill>
                    <a:blip r:embed="rId31"/>
                    <a:srcRect b="0" l="0" r="0" t="0"/>
                    <a:stretch>
                      <a:fillRect/>
                    </a:stretch>
                  </pic:blipFill>
                  <pic:spPr>
                    <a:xfrm>
                      <a:off x="0" y="0"/>
                      <a:ext cx="5746440" cy="2718519"/>
                    </a:xfrm>
                    <a:prstGeom prst="rect"/>
                    <a:ln/>
                  </pic:spPr>
                </pic:pic>
              </a:graphicData>
            </a:graphic>
          </wp:inline>
        </w:drawing>
      </w:r>
      <w:r w:rsidDel="00000000" w:rsidR="00000000" w:rsidRPr="00000000">
        <w:rPr>
          <w:rtl w:val="0"/>
        </w:rPr>
      </w:r>
    </w:p>
    <w:p w:rsidR="00000000" w:rsidDel="00000000" w:rsidP="00000000" w:rsidRDefault="00000000" w:rsidRPr="00000000" w14:paraId="0000054C">
      <w:pPr>
        <w:spacing w:after="240" w:before="60"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Figure 3.2.1.6. Settings, Hồ sơ (Profile) tab.</w:t>
      </w:r>
    </w:p>
    <w:p w:rsidR="00000000" w:rsidDel="00000000" w:rsidP="00000000" w:rsidRDefault="00000000" w:rsidRPr="00000000" w14:paraId="0000054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4E">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3.2.1.6 Settings — Profile (Cài đặt)</w:t>
      </w:r>
      <w:r w:rsidDel="00000000" w:rsidR="00000000" w:rsidRPr="00000000">
        <w:rPr>
          <w:rtl w:val="0"/>
        </w:rPr>
      </w:r>
    </w:p>
    <w:p w:rsidR="00000000" w:rsidDel="00000000" w:rsidP="00000000" w:rsidRDefault="00000000" w:rsidRPr="00000000" w14:paraId="0000054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trigger:</w:t>
      </w:r>
      <w:r w:rsidDel="00000000" w:rsidR="00000000" w:rsidRPr="00000000">
        <w:rPr>
          <w:rFonts w:ascii="Times New Roman" w:cs="Times New Roman" w:eastAsia="Times New Roman" w:hAnsi="Times New Roman"/>
          <w:rtl w:val="0"/>
        </w:rPr>
        <w:t xml:space="preserve"> Opened by clicking “Cài đặt” in the sidebar.</w:t>
      </w:r>
    </w:p>
    <w:p w:rsidR="00000000" w:rsidDel="00000000" w:rsidP="00000000" w:rsidRDefault="00000000" w:rsidRPr="00000000" w14:paraId="0000055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description:</w:t>
      </w:r>
      <w:r w:rsidDel="00000000" w:rsidR="00000000" w:rsidRPr="00000000">
        <w:rPr>
          <w:rFonts w:ascii="Times New Roman" w:cs="Times New Roman" w:eastAsia="Times New Roman" w:hAnsi="Times New Roman"/>
          <w:rtl w:val="0"/>
        </w:rPr>
        <w:t xml:space="preserve"> Lets the HR Manager view and update their account profile and manage account-level preferences, notifications, security and billing.</w:t>
      </w:r>
    </w:p>
    <w:p w:rsidR="00000000" w:rsidDel="00000000" w:rsidP="00000000" w:rsidRDefault="00000000" w:rsidRPr="00000000" w14:paraId="0000055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Pre-condition:</w:t>
      </w:r>
      <w:r w:rsidDel="00000000" w:rsidR="00000000" w:rsidRPr="00000000">
        <w:rPr>
          <w:rtl w:val="0"/>
        </w:rPr>
      </w:r>
    </w:p>
    <w:p w:rsidR="00000000" w:rsidDel="00000000" w:rsidP="00000000" w:rsidRDefault="00000000" w:rsidRPr="00000000" w14:paraId="00000552">
      <w:pPr>
        <w:numPr>
          <w:ilvl w:val="0"/>
          <w:numId w:val="53"/>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HR Manager is logged in.</w:t>
      </w:r>
    </w:p>
    <w:p w:rsidR="00000000" w:rsidDel="00000000" w:rsidP="00000000" w:rsidRDefault="00000000" w:rsidRPr="00000000" w14:paraId="0000055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detail:</w:t>
      </w:r>
      <w:r w:rsidDel="00000000" w:rsidR="00000000" w:rsidRPr="00000000">
        <w:rPr>
          <w:rtl w:val="0"/>
        </w:rPr>
      </w:r>
    </w:p>
    <w:p w:rsidR="00000000" w:rsidDel="00000000" w:rsidP="00000000" w:rsidRDefault="00000000" w:rsidRPr="00000000" w14:paraId="00000554">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Settings sub-navigation</w:t>
      </w:r>
      <w:r w:rsidDel="00000000" w:rsidR="00000000" w:rsidRPr="00000000">
        <w:rPr>
          <w:rFonts w:ascii="Times New Roman" w:cs="Times New Roman" w:eastAsia="Times New Roman" w:hAnsi="Times New Roman"/>
          <w:rtl w:val="0"/>
        </w:rPr>
        <w:t xml:space="preserve"> lists Hồ sơ (Profile, active), Tùy chọn (Preferences), Thông báo (Notifications), Bảo mật (Security) and Thanh toán (Billing).</w:t>
      </w:r>
    </w:p>
    <w:p w:rsidR="00000000" w:rsidDel="00000000" w:rsidP="00000000" w:rsidRDefault="00000000" w:rsidRPr="00000000" w14:paraId="00000555">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Profile information panel</w:t>
      </w:r>
      <w:r w:rsidDel="00000000" w:rsidR="00000000" w:rsidRPr="00000000">
        <w:rPr>
          <w:rFonts w:ascii="Times New Roman" w:cs="Times New Roman" w:eastAsia="Times New Roman" w:hAnsi="Times New Roman"/>
          <w:rtl w:val="0"/>
        </w:rPr>
        <w:t xml:space="preserve"> shows a profile picture uploader (JPG/PNG/GIF up to 2 MB) and the account fields Họ và tên (Full name), Địa chỉ Email, Công ty (Company), Chức danh (Job title), Số điện thoại (Phone number), LinkedIn and GitHub, plus a Giới thiệu (Bio) field, with fields left blank showing a “Chưa cập nhật” (Not yet updated) placeholder.</w:t>
      </w:r>
    </w:p>
    <w:p w:rsidR="00000000" w:rsidDel="00000000" w:rsidP="00000000" w:rsidRDefault="00000000" w:rsidRPr="00000000" w14:paraId="00000556">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Chỉnh sửa button</w:t>
      </w:r>
      <w:r w:rsidDel="00000000" w:rsidR="00000000" w:rsidRPr="00000000">
        <w:rPr>
          <w:rFonts w:ascii="Times New Roman" w:cs="Times New Roman" w:eastAsia="Times New Roman" w:hAnsi="Times New Roman"/>
          <w:rtl w:val="0"/>
        </w:rPr>
        <w:t xml:space="preserve"> at the top of the panel switches the profile fields into an editable state.</w:t>
      </w:r>
    </w:p>
    <w:p w:rsidR="00000000" w:rsidDel="00000000" w:rsidP="00000000" w:rsidRDefault="00000000" w:rsidRPr="00000000" w14:paraId="00000557">
      <w:pPr>
        <w:pStyle w:val="Heading4"/>
        <w:rPr>
          <w:rFonts w:ascii="Times New Roman" w:cs="Times New Roman" w:eastAsia="Times New Roman" w:hAnsi="Times New Roman"/>
        </w:rPr>
      </w:pPr>
      <w:bookmarkStart w:colFirst="0" w:colLast="0" w:name="_heading=h.z0ky518km0y" w:id="49"/>
      <w:bookmarkEnd w:id="49"/>
      <w:r w:rsidDel="00000000" w:rsidR="00000000" w:rsidRPr="00000000">
        <w:rPr>
          <w:rFonts w:ascii="Times New Roman" w:cs="Times New Roman" w:eastAsia="Times New Roman" w:hAnsi="Times New Roman"/>
          <w:rtl w:val="0"/>
        </w:rPr>
        <w:t xml:space="preserve">3.2.2 Candidate Interface </w:t>
      </w:r>
    </w:p>
    <w:p w:rsidR="00000000" w:rsidDel="00000000" w:rsidP="00000000" w:rsidRDefault="00000000" w:rsidRPr="00000000" w14:paraId="00000558">
      <w:pPr>
        <w:spacing w:after="6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3591525"/>
            <wp:effectExtent b="0" l="0" r="0" t="0"/>
            <wp:docPr id="2139711719" name="image108.png"/>
            <a:graphic>
              <a:graphicData uri="http://schemas.openxmlformats.org/drawingml/2006/picture">
                <pic:pic>
                  <pic:nvPicPr>
                    <pic:cNvPr id="0" name="image108.png"/>
                    <pic:cNvPicPr preferRelativeResize="0"/>
                  </pic:nvPicPr>
                  <pic:blipFill>
                    <a:blip r:embed="rId32"/>
                    <a:srcRect b="0" l="0" r="0" t="0"/>
                    <a:stretch>
                      <a:fillRect/>
                    </a:stretch>
                  </pic:blipFill>
                  <pic:spPr>
                    <a:xfrm>
                      <a:off x="0" y="0"/>
                      <a:ext cx="5746440" cy="3591525"/>
                    </a:xfrm>
                    <a:prstGeom prst="rect"/>
                    <a:ln/>
                  </pic:spPr>
                </pic:pic>
              </a:graphicData>
            </a:graphic>
          </wp:inline>
        </w:drawing>
      </w:r>
      <w:r w:rsidDel="00000000" w:rsidR="00000000" w:rsidRPr="00000000">
        <w:rPr>
          <w:rtl w:val="0"/>
        </w:rPr>
      </w:r>
    </w:p>
    <w:p w:rsidR="00000000" w:rsidDel="00000000" w:rsidP="00000000" w:rsidRDefault="00000000" w:rsidRPr="00000000" w14:paraId="00000559">
      <w:pPr>
        <w:spacing w:after="240" w:before="60"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color w:val="595959"/>
          <w:sz w:val="18"/>
          <w:szCs w:val="18"/>
          <w:rtl w:val="0"/>
        </w:rPr>
        <w:t xml:space="preserve">Figure 3.2.2.1. Candidate Dashboard, loaded state with real account data.</w:t>
      </w:r>
      <w:r w:rsidDel="00000000" w:rsidR="00000000" w:rsidRPr="00000000">
        <w:rPr>
          <w:rtl w:val="0"/>
        </w:rPr>
      </w:r>
    </w:p>
    <w:p w:rsidR="00000000" w:rsidDel="00000000" w:rsidP="00000000" w:rsidRDefault="00000000" w:rsidRPr="00000000" w14:paraId="0000055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5B">
      <w:pPr>
        <w:ind w:firstLine="72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3.2.2.1 Candidate Dashboard</w:t>
      </w:r>
    </w:p>
    <w:p w:rsidR="00000000" w:rsidDel="00000000" w:rsidP="00000000" w:rsidRDefault="00000000" w:rsidRPr="00000000" w14:paraId="0000055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5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trigger:</w:t>
        <w:br w:type="textWrapping"/>
      </w:r>
      <w:r w:rsidDel="00000000" w:rsidR="00000000" w:rsidRPr="00000000">
        <w:rPr>
          <w:rFonts w:ascii="Times New Roman" w:cs="Times New Roman" w:eastAsia="Times New Roman" w:hAnsi="Times New Roman"/>
          <w:rtl w:val="0"/>
        </w:rPr>
        <w:t xml:space="preserve"> Shown right after a Candidate logs in. Candidates can also get back to it any time by clicking “Dashboard” in the sidebar.</w:t>
      </w:r>
    </w:p>
    <w:p w:rsidR="00000000" w:rsidDel="00000000" w:rsidP="00000000" w:rsidRDefault="00000000" w:rsidRPr="00000000" w14:paraId="0000055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description:</w:t>
        <w:br w:type="textWrapping"/>
      </w:r>
      <w:r w:rsidDel="00000000" w:rsidR="00000000" w:rsidRPr="00000000">
        <w:rPr>
          <w:rFonts w:ascii="Times New Roman" w:cs="Times New Roman" w:eastAsia="Times New Roman" w:hAnsi="Times New Roman"/>
          <w:rtl w:val="0"/>
        </w:rPr>
        <w:t xml:space="preserve"> This is the candidate's home page. It pulls together past practice sessions, AI scores and a few recommendations so the candidate has one place to check how their interview prep is going.</w:t>
      </w:r>
    </w:p>
    <w:p w:rsidR="00000000" w:rsidDel="00000000" w:rsidP="00000000" w:rsidRDefault="00000000" w:rsidRPr="00000000" w14:paraId="0000055F">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w:t>
      </w:r>
    </w:p>
    <w:p w:rsidR="00000000" w:rsidDel="00000000" w:rsidP="00000000" w:rsidRDefault="00000000" w:rsidRPr="00000000" w14:paraId="00000560">
      <w:pPr>
        <w:numPr>
          <w:ilvl w:val="0"/>
          <w:numId w:val="53"/>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candidate is logged in.</w:t>
      </w:r>
    </w:p>
    <w:p w:rsidR="00000000" w:rsidDel="00000000" w:rsidP="00000000" w:rsidRDefault="00000000" w:rsidRPr="00000000" w14:paraId="00000561">
      <w:pPr>
        <w:numPr>
          <w:ilvl w:val="0"/>
          <w:numId w:val="53"/>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Each widget loads on its own and can be in a loading, error or empty state independently — for example the score-distribution or skill-radar charts stay empty until there is enough AI-scored practice data to draw them.</w:t>
      </w:r>
    </w:p>
    <w:p w:rsidR="00000000" w:rsidDel="00000000" w:rsidP="00000000" w:rsidRDefault="00000000" w:rsidRPr="00000000" w14:paraId="00000562">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Function detail:</w:t>
      </w:r>
    </w:p>
    <w:p w:rsidR="00000000" w:rsidDel="00000000" w:rsidP="00000000" w:rsidRDefault="00000000" w:rsidRPr="00000000" w14:paraId="00000563">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Time range filter</w:t>
      </w:r>
      <w:r w:rsidDel="00000000" w:rsidR="00000000" w:rsidRPr="00000000">
        <w:rPr>
          <w:rFonts w:ascii="Times New Roman" w:cs="Times New Roman" w:eastAsia="Times New Roman" w:hAnsi="Times New Roman"/>
          <w:rtl w:val="0"/>
        </w:rPr>
        <w:t xml:space="preserve"> with options 7 days, 30 days, 90 days and All time. Switching it recalculates every KPI and chart below.</w:t>
      </w:r>
    </w:p>
    <w:p w:rsidR="00000000" w:rsidDel="00000000" w:rsidP="00000000" w:rsidRDefault="00000000" w:rsidRPr="00000000" w14:paraId="00000564">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KPI row</w:t>
      </w:r>
      <w:r w:rsidDel="00000000" w:rsidR="00000000" w:rsidRPr="00000000">
        <w:rPr>
          <w:rFonts w:ascii="Times New Roman" w:cs="Times New Roman" w:eastAsia="Times New Roman" w:hAnsi="Times New Roman"/>
          <w:rtl w:val="0"/>
        </w:rPr>
        <w:t xml:space="preserve"> shows Interview Readiness (a 0–100 score with a label like “Developing”), Practice Sessions, Average Score, Practice Streak and Total Practice Time.</w:t>
      </w:r>
    </w:p>
    <w:p w:rsidR="00000000" w:rsidDel="00000000" w:rsidP="00000000" w:rsidRDefault="00000000" w:rsidRPr="00000000" w14:paraId="00000565">
      <w:pPr>
        <w:numPr>
          <w:ilvl w:val="0"/>
          <w:numId w:val="51"/>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Performance Trend chart plots average score per day for the selected range against the candidate's overall average.</w:t>
      </w:r>
    </w:p>
    <w:p w:rsidR="00000000" w:rsidDel="00000000" w:rsidP="00000000" w:rsidRDefault="00000000" w:rsidRPr="00000000" w14:paraId="00000566">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Score Distribution, Performance by Company, Skill Radar, Practice Heatmap, Weekly Goal and Role Readiness</w:t>
      </w:r>
      <w:r w:rsidDel="00000000" w:rsidR="00000000" w:rsidRPr="00000000">
        <w:rPr>
          <w:rFonts w:ascii="Times New Roman" w:cs="Times New Roman" w:eastAsia="Times New Roman" w:hAnsi="Times New Roman"/>
          <w:rtl w:val="0"/>
        </w:rPr>
        <w:t xml:space="preserve"> widgets only render once there is enough AI-scored data; before that they show a short guidance message instead of an empty chart.</w:t>
      </w:r>
    </w:p>
    <w:p w:rsidR="00000000" w:rsidDel="00000000" w:rsidP="00000000" w:rsidRDefault="00000000" w:rsidRPr="00000000" w14:paraId="00000567">
      <w:pPr>
        <w:numPr>
          <w:ilvl w:val="0"/>
          <w:numId w:val="51"/>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 AI Career Coach panel gives a short recommendation based on recent scores and weak skills, with a “View Roadmap” link.</w:t>
      </w:r>
    </w:p>
    <w:p w:rsidR="00000000" w:rsidDel="00000000" w:rsidP="00000000" w:rsidRDefault="00000000" w:rsidRPr="00000000" w14:paraId="00000568">
      <w:pPr>
        <w:numPr>
          <w:ilvl w:val="0"/>
          <w:numId w:val="51"/>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Recent Practice list lets the candidate reopen a past session's feedback or retry the same set.</w:t>
      </w:r>
    </w:p>
    <w:p w:rsidR="00000000" w:rsidDel="00000000" w:rsidP="00000000" w:rsidRDefault="00000000" w:rsidRPr="00000000" w14:paraId="00000569">
      <w:pPr>
        <w:numPr>
          <w:ilvl w:val="0"/>
          <w:numId w:val="51"/>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Recommended Question Sets can be bookmarked straight from the dashboard card.</w:t>
      </w:r>
    </w:p>
    <w:p w:rsidR="00000000" w:rsidDel="00000000" w:rsidP="00000000" w:rsidRDefault="00000000" w:rsidRPr="00000000" w14:paraId="0000056A">
      <w:pPr>
        <w:numPr>
          <w:ilvl w:val="0"/>
          <w:numId w:val="51"/>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“Start Practice” button at the top of the page jumps straight to the marketplace.</w:t>
      </w:r>
    </w:p>
    <w:p w:rsidR="00000000" w:rsidDel="00000000" w:rsidP="00000000" w:rsidRDefault="00000000" w:rsidRPr="00000000" w14:paraId="0000056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6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6D">
      <w:pPr>
        <w:spacing w:after="6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3591525"/>
            <wp:effectExtent b="0" l="0" r="0" t="0"/>
            <wp:docPr id="2139711720" name="image127.png"/>
            <a:graphic>
              <a:graphicData uri="http://schemas.openxmlformats.org/drawingml/2006/picture">
                <pic:pic>
                  <pic:nvPicPr>
                    <pic:cNvPr id="0" name="image127.png"/>
                    <pic:cNvPicPr preferRelativeResize="0"/>
                  </pic:nvPicPr>
                  <pic:blipFill>
                    <a:blip r:embed="rId33"/>
                    <a:srcRect b="0" l="0" r="0" t="0"/>
                    <a:stretch>
                      <a:fillRect/>
                    </a:stretch>
                  </pic:blipFill>
                  <pic:spPr>
                    <a:xfrm>
                      <a:off x="0" y="0"/>
                      <a:ext cx="5746440" cy="3591525"/>
                    </a:xfrm>
                    <a:prstGeom prst="rect"/>
                    <a:ln/>
                  </pic:spPr>
                </pic:pic>
              </a:graphicData>
            </a:graphic>
          </wp:inline>
        </w:drawing>
      </w:r>
      <w:r w:rsidDel="00000000" w:rsidR="00000000" w:rsidRPr="00000000">
        <w:rPr>
          <w:rtl w:val="0"/>
        </w:rPr>
      </w:r>
    </w:p>
    <w:p w:rsidR="00000000" w:rsidDel="00000000" w:rsidP="00000000" w:rsidRDefault="00000000" w:rsidRPr="00000000" w14:paraId="0000056E">
      <w:pPr>
        <w:spacing w:after="240" w:before="60"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color w:val="595959"/>
          <w:sz w:val="18"/>
          <w:szCs w:val="18"/>
          <w:rtl w:val="0"/>
        </w:rPr>
        <w:t xml:space="preserve">Figure 3.2.2.2. Practice Now / Question Set Marketplace, 17 published sets.</w:t>
      </w:r>
      <w:r w:rsidDel="00000000" w:rsidR="00000000" w:rsidRPr="00000000">
        <w:rPr>
          <w:rtl w:val="0"/>
        </w:rPr>
      </w:r>
    </w:p>
    <w:p w:rsidR="00000000" w:rsidDel="00000000" w:rsidP="00000000" w:rsidRDefault="00000000" w:rsidRPr="00000000" w14:paraId="0000056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70">
      <w:pPr>
        <w:ind w:firstLine="72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3.2.2.2 Question Set Marketplace (Practice Now)</w:t>
      </w:r>
    </w:p>
    <w:p w:rsidR="00000000" w:rsidDel="00000000" w:rsidP="00000000" w:rsidRDefault="00000000" w:rsidRPr="00000000" w14:paraId="0000057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7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trigger:</w:t>
        <w:br w:type="textWrapping"/>
      </w:r>
      <w:r w:rsidDel="00000000" w:rsidR="00000000" w:rsidRPr="00000000">
        <w:rPr>
          <w:rFonts w:ascii="Times New Roman" w:cs="Times New Roman" w:eastAsia="Times New Roman" w:hAnsi="Times New Roman"/>
          <w:rtl w:val="0"/>
        </w:rPr>
        <w:t xml:space="preserve"> Candidate clicks “Practice Now” in the sidebar, or “Browse Sets” / “Start Practice” on the Dashboard.</w:t>
      </w:r>
    </w:p>
    <w:p w:rsidR="00000000" w:rsidDel="00000000" w:rsidP="00000000" w:rsidRDefault="00000000" w:rsidRPr="00000000" w14:paraId="0000057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description:</w:t>
        <w:br w:type="textWrapping"/>
      </w:r>
      <w:r w:rsidDel="00000000" w:rsidR="00000000" w:rsidRPr="00000000">
        <w:rPr>
          <w:rFonts w:ascii="Times New Roman" w:cs="Times New Roman" w:eastAsia="Times New Roman" w:hAnsi="Times New Roman"/>
          <w:rtl w:val="0"/>
        </w:rPr>
        <w:t xml:space="preserve"> Where candidates browse and filter the published question sets to find one worth practicing with.</w:t>
      </w:r>
    </w:p>
    <w:p w:rsidR="00000000" w:rsidDel="00000000" w:rsidP="00000000" w:rsidRDefault="00000000" w:rsidRPr="00000000" w14:paraId="00000574">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w:t>
      </w:r>
    </w:p>
    <w:p w:rsidR="00000000" w:rsidDel="00000000" w:rsidP="00000000" w:rsidRDefault="00000000" w:rsidRPr="00000000" w14:paraId="00000575">
      <w:pPr>
        <w:numPr>
          <w:ilvl w:val="0"/>
          <w:numId w:val="44"/>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 is authenticated.</w:t>
      </w:r>
    </w:p>
    <w:p w:rsidR="00000000" w:rsidDel="00000000" w:rsidP="00000000" w:rsidRDefault="00000000" w:rsidRPr="00000000" w14:paraId="00000576">
      <w:pPr>
        <w:numPr>
          <w:ilvl w:val="0"/>
          <w:numId w:val="44"/>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least one question set must already be published, otherwise the list has nothing to show.</w:t>
      </w:r>
    </w:p>
    <w:p w:rsidR="00000000" w:rsidDel="00000000" w:rsidP="00000000" w:rsidRDefault="00000000" w:rsidRPr="00000000" w14:paraId="00000577">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Function detail:</w:t>
      </w:r>
    </w:p>
    <w:p w:rsidR="00000000" w:rsidDel="00000000" w:rsidP="00000000" w:rsidRDefault="00000000" w:rsidRPr="00000000" w14:paraId="00000578">
      <w:pPr>
        <w:numPr>
          <w:ilvl w:val="0"/>
          <w:numId w:val="33"/>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Search box</w:t>
      </w:r>
      <w:r w:rsidDel="00000000" w:rsidR="00000000" w:rsidRPr="00000000">
        <w:rPr>
          <w:rFonts w:ascii="Times New Roman" w:cs="Times New Roman" w:eastAsia="Times New Roman" w:hAnsi="Times New Roman"/>
          <w:rtl w:val="0"/>
        </w:rPr>
        <w:t xml:space="preserve"> (400 ms debounce) is meant to match role, company or skill. In practice the backend keyword filter only matches the set title, so the client pulls a larger page of results and also matches company name and skills locally — otherwise searching by company wouldn't work at all.</w:t>
      </w:r>
    </w:p>
    <w:p w:rsidR="00000000" w:rsidDel="00000000" w:rsidP="00000000" w:rsidRDefault="00000000" w:rsidRPr="00000000" w14:paraId="00000579">
      <w:pPr>
        <w:numPr>
          <w:ilvl w:val="0"/>
          <w:numId w:val="33"/>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Filters for Difficulty (single-select), Company (single-select with its own search box) and Skills (multi-select with search and a “Clear all” button) are available; changing any of them resets the list back to page 1.</w:t>
      </w:r>
    </w:p>
    <w:p w:rsidR="00000000" w:rsidDel="00000000" w:rsidP="00000000" w:rsidRDefault="00000000" w:rsidRPr="00000000" w14:paraId="0000057A">
      <w:pPr>
        <w:numPr>
          <w:ilvl w:val="0"/>
          <w:numId w:val="33"/>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Each card shows the company logo/name, difficulty pill, question count, estimated time, how many attempts it's had, average rating if there is one, up to 3 skill tags plus a “+N” overflow, and a bookmark icon.</w:t>
      </w:r>
    </w:p>
    <w:p w:rsidR="00000000" w:rsidDel="00000000" w:rsidP="00000000" w:rsidRDefault="00000000" w:rsidRPr="00000000" w14:paraId="0000057B">
      <w:pPr>
        <w:numPr>
          <w:ilvl w:val="0"/>
          <w:numId w:val="33"/>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Pagination</w:t>
      </w:r>
      <w:r w:rsidDel="00000000" w:rsidR="00000000" w:rsidRPr="00000000">
        <w:rPr>
          <w:rFonts w:ascii="Times New Roman" w:cs="Times New Roman" w:eastAsia="Times New Roman" w:hAnsi="Times New Roman"/>
          <w:rtl w:val="0"/>
        </w:rPr>
        <w:t xml:space="preserve"> is done with numbered page buttons (9 sets per page), not infinite scroll.</w:t>
      </w:r>
    </w:p>
    <w:p w:rsidR="00000000" w:rsidDel="00000000" w:rsidP="00000000" w:rsidRDefault="00000000" w:rsidRPr="00000000" w14:paraId="0000057C">
      <w:pPr>
        <w:numPr>
          <w:ilvl w:val="0"/>
          <w:numId w:val="33"/>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Loading, error-with-retry and empty (no matching set) states are all handled.</w:t>
      </w:r>
    </w:p>
    <w:p w:rsidR="00000000" w:rsidDel="00000000" w:rsidP="00000000" w:rsidRDefault="00000000" w:rsidRPr="00000000" w14:paraId="0000057D">
      <w:pPr>
        <w:numPr>
          <w:ilvl w:val="0"/>
          <w:numId w:val="33"/>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Clicking a card's title or its “Start Practice” button opens the Question Set Detail page.</w:t>
      </w:r>
    </w:p>
    <w:p w:rsidR="00000000" w:rsidDel="00000000" w:rsidP="00000000" w:rsidRDefault="00000000" w:rsidRPr="00000000" w14:paraId="0000057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7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80">
      <w:pPr>
        <w:spacing w:after="6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3591525"/>
            <wp:effectExtent b="0" l="0" r="0" t="0"/>
            <wp:docPr id="2139711721" name="image112.png"/>
            <a:graphic>
              <a:graphicData uri="http://schemas.openxmlformats.org/drawingml/2006/picture">
                <pic:pic>
                  <pic:nvPicPr>
                    <pic:cNvPr id="0" name="image112.png"/>
                    <pic:cNvPicPr preferRelativeResize="0"/>
                  </pic:nvPicPr>
                  <pic:blipFill>
                    <a:blip r:embed="rId34"/>
                    <a:srcRect b="0" l="0" r="0" t="0"/>
                    <a:stretch>
                      <a:fillRect/>
                    </a:stretch>
                  </pic:blipFill>
                  <pic:spPr>
                    <a:xfrm>
                      <a:off x="0" y="0"/>
                      <a:ext cx="5746440" cy="3591525"/>
                    </a:xfrm>
                    <a:prstGeom prst="rect"/>
                    <a:ln/>
                  </pic:spPr>
                </pic:pic>
              </a:graphicData>
            </a:graphic>
          </wp:inline>
        </w:drawing>
      </w:r>
      <w:r w:rsidDel="00000000" w:rsidR="00000000" w:rsidRPr="00000000">
        <w:rPr>
          <w:rtl w:val="0"/>
        </w:rPr>
      </w:r>
    </w:p>
    <w:p w:rsidR="00000000" w:rsidDel="00000000" w:rsidP="00000000" w:rsidRDefault="00000000" w:rsidRPr="00000000" w14:paraId="00000581">
      <w:pPr>
        <w:spacing w:after="240" w:before="60"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color w:val="595959"/>
          <w:sz w:val="18"/>
          <w:szCs w:val="18"/>
          <w:rtl w:val="0"/>
        </w:rPr>
        <w:t xml:space="preserve">Figure 3.2.2.3. Question Set Detail page.</w:t>
      </w:r>
      <w:r w:rsidDel="00000000" w:rsidR="00000000" w:rsidRPr="00000000">
        <w:rPr>
          <w:rtl w:val="0"/>
        </w:rPr>
      </w:r>
    </w:p>
    <w:p w:rsidR="00000000" w:rsidDel="00000000" w:rsidP="00000000" w:rsidRDefault="00000000" w:rsidRPr="00000000" w14:paraId="0000058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83">
      <w:pPr>
        <w:ind w:firstLine="72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3.2.2.3 Question Set Detail</w:t>
      </w:r>
    </w:p>
    <w:p w:rsidR="00000000" w:rsidDel="00000000" w:rsidP="00000000" w:rsidRDefault="00000000" w:rsidRPr="00000000" w14:paraId="0000058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8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trigger:</w:t>
        <w:br w:type="textWrapping"/>
      </w:r>
      <w:r w:rsidDel="00000000" w:rsidR="00000000" w:rsidRPr="00000000">
        <w:rPr>
          <w:rFonts w:ascii="Times New Roman" w:cs="Times New Roman" w:eastAsia="Times New Roman" w:hAnsi="Times New Roman"/>
          <w:rtl w:val="0"/>
        </w:rPr>
        <w:t xml:space="preserve"> Reached by opening a set from the Marketplace, the Dashboard, Saved Sets, an interview invitation, or “Retry” in History.</w:t>
      </w:r>
    </w:p>
    <w:p w:rsidR="00000000" w:rsidDel="00000000" w:rsidP="00000000" w:rsidRDefault="00000000" w:rsidRPr="00000000" w14:paraId="0000058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description:</w:t>
        <w:br w:type="textWrapping"/>
      </w:r>
      <w:r w:rsidDel="00000000" w:rsidR="00000000" w:rsidRPr="00000000">
        <w:rPr>
          <w:rFonts w:ascii="Times New Roman" w:cs="Times New Roman" w:eastAsia="Times New Roman" w:hAnsi="Times New Roman"/>
          <w:rtl w:val="0"/>
        </w:rPr>
        <w:t xml:space="preserve"> Shows what a candidate needs before deciding to start the mock interview: difficulty, target score, question mix and so on.</w:t>
      </w:r>
    </w:p>
    <w:p w:rsidR="00000000" w:rsidDel="00000000" w:rsidP="00000000" w:rsidRDefault="00000000" w:rsidRPr="00000000" w14:paraId="00000587">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w:t>
      </w:r>
    </w:p>
    <w:p w:rsidR="00000000" w:rsidDel="00000000" w:rsidP="00000000" w:rsidRDefault="00000000" w:rsidRPr="00000000" w14:paraId="00000588">
      <w:pPr>
        <w:numPr>
          <w:ilvl w:val="0"/>
          <w:numId w:val="50"/>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 is authenticated.</w:t>
      </w:r>
    </w:p>
    <w:p w:rsidR="00000000" w:rsidDel="00000000" w:rsidP="00000000" w:rsidRDefault="00000000" w:rsidRPr="00000000" w14:paraId="00000589">
      <w:pPr>
        <w:numPr>
          <w:ilvl w:val="0"/>
          <w:numId w:val="50"/>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set exists and is published.</w:t>
      </w:r>
    </w:p>
    <w:p w:rsidR="00000000" w:rsidDel="00000000" w:rsidP="00000000" w:rsidRDefault="00000000" w:rsidRPr="00000000" w14:paraId="0000058A">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Function detail:</w:t>
      </w:r>
    </w:p>
    <w:p w:rsidR="00000000" w:rsidDel="00000000" w:rsidP="00000000" w:rsidRDefault="00000000" w:rsidRPr="00000000" w14:paraId="0000058B">
      <w:pPr>
        <w:numPr>
          <w:ilvl w:val="0"/>
          <w:numId w:val="39"/>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header has the company logo, the set title, a “by [Company]” link that opens the Company Info Modal, a difficulty pill and a bookmark toggle.</w:t>
      </w:r>
    </w:p>
    <w:p w:rsidR="00000000" w:rsidDel="00000000" w:rsidP="00000000" w:rsidRDefault="00000000" w:rsidRPr="00000000" w14:paraId="0000058C">
      <w:pPr>
        <w:numPr>
          <w:ilvl w:val="0"/>
          <w:numId w:val="39"/>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Question Preview lists the question categories actually present in the set (Technical, System Design, Problem Solving, Behavioral, etc. — not a fixed 3-value list) with a count per category.</w:t>
      </w:r>
    </w:p>
    <w:p w:rsidR="00000000" w:rsidDel="00000000" w:rsidP="00000000" w:rsidRDefault="00000000" w:rsidRPr="00000000" w14:paraId="0000058D">
      <w:pPr>
        <w:numPr>
          <w:ilvl w:val="0"/>
          <w:numId w:val="39"/>
        </w:numPr>
        <w:spacing w:after="0" w:before="120" w:lineRule="auto"/>
        <w:ind w:left="720" w:hanging="360"/>
        <w:rPr>
          <w:rFonts w:ascii="Times New Roman" w:cs="Times New Roman" w:eastAsia="Times New Roman" w:hAnsi="Times New Roman"/>
        </w:rPr>
      </w:pPr>
      <w:sdt>
        <w:sdtPr>
          <w:id w:val="1176660848"/>
          <w:tag w:val="goog_rdk_11"/>
        </w:sdtPr>
        <w:sdtContent>
          <w:r w:rsidDel="00000000" w:rsidR="00000000" w:rsidRPr="00000000">
            <w:rPr>
              <w:rFonts w:ascii="Gungsuh" w:cs="Gungsuh" w:eastAsia="Gungsuh" w:hAnsi="Gungsuh"/>
              <w:rtl w:val="0"/>
            </w:rPr>
            <w:t xml:space="preserve">The Session Overview card on the right shows Total Questions, Estimated Time, Difficulty and a fixed Target Score of “≥ 75 / 100”, plus the set's skills (first 3 shown, “Show all (N)” to expand).</w:t>
          </w:r>
        </w:sdtContent>
      </w:sdt>
    </w:p>
    <w:p w:rsidR="00000000" w:rsidDel="00000000" w:rsidP="00000000" w:rsidRDefault="00000000" w:rsidRPr="00000000" w14:paraId="0000058E">
      <w:pPr>
        <w:numPr>
          <w:ilvl w:val="0"/>
          <w:numId w:val="39"/>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main call-to-action reads “Start Practice” when there's no active attempt, or “Continue” once an IN_PROGRESS session already exists for this set.</w:t>
      </w:r>
    </w:p>
    <w:p w:rsidR="00000000" w:rsidDel="00000000" w:rsidP="00000000" w:rsidRDefault="00000000" w:rsidRPr="00000000" w14:paraId="0000058F">
      <w:pPr>
        <w:numPr>
          <w:ilvl w:val="0"/>
          <w:numId w:val="39"/>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“Start New” button only appears when there's an in-progress session; it asks for confirmation before it abandons that attempt and starts a fresh one.</w:t>
      </w:r>
    </w:p>
    <w:p w:rsidR="00000000" w:rsidDel="00000000" w:rsidP="00000000" w:rsidRDefault="00000000" w:rsidRPr="00000000" w14:paraId="0000059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9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92">
      <w:pPr>
        <w:spacing w:after="6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3591525"/>
            <wp:effectExtent b="0" l="0" r="0" t="0"/>
            <wp:docPr id="2139711722" name="image116.png"/>
            <a:graphic>
              <a:graphicData uri="http://schemas.openxmlformats.org/drawingml/2006/picture">
                <pic:pic>
                  <pic:nvPicPr>
                    <pic:cNvPr id="0" name="image116.png"/>
                    <pic:cNvPicPr preferRelativeResize="0"/>
                  </pic:nvPicPr>
                  <pic:blipFill>
                    <a:blip r:embed="rId35"/>
                    <a:srcRect b="0" l="0" r="0" t="0"/>
                    <a:stretch>
                      <a:fillRect/>
                    </a:stretch>
                  </pic:blipFill>
                  <pic:spPr>
                    <a:xfrm>
                      <a:off x="0" y="0"/>
                      <a:ext cx="5746440" cy="3591525"/>
                    </a:xfrm>
                    <a:prstGeom prst="rect"/>
                    <a:ln/>
                  </pic:spPr>
                </pic:pic>
              </a:graphicData>
            </a:graphic>
          </wp:inline>
        </w:drawing>
      </w:r>
      <w:r w:rsidDel="00000000" w:rsidR="00000000" w:rsidRPr="00000000">
        <w:rPr>
          <w:rtl w:val="0"/>
        </w:rPr>
      </w:r>
    </w:p>
    <w:p w:rsidR="00000000" w:rsidDel="00000000" w:rsidP="00000000" w:rsidRDefault="00000000" w:rsidRPr="00000000" w14:paraId="00000593">
      <w:pPr>
        <w:spacing w:after="240" w:before="60"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color w:val="595959"/>
          <w:sz w:val="18"/>
          <w:szCs w:val="18"/>
          <w:rtl w:val="0"/>
        </w:rPr>
        <w:t xml:space="preserve">Figure 3.2.2.4. Company Info Modal opened from Question Set Detail.</w:t>
      </w:r>
      <w:r w:rsidDel="00000000" w:rsidR="00000000" w:rsidRPr="00000000">
        <w:rPr>
          <w:rtl w:val="0"/>
        </w:rPr>
      </w:r>
    </w:p>
    <w:p w:rsidR="00000000" w:rsidDel="00000000" w:rsidP="00000000" w:rsidRDefault="00000000" w:rsidRPr="00000000" w14:paraId="0000059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95">
      <w:pPr>
        <w:ind w:firstLine="72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3.2.2.4 Company Info Modal</w:t>
      </w:r>
    </w:p>
    <w:p w:rsidR="00000000" w:rsidDel="00000000" w:rsidP="00000000" w:rsidRDefault="00000000" w:rsidRPr="00000000" w14:paraId="0000059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9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trigger:</w:t>
        <w:br w:type="textWrapping"/>
      </w:r>
      <w:r w:rsidDel="00000000" w:rsidR="00000000" w:rsidRPr="00000000">
        <w:rPr>
          <w:rFonts w:ascii="Times New Roman" w:cs="Times New Roman" w:eastAsia="Times New Roman" w:hAnsi="Times New Roman"/>
          <w:rtl w:val="0"/>
        </w:rPr>
        <w:t xml:space="preserve"> Candidate clicks the company name link on the Question Set Detail page.</w:t>
      </w:r>
    </w:p>
    <w:p w:rsidR="00000000" w:rsidDel="00000000" w:rsidP="00000000" w:rsidRDefault="00000000" w:rsidRPr="00000000" w14:paraId="0000059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description:</w:t>
        <w:br w:type="textWrapping"/>
      </w:r>
      <w:r w:rsidDel="00000000" w:rsidR="00000000" w:rsidRPr="00000000">
        <w:rPr>
          <w:rFonts w:ascii="Times New Roman" w:cs="Times New Roman" w:eastAsia="Times New Roman" w:hAnsi="Times New Roman"/>
          <w:rtl w:val="0"/>
        </w:rPr>
        <w:t xml:space="preserve"> A quick look at the hiring company without leaving the set detail page.</w:t>
      </w:r>
    </w:p>
    <w:p w:rsidR="00000000" w:rsidDel="00000000" w:rsidP="00000000" w:rsidRDefault="00000000" w:rsidRPr="00000000" w14:paraId="00000599">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w:t>
      </w:r>
    </w:p>
    <w:p w:rsidR="00000000" w:rsidDel="00000000" w:rsidP="00000000" w:rsidRDefault="00000000" w:rsidRPr="00000000" w14:paraId="0000059A">
      <w:pPr>
        <w:numPr>
          <w:ilvl w:val="0"/>
          <w:numId w:val="64"/>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selected question set has a company profile attached.</w:t>
      </w:r>
    </w:p>
    <w:p w:rsidR="00000000" w:rsidDel="00000000" w:rsidP="00000000" w:rsidRDefault="00000000" w:rsidRPr="00000000" w14:paraId="0000059B">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Function detail:</w:t>
      </w:r>
    </w:p>
    <w:p w:rsidR="00000000" w:rsidDel="00000000" w:rsidP="00000000" w:rsidRDefault="00000000" w:rsidRPr="00000000" w14:paraId="0000059C">
      <w:pPr>
        <w:numPr>
          <w:ilvl w:val="0"/>
          <w:numId w:val="46"/>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Shows the company logo, name, a “Visit website” link if one exists, and a short description.</w:t>
      </w:r>
    </w:p>
    <w:p w:rsidR="00000000" w:rsidDel="00000000" w:rsidP="00000000" w:rsidRDefault="00000000" w:rsidRPr="00000000" w14:paraId="0000059D">
      <w:pPr>
        <w:numPr>
          <w:ilvl w:val="0"/>
          <w:numId w:val="46"/>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Any field with no data (e.g. no description) is just left out — there's no empty placeholder text.</w:t>
      </w:r>
    </w:p>
    <w:p w:rsidR="00000000" w:rsidDel="00000000" w:rsidP="00000000" w:rsidRDefault="00000000" w:rsidRPr="00000000" w14:paraId="0000059E">
      <w:pPr>
        <w:numPr>
          <w:ilvl w:val="0"/>
          <w:numId w:val="46"/>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 be closed with the × button or by clicking the dark area outside the card. Note it does not close on Esc, unlike the Upgrade to Premium modal.</w:t>
      </w:r>
    </w:p>
    <w:p w:rsidR="00000000" w:rsidDel="00000000" w:rsidP="00000000" w:rsidRDefault="00000000" w:rsidRPr="00000000" w14:paraId="0000059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A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A1">
      <w:pPr>
        <w:spacing w:after="6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3591525"/>
            <wp:effectExtent b="0" l="0" r="0" t="0"/>
            <wp:docPr id="2139711693" name="image85.png"/>
            <a:graphic>
              <a:graphicData uri="http://schemas.openxmlformats.org/drawingml/2006/picture">
                <pic:pic>
                  <pic:nvPicPr>
                    <pic:cNvPr id="0" name="image85.png"/>
                    <pic:cNvPicPr preferRelativeResize="0"/>
                  </pic:nvPicPr>
                  <pic:blipFill>
                    <a:blip r:embed="rId36"/>
                    <a:srcRect b="0" l="0" r="0" t="0"/>
                    <a:stretch>
                      <a:fillRect/>
                    </a:stretch>
                  </pic:blipFill>
                  <pic:spPr>
                    <a:xfrm>
                      <a:off x="0" y="0"/>
                      <a:ext cx="5746440" cy="3591525"/>
                    </a:xfrm>
                    <a:prstGeom prst="rect"/>
                    <a:ln/>
                  </pic:spPr>
                </pic:pic>
              </a:graphicData>
            </a:graphic>
          </wp:inline>
        </w:drawing>
      </w:r>
      <w:r w:rsidDel="00000000" w:rsidR="00000000" w:rsidRPr="00000000">
        <w:rPr>
          <w:rtl w:val="0"/>
        </w:rPr>
      </w:r>
    </w:p>
    <w:p w:rsidR="00000000" w:rsidDel="00000000" w:rsidP="00000000" w:rsidRDefault="00000000" w:rsidRPr="00000000" w14:paraId="000005A2">
      <w:pPr>
        <w:spacing w:after="240" w:before="60"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color w:val="595959"/>
          <w:sz w:val="18"/>
          <w:szCs w:val="18"/>
          <w:rtl w:val="0"/>
        </w:rPr>
        <w:t xml:space="preserve">Figure 3.2.2.5a. Practice Session, answering an unlocked question.</w:t>
      </w:r>
      <w:r w:rsidDel="00000000" w:rsidR="00000000" w:rsidRPr="00000000">
        <w:rPr>
          <w:rtl w:val="0"/>
        </w:rPr>
      </w:r>
    </w:p>
    <w:p w:rsidR="00000000" w:rsidDel="00000000" w:rsidP="00000000" w:rsidRDefault="00000000" w:rsidRPr="00000000" w14:paraId="000005A3">
      <w:pPr>
        <w:spacing w:after="6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3591525"/>
            <wp:effectExtent b="0" l="0" r="0" t="0"/>
            <wp:docPr id="2139711694" name="image84.png"/>
            <a:graphic>
              <a:graphicData uri="http://schemas.openxmlformats.org/drawingml/2006/picture">
                <pic:pic>
                  <pic:nvPicPr>
                    <pic:cNvPr id="0" name="image84.png"/>
                    <pic:cNvPicPr preferRelativeResize="0"/>
                  </pic:nvPicPr>
                  <pic:blipFill>
                    <a:blip r:embed="rId37"/>
                    <a:srcRect b="0" l="0" r="0" t="0"/>
                    <a:stretch>
                      <a:fillRect/>
                    </a:stretch>
                  </pic:blipFill>
                  <pic:spPr>
                    <a:xfrm>
                      <a:off x="0" y="0"/>
                      <a:ext cx="5746440" cy="3591525"/>
                    </a:xfrm>
                    <a:prstGeom prst="rect"/>
                    <a:ln/>
                  </pic:spPr>
                </pic:pic>
              </a:graphicData>
            </a:graphic>
          </wp:inline>
        </w:drawing>
      </w:r>
      <w:r w:rsidDel="00000000" w:rsidR="00000000" w:rsidRPr="00000000">
        <w:rPr>
          <w:rtl w:val="0"/>
        </w:rPr>
      </w:r>
    </w:p>
    <w:p w:rsidR="00000000" w:rsidDel="00000000" w:rsidP="00000000" w:rsidRDefault="00000000" w:rsidRPr="00000000" w14:paraId="000005A4">
      <w:pPr>
        <w:spacing w:after="240" w:before="60"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color w:val="595959"/>
          <w:sz w:val="18"/>
          <w:szCs w:val="18"/>
          <w:rtl w:val="0"/>
        </w:rPr>
        <w:t xml:space="preserve">Figure 3.2.2.5b. Free-plan question locking inside an active session; the actual in-app text reads “Free plan shows ~20% of questions per set.”</w:t>
      </w:r>
      <w:r w:rsidDel="00000000" w:rsidR="00000000" w:rsidRPr="00000000">
        <w:rPr>
          <w:rtl w:val="0"/>
        </w:rPr>
      </w:r>
    </w:p>
    <w:p w:rsidR="00000000" w:rsidDel="00000000" w:rsidP="00000000" w:rsidRDefault="00000000" w:rsidRPr="00000000" w14:paraId="000005A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A6">
      <w:pPr>
        <w:ind w:firstLine="72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3.2.2.5 Practice Session (Mock Interview)</w:t>
      </w:r>
    </w:p>
    <w:p w:rsidR="00000000" w:rsidDel="00000000" w:rsidP="00000000" w:rsidRDefault="00000000" w:rsidRPr="00000000" w14:paraId="000005A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A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trigger:</w:t>
        <w:br w:type="textWrapping"/>
      </w:r>
      <w:r w:rsidDel="00000000" w:rsidR="00000000" w:rsidRPr="00000000">
        <w:rPr>
          <w:rFonts w:ascii="Times New Roman" w:cs="Times New Roman" w:eastAsia="Times New Roman" w:hAnsi="Times New Roman"/>
          <w:rtl w:val="0"/>
        </w:rPr>
        <w:t xml:space="preserve"> “Start Practice” / “Continue” on the Question Set Detail page, or “Retry” / “Practice Again” from Dashboard, History, Saved Sets or the Feedback page.</w:t>
      </w:r>
    </w:p>
    <w:p w:rsidR="00000000" w:rsidDel="00000000" w:rsidP="00000000" w:rsidRDefault="00000000" w:rsidRPr="00000000" w14:paraId="000005A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description:</w:t>
        <w:br w:type="textWrapping"/>
      </w:r>
      <w:r w:rsidDel="00000000" w:rsidR="00000000" w:rsidRPr="00000000">
        <w:rPr>
          <w:rFonts w:ascii="Times New Roman" w:cs="Times New Roman" w:eastAsia="Times New Roman" w:hAnsi="Times New Roman"/>
          <w:rtl w:val="0"/>
        </w:rPr>
        <w:t xml:space="preserve"> This is where the actual mock interview happens — one question at a time, free-text answers, and each answer gets AI-scored right after it's submitted.</w:t>
      </w:r>
    </w:p>
    <w:p w:rsidR="00000000" w:rsidDel="00000000" w:rsidP="00000000" w:rsidRDefault="00000000" w:rsidRPr="00000000" w14:paraId="000005AA">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w:t>
      </w:r>
    </w:p>
    <w:p w:rsidR="00000000" w:rsidDel="00000000" w:rsidP="00000000" w:rsidRDefault="00000000" w:rsidRPr="00000000" w14:paraId="000005AB">
      <w:pPr>
        <w:numPr>
          <w:ilvl w:val="0"/>
          <w:numId w:val="62"/>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 is authenticated and allowed to access the selected set.</w:t>
      </w:r>
    </w:p>
    <w:p w:rsidR="00000000" w:rsidDel="00000000" w:rsidP="00000000" w:rsidRDefault="00000000" w:rsidRPr="00000000" w14:paraId="000005AC">
      <w:pPr>
        <w:numPr>
          <w:ilvl w:val="0"/>
          <w:numId w:val="62"/>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Free-plan practice-attempt quota hasn't been used up (if it has, the backend returns 403 and the candidate sees a “start forbidden” screen instead of the session).</w:t>
      </w:r>
    </w:p>
    <w:p w:rsidR="00000000" w:rsidDel="00000000" w:rsidP="00000000" w:rsidRDefault="00000000" w:rsidRPr="00000000" w14:paraId="000005AD">
      <w:pPr>
        <w:numPr>
          <w:ilvl w:val="0"/>
          <w:numId w:val="62"/>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new session is started, or an existing IN_PROGRESS one is resumed, successfully.</w:t>
      </w:r>
    </w:p>
    <w:p w:rsidR="00000000" w:rsidDel="00000000" w:rsidP="00000000" w:rsidRDefault="00000000" w:rsidRPr="00000000" w14:paraId="000005AE">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Function detail:</w:t>
      </w:r>
    </w:p>
    <w:p w:rsidR="00000000" w:rsidDel="00000000" w:rsidP="00000000" w:rsidRDefault="00000000" w:rsidRPr="00000000" w14:paraId="000005AF">
      <w:pPr>
        <w:numPr>
          <w:ilvl w:val="0"/>
          <w:numId w:val="60"/>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Opening the page either starts a new session or silently resumes an unfinished one. When it resumes, a “Resumed” badge shows up, a toast confirms it, and previously submitted answers are already filled in.</w:t>
      </w:r>
    </w:p>
    <w:p w:rsidR="00000000" w:rsidDel="00000000" w:rsidP="00000000" w:rsidRDefault="00000000" w:rsidRPr="00000000" w14:paraId="000005B0">
      <w:pPr>
        <w:numPr>
          <w:ilvl w:val="0"/>
          <w:numId w:val="60"/>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Free-plan accounts only get a portion of a set's questions unlocked — in the set tested, 3 out of 15 (about 20%), matching the real message shown in the app. Locked questions appear blurred with a “Premium” badge and an “Upgrade to Premium” button; clicking it opens the Upgrade modal without losing session progress. The answer box on a locked question is replaced with “You can't answer a locked question on the Free plan.”</w:t>
      </w:r>
    </w:p>
    <w:p w:rsidR="00000000" w:rsidDel="00000000" w:rsidP="00000000" w:rsidRDefault="00000000" w:rsidRPr="00000000" w14:paraId="000005B1">
      <w:pPr>
        <w:numPr>
          <w:ilvl w:val="0"/>
          <w:numId w:val="60"/>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“Submit Answer” stays disabled while the box is empty. On submit, the answer needs at least 20 characters and 3 words — otherwise the message “Answer too short — please write at least 20 characters.” appears and the submission is blocked.</w:t>
      </w:r>
    </w:p>
    <w:p w:rsidR="00000000" w:rsidDel="00000000" w:rsidP="00000000" w:rsidRDefault="00000000" w:rsidRPr="00000000" w14:paraId="000005B2">
      <w:pPr>
        <w:numPr>
          <w:ilvl w:val="0"/>
          <w:numId w:val="60"/>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Typed answers are auto-saved to the browser's session storage as the candidate types. The UI shows “Saving draft…” about 600 ms after the last keystroke, then “Draft saved” for roughly 2 seconds. If the page gets reloaded, an unsubmitted draft comes back automatically.</w:t>
      </w:r>
    </w:p>
    <w:p w:rsidR="00000000" w:rsidDel="00000000" w:rsidP="00000000" w:rsidRDefault="00000000" w:rsidRPr="00000000" w14:paraId="000005B3">
      <w:pPr>
        <w:numPr>
          <w:ilvl w:val="0"/>
          <w:numId w:val="60"/>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After a valid submit the answer goes off for AI scoring and the box shows “AI is evaluating your answer…”. Once scored, the question turns green and the session moves to the next question after about 600 ms.</w:t>
      </w:r>
    </w:p>
    <w:p w:rsidR="00000000" w:rsidDel="00000000" w:rsidP="00000000" w:rsidRDefault="00000000" w:rsidRPr="00000000" w14:paraId="000005B4">
      <w:pPr>
        <w:numPr>
          <w:ilvl w:val="0"/>
          <w:numId w:val="60"/>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question grid on the right shows every question's state — current, answered, unanswered or locked — and the candidate can jump to any unlocked one directly. Previous/Next buttons step through in order.</w:t>
      </w:r>
    </w:p>
    <w:p w:rsidR="00000000" w:rsidDel="00000000" w:rsidP="00000000" w:rsidRDefault="00000000" w:rsidRPr="00000000" w14:paraId="000005B5">
      <w:pPr>
        <w:numPr>
          <w:ilvl w:val="0"/>
          <w:numId w:val="60"/>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 timed sets there's a countdown based on the session's absolute expiry time from the backend; it turns red under 5 minutes left and stays accurate even if the tab loses focus, since it re-syncs when the tab becomes visible again. Untimed sets show elapsed time instead.</w:t>
      </w:r>
    </w:p>
    <w:p w:rsidR="00000000" w:rsidDel="00000000" w:rsidP="00000000" w:rsidRDefault="00000000" w:rsidRPr="00000000" w14:paraId="000005B6">
      <w:pPr>
        <w:numPr>
          <w:ilvl w:val="0"/>
          <w:numId w:val="60"/>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the countdown hits zero, the session is force-submitted right away and the candidate is sent to the result page — the review dialog is skipped in that case.</w:t>
      </w:r>
    </w:p>
    <w:p w:rsidR="00000000" w:rsidDel="00000000" w:rsidP="00000000" w:rsidRDefault="00000000" w:rsidRPr="00000000" w14:paraId="000005B7">
      <w:pPr>
        <w:numPr>
          <w:ilvl w:val="0"/>
          <w:numId w:val="60"/>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“Finish &amp; Get Feedback” only becomes clickable once every unlocked question has an answer. Confirming the dialog in §3.2.2.7 finishes the session and sends the candidate to the AI Feedback page.</w:t>
      </w:r>
    </w:p>
    <w:p w:rsidR="00000000" w:rsidDel="00000000" w:rsidP="00000000" w:rsidRDefault="00000000" w:rsidRPr="00000000" w14:paraId="000005B8">
      <w:pPr>
        <w:numPr>
          <w:ilvl w:val="0"/>
          <w:numId w:val="60"/>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there's unsaved typed text in the answer box, closing or refreshing the tab triggers the browser's native “leave site?” warning.</w:t>
      </w:r>
    </w:p>
    <w:p w:rsidR="00000000" w:rsidDel="00000000" w:rsidP="00000000" w:rsidRDefault="00000000" w:rsidRPr="00000000" w14:paraId="000005B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B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BB">
      <w:pPr>
        <w:spacing w:after="6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3591525"/>
            <wp:effectExtent b="0" l="0" r="0" t="0"/>
            <wp:docPr id="2139711695" name="image88.png"/>
            <a:graphic>
              <a:graphicData uri="http://schemas.openxmlformats.org/drawingml/2006/picture">
                <pic:pic>
                  <pic:nvPicPr>
                    <pic:cNvPr id="0" name="image88.png"/>
                    <pic:cNvPicPr preferRelativeResize="0"/>
                  </pic:nvPicPr>
                  <pic:blipFill>
                    <a:blip r:embed="rId38"/>
                    <a:srcRect b="0" l="0" r="0" t="0"/>
                    <a:stretch>
                      <a:fillRect/>
                    </a:stretch>
                  </pic:blipFill>
                  <pic:spPr>
                    <a:xfrm>
                      <a:off x="0" y="0"/>
                      <a:ext cx="5746440" cy="3591525"/>
                    </a:xfrm>
                    <a:prstGeom prst="rect"/>
                    <a:ln/>
                  </pic:spPr>
                </pic:pic>
              </a:graphicData>
            </a:graphic>
          </wp:inline>
        </w:drawing>
      </w:r>
      <w:r w:rsidDel="00000000" w:rsidR="00000000" w:rsidRPr="00000000">
        <w:rPr>
          <w:rtl w:val="0"/>
        </w:rPr>
      </w:r>
    </w:p>
    <w:p w:rsidR="00000000" w:rsidDel="00000000" w:rsidP="00000000" w:rsidRDefault="00000000" w:rsidRPr="00000000" w14:paraId="000005BC">
      <w:pPr>
        <w:spacing w:after="240" w:before="60"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color w:val="595959"/>
          <w:sz w:val="18"/>
          <w:szCs w:val="18"/>
          <w:rtl w:val="0"/>
        </w:rPr>
        <w:t xml:space="preserve">Figure 3.2.2.6. Exit practice confirmation dialog.</w:t>
      </w:r>
      <w:r w:rsidDel="00000000" w:rsidR="00000000" w:rsidRPr="00000000">
        <w:rPr>
          <w:rtl w:val="0"/>
        </w:rPr>
      </w:r>
    </w:p>
    <w:p w:rsidR="00000000" w:rsidDel="00000000" w:rsidP="00000000" w:rsidRDefault="00000000" w:rsidRPr="00000000" w14:paraId="000005B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BE">
      <w:pPr>
        <w:ind w:firstLine="72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3.2.2.6 Exit Practice Confirmation Dialog</w:t>
      </w:r>
    </w:p>
    <w:p w:rsidR="00000000" w:rsidDel="00000000" w:rsidP="00000000" w:rsidRDefault="00000000" w:rsidRPr="00000000" w14:paraId="000005B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C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trigger:</w:t>
        <w:br w:type="textWrapping"/>
      </w:r>
      <w:r w:rsidDel="00000000" w:rsidR="00000000" w:rsidRPr="00000000">
        <w:rPr>
          <w:rFonts w:ascii="Times New Roman" w:cs="Times New Roman" w:eastAsia="Times New Roman" w:hAnsi="Times New Roman"/>
          <w:rtl w:val="0"/>
        </w:rPr>
        <w:t xml:space="preserve"> Candidate clicks the × icon in the header of an active practice session.</w:t>
      </w:r>
    </w:p>
    <w:p w:rsidR="00000000" w:rsidDel="00000000" w:rsidP="00000000" w:rsidRDefault="00000000" w:rsidRPr="00000000" w14:paraId="000005C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description:</w:t>
        <w:br w:type="textWrapping"/>
      </w:r>
      <w:r w:rsidDel="00000000" w:rsidR="00000000" w:rsidRPr="00000000">
        <w:rPr>
          <w:rFonts w:ascii="Times New Roman" w:cs="Times New Roman" w:eastAsia="Times New Roman" w:hAnsi="Times New Roman"/>
          <w:rtl w:val="0"/>
        </w:rPr>
        <w:t xml:space="preserve"> A safety step before leaving a mock interview midway, so the candidate doesn't accidentally lose an attempt.</w:t>
      </w:r>
    </w:p>
    <w:p w:rsidR="00000000" w:rsidDel="00000000" w:rsidP="00000000" w:rsidRDefault="00000000" w:rsidRPr="00000000" w14:paraId="000005C2">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w:t>
      </w:r>
    </w:p>
    <w:p w:rsidR="00000000" w:rsidDel="00000000" w:rsidP="00000000" w:rsidRDefault="00000000" w:rsidRPr="00000000" w14:paraId="000005C3">
      <w:pPr>
        <w:numPr>
          <w:ilvl w:val="0"/>
          <w:numId w:val="58"/>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practice session is currently in progress.</w:t>
      </w:r>
    </w:p>
    <w:p w:rsidR="00000000" w:rsidDel="00000000" w:rsidP="00000000" w:rsidRDefault="00000000" w:rsidRPr="00000000" w14:paraId="000005C4">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Function detail:</w:t>
      </w:r>
    </w:p>
    <w:p w:rsidR="00000000" w:rsidDel="00000000" w:rsidP="00000000" w:rsidRDefault="00000000" w:rsidRPr="00000000" w14:paraId="000005C5">
      <w:pPr>
        <w:numPr>
          <w:ilvl w:val="0"/>
          <w:numId w:val="32"/>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Stay</w:t>
      </w:r>
      <w:r w:rsidDel="00000000" w:rsidR="00000000" w:rsidRPr="00000000">
        <w:rPr>
          <w:rFonts w:ascii="Times New Roman" w:cs="Times New Roman" w:eastAsia="Times New Roman" w:hAnsi="Times New Roman"/>
          <w:rtl w:val="0"/>
        </w:rPr>
        <w:t xml:space="preserve"> just closes the dialog and keeps the candidate on the current question. Nothing changes.</w:t>
      </w:r>
    </w:p>
    <w:p w:rsidR="00000000" w:rsidDel="00000000" w:rsidP="00000000" w:rsidRDefault="00000000" w:rsidRPr="00000000" w14:paraId="000005C6">
      <w:pPr>
        <w:numPr>
          <w:ilvl w:val="0"/>
          <w:numId w:val="32"/>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Save &amp; Exit</w:t>
      </w:r>
      <w:r w:rsidDel="00000000" w:rsidR="00000000" w:rsidRPr="00000000">
        <w:rPr>
          <w:rFonts w:ascii="Times New Roman" w:cs="Times New Roman" w:eastAsia="Times New Roman" w:hAnsi="Times New Roman"/>
          <w:rtl w:val="0"/>
        </w:rPr>
        <w:t xml:space="preserve"> leaves the page right away. Answers already submitted stay saved, so the candidate can pick the session back up later, either from this device or via “Continue” on the set detail page.</w:t>
      </w:r>
    </w:p>
    <w:p w:rsidR="00000000" w:rsidDel="00000000" w:rsidP="00000000" w:rsidRDefault="00000000" w:rsidRPr="00000000" w14:paraId="000005C7">
      <w:pPr>
        <w:numPr>
          <w:ilvl w:val="0"/>
          <w:numId w:val="32"/>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Abandon this session instead</w:t>
      </w:r>
      <w:r w:rsidDel="00000000" w:rsidR="00000000" w:rsidRPr="00000000">
        <w:rPr>
          <w:rFonts w:ascii="Times New Roman" w:cs="Times New Roman" w:eastAsia="Times New Roman" w:hAnsi="Times New Roman"/>
          <w:rtl w:val="0"/>
        </w:rPr>
        <w:t xml:space="preserve"> is a smaller text link below the two main buttons. It permanently cancels the attempt — status becomes ABANDONED and unsaved progress is thrown away — so a fresh attempt can be started right after.</w:t>
      </w:r>
    </w:p>
    <w:p w:rsidR="00000000" w:rsidDel="00000000" w:rsidP="00000000" w:rsidRDefault="00000000" w:rsidRPr="00000000" w14:paraId="000005C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C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CA">
      <w:pPr>
        <w:spacing w:after="6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3591525"/>
            <wp:effectExtent b="0" l="0" r="0" t="0"/>
            <wp:docPr id="2139711696" name="image90.png"/>
            <a:graphic>
              <a:graphicData uri="http://schemas.openxmlformats.org/drawingml/2006/picture">
                <pic:pic>
                  <pic:nvPicPr>
                    <pic:cNvPr id="0" name="image90.png"/>
                    <pic:cNvPicPr preferRelativeResize="0"/>
                  </pic:nvPicPr>
                  <pic:blipFill>
                    <a:blip r:embed="rId39"/>
                    <a:srcRect b="0" l="0" r="0" t="0"/>
                    <a:stretch>
                      <a:fillRect/>
                    </a:stretch>
                  </pic:blipFill>
                  <pic:spPr>
                    <a:xfrm>
                      <a:off x="0" y="0"/>
                      <a:ext cx="5746440" cy="3591525"/>
                    </a:xfrm>
                    <a:prstGeom prst="rect"/>
                    <a:ln/>
                  </pic:spPr>
                </pic:pic>
              </a:graphicData>
            </a:graphic>
          </wp:inline>
        </w:drawing>
      </w:r>
      <w:r w:rsidDel="00000000" w:rsidR="00000000" w:rsidRPr="00000000">
        <w:rPr>
          <w:rtl w:val="0"/>
        </w:rPr>
      </w:r>
    </w:p>
    <w:p w:rsidR="00000000" w:rsidDel="00000000" w:rsidP="00000000" w:rsidRDefault="00000000" w:rsidRPr="00000000" w14:paraId="000005CB">
      <w:pPr>
        <w:spacing w:after="240" w:before="60"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color w:val="595959"/>
          <w:sz w:val="18"/>
          <w:szCs w:val="18"/>
          <w:rtl w:val="0"/>
        </w:rPr>
        <w:t xml:space="preserve">Figure 3.2.2.7. Submit-session confirmation dialog, shown once every unlocked question has an answer.</w:t>
      </w:r>
      <w:r w:rsidDel="00000000" w:rsidR="00000000" w:rsidRPr="00000000">
        <w:rPr>
          <w:rtl w:val="0"/>
        </w:rPr>
      </w:r>
    </w:p>
    <w:p w:rsidR="00000000" w:rsidDel="00000000" w:rsidP="00000000" w:rsidRDefault="00000000" w:rsidRPr="00000000" w14:paraId="000005C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CD">
      <w:pPr>
        <w:ind w:firstLine="72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3.2.2.7 Submit Session Confirmation Dialog</w:t>
      </w:r>
    </w:p>
    <w:p w:rsidR="00000000" w:rsidDel="00000000" w:rsidP="00000000" w:rsidRDefault="00000000" w:rsidRPr="00000000" w14:paraId="000005C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C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trigger:</w:t>
        <w:br w:type="textWrapping"/>
      </w:r>
      <w:r w:rsidDel="00000000" w:rsidR="00000000" w:rsidRPr="00000000">
        <w:rPr>
          <w:rFonts w:ascii="Times New Roman" w:cs="Times New Roman" w:eastAsia="Times New Roman" w:hAnsi="Times New Roman"/>
          <w:rtl w:val="0"/>
        </w:rPr>
        <w:t xml:space="preserve"> Candidate clicks “Finish &amp; Get Feedback” (or “Submit exam” in the sidebar) after answering every unlocked question.</w:t>
      </w:r>
    </w:p>
    <w:p w:rsidR="00000000" w:rsidDel="00000000" w:rsidP="00000000" w:rsidRDefault="00000000" w:rsidRPr="00000000" w14:paraId="000005D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description:</w:t>
        <w:br w:type="textWrapping"/>
      </w:r>
      <w:r w:rsidDel="00000000" w:rsidR="00000000" w:rsidRPr="00000000">
        <w:rPr>
          <w:rFonts w:ascii="Times New Roman" w:cs="Times New Roman" w:eastAsia="Times New Roman" w:hAnsi="Times New Roman"/>
          <w:rtl w:val="0"/>
        </w:rPr>
        <w:t xml:space="preserve"> One last check before answers are locked in, since nothing can be edited once the session is submitted.</w:t>
      </w:r>
    </w:p>
    <w:p w:rsidR="00000000" w:rsidDel="00000000" w:rsidP="00000000" w:rsidRDefault="00000000" w:rsidRPr="00000000" w14:paraId="000005D1">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w:t>
      </w:r>
    </w:p>
    <w:p w:rsidR="00000000" w:rsidDel="00000000" w:rsidP="00000000" w:rsidRDefault="00000000" w:rsidRPr="00000000" w14:paraId="000005D2">
      <w:pPr>
        <w:numPr>
          <w:ilvl w:val="0"/>
          <w:numId w:val="43"/>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Every unlocked question in the session already has a submitted answer.</w:t>
      </w:r>
    </w:p>
    <w:p w:rsidR="00000000" w:rsidDel="00000000" w:rsidP="00000000" w:rsidRDefault="00000000" w:rsidRPr="00000000" w14:paraId="000005D3">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Function detail:</w:t>
      </w:r>
    </w:p>
    <w:p w:rsidR="00000000" w:rsidDel="00000000" w:rsidP="00000000" w:rsidRDefault="00000000" w:rsidRPr="00000000" w14:paraId="000005D4">
      <w:pPr>
        <w:numPr>
          <w:ilvl w:val="0"/>
          <w:numId w:val="59"/>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dialog text warns that answers can't be changed afterward and that AI evaluation may take a moment.</w:t>
      </w:r>
    </w:p>
    <w:p w:rsidR="00000000" w:rsidDel="00000000" w:rsidP="00000000" w:rsidRDefault="00000000" w:rsidRPr="00000000" w14:paraId="000005D5">
      <w:pPr>
        <w:numPr>
          <w:ilvl w:val="0"/>
          <w:numId w:val="59"/>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Keep reviewing</w:t>
      </w:r>
      <w:r w:rsidDel="00000000" w:rsidR="00000000" w:rsidRPr="00000000">
        <w:rPr>
          <w:rFonts w:ascii="Times New Roman" w:cs="Times New Roman" w:eastAsia="Times New Roman" w:hAnsi="Times New Roman"/>
          <w:rtl w:val="0"/>
        </w:rPr>
        <w:t xml:space="preserve"> closes the dialog and leaves the session as it is.</w:t>
      </w:r>
    </w:p>
    <w:p w:rsidR="00000000" w:rsidDel="00000000" w:rsidP="00000000" w:rsidRDefault="00000000" w:rsidRPr="00000000" w14:paraId="000005D6">
      <w:pPr>
        <w:numPr>
          <w:ilvl w:val="0"/>
          <w:numId w:val="59"/>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Yes, submit</w:t>
      </w:r>
      <w:r w:rsidDel="00000000" w:rsidR="00000000" w:rsidRPr="00000000">
        <w:rPr>
          <w:rFonts w:ascii="Times New Roman" w:cs="Times New Roman" w:eastAsia="Times New Roman" w:hAnsi="Times New Roman"/>
          <w:rtl w:val="0"/>
        </w:rPr>
        <w:t xml:space="preserve"> finishes the session and takes the candidate to the AI Feedback &amp; Result page.</w:t>
      </w:r>
    </w:p>
    <w:p w:rsidR="00000000" w:rsidDel="00000000" w:rsidP="00000000" w:rsidRDefault="00000000" w:rsidRPr="00000000" w14:paraId="000005D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D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D9">
      <w:pPr>
        <w:spacing w:after="6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3591525"/>
            <wp:effectExtent b="0" l="0" r="0" t="0"/>
            <wp:docPr id="2139711697" name="image98.png"/>
            <a:graphic>
              <a:graphicData uri="http://schemas.openxmlformats.org/drawingml/2006/picture">
                <pic:pic>
                  <pic:nvPicPr>
                    <pic:cNvPr id="0" name="image98.png"/>
                    <pic:cNvPicPr preferRelativeResize="0"/>
                  </pic:nvPicPr>
                  <pic:blipFill>
                    <a:blip r:embed="rId40"/>
                    <a:srcRect b="0" l="0" r="0" t="0"/>
                    <a:stretch>
                      <a:fillRect/>
                    </a:stretch>
                  </pic:blipFill>
                  <pic:spPr>
                    <a:xfrm>
                      <a:off x="0" y="0"/>
                      <a:ext cx="5746440" cy="3591525"/>
                    </a:xfrm>
                    <a:prstGeom prst="rect"/>
                    <a:ln/>
                  </pic:spPr>
                </pic:pic>
              </a:graphicData>
            </a:graphic>
          </wp:inline>
        </w:drawing>
      </w:r>
      <w:r w:rsidDel="00000000" w:rsidR="00000000" w:rsidRPr="00000000">
        <w:rPr>
          <w:rtl w:val="0"/>
        </w:rPr>
      </w:r>
    </w:p>
    <w:p w:rsidR="00000000" w:rsidDel="00000000" w:rsidP="00000000" w:rsidRDefault="00000000" w:rsidRPr="00000000" w14:paraId="000005DA">
      <w:pPr>
        <w:spacing w:after="240" w:before="60"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color w:val="595959"/>
          <w:sz w:val="18"/>
          <w:szCs w:val="18"/>
          <w:rtl w:val="0"/>
        </w:rPr>
        <w:t xml:space="preserve">Figure 3.2.2.8a. AI Feedback &amp; Result Report: overall score, AI Insight, Skill Breakdown.</w:t>
      </w:r>
      <w:r w:rsidDel="00000000" w:rsidR="00000000" w:rsidRPr="00000000">
        <w:rPr>
          <w:rtl w:val="0"/>
        </w:rPr>
      </w:r>
    </w:p>
    <w:p w:rsidR="00000000" w:rsidDel="00000000" w:rsidP="00000000" w:rsidRDefault="00000000" w:rsidRPr="00000000" w14:paraId="000005DB">
      <w:pPr>
        <w:spacing w:after="6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3591525"/>
            <wp:effectExtent b="0" l="0" r="0" t="0"/>
            <wp:docPr id="2139711698" name="image96.png"/>
            <a:graphic>
              <a:graphicData uri="http://schemas.openxmlformats.org/drawingml/2006/picture">
                <pic:pic>
                  <pic:nvPicPr>
                    <pic:cNvPr id="0" name="image96.png"/>
                    <pic:cNvPicPr preferRelativeResize="0"/>
                  </pic:nvPicPr>
                  <pic:blipFill>
                    <a:blip r:embed="rId41"/>
                    <a:srcRect b="0" l="0" r="0" t="0"/>
                    <a:stretch>
                      <a:fillRect/>
                    </a:stretch>
                  </pic:blipFill>
                  <pic:spPr>
                    <a:xfrm>
                      <a:off x="0" y="0"/>
                      <a:ext cx="5746440" cy="3591525"/>
                    </a:xfrm>
                    <a:prstGeom prst="rect"/>
                    <a:ln/>
                  </pic:spPr>
                </pic:pic>
              </a:graphicData>
            </a:graphic>
          </wp:inline>
        </w:drawing>
      </w:r>
      <w:r w:rsidDel="00000000" w:rsidR="00000000" w:rsidRPr="00000000">
        <w:rPr>
          <w:rtl w:val="0"/>
        </w:rPr>
      </w:r>
    </w:p>
    <w:p w:rsidR="00000000" w:rsidDel="00000000" w:rsidP="00000000" w:rsidRDefault="00000000" w:rsidRPr="00000000" w14:paraId="000005DC">
      <w:pPr>
        <w:spacing w:after="240" w:before="60"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color w:val="595959"/>
          <w:sz w:val="18"/>
          <w:szCs w:val="18"/>
          <w:rtl w:val="0"/>
        </w:rPr>
        <w:t xml:space="preserve">Figure 3.2.2.8b. Question-by-Question Review, with Strengths, Areas to Improve and an AI Suggestion.</w:t>
      </w:r>
      <w:r w:rsidDel="00000000" w:rsidR="00000000" w:rsidRPr="00000000">
        <w:rPr>
          <w:rtl w:val="0"/>
        </w:rPr>
      </w:r>
    </w:p>
    <w:p w:rsidR="00000000" w:rsidDel="00000000" w:rsidP="00000000" w:rsidRDefault="00000000" w:rsidRPr="00000000" w14:paraId="000005D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DE">
      <w:pPr>
        <w:ind w:firstLine="72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3.2.2.8 AI Feedback &amp; Result Report</w:t>
      </w:r>
    </w:p>
    <w:p w:rsidR="00000000" w:rsidDel="00000000" w:rsidP="00000000" w:rsidRDefault="00000000" w:rsidRPr="00000000" w14:paraId="000005D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E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trigger:</w:t>
        <w:br w:type="textWrapping"/>
      </w:r>
      <w:r w:rsidDel="00000000" w:rsidR="00000000" w:rsidRPr="00000000">
        <w:rPr>
          <w:rFonts w:ascii="Times New Roman" w:cs="Times New Roman" w:eastAsia="Times New Roman" w:hAnsi="Times New Roman"/>
          <w:rtl w:val="0"/>
        </w:rPr>
        <w:t xml:space="preserve"> Opens automatically right after a session finishes (or auto-submits), or via “View” from the Dashboard, Practice History, or a shared result link.</w:t>
      </w:r>
    </w:p>
    <w:p w:rsidR="00000000" w:rsidDel="00000000" w:rsidP="00000000" w:rsidRDefault="00000000" w:rsidRPr="00000000" w14:paraId="000005E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description:</w:t>
        <w:br w:type="textWrapping"/>
      </w:r>
      <w:r w:rsidDel="00000000" w:rsidR="00000000" w:rsidRPr="00000000">
        <w:rPr>
          <w:rFonts w:ascii="Times New Roman" w:cs="Times New Roman" w:eastAsia="Times New Roman" w:hAnsi="Times New Roman"/>
          <w:rtl w:val="0"/>
        </w:rPr>
        <w:t xml:space="preserve"> The full AI write-up for one completed mock interview.</w:t>
      </w:r>
    </w:p>
    <w:p w:rsidR="00000000" w:rsidDel="00000000" w:rsidP="00000000" w:rsidRDefault="00000000" w:rsidRPr="00000000" w14:paraId="000005E2">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w:t>
      </w:r>
    </w:p>
    <w:p w:rsidR="00000000" w:rsidDel="00000000" w:rsidP="00000000" w:rsidRDefault="00000000" w:rsidRPr="00000000" w14:paraId="000005E3">
      <w:pPr>
        <w:numPr>
          <w:ilvl w:val="0"/>
          <w:numId w:val="40"/>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session status is COMPLETED.</w:t>
      </w:r>
    </w:p>
    <w:p w:rsidR="00000000" w:rsidDel="00000000" w:rsidP="00000000" w:rsidRDefault="00000000" w:rsidRPr="00000000" w14:paraId="000005E4">
      <w:pPr>
        <w:numPr>
          <w:ilvl w:val="0"/>
          <w:numId w:val="40"/>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Route: /jobseeker/practice/[sessionId]/result.</w:t>
      </w:r>
    </w:p>
    <w:p w:rsidR="00000000" w:rsidDel="00000000" w:rsidP="00000000" w:rsidRDefault="00000000" w:rsidRPr="00000000" w14:paraId="000005E5">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Function detail:</w:t>
      </w:r>
    </w:p>
    <w:p w:rsidR="00000000" w:rsidDel="00000000" w:rsidP="00000000" w:rsidRDefault="00000000" w:rsidRPr="00000000" w14:paraId="000005E6">
      <w:pPr>
        <w:numPr>
          <w:ilvl w:val="0"/>
          <w:numId w:val="41"/>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 Overall Score (0–100) is shown with a label such as “Needs Work”. On a first attempt it says “Practice this set again to see a comparison”; on later attempts it compares the score against the previous one.</w:t>
      </w:r>
    </w:p>
    <w:p w:rsidR="00000000" w:rsidDel="00000000" w:rsidP="00000000" w:rsidRDefault="00000000" w:rsidRPr="00000000" w14:paraId="000005E7">
      <w:pPr>
        <w:numPr>
          <w:ilvl w:val="0"/>
          <w:numId w:val="41"/>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AI Insight gives a short write-up plus “Skills to improve” tags, and calls out the single strongest and single weakest answer with a quoted excerpt from each.</w:t>
      </w:r>
    </w:p>
    <w:p w:rsidR="00000000" w:rsidDel="00000000" w:rsidP="00000000" w:rsidRDefault="00000000" w:rsidRPr="00000000" w14:paraId="000005E8">
      <w:pPr>
        <w:numPr>
          <w:ilvl w:val="0"/>
          <w:numId w:val="41"/>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Skill Breakdown is a radar chart plus bars for Clarity, Structure, Relevance and Depth with an average badge; it only shows up once there's real scoring data — no numbers are made up to fill the chart.</w:t>
      </w:r>
    </w:p>
    <w:p w:rsidR="00000000" w:rsidDel="00000000" w:rsidP="00000000" w:rsidRDefault="00000000" w:rsidRPr="00000000" w14:paraId="000005E9">
      <w:pPr>
        <w:numPr>
          <w:ilvl w:val="0"/>
          <w:numId w:val="41"/>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Action Plan lists up to 3 improvement suggestions, built from the weakest-scoring answers.</w:t>
      </w:r>
    </w:p>
    <w:p w:rsidR="00000000" w:rsidDel="00000000" w:rsidP="00000000" w:rsidRDefault="00000000" w:rsidRPr="00000000" w14:paraId="000005EA">
      <w:pPr>
        <w:numPr>
          <w:ilvl w:val="0"/>
          <w:numId w:val="41"/>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Question-by-Question Review lets each question expand or collapse (the first one is open by default), showing the candidate's answer plus AI-identified strengths, areas to improve, and a suggestion.</w:t>
      </w:r>
    </w:p>
    <w:p w:rsidR="00000000" w:rsidDel="00000000" w:rsidP="00000000" w:rsidRDefault="00000000" w:rsidRPr="00000000" w14:paraId="000005EB">
      <w:pPr>
        <w:numPr>
          <w:ilvl w:val="0"/>
          <w:numId w:val="41"/>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“Practice Again” starts a new session on the same set; “Share Result” copies the result link to the clipboard.</w:t>
      </w:r>
    </w:p>
    <w:p w:rsidR="00000000" w:rsidDel="00000000" w:rsidP="00000000" w:rsidRDefault="00000000" w:rsidRPr="00000000" w14:paraId="000005EC">
      <w:pPr>
        <w:numPr>
          <w:ilvl w:val="0"/>
          <w:numId w:val="41"/>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the score isn't ready yet, the rest of the page still shows normally while it quietly polls every 3 seconds, up to 8 tries, before giving up.</w:t>
      </w:r>
    </w:p>
    <w:p w:rsidR="00000000" w:rsidDel="00000000" w:rsidP="00000000" w:rsidRDefault="00000000" w:rsidRPr="00000000" w14:paraId="000005ED">
      <w:pPr>
        <w:numPr>
          <w:ilvl w:val="0"/>
          <w:numId w:val="41"/>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small celebration animation plays when the score is 80 or above.</w:t>
      </w:r>
    </w:p>
    <w:p w:rsidR="00000000" w:rsidDel="00000000" w:rsidP="00000000" w:rsidRDefault="00000000" w:rsidRPr="00000000" w14:paraId="000005E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E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F0">
      <w:pPr>
        <w:spacing w:after="6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3591525"/>
            <wp:effectExtent b="0" l="0" r="0" t="0"/>
            <wp:docPr id="2139711699" name="image97.png"/>
            <a:graphic>
              <a:graphicData uri="http://schemas.openxmlformats.org/drawingml/2006/picture">
                <pic:pic>
                  <pic:nvPicPr>
                    <pic:cNvPr id="0" name="image97.png"/>
                    <pic:cNvPicPr preferRelativeResize="0"/>
                  </pic:nvPicPr>
                  <pic:blipFill>
                    <a:blip r:embed="rId42"/>
                    <a:srcRect b="0" l="0" r="0" t="0"/>
                    <a:stretch>
                      <a:fillRect/>
                    </a:stretch>
                  </pic:blipFill>
                  <pic:spPr>
                    <a:xfrm>
                      <a:off x="0" y="0"/>
                      <a:ext cx="5746440" cy="3591525"/>
                    </a:xfrm>
                    <a:prstGeom prst="rect"/>
                    <a:ln/>
                  </pic:spPr>
                </pic:pic>
              </a:graphicData>
            </a:graphic>
          </wp:inline>
        </w:drawing>
      </w:r>
      <w:r w:rsidDel="00000000" w:rsidR="00000000" w:rsidRPr="00000000">
        <w:rPr>
          <w:rtl w:val="0"/>
        </w:rPr>
      </w:r>
    </w:p>
    <w:p w:rsidR="00000000" w:rsidDel="00000000" w:rsidP="00000000" w:rsidRDefault="00000000" w:rsidRPr="00000000" w14:paraId="000005F1">
      <w:pPr>
        <w:spacing w:after="240" w:before="60"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color w:val="595959"/>
          <w:sz w:val="18"/>
          <w:szCs w:val="18"/>
          <w:rtl w:val="0"/>
        </w:rPr>
        <w:t xml:space="preserve">Figure 3.2.2.9. Practice History, 21 completed sessions.</w:t>
      </w:r>
      <w:r w:rsidDel="00000000" w:rsidR="00000000" w:rsidRPr="00000000">
        <w:rPr>
          <w:rtl w:val="0"/>
        </w:rPr>
      </w:r>
    </w:p>
    <w:p w:rsidR="00000000" w:rsidDel="00000000" w:rsidP="00000000" w:rsidRDefault="00000000" w:rsidRPr="00000000" w14:paraId="000005F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F3">
      <w:pPr>
        <w:ind w:firstLine="72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3.2.2.9 Practice History</w:t>
      </w:r>
    </w:p>
    <w:p w:rsidR="00000000" w:rsidDel="00000000" w:rsidP="00000000" w:rsidRDefault="00000000" w:rsidRPr="00000000" w14:paraId="000005F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F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trigger:</w:t>
        <w:br w:type="textWrapping"/>
      </w:r>
      <w:r w:rsidDel="00000000" w:rsidR="00000000" w:rsidRPr="00000000">
        <w:rPr>
          <w:rFonts w:ascii="Times New Roman" w:cs="Times New Roman" w:eastAsia="Times New Roman" w:hAnsi="Times New Roman"/>
          <w:rtl w:val="0"/>
        </w:rPr>
        <w:t xml:space="preserve"> Candidate clicks “History” in the sidebar.</w:t>
      </w:r>
    </w:p>
    <w:p w:rsidR="00000000" w:rsidDel="00000000" w:rsidP="00000000" w:rsidRDefault="00000000" w:rsidRPr="00000000" w14:paraId="000005F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description:</w:t>
        <w:br w:type="textWrapping"/>
      </w:r>
      <w:r w:rsidDel="00000000" w:rsidR="00000000" w:rsidRPr="00000000">
        <w:rPr>
          <w:rFonts w:ascii="Times New Roman" w:cs="Times New Roman" w:eastAsia="Times New Roman" w:hAnsi="Times New Roman"/>
          <w:rtl w:val="0"/>
        </w:rPr>
        <w:t xml:space="preserve"> A record of every completed mock interview, with a way back into each one's AI feedback.</w:t>
      </w:r>
    </w:p>
    <w:p w:rsidR="00000000" w:rsidDel="00000000" w:rsidP="00000000" w:rsidRDefault="00000000" w:rsidRPr="00000000" w14:paraId="000005F7">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w:t>
      </w:r>
    </w:p>
    <w:p w:rsidR="00000000" w:rsidDel="00000000" w:rsidP="00000000" w:rsidRDefault="00000000" w:rsidRPr="00000000" w14:paraId="000005F8">
      <w:pPr>
        <w:numPr>
          <w:ilvl w:val="0"/>
          <w:numId w:val="61"/>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 is authenticated.</w:t>
      </w:r>
    </w:p>
    <w:p w:rsidR="00000000" w:rsidDel="00000000" w:rsidP="00000000" w:rsidRDefault="00000000" w:rsidRPr="00000000" w14:paraId="000005F9">
      <w:pPr>
        <w:numPr>
          <w:ilvl w:val="0"/>
          <w:numId w:val="61"/>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 empty state is shown instead of the table if there are no completed sessions yet.</w:t>
      </w:r>
    </w:p>
    <w:p w:rsidR="00000000" w:rsidDel="00000000" w:rsidP="00000000" w:rsidRDefault="00000000" w:rsidRPr="00000000" w14:paraId="000005FA">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Function detail:</w:t>
      </w:r>
    </w:p>
    <w:p w:rsidR="00000000" w:rsidDel="00000000" w:rsidP="00000000" w:rsidRDefault="00000000" w:rsidRPr="00000000" w14:paraId="000005FB">
      <w:pPr>
        <w:numPr>
          <w:ilvl w:val="0"/>
          <w:numId w:val="71"/>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Summary numbers at the top: Total Sessions, Average Score, Best Score, Latest Score, Total Time Practiced.</w:t>
      </w:r>
    </w:p>
    <w:p w:rsidR="00000000" w:rsidDel="00000000" w:rsidP="00000000" w:rsidRDefault="00000000" w:rsidRPr="00000000" w14:paraId="000005FC">
      <w:pPr>
        <w:numPr>
          <w:ilvl w:val="0"/>
          <w:numId w:val="71"/>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There's a search box (350 ms debounce) by company or role, and a time filter — All Time, This Week, This Month.</w:t>
      </w:r>
    </w:p>
    <w:p w:rsidR="00000000" w:rsidDel="00000000" w:rsidP="00000000" w:rsidRDefault="00000000" w:rsidRPr="00000000" w14:paraId="000005FD">
      <w:pPr>
        <w:numPr>
          <w:ilvl w:val="0"/>
          <w:numId w:val="71"/>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table itself lists company/role, completion date, AI score (color-coded, or a pending indicator if scoring is still running), duration, and “View” / “Retry” actions per row.</w:t>
      </w:r>
    </w:p>
    <w:p w:rsidR="00000000" w:rsidDel="00000000" w:rsidP="00000000" w:rsidRDefault="00000000" w:rsidRPr="00000000" w14:paraId="000005FE">
      <w:pPr>
        <w:numPr>
          <w:ilvl w:val="0"/>
          <w:numId w:val="71"/>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Sessions load 20 at a time; on mobile the table becomes a stack of cards instead.</w:t>
      </w:r>
    </w:p>
    <w:p w:rsidR="00000000" w:rsidDel="00000000" w:rsidP="00000000" w:rsidRDefault="00000000" w:rsidRPr="00000000" w14:paraId="000005F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0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01">
      <w:pPr>
        <w:spacing w:after="6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3591525"/>
            <wp:effectExtent b="0" l="0" r="0" t="0"/>
            <wp:docPr id="2139711700" name="image105.png"/>
            <a:graphic>
              <a:graphicData uri="http://schemas.openxmlformats.org/drawingml/2006/picture">
                <pic:pic>
                  <pic:nvPicPr>
                    <pic:cNvPr id="0" name="image105.png"/>
                    <pic:cNvPicPr preferRelativeResize="0"/>
                  </pic:nvPicPr>
                  <pic:blipFill>
                    <a:blip r:embed="rId43"/>
                    <a:srcRect b="0" l="0" r="0" t="0"/>
                    <a:stretch>
                      <a:fillRect/>
                    </a:stretch>
                  </pic:blipFill>
                  <pic:spPr>
                    <a:xfrm>
                      <a:off x="0" y="0"/>
                      <a:ext cx="5746440" cy="3591525"/>
                    </a:xfrm>
                    <a:prstGeom prst="rect"/>
                    <a:ln/>
                  </pic:spPr>
                </pic:pic>
              </a:graphicData>
            </a:graphic>
          </wp:inline>
        </w:drawing>
      </w:r>
      <w:r w:rsidDel="00000000" w:rsidR="00000000" w:rsidRPr="00000000">
        <w:rPr>
          <w:rtl w:val="0"/>
        </w:rPr>
      </w:r>
    </w:p>
    <w:p w:rsidR="00000000" w:rsidDel="00000000" w:rsidP="00000000" w:rsidRDefault="00000000" w:rsidRPr="00000000" w14:paraId="00000602">
      <w:pPr>
        <w:spacing w:after="240" w:before="60"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color w:val="595959"/>
          <w:sz w:val="18"/>
          <w:szCs w:val="18"/>
          <w:rtl w:val="0"/>
        </w:rPr>
        <w:t xml:space="preserve">Figure 3.2.2.10. Saved Sets page.</w:t>
      </w:r>
      <w:r w:rsidDel="00000000" w:rsidR="00000000" w:rsidRPr="00000000">
        <w:rPr>
          <w:rtl w:val="0"/>
        </w:rPr>
      </w:r>
    </w:p>
    <w:p w:rsidR="00000000" w:rsidDel="00000000" w:rsidP="00000000" w:rsidRDefault="00000000" w:rsidRPr="00000000" w14:paraId="0000060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04">
      <w:pPr>
        <w:ind w:firstLine="72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3.2.2.10 Saved Sets (Bookmarks)</w:t>
      </w:r>
    </w:p>
    <w:p w:rsidR="00000000" w:rsidDel="00000000" w:rsidP="00000000" w:rsidRDefault="00000000" w:rsidRPr="00000000" w14:paraId="0000060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0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trigger:</w:t>
        <w:br w:type="textWrapping"/>
      </w:r>
      <w:r w:rsidDel="00000000" w:rsidR="00000000" w:rsidRPr="00000000">
        <w:rPr>
          <w:rFonts w:ascii="Times New Roman" w:cs="Times New Roman" w:eastAsia="Times New Roman" w:hAnsi="Times New Roman"/>
          <w:rtl w:val="0"/>
        </w:rPr>
        <w:t xml:space="preserve"> Candidate clicks “Saved” in the sidebar, or the bookmark icon on any question-set card (Marketplace, Dashboard, Question Set Detail).</w:t>
      </w:r>
    </w:p>
    <w:p w:rsidR="00000000" w:rsidDel="00000000" w:rsidP="00000000" w:rsidRDefault="00000000" w:rsidRPr="00000000" w14:paraId="0000060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description:</w:t>
        <w:br w:type="textWrapping"/>
      </w:r>
      <w:r w:rsidDel="00000000" w:rsidR="00000000" w:rsidRPr="00000000">
        <w:rPr>
          <w:rFonts w:ascii="Times New Roman" w:cs="Times New Roman" w:eastAsia="Times New Roman" w:hAnsi="Times New Roman"/>
          <w:rtl w:val="0"/>
        </w:rPr>
        <w:t xml:space="preserve"> A short list of question sets the candidate wants to come back to.</w:t>
      </w:r>
    </w:p>
    <w:p w:rsidR="00000000" w:rsidDel="00000000" w:rsidP="00000000" w:rsidRDefault="00000000" w:rsidRPr="00000000" w14:paraId="00000608">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w:t>
      </w:r>
    </w:p>
    <w:p w:rsidR="00000000" w:rsidDel="00000000" w:rsidP="00000000" w:rsidRDefault="00000000" w:rsidRPr="00000000" w14:paraId="00000609">
      <w:pPr>
        <w:numPr>
          <w:ilvl w:val="0"/>
          <w:numId w:val="54"/>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 is authenticated.</w:t>
      </w:r>
    </w:p>
    <w:p w:rsidR="00000000" w:rsidDel="00000000" w:rsidP="00000000" w:rsidRDefault="00000000" w:rsidRPr="00000000" w14:paraId="0000060A">
      <w:pPr>
        <w:numPr>
          <w:ilvl w:val="0"/>
          <w:numId w:val="54"/>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nothing has been bookmarked yet, an empty state with a hint is shown instead of the table.</w:t>
      </w:r>
    </w:p>
    <w:p w:rsidR="00000000" w:rsidDel="00000000" w:rsidP="00000000" w:rsidRDefault="00000000" w:rsidRPr="00000000" w14:paraId="0000060B">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Function detail:</w:t>
      </w:r>
    </w:p>
    <w:p w:rsidR="00000000" w:rsidDel="00000000" w:rsidP="00000000" w:rsidRDefault="00000000" w:rsidRPr="00000000" w14:paraId="0000060C">
      <w:pPr>
        <w:numPr>
          <w:ilvl w:val="0"/>
          <w:numId w:val="52"/>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table lists each saved set with its skills, difficulty, question count / estimated time / attempts, and rating.</w:t>
      </w:r>
    </w:p>
    <w:p w:rsidR="00000000" w:rsidDel="00000000" w:rsidP="00000000" w:rsidRDefault="00000000" w:rsidRPr="00000000" w14:paraId="0000060D">
      <w:pPr>
        <w:numPr>
          <w:ilvl w:val="0"/>
          <w:numId w:val="52"/>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“Start Practice” launches that set's session right from the row.</w:t>
      </w:r>
    </w:p>
    <w:p w:rsidR="00000000" w:rsidDel="00000000" w:rsidP="00000000" w:rsidRDefault="00000000" w:rsidRPr="00000000" w14:paraId="0000060E">
      <w:pPr>
        <w:numPr>
          <w:ilvl w:val="0"/>
          <w:numId w:val="52"/>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 × button removes the bookmark; the row disappears right away and a toast confirms it.</w:t>
      </w:r>
    </w:p>
    <w:p w:rsidR="00000000" w:rsidDel="00000000" w:rsidP="00000000" w:rsidRDefault="00000000" w:rsidRPr="00000000" w14:paraId="0000060F">
      <w:pPr>
        <w:numPr>
          <w:ilvl w:val="0"/>
          <w:numId w:val="52"/>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Bookmark state is kept in sync everywhere — Marketplace, Dashboard, Question Set Detail and this page.</w:t>
      </w:r>
    </w:p>
    <w:p w:rsidR="00000000" w:rsidDel="00000000" w:rsidP="00000000" w:rsidRDefault="00000000" w:rsidRPr="00000000" w14:paraId="0000061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1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12">
      <w:pPr>
        <w:spacing w:after="6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3591525"/>
            <wp:effectExtent b="0" l="0" r="0" t="0"/>
            <wp:docPr id="2139711701" name="image101.png"/>
            <a:graphic>
              <a:graphicData uri="http://schemas.openxmlformats.org/drawingml/2006/picture">
                <pic:pic>
                  <pic:nvPicPr>
                    <pic:cNvPr id="0" name="image101.png"/>
                    <pic:cNvPicPr preferRelativeResize="0"/>
                  </pic:nvPicPr>
                  <pic:blipFill>
                    <a:blip r:embed="rId44"/>
                    <a:srcRect b="0" l="0" r="0" t="0"/>
                    <a:stretch>
                      <a:fillRect/>
                    </a:stretch>
                  </pic:blipFill>
                  <pic:spPr>
                    <a:xfrm>
                      <a:off x="0" y="0"/>
                      <a:ext cx="5746440" cy="3591525"/>
                    </a:xfrm>
                    <a:prstGeom prst="rect"/>
                    <a:ln/>
                  </pic:spPr>
                </pic:pic>
              </a:graphicData>
            </a:graphic>
          </wp:inline>
        </w:drawing>
      </w:r>
      <w:r w:rsidDel="00000000" w:rsidR="00000000" w:rsidRPr="00000000">
        <w:rPr>
          <w:rtl w:val="0"/>
        </w:rPr>
      </w:r>
    </w:p>
    <w:p w:rsidR="00000000" w:rsidDel="00000000" w:rsidP="00000000" w:rsidRDefault="00000000" w:rsidRPr="00000000" w14:paraId="00000613">
      <w:pPr>
        <w:spacing w:after="240" w:before="60"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color w:val="595959"/>
          <w:sz w:val="18"/>
          <w:szCs w:val="18"/>
          <w:rtl w:val="0"/>
        </w:rPr>
        <w:t xml:space="preserve">Figure 3.2.2.11. Interview Invitations page.</w:t>
      </w:r>
      <w:r w:rsidDel="00000000" w:rsidR="00000000" w:rsidRPr="00000000">
        <w:rPr>
          <w:rtl w:val="0"/>
        </w:rPr>
      </w:r>
    </w:p>
    <w:p w:rsidR="00000000" w:rsidDel="00000000" w:rsidP="00000000" w:rsidRDefault="00000000" w:rsidRPr="00000000" w14:paraId="0000061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15">
      <w:pPr>
        <w:ind w:firstLine="72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3.2.2.11 Interview Invitations</w:t>
      </w:r>
    </w:p>
    <w:p w:rsidR="00000000" w:rsidDel="00000000" w:rsidP="00000000" w:rsidRDefault="00000000" w:rsidRPr="00000000" w14:paraId="0000061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1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trigger:</w:t>
        <w:br w:type="textWrapping"/>
      </w:r>
      <w:r w:rsidDel="00000000" w:rsidR="00000000" w:rsidRPr="00000000">
        <w:rPr>
          <w:rFonts w:ascii="Times New Roman" w:cs="Times New Roman" w:eastAsia="Times New Roman" w:hAnsi="Times New Roman"/>
          <w:rtl w:val="0"/>
        </w:rPr>
        <w:t xml:space="preserve"> Candidate clicks “Invitations” in the sidebar.</w:t>
      </w:r>
    </w:p>
    <w:p w:rsidR="00000000" w:rsidDel="00000000" w:rsidP="00000000" w:rsidRDefault="00000000" w:rsidRPr="00000000" w14:paraId="0000061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description:</w:t>
        <w:br w:type="textWrapping"/>
      </w:r>
      <w:r w:rsidDel="00000000" w:rsidR="00000000" w:rsidRPr="00000000">
        <w:rPr>
          <w:rFonts w:ascii="Times New Roman" w:cs="Times New Roman" w:eastAsia="Times New Roman" w:hAnsi="Times New Roman"/>
          <w:rtl w:val="0"/>
        </w:rPr>
        <w:t xml:space="preserve"> Where recruiters' interview invitations show up, based on how the candidate has been performing in practice.</w:t>
      </w:r>
    </w:p>
    <w:p w:rsidR="00000000" w:rsidDel="00000000" w:rsidP="00000000" w:rsidRDefault="00000000" w:rsidRPr="00000000" w14:paraId="00000619">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w:t>
      </w:r>
    </w:p>
    <w:p w:rsidR="00000000" w:rsidDel="00000000" w:rsidP="00000000" w:rsidRDefault="00000000" w:rsidRPr="00000000" w14:paraId="0000061A">
      <w:pPr>
        <w:numPr>
          <w:ilvl w:val="0"/>
          <w:numId w:val="35"/>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 is authenticated.</w:t>
      </w:r>
    </w:p>
    <w:p w:rsidR="00000000" w:rsidDel="00000000" w:rsidP="00000000" w:rsidRDefault="00000000" w:rsidRPr="00000000" w14:paraId="0000061B">
      <w:pPr>
        <w:numPr>
          <w:ilvl w:val="0"/>
          <w:numId w:val="35"/>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 empty state is shown if there are no invitations.</w:t>
      </w:r>
    </w:p>
    <w:p w:rsidR="00000000" w:rsidDel="00000000" w:rsidP="00000000" w:rsidRDefault="00000000" w:rsidRPr="00000000" w14:paraId="0000061C">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Function detail:</w:t>
      </w:r>
    </w:p>
    <w:p w:rsidR="00000000" w:rsidDel="00000000" w:rsidP="00000000" w:rsidRDefault="00000000" w:rsidRPr="00000000" w14:paraId="0000061D">
      <w:pPr>
        <w:numPr>
          <w:ilvl w:val="0"/>
          <w:numId w:val="63"/>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Status tabs — All, Pending, Accepted, Rejected — each with a live count.</w:t>
      </w:r>
    </w:p>
    <w:p w:rsidR="00000000" w:rsidDel="00000000" w:rsidP="00000000" w:rsidRDefault="00000000" w:rsidRPr="00000000" w14:paraId="0000061E">
      <w:pPr>
        <w:numPr>
          <w:ilvl w:val="0"/>
          <w:numId w:val="63"/>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Each card shows the company logo/name, status, the recruiter's message, and how long ago it arrived.</w:t>
      </w:r>
    </w:p>
    <w:p w:rsidR="00000000" w:rsidDel="00000000" w:rsidP="00000000" w:rsidRDefault="00000000" w:rsidRPr="00000000" w14:paraId="0000061F">
      <w:pPr>
        <w:numPr>
          <w:ilvl w:val="0"/>
          <w:numId w:val="63"/>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“Accept” isn't instant — it opens a small modal where the candidate can optionally add a message and a phone number (must be 10 digits, starting with 0) before confirming.</w:t>
      </w:r>
    </w:p>
    <w:p w:rsidR="00000000" w:rsidDel="00000000" w:rsidP="00000000" w:rsidRDefault="00000000" w:rsidRPr="00000000" w14:paraId="00000620">
      <w:pPr>
        <w:numPr>
          <w:ilvl w:val="0"/>
          <w:numId w:val="63"/>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“Decline” opens a confirmation dialog first (“Decline this invitation? … The recruiter will see that you declined.”) before the status flips to Rejected.</w:t>
      </w:r>
    </w:p>
    <w:p w:rsidR="00000000" w:rsidDel="00000000" w:rsidP="00000000" w:rsidRDefault="00000000" w:rsidRPr="00000000" w14:paraId="00000621">
      <w:pPr>
        <w:numPr>
          <w:ilvl w:val="0"/>
          <w:numId w:val="63"/>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the invitation was already answered elsewhere — another tab or device, say — the app shows “You've already responded to this invitation.” instead of a generic error.</w:t>
      </w:r>
    </w:p>
    <w:p w:rsidR="00000000" w:rsidDel="00000000" w:rsidP="00000000" w:rsidRDefault="00000000" w:rsidRPr="00000000" w14:paraId="0000062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2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24">
      <w:pPr>
        <w:spacing w:after="6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3591525"/>
            <wp:effectExtent b="0" l="0" r="0" t="0"/>
            <wp:docPr id="2139711702" name="image104.png"/>
            <a:graphic>
              <a:graphicData uri="http://schemas.openxmlformats.org/drawingml/2006/picture">
                <pic:pic>
                  <pic:nvPicPr>
                    <pic:cNvPr id="0" name="image104.png"/>
                    <pic:cNvPicPr preferRelativeResize="0"/>
                  </pic:nvPicPr>
                  <pic:blipFill>
                    <a:blip r:embed="rId45"/>
                    <a:srcRect b="0" l="0" r="0" t="0"/>
                    <a:stretch>
                      <a:fillRect/>
                    </a:stretch>
                  </pic:blipFill>
                  <pic:spPr>
                    <a:xfrm>
                      <a:off x="0" y="0"/>
                      <a:ext cx="5746440" cy="3591525"/>
                    </a:xfrm>
                    <a:prstGeom prst="rect"/>
                    <a:ln/>
                  </pic:spPr>
                </pic:pic>
              </a:graphicData>
            </a:graphic>
          </wp:inline>
        </w:drawing>
      </w:r>
      <w:r w:rsidDel="00000000" w:rsidR="00000000" w:rsidRPr="00000000">
        <w:rPr>
          <w:rtl w:val="0"/>
        </w:rPr>
      </w:r>
    </w:p>
    <w:p w:rsidR="00000000" w:rsidDel="00000000" w:rsidP="00000000" w:rsidRDefault="00000000" w:rsidRPr="00000000" w14:paraId="00000625">
      <w:pPr>
        <w:spacing w:after="240" w:before="60" w:lineRule="auto"/>
        <w:jc w:val="center"/>
        <w:rPr>
          <w:rFonts w:ascii="Times New Roman" w:cs="Times New Roman" w:eastAsia="Times New Roman" w:hAnsi="Times New Roman"/>
          <w:i w:val="1"/>
          <w:iCs w:val="1"/>
        </w:rPr>
      </w:pPr>
      <w:sdt>
        <w:sdtPr>
          <w:id w:val="-991962316"/>
          <w:tag w:val="goog_rdk_12"/>
        </w:sdtPr>
        <w:sdtContent>
          <w:r w:rsidDel="00000000" w:rsidR="00000000" w:rsidRPr="00000000">
            <w:rPr>
              <w:rFonts w:ascii="Cardo" w:cs="Cardo" w:eastAsia="Cardo" w:hAnsi="Cardo"/>
              <w:i w:val="1"/>
              <w:iCs w:val="1"/>
              <w:color w:val="595959"/>
              <w:sz w:val="18"/>
              <w:szCs w:val="18"/>
              <w:rtl w:val="0"/>
            </w:rPr>
            <w:t xml:space="preserve">Figure 3.2.2.12a. Candidate Profile, view mode (Settings → Profile tab).</w:t>
          </w:r>
        </w:sdtContent>
      </w:sdt>
      <w:r w:rsidDel="00000000" w:rsidR="00000000" w:rsidRPr="00000000">
        <w:rPr>
          <w:rtl w:val="0"/>
        </w:rPr>
      </w:r>
    </w:p>
    <w:p w:rsidR="00000000" w:rsidDel="00000000" w:rsidP="00000000" w:rsidRDefault="00000000" w:rsidRPr="00000000" w14:paraId="00000626">
      <w:pPr>
        <w:spacing w:after="6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3591525"/>
            <wp:effectExtent b="0" l="0" r="0" t="0"/>
            <wp:docPr id="2139711604" name="image3.png"/>
            <a:graphic>
              <a:graphicData uri="http://schemas.openxmlformats.org/drawingml/2006/picture">
                <pic:pic>
                  <pic:nvPicPr>
                    <pic:cNvPr id="0" name="image3.png"/>
                    <pic:cNvPicPr preferRelativeResize="0"/>
                  </pic:nvPicPr>
                  <pic:blipFill>
                    <a:blip r:embed="rId46"/>
                    <a:srcRect b="0" l="0" r="0" t="0"/>
                    <a:stretch>
                      <a:fillRect/>
                    </a:stretch>
                  </pic:blipFill>
                  <pic:spPr>
                    <a:xfrm>
                      <a:off x="0" y="0"/>
                      <a:ext cx="5746440" cy="3591525"/>
                    </a:xfrm>
                    <a:prstGeom prst="rect"/>
                    <a:ln/>
                  </pic:spPr>
                </pic:pic>
              </a:graphicData>
            </a:graphic>
          </wp:inline>
        </w:drawing>
      </w:r>
      <w:r w:rsidDel="00000000" w:rsidR="00000000" w:rsidRPr="00000000">
        <w:rPr>
          <w:rtl w:val="0"/>
        </w:rPr>
      </w:r>
    </w:p>
    <w:p w:rsidR="00000000" w:rsidDel="00000000" w:rsidP="00000000" w:rsidRDefault="00000000" w:rsidRPr="00000000" w14:paraId="00000627">
      <w:pPr>
        <w:spacing w:after="240" w:before="60"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color w:val="595959"/>
          <w:sz w:val="18"/>
          <w:szCs w:val="18"/>
          <w:rtl w:val="0"/>
        </w:rPr>
        <w:t xml:space="preserve">Figure 3.2.2.12b. Candidate Profile, edit mode.</w:t>
      </w:r>
      <w:r w:rsidDel="00000000" w:rsidR="00000000" w:rsidRPr="00000000">
        <w:rPr>
          <w:rtl w:val="0"/>
        </w:rPr>
      </w:r>
    </w:p>
    <w:p w:rsidR="00000000" w:rsidDel="00000000" w:rsidP="00000000" w:rsidRDefault="00000000" w:rsidRPr="00000000" w14:paraId="0000062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29">
      <w:pPr>
        <w:ind w:firstLine="72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3.2.2.12 Candidate Profile</w:t>
      </w:r>
    </w:p>
    <w:p w:rsidR="00000000" w:rsidDel="00000000" w:rsidP="00000000" w:rsidRDefault="00000000" w:rsidRPr="00000000" w14:paraId="0000062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2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trigger:</w:t>
        <w:br w:type="textWrapping"/>
      </w:r>
      <w:r w:rsidDel="00000000" w:rsidR="00000000" w:rsidRPr="00000000">
        <w:rPr>
          <w:rFonts w:ascii="Times New Roman" w:cs="Times New Roman" w:eastAsia="Times New Roman" w:hAnsi="Times New Roman"/>
          <w:rtl w:val="0"/>
        </w:rPr>
        <w:t xml:space="preserve"> Candidate clicks “Settings” in the sidebar (Profile is the first tab, shown by default), or goes directly to /jobseeker/profile.</w:t>
      </w:r>
    </w:p>
    <w:p w:rsidR="00000000" w:rsidDel="00000000" w:rsidP="00000000" w:rsidRDefault="00000000" w:rsidRPr="00000000" w14:paraId="0000062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description:</w:t>
        <w:br w:type="textWrapping"/>
      </w:r>
      <w:r w:rsidDel="00000000" w:rsidR="00000000" w:rsidRPr="00000000">
        <w:rPr>
          <w:rFonts w:ascii="Times New Roman" w:cs="Times New Roman" w:eastAsia="Times New Roman" w:hAnsi="Times New Roman"/>
          <w:rtl w:val="0"/>
        </w:rPr>
        <w:t xml:space="preserve"> Where a candidate keeps their personal info, career goals and CV up to date, including whatever the AI CV parser has picked up.</w:t>
      </w:r>
    </w:p>
    <w:p w:rsidR="00000000" w:rsidDel="00000000" w:rsidP="00000000" w:rsidRDefault="00000000" w:rsidRPr="00000000" w14:paraId="0000062D">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w:t>
      </w:r>
    </w:p>
    <w:p w:rsidR="00000000" w:rsidDel="00000000" w:rsidP="00000000" w:rsidRDefault="00000000" w:rsidRPr="00000000" w14:paraId="0000062E">
      <w:pPr>
        <w:numPr>
          <w:ilvl w:val="0"/>
          <w:numId w:val="36"/>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 is authenticated.</w:t>
      </w:r>
    </w:p>
    <w:p w:rsidR="00000000" w:rsidDel="00000000" w:rsidP="00000000" w:rsidRDefault="00000000" w:rsidRPr="00000000" w14:paraId="0000062F">
      <w:pPr>
        <w:numPr>
          <w:ilvl w:val="0"/>
          <w:numId w:val="36"/>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Editing anything requires switching into Edit mode first.</w:t>
      </w:r>
    </w:p>
    <w:p w:rsidR="00000000" w:rsidDel="00000000" w:rsidP="00000000" w:rsidRDefault="00000000" w:rsidRPr="00000000" w14:paraId="00000630">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Function detail:</w:t>
      </w:r>
    </w:p>
    <w:p w:rsidR="00000000" w:rsidDel="00000000" w:rsidP="00000000" w:rsidRDefault="00000000" w:rsidRPr="00000000" w14:paraId="00000631">
      <w:pPr>
        <w:numPr>
          <w:ilvl w:val="0"/>
          <w:numId w:val="57"/>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mode shows an avatar, live stats (Sessions, Avg Score, Best Score, Streak), an Achievements strip (First Practice, 7-Day Streak, High Scorer, All Categories, Speed Demon, Consistent Learner — unlocked automatically from activity, shown as “x/6 earned”), Contact Information, Career Goals and Resume/CV.</w:t>
      </w:r>
    </w:p>
    <w:p w:rsidR="00000000" w:rsidDel="00000000" w:rsidP="00000000" w:rsidRDefault="00000000" w:rsidRPr="00000000" w14:paraId="00000632">
      <w:pPr>
        <w:numPr>
          <w:ilvl w:val="0"/>
          <w:numId w:val="57"/>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 Edit mode, Contact Information and Career Goals become editable inputs (email stays locked, since it's tied to the account); “Save Changes” saves and refreshes the profile, “Cancel” throws the edits away.</w:t>
      </w:r>
    </w:p>
    <w:p w:rsidR="00000000" w:rsidDel="00000000" w:rsidP="00000000" w:rsidRDefault="00000000" w:rsidRPr="00000000" w14:paraId="00000633">
      <w:pPr>
        <w:numPr>
          <w:ilvl w:val="0"/>
          <w:numId w:val="57"/>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Avatar photos can be JPG, PNG or GIF up to 2 MB, stored on Cloudinary.</w:t>
      </w:r>
    </w:p>
    <w:p w:rsidR="00000000" w:rsidDel="00000000" w:rsidP="00000000" w:rsidRDefault="00000000" w:rsidRPr="00000000" w14:paraId="00000634">
      <w:pPr>
        <w:numPr>
          <w:ilvl w:val="0"/>
          <w:numId w:val="57"/>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CV uploads accept PDF, DOCX, JPG or PNG. The backend runs an AI parser over it to pull out a summary and technical skills, which then overwrite “Skills &amp; Expertise” automatically. An “Auto-sync profile from CV” toggle decides whether a new upload also overwrites name, phone, address, GitHub and LinkedIn. Each file can be viewed, downloaded, replaced or deleted.</w:t>
      </w:r>
    </w:p>
    <w:p w:rsidR="00000000" w:rsidDel="00000000" w:rsidP="00000000" w:rsidRDefault="00000000" w:rsidRPr="00000000" w14:paraId="00000635">
      <w:pPr>
        <w:numPr>
          <w:ilvl w:val="0"/>
          <w:numId w:val="57"/>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LinkedIn and GitHub links are validated before saving; a bad URL shows an inline error.</w:t>
      </w:r>
    </w:p>
    <w:p w:rsidR="00000000" w:rsidDel="00000000" w:rsidP="00000000" w:rsidRDefault="00000000" w:rsidRPr="00000000" w14:paraId="0000063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3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38">
      <w:pPr>
        <w:spacing w:after="6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3591525"/>
            <wp:effectExtent b="0" l="0" r="0" t="0"/>
            <wp:docPr id="2139711605" name="image7.png"/>
            <a:graphic>
              <a:graphicData uri="http://schemas.openxmlformats.org/drawingml/2006/picture">
                <pic:pic>
                  <pic:nvPicPr>
                    <pic:cNvPr id="0" name="image7.png"/>
                    <pic:cNvPicPr preferRelativeResize="0"/>
                  </pic:nvPicPr>
                  <pic:blipFill>
                    <a:blip r:embed="rId47"/>
                    <a:srcRect b="0" l="0" r="0" t="0"/>
                    <a:stretch>
                      <a:fillRect/>
                    </a:stretch>
                  </pic:blipFill>
                  <pic:spPr>
                    <a:xfrm>
                      <a:off x="0" y="0"/>
                      <a:ext cx="5746440" cy="3591525"/>
                    </a:xfrm>
                    <a:prstGeom prst="rect"/>
                    <a:ln/>
                  </pic:spPr>
                </pic:pic>
              </a:graphicData>
            </a:graphic>
          </wp:inline>
        </w:drawing>
      </w:r>
      <w:r w:rsidDel="00000000" w:rsidR="00000000" w:rsidRPr="00000000">
        <w:rPr>
          <w:rtl w:val="0"/>
        </w:rPr>
      </w:r>
    </w:p>
    <w:p w:rsidR="00000000" w:rsidDel="00000000" w:rsidP="00000000" w:rsidRDefault="00000000" w:rsidRPr="00000000" w14:paraId="00000639">
      <w:pPr>
        <w:spacing w:after="240" w:before="60"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color w:val="595959"/>
          <w:sz w:val="18"/>
          <w:szCs w:val="18"/>
          <w:rtl w:val="0"/>
        </w:rPr>
        <w:t xml:space="preserve">Figure 3.2.2.13. Settings, General tab.</w:t>
      </w:r>
      <w:r w:rsidDel="00000000" w:rsidR="00000000" w:rsidRPr="00000000">
        <w:rPr>
          <w:rtl w:val="0"/>
        </w:rPr>
      </w:r>
    </w:p>
    <w:p w:rsidR="00000000" w:rsidDel="00000000" w:rsidP="00000000" w:rsidRDefault="00000000" w:rsidRPr="00000000" w14:paraId="0000063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3B">
      <w:pPr>
        <w:ind w:firstLine="72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3.2.2.13 Settings — General</w:t>
      </w:r>
    </w:p>
    <w:p w:rsidR="00000000" w:rsidDel="00000000" w:rsidP="00000000" w:rsidRDefault="00000000" w:rsidRPr="00000000" w14:paraId="0000063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3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trigger:</w:t>
        <w:br w:type="textWrapping"/>
      </w:r>
      <w:sdt>
        <w:sdtPr>
          <w:id w:val="-398912545"/>
          <w:tag w:val="goog_rdk_13"/>
        </w:sdtPr>
        <w:sdtContent>
          <w:r w:rsidDel="00000000" w:rsidR="00000000" w:rsidRPr="00000000">
            <w:rPr>
              <w:rFonts w:ascii="Cardo" w:cs="Cardo" w:eastAsia="Cardo" w:hAnsi="Cardo"/>
              <w:rtl w:val="0"/>
            </w:rPr>
            <w:t xml:space="preserve"> Settings → General tab (route: /jobseeker/settings?tab=general).</w:t>
          </w:r>
        </w:sdtContent>
      </w:sdt>
    </w:p>
    <w:p w:rsidR="00000000" w:rsidDel="00000000" w:rsidP="00000000" w:rsidRDefault="00000000" w:rsidRPr="00000000" w14:paraId="0000063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description:</w:t>
        <w:br w:type="textWrapping"/>
      </w:r>
      <w:r w:rsidDel="00000000" w:rsidR="00000000" w:rsidRPr="00000000">
        <w:rPr>
          <w:rFonts w:ascii="Times New Roman" w:cs="Times New Roman" w:eastAsia="Times New Roman" w:hAnsi="Times New Roman"/>
          <w:rtl w:val="0"/>
        </w:rPr>
        <w:t xml:space="preserve"> General app preferences, not tied to any particular candidate data.</w:t>
      </w:r>
    </w:p>
    <w:p w:rsidR="00000000" w:rsidDel="00000000" w:rsidP="00000000" w:rsidRDefault="00000000" w:rsidRPr="00000000" w14:paraId="0000063F">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w:t>
      </w:r>
    </w:p>
    <w:p w:rsidR="00000000" w:rsidDel="00000000" w:rsidP="00000000" w:rsidRDefault="00000000" w:rsidRPr="00000000" w14:paraId="00000640">
      <w:pPr>
        <w:numPr>
          <w:ilvl w:val="0"/>
          <w:numId w:val="42"/>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 is authenticated.</w:t>
      </w:r>
    </w:p>
    <w:p w:rsidR="00000000" w:rsidDel="00000000" w:rsidP="00000000" w:rsidRDefault="00000000" w:rsidRPr="00000000" w14:paraId="00000641">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Function detail:</w:t>
      </w:r>
    </w:p>
    <w:p w:rsidR="00000000" w:rsidDel="00000000" w:rsidP="00000000" w:rsidRDefault="00000000" w:rsidRPr="00000000" w14:paraId="00000642">
      <w:pPr>
        <w:numPr>
          <w:ilvl w:val="0"/>
          <w:numId w:val="49"/>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Language can be switched between English and Tiếng Việt, and takes effect immediately across the app.</w:t>
      </w:r>
    </w:p>
    <w:p w:rsidR="00000000" w:rsidDel="00000000" w:rsidP="00000000" w:rsidRDefault="00000000" w:rsidRPr="00000000" w14:paraId="00000643">
      <w:pPr>
        <w:numPr>
          <w:ilvl w:val="0"/>
          <w:numId w:val="49"/>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Appearance can be set to Light, Dark or System.</w:t>
      </w:r>
    </w:p>
    <w:p w:rsidR="00000000" w:rsidDel="00000000" w:rsidP="00000000" w:rsidRDefault="00000000" w:rsidRPr="00000000" w14:paraId="00000644">
      <w:pPr>
        <w:numPr>
          <w:ilvl w:val="0"/>
          <w:numId w:val="49"/>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Notification toggles cover practice-reminder emails, weekly progress summaries, and AI interview tips.</w:t>
      </w:r>
    </w:p>
    <w:p w:rsidR="00000000" w:rsidDel="00000000" w:rsidP="00000000" w:rsidRDefault="00000000" w:rsidRPr="00000000" w14:paraId="00000645">
      <w:pPr>
        <w:numPr>
          <w:ilvl w:val="0"/>
          <w:numId w:val="49"/>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Which Settings tab is active is kept in the URL's `tab` query parameter, so a refresh or a shared link lands on the same tab.</w:t>
      </w:r>
    </w:p>
    <w:p w:rsidR="00000000" w:rsidDel="00000000" w:rsidP="00000000" w:rsidRDefault="00000000" w:rsidRPr="00000000" w14:paraId="0000064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4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48">
      <w:pPr>
        <w:spacing w:after="6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3591525"/>
            <wp:effectExtent b="0" l="0" r="0" t="0"/>
            <wp:docPr id="2139711606" name="image2.png"/>
            <a:graphic>
              <a:graphicData uri="http://schemas.openxmlformats.org/drawingml/2006/picture">
                <pic:pic>
                  <pic:nvPicPr>
                    <pic:cNvPr id="0" name="image2.png"/>
                    <pic:cNvPicPr preferRelativeResize="0"/>
                  </pic:nvPicPr>
                  <pic:blipFill>
                    <a:blip r:embed="rId48"/>
                    <a:srcRect b="0" l="0" r="0" t="0"/>
                    <a:stretch>
                      <a:fillRect/>
                    </a:stretch>
                  </pic:blipFill>
                  <pic:spPr>
                    <a:xfrm>
                      <a:off x="0" y="0"/>
                      <a:ext cx="5746440" cy="3591525"/>
                    </a:xfrm>
                    <a:prstGeom prst="rect"/>
                    <a:ln/>
                  </pic:spPr>
                </pic:pic>
              </a:graphicData>
            </a:graphic>
          </wp:inline>
        </w:drawing>
      </w:r>
      <w:r w:rsidDel="00000000" w:rsidR="00000000" w:rsidRPr="00000000">
        <w:rPr>
          <w:rtl w:val="0"/>
        </w:rPr>
      </w:r>
    </w:p>
    <w:p w:rsidR="00000000" w:rsidDel="00000000" w:rsidP="00000000" w:rsidRDefault="00000000" w:rsidRPr="00000000" w14:paraId="00000649">
      <w:pPr>
        <w:spacing w:after="240" w:before="60"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color w:val="595959"/>
          <w:sz w:val="18"/>
          <w:szCs w:val="18"/>
          <w:rtl w:val="0"/>
        </w:rPr>
        <w:t xml:space="preserve">Figure 3.2.2.14. Settings, Security tab.</w:t>
      </w:r>
      <w:r w:rsidDel="00000000" w:rsidR="00000000" w:rsidRPr="00000000">
        <w:rPr>
          <w:rtl w:val="0"/>
        </w:rPr>
      </w:r>
    </w:p>
    <w:p w:rsidR="00000000" w:rsidDel="00000000" w:rsidP="00000000" w:rsidRDefault="00000000" w:rsidRPr="00000000" w14:paraId="0000064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4B">
      <w:pPr>
        <w:ind w:firstLine="72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3.2.2.14 Settings — Security</w:t>
      </w:r>
    </w:p>
    <w:p w:rsidR="00000000" w:rsidDel="00000000" w:rsidP="00000000" w:rsidRDefault="00000000" w:rsidRPr="00000000" w14:paraId="0000064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4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trigger:</w:t>
        <w:br w:type="textWrapping"/>
      </w:r>
      <w:sdt>
        <w:sdtPr>
          <w:id w:val="-1719194991"/>
          <w:tag w:val="goog_rdk_14"/>
        </w:sdtPr>
        <w:sdtContent>
          <w:r w:rsidDel="00000000" w:rsidR="00000000" w:rsidRPr="00000000">
            <w:rPr>
              <w:rFonts w:ascii="Cardo" w:cs="Cardo" w:eastAsia="Cardo" w:hAnsi="Cardo"/>
              <w:rtl w:val="0"/>
            </w:rPr>
            <w:t xml:space="preserve"> Settings → Security tab.</w:t>
          </w:r>
        </w:sdtContent>
      </w:sdt>
    </w:p>
    <w:p w:rsidR="00000000" w:rsidDel="00000000" w:rsidP="00000000" w:rsidRDefault="00000000" w:rsidRPr="00000000" w14:paraId="0000064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description:</w:t>
        <w:br w:type="textWrapping"/>
      </w:r>
      <w:r w:rsidDel="00000000" w:rsidR="00000000" w:rsidRPr="00000000">
        <w:rPr>
          <w:rFonts w:ascii="Times New Roman" w:cs="Times New Roman" w:eastAsia="Times New Roman" w:hAnsi="Times New Roman"/>
          <w:rtl w:val="0"/>
        </w:rPr>
        <w:t xml:space="preserve"> Where a candidate changes their account password.</w:t>
      </w:r>
    </w:p>
    <w:p w:rsidR="00000000" w:rsidDel="00000000" w:rsidP="00000000" w:rsidRDefault="00000000" w:rsidRPr="00000000" w14:paraId="0000064F">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w:t>
      </w:r>
    </w:p>
    <w:p w:rsidR="00000000" w:rsidDel="00000000" w:rsidP="00000000" w:rsidRDefault="00000000" w:rsidRPr="00000000" w14:paraId="00000650">
      <w:pPr>
        <w:numPr>
          <w:ilvl w:val="0"/>
          <w:numId w:val="47"/>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 is authenticated and knows their current password.</w:t>
      </w:r>
    </w:p>
    <w:p w:rsidR="00000000" w:rsidDel="00000000" w:rsidP="00000000" w:rsidRDefault="00000000" w:rsidRPr="00000000" w14:paraId="00000651">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Function detail:</w:t>
      </w:r>
    </w:p>
    <w:p w:rsidR="00000000" w:rsidDel="00000000" w:rsidP="00000000" w:rsidRDefault="00000000" w:rsidRPr="00000000" w14:paraId="00000652">
      <w:pPr>
        <w:numPr>
          <w:ilvl w:val="0"/>
          <w:numId w:val="38"/>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form has Current Password, New Password and Confirm New Password, each with a show/hide toggle.</w:t>
      </w:r>
    </w:p>
    <w:p w:rsidR="00000000" w:rsidDel="00000000" w:rsidP="00000000" w:rsidRDefault="00000000" w:rsidRPr="00000000" w14:paraId="00000653">
      <w:pPr>
        <w:numPr>
          <w:ilvl w:val="0"/>
          <w:numId w:val="38"/>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Password rules are shown right below the fields: at least 8 characters, upper- and lower-case letters, and at least one number or symbol.</w:t>
      </w:r>
    </w:p>
    <w:p w:rsidR="00000000" w:rsidDel="00000000" w:rsidP="00000000" w:rsidRDefault="00000000" w:rsidRPr="00000000" w14:paraId="00000654">
      <w:pPr>
        <w:numPr>
          <w:ilvl w:val="0"/>
          <w:numId w:val="38"/>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“Save Changes” sends the update to the backend.</w:t>
      </w:r>
    </w:p>
    <w:p w:rsidR="00000000" w:rsidDel="00000000" w:rsidP="00000000" w:rsidRDefault="00000000" w:rsidRPr="00000000" w14:paraId="0000065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5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57">
      <w:pPr>
        <w:spacing w:after="6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3591525"/>
            <wp:effectExtent b="0" l="0" r="0" t="0"/>
            <wp:docPr id="2139711607" name="image6.png"/>
            <a:graphic>
              <a:graphicData uri="http://schemas.openxmlformats.org/drawingml/2006/picture">
                <pic:pic>
                  <pic:nvPicPr>
                    <pic:cNvPr id="0" name="image6.png"/>
                    <pic:cNvPicPr preferRelativeResize="0"/>
                  </pic:nvPicPr>
                  <pic:blipFill>
                    <a:blip r:embed="rId49"/>
                    <a:srcRect b="0" l="0" r="0" t="0"/>
                    <a:stretch>
                      <a:fillRect/>
                    </a:stretch>
                  </pic:blipFill>
                  <pic:spPr>
                    <a:xfrm>
                      <a:off x="0" y="0"/>
                      <a:ext cx="5746440" cy="3591525"/>
                    </a:xfrm>
                    <a:prstGeom prst="rect"/>
                    <a:ln/>
                  </pic:spPr>
                </pic:pic>
              </a:graphicData>
            </a:graphic>
          </wp:inline>
        </w:drawing>
      </w:r>
      <w:r w:rsidDel="00000000" w:rsidR="00000000" w:rsidRPr="00000000">
        <w:rPr>
          <w:rtl w:val="0"/>
        </w:rPr>
      </w:r>
    </w:p>
    <w:p w:rsidR="00000000" w:rsidDel="00000000" w:rsidP="00000000" w:rsidRDefault="00000000" w:rsidRPr="00000000" w14:paraId="00000658">
      <w:pPr>
        <w:spacing w:after="240" w:before="60"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color w:val="595959"/>
          <w:sz w:val="18"/>
          <w:szCs w:val="18"/>
          <w:rtl w:val="0"/>
        </w:rPr>
        <w:t xml:space="preserve">Figure 3.2.2.15. Settings, Privacy &amp; Data tab.</w:t>
      </w:r>
      <w:r w:rsidDel="00000000" w:rsidR="00000000" w:rsidRPr="00000000">
        <w:rPr>
          <w:rtl w:val="0"/>
        </w:rPr>
      </w:r>
    </w:p>
    <w:p w:rsidR="00000000" w:rsidDel="00000000" w:rsidP="00000000" w:rsidRDefault="00000000" w:rsidRPr="00000000" w14:paraId="0000065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5A">
      <w:pPr>
        <w:ind w:firstLine="72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3.2.2.15 Settings — Privacy &amp; Data</w:t>
      </w:r>
    </w:p>
    <w:p w:rsidR="00000000" w:rsidDel="00000000" w:rsidP="00000000" w:rsidRDefault="00000000" w:rsidRPr="00000000" w14:paraId="0000065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5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trigger:</w:t>
        <w:br w:type="textWrapping"/>
      </w:r>
      <w:sdt>
        <w:sdtPr>
          <w:id w:val="-1481519608"/>
          <w:tag w:val="goog_rdk_15"/>
        </w:sdtPr>
        <w:sdtContent>
          <w:r w:rsidDel="00000000" w:rsidR="00000000" w:rsidRPr="00000000">
            <w:rPr>
              <w:rFonts w:ascii="Cardo" w:cs="Cardo" w:eastAsia="Cardo" w:hAnsi="Cardo"/>
              <w:rtl w:val="0"/>
            </w:rPr>
            <w:t xml:space="preserve"> Settings → Privacy &amp; Data tab.</w:t>
          </w:r>
        </w:sdtContent>
      </w:sdt>
    </w:p>
    <w:p w:rsidR="00000000" w:rsidDel="00000000" w:rsidP="00000000" w:rsidRDefault="00000000" w:rsidRPr="00000000" w14:paraId="0000065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description:</w:t>
        <w:br w:type="textWrapping"/>
      </w:r>
      <w:r w:rsidDel="00000000" w:rsidR="00000000" w:rsidRPr="00000000">
        <w:rPr>
          <w:rFonts w:ascii="Times New Roman" w:cs="Times New Roman" w:eastAsia="Times New Roman" w:hAnsi="Times New Roman"/>
          <w:rtl w:val="0"/>
        </w:rPr>
        <w:t xml:space="preserve"> Controls what recruiters can see, plus a preview of some data-control tools that aren't live yet.</w:t>
      </w:r>
    </w:p>
    <w:p w:rsidR="00000000" w:rsidDel="00000000" w:rsidP="00000000" w:rsidRDefault="00000000" w:rsidRPr="00000000" w14:paraId="0000065E">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w:t>
      </w:r>
    </w:p>
    <w:p w:rsidR="00000000" w:rsidDel="00000000" w:rsidP="00000000" w:rsidRDefault="00000000" w:rsidRPr="00000000" w14:paraId="0000065F">
      <w:pPr>
        <w:numPr>
          <w:ilvl w:val="0"/>
          <w:numId w:val="65"/>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 is authenticated.</w:t>
      </w:r>
    </w:p>
    <w:p w:rsidR="00000000" w:rsidDel="00000000" w:rsidP="00000000" w:rsidRDefault="00000000" w:rsidRPr="00000000" w14:paraId="00000660">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Function detail:</w:t>
      </w:r>
    </w:p>
    <w:p w:rsidR="00000000" w:rsidDel="00000000" w:rsidP="00000000" w:rsidRDefault="00000000" w:rsidRPr="00000000" w14:paraId="00000661">
      <w:pPr>
        <w:numPr>
          <w:ilvl w:val="0"/>
          <w:numId w:val="31"/>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“Recruiter recommendations” toggle: while it's on, practice sessions that meet certain quality criteria may be recommended to recruiters. Turning it off only stops future recommendations — it doesn't undo anything already sent.</w:t>
      </w:r>
    </w:p>
    <w:p w:rsidR="00000000" w:rsidDel="00000000" w:rsidP="00000000" w:rsidRDefault="00000000" w:rsidRPr="00000000" w14:paraId="00000662">
      <w:pPr>
        <w:numPr>
          <w:ilvl w:val="0"/>
          <w:numId w:val="31"/>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“Download my data”, “Delete practice history” and “Delete account” (the last one sits in a red Danger Zone block) are all on the page but disabled, each labeled “Coming soon.”</w:t>
      </w:r>
    </w:p>
    <w:p w:rsidR="00000000" w:rsidDel="00000000" w:rsidP="00000000" w:rsidRDefault="00000000" w:rsidRPr="00000000" w14:paraId="0000066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6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65">
      <w:pPr>
        <w:spacing w:after="6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3591525"/>
            <wp:effectExtent b="0" l="0" r="0" t="0"/>
            <wp:docPr id="2139711608" name="image4.png"/>
            <a:graphic>
              <a:graphicData uri="http://schemas.openxmlformats.org/drawingml/2006/picture">
                <pic:pic>
                  <pic:nvPicPr>
                    <pic:cNvPr id="0" name="image4.png"/>
                    <pic:cNvPicPr preferRelativeResize="0"/>
                  </pic:nvPicPr>
                  <pic:blipFill>
                    <a:blip r:embed="rId50"/>
                    <a:srcRect b="0" l="0" r="0" t="0"/>
                    <a:stretch>
                      <a:fillRect/>
                    </a:stretch>
                  </pic:blipFill>
                  <pic:spPr>
                    <a:xfrm>
                      <a:off x="0" y="0"/>
                      <a:ext cx="5746440" cy="3591525"/>
                    </a:xfrm>
                    <a:prstGeom prst="rect"/>
                    <a:ln/>
                  </pic:spPr>
                </pic:pic>
              </a:graphicData>
            </a:graphic>
          </wp:inline>
        </w:drawing>
      </w:r>
      <w:r w:rsidDel="00000000" w:rsidR="00000000" w:rsidRPr="00000000">
        <w:rPr>
          <w:rtl w:val="0"/>
        </w:rPr>
      </w:r>
    </w:p>
    <w:p w:rsidR="00000000" w:rsidDel="00000000" w:rsidP="00000000" w:rsidRDefault="00000000" w:rsidRPr="00000000" w14:paraId="00000666">
      <w:pPr>
        <w:spacing w:after="240" w:before="60"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color w:val="595959"/>
          <w:sz w:val="18"/>
          <w:szCs w:val="18"/>
          <w:rtl w:val="0"/>
        </w:rPr>
        <w:t xml:space="preserve">Figure 3.2.2.16. Settings, Billing tab, with real Free-plan quotas and the current Premium price.</w:t>
      </w:r>
      <w:r w:rsidDel="00000000" w:rsidR="00000000" w:rsidRPr="00000000">
        <w:rPr>
          <w:rtl w:val="0"/>
        </w:rPr>
      </w:r>
    </w:p>
    <w:p w:rsidR="00000000" w:rsidDel="00000000" w:rsidP="00000000" w:rsidRDefault="00000000" w:rsidRPr="00000000" w14:paraId="0000066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68">
      <w:pPr>
        <w:ind w:firstLine="72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3.2.2.16 Settings — Billing &amp; Subscription</w:t>
      </w:r>
    </w:p>
    <w:p w:rsidR="00000000" w:rsidDel="00000000" w:rsidP="00000000" w:rsidRDefault="00000000" w:rsidRPr="00000000" w14:paraId="0000066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6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trigger:</w:t>
        <w:br w:type="textWrapping"/>
      </w:r>
      <w:sdt>
        <w:sdtPr>
          <w:id w:val="1720035433"/>
          <w:tag w:val="goog_rdk_16"/>
        </w:sdtPr>
        <w:sdtContent>
          <w:r w:rsidDel="00000000" w:rsidR="00000000" w:rsidRPr="00000000">
            <w:rPr>
              <w:rFonts w:ascii="Cardo" w:cs="Cardo" w:eastAsia="Cardo" w:hAnsi="Cardo"/>
              <w:rtl w:val="0"/>
            </w:rPr>
            <w:t xml:space="preserve"> Settings → Billing tab, or “Upgrade Premium” from the sidebar, Dashboard, or a locked practice question.</w:t>
          </w:r>
        </w:sdtContent>
      </w:sdt>
    </w:p>
    <w:p w:rsidR="00000000" w:rsidDel="00000000" w:rsidP="00000000" w:rsidRDefault="00000000" w:rsidRPr="00000000" w14:paraId="0000066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description:</w:t>
        <w:br w:type="textWrapping"/>
      </w:r>
      <w:r w:rsidDel="00000000" w:rsidR="00000000" w:rsidRPr="00000000">
        <w:rPr>
          <w:rFonts w:ascii="Times New Roman" w:cs="Times New Roman" w:eastAsia="Times New Roman" w:hAnsi="Times New Roman"/>
          <w:rtl w:val="0"/>
        </w:rPr>
        <w:t xml:space="preserve"> Shows the candidate's current plan, how much of it they've used, and how it compares to Premium.</w:t>
      </w:r>
    </w:p>
    <w:p w:rsidR="00000000" w:rsidDel="00000000" w:rsidP="00000000" w:rsidRDefault="00000000" w:rsidRPr="00000000" w14:paraId="0000066C">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w:t>
      </w:r>
    </w:p>
    <w:p w:rsidR="00000000" w:rsidDel="00000000" w:rsidP="00000000" w:rsidRDefault="00000000" w:rsidRPr="00000000" w14:paraId="0000066D">
      <w:pPr>
        <w:numPr>
          <w:ilvl w:val="0"/>
          <w:numId w:val="69"/>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 is authenticated.</w:t>
      </w:r>
    </w:p>
    <w:p w:rsidR="00000000" w:rsidDel="00000000" w:rsidP="00000000" w:rsidRDefault="00000000" w:rsidRPr="00000000" w14:paraId="0000066E">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Function detail:</w:t>
      </w:r>
    </w:p>
    <w:p w:rsidR="00000000" w:rsidDel="00000000" w:rsidP="00000000" w:rsidRDefault="00000000" w:rsidRPr="00000000" w14:paraId="0000066F">
      <w:pPr>
        <w:numPr>
          <w:ilvl w:val="0"/>
          <w:numId w:val="68"/>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current-plan card shows a plan badge and four live numbers — on the Free plan these were Practice Attempts (0/5), AI Feedback Level (Basic), Question Access (6/set) and HR Scorecard Sharing (Locked).</w:t>
      </w:r>
    </w:p>
    <w:p w:rsidR="00000000" w:rsidDel="00000000" w:rsidP="00000000" w:rsidRDefault="00000000" w:rsidRPr="00000000" w14:paraId="00000670">
      <w:pPr>
        <w:numPr>
          <w:ilvl w:val="0"/>
          <w:numId w:val="68"/>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Compare Plans section lines up Free (limited question access, 5 practice sessions a month, basic AI score only, 10 sessions of history, no HR scorecard sharing) against Premium (full access to all sets, unlimited sessions, advanced AI evaluation, unlimited history, scorecards can be sent to HR). Premium's price comes from the backend's live subscription plan rather than being hard-coded — 99,000 ₫/month at the time of testing.</w:t>
      </w:r>
    </w:p>
    <w:p w:rsidR="00000000" w:rsidDel="00000000" w:rsidP="00000000" w:rsidRDefault="00000000" w:rsidRPr="00000000" w14:paraId="00000671">
      <w:pPr>
        <w:numPr>
          <w:ilvl w:val="0"/>
          <w:numId w:val="68"/>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Usage &amp; Quota section repeats the same limits as progress bars, switching to a warning color once usage passes 80%.</w:t>
      </w:r>
    </w:p>
    <w:p w:rsidR="00000000" w:rsidDel="00000000" w:rsidP="00000000" w:rsidRDefault="00000000" w:rsidRPr="00000000" w14:paraId="00000672">
      <w:pPr>
        <w:numPr>
          <w:ilvl w:val="0"/>
          <w:numId w:val="68"/>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“Upgrade to Premium” / “Upgrade Now” opens the modal described in §3.2.2.17.</w:t>
      </w:r>
    </w:p>
    <w:p w:rsidR="00000000" w:rsidDel="00000000" w:rsidP="00000000" w:rsidRDefault="00000000" w:rsidRPr="00000000" w14:paraId="0000067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7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75">
      <w:pPr>
        <w:spacing w:after="6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3591525"/>
            <wp:effectExtent b="0" l="0" r="0" t="0"/>
            <wp:docPr id="2139711609" name="image5.png"/>
            <a:graphic>
              <a:graphicData uri="http://schemas.openxmlformats.org/drawingml/2006/picture">
                <pic:pic>
                  <pic:nvPicPr>
                    <pic:cNvPr id="0" name="image5.png"/>
                    <pic:cNvPicPr preferRelativeResize="0"/>
                  </pic:nvPicPr>
                  <pic:blipFill>
                    <a:blip r:embed="rId51"/>
                    <a:srcRect b="0" l="0" r="0" t="0"/>
                    <a:stretch>
                      <a:fillRect/>
                    </a:stretch>
                  </pic:blipFill>
                  <pic:spPr>
                    <a:xfrm>
                      <a:off x="0" y="0"/>
                      <a:ext cx="5746440" cy="3591525"/>
                    </a:xfrm>
                    <a:prstGeom prst="rect"/>
                    <a:ln/>
                  </pic:spPr>
                </pic:pic>
              </a:graphicData>
            </a:graphic>
          </wp:inline>
        </w:drawing>
      </w:r>
      <w:r w:rsidDel="00000000" w:rsidR="00000000" w:rsidRPr="00000000">
        <w:rPr>
          <w:rtl w:val="0"/>
        </w:rPr>
      </w:r>
    </w:p>
    <w:p w:rsidR="00000000" w:rsidDel="00000000" w:rsidP="00000000" w:rsidRDefault="00000000" w:rsidRPr="00000000" w14:paraId="00000676">
      <w:pPr>
        <w:spacing w:after="240" w:before="60"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color w:val="595959"/>
          <w:sz w:val="18"/>
          <w:szCs w:val="18"/>
          <w:rtl w:val="0"/>
        </w:rPr>
        <w:t xml:space="preserve">Figure 3.2.2.17. Upgrade to Premium modal, opened from the sidebar “Free” badge.</w:t>
      </w:r>
      <w:r w:rsidDel="00000000" w:rsidR="00000000" w:rsidRPr="00000000">
        <w:rPr>
          <w:rtl w:val="0"/>
        </w:rPr>
      </w:r>
    </w:p>
    <w:p w:rsidR="00000000" w:rsidDel="00000000" w:rsidP="00000000" w:rsidRDefault="00000000" w:rsidRPr="00000000" w14:paraId="0000067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78">
      <w:pPr>
        <w:ind w:firstLine="72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3.2.2.17 Upgrade to Premium Modal</w:t>
      </w:r>
    </w:p>
    <w:p w:rsidR="00000000" w:rsidDel="00000000" w:rsidP="00000000" w:rsidRDefault="00000000" w:rsidRPr="00000000" w14:paraId="0000067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7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trigger:</w:t>
        <w:br w:type="textWrapping"/>
      </w:r>
      <w:r w:rsidDel="00000000" w:rsidR="00000000" w:rsidRPr="00000000">
        <w:rPr>
          <w:rFonts w:ascii="Times New Roman" w:cs="Times New Roman" w:eastAsia="Times New Roman" w:hAnsi="Times New Roman"/>
          <w:rtl w:val="0"/>
        </w:rPr>
        <w:t xml:space="preserve"> Candidate clicks the “Free” badge in the sidebar footer, “Upgrade to Premium” on the Billing tab, or the “Upgrade” button on a locked practice question.</w:t>
      </w:r>
    </w:p>
    <w:p w:rsidR="00000000" w:rsidDel="00000000" w:rsidP="00000000" w:rsidRDefault="00000000" w:rsidRPr="00000000" w14:paraId="0000067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description:</w:t>
        <w:br w:type="textWrapping"/>
      </w:r>
      <w:r w:rsidDel="00000000" w:rsidR="00000000" w:rsidRPr="00000000">
        <w:rPr>
          <w:rFonts w:ascii="Times New Roman" w:cs="Times New Roman" w:eastAsia="Times New Roman" w:hAnsi="Times New Roman"/>
          <w:rtl w:val="0"/>
        </w:rPr>
        <w:t xml:space="preserve"> Lets a candidate start upgrading to Premium without leaving whatever page or session they were on.</w:t>
      </w:r>
    </w:p>
    <w:p w:rsidR="00000000" w:rsidDel="00000000" w:rsidP="00000000" w:rsidRDefault="00000000" w:rsidRPr="00000000" w14:paraId="0000067C">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w:t>
      </w:r>
    </w:p>
    <w:p w:rsidR="00000000" w:rsidDel="00000000" w:rsidP="00000000" w:rsidRDefault="00000000" w:rsidRPr="00000000" w14:paraId="0000067D">
      <w:pPr>
        <w:numPr>
          <w:ilvl w:val="0"/>
          <w:numId w:val="55"/>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 is currently on the Free plan.</w:t>
      </w:r>
    </w:p>
    <w:p w:rsidR="00000000" w:rsidDel="00000000" w:rsidP="00000000" w:rsidRDefault="00000000" w:rsidRPr="00000000" w14:paraId="0000067E">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Function detail:</w:t>
      </w:r>
    </w:p>
    <w:p w:rsidR="00000000" w:rsidDel="00000000" w:rsidP="00000000" w:rsidRDefault="00000000" w:rsidRPr="00000000" w14:paraId="0000067F">
      <w:pPr>
        <w:numPr>
          <w:ilvl w:val="0"/>
          <w:numId w:val="70"/>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Shows the live monthly price pulled from the backend, plus a fixed list of Premium benefits: full access to all question sets, unlimited practice sessions, advanced AI evaluation, unlimited history, and sending scorecards directly to HR.</w:t>
      </w:r>
    </w:p>
    <w:p w:rsidR="00000000" w:rsidDel="00000000" w:rsidP="00000000" w:rsidRDefault="00000000" w:rsidRPr="00000000" w14:paraId="00000680">
      <w:pPr>
        <w:numPr>
          <w:ilvl w:val="0"/>
          <w:numId w:val="70"/>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 payment order” starts a QR-code payment flow and polls the order status until it's done; “Cancel” just closes the modal.</w:t>
      </w:r>
    </w:p>
    <w:p w:rsidR="00000000" w:rsidDel="00000000" w:rsidP="00000000" w:rsidRDefault="00000000" w:rsidRPr="00000000" w14:paraId="00000681">
      <w:pPr>
        <w:numPr>
          <w:ilvl w:val="0"/>
          <w:numId w:val="70"/>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 be closed with the × button, the Esc key, or by clicking outside it.</w:t>
      </w:r>
    </w:p>
    <w:p w:rsidR="00000000" w:rsidDel="00000000" w:rsidP="00000000" w:rsidRDefault="00000000" w:rsidRPr="00000000" w14:paraId="00000682">
      <w:pPr>
        <w:numPr>
          <w:ilvl w:val="0"/>
          <w:numId w:val="70"/>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it's opened from inside a practice session, a successful upgrade unlocks that session's locked questions right away — no reload needed — and a toast confirms it.</w:t>
      </w:r>
    </w:p>
    <w:p w:rsidR="00000000" w:rsidDel="00000000" w:rsidP="00000000" w:rsidRDefault="00000000" w:rsidRPr="00000000" w14:paraId="0000068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8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85">
      <w:pPr>
        <w:spacing w:after="6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3591525"/>
            <wp:effectExtent b="0" l="0" r="0" t="0"/>
            <wp:docPr id="2139711610" name="image1.png"/>
            <a:graphic>
              <a:graphicData uri="http://schemas.openxmlformats.org/drawingml/2006/picture">
                <pic:pic>
                  <pic:nvPicPr>
                    <pic:cNvPr id="0" name="image1.png"/>
                    <pic:cNvPicPr preferRelativeResize="0"/>
                  </pic:nvPicPr>
                  <pic:blipFill>
                    <a:blip r:embed="rId52"/>
                    <a:srcRect b="0" l="0" r="0" t="0"/>
                    <a:stretch>
                      <a:fillRect/>
                    </a:stretch>
                  </pic:blipFill>
                  <pic:spPr>
                    <a:xfrm>
                      <a:off x="0" y="0"/>
                      <a:ext cx="5746440" cy="3591525"/>
                    </a:xfrm>
                    <a:prstGeom prst="rect"/>
                    <a:ln/>
                  </pic:spPr>
                </pic:pic>
              </a:graphicData>
            </a:graphic>
          </wp:inline>
        </w:drawing>
      </w:r>
      <w:r w:rsidDel="00000000" w:rsidR="00000000" w:rsidRPr="00000000">
        <w:rPr>
          <w:rtl w:val="0"/>
        </w:rPr>
      </w:r>
    </w:p>
    <w:p w:rsidR="00000000" w:rsidDel="00000000" w:rsidP="00000000" w:rsidRDefault="00000000" w:rsidRPr="00000000" w14:paraId="00000686">
      <w:pPr>
        <w:spacing w:after="240" w:before="60"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color w:val="595959"/>
          <w:sz w:val="18"/>
          <w:szCs w:val="18"/>
          <w:rtl w:val="0"/>
        </w:rPr>
        <w:t xml:space="preserve">Figure 3.2.2.18. Notification bell dropdown.</w:t>
      </w:r>
      <w:r w:rsidDel="00000000" w:rsidR="00000000" w:rsidRPr="00000000">
        <w:rPr>
          <w:rtl w:val="0"/>
        </w:rPr>
      </w:r>
    </w:p>
    <w:p w:rsidR="00000000" w:rsidDel="00000000" w:rsidP="00000000" w:rsidRDefault="00000000" w:rsidRPr="00000000" w14:paraId="0000068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88">
      <w:pPr>
        <w:ind w:firstLine="72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3.2.2.18 Notification Bell</w:t>
      </w:r>
    </w:p>
    <w:p w:rsidR="00000000" w:rsidDel="00000000" w:rsidP="00000000" w:rsidRDefault="00000000" w:rsidRPr="00000000" w14:paraId="0000068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8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trigger:</w:t>
        <w:br w:type="textWrapping"/>
      </w:r>
      <w:r w:rsidDel="00000000" w:rsidR="00000000" w:rsidRPr="00000000">
        <w:rPr>
          <w:rFonts w:ascii="Times New Roman" w:cs="Times New Roman" w:eastAsia="Times New Roman" w:hAnsi="Times New Roman"/>
          <w:rtl w:val="0"/>
        </w:rPr>
        <w:t xml:space="preserve"> Candidate clicks the bell icon in the top bar; it's available on every candidate page.</w:t>
      </w:r>
    </w:p>
    <w:p w:rsidR="00000000" w:rsidDel="00000000" w:rsidP="00000000" w:rsidRDefault="00000000" w:rsidRPr="00000000" w14:paraId="0000068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description:</w:t>
        <w:br w:type="textWrapping"/>
      </w:r>
      <w:r w:rsidDel="00000000" w:rsidR="00000000" w:rsidRPr="00000000">
        <w:rPr>
          <w:rFonts w:ascii="Times New Roman" w:cs="Times New Roman" w:eastAsia="Times New Roman" w:hAnsi="Times New Roman"/>
          <w:rtl w:val="0"/>
        </w:rPr>
        <w:t xml:space="preserve"> A quick way to catch recent activity without going into History or Invitations directly.</w:t>
      </w:r>
    </w:p>
    <w:p w:rsidR="00000000" w:rsidDel="00000000" w:rsidP="00000000" w:rsidRDefault="00000000" w:rsidRPr="00000000" w14:paraId="0000068C">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w:t>
      </w:r>
    </w:p>
    <w:p w:rsidR="00000000" w:rsidDel="00000000" w:rsidP="00000000" w:rsidRDefault="00000000" w:rsidRPr="00000000" w14:paraId="0000068D">
      <w:pPr>
        <w:numPr>
          <w:ilvl w:val="0"/>
          <w:numId w:val="72"/>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 is authenticated.</w:t>
      </w:r>
    </w:p>
    <w:p w:rsidR="00000000" w:rsidDel="00000000" w:rsidP="00000000" w:rsidRDefault="00000000" w:rsidRPr="00000000" w14:paraId="0000068E">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Function detail:</w:t>
      </w:r>
    </w:p>
    <w:p w:rsidR="00000000" w:rsidDel="00000000" w:rsidP="00000000" w:rsidRDefault="00000000" w:rsidRPr="00000000" w14:paraId="0000068F">
      <w:pPr>
        <w:numPr>
          <w:ilvl w:val="0"/>
          <w:numId w:val="48"/>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Notifications aren't a separate backend feed — they're put together on the client from two things: the 5 most recently completed practice sessions (“Your AI feedback for … is ready”) and any pending interview invitations.</w:t>
      </w:r>
    </w:p>
    <w:p w:rsidR="00000000" w:rsidDel="00000000" w:rsidP="00000000" w:rsidRDefault="00000000" w:rsidRPr="00000000" w14:paraId="00000690">
      <w:pPr>
        <w:numPr>
          <w:ilvl w:val="0"/>
          <w:numId w:val="48"/>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 unread-count badge sits on the bell icon; read/unread state is tracked per device in the browser and merged back in whenever the list loads.</w:t>
      </w:r>
    </w:p>
    <w:p w:rsidR="00000000" w:rsidDel="00000000" w:rsidP="00000000" w:rsidRDefault="00000000" w:rsidRPr="00000000" w14:paraId="00000691">
      <w:pPr>
        <w:numPr>
          <w:ilvl w:val="0"/>
          <w:numId w:val="48"/>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Clicking a notification jumps to the matching Feedback Result page or the Invitations page.</w:t>
      </w:r>
    </w:p>
    <w:p w:rsidR="00000000" w:rsidDel="00000000" w:rsidP="00000000" w:rsidRDefault="00000000" w:rsidRPr="00000000" w14:paraId="00000692">
      <w:pPr>
        <w:numPr>
          <w:ilvl w:val="0"/>
          <w:numId w:val="48"/>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panel closes when the candidate clicks anywhere outside it.</w:t>
      </w:r>
    </w:p>
    <w:p w:rsidR="00000000" w:rsidDel="00000000" w:rsidP="00000000" w:rsidRDefault="00000000" w:rsidRPr="00000000" w14:paraId="00000693">
      <w:pPr>
        <w:numPr>
          <w:ilvl w:val="1"/>
          <w:numId w:val="73"/>
        </w:numPr>
        <w:spacing w:after="240" w:lineRule="auto"/>
        <w:ind w:left="1440" w:hanging="36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94">
      <w:pPr>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695">
      <w:pPr>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696">
      <w:pPr>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697">
      <w:pPr>
        <w:ind w:firstLine="720"/>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698">
      <w:pPr>
        <w:pStyle w:val="Heading4"/>
        <w:rPr>
          <w:rFonts w:ascii="Times New Roman" w:cs="Times New Roman" w:eastAsia="Times New Roman" w:hAnsi="Times New Roman"/>
        </w:rPr>
      </w:pPr>
      <w:bookmarkStart w:colFirst="0" w:colLast="0" w:name="_heading=h.8bu9w8bugn2i" w:id="50"/>
      <w:bookmarkEnd w:id="50"/>
      <w:r w:rsidDel="00000000" w:rsidR="00000000" w:rsidRPr="00000000">
        <w:rPr>
          <w:rFonts w:ascii="Times New Roman" w:cs="Times New Roman" w:eastAsia="Times New Roman" w:hAnsi="Times New Roman"/>
          <w:rtl w:val="0"/>
        </w:rPr>
        <w:t xml:space="preserve">3.2.3 Admin Interface </w:t>
      </w:r>
    </w:p>
    <w:p w:rsidR="00000000" w:rsidDel="00000000" w:rsidP="00000000" w:rsidRDefault="00000000" w:rsidRPr="00000000" w14:paraId="00000699">
      <w:pPr>
        <w:spacing w:after="6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2730535"/>
            <wp:effectExtent b="0" l="0" r="0" t="0"/>
            <wp:docPr id="2139711611" name="image12.png"/>
            <a:graphic>
              <a:graphicData uri="http://schemas.openxmlformats.org/drawingml/2006/picture">
                <pic:pic>
                  <pic:nvPicPr>
                    <pic:cNvPr id="0" name="image12.png"/>
                    <pic:cNvPicPr preferRelativeResize="0"/>
                  </pic:nvPicPr>
                  <pic:blipFill>
                    <a:blip r:embed="rId53"/>
                    <a:srcRect b="0" l="0" r="0" t="0"/>
                    <a:stretch>
                      <a:fillRect/>
                    </a:stretch>
                  </pic:blipFill>
                  <pic:spPr>
                    <a:xfrm>
                      <a:off x="0" y="0"/>
                      <a:ext cx="5746440" cy="2730535"/>
                    </a:xfrm>
                    <a:prstGeom prst="rect"/>
                    <a:ln/>
                  </pic:spPr>
                </pic:pic>
              </a:graphicData>
            </a:graphic>
          </wp:inline>
        </w:drawing>
      </w:r>
      <w:r w:rsidDel="00000000" w:rsidR="00000000" w:rsidRPr="00000000">
        <w:rPr>
          <w:rtl w:val="0"/>
        </w:rPr>
      </w:r>
    </w:p>
    <w:p w:rsidR="00000000" w:rsidDel="00000000" w:rsidP="00000000" w:rsidRDefault="00000000" w:rsidRPr="00000000" w14:paraId="0000069A">
      <w:pPr>
        <w:spacing w:after="240" w:before="60"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Figure 3.2.3.1. Admin Dashboard (Platform Operations), loaded state with real platform data.</w:t>
      </w:r>
    </w:p>
    <w:p w:rsidR="00000000" w:rsidDel="00000000" w:rsidP="00000000" w:rsidRDefault="00000000" w:rsidRPr="00000000" w14:paraId="0000069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9C">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3.2.3.1 Admin Dashboard (Platform Operations)</w:t>
      </w:r>
      <w:r w:rsidDel="00000000" w:rsidR="00000000" w:rsidRPr="00000000">
        <w:rPr>
          <w:rtl w:val="0"/>
        </w:rPr>
      </w:r>
    </w:p>
    <w:p w:rsidR="00000000" w:rsidDel="00000000" w:rsidP="00000000" w:rsidRDefault="00000000" w:rsidRPr="00000000" w14:paraId="0000069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9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trigger:</w:t>
      </w:r>
      <w:r w:rsidDel="00000000" w:rsidR="00000000" w:rsidRPr="00000000">
        <w:rPr>
          <w:rFonts w:ascii="Times New Roman" w:cs="Times New Roman" w:eastAsia="Times New Roman" w:hAnsi="Times New Roman"/>
          <w:rtl w:val="0"/>
        </w:rPr>
        <w:t xml:space="preserve"> Shown right after a System Admin logs in. Admins can also get back to it any time by clicking “Bảng điều khiển” (Dashboard) in the sidebar.</w:t>
      </w:r>
    </w:p>
    <w:p w:rsidR="00000000" w:rsidDel="00000000" w:rsidP="00000000" w:rsidRDefault="00000000" w:rsidRPr="00000000" w14:paraId="0000069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description:</w:t>
      </w:r>
      <w:r w:rsidDel="00000000" w:rsidR="00000000" w:rsidRPr="00000000">
        <w:rPr>
          <w:rFonts w:ascii="Times New Roman" w:cs="Times New Roman" w:eastAsia="Times New Roman" w:hAnsi="Times New Roman"/>
          <w:rtl w:val="0"/>
        </w:rPr>
        <w:t xml:space="preserve"> Platform-wide operations overview for System Admins — surfaces RAG pipeline health alongside platform usage counters, recent account registrations, and system alerts.</w:t>
      </w:r>
    </w:p>
    <w:p w:rsidR="00000000" w:rsidDel="00000000" w:rsidP="00000000" w:rsidRDefault="00000000" w:rsidRPr="00000000" w14:paraId="000006A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Pre-condition:</w:t>
      </w:r>
      <w:r w:rsidDel="00000000" w:rsidR="00000000" w:rsidRPr="00000000">
        <w:rPr>
          <w:rtl w:val="0"/>
        </w:rPr>
      </w:r>
    </w:p>
    <w:p w:rsidR="00000000" w:rsidDel="00000000" w:rsidP="00000000" w:rsidRDefault="00000000" w:rsidRPr="00000000" w14:paraId="000006A1">
      <w:pPr>
        <w:numPr>
          <w:ilvl w:val="0"/>
          <w:numId w:val="53"/>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user is logged in with the Administrator role.</w:t>
      </w:r>
    </w:p>
    <w:p w:rsidR="00000000" w:rsidDel="00000000" w:rsidP="00000000" w:rsidRDefault="00000000" w:rsidRPr="00000000" w14:paraId="000006A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detail:</w:t>
      </w:r>
      <w:r w:rsidDel="00000000" w:rsidR="00000000" w:rsidRPr="00000000">
        <w:rPr>
          <w:rtl w:val="0"/>
        </w:rPr>
      </w:r>
    </w:p>
    <w:p w:rsidR="00000000" w:rsidDel="00000000" w:rsidP="00000000" w:rsidRDefault="00000000" w:rsidRPr="00000000" w14:paraId="000006A3">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RAG System Status card</w:t>
      </w:r>
      <w:r w:rsidDel="00000000" w:rsidR="00000000" w:rsidRPr="00000000">
        <w:rPr>
          <w:rFonts w:ascii="Times New Roman" w:cs="Times New Roman" w:eastAsia="Times New Roman" w:hAnsi="Times New Roman"/>
          <w:rtl w:val="0"/>
        </w:rPr>
        <w:t xml:space="preserve"> reports overall health (“Hoạt động bình thường” / operating normally) with response time, plus three individual checks — RAG connectivity, RAG configuration, and the vector database — each shown as OK, along with raw status badges (ragStatus, database, config) and the RAG service endpoint URL. A “Làm mới” (Refresh) button re-runs the check.</w:t>
      </w:r>
    </w:p>
    <w:p w:rsidR="00000000" w:rsidDel="00000000" w:rsidP="00000000" w:rsidRDefault="00000000" w:rsidRPr="00000000" w14:paraId="000006A4">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KPI summary row</w:t>
      </w:r>
      <w:r w:rsidDel="00000000" w:rsidR="00000000" w:rsidRPr="00000000">
        <w:rPr>
          <w:rFonts w:ascii="Times New Roman" w:cs="Times New Roman" w:eastAsia="Times New Roman" w:hAnsi="Times New Roman"/>
          <w:rtl w:val="0"/>
        </w:rPr>
        <w:t xml:space="preserve"> shows six cards: total users, HR Manager accounts, candidate accounts, and registered companies are live; questions-generated and practice-sessions counters are marked “API PENDING” — not yet wired to their backing endpoints.</w:t>
      </w:r>
    </w:p>
    <w:p w:rsidR="00000000" w:rsidDel="00000000" w:rsidP="00000000" w:rsidRDefault="00000000" w:rsidRPr="00000000" w14:paraId="000006A5">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Đăng ký gần đây (Recent Registrations) table</w:t>
      </w:r>
      <w:r w:rsidDel="00000000" w:rsidR="00000000" w:rsidRPr="00000000">
        <w:rPr>
          <w:rFonts w:ascii="Times New Roman" w:cs="Times New Roman" w:eastAsia="Times New Roman" w:hAnsi="Times New Roman"/>
          <w:rtl w:val="0"/>
        </w:rPr>
        <w:t xml:space="preserve"> lists the newest accounts with name/email, role, status and join date, with a “Xem tất cả” link.</w:t>
      </w:r>
    </w:p>
    <w:p w:rsidR="00000000" w:rsidDel="00000000" w:rsidP="00000000" w:rsidRDefault="00000000" w:rsidRPr="00000000" w14:paraId="000006A6">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Cảnh báo nền tảng (Platform Alerts) panel</w:t>
      </w:r>
      <w:r w:rsidDel="00000000" w:rsidR="00000000" w:rsidRPr="00000000">
        <w:rPr>
          <w:rFonts w:ascii="Times New Roman" w:cs="Times New Roman" w:eastAsia="Times New Roman" w:hAnsi="Times New Roman"/>
          <w:rtl w:val="0"/>
        </w:rPr>
        <w:t xml:space="preserve"> shows alerts derived from real platform data; displays “Không có cảnh báo” (no alerts) when nothing is flagged.</w:t>
      </w:r>
    </w:p>
    <w:p w:rsidR="00000000" w:rsidDel="00000000" w:rsidP="00000000" w:rsidRDefault="00000000" w:rsidRPr="00000000" w14:paraId="000006A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A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A9">
      <w:pPr>
        <w:spacing w:after="6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2744883"/>
            <wp:effectExtent b="0" l="0" r="0" t="0"/>
            <wp:docPr id="2139711612" name="image11.png"/>
            <a:graphic>
              <a:graphicData uri="http://schemas.openxmlformats.org/drawingml/2006/picture">
                <pic:pic>
                  <pic:nvPicPr>
                    <pic:cNvPr id="0" name="image11.png"/>
                    <pic:cNvPicPr preferRelativeResize="0"/>
                  </pic:nvPicPr>
                  <pic:blipFill>
                    <a:blip r:embed="rId54"/>
                    <a:srcRect b="0" l="0" r="0" t="0"/>
                    <a:stretch>
                      <a:fillRect/>
                    </a:stretch>
                  </pic:blipFill>
                  <pic:spPr>
                    <a:xfrm>
                      <a:off x="0" y="0"/>
                      <a:ext cx="5746440" cy="2744883"/>
                    </a:xfrm>
                    <a:prstGeom prst="rect"/>
                    <a:ln/>
                  </pic:spPr>
                </pic:pic>
              </a:graphicData>
            </a:graphic>
          </wp:inline>
        </w:drawing>
      </w:r>
      <w:r w:rsidDel="00000000" w:rsidR="00000000" w:rsidRPr="00000000">
        <w:rPr>
          <w:rtl w:val="0"/>
        </w:rPr>
      </w:r>
    </w:p>
    <w:p w:rsidR="00000000" w:rsidDel="00000000" w:rsidP="00000000" w:rsidRDefault="00000000" w:rsidRPr="00000000" w14:paraId="000006AA">
      <w:pPr>
        <w:spacing w:after="240" w:before="60"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Figure 3.2.3.2. User management list.</w:t>
      </w:r>
    </w:p>
    <w:p w:rsidR="00000000" w:rsidDel="00000000" w:rsidP="00000000" w:rsidRDefault="00000000" w:rsidRPr="00000000" w14:paraId="000006A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AC">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3.2.3.2 User Management (Quản lý người dùng)</w:t>
      </w:r>
      <w:r w:rsidDel="00000000" w:rsidR="00000000" w:rsidRPr="00000000">
        <w:rPr>
          <w:rtl w:val="0"/>
        </w:rPr>
      </w:r>
    </w:p>
    <w:p w:rsidR="00000000" w:rsidDel="00000000" w:rsidP="00000000" w:rsidRDefault="00000000" w:rsidRPr="00000000" w14:paraId="000006A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trigger:</w:t>
      </w:r>
      <w:r w:rsidDel="00000000" w:rsidR="00000000" w:rsidRPr="00000000">
        <w:rPr>
          <w:rFonts w:ascii="Times New Roman" w:cs="Times New Roman" w:eastAsia="Times New Roman" w:hAnsi="Times New Roman"/>
          <w:rtl w:val="0"/>
        </w:rPr>
        <w:t xml:space="preserve"> Opened by clicking “Quản lý người dùng” in the Admin sidebar.</w:t>
      </w:r>
    </w:p>
    <w:p w:rsidR="00000000" w:rsidDel="00000000" w:rsidP="00000000" w:rsidRDefault="00000000" w:rsidRPr="00000000" w14:paraId="000006A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description:</w:t>
      </w:r>
      <w:r w:rsidDel="00000000" w:rsidR="00000000" w:rsidRPr="00000000">
        <w:rPr>
          <w:rFonts w:ascii="Times New Roman" w:cs="Times New Roman" w:eastAsia="Times New Roman" w:hAnsi="Times New Roman"/>
          <w:rtl w:val="0"/>
        </w:rPr>
        <w:t xml:space="preserve"> Lets the Admin view and manage every account on the platform — role, subscription package and status — across both HR Managers and Candidates.</w:t>
      </w:r>
    </w:p>
    <w:p w:rsidR="00000000" w:rsidDel="00000000" w:rsidP="00000000" w:rsidRDefault="00000000" w:rsidRPr="00000000" w14:paraId="000006A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Pre-condition:</w:t>
      </w:r>
      <w:r w:rsidDel="00000000" w:rsidR="00000000" w:rsidRPr="00000000">
        <w:rPr>
          <w:rtl w:val="0"/>
        </w:rPr>
      </w:r>
    </w:p>
    <w:p w:rsidR="00000000" w:rsidDel="00000000" w:rsidP="00000000" w:rsidRDefault="00000000" w:rsidRPr="00000000" w14:paraId="000006B0">
      <w:pPr>
        <w:numPr>
          <w:ilvl w:val="0"/>
          <w:numId w:val="53"/>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user is logged in with the Administrator role.</w:t>
      </w:r>
    </w:p>
    <w:p w:rsidR="00000000" w:rsidDel="00000000" w:rsidP="00000000" w:rsidRDefault="00000000" w:rsidRPr="00000000" w14:paraId="000006B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detail:</w:t>
      </w:r>
      <w:r w:rsidDel="00000000" w:rsidR="00000000" w:rsidRPr="00000000">
        <w:rPr>
          <w:rtl w:val="0"/>
        </w:rPr>
      </w:r>
    </w:p>
    <w:p w:rsidR="00000000" w:rsidDel="00000000" w:rsidP="00000000" w:rsidRDefault="00000000" w:rsidRPr="00000000" w14:paraId="000006B2">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Summary cards</w:t>
      </w:r>
      <w:r w:rsidDel="00000000" w:rsidR="00000000" w:rsidRPr="00000000">
        <w:rPr>
          <w:rFonts w:ascii="Times New Roman" w:cs="Times New Roman" w:eastAsia="Times New Roman" w:hAnsi="Times New Roman"/>
          <w:rtl w:val="0"/>
        </w:rPr>
        <w:t xml:space="preserve"> show Tổng người dùng (Total users), Người dùng hoạt động (Active users) and Chờ phê duyệt (Pending approval) counts.</w:t>
      </w:r>
    </w:p>
    <w:p w:rsidR="00000000" w:rsidDel="00000000" w:rsidP="00000000" w:rsidRDefault="00000000" w:rsidRPr="00000000" w14:paraId="000006B3">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Filter bar</w:t>
      </w:r>
      <w:r w:rsidDel="00000000" w:rsidR="00000000" w:rsidRPr="00000000">
        <w:rPr>
          <w:rFonts w:ascii="Times New Roman" w:cs="Times New Roman" w:eastAsia="Times New Roman" w:hAnsi="Times New Roman"/>
          <w:rtl w:val="0"/>
        </w:rPr>
        <w:t xml:space="preserve"> lets the Admin search by name or email and filter by role, status, package and registration date range.</w:t>
      </w:r>
    </w:p>
    <w:p w:rsidR="00000000" w:rsidDel="00000000" w:rsidP="00000000" w:rsidRDefault="00000000" w:rsidRPr="00000000" w14:paraId="000006B4">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Users table</w:t>
      </w:r>
      <w:r w:rsidDel="00000000" w:rsidR="00000000" w:rsidRPr="00000000">
        <w:rPr>
          <w:rFonts w:ascii="Times New Roman" w:cs="Times New Roman" w:eastAsia="Times New Roman" w:hAnsi="Times New Roman"/>
          <w:rtl w:val="0"/>
        </w:rPr>
        <w:t xml:space="preserve"> lists each account's Họ tên (name/avatar/email), Vai trò (role — e.g. HR Manager, Ứng viên), Gói (package — Free/Premium), Trạng thái (Hoạt động/Vô hiệu hóa) and Ngày đăng ký (registration date), with a chevron to open the account's details.</w:t>
      </w:r>
    </w:p>
    <w:p w:rsidR="00000000" w:rsidDel="00000000" w:rsidP="00000000" w:rsidRDefault="00000000" w:rsidRPr="00000000" w14:paraId="000006B5">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Sidebar badge</w:t>
      </w:r>
      <w:r w:rsidDel="00000000" w:rsidR="00000000" w:rsidRPr="00000000">
        <w:rPr>
          <w:rFonts w:ascii="Times New Roman" w:cs="Times New Roman" w:eastAsia="Times New Roman" w:hAnsi="Times New Roman"/>
          <w:rtl w:val="0"/>
        </w:rPr>
        <w:t xml:space="preserve"> on “Quản lý người dùng” flags how many accounts are pending review.</w:t>
      </w:r>
    </w:p>
    <w:p w:rsidR="00000000" w:rsidDel="00000000" w:rsidP="00000000" w:rsidRDefault="00000000" w:rsidRPr="00000000" w14:paraId="000006B6">
      <w:pPr>
        <w:spacing w:after="6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2727072"/>
            <wp:effectExtent b="0" l="0" r="0" t="0"/>
            <wp:docPr id="2139711613" name="image10.png"/>
            <a:graphic>
              <a:graphicData uri="http://schemas.openxmlformats.org/drawingml/2006/picture">
                <pic:pic>
                  <pic:nvPicPr>
                    <pic:cNvPr id="0" name="image10.png"/>
                    <pic:cNvPicPr preferRelativeResize="0"/>
                  </pic:nvPicPr>
                  <pic:blipFill>
                    <a:blip r:embed="rId55"/>
                    <a:srcRect b="0" l="0" r="0" t="0"/>
                    <a:stretch>
                      <a:fillRect/>
                    </a:stretch>
                  </pic:blipFill>
                  <pic:spPr>
                    <a:xfrm>
                      <a:off x="0" y="0"/>
                      <a:ext cx="5746440" cy="2727072"/>
                    </a:xfrm>
                    <a:prstGeom prst="rect"/>
                    <a:ln/>
                  </pic:spPr>
                </pic:pic>
              </a:graphicData>
            </a:graphic>
          </wp:inline>
        </w:drawing>
      </w:r>
      <w:r w:rsidDel="00000000" w:rsidR="00000000" w:rsidRPr="00000000">
        <w:rPr>
          <w:rtl w:val="0"/>
        </w:rPr>
      </w:r>
    </w:p>
    <w:p w:rsidR="00000000" w:rsidDel="00000000" w:rsidP="00000000" w:rsidRDefault="00000000" w:rsidRPr="00000000" w14:paraId="000006B7">
      <w:pPr>
        <w:spacing w:after="240" w:before="60"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Figure 3.2.3.3. System analytics dashboard.</w:t>
      </w:r>
    </w:p>
    <w:p w:rsidR="00000000" w:rsidDel="00000000" w:rsidP="00000000" w:rsidRDefault="00000000" w:rsidRPr="00000000" w14:paraId="000006B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B9">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3.2.3.3 System Analytics (Phân tích hệ thống)</w:t>
      </w:r>
      <w:r w:rsidDel="00000000" w:rsidR="00000000" w:rsidRPr="00000000">
        <w:rPr>
          <w:rtl w:val="0"/>
        </w:rPr>
      </w:r>
    </w:p>
    <w:p w:rsidR="00000000" w:rsidDel="00000000" w:rsidP="00000000" w:rsidRDefault="00000000" w:rsidRPr="00000000" w14:paraId="000006B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trigger:</w:t>
      </w:r>
      <w:r w:rsidDel="00000000" w:rsidR="00000000" w:rsidRPr="00000000">
        <w:rPr>
          <w:rFonts w:ascii="Times New Roman" w:cs="Times New Roman" w:eastAsia="Times New Roman" w:hAnsi="Times New Roman"/>
          <w:rtl w:val="0"/>
        </w:rPr>
        <w:t xml:space="preserve"> Opened by clicking “Phân tích” in the Admin sidebar.</w:t>
      </w:r>
    </w:p>
    <w:p w:rsidR="00000000" w:rsidDel="00000000" w:rsidP="00000000" w:rsidRDefault="00000000" w:rsidRPr="00000000" w14:paraId="000006B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description:</w:t>
      </w:r>
      <w:r w:rsidDel="00000000" w:rsidR="00000000" w:rsidRPr="00000000">
        <w:rPr>
          <w:rFonts w:ascii="Times New Roman" w:cs="Times New Roman" w:eastAsia="Times New Roman" w:hAnsi="Times New Roman"/>
          <w:rtl w:val="0"/>
        </w:rPr>
        <w:t xml:space="preserve"> Gives the Admin a platform-wide view of usage and performance so they can monitor adoption and spot trends across all HR Managers and Candidates.</w:t>
      </w:r>
    </w:p>
    <w:p w:rsidR="00000000" w:rsidDel="00000000" w:rsidP="00000000" w:rsidRDefault="00000000" w:rsidRPr="00000000" w14:paraId="000006B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Pre-condition:</w:t>
      </w:r>
      <w:r w:rsidDel="00000000" w:rsidR="00000000" w:rsidRPr="00000000">
        <w:rPr>
          <w:rtl w:val="0"/>
        </w:rPr>
      </w:r>
    </w:p>
    <w:p w:rsidR="00000000" w:rsidDel="00000000" w:rsidP="00000000" w:rsidRDefault="00000000" w:rsidRPr="00000000" w14:paraId="000006BD">
      <w:pPr>
        <w:numPr>
          <w:ilvl w:val="0"/>
          <w:numId w:val="53"/>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user is logged in with the Administrator role.</w:t>
      </w:r>
    </w:p>
    <w:p w:rsidR="00000000" w:rsidDel="00000000" w:rsidP="00000000" w:rsidRDefault="00000000" w:rsidRPr="00000000" w14:paraId="000006B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detail:</w:t>
      </w:r>
      <w:r w:rsidDel="00000000" w:rsidR="00000000" w:rsidRPr="00000000">
        <w:rPr>
          <w:rtl w:val="0"/>
        </w:rPr>
      </w:r>
    </w:p>
    <w:p w:rsidR="00000000" w:rsidDel="00000000" w:rsidP="00000000" w:rsidRDefault="00000000" w:rsidRPr="00000000" w14:paraId="000006BF">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KPI summary row</w:t>
      </w:r>
      <w:r w:rsidDel="00000000" w:rsidR="00000000" w:rsidRPr="00000000">
        <w:rPr>
          <w:rFonts w:ascii="Times New Roman" w:cs="Times New Roman" w:eastAsia="Times New Roman" w:hAnsi="Times New Roman"/>
          <w:rtl w:val="0"/>
        </w:rPr>
        <w:t xml:space="preserve"> shows four cards: Daily Active Users, Weekly JD Submissions, Avg Questions / JD, and Export Count, each with a change indicator versus the previous period.</w:t>
      </w:r>
    </w:p>
    <w:p w:rsidR="00000000" w:rsidDel="00000000" w:rsidP="00000000" w:rsidRDefault="00000000" w:rsidRPr="00000000" w14:paraId="000006C0">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Sử dụng nền tảng theo tuần chart</w:t>
      </w:r>
      <w:r w:rsidDel="00000000" w:rsidR="00000000" w:rsidRPr="00000000">
        <w:rPr>
          <w:rFonts w:ascii="Times New Roman" w:cs="Times New Roman" w:eastAsia="Times New Roman" w:hAnsi="Times New Roman"/>
          <w:rtl w:val="0"/>
        </w:rPr>
        <w:t xml:space="preserve"> is a line chart comparing Người dùng hoạt động (active users) against Lượt nộp JD (JD submissions) across the days of the week.</w:t>
      </w:r>
    </w:p>
    <w:p w:rsidR="00000000" w:rsidDel="00000000" w:rsidP="00000000" w:rsidRDefault="00000000" w:rsidRPr="00000000" w14:paraId="000006C1">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Danh mục câu hỏi chart</w:t>
      </w:r>
      <w:r w:rsidDel="00000000" w:rsidR="00000000" w:rsidRPr="00000000">
        <w:rPr>
          <w:rFonts w:ascii="Times New Roman" w:cs="Times New Roman" w:eastAsia="Times New Roman" w:hAnsi="Times New Roman"/>
          <w:rtl w:val="0"/>
        </w:rPr>
        <w:t xml:space="preserve"> is a bar chart showing the distribution of generated questions across categories for all sessions.</w:t>
      </w:r>
    </w:p>
    <w:p w:rsidR="00000000" w:rsidDel="00000000" w:rsidP="00000000" w:rsidRDefault="00000000" w:rsidRPr="00000000" w14:paraId="000006C2">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Phân bố vai trò người dùng panel</w:t>
      </w:r>
      <w:r w:rsidDel="00000000" w:rsidR="00000000" w:rsidRPr="00000000">
        <w:rPr>
          <w:rFonts w:ascii="Times New Roman" w:cs="Times New Roman" w:eastAsia="Times New Roman" w:hAnsi="Times New Roman"/>
          <w:rtl w:val="0"/>
        </w:rPr>
        <w:t xml:space="preserve"> breaks down the user base by account type (e.g. Recruiter, Guest) with counts and percentages.</w:t>
      </w:r>
    </w:p>
    <w:p w:rsidR="00000000" w:rsidDel="00000000" w:rsidP="00000000" w:rsidRDefault="00000000" w:rsidRPr="00000000" w14:paraId="000006C3">
      <w:pPr>
        <w:spacing w:after="6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2739126"/>
            <wp:effectExtent b="0" l="0" r="0" t="0"/>
            <wp:docPr id="2139711595" name="image32.png"/>
            <a:graphic>
              <a:graphicData uri="http://schemas.openxmlformats.org/drawingml/2006/picture">
                <pic:pic>
                  <pic:nvPicPr>
                    <pic:cNvPr id="0" name="image32.png"/>
                    <pic:cNvPicPr preferRelativeResize="0"/>
                  </pic:nvPicPr>
                  <pic:blipFill>
                    <a:blip r:embed="rId56"/>
                    <a:srcRect b="0" l="0" r="0" t="0"/>
                    <a:stretch>
                      <a:fillRect/>
                    </a:stretch>
                  </pic:blipFill>
                  <pic:spPr>
                    <a:xfrm>
                      <a:off x="0" y="0"/>
                      <a:ext cx="5746440" cy="2739126"/>
                    </a:xfrm>
                    <a:prstGeom prst="rect"/>
                    <a:ln/>
                  </pic:spPr>
                </pic:pic>
              </a:graphicData>
            </a:graphic>
          </wp:inline>
        </w:drawing>
      </w:r>
      <w:r w:rsidDel="00000000" w:rsidR="00000000" w:rsidRPr="00000000">
        <w:rPr>
          <w:rtl w:val="0"/>
        </w:rPr>
      </w:r>
    </w:p>
    <w:p w:rsidR="00000000" w:rsidDel="00000000" w:rsidP="00000000" w:rsidRDefault="00000000" w:rsidRPr="00000000" w14:paraId="000006C4">
      <w:pPr>
        <w:spacing w:after="240" w:before="60"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Figure 3.2.3.4. Marketplace management.</w:t>
      </w:r>
    </w:p>
    <w:p w:rsidR="00000000" w:rsidDel="00000000" w:rsidP="00000000" w:rsidRDefault="00000000" w:rsidRPr="00000000" w14:paraId="000006C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C6">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3.2.3.4 Marketplace Management (Quản lý Marketplace)</w:t>
      </w:r>
      <w:r w:rsidDel="00000000" w:rsidR="00000000" w:rsidRPr="00000000">
        <w:rPr>
          <w:rtl w:val="0"/>
        </w:rPr>
      </w:r>
    </w:p>
    <w:p w:rsidR="00000000" w:rsidDel="00000000" w:rsidP="00000000" w:rsidRDefault="00000000" w:rsidRPr="00000000" w14:paraId="000006C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trigger:</w:t>
      </w:r>
      <w:r w:rsidDel="00000000" w:rsidR="00000000" w:rsidRPr="00000000">
        <w:rPr>
          <w:rFonts w:ascii="Times New Roman" w:cs="Times New Roman" w:eastAsia="Times New Roman" w:hAnsi="Times New Roman"/>
          <w:rtl w:val="0"/>
        </w:rPr>
        <w:t xml:space="preserve"> Opened by clicking “Marketplace” in the Admin sidebar.</w:t>
      </w:r>
    </w:p>
    <w:p w:rsidR="00000000" w:rsidDel="00000000" w:rsidP="00000000" w:rsidRDefault="00000000" w:rsidRPr="00000000" w14:paraId="000006C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description:</w:t>
      </w:r>
      <w:r w:rsidDel="00000000" w:rsidR="00000000" w:rsidRPr="00000000">
        <w:rPr>
          <w:rFonts w:ascii="Times New Roman" w:cs="Times New Roman" w:eastAsia="Times New Roman" w:hAnsi="Times New Roman"/>
          <w:rtl w:val="0"/>
        </w:rPr>
        <w:t xml:space="preserve"> Lets the Admin oversee every question set published to the Marketplace, see which sets are pinned as featured, and review practice/adoption statistics per HR Manager and skill.</w:t>
      </w:r>
    </w:p>
    <w:p w:rsidR="00000000" w:rsidDel="00000000" w:rsidP="00000000" w:rsidRDefault="00000000" w:rsidRPr="00000000" w14:paraId="000006C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Pre-condition:</w:t>
      </w:r>
      <w:r w:rsidDel="00000000" w:rsidR="00000000" w:rsidRPr="00000000">
        <w:rPr>
          <w:rtl w:val="0"/>
        </w:rPr>
      </w:r>
    </w:p>
    <w:p w:rsidR="00000000" w:rsidDel="00000000" w:rsidP="00000000" w:rsidRDefault="00000000" w:rsidRPr="00000000" w14:paraId="000006CA">
      <w:pPr>
        <w:numPr>
          <w:ilvl w:val="0"/>
          <w:numId w:val="53"/>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user is logged in with the Administrator role.</w:t>
      </w:r>
    </w:p>
    <w:p w:rsidR="00000000" w:rsidDel="00000000" w:rsidP="00000000" w:rsidRDefault="00000000" w:rsidRPr="00000000" w14:paraId="000006C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detail:</w:t>
      </w:r>
      <w:r w:rsidDel="00000000" w:rsidR="00000000" w:rsidRPr="00000000">
        <w:rPr>
          <w:rtl w:val="0"/>
        </w:rPr>
      </w:r>
    </w:p>
    <w:p w:rsidR="00000000" w:rsidDel="00000000" w:rsidP="00000000" w:rsidRDefault="00000000" w:rsidRPr="00000000" w14:paraId="000006CC">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Summary cards</w:t>
      </w:r>
      <w:r w:rsidDel="00000000" w:rsidR="00000000" w:rsidRPr="00000000">
        <w:rPr>
          <w:rFonts w:ascii="Times New Roman" w:cs="Times New Roman" w:eastAsia="Times New Roman" w:hAnsi="Times New Roman"/>
          <w:rtl w:val="0"/>
        </w:rPr>
        <w:t xml:space="preserve"> show Bộ đã publish (Published sets), Lượt practice (7 ngày) (Practice attempts in the last 7 days) and Đang ghim (Currently pinned) counts.</w:t>
      </w:r>
    </w:p>
    <w:p w:rsidR="00000000" w:rsidDel="00000000" w:rsidP="00000000" w:rsidRDefault="00000000" w:rsidRPr="00000000" w14:paraId="000006CD">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Top HR theo practice panel</w:t>
      </w:r>
      <w:r w:rsidDel="00000000" w:rsidR="00000000" w:rsidRPr="00000000">
        <w:rPr>
          <w:rFonts w:ascii="Times New Roman" w:cs="Times New Roman" w:eastAsia="Times New Roman" w:hAnsi="Times New Roman"/>
          <w:rtl w:val="0"/>
        </w:rPr>
        <w:t xml:space="preserve"> ranks HR Managers by total practice attempts and number of sets published.</w:t>
      </w:r>
    </w:p>
    <w:p w:rsidR="00000000" w:rsidDel="00000000" w:rsidP="00000000" w:rsidRDefault="00000000" w:rsidRPr="00000000" w14:paraId="000006CE">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Top kỹ năng panel</w:t>
      </w:r>
      <w:r w:rsidDel="00000000" w:rsidR="00000000" w:rsidRPr="00000000">
        <w:rPr>
          <w:rFonts w:ascii="Times New Roman" w:cs="Times New Roman" w:eastAsia="Times New Roman" w:hAnsi="Times New Roman"/>
          <w:rtl w:val="0"/>
        </w:rPr>
        <w:t xml:space="preserve"> ranks the most common skill tags across published sets by frequency.</w:t>
      </w:r>
    </w:p>
    <w:p w:rsidR="00000000" w:rsidDel="00000000" w:rsidP="00000000" w:rsidRDefault="00000000" w:rsidRPr="00000000" w14:paraId="000006CF">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Set grid</w:t>
      </w:r>
      <w:sdt>
        <w:sdtPr>
          <w:id w:val="718367033"/>
          <w:tag w:val="goog_rdk_17"/>
        </w:sdtPr>
        <w:sdtContent>
          <w:r w:rsidDel="00000000" w:rsidR="00000000" w:rsidRPr="00000000">
            <w:rPr>
              <w:rFonts w:ascii="Cardo" w:cs="Cardo" w:eastAsia="Cardo" w:hAnsi="Cardo"/>
              <w:rtl w:val="0"/>
            </w:rPr>
            <w:t xml:space="preserve"> lists each published set as a card with a Ghim (Pinned) badge when applicable, difficulty, owning company and HR Manager, description/tags, question count, estimated duration and practice-attempt count, a pin/unpin toggle, and a “Xem →” link to view it; results can be searched and sorted (e.g. “Nổi bật (ghim)” — Featured/pinned first).</w:t>
          </w:r>
        </w:sdtContent>
      </w:sdt>
    </w:p>
    <w:p w:rsidR="00000000" w:rsidDel="00000000" w:rsidP="00000000" w:rsidRDefault="00000000" w:rsidRPr="00000000" w14:paraId="000006D0">
      <w:pPr>
        <w:spacing w:after="6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2729259"/>
            <wp:effectExtent b="0" l="0" r="0" t="0"/>
            <wp:docPr id="2139711596" name="image16.png"/>
            <a:graphic>
              <a:graphicData uri="http://schemas.openxmlformats.org/drawingml/2006/picture">
                <pic:pic>
                  <pic:nvPicPr>
                    <pic:cNvPr id="0" name="image16.png"/>
                    <pic:cNvPicPr preferRelativeResize="0"/>
                  </pic:nvPicPr>
                  <pic:blipFill>
                    <a:blip r:embed="rId57"/>
                    <a:srcRect b="0" l="0" r="0" t="0"/>
                    <a:stretch>
                      <a:fillRect/>
                    </a:stretch>
                  </pic:blipFill>
                  <pic:spPr>
                    <a:xfrm>
                      <a:off x="0" y="0"/>
                      <a:ext cx="5746440" cy="2729259"/>
                    </a:xfrm>
                    <a:prstGeom prst="rect"/>
                    <a:ln/>
                  </pic:spPr>
                </pic:pic>
              </a:graphicData>
            </a:graphic>
          </wp:inline>
        </w:drawing>
      </w:r>
      <w:r w:rsidDel="00000000" w:rsidR="00000000" w:rsidRPr="00000000">
        <w:rPr>
          <w:rtl w:val="0"/>
        </w:rPr>
      </w:r>
    </w:p>
    <w:p w:rsidR="00000000" w:rsidDel="00000000" w:rsidP="00000000" w:rsidRDefault="00000000" w:rsidRPr="00000000" w14:paraId="000006D1">
      <w:pPr>
        <w:spacing w:after="240" w:before="60"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Figure 3.2.3.5. Generated content list.</w:t>
      </w:r>
    </w:p>
    <w:p w:rsidR="00000000" w:rsidDel="00000000" w:rsidP="00000000" w:rsidRDefault="00000000" w:rsidRPr="00000000" w14:paraId="000006D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D3">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3.2.3.5 Generated Content (Nội dung đã tạo)</w:t>
      </w:r>
      <w:r w:rsidDel="00000000" w:rsidR="00000000" w:rsidRPr="00000000">
        <w:rPr>
          <w:rtl w:val="0"/>
        </w:rPr>
      </w:r>
    </w:p>
    <w:p w:rsidR="00000000" w:rsidDel="00000000" w:rsidP="00000000" w:rsidRDefault="00000000" w:rsidRPr="00000000" w14:paraId="000006D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trigger:</w:t>
      </w:r>
      <w:r w:rsidDel="00000000" w:rsidR="00000000" w:rsidRPr="00000000">
        <w:rPr>
          <w:rFonts w:ascii="Times New Roman" w:cs="Times New Roman" w:eastAsia="Times New Roman" w:hAnsi="Times New Roman"/>
          <w:rtl w:val="0"/>
        </w:rPr>
        <w:t xml:space="preserve"> Opened by clicking “Nội dung đã tạo” in the Admin sidebar.</w:t>
      </w:r>
    </w:p>
    <w:p w:rsidR="00000000" w:rsidDel="00000000" w:rsidP="00000000" w:rsidRDefault="00000000" w:rsidRPr="00000000" w14:paraId="000006D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description:</w:t>
      </w:r>
      <w:r w:rsidDel="00000000" w:rsidR="00000000" w:rsidRPr="00000000">
        <w:rPr>
          <w:rFonts w:ascii="Times New Roman" w:cs="Times New Roman" w:eastAsia="Times New Roman" w:hAnsi="Times New Roman"/>
          <w:rtl w:val="0"/>
        </w:rPr>
        <w:t xml:space="preserve"> Gives the Admin a global audit view of every interview-question session generated on the platform, regardless of which HR Manager created it.</w:t>
      </w:r>
    </w:p>
    <w:p w:rsidR="00000000" w:rsidDel="00000000" w:rsidP="00000000" w:rsidRDefault="00000000" w:rsidRPr="00000000" w14:paraId="000006D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Pre-condition:</w:t>
      </w:r>
      <w:r w:rsidDel="00000000" w:rsidR="00000000" w:rsidRPr="00000000">
        <w:rPr>
          <w:rtl w:val="0"/>
        </w:rPr>
      </w:r>
    </w:p>
    <w:p w:rsidR="00000000" w:rsidDel="00000000" w:rsidP="00000000" w:rsidRDefault="00000000" w:rsidRPr="00000000" w14:paraId="000006D7">
      <w:pPr>
        <w:numPr>
          <w:ilvl w:val="0"/>
          <w:numId w:val="53"/>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user is logged in with the Administrator role.</w:t>
      </w:r>
    </w:p>
    <w:p w:rsidR="00000000" w:rsidDel="00000000" w:rsidP="00000000" w:rsidRDefault="00000000" w:rsidRPr="00000000" w14:paraId="000006D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detail:</w:t>
      </w:r>
      <w:r w:rsidDel="00000000" w:rsidR="00000000" w:rsidRPr="00000000">
        <w:rPr>
          <w:rtl w:val="0"/>
        </w:rPr>
      </w:r>
    </w:p>
    <w:p w:rsidR="00000000" w:rsidDel="00000000" w:rsidP="00000000" w:rsidRDefault="00000000" w:rsidRPr="00000000" w14:paraId="000006D9">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Filter bar</w:t>
      </w:r>
      <w:r w:rsidDel="00000000" w:rsidR="00000000" w:rsidRPr="00000000">
        <w:rPr>
          <w:rFonts w:ascii="Times New Roman" w:cs="Times New Roman" w:eastAsia="Times New Roman" w:hAnsi="Times New Roman"/>
          <w:rtl w:val="0"/>
        </w:rPr>
        <w:t xml:space="preserve"> lets the Admin search by job title or recruiter and filter by role and time range, plus a “Xuất tất cả” (Export all) action.</w:t>
      </w:r>
    </w:p>
    <w:p w:rsidR="00000000" w:rsidDel="00000000" w:rsidP="00000000" w:rsidRDefault="00000000" w:rsidRPr="00000000" w14:paraId="000006DA">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Sessions table</w:t>
      </w:r>
      <w:r w:rsidDel="00000000" w:rsidR="00000000" w:rsidRPr="00000000">
        <w:rPr>
          <w:rFonts w:ascii="Times New Roman" w:cs="Times New Roman" w:eastAsia="Times New Roman" w:hAnsi="Times New Roman"/>
          <w:rtl w:val="0"/>
        </w:rPr>
        <w:t xml:space="preserve"> lists Tên công việc (job title), Nhà tuyển dụng (recruiter name/email), Vai trò (role tag), Ngày (date created), Câu hỏi (question count with progress indicator), Đã xuất (export status — Đã xuất/Chưa xuất) and row actions to view or delete the session.</w:t>
      </w:r>
    </w:p>
    <w:p w:rsidR="00000000" w:rsidDel="00000000" w:rsidP="00000000" w:rsidRDefault="00000000" w:rsidRPr="00000000" w14:paraId="000006DB">
      <w:pPr>
        <w:spacing w:after="6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2731518"/>
            <wp:effectExtent b="0" l="0" r="0" t="0"/>
            <wp:docPr id="2139711597" name="image9.png"/>
            <a:graphic>
              <a:graphicData uri="http://schemas.openxmlformats.org/drawingml/2006/picture">
                <pic:pic>
                  <pic:nvPicPr>
                    <pic:cNvPr id="0" name="image9.png"/>
                    <pic:cNvPicPr preferRelativeResize="0"/>
                  </pic:nvPicPr>
                  <pic:blipFill>
                    <a:blip r:embed="rId58"/>
                    <a:srcRect b="0" l="0" r="0" t="0"/>
                    <a:stretch>
                      <a:fillRect/>
                    </a:stretch>
                  </pic:blipFill>
                  <pic:spPr>
                    <a:xfrm>
                      <a:off x="0" y="0"/>
                      <a:ext cx="5746440" cy="2731518"/>
                    </a:xfrm>
                    <a:prstGeom prst="rect"/>
                    <a:ln/>
                  </pic:spPr>
                </pic:pic>
              </a:graphicData>
            </a:graphic>
          </wp:inline>
        </w:drawing>
      </w:r>
      <w:r w:rsidDel="00000000" w:rsidR="00000000" w:rsidRPr="00000000">
        <w:rPr>
          <w:rtl w:val="0"/>
        </w:rPr>
      </w:r>
    </w:p>
    <w:p w:rsidR="00000000" w:rsidDel="00000000" w:rsidP="00000000" w:rsidRDefault="00000000" w:rsidRPr="00000000" w14:paraId="000006DC">
      <w:pPr>
        <w:spacing w:after="240" w:before="60"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Figure 3.2.3.6. Global knowledge base.</w:t>
      </w:r>
    </w:p>
    <w:p w:rsidR="00000000" w:rsidDel="00000000" w:rsidP="00000000" w:rsidRDefault="00000000" w:rsidRPr="00000000" w14:paraId="000006D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DE">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3.2.3.6 Global Knowledge Base (Kho kiến thức)</w:t>
      </w:r>
      <w:r w:rsidDel="00000000" w:rsidR="00000000" w:rsidRPr="00000000">
        <w:rPr>
          <w:rtl w:val="0"/>
        </w:rPr>
      </w:r>
    </w:p>
    <w:p w:rsidR="00000000" w:rsidDel="00000000" w:rsidP="00000000" w:rsidRDefault="00000000" w:rsidRPr="00000000" w14:paraId="000006D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trigger:</w:t>
      </w:r>
      <w:r w:rsidDel="00000000" w:rsidR="00000000" w:rsidRPr="00000000">
        <w:rPr>
          <w:rFonts w:ascii="Times New Roman" w:cs="Times New Roman" w:eastAsia="Times New Roman" w:hAnsi="Times New Roman"/>
          <w:rtl w:val="0"/>
        </w:rPr>
        <w:t xml:space="preserve"> Opened by clicking “Kho kiến thức” in the Admin sidebar.</w:t>
      </w:r>
    </w:p>
    <w:p w:rsidR="00000000" w:rsidDel="00000000" w:rsidP="00000000" w:rsidRDefault="00000000" w:rsidRPr="00000000" w14:paraId="000006E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description:</w:t>
      </w:r>
      <w:r w:rsidDel="00000000" w:rsidR="00000000" w:rsidRPr="00000000">
        <w:rPr>
          <w:rFonts w:ascii="Times New Roman" w:cs="Times New Roman" w:eastAsia="Times New Roman" w:hAnsi="Times New Roman"/>
          <w:rtl w:val="0"/>
        </w:rPr>
        <w:t xml:space="preserve"> The system-wide counterpart to the per-HR knowledge documents screen — documents uploaded here are available as AI context for question generation across all HR Managers, not just one account.</w:t>
      </w:r>
    </w:p>
    <w:p w:rsidR="00000000" w:rsidDel="00000000" w:rsidP="00000000" w:rsidRDefault="00000000" w:rsidRPr="00000000" w14:paraId="000006E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Pre-condition:</w:t>
      </w:r>
      <w:r w:rsidDel="00000000" w:rsidR="00000000" w:rsidRPr="00000000">
        <w:rPr>
          <w:rtl w:val="0"/>
        </w:rPr>
      </w:r>
    </w:p>
    <w:p w:rsidR="00000000" w:rsidDel="00000000" w:rsidP="00000000" w:rsidRDefault="00000000" w:rsidRPr="00000000" w14:paraId="000006E2">
      <w:pPr>
        <w:numPr>
          <w:ilvl w:val="0"/>
          <w:numId w:val="53"/>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user is logged in with the Administrator role.</w:t>
      </w:r>
    </w:p>
    <w:p w:rsidR="00000000" w:rsidDel="00000000" w:rsidP="00000000" w:rsidRDefault="00000000" w:rsidRPr="00000000" w14:paraId="000006E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detail:</w:t>
      </w:r>
      <w:r w:rsidDel="00000000" w:rsidR="00000000" w:rsidRPr="00000000">
        <w:rPr>
          <w:rtl w:val="0"/>
        </w:rPr>
      </w:r>
    </w:p>
    <w:p w:rsidR="00000000" w:rsidDel="00000000" w:rsidP="00000000" w:rsidRDefault="00000000" w:rsidRPr="00000000" w14:paraId="000006E4">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Status summary</w:t>
      </w:r>
      <w:r w:rsidDel="00000000" w:rsidR="00000000" w:rsidRPr="00000000">
        <w:rPr>
          <w:rFonts w:ascii="Times New Roman" w:cs="Times New Roman" w:eastAsia="Times New Roman" w:hAnsi="Times New Roman"/>
          <w:rtl w:val="0"/>
        </w:rPr>
        <w:t xml:space="preserve"> shows counts of documents that are Sẵn sàng (Ready), Đang xử lý (Processing) and Lỗi (Failed) at the global scope.</w:t>
      </w:r>
    </w:p>
    <w:p w:rsidR="00000000" w:rsidDel="00000000" w:rsidP="00000000" w:rsidRDefault="00000000" w:rsidRPr="00000000" w14:paraId="000006E5">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Document list</w:t>
      </w:r>
      <w:r w:rsidDel="00000000" w:rsidR="00000000" w:rsidRPr="00000000">
        <w:rPr>
          <w:rFonts w:ascii="Times New Roman" w:cs="Times New Roman" w:eastAsia="Times New Roman" w:hAnsi="Times New Roman"/>
          <w:rtl w:val="0"/>
        </w:rPr>
        <w:t xml:space="preserve"> shows each uploaded reference file (e.g. technical handbooks, standards documents) with its status badge and upload date, with a search box to filter.</w:t>
      </w:r>
    </w:p>
    <w:p w:rsidR="00000000" w:rsidDel="00000000" w:rsidP="00000000" w:rsidRDefault="00000000" w:rsidRPr="00000000" w14:paraId="000006E6">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Thêm tài liệu panel</w:t>
      </w:r>
      <w:r w:rsidDel="00000000" w:rsidR="00000000" w:rsidRPr="00000000">
        <w:rPr>
          <w:rFonts w:ascii="Times New Roman" w:cs="Times New Roman" w:eastAsia="Times New Roman" w:hAnsi="Times New Roman"/>
          <w:rtl w:val="0"/>
        </w:rPr>
        <w:t xml:space="preserve"> is the same drag-and-drop / click-to-browse upload zone as the HR-level screen, accepting PDF, DOCX, DOC and TXT up to 20 MB, with the same 3-step “Cách hoạt động” explainer.</w:t>
      </w:r>
    </w:p>
    <w:p w:rsidR="00000000" w:rsidDel="00000000" w:rsidP="00000000" w:rsidRDefault="00000000" w:rsidRPr="00000000" w14:paraId="000006E7">
      <w:pPr>
        <w:spacing w:after="6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2742002"/>
            <wp:effectExtent b="0" l="0" r="0" t="0"/>
            <wp:docPr id="2139711598" name="image23.png"/>
            <a:graphic>
              <a:graphicData uri="http://schemas.openxmlformats.org/drawingml/2006/picture">
                <pic:pic>
                  <pic:nvPicPr>
                    <pic:cNvPr id="0" name="image23.png"/>
                    <pic:cNvPicPr preferRelativeResize="0"/>
                  </pic:nvPicPr>
                  <pic:blipFill>
                    <a:blip r:embed="rId59"/>
                    <a:srcRect b="0" l="0" r="0" t="0"/>
                    <a:stretch>
                      <a:fillRect/>
                    </a:stretch>
                  </pic:blipFill>
                  <pic:spPr>
                    <a:xfrm>
                      <a:off x="0" y="0"/>
                      <a:ext cx="5746440" cy="2742002"/>
                    </a:xfrm>
                    <a:prstGeom prst="rect"/>
                    <a:ln/>
                  </pic:spPr>
                </pic:pic>
              </a:graphicData>
            </a:graphic>
          </wp:inline>
        </w:drawing>
      </w:r>
      <w:r w:rsidDel="00000000" w:rsidR="00000000" w:rsidRPr="00000000">
        <w:rPr>
          <w:rtl w:val="0"/>
        </w:rPr>
      </w:r>
    </w:p>
    <w:p w:rsidR="00000000" w:rsidDel="00000000" w:rsidP="00000000" w:rsidRDefault="00000000" w:rsidRPr="00000000" w14:paraId="000006E8">
      <w:pPr>
        <w:spacing w:after="240" w:before="60"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Figure 3.2.3.7. Company management list.</w:t>
      </w:r>
    </w:p>
    <w:p w:rsidR="00000000" w:rsidDel="00000000" w:rsidP="00000000" w:rsidRDefault="00000000" w:rsidRPr="00000000" w14:paraId="000006E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EA">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3.2.3.7 Company Management (Quản lý công ty)</w:t>
      </w:r>
      <w:r w:rsidDel="00000000" w:rsidR="00000000" w:rsidRPr="00000000">
        <w:rPr>
          <w:rtl w:val="0"/>
        </w:rPr>
      </w:r>
    </w:p>
    <w:p w:rsidR="00000000" w:rsidDel="00000000" w:rsidP="00000000" w:rsidRDefault="00000000" w:rsidRPr="00000000" w14:paraId="000006E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trigger:</w:t>
      </w:r>
      <w:r w:rsidDel="00000000" w:rsidR="00000000" w:rsidRPr="00000000">
        <w:rPr>
          <w:rFonts w:ascii="Times New Roman" w:cs="Times New Roman" w:eastAsia="Times New Roman" w:hAnsi="Times New Roman"/>
          <w:rtl w:val="0"/>
        </w:rPr>
        <w:t xml:space="preserve"> Opened by clicking “Quản lý công ty” in the Admin sidebar.</w:t>
      </w:r>
    </w:p>
    <w:p w:rsidR="00000000" w:rsidDel="00000000" w:rsidP="00000000" w:rsidRDefault="00000000" w:rsidRPr="00000000" w14:paraId="000006E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description:</w:t>
      </w:r>
      <w:r w:rsidDel="00000000" w:rsidR="00000000" w:rsidRPr="00000000">
        <w:rPr>
          <w:rFonts w:ascii="Times New Roman" w:cs="Times New Roman" w:eastAsia="Times New Roman" w:hAnsi="Times New Roman"/>
          <w:rtl w:val="0"/>
        </w:rPr>
        <w:t xml:space="preserve"> Lets the Admin maintain the master list of companies that HR Managers and recruiters are associated with across the platform.</w:t>
      </w:r>
    </w:p>
    <w:p w:rsidR="00000000" w:rsidDel="00000000" w:rsidP="00000000" w:rsidRDefault="00000000" w:rsidRPr="00000000" w14:paraId="000006E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Pre-condition:</w:t>
      </w:r>
      <w:r w:rsidDel="00000000" w:rsidR="00000000" w:rsidRPr="00000000">
        <w:rPr>
          <w:rtl w:val="0"/>
        </w:rPr>
      </w:r>
    </w:p>
    <w:p w:rsidR="00000000" w:rsidDel="00000000" w:rsidP="00000000" w:rsidRDefault="00000000" w:rsidRPr="00000000" w14:paraId="000006EE">
      <w:pPr>
        <w:numPr>
          <w:ilvl w:val="0"/>
          <w:numId w:val="53"/>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user is logged in with the Administrator role.</w:t>
      </w:r>
    </w:p>
    <w:p w:rsidR="00000000" w:rsidDel="00000000" w:rsidP="00000000" w:rsidRDefault="00000000" w:rsidRPr="00000000" w14:paraId="000006E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detail:</w:t>
      </w:r>
      <w:r w:rsidDel="00000000" w:rsidR="00000000" w:rsidRPr="00000000">
        <w:rPr>
          <w:rtl w:val="0"/>
        </w:rPr>
      </w:r>
    </w:p>
    <w:p w:rsidR="00000000" w:rsidDel="00000000" w:rsidP="00000000" w:rsidRDefault="00000000" w:rsidRPr="00000000" w14:paraId="000006F0">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Search bar</w:t>
      </w:r>
      <w:r w:rsidDel="00000000" w:rsidR="00000000" w:rsidRPr="00000000">
        <w:rPr>
          <w:rFonts w:ascii="Times New Roman" w:cs="Times New Roman" w:eastAsia="Times New Roman" w:hAnsi="Times New Roman"/>
          <w:rtl w:val="0"/>
        </w:rPr>
        <w:t xml:space="preserve"> and “Tìm kiếm” (Search) button filter the list by company name; a “+ Thêm công ty” (Add company) button creates a new entry.</w:t>
      </w:r>
    </w:p>
    <w:p w:rsidR="00000000" w:rsidDel="00000000" w:rsidP="00000000" w:rsidRDefault="00000000" w:rsidRPr="00000000" w14:paraId="000006F1">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Companies table</w:t>
      </w:r>
      <w:r w:rsidDel="00000000" w:rsidR="00000000" w:rsidRPr="00000000">
        <w:rPr>
          <w:rFonts w:ascii="Times New Roman" w:cs="Times New Roman" w:eastAsia="Times New Roman" w:hAnsi="Times New Roman"/>
          <w:rtl w:val="0"/>
        </w:rPr>
        <w:t xml:space="preserve"> lists each company's index, Logo, Tên công ty (name), Website (as a clickable link), Mô tả (description), Ngày tạo (creation date) and row actions to edit or delete the entry.</w:t>
      </w:r>
    </w:p>
    <w:p w:rsidR="00000000" w:rsidDel="00000000" w:rsidP="00000000" w:rsidRDefault="00000000" w:rsidRPr="00000000" w14:paraId="000006F2">
      <w:pPr>
        <w:spacing w:after="6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2729634"/>
            <wp:effectExtent b="0" l="0" r="0" t="0"/>
            <wp:docPr id="2139711599" name="image8.png"/>
            <a:graphic>
              <a:graphicData uri="http://schemas.openxmlformats.org/drawingml/2006/picture">
                <pic:pic>
                  <pic:nvPicPr>
                    <pic:cNvPr id="0" name="image8.png"/>
                    <pic:cNvPicPr preferRelativeResize="0"/>
                  </pic:nvPicPr>
                  <pic:blipFill>
                    <a:blip r:embed="rId60"/>
                    <a:srcRect b="0" l="0" r="0" t="0"/>
                    <a:stretch>
                      <a:fillRect/>
                    </a:stretch>
                  </pic:blipFill>
                  <pic:spPr>
                    <a:xfrm>
                      <a:off x="0" y="0"/>
                      <a:ext cx="5746440" cy="2729634"/>
                    </a:xfrm>
                    <a:prstGeom prst="rect"/>
                    <a:ln/>
                  </pic:spPr>
                </pic:pic>
              </a:graphicData>
            </a:graphic>
          </wp:inline>
        </w:drawing>
      </w:r>
      <w:r w:rsidDel="00000000" w:rsidR="00000000" w:rsidRPr="00000000">
        <w:rPr>
          <w:rtl w:val="0"/>
        </w:rPr>
      </w:r>
    </w:p>
    <w:p w:rsidR="00000000" w:rsidDel="00000000" w:rsidP="00000000" w:rsidRDefault="00000000" w:rsidRPr="00000000" w14:paraId="000006F3">
      <w:pPr>
        <w:spacing w:after="240" w:before="60"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Figure 3.2.3.8. AI configuration and RAG status.</w:t>
      </w:r>
    </w:p>
    <w:p w:rsidR="00000000" w:rsidDel="00000000" w:rsidP="00000000" w:rsidRDefault="00000000" w:rsidRPr="00000000" w14:paraId="000006F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F5">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3.2.3.8 AI Configuration (Cấu hình AI)</w:t>
      </w:r>
      <w:r w:rsidDel="00000000" w:rsidR="00000000" w:rsidRPr="00000000">
        <w:rPr>
          <w:rtl w:val="0"/>
        </w:rPr>
      </w:r>
    </w:p>
    <w:p w:rsidR="00000000" w:rsidDel="00000000" w:rsidP="00000000" w:rsidRDefault="00000000" w:rsidRPr="00000000" w14:paraId="000006F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trigger:</w:t>
      </w:r>
      <w:r w:rsidDel="00000000" w:rsidR="00000000" w:rsidRPr="00000000">
        <w:rPr>
          <w:rFonts w:ascii="Times New Roman" w:cs="Times New Roman" w:eastAsia="Times New Roman" w:hAnsi="Times New Roman"/>
          <w:rtl w:val="0"/>
        </w:rPr>
        <w:t xml:space="preserve"> Opened by clicking “Cấu hình AI” in the Admin sidebar.</w:t>
      </w:r>
    </w:p>
    <w:p w:rsidR="00000000" w:rsidDel="00000000" w:rsidP="00000000" w:rsidRDefault="00000000" w:rsidRPr="00000000" w14:paraId="000006F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description:</w:t>
      </w:r>
      <w:r w:rsidDel="00000000" w:rsidR="00000000" w:rsidRPr="00000000">
        <w:rPr>
          <w:rFonts w:ascii="Times New Roman" w:cs="Times New Roman" w:eastAsia="Times New Roman" w:hAnsi="Times New Roman"/>
          <w:rtl w:val="0"/>
        </w:rPr>
        <w:t xml:space="preserve"> Lets the Admin monitor the health of the platform's RAG (retrieval-augmented generation) service and choose which chat LLM provider is used for question generation; the embedding/vector pipeline always stays on the local Ollama service regardless of this choice.</w:t>
      </w:r>
    </w:p>
    <w:p w:rsidR="00000000" w:rsidDel="00000000" w:rsidP="00000000" w:rsidRDefault="00000000" w:rsidRPr="00000000" w14:paraId="000006F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Pre-condition:</w:t>
      </w:r>
      <w:r w:rsidDel="00000000" w:rsidR="00000000" w:rsidRPr="00000000">
        <w:rPr>
          <w:rtl w:val="0"/>
        </w:rPr>
      </w:r>
    </w:p>
    <w:p w:rsidR="00000000" w:rsidDel="00000000" w:rsidP="00000000" w:rsidRDefault="00000000" w:rsidRPr="00000000" w14:paraId="000006F9">
      <w:pPr>
        <w:numPr>
          <w:ilvl w:val="0"/>
          <w:numId w:val="53"/>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user is logged in with the Administrator role.</w:t>
      </w:r>
    </w:p>
    <w:p w:rsidR="00000000" w:rsidDel="00000000" w:rsidP="00000000" w:rsidRDefault="00000000" w:rsidRPr="00000000" w14:paraId="000006F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detail:</w:t>
      </w:r>
      <w:r w:rsidDel="00000000" w:rsidR="00000000" w:rsidRPr="00000000">
        <w:rPr>
          <w:rtl w:val="0"/>
        </w:rPr>
      </w:r>
    </w:p>
    <w:p w:rsidR="00000000" w:rsidDel="00000000" w:rsidP="00000000" w:rsidRDefault="00000000" w:rsidRPr="00000000" w14:paraId="000006FB">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RAG System Status card</w:t>
      </w:r>
      <w:r w:rsidDel="00000000" w:rsidR="00000000" w:rsidRPr="00000000">
        <w:rPr>
          <w:rFonts w:ascii="Times New Roman" w:cs="Times New Roman" w:eastAsia="Times New Roman" w:hAnsi="Times New Roman"/>
          <w:rtl w:val="0"/>
        </w:rPr>
        <w:t xml:space="preserve"> shows an overall status (e.g. “Hoạt động bình thường” — Operating normally, with response time) plus three individual checks — Kết nối tới RAG (RAG connectivity), Cấu hình RAG (RAG configuration validity) and Cơ sở dữ liệu vector (vector database, PostgreSQL pgvector) — each with an OK/fail indicator, and a manual refresh action.</w:t>
      </w:r>
    </w:p>
    <w:p w:rsidR="00000000" w:rsidDel="00000000" w:rsidP="00000000" w:rsidRDefault="00000000" w:rsidRPr="00000000" w14:paraId="000006FC">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Status chips</w:t>
      </w:r>
      <w:r w:rsidDel="00000000" w:rsidR="00000000" w:rsidRPr="00000000">
        <w:rPr>
          <w:rFonts w:ascii="Times New Roman" w:cs="Times New Roman" w:eastAsia="Times New Roman" w:hAnsi="Times New Roman"/>
          <w:rtl w:val="0"/>
        </w:rPr>
        <w:t xml:space="preserve"> (ragStatus, database, config) and the RAG service URL are shown for quick diagnostics, along with the timestamp of the last check.</w:t>
      </w:r>
    </w:p>
    <w:p w:rsidR="00000000" w:rsidDel="00000000" w:rsidP="00000000" w:rsidRDefault="00000000" w:rsidRPr="00000000" w14:paraId="000006FD">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Provider Chat LLM panel</w:t>
      </w:r>
      <w:r w:rsidDel="00000000" w:rsidR="00000000" w:rsidRPr="00000000">
        <w:rPr>
          <w:rFonts w:ascii="Times New Roman" w:cs="Times New Roman" w:eastAsia="Times New Roman" w:hAnsi="Times New Roman"/>
          <w:rtl w:val="0"/>
        </w:rPr>
        <w:t xml:space="preserve"> lets the Admin select between Ollama (local or cloud-hosted via Ollama, using an already-pulled model) and OpenRouter (routes chat generation to cloud models via OpenRouter) as the text-generation provider, with a note that this choice only affects text generation — embedding and vector search always use the local Ollama service.</w:t>
      </w:r>
    </w:p>
    <w:p w:rsidR="00000000" w:rsidDel="00000000" w:rsidP="00000000" w:rsidRDefault="00000000" w:rsidRPr="00000000" w14:paraId="000006FE">
      <w:pPr>
        <w:spacing w:after="6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2731220"/>
            <wp:effectExtent b="0" l="0" r="0" t="0"/>
            <wp:docPr id="2139711600" name="image17.png"/>
            <a:graphic>
              <a:graphicData uri="http://schemas.openxmlformats.org/drawingml/2006/picture">
                <pic:pic>
                  <pic:nvPicPr>
                    <pic:cNvPr id="0" name="image17.png"/>
                    <pic:cNvPicPr preferRelativeResize="0"/>
                  </pic:nvPicPr>
                  <pic:blipFill>
                    <a:blip r:embed="rId61"/>
                    <a:srcRect b="0" l="0" r="0" t="0"/>
                    <a:stretch>
                      <a:fillRect/>
                    </a:stretch>
                  </pic:blipFill>
                  <pic:spPr>
                    <a:xfrm>
                      <a:off x="0" y="0"/>
                      <a:ext cx="5746440" cy="2731220"/>
                    </a:xfrm>
                    <a:prstGeom prst="rect"/>
                    <a:ln/>
                  </pic:spPr>
                </pic:pic>
              </a:graphicData>
            </a:graphic>
          </wp:inline>
        </w:drawing>
      </w:r>
      <w:r w:rsidDel="00000000" w:rsidR="00000000" w:rsidRPr="00000000">
        <w:rPr>
          <w:rtl w:val="0"/>
        </w:rPr>
      </w:r>
    </w:p>
    <w:p w:rsidR="00000000" w:rsidDel="00000000" w:rsidP="00000000" w:rsidRDefault="00000000" w:rsidRPr="00000000" w14:paraId="000006FF">
      <w:pPr>
        <w:spacing w:after="240" w:before="60"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Figure 3.2.3.9. Subscription packages and SePay billing overview.</w:t>
      </w:r>
    </w:p>
    <w:p w:rsidR="00000000" w:rsidDel="00000000" w:rsidP="00000000" w:rsidRDefault="00000000" w:rsidRPr="00000000" w14:paraId="0000070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01">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3.2.3.9 Subscription Packages (Gói subscription)</w:t>
      </w:r>
      <w:r w:rsidDel="00000000" w:rsidR="00000000" w:rsidRPr="00000000">
        <w:rPr>
          <w:rtl w:val="0"/>
        </w:rPr>
      </w:r>
    </w:p>
    <w:p w:rsidR="00000000" w:rsidDel="00000000" w:rsidP="00000000" w:rsidRDefault="00000000" w:rsidRPr="00000000" w14:paraId="0000070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trigger:</w:t>
      </w:r>
      <w:r w:rsidDel="00000000" w:rsidR="00000000" w:rsidRPr="00000000">
        <w:rPr>
          <w:rFonts w:ascii="Times New Roman" w:cs="Times New Roman" w:eastAsia="Times New Roman" w:hAnsi="Times New Roman"/>
          <w:rtl w:val="0"/>
        </w:rPr>
        <w:t xml:space="preserve"> Opened by clicking “Gói subscription” in the Admin sidebar.</w:t>
      </w:r>
    </w:p>
    <w:p w:rsidR="00000000" w:rsidDel="00000000" w:rsidP="00000000" w:rsidRDefault="00000000" w:rsidRPr="00000000" w14:paraId="0000070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description:</w:t>
      </w:r>
      <w:r w:rsidDel="00000000" w:rsidR="00000000" w:rsidRPr="00000000">
        <w:rPr>
          <w:rFonts w:ascii="Times New Roman" w:cs="Times New Roman" w:eastAsia="Times New Roman" w:hAnsi="Times New Roman"/>
          <w:rtl w:val="0"/>
        </w:rPr>
        <w:t xml:space="preserve"> Lets the Admin monitor subscription revenue and billing health for the Free/Premium packages (for both HR Managers and Candidates) and review the linked SePay payment account.</w:t>
      </w:r>
    </w:p>
    <w:p w:rsidR="00000000" w:rsidDel="00000000" w:rsidP="00000000" w:rsidRDefault="00000000" w:rsidRPr="00000000" w14:paraId="0000070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Pre-condition:</w:t>
      </w:r>
      <w:r w:rsidDel="00000000" w:rsidR="00000000" w:rsidRPr="00000000">
        <w:rPr>
          <w:rtl w:val="0"/>
        </w:rPr>
      </w:r>
    </w:p>
    <w:p w:rsidR="00000000" w:rsidDel="00000000" w:rsidP="00000000" w:rsidRDefault="00000000" w:rsidRPr="00000000" w14:paraId="00000705">
      <w:pPr>
        <w:numPr>
          <w:ilvl w:val="0"/>
          <w:numId w:val="53"/>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user is logged in with the Administrator role.</w:t>
      </w:r>
    </w:p>
    <w:p w:rsidR="00000000" w:rsidDel="00000000" w:rsidP="00000000" w:rsidRDefault="00000000" w:rsidRPr="00000000" w14:paraId="0000070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detail:</w:t>
      </w:r>
      <w:r w:rsidDel="00000000" w:rsidR="00000000" w:rsidRPr="00000000">
        <w:rPr>
          <w:rtl w:val="0"/>
        </w:rPr>
      </w:r>
    </w:p>
    <w:p w:rsidR="00000000" w:rsidDel="00000000" w:rsidP="00000000" w:rsidRDefault="00000000" w:rsidRPr="00000000" w14:paraId="00000707">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Summary cards</w:t>
      </w:r>
      <w:r w:rsidDel="00000000" w:rsidR="00000000" w:rsidRPr="00000000">
        <w:rPr>
          <w:rFonts w:ascii="Times New Roman" w:cs="Times New Roman" w:eastAsia="Times New Roman" w:hAnsi="Times New Roman"/>
          <w:rtl w:val="0"/>
        </w:rPr>
        <w:t xml:space="preserve"> show Doanh thu tháng này (revenue this month), Đơn pending (orders awaiting payment), active Premium HR and Premium Candidate subscription counts, ước tính MRR (estimated monthly recurring revenue) and Tỷ lệ paid trong 30 ngày (30-day paid conversion rate), with a “Làm mới thống kê” (Refresh stats) action.</w:t>
      </w:r>
    </w:p>
    <w:p w:rsidR="00000000" w:rsidDel="00000000" w:rsidP="00000000" w:rsidRDefault="00000000" w:rsidRPr="00000000" w14:paraId="00000708">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Tài khoản nhận SePay card</w:t>
      </w:r>
      <w:r w:rsidDel="00000000" w:rsidR="00000000" w:rsidRPr="00000000">
        <w:rPr>
          <w:rFonts w:ascii="Times New Roman" w:cs="Times New Roman" w:eastAsia="Times New Roman" w:hAnsi="Times New Roman"/>
          <w:rtl w:val="0"/>
        </w:rPr>
        <w:t xml:space="preserve"> shows the linked bank account's online status, bank name, account holder, masked account number, current balance and the timestamp of the last transaction.</w:t>
      </w:r>
    </w:p>
    <w:p w:rsidR="00000000" w:rsidDel="00000000" w:rsidP="00000000" w:rsidRDefault="00000000" w:rsidRPr="00000000" w14:paraId="00000709">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Tiền vào 7 ngày chart</w:t>
      </w:r>
      <w:r w:rsidDel="00000000" w:rsidR="00000000" w:rsidRPr="00000000">
        <w:rPr>
          <w:rFonts w:ascii="Times New Roman" w:cs="Times New Roman" w:eastAsia="Times New Roman" w:hAnsi="Times New Roman"/>
          <w:rtl w:val="0"/>
        </w:rPr>
        <w:t xml:space="preserve"> is a bar chart of daily SePay inflow over the last 7 days.</w:t>
      </w:r>
    </w:p>
    <w:p w:rsidR="00000000" w:rsidDel="00000000" w:rsidP="00000000" w:rsidRDefault="00000000" w:rsidRPr="00000000" w14:paraId="0000070A">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Giao dịch subscription nội bộ table</w:t>
      </w:r>
      <w:r w:rsidDel="00000000" w:rsidR="00000000" w:rsidRPr="00000000">
        <w:rPr>
          <w:rFonts w:ascii="Times New Roman" w:cs="Times New Roman" w:eastAsia="Times New Roman" w:hAnsi="Times New Roman"/>
          <w:rtl w:val="0"/>
        </w:rPr>
        <w:t xml:space="preserve"> (below, partially shown) lists internal subscription orders stored in IQGS by status — Pending, Paid or Expired.</w:t>
      </w:r>
    </w:p>
    <w:p w:rsidR="00000000" w:rsidDel="00000000" w:rsidP="00000000" w:rsidRDefault="00000000" w:rsidRPr="00000000" w14:paraId="0000070B">
      <w:pPr>
        <w:spacing w:after="6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2724371"/>
            <wp:effectExtent b="0" l="0" r="0" t="0"/>
            <wp:docPr id="2139711601" name="image13.png"/>
            <a:graphic>
              <a:graphicData uri="http://schemas.openxmlformats.org/drawingml/2006/picture">
                <pic:pic>
                  <pic:nvPicPr>
                    <pic:cNvPr id="0" name="image13.png"/>
                    <pic:cNvPicPr preferRelativeResize="0"/>
                  </pic:nvPicPr>
                  <pic:blipFill>
                    <a:blip r:embed="rId62"/>
                    <a:srcRect b="0" l="0" r="0" t="0"/>
                    <a:stretch>
                      <a:fillRect/>
                    </a:stretch>
                  </pic:blipFill>
                  <pic:spPr>
                    <a:xfrm>
                      <a:off x="0" y="0"/>
                      <a:ext cx="5746440" cy="2724371"/>
                    </a:xfrm>
                    <a:prstGeom prst="rect"/>
                    <a:ln/>
                  </pic:spPr>
                </pic:pic>
              </a:graphicData>
            </a:graphic>
          </wp:inline>
        </w:drawing>
      </w:r>
      <w:r w:rsidDel="00000000" w:rsidR="00000000" w:rsidRPr="00000000">
        <w:rPr>
          <w:rtl w:val="0"/>
        </w:rPr>
      </w:r>
    </w:p>
    <w:p w:rsidR="00000000" w:rsidDel="00000000" w:rsidP="00000000" w:rsidRDefault="00000000" w:rsidRPr="00000000" w14:paraId="0000070C">
      <w:pPr>
        <w:spacing w:after="240" w:before="60"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Figure 3.2.3.10. Feedback management list.</w:t>
      </w:r>
    </w:p>
    <w:p w:rsidR="00000000" w:rsidDel="00000000" w:rsidP="00000000" w:rsidRDefault="00000000" w:rsidRPr="00000000" w14:paraId="0000070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0E">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3.2.3.10 Feedback Management (Quản lý Feedback)</w:t>
      </w:r>
      <w:r w:rsidDel="00000000" w:rsidR="00000000" w:rsidRPr="00000000">
        <w:rPr>
          <w:rtl w:val="0"/>
        </w:rPr>
      </w:r>
    </w:p>
    <w:p w:rsidR="00000000" w:rsidDel="00000000" w:rsidP="00000000" w:rsidRDefault="00000000" w:rsidRPr="00000000" w14:paraId="0000070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trigger:</w:t>
      </w:r>
      <w:r w:rsidDel="00000000" w:rsidR="00000000" w:rsidRPr="00000000">
        <w:rPr>
          <w:rFonts w:ascii="Times New Roman" w:cs="Times New Roman" w:eastAsia="Times New Roman" w:hAnsi="Times New Roman"/>
          <w:rtl w:val="0"/>
        </w:rPr>
        <w:t xml:space="preserve"> Opened by clicking “Quản lý feedback” in the Admin sidebar.</w:t>
      </w:r>
    </w:p>
    <w:p w:rsidR="00000000" w:rsidDel="00000000" w:rsidP="00000000" w:rsidRDefault="00000000" w:rsidRPr="00000000" w14:paraId="0000071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description:</w:t>
      </w:r>
      <w:r w:rsidDel="00000000" w:rsidR="00000000" w:rsidRPr="00000000">
        <w:rPr>
          <w:rFonts w:ascii="Times New Roman" w:cs="Times New Roman" w:eastAsia="Times New Roman" w:hAnsi="Times New Roman"/>
          <w:rtl w:val="0"/>
        </w:rPr>
        <w:t xml:space="preserve"> Lets the Admin review user-submitted feedback and approve which entries are shown publicly on the platform's homepage.</w:t>
      </w:r>
    </w:p>
    <w:p w:rsidR="00000000" w:rsidDel="00000000" w:rsidP="00000000" w:rsidRDefault="00000000" w:rsidRPr="00000000" w14:paraId="0000071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Pre-condition:</w:t>
      </w:r>
      <w:r w:rsidDel="00000000" w:rsidR="00000000" w:rsidRPr="00000000">
        <w:rPr>
          <w:rtl w:val="0"/>
        </w:rPr>
      </w:r>
    </w:p>
    <w:p w:rsidR="00000000" w:rsidDel="00000000" w:rsidP="00000000" w:rsidRDefault="00000000" w:rsidRPr="00000000" w14:paraId="00000712">
      <w:pPr>
        <w:numPr>
          <w:ilvl w:val="0"/>
          <w:numId w:val="53"/>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user is logged in with the Administrator role.</w:t>
      </w:r>
    </w:p>
    <w:p w:rsidR="00000000" w:rsidDel="00000000" w:rsidP="00000000" w:rsidRDefault="00000000" w:rsidRPr="00000000" w14:paraId="0000071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detail:</w:t>
      </w:r>
      <w:r w:rsidDel="00000000" w:rsidR="00000000" w:rsidRPr="00000000">
        <w:rPr>
          <w:rtl w:val="0"/>
        </w:rPr>
      </w:r>
    </w:p>
    <w:p w:rsidR="00000000" w:rsidDel="00000000" w:rsidP="00000000" w:rsidRDefault="00000000" w:rsidRPr="00000000" w14:paraId="00000714">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Filter bar</w:t>
      </w:r>
      <w:r w:rsidDel="00000000" w:rsidR="00000000" w:rsidRPr="00000000">
        <w:rPr>
          <w:rFonts w:ascii="Times New Roman" w:cs="Times New Roman" w:eastAsia="Times New Roman" w:hAnsi="Times New Roman"/>
          <w:rtl w:val="0"/>
        </w:rPr>
        <w:t xml:space="preserve"> lets the Admin search feedback by content or sender name and filter by status and sender role.</w:t>
      </w:r>
    </w:p>
    <w:p w:rsidR="00000000" w:rsidDel="00000000" w:rsidP="00000000" w:rsidRDefault="00000000" w:rsidRPr="00000000" w14:paraId="00000715">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Feedback table</w:t>
      </w:r>
      <w:r w:rsidDel="00000000" w:rsidR="00000000" w:rsidRPr="00000000">
        <w:rPr>
          <w:rFonts w:ascii="Times New Roman" w:cs="Times New Roman" w:eastAsia="Times New Roman" w:hAnsi="Times New Roman"/>
          <w:rtl w:val="0"/>
        </w:rPr>
        <w:t xml:space="preserve"> lists each entry's index, Người gửi (sender), Nội dung (feedback text), Đánh giá (star rating), Trạng thái (approval status, e.g. Đã duyệt/Approved), Ngày gửi (submission date) and row actions to edit or delete the entry.</w:t>
      </w:r>
    </w:p>
    <w:p w:rsidR="00000000" w:rsidDel="00000000" w:rsidP="00000000" w:rsidRDefault="00000000" w:rsidRPr="00000000" w14:paraId="00000716">
      <w:pPr>
        <w:spacing w:after="6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2723903"/>
            <wp:effectExtent b="0" l="0" r="0" t="0"/>
            <wp:docPr id="2139711602" name="image22.png"/>
            <a:graphic>
              <a:graphicData uri="http://schemas.openxmlformats.org/drawingml/2006/picture">
                <pic:pic>
                  <pic:nvPicPr>
                    <pic:cNvPr id="0" name="image22.png"/>
                    <pic:cNvPicPr preferRelativeResize="0"/>
                  </pic:nvPicPr>
                  <pic:blipFill>
                    <a:blip r:embed="rId63"/>
                    <a:srcRect b="0" l="0" r="0" t="0"/>
                    <a:stretch>
                      <a:fillRect/>
                    </a:stretch>
                  </pic:blipFill>
                  <pic:spPr>
                    <a:xfrm>
                      <a:off x="0" y="0"/>
                      <a:ext cx="5746440" cy="2723903"/>
                    </a:xfrm>
                    <a:prstGeom prst="rect"/>
                    <a:ln/>
                  </pic:spPr>
                </pic:pic>
              </a:graphicData>
            </a:graphic>
          </wp:inline>
        </w:drawing>
      </w:r>
      <w:r w:rsidDel="00000000" w:rsidR="00000000" w:rsidRPr="00000000">
        <w:rPr>
          <w:rtl w:val="0"/>
        </w:rPr>
      </w:r>
    </w:p>
    <w:p w:rsidR="00000000" w:rsidDel="00000000" w:rsidP="00000000" w:rsidRDefault="00000000" w:rsidRPr="00000000" w14:paraId="00000717">
      <w:pPr>
        <w:spacing w:after="240" w:before="60"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Figure 3.2.3.11. Admin settings, Chung (General) tab.</w:t>
      </w:r>
    </w:p>
    <w:p w:rsidR="00000000" w:rsidDel="00000000" w:rsidP="00000000" w:rsidRDefault="00000000" w:rsidRPr="00000000" w14:paraId="0000071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19">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3.2.3.11 Admin Settings (Cài đặt quản trị)</w:t>
      </w:r>
      <w:r w:rsidDel="00000000" w:rsidR="00000000" w:rsidRPr="00000000">
        <w:rPr>
          <w:rtl w:val="0"/>
        </w:rPr>
      </w:r>
    </w:p>
    <w:p w:rsidR="00000000" w:rsidDel="00000000" w:rsidP="00000000" w:rsidRDefault="00000000" w:rsidRPr="00000000" w14:paraId="0000071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trigger:</w:t>
      </w:r>
      <w:r w:rsidDel="00000000" w:rsidR="00000000" w:rsidRPr="00000000">
        <w:rPr>
          <w:rFonts w:ascii="Times New Roman" w:cs="Times New Roman" w:eastAsia="Times New Roman" w:hAnsi="Times New Roman"/>
          <w:rtl w:val="0"/>
        </w:rPr>
        <w:t xml:space="preserve"> Opened by clicking “Cài đặt” in the Admin sidebar.</w:t>
      </w:r>
    </w:p>
    <w:p w:rsidR="00000000" w:rsidDel="00000000" w:rsidP="00000000" w:rsidRDefault="00000000" w:rsidRPr="00000000" w14:paraId="0000071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description:</w:t>
      </w:r>
      <w:r w:rsidDel="00000000" w:rsidR="00000000" w:rsidRPr="00000000">
        <w:rPr>
          <w:rFonts w:ascii="Times New Roman" w:cs="Times New Roman" w:eastAsia="Times New Roman" w:hAnsi="Times New Roman"/>
          <w:rtl w:val="0"/>
        </w:rPr>
        <w:t xml:space="preserve"> Lets the Admin configure platform-wide behavior, access rules and notifications that apply to every HR Manager and Candidate.</w:t>
      </w:r>
    </w:p>
    <w:p w:rsidR="00000000" w:rsidDel="00000000" w:rsidP="00000000" w:rsidRDefault="00000000" w:rsidRPr="00000000" w14:paraId="0000071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Pre-condition:</w:t>
      </w:r>
      <w:r w:rsidDel="00000000" w:rsidR="00000000" w:rsidRPr="00000000">
        <w:rPr>
          <w:rtl w:val="0"/>
        </w:rPr>
      </w:r>
    </w:p>
    <w:p w:rsidR="00000000" w:rsidDel="00000000" w:rsidP="00000000" w:rsidRDefault="00000000" w:rsidRPr="00000000" w14:paraId="0000071D">
      <w:pPr>
        <w:numPr>
          <w:ilvl w:val="0"/>
          <w:numId w:val="53"/>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user is logged in with the Administrator role.</w:t>
      </w:r>
    </w:p>
    <w:p w:rsidR="00000000" w:rsidDel="00000000" w:rsidP="00000000" w:rsidRDefault="00000000" w:rsidRPr="00000000" w14:paraId="0000071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detail:</w:t>
      </w:r>
      <w:r w:rsidDel="00000000" w:rsidR="00000000" w:rsidRPr="00000000">
        <w:rPr>
          <w:rtl w:val="0"/>
        </w:rPr>
      </w:r>
    </w:p>
    <w:p w:rsidR="00000000" w:rsidDel="00000000" w:rsidP="00000000" w:rsidRDefault="00000000" w:rsidRPr="00000000" w14:paraId="0000071F">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Settings sub-navigation</w:t>
      </w:r>
      <w:r w:rsidDel="00000000" w:rsidR="00000000" w:rsidRPr="00000000">
        <w:rPr>
          <w:rFonts w:ascii="Times New Roman" w:cs="Times New Roman" w:eastAsia="Times New Roman" w:hAnsi="Times New Roman"/>
          <w:rtl w:val="0"/>
        </w:rPr>
        <w:t xml:space="preserve"> lists Chung (General, active), Quyền hạn (Permissions) and Thông báo (Notifications).</w:t>
      </w:r>
    </w:p>
    <w:p w:rsidR="00000000" w:rsidDel="00000000" w:rsidP="00000000" w:rsidRDefault="00000000" w:rsidRPr="00000000" w14:paraId="00000720">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Cấu hình hệ thống group</w:t>
      </w:r>
      <w:r w:rsidDel="00000000" w:rsidR="00000000" w:rsidRPr="00000000">
        <w:rPr>
          <w:rFonts w:ascii="Times New Roman" w:cs="Times New Roman" w:eastAsia="Times New Roman" w:hAnsi="Times New Roman"/>
          <w:rtl w:val="0"/>
        </w:rPr>
        <w:t xml:space="preserve"> holds runtime-editable platform rules: the minimum number of questions an HR Manager needs before a set can be published to the Marketplace, the maximum number of sets that can be pinned on the Marketplace at once, and the practice-attempt threshold at which a set is shown with a “Trending” badge to candidates — each field applies immediately without a redeploy.</w:t>
      </w:r>
    </w:p>
    <w:p w:rsidR="00000000" w:rsidDel="00000000" w:rsidP="00000000" w:rsidRDefault="00000000" w:rsidRPr="00000000" w14:paraId="00000721">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General fields</w:t>
      </w:r>
      <w:r w:rsidDel="00000000" w:rsidR="00000000" w:rsidRPr="00000000">
        <w:rPr>
          <w:rFonts w:ascii="Times New Roman" w:cs="Times New Roman" w:eastAsia="Times New Roman" w:hAnsi="Times New Roman"/>
          <w:rtl w:val="0"/>
        </w:rPr>
        <w:t xml:space="preserve"> further down configure Tên nền tảng (platform name), Số câu hỏi mặc định (default question count), JD tối đa mỗi ngày mỗi người dùng (max JD submissions per user per day) and Thời gian hết phiên (session timeout in minutes).</w:t>
      </w:r>
    </w:p>
    <w:p w:rsidR="00000000" w:rsidDel="00000000" w:rsidP="00000000" w:rsidRDefault="00000000" w:rsidRPr="00000000" w14:paraId="00000722">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Vùng nguy hiểm section</w:t>
      </w:r>
      <w:r w:rsidDel="00000000" w:rsidR="00000000" w:rsidRPr="00000000">
        <w:rPr>
          <w:rFonts w:ascii="Times New Roman" w:cs="Times New Roman" w:eastAsia="Times New Roman" w:hAnsi="Times New Roman"/>
          <w:rtl w:val="0"/>
        </w:rPr>
        <w:t xml:space="preserve"> (below, partially shown) groups higher-risk administrative actions separately from the general settings.</w:t>
      </w:r>
    </w:p>
    <w:p w:rsidR="00000000" w:rsidDel="00000000" w:rsidP="00000000" w:rsidRDefault="00000000" w:rsidRPr="00000000" w14:paraId="00000723">
      <w:pPr>
        <w:pStyle w:val="Heading2"/>
        <w:rPr>
          <w:rFonts w:ascii="Times New Roman" w:cs="Times New Roman" w:eastAsia="Times New Roman" w:hAnsi="Times New Roman"/>
        </w:rPr>
      </w:pPr>
      <w:bookmarkStart w:colFirst="0" w:colLast="0" w:name="_heading=h.50h6nz5krjsk" w:id="51"/>
      <w:bookmarkEnd w:id="51"/>
      <w:r w:rsidDel="00000000" w:rsidR="00000000" w:rsidRPr="00000000">
        <w:rPr>
          <w:rFonts w:ascii="Times New Roman" w:cs="Times New Roman" w:eastAsia="Times New Roman" w:hAnsi="Times New Roman"/>
          <w:rtl w:val="0"/>
        </w:rPr>
        <w:t xml:space="preserve">4. Non-Functional Requirements</w:t>
      </w:r>
    </w:p>
    <w:p w:rsidR="00000000" w:rsidDel="00000000" w:rsidP="00000000" w:rsidRDefault="00000000" w:rsidRPr="00000000" w14:paraId="00000724">
      <w:pPr>
        <w:pStyle w:val="Heading3"/>
        <w:rPr>
          <w:i w:val="1"/>
          <w:iCs w:val="1"/>
          <w:color w:val="0000ff"/>
        </w:rPr>
      </w:pPr>
      <w:bookmarkStart w:colFirst="0" w:colLast="0" w:name="_heading=h.f36pop1g58oc" w:id="52"/>
      <w:bookmarkEnd w:id="52"/>
      <w:r w:rsidDel="00000000" w:rsidR="00000000" w:rsidRPr="00000000">
        <w:rPr>
          <w:color w:val="000000"/>
          <w:rtl w:val="0"/>
        </w:rPr>
        <w:t xml:space="preserve">4.1 External Interfaces</w:t>
      </w:r>
      <w:r w:rsidDel="00000000" w:rsidR="00000000" w:rsidRPr="00000000">
        <w:rPr>
          <w:rtl w:val="0"/>
        </w:rPr>
      </w:r>
    </w:p>
    <w:p w:rsidR="00000000" w:rsidDel="00000000" w:rsidP="00000000" w:rsidRDefault="00000000" w:rsidRPr="00000000" w14:paraId="00000725">
      <w:pPr>
        <w:pStyle w:val="Heading4"/>
        <w:rPr>
          <w:rFonts w:ascii="Times New Roman" w:cs="Times New Roman" w:eastAsia="Times New Roman" w:hAnsi="Times New Roman"/>
        </w:rPr>
      </w:pPr>
      <w:bookmarkStart w:colFirst="0" w:colLast="0" w:name="_heading=h.n8xbe9xk12dd" w:id="53"/>
      <w:bookmarkEnd w:id="53"/>
      <w:r w:rsidDel="00000000" w:rsidR="00000000" w:rsidRPr="00000000">
        <w:rPr>
          <w:rFonts w:ascii="Times New Roman" w:cs="Times New Roman" w:eastAsia="Times New Roman" w:hAnsi="Times New Roman"/>
          <w:rtl w:val="0"/>
        </w:rPr>
        <w:t xml:space="preserve">4.1.1 User Interface  </w:t>
      </w:r>
    </w:p>
    <w:p w:rsidR="00000000" w:rsidDel="00000000" w:rsidP="00000000" w:rsidRDefault="00000000" w:rsidRPr="00000000" w14:paraId="00000726">
      <w:pPr>
        <w:pStyle w:val="Heading5"/>
        <w:ind w:left="283" w:firstLine="0"/>
        <w:rPr>
          <w:rFonts w:ascii="Times New Roman" w:cs="Times New Roman" w:eastAsia="Times New Roman" w:hAnsi="Times New Roman"/>
        </w:rPr>
      </w:pPr>
      <w:bookmarkStart w:colFirst="0" w:colLast="0" w:name="_heading=h.340at4p73tgr" w:id="54"/>
      <w:bookmarkEnd w:id="54"/>
      <w:r w:rsidDel="00000000" w:rsidR="00000000" w:rsidRPr="00000000">
        <w:rPr>
          <w:rFonts w:ascii="Times New Roman" w:cs="Times New Roman" w:eastAsia="Times New Roman" w:hAnsi="Times New Roman"/>
          <w:color w:val="000000"/>
          <w:rtl w:val="0"/>
        </w:rPr>
        <w:t xml:space="preserve">HR/Admin UI part</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727">
      <w:pPr>
        <w:numPr>
          <w:ilvl w:val="0"/>
          <w:numId w:val="37"/>
        </w:numPr>
        <w:spacing w:after="0" w:lineRule="auto"/>
        <w:ind w:left="1440" w:hanging="360"/>
        <w:jc w:val="both"/>
        <w:rPr/>
      </w:pPr>
      <w:r w:rsidDel="00000000" w:rsidR="00000000" w:rsidRPr="00000000">
        <w:rPr>
          <w:rFonts w:ascii="Times New Roman" w:cs="Times New Roman" w:eastAsia="Times New Roman" w:hAnsi="Times New Roman"/>
          <w:b w:val="1"/>
          <w:bCs w:val="1"/>
          <w:rtl w:val="0"/>
        </w:rPr>
        <w:t xml:space="preserve">Layout Structure:</w:t>
      </w:r>
      <w:r w:rsidDel="00000000" w:rsidR="00000000" w:rsidRPr="00000000">
        <w:rPr>
          <w:rFonts w:ascii="Times New Roman" w:cs="Times New Roman" w:eastAsia="Times New Roman" w:hAnsi="Times New Roman"/>
          <w:rtl w:val="0"/>
        </w:rPr>
        <w:t xml:space="preserve"> The HR and Admin workspaces must use a uniform dashboard layout. This includes a fixed left-side navigation sidebar for quick screen switching and a top bar displaying the current user profile, company logo, and system notifications.</w:t>
      </w:r>
    </w:p>
    <w:p w:rsidR="00000000" w:rsidDel="00000000" w:rsidP="00000000" w:rsidRDefault="00000000" w:rsidRPr="00000000" w14:paraId="00000728">
      <w:pPr>
        <w:numPr>
          <w:ilvl w:val="0"/>
          <w:numId w:val="37"/>
        </w:numPr>
        <w:spacing w:after="0" w:lineRule="auto"/>
        <w:ind w:left="1440" w:hanging="360"/>
        <w:jc w:val="both"/>
        <w:rPr/>
      </w:pPr>
      <w:r w:rsidDel="00000000" w:rsidR="00000000" w:rsidRPr="00000000">
        <w:rPr>
          <w:rFonts w:ascii="Times New Roman" w:cs="Times New Roman" w:eastAsia="Times New Roman" w:hAnsi="Times New Roman"/>
          <w:b w:val="1"/>
          <w:bCs w:val="1"/>
          <w:rtl w:val="0"/>
        </w:rPr>
        <w:t xml:space="preserve">Data Presentation:</w:t>
      </w:r>
      <w:r w:rsidDel="00000000" w:rsidR="00000000" w:rsidRPr="00000000">
        <w:rPr>
          <w:rFonts w:ascii="Times New Roman" w:cs="Times New Roman" w:eastAsia="Times New Roman" w:hAnsi="Times New Roman"/>
          <w:rtl w:val="0"/>
        </w:rPr>
        <w:t xml:space="preserve"> All data lists, user lists, and question repositories must be presented in structured tables. These tables must support basic sorting (by name, date, or status), keyword filtering, and pagination with a default view of 10 or 20 records per page to keep the screen clean.</w:t>
      </w:r>
    </w:p>
    <w:p w:rsidR="00000000" w:rsidDel="00000000" w:rsidP="00000000" w:rsidRDefault="00000000" w:rsidRPr="00000000" w14:paraId="00000729">
      <w:pPr>
        <w:numPr>
          <w:ilvl w:val="0"/>
          <w:numId w:val="37"/>
        </w:numPr>
        <w:spacing w:after="0" w:lineRule="auto"/>
        <w:ind w:left="1440" w:hanging="360"/>
        <w:jc w:val="both"/>
        <w:rPr/>
      </w:pPr>
      <w:r w:rsidDel="00000000" w:rsidR="00000000" w:rsidRPr="00000000">
        <w:rPr>
          <w:rFonts w:ascii="Times New Roman" w:cs="Times New Roman" w:eastAsia="Times New Roman" w:hAnsi="Times New Roman"/>
          <w:b w:val="1"/>
          <w:bCs w:val="1"/>
          <w:rtl w:val="0"/>
        </w:rPr>
        <w:t xml:space="preserve">Responsive Design:</w:t>
      </w:r>
      <w:r w:rsidDel="00000000" w:rsidR="00000000" w:rsidRPr="00000000">
        <w:rPr>
          <w:rFonts w:ascii="Times New Roman" w:cs="Times New Roman" w:eastAsia="Times New Roman" w:hAnsi="Times New Roman"/>
          <w:rtl w:val="0"/>
        </w:rPr>
        <w:t xml:space="preserve"> Since HR Managers and Administrators work primarily on computers, the UI must be highly optimized for desktop and laptop screens with standard resolutions such as 1920x1080 and 1366x768. UI components should auto-align correctly without text overlapping if the window size changes.</w:t>
      </w:r>
    </w:p>
    <w:p w:rsidR="00000000" w:rsidDel="00000000" w:rsidP="00000000" w:rsidRDefault="00000000" w:rsidRPr="00000000" w14:paraId="0000072A">
      <w:pPr>
        <w:numPr>
          <w:ilvl w:val="0"/>
          <w:numId w:val="37"/>
        </w:numPr>
        <w:ind w:left="1440" w:hanging="360"/>
        <w:jc w:val="both"/>
        <w:rPr/>
      </w:pPr>
      <w:r w:rsidDel="00000000" w:rsidR="00000000" w:rsidRPr="00000000">
        <w:rPr>
          <w:rFonts w:ascii="Times New Roman" w:cs="Times New Roman" w:eastAsia="Times New Roman" w:hAnsi="Times New Roman"/>
          <w:b w:val="1"/>
          <w:bCs w:val="1"/>
          <w:rtl w:val="0"/>
        </w:rPr>
        <w:t xml:space="preserve">Asynchronous Loading Indicators:</w:t>
      </w:r>
      <w:r w:rsidDel="00000000" w:rsidR="00000000" w:rsidRPr="00000000">
        <w:rPr>
          <w:rFonts w:ascii="Times New Roman" w:cs="Times New Roman" w:eastAsia="Times New Roman" w:hAnsi="Times New Roman"/>
          <w:rtl w:val="0"/>
        </w:rPr>
        <w:t xml:space="preserve"> Because the AI question generation process runs in the background and takes time, the UI must display a clear progress bar or loading spinner on the generation screen. This lets the user know the system is still working and prevents them from clicking the submit button multiple times.</w:t>
      </w:r>
    </w:p>
    <w:p w:rsidR="00000000" w:rsidDel="00000000" w:rsidP="00000000" w:rsidRDefault="00000000" w:rsidRPr="00000000" w14:paraId="0000072B">
      <w:pPr>
        <w:pStyle w:val="Heading5"/>
        <w:ind w:left="283" w:firstLine="0"/>
        <w:rPr>
          <w:rFonts w:ascii="Times New Roman" w:cs="Times New Roman" w:eastAsia="Times New Roman" w:hAnsi="Times New Roman"/>
          <w:color w:val="000000"/>
        </w:rPr>
      </w:pPr>
      <w:bookmarkStart w:colFirst="0" w:colLast="0" w:name="_heading=h.8bbkqwy7ewgm" w:id="55"/>
      <w:bookmarkEnd w:id="55"/>
      <w:r w:rsidDel="00000000" w:rsidR="00000000" w:rsidRPr="00000000">
        <w:rPr>
          <w:rFonts w:ascii="Times New Roman" w:cs="Times New Roman" w:eastAsia="Times New Roman" w:hAnsi="Times New Roman"/>
          <w:color w:val="000000"/>
          <w:rtl w:val="0"/>
        </w:rPr>
        <w:t xml:space="preserve">Candidate UI part</w:t>
      </w:r>
    </w:p>
    <w:p w:rsidR="00000000" w:rsidDel="00000000" w:rsidP="00000000" w:rsidRDefault="00000000" w:rsidRPr="00000000" w14:paraId="0000072C">
      <w:pPr>
        <w:numPr>
          <w:ilvl w:val="0"/>
          <w:numId w:val="37"/>
        </w:numPr>
        <w:spacing w:after="0" w:lineRule="auto"/>
        <w:ind w:left="1440" w:hanging="360"/>
        <w:jc w:val="both"/>
        <w:rPr/>
      </w:pPr>
      <w:r w:rsidDel="00000000" w:rsidR="00000000" w:rsidRPr="00000000">
        <w:rPr>
          <w:rFonts w:ascii="Times New Roman" w:cs="Times New Roman" w:eastAsia="Times New Roman" w:hAnsi="Times New Roman"/>
          <w:b w:val="1"/>
          <w:bCs w:val="1"/>
          <w:rtl w:val="0"/>
        </w:rPr>
        <w:t xml:space="preserve">Layout Structure:</w:t>
      </w:r>
      <w:r w:rsidDel="00000000" w:rsidR="00000000" w:rsidRPr="00000000">
        <w:rPr>
          <w:rFonts w:ascii="Times New Roman" w:cs="Times New Roman" w:eastAsia="Times New Roman" w:hAnsi="Times New Roman"/>
          <w:rtl w:val="0"/>
        </w:rPr>
        <w:t xml:space="preserve">The candidate-facing interface must use a clean, content-first layout without a sidebar. A fixed top navigation bar must be present on all authenticated candidate screens, containing links to Marketplace, Practice History, Bookmarks, and a User Profile dropdown with logout option. The top bar must remain visible at all times regardless of scroll position to ensure quick access to core navigation. When a Free-tier candidate has exhausted their monthly practice quota, a non-dismissible upgrade banner must be displayed directly below the top bar on all screens, prompting the candidate to upgrade their subscription plan with a direct link to the Subscription Plans screen. </w:t>
      </w:r>
    </w:p>
    <w:p w:rsidR="00000000" w:rsidDel="00000000" w:rsidP="00000000" w:rsidRDefault="00000000" w:rsidRPr="00000000" w14:paraId="0000072D">
      <w:pPr>
        <w:numPr>
          <w:ilvl w:val="0"/>
          <w:numId w:val="37"/>
        </w:numPr>
        <w:spacing w:after="0" w:lineRule="auto"/>
        <w:ind w:left="1440" w:hanging="360"/>
        <w:jc w:val="both"/>
        <w:rPr/>
      </w:pPr>
      <w:r w:rsidDel="00000000" w:rsidR="00000000" w:rsidRPr="00000000">
        <w:rPr>
          <w:rFonts w:ascii="Times New Roman" w:cs="Times New Roman" w:eastAsia="Times New Roman" w:hAnsi="Times New Roman"/>
          <w:b w:val="1"/>
          <w:bCs w:val="1"/>
          <w:rtl w:val="0"/>
        </w:rPr>
        <w:t xml:space="preserve">Marketplace and Card Design:</w:t>
      </w:r>
      <w:r w:rsidDel="00000000" w:rsidR="00000000" w:rsidRPr="00000000">
        <w:rPr>
          <w:rFonts w:ascii="Times New Roman" w:cs="Times New Roman" w:eastAsia="Times New Roman" w:hAnsi="Times New Roman"/>
          <w:rtl w:val="0"/>
        </w:rPr>
        <w:t xml:space="preserve"> The Marketplace screen must present published question sets as a responsive card grid (3 columns on desktop, 2 on tablet, 1 on mobile). Each card must clearly display the question set title, company name, difficulty badge (with text label: Intern / Junior / Senior), skill tag chips, question count, and a bookmark icon toggle. A search bar and filter panel (Company, Skill, Difficulty, Sort Order) must be visible above the card grid without requiring the candidate to scroll. The Sort Order dropdown must support at least three options: Newest, Most Attempted, and Highest Rated. The listing must support pagination with a default of 12 cards per page, and pagination controls must be displayed at the bottom of the grid. The active filter selections must be shown as removable chips above the grid so the candidate can clearly see and remove individual filters without resetting all criteria. </w:t>
      </w:r>
    </w:p>
    <w:p w:rsidR="00000000" w:rsidDel="00000000" w:rsidP="00000000" w:rsidRDefault="00000000" w:rsidRPr="00000000" w14:paraId="0000072E">
      <w:pPr>
        <w:numPr>
          <w:ilvl w:val="0"/>
          <w:numId w:val="37"/>
        </w:numPr>
        <w:spacing w:after="0" w:lineRule="auto"/>
        <w:ind w:left="1440" w:hanging="360"/>
        <w:jc w:val="both"/>
        <w:rPr/>
      </w:pPr>
      <w:r w:rsidDel="00000000" w:rsidR="00000000" w:rsidRPr="00000000">
        <w:rPr>
          <w:rFonts w:ascii="Times New Roman" w:cs="Times New Roman" w:eastAsia="Times New Roman" w:hAnsi="Times New Roman"/>
          <w:b w:val="1"/>
          <w:bCs w:val="1"/>
          <w:rtl w:val="0"/>
        </w:rPr>
        <w:t xml:space="preserve">Practice Session Interface:</w:t>
      </w:r>
      <w:r w:rsidDel="00000000" w:rsidR="00000000" w:rsidRPr="00000000">
        <w:rPr>
          <w:rFonts w:ascii="Times New Roman" w:cs="Times New Roman" w:eastAsia="Times New Roman" w:hAnsi="Times New Roman"/>
          <w:rtl w:val="0"/>
        </w:rPr>
        <w:t xml:space="preserve"> The Practice Session screen must present one question at a time in a distraction-free, full-content layout. A countdown timer must be displayed prominently at the top of the screen and must change visual weight (bold text) at 5 minutes remaining and show a warning banner at 1 minute remaining. A progress indicator (e.g. "Question 3 of 10") must always be visible. The answer input field must auto-expand to fit typed content and must have a minimum height of 120px. Previous and Next navigation buttons must allow the candidate to move between questions freely before final submission; previously typed answers must be preserved in the local session state when navigating between questions. If the candidate attempts to navigate away from the Practice Session screen (e.g. by clicking a navigation link or closing the tab), the system must display a confirmation dialog: "Your session is in progress. Leaving this page will not submit your answers. Are you sure?" to prevent accidental data loss. On mobile viewports, the Submit button must be sticky at the bottom of the screen and always visible without scrolling. </w:t>
      </w:r>
    </w:p>
    <w:p w:rsidR="00000000" w:rsidDel="00000000" w:rsidP="00000000" w:rsidRDefault="00000000" w:rsidRPr="00000000" w14:paraId="0000072F">
      <w:pPr>
        <w:numPr>
          <w:ilvl w:val="0"/>
          <w:numId w:val="37"/>
        </w:numPr>
        <w:spacing w:after="0" w:lineRule="auto"/>
        <w:ind w:left="1440" w:hanging="360"/>
        <w:jc w:val="both"/>
        <w:rPr/>
      </w:pPr>
      <w:r w:rsidDel="00000000" w:rsidR="00000000" w:rsidRPr="00000000">
        <w:rPr>
          <w:rFonts w:ascii="Times New Roman" w:cs="Times New Roman" w:eastAsia="Times New Roman" w:hAnsi="Times New Roman"/>
          <w:b w:val="1"/>
          <w:bCs w:val="1"/>
          <w:rtl w:val="0"/>
        </w:rPr>
        <w:t xml:space="preserve">Answer Submission Confirmation:</w:t>
      </w:r>
      <w:r w:rsidDel="00000000" w:rsidR="00000000" w:rsidRPr="00000000">
        <w:rPr>
          <w:rFonts w:ascii="Times New Roman" w:cs="Times New Roman" w:eastAsia="Times New Roman" w:hAnsi="Times New Roman"/>
          <w:rtl w:val="0"/>
        </w:rPr>
        <w:t xml:space="preserve"> After the candidate clicks "Submit All", the system must display a dedicated Answer Submission confirmation screen before triggering AI evaluation. This screen must show a clear summary of the session: the number of questions answered, the number of questions skipped, and the total question count. Two action buttons must be available: "Confirm Submit" to proceed and "Back to Review" to return to the practice session and revise answers. If the countdown timer reaches zero before the candidate manually submits, the system must auto-submit all currently entered answers without showing this confirmation screen and must immediately transition to the loading state. </w:t>
      </w:r>
    </w:p>
    <w:p w:rsidR="00000000" w:rsidDel="00000000" w:rsidP="00000000" w:rsidRDefault="00000000" w:rsidRPr="00000000" w14:paraId="00000730">
      <w:pPr>
        <w:numPr>
          <w:ilvl w:val="0"/>
          <w:numId w:val="37"/>
        </w:numPr>
        <w:spacing w:after="0" w:lineRule="auto"/>
        <w:ind w:left="1440" w:hanging="360"/>
        <w:jc w:val="both"/>
        <w:rPr/>
      </w:pPr>
      <w:r w:rsidDel="00000000" w:rsidR="00000000" w:rsidRPr="00000000">
        <w:rPr>
          <w:rFonts w:ascii="Times New Roman" w:cs="Times New Roman" w:eastAsia="Times New Roman" w:hAnsi="Times New Roman"/>
          <w:b w:val="1"/>
          <w:bCs w:val="1"/>
          <w:rtl w:val="0"/>
        </w:rPr>
        <w:t xml:space="preserve">AI Feedback Result Display:</w:t>
      </w:r>
      <w:r w:rsidDel="00000000" w:rsidR="00000000" w:rsidRPr="00000000">
        <w:rPr>
          <w:rFonts w:ascii="Times New Roman" w:cs="Times New Roman" w:eastAsia="Times New Roman" w:hAnsi="Times New Roman"/>
          <w:rtl w:val="0"/>
        </w:rPr>
        <w:t xml:space="preserve"> The AI Feedback Result screen must display the overall session score prominently at the top using a large numeric format with a performance tier label (e.g. "7.4 / 10 — Good"). Per-question feedback must be presented as collapsible accordion components to avoid overwhelming the candidate with information at once. Each accordion item must show the question text, the candidate's submitted answer, AI score (0–10), a strengths list, a weaknesses list, and actionable improvement suggestions. A "Share with HR" button and a "View in History" button must be clearly accessible below the overall score card. While the AI evaluation is still processing after answer submission, this screen must display a full-page loading state with a spinner and the message "Generating your feedback…" until the evaluation result is ready. If AI evaluation fails, a clear error message must be shown with a retry option. </w:t>
      </w:r>
    </w:p>
    <w:p w:rsidR="00000000" w:rsidDel="00000000" w:rsidP="00000000" w:rsidRDefault="00000000" w:rsidRPr="00000000" w14:paraId="00000731">
      <w:pPr>
        <w:numPr>
          <w:ilvl w:val="0"/>
          <w:numId w:val="37"/>
        </w:numPr>
        <w:spacing w:after="0" w:lineRule="auto"/>
        <w:ind w:left="1440" w:hanging="360"/>
        <w:jc w:val="both"/>
        <w:rPr/>
      </w:pPr>
      <w:r w:rsidDel="00000000" w:rsidR="00000000" w:rsidRPr="00000000">
        <w:rPr>
          <w:rFonts w:ascii="Times New Roman" w:cs="Times New Roman" w:eastAsia="Times New Roman" w:hAnsi="Times New Roman"/>
          <w:b w:val="1"/>
          <w:bCs w:val="1"/>
          <w:rtl w:val="0"/>
        </w:rPr>
        <w:t xml:space="preserve">Practice History Screen:</w:t>
      </w:r>
      <w:r w:rsidDel="00000000" w:rsidR="00000000" w:rsidRPr="00000000">
        <w:rPr>
          <w:rFonts w:ascii="Times New Roman" w:cs="Times New Roman" w:eastAsia="Times New Roman" w:hAnsi="Times New Roman"/>
          <w:rtl w:val="0"/>
        </w:rPr>
        <w:t xml:space="preserve"> The Practice History screen must display all of the candidate's past practice sessions in a paginated table with the following columns: Date, Question Set Name, Company, Overall Score, and Status (Submitted / Processing). The default sort order must be by date descending (most recent first). Each row must include a direct link to the corresponding AI Feedback Result screen for that session. The candidate must be able to filter the history list by date range, question set keyword, or score range using filter controls above the table. A "Processing…" badge must be shown in the Status column for sessions where AI evaluation is still in progress. Pagination must default to 10 sessions per page.</w:t>
      </w:r>
    </w:p>
    <w:p w:rsidR="00000000" w:rsidDel="00000000" w:rsidP="00000000" w:rsidRDefault="00000000" w:rsidRPr="00000000" w14:paraId="00000732">
      <w:pPr>
        <w:numPr>
          <w:ilvl w:val="0"/>
          <w:numId w:val="37"/>
        </w:numPr>
        <w:spacing w:after="0" w:lineRule="auto"/>
        <w:ind w:left="1440" w:hanging="360"/>
        <w:jc w:val="both"/>
        <w:rPr/>
      </w:pPr>
      <w:r w:rsidDel="00000000" w:rsidR="00000000" w:rsidRPr="00000000">
        <w:rPr>
          <w:rFonts w:ascii="Times New Roman" w:cs="Times New Roman" w:eastAsia="Times New Roman" w:hAnsi="Times New Roman"/>
          <w:b w:val="1"/>
          <w:bCs w:val="1"/>
          <w:rtl w:val="0"/>
        </w:rPr>
        <w:t xml:space="preserve">Bookmark List Screen:</w:t>
      </w:r>
      <w:r w:rsidDel="00000000" w:rsidR="00000000" w:rsidRPr="00000000">
        <w:rPr>
          <w:rFonts w:ascii="Times New Roman" w:cs="Times New Roman" w:eastAsia="Times New Roman" w:hAnsi="Times New Roman"/>
          <w:rtl w:val="0"/>
        </w:rPr>
        <w:t xml:space="preserve"> The Bookmark List screen must display all question sets the candidate has saved, presented in the same card grid format as the Marketplace (3 columns on desktop, 2 on tablet, 1 on mobile) to maintain visual consistency. Each card must include a filled bookmark icon that the candidate can click to remove the bookmark immediately via optimistic UI update. Each card must link directly to the corresponding Question Set Detail screen. If the candidate has no bookmarks, an empty state must be shown with the message "No bookmarks yet. Browse the Marketplace to find question sets you like." and a direct link to the Marketplace screen.</w:t>
      </w:r>
    </w:p>
    <w:p w:rsidR="00000000" w:rsidDel="00000000" w:rsidP="00000000" w:rsidRDefault="00000000" w:rsidRPr="00000000" w14:paraId="00000733">
      <w:pPr>
        <w:numPr>
          <w:ilvl w:val="0"/>
          <w:numId w:val="37"/>
        </w:numPr>
        <w:spacing w:after="0" w:lineRule="auto"/>
        <w:ind w:left="1440" w:hanging="360"/>
        <w:jc w:val="both"/>
        <w:rPr/>
      </w:pPr>
      <w:r w:rsidDel="00000000" w:rsidR="00000000" w:rsidRPr="00000000">
        <w:rPr>
          <w:rFonts w:ascii="Times New Roman" w:cs="Times New Roman" w:eastAsia="Times New Roman" w:hAnsi="Times New Roman"/>
          <w:b w:val="1"/>
          <w:bCs w:val="1"/>
          <w:rtl w:val="0"/>
        </w:rPr>
        <w:t xml:space="preserve">Responsive Design:</w:t>
      </w:r>
      <w:sdt>
        <w:sdtPr>
          <w:id w:val="1878343437"/>
          <w:tag w:val="goog_rdk_18"/>
        </w:sdtPr>
        <w:sdtContent>
          <w:r w:rsidDel="00000000" w:rsidR="00000000" w:rsidRPr="00000000">
            <w:rPr>
              <w:rFonts w:ascii="Gungsuh" w:cs="Gungsuh" w:eastAsia="Gungsuh" w:hAnsi="Gungsuh"/>
              <w:rtl w:val="0"/>
            </w:rPr>
            <w:t xml:space="preserve"> Since candidates frequently access the platform on both desktop and mobile devices, all candidate-facing screens must be fully functional and usable across desktop (≥ 1280px), tablet (768px – 1024px), and mobile (375px – 767px) viewports. The Marketplace card grid, Practice Session layout, and AI Feedback accordion must each adapt gracefully to the available screen width without horizontal scrolling or text overflow. All interactive elements (buttons, bookmark icons, accordion toggles, navigation links) must have a minimum touch target size of 44×44px to ensure comfortable usability on touchscreen devices. The platform must be fully functional on the latest stable versions of Google Chrome, Mozilla Firefox, and Microsoft Edge on both desktop and mobile.</w:t>
          </w:r>
        </w:sdtContent>
      </w:sdt>
    </w:p>
    <w:p w:rsidR="00000000" w:rsidDel="00000000" w:rsidP="00000000" w:rsidRDefault="00000000" w:rsidRPr="00000000" w14:paraId="00000734">
      <w:pPr>
        <w:numPr>
          <w:ilvl w:val="0"/>
          <w:numId w:val="37"/>
        </w:numPr>
        <w:ind w:left="1440" w:hanging="360"/>
        <w:jc w:val="both"/>
        <w:rPr/>
      </w:pPr>
      <w:r w:rsidDel="00000000" w:rsidR="00000000" w:rsidRPr="00000000">
        <w:rPr>
          <w:rFonts w:ascii="Times New Roman" w:cs="Times New Roman" w:eastAsia="Times New Roman" w:hAnsi="Times New Roman"/>
          <w:b w:val="1"/>
          <w:bCs w:val="1"/>
          <w:rtl w:val="0"/>
        </w:rPr>
        <w:t xml:space="preserve">Loading and Empty States:</w:t>
      </w:r>
      <w:r w:rsidDel="00000000" w:rsidR="00000000" w:rsidRPr="00000000">
        <w:rPr>
          <w:rFonts w:ascii="Times New Roman" w:cs="Times New Roman" w:eastAsia="Times New Roman" w:hAnsi="Times New Roman"/>
          <w:rtl w:val="0"/>
        </w:rPr>
        <w:t xml:space="preserve"> All candidate screens that depend on API data (Marketplace, Practice History, Bookmarks, AI Feedback Result) must display a skeleton loader during data fetch rather than a blank screen. The AI Feedback Result screen must show a dedicated loading state with the message "Generating your feedback…" and a spinner while awaiting the AI evaluation response. The Answer Submission confirmation screen must display a loading overlay after the candidate clicks "Confirm Submit", blocking interaction while the system saves answers and triggers the AI evaluation job. All list screens (Practice History, Bookmarks, Marketplace with no results) must show a descriptive empty state message with a clear call-to-action button rather than an empty area.</w:t>
      </w:r>
    </w:p>
    <w:p w:rsidR="00000000" w:rsidDel="00000000" w:rsidP="00000000" w:rsidRDefault="00000000" w:rsidRPr="00000000" w14:paraId="00000735">
      <w:pPr>
        <w:pStyle w:val="Heading4"/>
        <w:rPr>
          <w:rFonts w:ascii="Times New Roman" w:cs="Times New Roman" w:eastAsia="Times New Roman" w:hAnsi="Times New Roman"/>
        </w:rPr>
      </w:pPr>
      <w:bookmarkStart w:colFirst="0" w:colLast="0" w:name="_heading=h.368c8h5eui6l" w:id="56"/>
      <w:bookmarkEnd w:id="56"/>
      <w:r w:rsidDel="00000000" w:rsidR="00000000" w:rsidRPr="00000000">
        <w:rPr>
          <w:rFonts w:ascii="Times New Roman" w:cs="Times New Roman" w:eastAsia="Times New Roman" w:hAnsi="Times New Roman"/>
          <w:rtl w:val="0"/>
        </w:rPr>
        <w:t xml:space="preserve"> 4.1.2 Email Service Interface</w:t>
      </w:r>
    </w:p>
    <w:p w:rsidR="00000000" w:rsidDel="00000000" w:rsidP="00000000" w:rsidRDefault="00000000" w:rsidRPr="00000000" w14:paraId="00000736">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IQGS sends transactional email via SMTP (Gmail SMTP relay in the current environment). The backend email service is invoked synchronously from the relevant API request (registration, forgot-password, candidate invitation) and failures are logged rather than silently swallowed.</w:t>
      </w:r>
    </w:p>
    <w:p w:rsidR="00000000" w:rsidDel="00000000" w:rsidP="00000000" w:rsidRDefault="00000000" w:rsidRPr="00000000" w14:paraId="00000737">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17"/>
        <w:tblW w:w="9049.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02"/>
        <w:gridCol w:w="7147"/>
        <w:tblGridChange w:id="0">
          <w:tblGrid>
            <w:gridCol w:w="1902"/>
            <w:gridCol w:w="7147"/>
          </w:tblGrid>
        </w:tblGridChange>
      </w:tblGrid>
      <w:tr>
        <w:trPr>
          <w:cantSplit w:val="0"/>
          <w:trHeight w:val="660" w:hRule="atLeast"/>
          <w:tblHeader w:val="0"/>
        </w:trPr>
        <w:tc>
          <w:tcPr>
            <w:tcBorders>
              <w:top w:color="aaaaaa" w:space="0" w:sz="8" w:val="single"/>
              <w:left w:color="aaaaaa" w:space="0" w:sz="8" w:val="single"/>
              <w:bottom w:color="aaaaaa" w:space="0" w:sz="8" w:val="single"/>
              <w:right w:color="aaaaaa" w:space="0" w:sz="8" w:val="single"/>
            </w:tcBorders>
            <w:shd w:fill="ffe8e1" w:val="clear"/>
            <w:tcMar>
              <w:top w:w="80.0" w:type="dxa"/>
              <w:left w:w="120.0" w:type="dxa"/>
              <w:bottom w:w="80.0" w:type="dxa"/>
              <w:right w:w="120.0" w:type="dxa"/>
            </w:tcMar>
          </w:tcPr>
          <w:p w:rsidR="00000000" w:rsidDel="00000000" w:rsidP="00000000" w:rsidRDefault="00000000" w:rsidRPr="00000000" w14:paraId="00000738">
            <w:pPr>
              <w:rPr>
                <w:b w:val="1"/>
                <w:bCs w:val="1"/>
              </w:rPr>
            </w:pPr>
            <w:r w:rsidDel="00000000" w:rsidR="00000000" w:rsidRPr="00000000">
              <w:rPr>
                <w:b w:val="1"/>
                <w:bCs w:val="1"/>
                <w:rtl w:val="0"/>
              </w:rPr>
              <w:t xml:space="preserve">Interface Property</w:t>
            </w:r>
          </w:p>
        </w:tc>
        <w:tc>
          <w:tcPr>
            <w:tcBorders>
              <w:top w:color="aaaaaa" w:space="0" w:sz="8" w:val="single"/>
              <w:left w:color="000000" w:space="0" w:sz="0" w:val="nil"/>
              <w:bottom w:color="aaaaaa" w:space="0" w:sz="8" w:val="single"/>
              <w:right w:color="aaaaaa" w:space="0" w:sz="8" w:val="single"/>
            </w:tcBorders>
            <w:shd w:fill="ffe8e1" w:val="clear"/>
            <w:tcMar>
              <w:top w:w="80.0" w:type="dxa"/>
              <w:left w:w="120.0" w:type="dxa"/>
              <w:bottom w:w="80.0" w:type="dxa"/>
              <w:right w:w="120.0" w:type="dxa"/>
            </w:tcMar>
          </w:tcPr>
          <w:p w:rsidR="00000000" w:rsidDel="00000000" w:rsidP="00000000" w:rsidRDefault="00000000" w:rsidRPr="00000000" w14:paraId="00000739">
            <w:pPr>
              <w:rPr>
                <w:b w:val="1"/>
                <w:bCs w:val="1"/>
              </w:rPr>
            </w:pPr>
            <w:r w:rsidDel="00000000" w:rsidR="00000000" w:rsidRPr="00000000">
              <w:rPr>
                <w:b w:val="1"/>
                <w:bCs w:val="1"/>
                <w:rtl w:val="0"/>
              </w:rPr>
              <w:t xml:space="preserve">Specification</w:t>
            </w:r>
          </w:p>
        </w:tc>
      </w:tr>
      <w:tr>
        <w:trPr>
          <w:cantSplit w:val="0"/>
          <w:trHeight w:val="360"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60.0" w:type="dxa"/>
              <w:left w:w="120.0" w:type="dxa"/>
              <w:bottom w:w="60.0" w:type="dxa"/>
              <w:right w:w="120.0" w:type="dxa"/>
            </w:tcMar>
          </w:tcPr>
          <w:p w:rsidR="00000000" w:rsidDel="00000000" w:rsidP="00000000" w:rsidRDefault="00000000" w:rsidRPr="00000000" w14:paraId="0000073A">
            <w:pPr>
              <w:rPr>
                <w:b w:val="1"/>
                <w:bCs w:val="1"/>
                <w:sz w:val="20"/>
                <w:szCs w:val="20"/>
              </w:rPr>
            </w:pPr>
            <w:r w:rsidDel="00000000" w:rsidR="00000000" w:rsidRPr="00000000">
              <w:rPr>
                <w:b w:val="1"/>
                <w:bCs w:val="1"/>
                <w:sz w:val="20"/>
                <w:szCs w:val="20"/>
                <w:rtl w:val="0"/>
              </w:rPr>
              <w:t xml:space="preserve">Provider</w:t>
            </w:r>
          </w:p>
        </w:tc>
        <w:tc>
          <w:tcPr>
            <w:tcBorders>
              <w:top w:color="000000" w:space="0" w:sz="0" w:val="nil"/>
              <w:left w:color="000000" w:space="0" w:sz="0" w:val="nil"/>
              <w:bottom w:color="aaaaaa" w:space="0" w:sz="8" w:val="single"/>
              <w:right w:color="aaaaaa" w:space="0" w:sz="8" w:val="single"/>
            </w:tcBorders>
            <w:shd w:fill="ffffff" w:val="clear"/>
            <w:tcMar>
              <w:top w:w="60.0" w:type="dxa"/>
              <w:left w:w="120.0" w:type="dxa"/>
              <w:bottom w:w="60.0" w:type="dxa"/>
              <w:right w:w="120.0" w:type="dxa"/>
            </w:tcMar>
          </w:tcPr>
          <w:p w:rsidR="00000000" w:rsidDel="00000000" w:rsidP="00000000" w:rsidRDefault="00000000" w:rsidRPr="00000000" w14:paraId="0000073B">
            <w:pPr>
              <w:rPr>
                <w:sz w:val="20"/>
                <w:szCs w:val="20"/>
              </w:rPr>
            </w:pPr>
            <w:r w:rsidDel="00000000" w:rsidR="00000000" w:rsidRPr="00000000">
              <w:rPr>
                <w:sz w:val="20"/>
                <w:szCs w:val="20"/>
                <w:rtl w:val="0"/>
              </w:rPr>
              <w:t xml:space="preserve">SMTP relay (smtp.gmail.com)</w:t>
            </w:r>
          </w:p>
        </w:tc>
      </w:tr>
      <w:tr>
        <w:trPr>
          <w:cantSplit w:val="0"/>
          <w:trHeight w:val="360"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60.0" w:type="dxa"/>
              <w:left w:w="120.0" w:type="dxa"/>
              <w:bottom w:w="60.0" w:type="dxa"/>
              <w:right w:w="120.0" w:type="dxa"/>
            </w:tcMar>
          </w:tcPr>
          <w:p w:rsidR="00000000" w:rsidDel="00000000" w:rsidP="00000000" w:rsidRDefault="00000000" w:rsidRPr="00000000" w14:paraId="0000073C">
            <w:pPr>
              <w:rPr>
                <w:b w:val="1"/>
                <w:bCs w:val="1"/>
                <w:sz w:val="20"/>
                <w:szCs w:val="20"/>
              </w:rPr>
            </w:pPr>
            <w:r w:rsidDel="00000000" w:rsidR="00000000" w:rsidRPr="00000000">
              <w:rPr>
                <w:b w:val="1"/>
                <w:bCs w:val="1"/>
                <w:sz w:val="20"/>
                <w:szCs w:val="20"/>
                <w:rtl w:val="0"/>
              </w:rPr>
              <w:t xml:space="preserve">Port / Encryption</w:t>
            </w:r>
          </w:p>
        </w:tc>
        <w:tc>
          <w:tcPr>
            <w:tcBorders>
              <w:top w:color="000000" w:space="0" w:sz="0" w:val="nil"/>
              <w:left w:color="000000" w:space="0" w:sz="0" w:val="nil"/>
              <w:bottom w:color="aaaaaa" w:space="0" w:sz="8" w:val="single"/>
              <w:right w:color="aaaaaa" w:space="0" w:sz="8" w:val="single"/>
            </w:tcBorders>
            <w:shd w:fill="ffffff" w:val="clear"/>
            <w:tcMar>
              <w:top w:w="60.0" w:type="dxa"/>
              <w:left w:w="120.0" w:type="dxa"/>
              <w:bottom w:w="60.0" w:type="dxa"/>
              <w:right w:w="120.0" w:type="dxa"/>
            </w:tcMar>
          </w:tcPr>
          <w:p w:rsidR="00000000" w:rsidDel="00000000" w:rsidP="00000000" w:rsidRDefault="00000000" w:rsidRPr="00000000" w14:paraId="0000073D">
            <w:pPr>
              <w:rPr>
                <w:sz w:val="20"/>
                <w:szCs w:val="20"/>
              </w:rPr>
            </w:pPr>
            <w:r w:rsidDel="00000000" w:rsidR="00000000" w:rsidRPr="00000000">
              <w:rPr>
                <w:sz w:val="20"/>
                <w:szCs w:val="20"/>
                <w:rtl w:val="0"/>
              </w:rPr>
              <w:t xml:space="preserve">587 (STARTTLS)</w:t>
            </w:r>
          </w:p>
        </w:tc>
      </w:tr>
      <w:tr>
        <w:trPr>
          <w:cantSplit w:val="0"/>
          <w:trHeight w:val="360"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60.0" w:type="dxa"/>
              <w:left w:w="120.0" w:type="dxa"/>
              <w:bottom w:w="60.0" w:type="dxa"/>
              <w:right w:w="120.0" w:type="dxa"/>
            </w:tcMar>
          </w:tcPr>
          <w:p w:rsidR="00000000" w:rsidDel="00000000" w:rsidP="00000000" w:rsidRDefault="00000000" w:rsidRPr="00000000" w14:paraId="0000073E">
            <w:pPr>
              <w:rPr>
                <w:b w:val="1"/>
                <w:bCs w:val="1"/>
                <w:sz w:val="20"/>
                <w:szCs w:val="20"/>
              </w:rPr>
            </w:pPr>
            <w:r w:rsidDel="00000000" w:rsidR="00000000" w:rsidRPr="00000000">
              <w:rPr>
                <w:b w:val="1"/>
                <w:bCs w:val="1"/>
                <w:sz w:val="20"/>
                <w:szCs w:val="20"/>
                <w:rtl w:val="0"/>
              </w:rPr>
              <w:t xml:space="preserve">Authentication</w:t>
            </w:r>
          </w:p>
        </w:tc>
        <w:tc>
          <w:tcPr>
            <w:tcBorders>
              <w:top w:color="000000" w:space="0" w:sz="0" w:val="nil"/>
              <w:left w:color="000000" w:space="0" w:sz="0" w:val="nil"/>
              <w:bottom w:color="aaaaaa" w:space="0" w:sz="8" w:val="single"/>
              <w:right w:color="aaaaaa" w:space="0" w:sz="8" w:val="single"/>
            </w:tcBorders>
            <w:shd w:fill="ffffff" w:val="clear"/>
            <w:tcMar>
              <w:top w:w="60.0" w:type="dxa"/>
              <w:left w:w="120.0" w:type="dxa"/>
              <w:bottom w:w="60.0" w:type="dxa"/>
              <w:right w:w="120.0" w:type="dxa"/>
            </w:tcMar>
          </w:tcPr>
          <w:p w:rsidR="00000000" w:rsidDel="00000000" w:rsidP="00000000" w:rsidRDefault="00000000" w:rsidRPr="00000000" w14:paraId="0000073F">
            <w:pPr>
              <w:rPr>
                <w:sz w:val="20"/>
                <w:szCs w:val="20"/>
              </w:rPr>
            </w:pPr>
            <w:r w:rsidDel="00000000" w:rsidR="00000000" w:rsidRPr="00000000">
              <w:rPr>
                <w:sz w:val="20"/>
                <w:szCs w:val="20"/>
                <w:rtl w:val="0"/>
              </w:rPr>
              <w:t xml:space="preserve">Sender account credential stored in server configuration/environment variables, never hard-coded or committed to source control</w:t>
            </w:r>
          </w:p>
        </w:tc>
      </w:tr>
      <w:tr>
        <w:trPr>
          <w:cantSplit w:val="0"/>
          <w:trHeight w:val="360"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60.0" w:type="dxa"/>
              <w:left w:w="120.0" w:type="dxa"/>
              <w:bottom w:w="60.0" w:type="dxa"/>
              <w:right w:w="120.0" w:type="dxa"/>
            </w:tcMar>
          </w:tcPr>
          <w:p w:rsidR="00000000" w:rsidDel="00000000" w:rsidP="00000000" w:rsidRDefault="00000000" w:rsidRPr="00000000" w14:paraId="00000740">
            <w:pPr>
              <w:rPr>
                <w:b w:val="1"/>
                <w:bCs w:val="1"/>
                <w:sz w:val="20"/>
                <w:szCs w:val="20"/>
              </w:rPr>
            </w:pPr>
            <w:r w:rsidDel="00000000" w:rsidR="00000000" w:rsidRPr="00000000">
              <w:rPr>
                <w:b w:val="1"/>
                <w:bCs w:val="1"/>
                <w:sz w:val="20"/>
                <w:szCs w:val="20"/>
                <w:rtl w:val="0"/>
              </w:rPr>
              <w:t xml:space="preserve">Trigger Events</w:t>
            </w:r>
          </w:p>
        </w:tc>
        <w:tc>
          <w:tcPr>
            <w:tcBorders>
              <w:top w:color="000000" w:space="0" w:sz="0" w:val="nil"/>
              <w:left w:color="000000" w:space="0" w:sz="0" w:val="nil"/>
              <w:bottom w:color="aaaaaa" w:space="0" w:sz="8" w:val="single"/>
              <w:right w:color="aaaaaa" w:space="0" w:sz="8" w:val="single"/>
            </w:tcBorders>
            <w:shd w:fill="ffffff" w:val="clear"/>
            <w:tcMar>
              <w:top w:w="60.0" w:type="dxa"/>
              <w:left w:w="120.0" w:type="dxa"/>
              <w:bottom w:w="60.0" w:type="dxa"/>
              <w:right w:w="120.0" w:type="dxa"/>
            </w:tcMar>
          </w:tcPr>
          <w:p w:rsidR="00000000" w:rsidDel="00000000" w:rsidP="00000000" w:rsidRDefault="00000000" w:rsidRPr="00000000" w14:paraId="00000741">
            <w:pPr>
              <w:rPr>
                <w:sz w:val="20"/>
                <w:szCs w:val="20"/>
              </w:rPr>
            </w:pPr>
            <w:r w:rsidDel="00000000" w:rsidR="00000000" w:rsidRPr="00000000">
              <w:rPr>
                <w:sz w:val="20"/>
                <w:szCs w:val="20"/>
                <w:rtl w:val="0"/>
              </w:rPr>
              <w:t xml:space="preserve">Account email verification, password-reset request, candidate invitation notification</w:t>
            </w:r>
          </w:p>
        </w:tc>
      </w:tr>
      <w:tr>
        <w:trPr>
          <w:cantSplit w:val="0"/>
          <w:trHeight w:val="360"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60.0" w:type="dxa"/>
              <w:left w:w="120.0" w:type="dxa"/>
              <w:bottom w:w="60.0" w:type="dxa"/>
              <w:right w:w="120.0" w:type="dxa"/>
            </w:tcMar>
          </w:tcPr>
          <w:p w:rsidR="00000000" w:rsidDel="00000000" w:rsidP="00000000" w:rsidRDefault="00000000" w:rsidRPr="00000000" w14:paraId="00000742">
            <w:pPr>
              <w:rPr>
                <w:b w:val="1"/>
                <w:bCs w:val="1"/>
                <w:sz w:val="20"/>
                <w:szCs w:val="20"/>
              </w:rPr>
            </w:pPr>
            <w:r w:rsidDel="00000000" w:rsidR="00000000" w:rsidRPr="00000000">
              <w:rPr>
                <w:b w:val="1"/>
                <w:bCs w:val="1"/>
                <w:sz w:val="20"/>
                <w:szCs w:val="20"/>
                <w:rtl w:val="0"/>
              </w:rPr>
              <w:t xml:space="preserve">Delivery Mode</w:t>
            </w:r>
          </w:p>
        </w:tc>
        <w:tc>
          <w:tcPr>
            <w:tcBorders>
              <w:top w:color="000000" w:space="0" w:sz="0" w:val="nil"/>
              <w:left w:color="000000" w:space="0" w:sz="0" w:val="nil"/>
              <w:bottom w:color="aaaaaa" w:space="0" w:sz="8" w:val="single"/>
              <w:right w:color="aaaaaa" w:space="0" w:sz="8" w:val="single"/>
            </w:tcBorders>
            <w:shd w:fill="ffffff" w:val="clear"/>
            <w:tcMar>
              <w:top w:w="60.0" w:type="dxa"/>
              <w:left w:w="120.0" w:type="dxa"/>
              <w:bottom w:w="60.0" w:type="dxa"/>
              <w:right w:w="120.0" w:type="dxa"/>
            </w:tcMar>
          </w:tcPr>
          <w:p w:rsidR="00000000" w:rsidDel="00000000" w:rsidP="00000000" w:rsidRDefault="00000000" w:rsidRPr="00000000" w14:paraId="00000743">
            <w:pPr>
              <w:rPr>
                <w:sz w:val="20"/>
                <w:szCs w:val="20"/>
              </w:rPr>
            </w:pPr>
            <w:r w:rsidDel="00000000" w:rsidR="00000000" w:rsidRPr="00000000">
              <w:rPr>
                <w:sz w:val="20"/>
                <w:szCs w:val="20"/>
                <w:rtl w:val="0"/>
              </w:rPr>
              <w:t xml:space="preserve">Synchronous send on the originating API request thread; failures are logged and surfaced as an API error, not silently retried</w:t>
            </w:r>
          </w:p>
        </w:tc>
      </w:tr>
    </w:tbl>
    <w:p w:rsidR="00000000" w:rsidDel="00000000" w:rsidP="00000000" w:rsidRDefault="00000000" w:rsidRPr="00000000" w14:paraId="00000744">
      <w:pPr>
        <w:spacing w:after="200" w:before="80" w:lineRule="auto"/>
        <w:jc w:val="cente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Table 4.1.2: Email Service Interface Specification</w:t>
      </w:r>
    </w:p>
    <w:p w:rsidR="00000000" w:rsidDel="00000000" w:rsidP="00000000" w:rsidRDefault="00000000" w:rsidRPr="00000000" w14:paraId="00000745">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746">
      <w:pPr>
        <w:pStyle w:val="Heading4"/>
        <w:rPr>
          <w:rFonts w:ascii="Times New Roman" w:cs="Times New Roman" w:eastAsia="Times New Roman" w:hAnsi="Times New Roman"/>
        </w:rPr>
      </w:pPr>
      <w:bookmarkStart w:colFirst="0" w:colLast="0" w:name="_heading=h.h87kp8porff5" w:id="57"/>
      <w:bookmarkEnd w:id="57"/>
      <w:r w:rsidDel="00000000" w:rsidR="00000000" w:rsidRPr="00000000">
        <w:rPr>
          <w:rFonts w:ascii="Times New Roman" w:cs="Times New Roman" w:eastAsia="Times New Roman" w:hAnsi="Times New Roman"/>
          <w:rtl w:val="0"/>
        </w:rPr>
        <w:t xml:space="preserve"> 4.1.3 Payment Service Interface</w:t>
      </w:r>
    </w:p>
    <w:p w:rsidR="00000000" w:rsidDel="00000000" w:rsidP="00000000" w:rsidRDefault="00000000" w:rsidRPr="00000000" w14:paraId="00000747">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IQGS integrates with SePay, a third-party VietQR bank-transfer payment gateway, to process subscription-plan upgrades for HR Managers and Candidates. Payment confirmation is asynchronous: the client polls order status while SePay confirms the transfer out-of-band via webhook.</w:t>
      </w:r>
    </w:p>
    <w:p w:rsidR="00000000" w:rsidDel="00000000" w:rsidP="00000000" w:rsidRDefault="00000000" w:rsidRPr="00000000" w14:paraId="00000748">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18"/>
        <w:tblW w:w="9049.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02"/>
        <w:gridCol w:w="7147"/>
        <w:tblGridChange w:id="0">
          <w:tblGrid>
            <w:gridCol w:w="1902"/>
            <w:gridCol w:w="7147"/>
          </w:tblGrid>
        </w:tblGridChange>
      </w:tblGrid>
      <w:tr>
        <w:trPr>
          <w:cantSplit w:val="0"/>
          <w:trHeight w:val="660" w:hRule="atLeast"/>
          <w:tblHeader w:val="0"/>
        </w:trPr>
        <w:tc>
          <w:tcPr>
            <w:tcBorders>
              <w:top w:color="aaaaaa" w:space="0" w:sz="8" w:val="single"/>
              <w:left w:color="aaaaaa" w:space="0" w:sz="8" w:val="single"/>
              <w:bottom w:color="aaaaaa" w:space="0" w:sz="8" w:val="single"/>
              <w:right w:color="aaaaaa" w:space="0" w:sz="8" w:val="single"/>
            </w:tcBorders>
            <w:shd w:fill="ffe8e1" w:val="clear"/>
            <w:tcMar>
              <w:top w:w="80.0" w:type="dxa"/>
              <w:left w:w="120.0" w:type="dxa"/>
              <w:bottom w:w="80.0" w:type="dxa"/>
              <w:right w:w="120.0" w:type="dxa"/>
            </w:tcMar>
          </w:tcPr>
          <w:p w:rsidR="00000000" w:rsidDel="00000000" w:rsidP="00000000" w:rsidRDefault="00000000" w:rsidRPr="00000000" w14:paraId="00000749">
            <w:pPr>
              <w:rPr>
                <w:b w:val="1"/>
                <w:bCs w:val="1"/>
              </w:rPr>
            </w:pPr>
            <w:r w:rsidDel="00000000" w:rsidR="00000000" w:rsidRPr="00000000">
              <w:rPr>
                <w:b w:val="1"/>
                <w:bCs w:val="1"/>
                <w:rtl w:val="0"/>
              </w:rPr>
              <w:t xml:space="preserve">Interface Property</w:t>
            </w:r>
          </w:p>
        </w:tc>
        <w:tc>
          <w:tcPr>
            <w:tcBorders>
              <w:top w:color="aaaaaa" w:space="0" w:sz="8" w:val="single"/>
              <w:left w:color="000000" w:space="0" w:sz="0" w:val="nil"/>
              <w:bottom w:color="aaaaaa" w:space="0" w:sz="8" w:val="single"/>
              <w:right w:color="aaaaaa" w:space="0" w:sz="8" w:val="single"/>
            </w:tcBorders>
            <w:shd w:fill="ffe8e1" w:val="clear"/>
            <w:tcMar>
              <w:top w:w="80.0" w:type="dxa"/>
              <w:left w:w="120.0" w:type="dxa"/>
              <w:bottom w:w="80.0" w:type="dxa"/>
              <w:right w:w="120.0" w:type="dxa"/>
            </w:tcMar>
          </w:tcPr>
          <w:p w:rsidR="00000000" w:rsidDel="00000000" w:rsidP="00000000" w:rsidRDefault="00000000" w:rsidRPr="00000000" w14:paraId="0000074A">
            <w:pPr>
              <w:rPr>
                <w:b w:val="1"/>
                <w:bCs w:val="1"/>
              </w:rPr>
            </w:pPr>
            <w:r w:rsidDel="00000000" w:rsidR="00000000" w:rsidRPr="00000000">
              <w:rPr>
                <w:b w:val="1"/>
                <w:bCs w:val="1"/>
                <w:rtl w:val="0"/>
              </w:rPr>
              <w:t xml:space="preserve">Specification</w:t>
            </w:r>
          </w:p>
        </w:tc>
      </w:tr>
      <w:tr>
        <w:trPr>
          <w:cantSplit w:val="0"/>
          <w:trHeight w:val="360"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60.0" w:type="dxa"/>
              <w:left w:w="120.0" w:type="dxa"/>
              <w:bottom w:w="60.0" w:type="dxa"/>
              <w:right w:w="120.0" w:type="dxa"/>
            </w:tcMar>
          </w:tcPr>
          <w:p w:rsidR="00000000" w:rsidDel="00000000" w:rsidP="00000000" w:rsidRDefault="00000000" w:rsidRPr="00000000" w14:paraId="0000074B">
            <w:pPr>
              <w:rPr>
                <w:b w:val="1"/>
                <w:bCs w:val="1"/>
                <w:sz w:val="20"/>
                <w:szCs w:val="20"/>
              </w:rPr>
            </w:pPr>
            <w:r w:rsidDel="00000000" w:rsidR="00000000" w:rsidRPr="00000000">
              <w:rPr>
                <w:b w:val="1"/>
                <w:bCs w:val="1"/>
                <w:sz w:val="20"/>
                <w:szCs w:val="20"/>
                <w:rtl w:val="0"/>
              </w:rPr>
              <w:t xml:space="preserve">Provider</w:t>
            </w:r>
          </w:p>
        </w:tc>
        <w:tc>
          <w:tcPr>
            <w:tcBorders>
              <w:top w:color="000000" w:space="0" w:sz="0" w:val="nil"/>
              <w:left w:color="000000" w:space="0" w:sz="0" w:val="nil"/>
              <w:bottom w:color="aaaaaa" w:space="0" w:sz="8" w:val="single"/>
              <w:right w:color="aaaaaa" w:space="0" w:sz="8" w:val="single"/>
            </w:tcBorders>
            <w:shd w:fill="ffffff" w:val="clear"/>
            <w:tcMar>
              <w:top w:w="60.0" w:type="dxa"/>
              <w:left w:w="120.0" w:type="dxa"/>
              <w:bottom w:w="60.0" w:type="dxa"/>
              <w:right w:w="120.0" w:type="dxa"/>
            </w:tcMar>
          </w:tcPr>
          <w:p w:rsidR="00000000" w:rsidDel="00000000" w:rsidP="00000000" w:rsidRDefault="00000000" w:rsidRPr="00000000" w14:paraId="0000074C">
            <w:pPr>
              <w:rPr>
                <w:sz w:val="20"/>
                <w:szCs w:val="20"/>
              </w:rPr>
            </w:pPr>
            <w:r w:rsidDel="00000000" w:rsidR="00000000" w:rsidRPr="00000000">
              <w:rPr>
                <w:sz w:val="20"/>
                <w:szCs w:val="20"/>
                <w:rtl w:val="0"/>
              </w:rPr>
              <w:t xml:space="preserve">SePay (VietQR bank-transfer gateway)</w:t>
            </w:r>
          </w:p>
        </w:tc>
      </w:tr>
      <w:tr>
        <w:trPr>
          <w:cantSplit w:val="0"/>
          <w:trHeight w:val="360"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60.0" w:type="dxa"/>
              <w:left w:w="120.0" w:type="dxa"/>
              <w:bottom w:w="60.0" w:type="dxa"/>
              <w:right w:w="120.0" w:type="dxa"/>
            </w:tcMar>
          </w:tcPr>
          <w:p w:rsidR="00000000" w:rsidDel="00000000" w:rsidP="00000000" w:rsidRDefault="00000000" w:rsidRPr="00000000" w14:paraId="0000074D">
            <w:pPr>
              <w:rPr>
                <w:b w:val="1"/>
                <w:bCs w:val="1"/>
                <w:sz w:val="20"/>
                <w:szCs w:val="20"/>
              </w:rPr>
            </w:pPr>
            <w:r w:rsidDel="00000000" w:rsidR="00000000" w:rsidRPr="00000000">
              <w:rPr>
                <w:b w:val="1"/>
                <w:bCs w:val="1"/>
                <w:sz w:val="20"/>
                <w:szCs w:val="20"/>
                <w:rtl w:val="0"/>
              </w:rPr>
              <w:t xml:space="preserve">Order Creation</w:t>
            </w:r>
          </w:p>
        </w:tc>
        <w:tc>
          <w:tcPr>
            <w:tcBorders>
              <w:top w:color="000000" w:space="0" w:sz="0" w:val="nil"/>
              <w:left w:color="000000" w:space="0" w:sz="0" w:val="nil"/>
              <w:bottom w:color="aaaaaa" w:space="0" w:sz="8" w:val="single"/>
              <w:right w:color="aaaaaa" w:space="0" w:sz="8" w:val="single"/>
            </w:tcBorders>
            <w:shd w:fill="ffffff" w:val="clear"/>
            <w:tcMar>
              <w:top w:w="60.0" w:type="dxa"/>
              <w:left w:w="120.0" w:type="dxa"/>
              <w:bottom w:w="60.0" w:type="dxa"/>
              <w:right w:w="120.0" w:type="dxa"/>
            </w:tcMar>
          </w:tcPr>
          <w:p w:rsidR="00000000" w:rsidDel="00000000" w:rsidP="00000000" w:rsidRDefault="00000000" w:rsidRPr="00000000" w14:paraId="0000074E">
            <w:pPr>
              <w:rPr>
                <w:sz w:val="20"/>
                <w:szCs w:val="20"/>
              </w:rPr>
            </w:pPr>
            <w:r w:rsidDel="00000000" w:rsidR="00000000" w:rsidRPr="00000000">
              <w:rPr>
                <w:sz w:val="20"/>
                <w:szCs w:val="20"/>
                <w:rtl w:val="0"/>
              </w:rPr>
              <w:t xml:space="preserve">Backend generates an order code, transfer content, and VietQR image URL for the upgrade amount; the order expires after a configurable TTL</w:t>
            </w:r>
          </w:p>
        </w:tc>
      </w:tr>
      <w:tr>
        <w:trPr>
          <w:cantSplit w:val="0"/>
          <w:trHeight w:val="360"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60.0" w:type="dxa"/>
              <w:left w:w="120.0" w:type="dxa"/>
              <w:bottom w:w="60.0" w:type="dxa"/>
              <w:right w:w="120.0" w:type="dxa"/>
            </w:tcMar>
          </w:tcPr>
          <w:p w:rsidR="00000000" w:rsidDel="00000000" w:rsidP="00000000" w:rsidRDefault="00000000" w:rsidRPr="00000000" w14:paraId="0000074F">
            <w:pPr>
              <w:rPr>
                <w:b w:val="1"/>
                <w:bCs w:val="1"/>
                <w:sz w:val="20"/>
                <w:szCs w:val="20"/>
              </w:rPr>
            </w:pPr>
            <w:r w:rsidDel="00000000" w:rsidR="00000000" w:rsidRPr="00000000">
              <w:rPr>
                <w:b w:val="1"/>
                <w:bCs w:val="1"/>
                <w:sz w:val="20"/>
                <w:szCs w:val="20"/>
                <w:rtl w:val="0"/>
              </w:rPr>
              <w:t xml:space="preserve">Confirmation</w:t>
            </w:r>
          </w:p>
        </w:tc>
        <w:tc>
          <w:tcPr>
            <w:tcBorders>
              <w:top w:color="000000" w:space="0" w:sz="0" w:val="nil"/>
              <w:left w:color="000000" w:space="0" w:sz="0" w:val="nil"/>
              <w:bottom w:color="aaaaaa" w:space="0" w:sz="8" w:val="single"/>
              <w:right w:color="aaaaaa" w:space="0" w:sz="8" w:val="single"/>
            </w:tcBorders>
            <w:shd w:fill="ffffff" w:val="clear"/>
            <w:tcMar>
              <w:top w:w="60.0" w:type="dxa"/>
              <w:left w:w="120.0" w:type="dxa"/>
              <w:bottom w:w="60.0" w:type="dxa"/>
              <w:right w:w="120.0" w:type="dxa"/>
            </w:tcMar>
          </w:tcPr>
          <w:p w:rsidR="00000000" w:rsidDel="00000000" w:rsidP="00000000" w:rsidRDefault="00000000" w:rsidRPr="00000000" w14:paraId="00000750">
            <w:pPr>
              <w:rPr>
                <w:sz w:val="20"/>
                <w:szCs w:val="20"/>
              </w:rPr>
            </w:pPr>
            <w:r w:rsidDel="00000000" w:rsidR="00000000" w:rsidRPr="00000000">
              <w:rPr>
                <w:sz w:val="20"/>
                <w:szCs w:val="20"/>
                <w:rtl w:val="0"/>
              </w:rPr>
              <w:t xml:space="preserve">SePay posts a webhook callback to the backend once the bank transfer is detected</w:t>
            </w:r>
          </w:p>
        </w:tc>
      </w:tr>
      <w:tr>
        <w:trPr>
          <w:cantSplit w:val="0"/>
          <w:trHeight w:val="360"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60.0" w:type="dxa"/>
              <w:left w:w="120.0" w:type="dxa"/>
              <w:bottom w:w="60.0" w:type="dxa"/>
              <w:right w:w="120.0" w:type="dxa"/>
            </w:tcMar>
          </w:tcPr>
          <w:p w:rsidR="00000000" w:rsidDel="00000000" w:rsidP="00000000" w:rsidRDefault="00000000" w:rsidRPr="00000000" w14:paraId="00000751">
            <w:pPr>
              <w:rPr>
                <w:b w:val="1"/>
                <w:bCs w:val="1"/>
                <w:sz w:val="20"/>
                <w:szCs w:val="20"/>
              </w:rPr>
            </w:pPr>
            <w:r w:rsidDel="00000000" w:rsidR="00000000" w:rsidRPr="00000000">
              <w:rPr>
                <w:b w:val="1"/>
                <w:bCs w:val="1"/>
                <w:sz w:val="20"/>
                <w:szCs w:val="20"/>
                <w:rtl w:val="0"/>
              </w:rPr>
              <w:t xml:space="preserve">Webhook Verification</w:t>
            </w:r>
          </w:p>
        </w:tc>
        <w:tc>
          <w:tcPr>
            <w:tcBorders>
              <w:top w:color="000000" w:space="0" w:sz="0" w:val="nil"/>
              <w:left w:color="000000" w:space="0" w:sz="0" w:val="nil"/>
              <w:bottom w:color="aaaaaa" w:space="0" w:sz="8" w:val="single"/>
              <w:right w:color="aaaaaa" w:space="0" w:sz="8" w:val="single"/>
            </w:tcBorders>
            <w:shd w:fill="ffffff" w:val="clear"/>
            <w:tcMar>
              <w:top w:w="60.0" w:type="dxa"/>
              <w:left w:w="120.0" w:type="dxa"/>
              <w:bottom w:w="60.0" w:type="dxa"/>
              <w:right w:w="120.0" w:type="dxa"/>
            </w:tcMar>
          </w:tcPr>
          <w:p w:rsidR="00000000" w:rsidDel="00000000" w:rsidP="00000000" w:rsidRDefault="00000000" w:rsidRPr="00000000" w14:paraId="00000752">
            <w:pPr>
              <w:rPr>
                <w:sz w:val="20"/>
                <w:szCs w:val="20"/>
              </w:rPr>
            </w:pPr>
            <w:r w:rsidDel="00000000" w:rsidR="00000000" w:rsidRPr="00000000">
              <w:rPr>
                <w:sz w:val="20"/>
                <w:szCs w:val="20"/>
                <w:rtl w:val="0"/>
              </w:rPr>
              <w:t xml:space="preserve">HMAC-SHA256 signature computed over timestamp + "." + raw request body, verified server-side before a transaction is marked Paid</w:t>
            </w:r>
          </w:p>
        </w:tc>
      </w:tr>
      <w:tr>
        <w:trPr>
          <w:cantSplit w:val="0"/>
          <w:trHeight w:val="360"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60.0" w:type="dxa"/>
              <w:left w:w="120.0" w:type="dxa"/>
              <w:bottom w:w="60.0" w:type="dxa"/>
              <w:right w:w="120.0" w:type="dxa"/>
            </w:tcMar>
          </w:tcPr>
          <w:p w:rsidR="00000000" w:rsidDel="00000000" w:rsidP="00000000" w:rsidRDefault="00000000" w:rsidRPr="00000000" w14:paraId="00000753">
            <w:pPr>
              <w:rPr>
                <w:b w:val="1"/>
                <w:bCs w:val="1"/>
                <w:sz w:val="20"/>
                <w:szCs w:val="20"/>
              </w:rPr>
            </w:pPr>
            <w:r w:rsidDel="00000000" w:rsidR="00000000" w:rsidRPr="00000000">
              <w:rPr>
                <w:b w:val="1"/>
                <w:bCs w:val="1"/>
                <w:sz w:val="20"/>
                <w:szCs w:val="20"/>
                <w:rtl w:val="0"/>
              </w:rPr>
              <w:t xml:space="preserve">Data Persisted</w:t>
            </w:r>
          </w:p>
        </w:tc>
        <w:tc>
          <w:tcPr>
            <w:tcBorders>
              <w:top w:color="000000" w:space="0" w:sz="0" w:val="nil"/>
              <w:left w:color="000000" w:space="0" w:sz="0" w:val="nil"/>
              <w:bottom w:color="aaaaaa" w:space="0" w:sz="8" w:val="single"/>
              <w:right w:color="aaaaaa" w:space="0" w:sz="8" w:val="single"/>
            </w:tcBorders>
            <w:shd w:fill="ffffff" w:val="clear"/>
            <w:tcMar>
              <w:top w:w="60.0" w:type="dxa"/>
              <w:left w:w="120.0" w:type="dxa"/>
              <w:bottom w:w="60.0" w:type="dxa"/>
              <w:right w:w="120.0" w:type="dxa"/>
            </w:tcMar>
          </w:tcPr>
          <w:p w:rsidR="00000000" w:rsidDel="00000000" w:rsidP="00000000" w:rsidRDefault="00000000" w:rsidRPr="00000000" w14:paraId="00000754">
            <w:pPr>
              <w:rPr>
                <w:sz w:val="20"/>
                <w:szCs w:val="20"/>
              </w:rPr>
            </w:pPr>
            <w:r w:rsidDel="00000000" w:rsidR="00000000" w:rsidRPr="00000000">
              <w:rPr>
                <w:sz w:val="20"/>
                <w:szCs w:val="20"/>
                <w:rtl w:val="0"/>
              </w:rPr>
              <w:t xml:space="preserve">SubscriptionTransaction record (order code, amount, currency, provider, status, raw webhook payload) linked to the user's Subscription</w:t>
            </w:r>
          </w:p>
        </w:tc>
      </w:tr>
    </w:tbl>
    <w:p w:rsidR="00000000" w:rsidDel="00000000" w:rsidP="00000000" w:rsidRDefault="00000000" w:rsidRPr="00000000" w14:paraId="00000755">
      <w:pPr>
        <w:spacing w:after="200" w:before="80" w:lineRule="auto"/>
        <w:jc w:val="cente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Table 4.1.3: Payment Service Interface Specification</w:t>
      </w:r>
    </w:p>
    <w:p w:rsidR="00000000" w:rsidDel="00000000" w:rsidP="00000000" w:rsidRDefault="00000000" w:rsidRPr="00000000" w14:paraId="00000756">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757">
      <w:pPr>
        <w:pStyle w:val="Heading4"/>
        <w:rPr>
          <w:rFonts w:ascii="Times New Roman" w:cs="Times New Roman" w:eastAsia="Times New Roman" w:hAnsi="Times New Roman"/>
        </w:rPr>
      </w:pPr>
      <w:bookmarkStart w:colFirst="0" w:colLast="0" w:name="_heading=h.74zxisya6b5z" w:id="58"/>
      <w:bookmarkEnd w:id="58"/>
      <w:r w:rsidDel="00000000" w:rsidR="00000000" w:rsidRPr="00000000">
        <w:rPr>
          <w:rFonts w:ascii="Times New Roman" w:cs="Times New Roman" w:eastAsia="Times New Roman" w:hAnsi="Times New Roman"/>
          <w:rtl w:val="0"/>
        </w:rPr>
        <w:t xml:space="preserve"> 4.1.4 LLM Service Interface</w:t>
      </w:r>
    </w:p>
    <w:p w:rsidR="00000000" w:rsidDel="00000000" w:rsidP="00000000" w:rsidRDefault="00000000" w:rsidRPr="00000000" w14:paraId="00000758">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IQGS integrates with the OpenAI GPT-4o model via the official OpenAI .NET SDK (runtime) and the OpenAI Python SDK (offline KB preparation). All API calls are authenticated using an API key stored in environment variables (never hard-coded).</w:t>
      </w:r>
    </w:p>
    <w:p w:rsidR="00000000" w:rsidDel="00000000" w:rsidP="00000000" w:rsidRDefault="00000000" w:rsidRPr="00000000" w14:paraId="00000759">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19"/>
        <w:tblW w:w="9049.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02"/>
        <w:gridCol w:w="7147"/>
        <w:tblGridChange w:id="0">
          <w:tblGrid>
            <w:gridCol w:w="1902"/>
            <w:gridCol w:w="7147"/>
          </w:tblGrid>
        </w:tblGridChange>
      </w:tblGrid>
      <w:tr>
        <w:trPr>
          <w:cantSplit w:val="0"/>
          <w:trHeight w:val="660" w:hRule="atLeast"/>
          <w:tblHeader w:val="0"/>
        </w:trPr>
        <w:tc>
          <w:tcPr>
            <w:tcBorders>
              <w:top w:color="aaaaaa" w:space="0" w:sz="8" w:val="single"/>
              <w:left w:color="aaaaaa" w:space="0" w:sz="8" w:val="single"/>
              <w:bottom w:color="aaaaaa" w:space="0" w:sz="8" w:val="single"/>
              <w:right w:color="aaaaaa" w:space="0" w:sz="8" w:val="single"/>
            </w:tcBorders>
            <w:shd w:fill="ffe8e1" w:val="clear"/>
            <w:tcMar>
              <w:top w:w="80.0" w:type="dxa"/>
              <w:left w:w="120.0" w:type="dxa"/>
              <w:bottom w:w="80.0" w:type="dxa"/>
              <w:right w:w="120.0" w:type="dxa"/>
            </w:tcMar>
          </w:tcPr>
          <w:p w:rsidR="00000000" w:rsidDel="00000000" w:rsidP="00000000" w:rsidRDefault="00000000" w:rsidRPr="00000000" w14:paraId="0000075A">
            <w:pPr>
              <w:rPr>
                <w:b w:val="1"/>
                <w:bCs w:val="1"/>
              </w:rPr>
            </w:pPr>
            <w:r w:rsidDel="00000000" w:rsidR="00000000" w:rsidRPr="00000000">
              <w:rPr>
                <w:b w:val="1"/>
                <w:bCs w:val="1"/>
                <w:rtl w:val="0"/>
              </w:rPr>
              <w:t xml:space="preserve">Interface Property</w:t>
            </w:r>
          </w:p>
        </w:tc>
        <w:tc>
          <w:tcPr>
            <w:tcBorders>
              <w:top w:color="aaaaaa" w:space="0" w:sz="8" w:val="single"/>
              <w:left w:color="000000" w:space="0" w:sz="0" w:val="nil"/>
              <w:bottom w:color="aaaaaa" w:space="0" w:sz="8" w:val="single"/>
              <w:right w:color="aaaaaa" w:space="0" w:sz="8" w:val="single"/>
            </w:tcBorders>
            <w:shd w:fill="ffe8e1" w:val="clear"/>
            <w:tcMar>
              <w:top w:w="80.0" w:type="dxa"/>
              <w:left w:w="120.0" w:type="dxa"/>
              <w:bottom w:w="80.0" w:type="dxa"/>
              <w:right w:w="120.0" w:type="dxa"/>
            </w:tcMar>
          </w:tcPr>
          <w:p w:rsidR="00000000" w:rsidDel="00000000" w:rsidP="00000000" w:rsidRDefault="00000000" w:rsidRPr="00000000" w14:paraId="0000075B">
            <w:pPr>
              <w:rPr>
                <w:b w:val="1"/>
                <w:bCs w:val="1"/>
              </w:rPr>
            </w:pPr>
            <w:r w:rsidDel="00000000" w:rsidR="00000000" w:rsidRPr="00000000">
              <w:rPr>
                <w:b w:val="1"/>
                <w:bCs w:val="1"/>
                <w:rtl w:val="0"/>
              </w:rPr>
              <w:t xml:space="preserve">Specification</w:t>
            </w:r>
          </w:p>
        </w:tc>
      </w:tr>
      <w:tr>
        <w:trPr>
          <w:cantSplit w:val="0"/>
          <w:trHeight w:val="360"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60.0" w:type="dxa"/>
              <w:left w:w="120.0" w:type="dxa"/>
              <w:bottom w:w="60.0" w:type="dxa"/>
              <w:right w:w="120.0" w:type="dxa"/>
            </w:tcMar>
          </w:tcPr>
          <w:p w:rsidR="00000000" w:rsidDel="00000000" w:rsidP="00000000" w:rsidRDefault="00000000" w:rsidRPr="00000000" w14:paraId="0000075C">
            <w:pPr>
              <w:rPr>
                <w:b w:val="1"/>
                <w:bCs w:val="1"/>
                <w:sz w:val="20"/>
                <w:szCs w:val="20"/>
              </w:rPr>
            </w:pPr>
            <w:r w:rsidDel="00000000" w:rsidR="00000000" w:rsidRPr="00000000">
              <w:rPr>
                <w:b w:val="1"/>
                <w:bCs w:val="1"/>
                <w:sz w:val="20"/>
                <w:szCs w:val="20"/>
                <w:rtl w:val="0"/>
              </w:rPr>
              <w:t xml:space="preserve">Provider</w:t>
            </w:r>
          </w:p>
        </w:tc>
        <w:tc>
          <w:tcPr>
            <w:tcBorders>
              <w:top w:color="000000" w:space="0" w:sz="0" w:val="nil"/>
              <w:left w:color="000000" w:space="0" w:sz="0" w:val="nil"/>
              <w:bottom w:color="aaaaaa" w:space="0" w:sz="8" w:val="single"/>
              <w:right w:color="aaaaaa" w:space="0" w:sz="8" w:val="single"/>
            </w:tcBorders>
            <w:shd w:fill="ffffff" w:val="clear"/>
            <w:tcMar>
              <w:top w:w="60.0" w:type="dxa"/>
              <w:left w:w="120.0" w:type="dxa"/>
              <w:bottom w:w="60.0" w:type="dxa"/>
              <w:right w:w="120.0" w:type="dxa"/>
            </w:tcMar>
          </w:tcPr>
          <w:p w:rsidR="00000000" w:rsidDel="00000000" w:rsidP="00000000" w:rsidRDefault="00000000" w:rsidRPr="00000000" w14:paraId="0000075D">
            <w:pPr>
              <w:rPr>
                <w:sz w:val="20"/>
                <w:szCs w:val="20"/>
              </w:rPr>
            </w:pPr>
            <w:r w:rsidDel="00000000" w:rsidR="00000000" w:rsidRPr="00000000">
              <w:rPr>
                <w:sz w:val="20"/>
                <w:szCs w:val="20"/>
                <w:rtl w:val="0"/>
              </w:rPr>
              <w:t xml:space="preserve">OpenAI (api.openai.com)</w:t>
            </w:r>
          </w:p>
        </w:tc>
      </w:tr>
      <w:tr>
        <w:trPr>
          <w:cantSplit w:val="0"/>
          <w:trHeight w:val="360"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60.0" w:type="dxa"/>
              <w:left w:w="120.0" w:type="dxa"/>
              <w:bottom w:w="60.0" w:type="dxa"/>
              <w:right w:w="120.0" w:type="dxa"/>
            </w:tcMar>
          </w:tcPr>
          <w:p w:rsidR="00000000" w:rsidDel="00000000" w:rsidP="00000000" w:rsidRDefault="00000000" w:rsidRPr="00000000" w14:paraId="0000075E">
            <w:pPr>
              <w:rPr>
                <w:b w:val="1"/>
                <w:bCs w:val="1"/>
                <w:sz w:val="20"/>
                <w:szCs w:val="20"/>
              </w:rPr>
            </w:pPr>
            <w:r w:rsidDel="00000000" w:rsidR="00000000" w:rsidRPr="00000000">
              <w:rPr>
                <w:b w:val="1"/>
                <w:bCs w:val="1"/>
                <w:sz w:val="20"/>
                <w:szCs w:val="20"/>
                <w:rtl w:val="0"/>
              </w:rPr>
              <w:t xml:space="preserve">Model</w:t>
            </w:r>
          </w:p>
        </w:tc>
        <w:tc>
          <w:tcPr>
            <w:tcBorders>
              <w:top w:color="000000" w:space="0" w:sz="0" w:val="nil"/>
              <w:left w:color="000000" w:space="0" w:sz="0" w:val="nil"/>
              <w:bottom w:color="aaaaaa" w:space="0" w:sz="8" w:val="single"/>
              <w:right w:color="aaaaaa" w:space="0" w:sz="8" w:val="single"/>
            </w:tcBorders>
            <w:shd w:fill="ffffff" w:val="clear"/>
            <w:tcMar>
              <w:top w:w="60.0" w:type="dxa"/>
              <w:left w:w="120.0" w:type="dxa"/>
              <w:bottom w:w="60.0" w:type="dxa"/>
              <w:right w:w="120.0" w:type="dxa"/>
            </w:tcMar>
          </w:tcPr>
          <w:p w:rsidR="00000000" w:rsidDel="00000000" w:rsidP="00000000" w:rsidRDefault="00000000" w:rsidRPr="00000000" w14:paraId="0000075F">
            <w:pPr>
              <w:rPr>
                <w:sz w:val="20"/>
                <w:szCs w:val="20"/>
              </w:rPr>
            </w:pPr>
            <w:r w:rsidDel="00000000" w:rsidR="00000000" w:rsidRPr="00000000">
              <w:rPr>
                <w:sz w:val="20"/>
                <w:szCs w:val="20"/>
                <w:rtl w:val="0"/>
              </w:rPr>
              <w:t xml:space="preserve">gpt-4o (Chat Completions API)</w:t>
            </w:r>
          </w:p>
        </w:tc>
      </w:tr>
      <w:tr>
        <w:trPr>
          <w:cantSplit w:val="0"/>
          <w:trHeight w:val="58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60.0" w:type="dxa"/>
              <w:left w:w="120.0" w:type="dxa"/>
              <w:bottom w:w="60.0" w:type="dxa"/>
              <w:right w:w="120.0" w:type="dxa"/>
            </w:tcMar>
          </w:tcPr>
          <w:p w:rsidR="00000000" w:rsidDel="00000000" w:rsidP="00000000" w:rsidRDefault="00000000" w:rsidRPr="00000000" w14:paraId="00000760">
            <w:pPr>
              <w:rPr>
                <w:sz w:val="20"/>
                <w:szCs w:val="20"/>
              </w:rPr>
            </w:pPr>
            <w:r w:rsidDel="00000000" w:rsidR="00000000" w:rsidRPr="00000000">
              <w:rPr>
                <w:sz w:val="20"/>
                <w:szCs w:val="20"/>
                <w:rtl w:val="0"/>
              </w:rPr>
              <w:t xml:space="preserve">SDK – Runtime (.NET)</w:t>
            </w:r>
          </w:p>
        </w:tc>
        <w:tc>
          <w:tcPr>
            <w:tcBorders>
              <w:top w:color="000000" w:space="0" w:sz="0" w:val="nil"/>
              <w:left w:color="000000" w:space="0" w:sz="0" w:val="nil"/>
              <w:bottom w:color="aaaaaa" w:space="0" w:sz="8" w:val="single"/>
              <w:right w:color="aaaaaa" w:space="0" w:sz="8" w:val="single"/>
            </w:tcBorders>
            <w:shd w:fill="ffffff" w:val="clear"/>
            <w:tcMar>
              <w:top w:w="60.0" w:type="dxa"/>
              <w:left w:w="120.0" w:type="dxa"/>
              <w:bottom w:w="60.0" w:type="dxa"/>
              <w:right w:w="120.0" w:type="dxa"/>
            </w:tcMar>
          </w:tcPr>
          <w:p w:rsidR="00000000" w:rsidDel="00000000" w:rsidP="00000000" w:rsidRDefault="00000000" w:rsidRPr="00000000" w14:paraId="00000761">
            <w:pPr>
              <w:rPr>
                <w:sz w:val="20"/>
                <w:szCs w:val="20"/>
              </w:rPr>
            </w:pPr>
            <w:r w:rsidDel="00000000" w:rsidR="00000000" w:rsidRPr="00000000">
              <w:rPr>
                <w:sz w:val="20"/>
                <w:szCs w:val="20"/>
                <w:rtl w:val="0"/>
              </w:rPr>
              <w:t xml:space="preserve">OpenAI .NET SDK (official) — used in ASP.NET Core service layer for online question generation and AI feedback</w:t>
            </w:r>
          </w:p>
        </w:tc>
      </w:tr>
      <w:tr>
        <w:trPr>
          <w:cantSplit w:val="0"/>
          <w:trHeight w:val="58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60.0" w:type="dxa"/>
              <w:left w:w="120.0" w:type="dxa"/>
              <w:bottom w:w="60.0" w:type="dxa"/>
              <w:right w:w="120.0" w:type="dxa"/>
            </w:tcMar>
          </w:tcPr>
          <w:p w:rsidR="00000000" w:rsidDel="00000000" w:rsidP="00000000" w:rsidRDefault="00000000" w:rsidRPr="00000000" w14:paraId="00000762">
            <w:pPr>
              <w:rPr>
                <w:sz w:val="20"/>
                <w:szCs w:val="20"/>
              </w:rPr>
            </w:pPr>
            <w:r w:rsidDel="00000000" w:rsidR="00000000" w:rsidRPr="00000000">
              <w:rPr>
                <w:sz w:val="20"/>
                <w:szCs w:val="20"/>
                <w:rtl w:val="0"/>
              </w:rPr>
              <w:t xml:space="preserve">SDK – Offline (Python)</w:t>
            </w:r>
          </w:p>
        </w:tc>
        <w:tc>
          <w:tcPr>
            <w:tcBorders>
              <w:top w:color="000000" w:space="0" w:sz="0" w:val="nil"/>
              <w:left w:color="000000" w:space="0" w:sz="0" w:val="nil"/>
              <w:bottom w:color="aaaaaa" w:space="0" w:sz="8" w:val="single"/>
              <w:right w:color="aaaaaa" w:space="0" w:sz="8" w:val="single"/>
            </w:tcBorders>
            <w:shd w:fill="ffffff" w:val="clear"/>
            <w:tcMar>
              <w:top w:w="60.0" w:type="dxa"/>
              <w:left w:w="120.0" w:type="dxa"/>
              <w:bottom w:w="60.0" w:type="dxa"/>
              <w:right w:w="120.0" w:type="dxa"/>
            </w:tcMar>
          </w:tcPr>
          <w:p w:rsidR="00000000" w:rsidDel="00000000" w:rsidP="00000000" w:rsidRDefault="00000000" w:rsidRPr="00000000" w14:paraId="00000763">
            <w:pPr>
              <w:rPr>
                <w:sz w:val="20"/>
                <w:szCs w:val="20"/>
              </w:rPr>
            </w:pPr>
            <w:r w:rsidDel="00000000" w:rsidR="00000000" w:rsidRPr="00000000">
              <w:rPr>
                <w:sz w:val="20"/>
                <w:szCs w:val="20"/>
                <w:rtl w:val="0"/>
              </w:rPr>
              <w:t xml:space="preserve">openai Python package — used in offline KB embedding scripts</w:t>
            </w:r>
          </w:p>
        </w:tc>
      </w:tr>
      <w:tr>
        <w:trPr>
          <w:cantSplit w:val="0"/>
          <w:trHeight w:val="58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60.0" w:type="dxa"/>
              <w:left w:w="120.0" w:type="dxa"/>
              <w:bottom w:w="60.0" w:type="dxa"/>
              <w:right w:w="120.0" w:type="dxa"/>
            </w:tcMar>
          </w:tcPr>
          <w:p w:rsidR="00000000" w:rsidDel="00000000" w:rsidP="00000000" w:rsidRDefault="00000000" w:rsidRPr="00000000" w14:paraId="00000764">
            <w:pPr>
              <w:rPr>
                <w:sz w:val="20"/>
                <w:szCs w:val="20"/>
              </w:rPr>
            </w:pPr>
            <w:r w:rsidDel="00000000" w:rsidR="00000000" w:rsidRPr="00000000">
              <w:rPr>
                <w:sz w:val="20"/>
                <w:szCs w:val="20"/>
                <w:rtl w:val="0"/>
              </w:rPr>
              <w:t xml:space="preserve">Embedding Model</w:t>
            </w:r>
          </w:p>
        </w:tc>
        <w:tc>
          <w:tcPr>
            <w:tcBorders>
              <w:top w:color="000000" w:space="0" w:sz="0" w:val="nil"/>
              <w:left w:color="000000" w:space="0" w:sz="0" w:val="nil"/>
              <w:bottom w:color="aaaaaa" w:space="0" w:sz="8" w:val="single"/>
              <w:right w:color="aaaaaa" w:space="0" w:sz="8" w:val="single"/>
            </w:tcBorders>
            <w:shd w:fill="ffffff" w:val="clear"/>
            <w:tcMar>
              <w:top w:w="60.0" w:type="dxa"/>
              <w:left w:w="120.0" w:type="dxa"/>
              <w:bottom w:w="60.0" w:type="dxa"/>
              <w:right w:w="120.0" w:type="dxa"/>
            </w:tcMar>
          </w:tcPr>
          <w:p w:rsidR="00000000" w:rsidDel="00000000" w:rsidP="00000000" w:rsidRDefault="00000000" w:rsidRPr="00000000" w14:paraId="00000765">
            <w:pPr>
              <w:rPr>
                <w:sz w:val="20"/>
                <w:szCs w:val="20"/>
              </w:rPr>
            </w:pPr>
            <w:r w:rsidDel="00000000" w:rsidR="00000000" w:rsidRPr="00000000">
              <w:rPr>
                <w:sz w:val="20"/>
                <w:szCs w:val="20"/>
                <w:rtl w:val="0"/>
              </w:rPr>
              <w:t xml:space="preserve">text-embedding-3-small (1536 dimensions) — used for both offline KB chunks and online JD query vectors</w:t>
            </w:r>
          </w:p>
        </w:tc>
      </w:tr>
      <w:tr>
        <w:trPr>
          <w:cantSplit w:val="0"/>
          <w:trHeight w:val="58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60.0" w:type="dxa"/>
              <w:left w:w="120.0" w:type="dxa"/>
              <w:bottom w:w="60.0" w:type="dxa"/>
              <w:right w:w="120.0" w:type="dxa"/>
            </w:tcMar>
          </w:tcPr>
          <w:p w:rsidR="00000000" w:rsidDel="00000000" w:rsidP="00000000" w:rsidRDefault="00000000" w:rsidRPr="00000000" w14:paraId="00000766">
            <w:pPr>
              <w:rPr>
                <w:sz w:val="20"/>
                <w:szCs w:val="20"/>
              </w:rPr>
            </w:pPr>
            <w:r w:rsidDel="00000000" w:rsidR="00000000" w:rsidRPr="00000000">
              <w:rPr>
                <w:sz w:val="20"/>
                <w:szCs w:val="20"/>
                <w:rtl w:val="0"/>
              </w:rPr>
              <w:t xml:space="preserve">Authentication</w:t>
            </w:r>
          </w:p>
        </w:tc>
        <w:tc>
          <w:tcPr>
            <w:tcBorders>
              <w:top w:color="000000" w:space="0" w:sz="0" w:val="nil"/>
              <w:left w:color="000000" w:space="0" w:sz="0" w:val="nil"/>
              <w:bottom w:color="aaaaaa" w:space="0" w:sz="8" w:val="single"/>
              <w:right w:color="aaaaaa" w:space="0" w:sz="8" w:val="single"/>
            </w:tcBorders>
            <w:shd w:fill="ffffff" w:val="clear"/>
            <w:tcMar>
              <w:top w:w="60.0" w:type="dxa"/>
              <w:left w:w="120.0" w:type="dxa"/>
              <w:bottom w:w="60.0" w:type="dxa"/>
              <w:right w:w="120.0" w:type="dxa"/>
            </w:tcMar>
          </w:tcPr>
          <w:p w:rsidR="00000000" w:rsidDel="00000000" w:rsidP="00000000" w:rsidRDefault="00000000" w:rsidRPr="00000000" w14:paraId="00000767">
            <w:pPr>
              <w:rPr>
                <w:sz w:val="20"/>
                <w:szCs w:val="20"/>
              </w:rPr>
            </w:pPr>
            <w:r w:rsidDel="00000000" w:rsidR="00000000" w:rsidRPr="00000000">
              <w:rPr>
                <w:sz w:val="20"/>
                <w:szCs w:val="20"/>
                <w:rtl w:val="0"/>
              </w:rPr>
              <w:t xml:space="preserve">OPENAI_API_KEY environment variable. Key must not be committed to source control.</w:t>
            </w:r>
          </w:p>
        </w:tc>
      </w:tr>
      <w:tr>
        <w:trPr>
          <w:cantSplit w:val="0"/>
          <w:trHeight w:val="360"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60.0" w:type="dxa"/>
              <w:left w:w="120.0" w:type="dxa"/>
              <w:bottom w:w="60.0" w:type="dxa"/>
              <w:right w:w="120.0" w:type="dxa"/>
            </w:tcMar>
          </w:tcPr>
          <w:p w:rsidR="00000000" w:rsidDel="00000000" w:rsidP="00000000" w:rsidRDefault="00000000" w:rsidRPr="00000000" w14:paraId="00000768">
            <w:pPr>
              <w:rPr>
                <w:sz w:val="20"/>
                <w:szCs w:val="20"/>
              </w:rPr>
            </w:pPr>
            <w:r w:rsidDel="00000000" w:rsidR="00000000" w:rsidRPr="00000000">
              <w:rPr>
                <w:sz w:val="20"/>
                <w:szCs w:val="20"/>
                <w:rtl w:val="0"/>
              </w:rPr>
              <w:t xml:space="preserve">Timeout</w:t>
            </w:r>
          </w:p>
        </w:tc>
        <w:tc>
          <w:tcPr>
            <w:tcBorders>
              <w:top w:color="000000" w:space="0" w:sz="0" w:val="nil"/>
              <w:left w:color="000000" w:space="0" w:sz="0" w:val="nil"/>
              <w:bottom w:color="aaaaaa" w:space="0" w:sz="8" w:val="single"/>
              <w:right w:color="aaaaaa" w:space="0" w:sz="8" w:val="single"/>
            </w:tcBorders>
            <w:shd w:fill="ffffff" w:val="clear"/>
            <w:tcMar>
              <w:top w:w="60.0" w:type="dxa"/>
              <w:left w:w="120.0" w:type="dxa"/>
              <w:bottom w:w="60.0" w:type="dxa"/>
              <w:right w:w="120.0" w:type="dxa"/>
            </w:tcMar>
          </w:tcPr>
          <w:p w:rsidR="00000000" w:rsidDel="00000000" w:rsidP="00000000" w:rsidRDefault="00000000" w:rsidRPr="00000000" w14:paraId="00000769">
            <w:pPr>
              <w:rPr>
                <w:sz w:val="20"/>
                <w:szCs w:val="20"/>
              </w:rPr>
            </w:pPr>
            <w:r w:rsidDel="00000000" w:rsidR="00000000" w:rsidRPr="00000000">
              <w:rPr>
                <w:sz w:val="20"/>
                <w:szCs w:val="20"/>
                <w:rtl w:val="0"/>
              </w:rPr>
              <w:t xml:space="preserve">60 seconds per API call. Hangfire job configured with 3 retries on timeout.</w:t>
            </w:r>
          </w:p>
        </w:tc>
      </w:tr>
      <w:tr>
        <w:trPr>
          <w:cantSplit w:val="0"/>
          <w:trHeight w:val="58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60.0" w:type="dxa"/>
              <w:left w:w="120.0" w:type="dxa"/>
              <w:bottom w:w="60.0" w:type="dxa"/>
              <w:right w:w="120.0" w:type="dxa"/>
            </w:tcMar>
          </w:tcPr>
          <w:p w:rsidR="00000000" w:rsidDel="00000000" w:rsidP="00000000" w:rsidRDefault="00000000" w:rsidRPr="00000000" w14:paraId="0000076A">
            <w:pPr>
              <w:rPr>
                <w:sz w:val="20"/>
                <w:szCs w:val="20"/>
              </w:rPr>
            </w:pPr>
            <w:r w:rsidDel="00000000" w:rsidR="00000000" w:rsidRPr="00000000">
              <w:rPr>
                <w:sz w:val="20"/>
                <w:szCs w:val="20"/>
                <w:rtl w:val="0"/>
              </w:rPr>
              <w:t xml:space="preserve">Rate Limiting</w:t>
            </w:r>
          </w:p>
        </w:tc>
        <w:tc>
          <w:tcPr>
            <w:tcBorders>
              <w:top w:color="000000" w:space="0" w:sz="0" w:val="nil"/>
              <w:left w:color="000000" w:space="0" w:sz="0" w:val="nil"/>
              <w:bottom w:color="aaaaaa" w:space="0" w:sz="8" w:val="single"/>
              <w:right w:color="aaaaaa" w:space="0" w:sz="8" w:val="single"/>
            </w:tcBorders>
            <w:shd w:fill="ffffff" w:val="clear"/>
            <w:tcMar>
              <w:top w:w="60.0" w:type="dxa"/>
              <w:left w:w="120.0" w:type="dxa"/>
              <w:bottom w:w="60.0" w:type="dxa"/>
              <w:right w:w="120.0" w:type="dxa"/>
            </w:tcMar>
          </w:tcPr>
          <w:p w:rsidR="00000000" w:rsidDel="00000000" w:rsidP="00000000" w:rsidRDefault="00000000" w:rsidRPr="00000000" w14:paraId="0000076B">
            <w:pPr>
              <w:rPr>
                <w:sz w:val="20"/>
                <w:szCs w:val="20"/>
              </w:rPr>
            </w:pPr>
            <w:r w:rsidDel="00000000" w:rsidR="00000000" w:rsidRPr="00000000">
              <w:rPr>
                <w:sz w:val="20"/>
                <w:szCs w:val="20"/>
                <w:rtl w:val="0"/>
              </w:rPr>
              <w:t xml:space="preserve">Batch embedding calls limited to 100 chunks/request. Exponential back-off on 429 (rate limit exceeded) errors.</w:t>
            </w:r>
          </w:p>
        </w:tc>
      </w:tr>
      <w:tr>
        <w:trPr>
          <w:cantSplit w:val="0"/>
          <w:trHeight w:val="58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60.0" w:type="dxa"/>
              <w:left w:w="120.0" w:type="dxa"/>
              <w:bottom w:w="60.0" w:type="dxa"/>
              <w:right w:w="120.0" w:type="dxa"/>
            </w:tcMar>
          </w:tcPr>
          <w:p w:rsidR="00000000" w:rsidDel="00000000" w:rsidP="00000000" w:rsidRDefault="00000000" w:rsidRPr="00000000" w14:paraId="0000076C">
            <w:pPr>
              <w:rPr>
                <w:sz w:val="20"/>
                <w:szCs w:val="20"/>
              </w:rPr>
            </w:pPr>
            <w:r w:rsidDel="00000000" w:rsidR="00000000" w:rsidRPr="00000000">
              <w:rPr>
                <w:sz w:val="20"/>
                <w:szCs w:val="20"/>
                <w:rtl w:val="0"/>
              </w:rPr>
              <w:t xml:space="preserve">Output Format</w:t>
            </w:r>
          </w:p>
        </w:tc>
        <w:tc>
          <w:tcPr>
            <w:tcBorders>
              <w:top w:color="000000" w:space="0" w:sz="0" w:val="nil"/>
              <w:left w:color="000000" w:space="0" w:sz="0" w:val="nil"/>
              <w:bottom w:color="aaaaaa" w:space="0" w:sz="8" w:val="single"/>
              <w:right w:color="aaaaaa" w:space="0" w:sz="8" w:val="single"/>
            </w:tcBorders>
            <w:shd w:fill="ffffff" w:val="clear"/>
            <w:tcMar>
              <w:top w:w="60.0" w:type="dxa"/>
              <w:left w:w="120.0" w:type="dxa"/>
              <w:bottom w:w="60.0" w:type="dxa"/>
              <w:right w:w="120.0" w:type="dxa"/>
            </w:tcMar>
          </w:tcPr>
          <w:p w:rsidR="00000000" w:rsidDel="00000000" w:rsidP="00000000" w:rsidRDefault="00000000" w:rsidRPr="00000000" w14:paraId="0000076D">
            <w:pPr>
              <w:rPr>
                <w:sz w:val="20"/>
                <w:szCs w:val="20"/>
              </w:rPr>
            </w:pPr>
            <w:r w:rsidDel="00000000" w:rsidR="00000000" w:rsidRPr="00000000">
              <w:rPr>
                <w:sz w:val="20"/>
                <w:szCs w:val="20"/>
                <w:rtl w:val="0"/>
              </w:rPr>
              <w:t xml:space="preserve">response_format: json_object enforced for all question generation and evaluation calls to guarantee structured JSON output.</w:t>
            </w:r>
          </w:p>
        </w:tc>
      </w:tr>
    </w:tbl>
    <w:p w:rsidR="00000000" w:rsidDel="00000000" w:rsidP="00000000" w:rsidRDefault="00000000" w:rsidRPr="00000000" w14:paraId="0000076E">
      <w:pPr>
        <w:spacing w:after="200" w:before="80" w:lineRule="auto"/>
        <w:jc w:val="cente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Table 4.1.4: LLM Service Interface Specification</w:t>
      </w:r>
    </w:p>
    <w:p w:rsidR="00000000" w:rsidDel="00000000" w:rsidP="00000000" w:rsidRDefault="00000000" w:rsidRPr="00000000" w14:paraId="0000076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70">
      <w:pPr>
        <w:pStyle w:val="Heading4"/>
        <w:rPr>
          <w:rFonts w:ascii="Times New Roman" w:cs="Times New Roman" w:eastAsia="Times New Roman" w:hAnsi="Times New Roman"/>
        </w:rPr>
      </w:pPr>
      <w:bookmarkStart w:colFirst="0" w:colLast="0" w:name="_heading=h.bioyp7xdiwr6" w:id="59"/>
      <w:bookmarkEnd w:id="59"/>
      <w:r w:rsidDel="00000000" w:rsidR="00000000" w:rsidRPr="00000000">
        <w:rPr>
          <w:rFonts w:ascii="Times New Roman" w:cs="Times New Roman" w:eastAsia="Times New Roman" w:hAnsi="Times New Roman"/>
          <w:rtl w:val="0"/>
        </w:rPr>
        <w:t xml:space="preserve"> 4.1.5 Vector Database Interface</w:t>
      </w:r>
    </w:p>
    <w:p w:rsidR="00000000" w:rsidDel="00000000" w:rsidP="00000000" w:rsidRDefault="00000000" w:rsidRPr="00000000" w14:paraId="00000771">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IQGS uses pgvector — a PostgreSQL extension — as its vector store. Online retrieval is performed by the ASP.NET Core backend using Npgsql (PostgreSQL .NET driver). Offline ingestion uses psycopg2 (Python).</w:t>
      </w:r>
    </w:p>
    <w:p w:rsidR="00000000" w:rsidDel="00000000" w:rsidP="00000000" w:rsidRDefault="00000000" w:rsidRPr="00000000" w14:paraId="00000772">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20"/>
        <w:tblW w:w="9049.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56"/>
        <w:gridCol w:w="7493"/>
        <w:tblGridChange w:id="0">
          <w:tblGrid>
            <w:gridCol w:w="1556"/>
            <w:gridCol w:w="7493"/>
          </w:tblGrid>
        </w:tblGridChange>
      </w:tblGrid>
      <w:tr>
        <w:trPr>
          <w:cantSplit w:val="0"/>
          <w:trHeight w:val="660" w:hRule="atLeast"/>
          <w:tblHeader w:val="0"/>
        </w:trPr>
        <w:tc>
          <w:tcPr>
            <w:tcBorders>
              <w:top w:color="aaaaaa" w:space="0" w:sz="8" w:val="single"/>
              <w:left w:color="aaaaaa" w:space="0" w:sz="8" w:val="single"/>
              <w:bottom w:color="aaaaaa" w:space="0" w:sz="8" w:val="single"/>
              <w:right w:color="aaaaaa" w:space="0" w:sz="8" w:val="single"/>
            </w:tcBorders>
            <w:shd w:fill="ffe8e1" w:val="clear"/>
            <w:tcMar>
              <w:top w:w="80.0" w:type="dxa"/>
              <w:left w:w="120.0" w:type="dxa"/>
              <w:bottom w:w="80.0" w:type="dxa"/>
              <w:right w:w="120.0" w:type="dxa"/>
            </w:tcMar>
          </w:tcPr>
          <w:p w:rsidR="00000000" w:rsidDel="00000000" w:rsidP="00000000" w:rsidRDefault="00000000" w:rsidRPr="00000000" w14:paraId="00000773">
            <w:pPr>
              <w:rPr>
                <w:b w:val="1"/>
                <w:bCs w:val="1"/>
              </w:rPr>
            </w:pPr>
            <w:r w:rsidDel="00000000" w:rsidR="00000000" w:rsidRPr="00000000">
              <w:rPr>
                <w:b w:val="1"/>
                <w:bCs w:val="1"/>
                <w:rtl w:val="0"/>
              </w:rPr>
              <w:t xml:space="preserve">Interface Property</w:t>
            </w:r>
          </w:p>
        </w:tc>
        <w:tc>
          <w:tcPr>
            <w:tcBorders>
              <w:top w:color="aaaaaa" w:space="0" w:sz="8" w:val="single"/>
              <w:left w:color="000000" w:space="0" w:sz="0" w:val="nil"/>
              <w:bottom w:color="aaaaaa" w:space="0" w:sz="8" w:val="single"/>
              <w:right w:color="aaaaaa" w:space="0" w:sz="8" w:val="single"/>
            </w:tcBorders>
            <w:shd w:fill="ffe8e1" w:val="clear"/>
            <w:tcMar>
              <w:top w:w="80.0" w:type="dxa"/>
              <w:left w:w="120.0" w:type="dxa"/>
              <w:bottom w:w="80.0" w:type="dxa"/>
              <w:right w:w="120.0" w:type="dxa"/>
            </w:tcMar>
          </w:tcPr>
          <w:p w:rsidR="00000000" w:rsidDel="00000000" w:rsidP="00000000" w:rsidRDefault="00000000" w:rsidRPr="00000000" w14:paraId="00000774">
            <w:pPr>
              <w:rPr>
                <w:b w:val="1"/>
                <w:bCs w:val="1"/>
              </w:rPr>
            </w:pPr>
            <w:r w:rsidDel="00000000" w:rsidR="00000000" w:rsidRPr="00000000">
              <w:rPr>
                <w:b w:val="1"/>
                <w:bCs w:val="1"/>
                <w:rtl w:val="0"/>
              </w:rPr>
              <w:t xml:space="preserve">Specification</w:t>
            </w:r>
          </w:p>
        </w:tc>
      </w:tr>
      <w:tr>
        <w:trPr>
          <w:cantSplit w:val="0"/>
          <w:trHeight w:val="360"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60.0" w:type="dxa"/>
              <w:left w:w="120.0" w:type="dxa"/>
              <w:bottom w:w="60.0" w:type="dxa"/>
              <w:right w:w="120.0" w:type="dxa"/>
            </w:tcMar>
          </w:tcPr>
          <w:p w:rsidR="00000000" w:rsidDel="00000000" w:rsidP="00000000" w:rsidRDefault="00000000" w:rsidRPr="00000000" w14:paraId="00000775">
            <w:pPr>
              <w:rPr>
                <w:b w:val="1"/>
                <w:bCs w:val="1"/>
                <w:sz w:val="20"/>
                <w:szCs w:val="20"/>
              </w:rPr>
            </w:pPr>
            <w:r w:rsidDel="00000000" w:rsidR="00000000" w:rsidRPr="00000000">
              <w:rPr>
                <w:b w:val="1"/>
                <w:bCs w:val="1"/>
                <w:sz w:val="20"/>
                <w:szCs w:val="20"/>
                <w:rtl w:val="0"/>
              </w:rPr>
              <w:t xml:space="preserve">Database</w:t>
            </w:r>
          </w:p>
        </w:tc>
        <w:tc>
          <w:tcPr>
            <w:tcBorders>
              <w:top w:color="000000" w:space="0" w:sz="0" w:val="nil"/>
              <w:left w:color="000000" w:space="0" w:sz="0" w:val="nil"/>
              <w:bottom w:color="aaaaaa" w:space="0" w:sz="8" w:val="single"/>
              <w:right w:color="aaaaaa" w:space="0" w:sz="8" w:val="single"/>
            </w:tcBorders>
            <w:shd w:fill="ffffff" w:val="clear"/>
            <w:tcMar>
              <w:top w:w="60.0" w:type="dxa"/>
              <w:left w:w="120.0" w:type="dxa"/>
              <w:bottom w:w="60.0" w:type="dxa"/>
              <w:right w:w="120.0" w:type="dxa"/>
            </w:tcMar>
          </w:tcPr>
          <w:p w:rsidR="00000000" w:rsidDel="00000000" w:rsidP="00000000" w:rsidRDefault="00000000" w:rsidRPr="00000000" w14:paraId="00000776">
            <w:pPr>
              <w:rPr>
                <w:sz w:val="20"/>
                <w:szCs w:val="20"/>
              </w:rPr>
            </w:pPr>
            <w:r w:rsidDel="00000000" w:rsidR="00000000" w:rsidRPr="00000000">
              <w:rPr>
                <w:sz w:val="20"/>
                <w:szCs w:val="20"/>
                <w:rtl w:val="0"/>
              </w:rPr>
              <w:t xml:space="preserve">PostgreSQL 15+ with pgvector extension enabled</w:t>
            </w:r>
          </w:p>
        </w:tc>
      </w:tr>
      <w:tr>
        <w:trPr>
          <w:cantSplit w:val="0"/>
          <w:trHeight w:val="58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60.0" w:type="dxa"/>
              <w:left w:w="120.0" w:type="dxa"/>
              <w:bottom w:w="60.0" w:type="dxa"/>
              <w:right w:w="120.0" w:type="dxa"/>
            </w:tcMar>
          </w:tcPr>
          <w:p w:rsidR="00000000" w:rsidDel="00000000" w:rsidP="00000000" w:rsidRDefault="00000000" w:rsidRPr="00000000" w14:paraId="00000777">
            <w:pPr>
              <w:rPr>
                <w:sz w:val="20"/>
                <w:szCs w:val="20"/>
              </w:rPr>
            </w:pPr>
            <w:r w:rsidDel="00000000" w:rsidR="00000000" w:rsidRPr="00000000">
              <w:rPr>
                <w:sz w:val="20"/>
                <w:szCs w:val="20"/>
                <w:rtl w:val="0"/>
              </w:rPr>
              <w:t xml:space="preserve">Vector Column Type</w:t>
            </w:r>
          </w:p>
        </w:tc>
        <w:tc>
          <w:tcPr>
            <w:tcBorders>
              <w:top w:color="000000" w:space="0" w:sz="0" w:val="nil"/>
              <w:left w:color="000000" w:space="0" w:sz="0" w:val="nil"/>
              <w:bottom w:color="aaaaaa" w:space="0" w:sz="8" w:val="single"/>
              <w:right w:color="aaaaaa" w:space="0" w:sz="8" w:val="single"/>
            </w:tcBorders>
            <w:shd w:fill="ffffff" w:val="clear"/>
            <w:tcMar>
              <w:top w:w="60.0" w:type="dxa"/>
              <w:left w:w="120.0" w:type="dxa"/>
              <w:bottom w:w="60.0" w:type="dxa"/>
              <w:right w:w="120.0" w:type="dxa"/>
            </w:tcMar>
          </w:tcPr>
          <w:p w:rsidR="00000000" w:rsidDel="00000000" w:rsidP="00000000" w:rsidRDefault="00000000" w:rsidRPr="00000000" w14:paraId="00000778">
            <w:pPr>
              <w:rPr>
                <w:sz w:val="20"/>
                <w:szCs w:val="20"/>
              </w:rPr>
            </w:pPr>
            <w:r w:rsidDel="00000000" w:rsidR="00000000" w:rsidRPr="00000000">
              <w:rPr>
                <w:sz w:val="20"/>
                <w:szCs w:val="20"/>
                <w:rtl w:val="0"/>
              </w:rPr>
              <w:t xml:space="preserve">vector(1536) — stores 1536-dimensional float32 embedding vectors</w:t>
            </w:r>
          </w:p>
        </w:tc>
      </w:tr>
      <w:tr>
        <w:trPr>
          <w:cantSplit w:val="0"/>
          <w:trHeight w:val="58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60.0" w:type="dxa"/>
              <w:left w:w="120.0" w:type="dxa"/>
              <w:bottom w:w="60.0" w:type="dxa"/>
              <w:right w:w="120.0" w:type="dxa"/>
            </w:tcMar>
          </w:tcPr>
          <w:p w:rsidR="00000000" w:rsidDel="00000000" w:rsidP="00000000" w:rsidRDefault="00000000" w:rsidRPr="00000000" w14:paraId="00000779">
            <w:pPr>
              <w:rPr>
                <w:sz w:val="20"/>
                <w:szCs w:val="20"/>
              </w:rPr>
            </w:pPr>
            <w:r w:rsidDel="00000000" w:rsidR="00000000" w:rsidRPr="00000000">
              <w:rPr>
                <w:sz w:val="20"/>
                <w:szCs w:val="20"/>
                <w:rtl w:val="0"/>
              </w:rPr>
              <w:t xml:space="preserve">Index Type</w:t>
            </w:r>
          </w:p>
        </w:tc>
        <w:tc>
          <w:tcPr>
            <w:tcBorders>
              <w:top w:color="000000" w:space="0" w:sz="0" w:val="nil"/>
              <w:left w:color="000000" w:space="0" w:sz="0" w:val="nil"/>
              <w:bottom w:color="aaaaaa" w:space="0" w:sz="8" w:val="single"/>
              <w:right w:color="aaaaaa" w:space="0" w:sz="8" w:val="single"/>
            </w:tcBorders>
            <w:shd w:fill="ffffff" w:val="clear"/>
            <w:tcMar>
              <w:top w:w="60.0" w:type="dxa"/>
              <w:left w:w="120.0" w:type="dxa"/>
              <w:bottom w:w="60.0" w:type="dxa"/>
              <w:right w:w="120.0" w:type="dxa"/>
            </w:tcMar>
          </w:tcPr>
          <w:p w:rsidR="00000000" w:rsidDel="00000000" w:rsidP="00000000" w:rsidRDefault="00000000" w:rsidRPr="00000000" w14:paraId="0000077A">
            <w:pPr>
              <w:rPr>
                <w:sz w:val="20"/>
                <w:szCs w:val="20"/>
              </w:rPr>
            </w:pPr>
            <w:r w:rsidDel="00000000" w:rsidR="00000000" w:rsidRPr="00000000">
              <w:rPr>
                <w:sz w:val="20"/>
                <w:szCs w:val="20"/>
                <w:rtl w:val="0"/>
              </w:rPr>
              <w:t xml:space="preserve">HNSW index on the embedding column for approximate nearest-neighbour search (supports cosine distance)</w:t>
            </w:r>
          </w:p>
        </w:tc>
      </w:tr>
      <w:tr>
        <w:trPr>
          <w:cantSplit w:val="0"/>
          <w:trHeight w:val="58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60.0" w:type="dxa"/>
              <w:left w:w="120.0" w:type="dxa"/>
              <w:bottom w:w="60.0" w:type="dxa"/>
              <w:right w:w="120.0" w:type="dxa"/>
            </w:tcMar>
          </w:tcPr>
          <w:p w:rsidR="00000000" w:rsidDel="00000000" w:rsidP="00000000" w:rsidRDefault="00000000" w:rsidRPr="00000000" w14:paraId="0000077B">
            <w:pPr>
              <w:rPr>
                <w:sz w:val="20"/>
                <w:szCs w:val="20"/>
              </w:rPr>
            </w:pPr>
            <w:r w:rsidDel="00000000" w:rsidR="00000000" w:rsidRPr="00000000">
              <w:rPr>
                <w:sz w:val="20"/>
                <w:szCs w:val="20"/>
                <w:rtl w:val="0"/>
              </w:rPr>
              <w:t xml:space="preserve">Similarity Metric</w:t>
            </w:r>
          </w:p>
        </w:tc>
        <w:tc>
          <w:tcPr>
            <w:tcBorders>
              <w:top w:color="000000" w:space="0" w:sz="0" w:val="nil"/>
              <w:left w:color="000000" w:space="0" w:sz="0" w:val="nil"/>
              <w:bottom w:color="aaaaaa" w:space="0" w:sz="8" w:val="single"/>
              <w:right w:color="aaaaaa" w:space="0" w:sz="8" w:val="single"/>
            </w:tcBorders>
            <w:shd w:fill="ffffff" w:val="clear"/>
            <w:tcMar>
              <w:top w:w="60.0" w:type="dxa"/>
              <w:left w:w="120.0" w:type="dxa"/>
              <w:bottom w:w="60.0" w:type="dxa"/>
              <w:right w:w="120.0" w:type="dxa"/>
            </w:tcMar>
          </w:tcPr>
          <w:p w:rsidR="00000000" w:rsidDel="00000000" w:rsidP="00000000" w:rsidRDefault="00000000" w:rsidRPr="00000000" w14:paraId="0000077C">
            <w:pPr>
              <w:rPr>
                <w:sz w:val="20"/>
                <w:szCs w:val="20"/>
              </w:rPr>
            </w:pPr>
            <w:r w:rsidDel="00000000" w:rsidR="00000000" w:rsidRPr="00000000">
              <w:rPr>
                <w:sz w:val="20"/>
                <w:szCs w:val="20"/>
                <w:rtl w:val="0"/>
              </w:rPr>
              <w:t xml:space="preserve">Cosine distance (&lt;=&gt; operator). Query: SELECT *, 1 - (embedding &lt;=&gt; $queryVec) AS score FROM knowledge_base_chunks ORDER BY score DESC LIMIT $k;</w:t>
            </w:r>
          </w:p>
        </w:tc>
      </w:tr>
      <w:tr>
        <w:trPr>
          <w:cantSplit w:val="0"/>
          <w:trHeight w:val="58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60.0" w:type="dxa"/>
              <w:left w:w="120.0" w:type="dxa"/>
              <w:bottom w:w="60.0" w:type="dxa"/>
              <w:right w:w="120.0" w:type="dxa"/>
            </w:tcMar>
          </w:tcPr>
          <w:p w:rsidR="00000000" w:rsidDel="00000000" w:rsidP="00000000" w:rsidRDefault="00000000" w:rsidRPr="00000000" w14:paraId="0000077D">
            <w:pPr>
              <w:rPr>
                <w:sz w:val="20"/>
                <w:szCs w:val="20"/>
              </w:rPr>
            </w:pPr>
            <w:r w:rsidDel="00000000" w:rsidR="00000000" w:rsidRPr="00000000">
              <w:rPr>
                <w:sz w:val="20"/>
                <w:szCs w:val="20"/>
                <w:rtl w:val="0"/>
              </w:rPr>
              <w:t xml:space="preserve">Runtime Driver (.NET)</w:t>
            </w:r>
          </w:p>
        </w:tc>
        <w:tc>
          <w:tcPr>
            <w:tcBorders>
              <w:top w:color="000000" w:space="0" w:sz="0" w:val="nil"/>
              <w:left w:color="000000" w:space="0" w:sz="0" w:val="nil"/>
              <w:bottom w:color="aaaaaa" w:space="0" w:sz="8" w:val="single"/>
              <w:right w:color="aaaaaa" w:space="0" w:sz="8" w:val="single"/>
            </w:tcBorders>
            <w:shd w:fill="ffffff" w:val="clear"/>
            <w:tcMar>
              <w:top w:w="60.0" w:type="dxa"/>
              <w:left w:w="120.0" w:type="dxa"/>
              <w:bottom w:w="60.0" w:type="dxa"/>
              <w:right w:w="120.0" w:type="dxa"/>
            </w:tcMar>
          </w:tcPr>
          <w:p w:rsidR="00000000" w:rsidDel="00000000" w:rsidP="00000000" w:rsidRDefault="00000000" w:rsidRPr="00000000" w14:paraId="0000077E">
            <w:pPr>
              <w:rPr>
                <w:sz w:val="20"/>
                <w:szCs w:val="20"/>
              </w:rPr>
            </w:pPr>
            <w:r w:rsidDel="00000000" w:rsidR="00000000" w:rsidRPr="00000000">
              <w:rPr>
                <w:sz w:val="20"/>
                <w:szCs w:val="20"/>
                <w:rtl w:val="0"/>
              </w:rPr>
              <w:t xml:space="preserve">Npgsql 8.x with Npgsql.EntityFrameworkCore.PostgreSQL for ORM-level access; raw SQL for vector queries</w:t>
            </w:r>
          </w:p>
        </w:tc>
      </w:tr>
      <w:tr>
        <w:trPr>
          <w:cantSplit w:val="0"/>
          <w:trHeight w:val="58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60.0" w:type="dxa"/>
              <w:left w:w="120.0" w:type="dxa"/>
              <w:bottom w:w="60.0" w:type="dxa"/>
              <w:right w:w="120.0" w:type="dxa"/>
            </w:tcMar>
          </w:tcPr>
          <w:p w:rsidR="00000000" w:rsidDel="00000000" w:rsidP="00000000" w:rsidRDefault="00000000" w:rsidRPr="00000000" w14:paraId="0000077F">
            <w:pPr>
              <w:rPr>
                <w:sz w:val="20"/>
                <w:szCs w:val="20"/>
              </w:rPr>
            </w:pPr>
            <w:r w:rsidDel="00000000" w:rsidR="00000000" w:rsidRPr="00000000">
              <w:rPr>
                <w:sz w:val="20"/>
                <w:szCs w:val="20"/>
                <w:rtl w:val="0"/>
              </w:rPr>
              <w:t xml:space="preserve">Offline Driver (Python)</w:t>
            </w:r>
          </w:p>
        </w:tc>
        <w:tc>
          <w:tcPr>
            <w:tcBorders>
              <w:top w:color="000000" w:space="0" w:sz="0" w:val="nil"/>
              <w:left w:color="000000" w:space="0" w:sz="0" w:val="nil"/>
              <w:bottom w:color="aaaaaa" w:space="0" w:sz="8" w:val="single"/>
              <w:right w:color="aaaaaa" w:space="0" w:sz="8" w:val="single"/>
            </w:tcBorders>
            <w:shd w:fill="ffffff" w:val="clear"/>
            <w:tcMar>
              <w:top w:w="60.0" w:type="dxa"/>
              <w:left w:w="120.0" w:type="dxa"/>
              <w:bottom w:w="60.0" w:type="dxa"/>
              <w:right w:w="120.0" w:type="dxa"/>
            </w:tcMar>
          </w:tcPr>
          <w:p w:rsidR="00000000" w:rsidDel="00000000" w:rsidP="00000000" w:rsidRDefault="00000000" w:rsidRPr="00000000" w14:paraId="00000780">
            <w:pPr>
              <w:rPr>
                <w:sz w:val="20"/>
                <w:szCs w:val="20"/>
              </w:rPr>
            </w:pPr>
            <w:r w:rsidDel="00000000" w:rsidR="00000000" w:rsidRPr="00000000">
              <w:rPr>
                <w:sz w:val="20"/>
                <w:szCs w:val="20"/>
                <w:rtl w:val="0"/>
              </w:rPr>
              <w:t xml:space="preserve">psycopg2 — used for bulk INSERT of chunk vectors during KB ingestion</w:t>
            </w:r>
          </w:p>
        </w:tc>
      </w:tr>
      <w:tr>
        <w:trPr>
          <w:cantSplit w:val="0"/>
          <w:trHeight w:val="58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60.0" w:type="dxa"/>
              <w:left w:w="120.0" w:type="dxa"/>
              <w:bottom w:w="60.0" w:type="dxa"/>
              <w:right w:w="120.0" w:type="dxa"/>
            </w:tcMar>
          </w:tcPr>
          <w:p w:rsidR="00000000" w:rsidDel="00000000" w:rsidP="00000000" w:rsidRDefault="00000000" w:rsidRPr="00000000" w14:paraId="00000781">
            <w:pPr>
              <w:rPr>
                <w:sz w:val="20"/>
                <w:szCs w:val="20"/>
              </w:rPr>
            </w:pPr>
            <w:r w:rsidDel="00000000" w:rsidR="00000000" w:rsidRPr="00000000">
              <w:rPr>
                <w:sz w:val="20"/>
                <w:szCs w:val="20"/>
                <w:rtl w:val="0"/>
              </w:rPr>
              <w:t xml:space="preserve">Connection</w:t>
            </w:r>
          </w:p>
        </w:tc>
        <w:tc>
          <w:tcPr>
            <w:tcBorders>
              <w:top w:color="000000" w:space="0" w:sz="0" w:val="nil"/>
              <w:left w:color="000000" w:space="0" w:sz="0" w:val="nil"/>
              <w:bottom w:color="aaaaaa" w:space="0" w:sz="8" w:val="single"/>
              <w:right w:color="aaaaaa" w:space="0" w:sz="8" w:val="single"/>
            </w:tcBorders>
            <w:shd w:fill="ffffff" w:val="clear"/>
            <w:tcMar>
              <w:top w:w="60.0" w:type="dxa"/>
              <w:left w:w="120.0" w:type="dxa"/>
              <w:bottom w:w="60.0" w:type="dxa"/>
              <w:right w:w="120.0" w:type="dxa"/>
            </w:tcMar>
          </w:tcPr>
          <w:p w:rsidR="00000000" w:rsidDel="00000000" w:rsidP="00000000" w:rsidRDefault="00000000" w:rsidRPr="00000000" w14:paraId="00000782">
            <w:pPr>
              <w:rPr>
                <w:sz w:val="20"/>
                <w:szCs w:val="20"/>
              </w:rPr>
            </w:pPr>
            <w:r w:rsidDel="00000000" w:rsidR="00000000" w:rsidRPr="00000000">
              <w:rPr>
                <w:sz w:val="20"/>
                <w:szCs w:val="20"/>
                <w:rtl w:val="0"/>
              </w:rPr>
              <w:t xml:space="preserve">Connection string from environment variable (DB_CONNECTION_STRING). TLS required for production.</w:t>
            </w:r>
          </w:p>
        </w:tc>
      </w:tr>
      <w:tr>
        <w:trPr>
          <w:cantSplit w:val="0"/>
          <w:trHeight w:val="360"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60.0" w:type="dxa"/>
              <w:left w:w="120.0" w:type="dxa"/>
              <w:bottom w:w="60.0" w:type="dxa"/>
              <w:right w:w="120.0" w:type="dxa"/>
            </w:tcMar>
          </w:tcPr>
          <w:p w:rsidR="00000000" w:rsidDel="00000000" w:rsidP="00000000" w:rsidRDefault="00000000" w:rsidRPr="00000000" w14:paraId="00000783">
            <w:pPr>
              <w:rPr>
                <w:sz w:val="20"/>
                <w:szCs w:val="20"/>
              </w:rPr>
            </w:pPr>
            <w:r w:rsidDel="00000000" w:rsidR="00000000" w:rsidRPr="00000000">
              <w:rPr>
                <w:sz w:val="20"/>
                <w:szCs w:val="20"/>
                <w:rtl w:val="0"/>
              </w:rPr>
              <w:t xml:space="preserve">Top-k Default</w:t>
            </w:r>
          </w:p>
        </w:tc>
        <w:tc>
          <w:tcPr>
            <w:tcBorders>
              <w:top w:color="000000" w:space="0" w:sz="0" w:val="nil"/>
              <w:left w:color="000000" w:space="0" w:sz="0" w:val="nil"/>
              <w:bottom w:color="aaaaaa" w:space="0" w:sz="8" w:val="single"/>
              <w:right w:color="aaaaaa" w:space="0" w:sz="8" w:val="single"/>
            </w:tcBorders>
            <w:shd w:fill="ffffff" w:val="clear"/>
            <w:tcMar>
              <w:top w:w="60.0" w:type="dxa"/>
              <w:left w:w="120.0" w:type="dxa"/>
              <w:bottom w:w="60.0" w:type="dxa"/>
              <w:right w:w="120.0" w:type="dxa"/>
            </w:tcMar>
          </w:tcPr>
          <w:p w:rsidR="00000000" w:rsidDel="00000000" w:rsidP="00000000" w:rsidRDefault="00000000" w:rsidRPr="00000000" w14:paraId="00000784">
            <w:pPr>
              <w:rPr>
                <w:sz w:val="20"/>
                <w:szCs w:val="20"/>
              </w:rPr>
            </w:pPr>
            <w:r w:rsidDel="00000000" w:rsidR="00000000" w:rsidRPr="00000000">
              <w:rPr>
                <w:sz w:val="20"/>
                <w:szCs w:val="20"/>
                <w:rtl w:val="0"/>
              </w:rPr>
              <w:t xml:space="preserve">k=5, configurable via SystemConfig table</w:t>
            </w:r>
          </w:p>
        </w:tc>
      </w:tr>
    </w:tbl>
    <w:p w:rsidR="00000000" w:rsidDel="00000000" w:rsidP="00000000" w:rsidRDefault="00000000" w:rsidRPr="00000000" w14:paraId="00000785">
      <w:pPr>
        <w:spacing w:after="200" w:before="80" w:lineRule="auto"/>
        <w:jc w:val="cente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Table 4.1.5: Vector Database Interface Specification</w:t>
      </w:r>
    </w:p>
    <w:p w:rsidR="00000000" w:rsidDel="00000000" w:rsidP="00000000" w:rsidRDefault="00000000" w:rsidRPr="00000000" w14:paraId="0000078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87">
      <w:pPr>
        <w:pStyle w:val="Heading4"/>
        <w:rPr>
          <w:rFonts w:ascii="Times New Roman" w:cs="Times New Roman" w:eastAsia="Times New Roman" w:hAnsi="Times New Roman"/>
        </w:rPr>
      </w:pPr>
      <w:bookmarkStart w:colFirst="0" w:colLast="0" w:name="_heading=h.oetpkbzfr21" w:id="60"/>
      <w:bookmarkEnd w:id="60"/>
      <w:r w:rsidDel="00000000" w:rsidR="00000000" w:rsidRPr="00000000">
        <w:rPr>
          <w:rFonts w:ascii="Times New Roman" w:cs="Times New Roman" w:eastAsia="Times New Roman" w:hAnsi="Times New Roman"/>
          <w:rtl w:val="0"/>
        </w:rPr>
        <w:t xml:space="preserve"> 4.1.6 File Storage Interface</w:t>
      </w:r>
    </w:p>
    <w:p w:rsidR="00000000" w:rsidDel="00000000" w:rsidP="00000000" w:rsidRDefault="00000000" w:rsidRPr="00000000" w14:paraId="00000788">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IQGS uses Azure Blob Storage as its object store for all user-uploaded and system-generated binary files. A single container per environment holds the content, auto-created on first use.</w:t>
      </w:r>
    </w:p>
    <w:p w:rsidR="00000000" w:rsidDel="00000000" w:rsidP="00000000" w:rsidRDefault="00000000" w:rsidRPr="00000000" w14:paraId="00000789">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21"/>
        <w:tblW w:w="9049.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02"/>
        <w:gridCol w:w="7147"/>
        <w:tblGridChange w:id="0">
          <w:tblGrid>
            <w:gridCol w:w="1902"/>
            <w:gridCol w:w="7147"/>
          </w:tblGrid>
        </w:tblGridChange>
      </w:tblGrid>
      <w:tr>
        <w:trPr>
          <w:cantSplit w:val="0"/>
          <w:trHeight w:val="660" w:hRule="atLeast"/>
          <w:tblHeader w:val="0"/>
        </w:trPr>
        <w:tc>
          <w:tcPr>
            <w:tcBorders>
              <w:top w:color="aaaaaa" w:space="0" w:sz="8" w:val="single"/>
              <w:left w:color="aaaaaa" w:space="0" w:sz="8" w:val="single"/>
              <w:bottom w:color="aaaaaa" w:space="0" w:sz="8" w:val="single"/>
              <w:right w:color="aaaaaa" w:space="0" w:sz="8" w:val="single"/>
            </w:tcBorders>
            <w:shd w:fill="ffe8e1" w:val="clear"/>
            <w:tcMar>
              <w:top w:w="80.0" w:type="dxa"/>
              <w:left w:w="120.0" w:type="dxa"/>
              <w:bottom w:w="80.0" w:type="dxa"/>
              <w:right w:w="120.0" w:type="dxa"/>
            </w:tcMar>
          </w:tcPr>
          <w:p w:rsidR="00000000" w:rsidDel="00000000" w:rsidP="00000000" w:rsidRDefault="00000000" w:rsidRPr="00000000" w14:paraId="0000078A">
            <w:pPr>
              <w:rPr>
                <w:b w:val="1"/>
                <w:bCs w:val="1"/>
              </w:rPr>
            </w:pPr>
            <w:r w:rsidDel="00000000" w:rsidR="00000000" w:rsidRPr="00000000">
              <w:rPr>
                <w:b w:val="1"/>
                <w:bCs w:val="1"/>
                <w:rtl w:val="0"/>
              </w:rPr>
              <w:t xml:space="preserve">Interface Property</w:t>
            </w:r>
          </w:p>
        </w:tc>
        <w:tc>
          <w:tcPr>
            <w:tcBorders>
              <w:top w:color="aaaaaa" w:space="0" w:sz="8" w:val="single"/>
              <w:left w:color="000000" w:space="0" w:sz="0" w:val="nil"/>
              <w:bottom w:color="aaaaaa" w:space="0" w:sz="8" w:val="single"/>
              <w:right w:color="aaaaaa" w:space="0" w:sz="8" w:val="single"/>
            </w:tcBorders>
            <w:shd w:fill="ffe8e1" w:val="clear"/>
            <w:tcMar>
              <w:top w:w="80.0" w:type="dxa"/>
              <w:left w:w="120.0" w:type="dxa"/>
              <w:bottom w:w="80.0" w:type="dxa"/>
              <w:right w:w="120.0" w:type="dxa"/>
            </w:tcMar>
          </w:tcPr>
          <w:p w:rsidR="00000000" w:rsidDel="00000000" w:rsidP="00000000" w:rsidRDefault="00000000" w:rsidRPr="00000000" w14:paraId="0000078B">
            <w:pPr>
              <w:rPr>
                <w:b w:val="1"/>
                <w:bCs w:val="1"/>
              </w:rPr>
            </w:pPr>
            <w:r w:rsidDel="00000000" w:rsidR="00000000" w:rsidRPr="00000000">
              <w:rPr>
                <w:b w:val="1"/>
                <w:bCs w:val="1"/>
                <w:rtl w:val="0"/>
              </w:rPr>
              <w:t xml:space="preserve">Specification</w:t>
            </w:r>
          </w:p>
        </w:tc>
      </w:tr>
      <w:tr>
        <w:trPr>
          <w:cantSplit w:val="0"/>
          <w:trHeight w:val="360"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60.0" w:type="dxa"/>
              <w:left w:w="120.0" w:type="dxa"/>
              <w:bottom w:w="60.0" w:type="dxa"/>
              <w:right w:w="120.0" w:type="dxa"/>
            </w:tcMar>
          </w:tcPr>
          <w:p w:rsidR="00000000" w:rsidDel="00000000" w:rsidP="00000000" w:rsidRDefault="00000000" w:rsidRPr="00000000" w14:paraId="0000078C">
            <w:pPr>
              <w:rPr>
                <w:b w:val="1"/>
                <w:bCs w:val="1"/>
                <w:sz w:val="20"/>
                <w:szCs w:val="20"/>
              </w:rPr>
            </w:pPr>
            <w:r w:rsidDel="00000000" w:rsidR="00000000" w:rsidRPr="00000000">
              <w:rPr>
                <w:b w:val="1"/>
                <w:bCs w:val="1"/>
                <w:sz w:val="20"/>
                <w:szCs w:val="20"/>
                <w:rtl w:val="0"/>
              </w:rPr>
              <w:t xml:space="preserve">Provider</w:t>
            </w:r>
          </w:p>
        </w:tc>
        <w:tc>
          <w:tcPr>
            <w:tcBorders>
              <w:top w:color="000000" w:space="0" w:sz="0" w:val="nil"/>
              <w:left w:color="000000" w:space="0" w:sz="0" w:val="nil"/>
              <w:bottom w:color="aaaaaa" w:space="0" w:sz="8" w:val="single"/>
              <w:right w:color="aaaaaa" w:space="0" w:sz="8" w:val="single"/>
            </w:tcBorders>
            <w:shd w:fill="ffffff" w:val="clear"/>
            <w:tcMar>
              <w:top w:w="60.0" w:type="dxa"/>
              <w:left w:w="120.0" w:type="dxa"/>
              <w:bottom w:w="60.0" w:type="dxa"/>
              <w:right w:w="120.0" w:type="dxa"/>
            </w:tcMar>
          </w:tcPr>
          <w:p w:rsidR="00000000" w:rsidDel="00000000" w:rsidP="00000000" w:rsidRDefault="00000000" w:rsidRPr="00000000" w14:paraId="0000078D">
            <w:pPr>
              <w:rPr>
                <w:sz w:val="20"/>
                <w:szCs w:val="20"/>
              </w:rPr>
            </w:pPr>
            <w:r w:rsidDel="00000000" w:rsidR="00000000" w:rsidRPr="00000000">
              <w:rPr>
                <w:sz w:val="20"/>
                <w:szCs w:val="20"/>
                <w:rtl w:val="0"/>
              </w:rPr>
              <w:t xml:space="preserve">Azure Blob Storage</w:t>
            </w:r>
          </w:p>
        </w:tc>
      </w:tr>
      <w:tr>
        <w:trPr>
          <w:cantSplit w:val="0"/>
          <w:trHeight w:val="360"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60.0" w:type="dxa"/>
              <w:left w:w="120.0" w:type="dxa"/>
              <w:bottom w:w="60.0" w:type="dxa"/>
              <w:right w:w="120.0" w:type="dxa"/>
            </w:tcMar>
          </w:tcPr>
          <w:p w:rsidR="00000000" w:rsidDel="00000000" w:rsidP="00000000" w:rsidRDefault="00000000" w:rsidRPr="00000000" w14:paraId="0000078E">
            <w:pPr>
              <w:rPr>
                <w:b w:val="1"/>
                <w:bCs w:val="1"/>
                <w:sz w:val="20"/>
                <w:szCs w:val="20"/>
              </w:rPr>
            </w:pPr>
            <w:r w:rsidDel="00000000" w:rsidR="00000000" w:rsidRPr="00000000">
              <w:rPr>
                <w:b w:val="1"/>
                <w:bCs w:val="1"/>
                <w:sz w:val="20"/>
                <w:szCs w:val="20"/>
                <w:rtl w:val="0"/>
              </w:rPr>
              <w:t xml:space="preserve">SDK</w:t>
            </w:r>
          </w:p>
        </w:tc>
        <w:tc>
          <w:tcPr>
            <w:tcBorders>
              <w:top w:color="000000" w:space="0" w:sz="0" w:val="nil"/>
              <w:left w:color="000000" w:space="0" w:sz="0" w:val="nil"/>
              <w:bottom w:color="aaaaaa" w:space="0" w:sz="8" w:val="single"/>
              <w:right w:color="aaaaaa" w:space="0" w:sz="8" w:val="single"/>
            </w:tcBorders>
            <w:shd w:fill="ffffff" w:val="clear"/>
            <w:tcMar>
              <w:top w:w="60.0" w:type="dxa"/>
              <w:left w:w="120.0" w:type="dxa"/>
              <w:bottom w:w="60.0" w:type="dxa"/>
              <w:right w:w="120.0" w:type="dxa"/>
            </w:tcMar>
          </w:tcPr>
          <w:p w:rsidR="00000000" w:rsidDel="00000000" w:rsidP="00000000" w:rsidRDefault="00000000" w:rsidRPr="00000000" w14:paraId="0000078F">
            <w:pPr>
              <w:rPr>
                <w:sz w:val="20"/>
                <w:szCs w:val="20"/>
              </w:rPr>
            </w:pPr>
            <w:r w:rsidDel="00000000" w:rsidR="00000000" w:rsidRPr="00000000">
              <w:rPr>
                <w:sz w:val="20"/>
                <w:szCs w:val="20"/>
                <w:rtl w:val="0"/>
              </w:rPr>
              <w:t xml:space="preserve">Azure.Storage.Blobs (.NET SDK)</w:t>
            </w:r>
          </w:p>
        </w:tc>
      </w:tr>
      <w:tr>
        <w:trPr>
          <w:cantSplit w:val="0"/>
          <w:trHeight w:val="360"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60.0" w:type="dxa"/>
              <w:left w:w="120.0" w:type="dxa"/>
              <w:bottom w:w="60.0" w:type="dxa"/>
              <w:right w:w="120.0" w:type="dxa"/>
            </w:tcMar>
          </w:tcPr>
          <w:p w:rsidR="00000000" w:rsidDel="00000000" w:rsidP="00000000" w:rsidRDefault="00000000" w:rsidRPr="00000000" w14:paraId="00000790">
            <w:pPr>
              <w:rPr>
                <w:b w:val="1"/>
                <w:bCs w:val="1"/>
                <w:sz w:val="20"/>
                <w:szCs w:val="20"/>
              </w:rPr>
            </w:pPr>
            <w:r w:rsidDel="00000000" w:rsidR="00000000" w:rsidRPr="00000000">
              <w:rPr>
                <w:b w:val="1"/>
                <w:bCs w:val="1"/>
                <w:sz w:val="20"/>
                <w:szCs w:val="20"/>
                <w:rtl w:val="0"/>
              </w:rPr>
              <w:t xml:space="preserve">Stored Content</w:t>
            </w:r>
          </w:p>
        </w:tc>
        <w:tc>
          <w:tcPr>
            <w:tcBorders>
              <w:top w:color="000000" w:space="0" w:sz="0" w:val="nil"/>
              <w:left w:color="000000" w:space="0" w:sz="0" w:val="nil"/>
              <w:bottom w:color="aaaaaa" w:space="0" w:sz="8" w:val="single"/>
              <w:right w:color="aaaaaa" w:space="0" w:sz="8" w:val="single"/>
            </w:tcBorders>
            <w:shd w:fill="ffffff" w:val="clear"/>
            <w:tcMar>
              <w:top w:w="60.0" w:type="dxa"/>
              <w:left w:w="120.0" w:type="dxa"/>
              <w:bottom w:w="60.0" w:type="dxa"/>
              <w:right w:w="120.0" w:type="dxa"/>
            </w:tcMar>
          </w:tcPr>
          <w:p w:rsidR="00000000" w:rsidDel="00000000" w:rsidP="00000000" w:rsidRDefault="00000000" w:rsidRPr="00000000" w14:paraId="00000791">
            <w:pPr>
              <w:rPr>
                <w:sz w:val="20"/>
                <w:szCs w:val="20"/>
              </w:rPr>
            </w:pPr>
            <w:r w:rsidDel="00000000" w:rsidR="00000000" w:rsidRPr="00000000">
              <w:rPr>
                <w:sz w:val="20"/>
                <w:szCs w:val="20"/>
                <w:rtl w:val="0"/>
              </w:rPr>
              <w:t xml:space="preserve">Candidate CV files, HR knowledge-base source documents, question-attached images</w:t>
            </w:r>
          </w:p>
        </w:tc>
      </w:tr>
      <w:tr>
        <w:trPr>
          <w:cantSplit w:val="0"/>
          <w:trHeight w:val="360"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60.0" w:type="dxa"/>
              <w:left w:w="120.0" w:type="dxa"/>
              <w:bottom w:w="60.0" w:type="dxa"/>
              <w:right w:w="120.0" w:type="dxa"/>
            </w:tcMar>
          </w:tcPr>
          <w:p w:rsidR="00000000" w:rsidDel="00000000" w:rsidP="00000000" w:rsidRDefault="00000000" w:rsidRPr="00000000" w14:paraId="00000792">
            <w:pPr>
              <w:rPr>
                <w:b w:val="1"/>
                <w:bCs w:val="1"/>
                <w:sz w:val="20"/>
                <w:szCs w:val="20"/>
              </w:rPr>
            </w:pPr>
            <w:r w:rsidDel="00000000" w:rsidR="00000000" w:rsidRPr="00000000">
              <w:rPr>
                <w:b w:val="1"/>
                <w:bCs w:val="1"/>
                <w:sz w:val="20"/>
                <w:szCs w:val="20"/>
                <w:rtl w:val="0"/>
              </w:rPr>
              <w:t xml:space="preserve">Access Pattern</w:t>
            </w:r>
          </w:p>
        </w:tc>
        <w:tc>
          <w:tcPr>
            <w:tcBorders>
              <w:top w:color="000000" w:space="0" w:sz="0" w:val="nil"/>
              <w:left w:color="000000" w:space="0" w:sz="0" w:val="nil"/>
              <w:bottom w:color="aaaaaa" w:space="0" w:sz="8" w:val="single"/>
              <w:right w:color="aaaaaa" w:space="0" w:sz="8" w:val="single"/>
            </w:tcBorders>
            <w:shd w:fill="ffffff" w:val="clear"/>
            <w:tcMar>
              <w:top w:w="60.0" w:type="dxa"/>
              <w:left w:w="120.0" w:type="dxa"/>
              <w:bottom w:w="60.0" w:type="dxa"/>
              <w:right w:w="120.0" w:type="dxa"/>
            </w:tcMar>
          </w:tcPr>
          <w:p w:rsidR="00000000" w:rsidDel="00000000" w:rsidP="00000000" w:rsidRDefault="00000000" w:rsidRPr="00000000" w14:paraId="00000793">
            <w:pPr>
              <w:rPr>
                <w:sz w:val="20"/>
                <w:szCs w:val="20"/>
              </w:rPr>
            </w:pPr>
            <w:r w:rsidDel="00000000" w:rsidR="00000000" w:rsidRPr="00000000">
              <w:rPr>
                <w:sz w:val="20"/>
                <w:szCs w:val="20"/>
                <w:rtl w:val="0"/>
              </w:rPr>
              <w:t xml:space="preserve">Upload/Delete via BlobContainerClient on the backend; time-limited SAS URLs issued for direct client-side read access</w:t>
            </w:r>
          </w:p>
        </w:tc>
      </w:tr>
      <w:tr>
        <w:trPr>
          <w:cantSplit w:val="0"/>
          <w:trHeight w:val="360"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60.0" w:type="dxa"/>
              <w:left w:w="120.0" w:type="dxa"/>
              <w:bottom w:w="60.0" w:type="dxa"/>
              <w:right w:w="120.0" w:type="dxa"/>
            </w:tcMar>
          </w:tcPr>
          <w:p w:rsidR="00000000" w:rsidDel="00000000" w:rsidP="00000000" w:rsidRDefault="00000000" w:rsidRPr="00000000" w14:paraId="00000794">
            <w:pPr>
              <w:rPr>
                <w:b w:val="1"/>
                <w:bCs w:val="1"/>
                <w:sz w:val="20"/>
                <w:szCs w:val="20"/>
              </w:rPr>
            </w:pPr>
            <w:r w:rsidDel="00000000" w:rsidR="00000000" w:rsidRPr="00000000">
              <w:rPr>
                <w:b w:val="1"/>
                <w:bCs w:val="1"/>
                <w:sz w:val="20"/>
                <w:szCs w:val="20"/>
                <w:rtl w:val="0"/>
              </w:rPr>
              <w:t xml:space="preserve">Container Configuration</w:t>
            </w:r>
          </w:p>
        </w:tc>
        <w:tc>
          <w:tcPr>
            <w:tcBorders>
              <w:top w:color="000000" w:space="0" w:sz="0" w:val="nil"/>
              <w:left w:color="000000" w:space="0" w:sz="0" w:val="nil"/>
              <w:bottom w:color="aaaaaa" w:space="0" w:sz="8" w:val="single"/>
              <w:right w:color="aaaaaa" w:space="0" w:sz="8" w:val="single"/>
            </w:tcBorders>
            <w:shd w:fill="ffffff" w:val="clear"/>
            <w:tcMar>
              <w:top w:w="60.0" w:type="dxa"/>
              <w:left w:w="120.0" w:type="dxa"/>
              <w:bottom w:w="60.0" w:type="dxa"/>
              <w:right w:w="120.0" w:type="dxa"/>
            </w:tcMar>
          </w:tcPr>
          <w:p w:rsidR="00000000" w:rsidDel="00000000" w:rsidP="00000000" w:rsidRDefault="00000000" w:rsidRPr="00000000" w14:paraId="00000795">
            <w:pPr>
              <w:rPr>
                <w:sz w:val="20"/>
                <w:szCs w:val="20"/>
              </w:rPr>
            </w:pPr>
            <w:r w:rsidDel="00000000" w:rsidR="00000000" w:rsidRPr="00000000">
              <w:rPr>
                <w:sz w:val="20"/>
                <w:szCs w:val="20"/>
                <w:rtl w:val="0"/>
              </w:rPr>
              <w:t xml:space="preserve">One container per environment (dev/prod), created automatically if it does not already exist</w:t>
            </w:r>
          </w:p>
        </w:tc>
      </w:tr>
    </w:tbl>
    <w:p w:rsidR="00000000" w:rsidDel="00000000" w:rsidP="00000000" w:rsidRDefault="00000000" w:rsidRPr="00000000" w14:paraId="00000796">
      <w:pPr>
        <w:spacing w:after="200" w:before="80" w:lineRule="auto"/>
        <w:jc w:val="cente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Table 4.1.6: File Storage Interface Specification</w:t>
      </w:r>
    </w:p>
    <w:p w:rsidR="00000000" w:rsidDel="00000000" w:rsidP="00000000" w:rsidRDefault="00000000" w:rsidRPr="00000000" w14:paraId="00000797">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79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99">
      <w:pPr>
        <w:pStyle w:val="Heading3"/>
        <w:rPr/>
      </w:pPr>
      <w:bookmarkStart w:colFirst="0" w:colLast="0" w:name="_heading=h.wn2vyalnbdkq" w:id="61"/>
      <w:bookmarkEnd w:id="61"/>
      <w:r w:rsidDel="00000000" w:rsidR="00000000" w:rsidRPr="00000000">
        <w:rPr>
          <w:rtl w:val="0"/>
        </w:rPr>
        <w:t xml:space="preserve">4.2 Quality Attributes</w:t>
      </w:r>
    </w:p>
    <w:p w:rsidR="00000000" w:rsidDel="00000000" w:rsidP="00000000" w:rsidRDefault="00000000" w:rsidRPr="00000000" w14:paraId="0000079A">
      <w:pPr>
        <w:rPr>
          <w:rFonts w:ascii="Times New Roman" w:cs="Times New Roman" w:eastAsia="Times New Roman" w:hAnsi="Times New Roman"/>
          <w:i w:val="1"/>
          <w:iCs w:val="1"/>
          <w:color w:val="0000ff"/>
        </w:rPr>
      </w:pPr>
      <w:r w:rsidDel="00000000" w:rsidR="00000000" w:rsidRPr="00000000">
        <w:rPr>
          <w:rtl w:val="0"/>
        </w:rPr>
      </w:r>
    </w:p>
    <w:p w:rsidR="00000000" w:rsidDel="00000000" w:rsidP="00000000" w:rsidRDefault="00000000" w:rsidRPr="00000000" w14:paraId="0000079B">
      <w:pPr>
        <w:pStyle w:val="Heading4"/>
        <w:ind w:firstLine="720"/>
        <w:rPr>
          <w:rFonts w:ascii="Times New Roman" w:cs="Times New Roman" w:eastAsia="Times New Roman" w:hAnsi="Times New Roman"/>
        </w:rPr>
      </w:pPr>
      <w:bookmarkStart w:colFirst="0" w:colLast="0" w:name="_heading=h.z4qnm8gava0v" w:id="62"/>
      <w:bookmarkEnd w:id="62"/>
      <w:r w:rsidDel="00000000" w:rsidR="00000000" w:rsidRPr="00000000">
        <w:rPr>
          <w:rFonts w:ascii="Times New Roman" w:cs="Times New Roman" w:eastAsia="Times New Roman" w:hAnsi="Times New Roman"/>
          <w:rtl w:val="0"/>
        </w:rPr>
        <w:t xml:space="preserve">4.2.1 Usability </w:t>
      </w:r>
    </w:p>
    <w:p w:rsidR="00000000" w:rsidDel="00000000" w:rsidP="00000000" w:rsidRDefault="00000000" w:rsidRPr="00000000" w14:paraId="0000079C">
      <w:pPr>
        <w:numPr>
          <w:ilvl w:val="0"/>
          <w:numId w:val="66"/>
        </w:numPr>
        <w:spacing w:after="0" w:lineRule="auto"/>
        <w:ind w:left="1440" w:hanging="360"/>
        <w:jc w:val="both"/>
        <w:rPr/>
      </w:pPr>
      <w:r w:rsidDel="00000000" w:rsidR="00000000" w:rsidRPr="00000000">
        <w:rPr>
          <w:rFonts w:ascii="Times New Roman" w:cs="Times New Roman" w:eastAsia="Times New Roman" w:hAnsi="Times New Roman"/>
          <w:b w:val="1"/>
          <w:bCs w:val="1"/>
          <w:rtl w:val="0"/>
        </w:rPr>
        <w:t xml:space="preserve">Required Training Time:</w:t>
      </w:r>
      <w:r w:rsidDel="00000000" w:rsidR="00000000" w:rsidRPr="00000000">
        <w:rPr>
          <w:rFonts w:ascii="Times New Roman" w:cs="Times New Roman" w:eastAsia="Times New Roman" w:hAnsi="Times New Roman"/>
          <w:rtl w:val="0"/>
        </w:rPr>
        <w:t xml:space="preserve"> * </w:t>
      </w:r>
      <w:r w:rsidDel="00000000" w:rsidR="00000000" w:rsidRPr="00000000">
        <w:rPr>
          <w:rFonts w:ascii="Times New Roman" w:cs="Times New Roman" w:eastAsia="Times New Roman" w:hAnsi="Times New Roman"/>
          <w:i w:val="1"/>
          <w:iCs w:val="1"/>
          <w:rtl w:val="0"/>
        </w:rPr>
        <w:t xml:space="preserve">Normal Users (Candidates / Job Seekers):</w:t>
      </w:r>
      <w:r w:rsidDel="00000000" w:rsidR="00000000" w:rsidRPr="00000000">
        <w:rPr>
          <w:rFonts w:ascii="Times New Roman" w:cs="Times New Roman" w:eastAsia="Times New Roman" w:hAnsi="Times New Roman"/>
          <w:rtl w:val="0"/>
        </w:rPr>
        <w:t xml:space="preserve"> The client-side interface must be intuitive enough that a normal user can successfully browse question sets, start a mock practice session, and view their AI evaluation report within 5 minutes of their first access without any formal training.</w:t>
      </w:r>
    </w:p>
    <w:p w:rsidR="00000000" w:rsidDel="00000000" w:rsidP="00000000" w:rsidRDefault="00000000" w:rsidRPr="00000000" w14:paraId="0000079D">
      <w:pPr>
        <w:numPr>
          <w:ilvl w:val="1"/>
          <w:numId w:val="66"/>
        </w:numPr>
        <w:spacing w:after="0" w:lineRule="auto"/>
        <w:ind w:left="216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Power Users (HR Managers / Administrators):</w:t>
      </w:r>
      <w:r w:rsidDel="00000000" w:rsidR="00000000" w:rsidRPr="00000000">
        <w:rPr>
          <w:rFonts w:ascii="Times New Roman" w:cs="Times New Roman" w:eastAsia="Times New Roman" w:hAnsi="Times New Roman"/>
          <w:rtl w:val="0"/>
        </w:rPr>
        <w:t xml:space="preserve"> An HR Recruiter or Admin must be able to master advanced operations (such as configuring RAG parameters, triggering background AI generations, uploading reference documents, or managing user accounts) within 20 minutes of reading a quick start guide or watching a short video walkthrough.</w:t>
      </w:r>
    </w:p>
    <w:p w:rsidR="00000000" w:rsidDel="00000000" w:rsidP="00000000" w:rsidRDefault="00000000" w:rsidRPr="00000000" w14:paraId="0000079E">
      <w:pPr>
        <w:numPr>
          <w:ilvl w:val="0"/>
          <w:numId w:val="66"/>
        </w:numPr>
        <w:ind w:left="1440" w:hanging="360"/>
        <w:jc w:val="both"/>
        <w:rPr/>
      </w:pPr>
      <w:r w:rsidDel="00000000" w:rsidR="00000000" w:rsidRPr="00000000">
        <w:rPr>
          <w:rFonts w:ascii="Times New Roman" w:cs="Times New Roman" w:eastAsia="Times New Roman" w:hAnsi="Times New Roman"/>
          <w:b w:val="1"/>
          <w:bCs w:val="1"/>
          <w:rtl w:val="0"/>
        </w:rPr>
        <w:t xml:space="preserve">Measurable Task Times:</w:t>
      </w:r>
      <w:r w:rsidDel="00000000" w:rsidR="00000000" w:rsidRPr="00000000">
        <w:rPr>
          <w:rFonts w:ascii="Times New Roman" w:cs="Times New Roman" w:eastAsia="Times New Roman" w:hAnsi="Times New Roman"/>
          <w:rtl w:val="0"/>
        </w:rPr>
        <w:t xml:space="preserve"> * A recruiter must be able to complete the setup form and trigger a new question generation session from a raw Job Description in less than 3 steps (clicks).</w:t>
      </w:r>
    </w:p>
    <w:p w:rsidR="00000000" w:rsidDel="00000000" w:rsidP="00000000" w:rsidRDefault="00000000" w:rsidRPr="00000000" w14:paraId="0000079F">
      <w:pPr>
        <w:numPr>
          <w:ilvl w:val="1"/>
          <w:numId w:val="66"/>
        </w:numPr>
        <w:spacing w:after="0" w:before="160" w:lineRule="auto"/>
        <w:ind w:left="216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 administrator must be able to lookup any specific user profile or change account access roles within 10 seconds through the global user dashboard.</w:t>
      </w:r>
    </w:p>
    <w:p w:rsidR="00000000" w:rsidDel="00000000" w:rsidP="00000000" w:rsidRDefault="00000000" w:rsidRPr="00000000" w14:paraId="000007A0">
      <w:pPr>
        <w:numPr>
          <w:ilvl w:val="0"/>
          <w:numId w:val="66"/>
        </w:numPr>
        <w:ind w:left="1440" w:hanging="360"/>
        <w:jc w:val="both"/>
        <w:rPr/>
      </w:pPr>
      <w:r w:rsidDel="00000000" w:rsidR="00000000" w:rsidRPr="00000000">
        <w:rPr>
          <w:rFonts w:ascii="Times New Roman" w:cs="Times New Roman" w:eastAsia="Times New Roman" w:hAnsi="Times New Roman"/>
          <w:b w:val="1"/>
          <w:bCs w:val="1"/>
          <w:rtl w:val="0"/>
        </w:rPr>
        <w:t xml:space="preserve">Usability Standards:</w:t>
      </w:r>
      <w:r w:rsidDel="00000000" w:rsidR="00000000" w:rsidRPr="00000000">
        <w:rPr>
          <w:rFonts w:ascii="Times New Roman" w:cs="Times New Roman" w:eastAsia="Times New Roman" w:hAnsi="Times New Roman"/>
          <w:rtl w:val="0"/>
        </w:rPr>
        <w:t xml:space="preserve"> The layout structure, response alignments, form validation UI, and icon mappings across both the candidate portal and the administrative workspaces must strictly follow current Microsoft Fluent Design and Web GUI standards. This guarantees comfortable color contrasts, clear visual hierarchies, and a predictable user experience across all modern desktop web browsers.</w:t>
      </w:r>
    </w:p>
    <w:p w:rsidR="00000000" w:rsidDel="00000000" w:rsidP="00000000" w:rsidRDefault="00000000" w:rsidRPr="00000000" w14:paraId="000007A1">
      <w:pPr>
        <w:pStyle w:val="Heading4"/>
        <w:ind w:firstLine="720"/>
        <w:rPr>
          <w:rFonts w:ascii="Times New Roman" w:cs="Times New Roman" w:eastAsia="Times New Roman" w:hAnsi="Times New Roman"/>
        </w:rPr>
      </w:pPr>
      <w:bookmarkStart w:colFirst="0" w:colLast="0" w:name="_heading=h.z9f2jdu5zxuv" w:id="63"/>
      <w:bookmarkEnd w:id="63"/>
      <w:r w:rsidDel="00000000" w:rsidR="00000000" w:rsidRPr="00000000">
        <w:rPr>
          <w:rFonts w:ascii="Times New Roman" w:cs="Times New Roman" w:eastAsia="Times New Roman" w:hAnsi="Times New Roman"/>
          <w:rtl w:val="0"/>
        </w:rPr>
        <w:t xml:space="preserve">4.2.2 Reliability </w:t>
      </w:r>
    </w:p>
    <w:p w:rsidR="00000000" w:rsidDel="00000000" w:rsidP="00000000" w:rsidRDefault="00000000" w:rsidRPr="00000000" w14:paraId="000007A2">
      <w:pPr>
        <w:numPr>
          <w:ilvl w:val="0"/>
          <w:numId w:val="66"/>
        </w:numPr>
        <w:ind w:left="1440" w:hanging="360"/>
        <w:jc w:val="both"/>
        <w:rPr/>
      </w:pPr>
      <w:r w:rsidDel="00000000" w:rsidR="00000000" w:rsidRPr="00000000">
        <w:rPr>
          <w:rFonts w:ascii="Times New Roman" w:cs="Times New Roman" w:eastAsia="Times New Roman" w:hAnsi="Times New Roman"/>
          <w:b w:val="1"/>
          <w:bCs w:val="1"/>
          <w:rtl w:val="0"/>
        </w:rPr>
        <w:t xml:space="preserve">Fault Tolerance / Job Retries:</w:t>
      </w:r>
      <w:r w:rsidDel="00000000" w:rsidR="00000000" w:rsidRPr="00000000">
        <w:rPr>
          <w:rFonts w:ascii="Times New Roman" w:cs="Times New Roman" w:eastAsia="Times New Roman" w:hAnsi="Times New Roman"/>
          <w:rtl w:val="0"/>
        </w:rPr>
        <w:t xml:space="preserve"> Background jobs (AI question generation, knowledge-base ingestion) run via Hangfire and must automatically retry up to 3 times on transient failures (LLM timeout, network error) before being marked Failed and surfaced to the HR Manager.</w:t>
      </w:r>
    </w:p>
    <w:p w:rsidR="00000000" w:rsidDel="00000000" w:rsidP="00000000" w:rsidRDefault="00000000" w:rsidRPr="00000000" w14:paraId="000007A3">
      <w:pPr>
        <w:numPr>
          <w:ilvl w:val="0"/>
          <w:numId w:val="66"/>
        </w:numPr>
        <w:ind w:left="1440" w:hanging="360"/>
        <w:jc w:val="both"/>
        <w:rPr/>
      </w:pPr>
      <w:r w:rsidDel="00000000" w:rsidR="00000000" w:rsidRPr="00000000">
        <w:rPr>
          <w:rFonts w:ascii="Times New Roman" w:cs="Times New Roman" w:eastAsia="Times New Roman" w:hAnsi="Times New Roman"/>
          <w:b w:val="1"/>
          <w:bCs w:val="1"/>
          <w:rtl w:val="0"/>
        </w:rPr>
        <w:t xml:space="preserve">Data Durability:</w:t>
      </w:r>
      <w:r w:rsidDel="00000000" w:rsidR="00000000" w:rsidRPr="00000000">
        <w:rPr>
          <w:rFonts w:ascii="Times New Roman" w:cs="Times New Roman" w:eastAsia="Times New Roman" w:hAnsi="Times New Roman"/>
          <w:rtl w:val="0"/>
        </w:rPr>
        <w:t xml:space="preserve"> Once a Question Set is Published or a subscription payment is confirmed, the corresponding database write must be committed atomically; partial writes must never leave a Question Set or Subscription in an inconsistent state.</w:t>
      </w:r>
    </w:p>
    <w:p w:rsidR="00000000" w:rsidDel="00000000" w:rsidP="00000000" w:rsidRDefault="00000000" w:rsidRPr="00000000" w14:paraId="000007A4">
      <w:pPr>
        <w:numPr>
          <w:ilvl w:val="0"/>
          <w:numId w:val="66"/>
        </w:numPr>
        <w:ind w:left="1440" w:hanging="360"/>
        <w:jc w:val="both"/>
        <w:rPr/>
      </w:pPr>
      <w:r w:rsidDel="00000000" w:rsidR="00000000" w:rsidRPr="00000000">
        <w:rPr>
          <w:rFonts w:ascii="Times New Roman" w:cs="Times New Roman" w:eastAsia="Times New Roman" w:hAnsi="Times New Roman"/>
          <w:b w:val="1"/>
          <w:bCs w:val="1"/>
          <w:rtl w:val="0"/>
        </w:rPr>
        <w:t xml:space="preserve">Idempotent Payment Webhook:</w:t>
      </w:r>
      <w:r w:rsidDel="00000000" w:rsidR="00000000" w:rsidRPr="00000000">
        <w:rPr>
          <w:rFonts w:ascii="Times New Roman" w:cs="Times New Roman" w:eastAsia="Times New Roman" w:hAnsi="Times New Roman"/>
          <w:rtl w:val="0"/>
        </w:rPr>
        <w:t xml:space="preserve"> The SePay payment webhook handler must be idempotent — a duplicate webhook delivery for an already-confirmed transaction must not create a second payment record or grant duplicate subscription credit.</w:t>
      </w:r>
    </w:p>
    <w:p w:rsidR="00000000" w:rsidDel="00000000" w:rsidP="00000000" w:rsidRDefault="00000000" w:rsidRPr="00000000" w14:paraId="000007A5">
      <w:pPr>
        <w:numPr>
          <w:ilvl w:val="0"/>
          <w:numId w:val="66"/>
        </w:numPr>
        <w:ind w:left="1440" w:hanging="360"/>
        <w:jc w:val="both"/>
        <w:rPr/>
      </w:pPr>
      <w:r w:rsidDel="00000000" w:rsidR="00000000" w:rsidRPr="00000000">
        <w:rPr>
          <w:rFonts w:ascii="Times New Roman" w:cs="Times New Roman" w:eastAsia="Times New Roman" w:hAnsi="Times New Roman"/>
          <w:b w:val="1"/>
          <w:bCs w:val="1"/>
          <w:rtl w:val="0"/>
        </w:rPr>
        <w:t xml:space="preserve">Graceful Degradation:</w:t>
      </w:r>
      <w:r w:rsidDel="00000000" w:rsidR="00000000" w:rsidRPr="00000000">
        <w:rPr>
          <w:rFonts w:ascii="Times New Roman" w:cs="Times New Roman" w:eastAsia="Times New Roman" w:hAnsi="Times New Roman"/>
          <w:rtl w:val="0"/>
        </w:rPr>
        <w:t xml:space="preserve"> If the LLM Service or Vector Database is temporarily unavailable, the affected generation job must fail with a clear error status rather than hang indefinitely, and previously generated or published content must remain accessible.</w:t>
      </w:r>
    </w:p>
    <w:p w:rsidR="00000000" w:rsidDel="00000000" w:rsidP="00000000" w:rsidRDefault="00000000" w:rsidRPr="00000000" w14:paraId="000007A6">
      <w:pPr>
        <w:pStyle w:val="Heading4"/>
        <w:ind w:firstLine="720"/>
        <w:rPr>
          <w:rFonts w:ascii="Times New Roman" w:cs="Times New Roman" w:eastAsia="Times New Roman" w:hAnsi="Times New Roman"/>
        </w:rPr>
      </w:pPr>
      <w:bookmarkStart w:colFirst="0" w:colLast="0" w:name="_heading=h.vj7otqgmhtmb" w:id="64"/>
      <w:bookmarkEnd w:id="64"/>
      <w:r w:rsidDel="00000000" w:rsidR="00000000" w:rsidRPr="00000000">
        <w:rPr>
          <w:rFonts w:ascii="Times New Roman" w:cs="Times New Roman" w:eastAsia="Times New Roman" w:hAnsi="Times New Roman"/>
          <w:rtl w:val="0"/>
        </w:rPr>
        <w:t xml:space="preserve">4.2.3 Performance </w:t>
      </w:r>
    </w:p>
    <w:p w:rsidR="00000000" w:rsidDel="00000000" w:rsidP="00000000" w:rsidRDefault="00000000" w:rsidRPr="00000000" w14:paraId="000007A7">
      <w:pPr>
        <w:numPr>
          <w:ilvl w:val="0"/>
          <w:numId w:val="66"/>
        </w:numPr>
        <w:ind w:left="1440" w:hanging="360"/>
        <w:jc w:val="both"/>
        <w:rPr/>
      </w:pPr>
      <w:r w:rsidDel="00000000" w:rsidR="00000000" w:rsidRPr="00000000">
        <w:rPr>
          <w:rFonts w:ascii="Times New Roman" w:cs="Times New Roman" w:eastAsia="Times New Roman" w:hAnsi="Times New Roman"/>
          <w:b w:val="1"/>
          <w:bCs w:val="1"/>
          <w:rtl w:val="0"/>
        </w:rPr>
        <w:t xml:space="preserve">Interactive Response Time:</w:t>
      </w:r>
      <w:r w:rsidDel="00000000" w:rsidR="00000000" w:rsidRPr="00000000">
        <w:rPr>
          <w:rFonts w:ascii="Times New Roman" w:cs="Times New Roman" w:eastAsia="Times New Roman" w:hAnsi="Times New Roman"/>
          <w:rtl w:val="0"/>
        </w:rPr>
        <w:t xml:space="preserve"> Marketplace browse/search and dashboard pages must return results within 2 seconds under normal load.</w:t>
      </w:r>
    </w:p>
    <w:p w:rsidR="00000000" w:rsidDel="00000000" w:rsidP="00000000" w:rsidRDefault="00000000" w:rsidRPr="00000000" w14:paraId="000007A8">
      <w:pPr>
        <w:numPr>
          <w:ilvl w:val="0"/>
          <w:numId w:val="66"/>
        </w:numPr>
        <w:ind w:left="1440" w:hanging="360"/>
        <w:jc w:val="both"/>
        <w:rPr/>
      </w:pPr>
      <w:r w:rsidDel="00000000" w:rsidR="00000000" w:rsidRPr="00000000">
        <w:rPr>
          <w:rFonts w:ascii="Times New Roman" w:cs="Times New Roman" w:eastAsia="Times New Roman" w:hAnsi="Times New Roman"/>
          <w:b w:val="1"/>
          <w:bCs w:val="1"/>
          <w:rtl w:val="0"/>
        </w:rPr>
        <w:t xml:space="preserve">Question Generation Throughput:</w:t>
      </w:r>
      <w:r w:rsidDel="00000000" w:rsidR="00000000" w:rsidRPr="00000000">
        <w:rPr>
          <w:rFonts w:ascii="Times New Roman" w:cs="Times New Roman" w:eastAsia="Times New Roman" w:hAnsi="Times New Roman"/>
          <w:rtl w:val="0"/>
        </w:rPr>
        <w:t xml:space="preserve"> An AI question-generation job (10-20 questions) is expected to complete end-to-end within the OpenAI request timeout and retry budget (60 seconds per call, up to 3 retries).</w:t>
      </w:r>
    </w:p>
    <w:p w:rsidR="00000000" w:rsidDel="00000000" w:rsidP="00000000" w:rsidRDefault="00000000" w:rsidRPr="00000000" w14:paraId="000007A9">
      <w:pPr>
        <w:numPr>
          <w:ilvl w:val="0"/>
          <w:numId w:val="66"/>
        </w:numPr>
        <w:ind w:left="1440" w:hanging="360"/>
        <w:jc w:val="both"/>
        <w:rPr/>
      </w:pPr>
      <w:r w:rsidDel="00000000" w:rsidR="00000000" w:rsidRPr="00000000">
        <w:rPr>
          <w:rFonts w:ascii="Times New Roman" w:cs="Times New Roman" w:eastAsia="Times New Roman" w:hAnsi="Times New Roman"/>
          <w:b w:val="1"/>
          <w:bCs w:val="1"/>
          <w:rtl w:val="0"/>
        </w:rPr>
        <w:t xml:space="preserve">Concurrent Practice Sessions:</w:t>
      </w:r>
      <w:r w:rsidDel="00000000" w:rsidR="00000000" w:rsidRPr="00000000">
        <w:rPr>
          <w:rFonts w:ascii="Times New Roman" w:cs="Times New Roman" w:eastAsia="Times New Roman" w:hAnsi="Times New Roman"/>
          <w:rtl w:val="0"/>
        </w:rPr>
        <w:t xml:space="preserve"> The system must support multiple candidates taking practice sessions concurrently without noticeable latency degradation on answer submission.</w:t>
      </w:r>
    </w:p>
    <w:p w:rsidR="00000000" w:rsidDel="00000000" w:rsidP="00000000" w:rsidRDefault="00000000" w:rsidRPr="00000000" w14:paraId="000007AA">
      <w:pPr>
        <w:numPr>
          <w:ilvl w:val="0"/>
          <w:numId w:val="66"/>
        </w:numPr>
        <w:ind w:left="1440" w:hanging="360"/>
        <w:jc w:val="both"/>
        <w:rPr/>
      </w:pPr>
      <w:r w:rsidDel="00000000" w:rsidR="00000000" w:rsidRPr="00000000">
        <w:rPr>
          <w:rFonts w:ascii="Times New Roman" w:cs="Times New Roman" w:eastAsia="Times New Roman" w:hAnsi="Times New Roman"/>
          <w:b w:val="1"/>
          <w:bCs w:val="1"/>
          <w:rtl w:val="0"/>
        </w:rPr>
        <w:t xml:space="preserve">Vector Search Latency:</w:t>
      </w:r>
      <w:r w:rsidDel="00000000" w:rsidR="00000000" w:rsidRPr="00000000">
        <w:rPr>
          <w:rFonts w:ascii="Times New Roman" w:cs="Times New Roman" w:eastAsia="Times New Roman" w:hAnsi="Times New Roman"/>
          <w:rtl w:val="0"/>
        </w:rPr>
        <w:t xml:space="preserve"> Semantic retrieval from the pgvector store must return the top-k matching knowledge chunks quickly enough that it does not dominate overall generation-job time.</w:t>
      </w:r>
    </w:p>
    <w:p w:rsidR="00000000" w:rsidDel="00000000" w:rsidP="00000000" w:rsidRDefault="00000000" w:rsidRPr="00000000" w14:paraId="000007AB">
      <w:pPr>
        <w:numPr>
          <w:ilvl w:val="0"/>
          <w:numId w:val="66"/>
        </w:numPr>
        <w:ind w:left="1440" w:hanging="360"/>
        <w:jc w:val="both"/>
        <w:rPr/>
      </w:pPr>
      <w:r w:rsidDel="00000000" w:rsidR="00000000" w:rsidRPr="00000000">
        <w:rPr>
          <w:rFonts w:ascii="Times New Roman" w:cs="Times New Roman" w:eastAsia="Times New Roman" w:hAnsi="Times New Roman"/>
          <w:b w:val="1"/>
          <w:bCs w:val="1"/>
          <w:rtl w:val="0"/>
        </w:rPr>
        <w:t xml:space="preserve">Workload Isolation:</w:t>
      </w:r>
      <w:r w:rsidDel="00000000" w:rsidR="00000000" w:rsidRPr="00000000">
        <w:rPr>
          <w:rFonts w:ascii="Times New Roman" w:cs="Times New Roman" w:eastAsia="Times New Roman" w:hAnsi="Times New Roman"/>
          <w:rtl w:val="0"/>
        </w:rPr>
        <w:t xml:space="preserve"> AI generation and knowledge-ingestion workloads run as Hangfire background jobs, decoupled from the request/response cycle, so spikes in AI workload do not block interactive API endpoints.</w:t>
      </w:r>
    </w:p>
    <w:p w:rsidR="00000000" w:rsidDel="00000000" w:rsidP="00000000" w:rsidRDefault="00000000" w:rsidRPr="00000000" w14:paraId="000007AC">
      <w:pPr>
        <w:spacing w:after="240" w:before="240" w:lineRule="auto"/>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A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AE">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AF">
      <w:pPr>
        <w:rPr>
          <w:rFonts w:ascii="Times New Roman" w:cs="Times New Roman" w:eastAsia="Times New Roman" w:hAnsi="Times New Roman"/>
          <w:i w:val="1"/>
          <w:iCs w:val="1"/>
          <w:color w:val="0000ff"/>
        </w:rPr>
      </w:pPr>
      <w:r w:rsidDel="00000000" w:rsidR="00000000" w:rsidRPr="00000000">
        <w:rPr>
          <w:rtl w:val="0"/>
        </w:rPr>
      </w:r>
    </w:p>
    <w:p w:rsidR="00000000" w:rsidDel="00000000" w:rsidP="00000000" w:rsidRDefault="00000000" w:rsidRPr="00000000" w14:paraId="000007B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B1">
      <w:pPr>
        <w:pStyle w:val="Heading2"/>
        <w:rPr>
          <w:rFonts w:ascii="Times New Roman" w:cs="Times New Roman" w:eastAsia="Times New Roman" w:hAnsi="Times New Roman"/>
          <w:color w:val="c00000"/>
        </w:rPr>
      </w:pPr>
      <w:bookmarkStart w:colFirst="0" w:colLast="0" w:name="_heading=h.5yomvqj1sdhn" w:id="65"/>
      <w:bookmarkEnd w:id="65"/>
      <w:r w:rsidDel="00000000" w:rsidR="00000000" w:rsidRPr="00000000">
        <w:rPr>
          <w:rFonts w:ascii="Times New Roman" w:cs="Times New Roman" w:eastAsia="Times New Roman" w:hAnsi="Times New Roman"/>
          <w:rtl w:val="0"/>
        </w:rPr>
        <w:t xml:space="preserve">5. Requirement Appendix </w:t>
      </w:r>
      <w:r w:rsidDel="00000000" w:rsidR="00000000" w:rsidRPr="00000000">
        <w:rPr>
          <w:rtl w:val="0"/>
        </w:rPr>
      </w:r>
    </w:p>
    <w:p w:rsidR="00000000" w:rsidDel="00000000" w:rsidP="00000000" w:rsidRDefault="00000000" w:rsidRPr="00000000" w14:paraId="000007B2">
      <w:pPr>
        <w:pStyle w:val="Heading3"/>
        <w:rPr>
          <w:color w:val="ff0000"/>
        </w:rPr>
      </w:pPr>
      <w:bookmarkStart w:colFirst="0" w:colLast="0" w:name="_heading=h.manl84br6k56" w:id="66"/>
      <w:bookmarkEnd w:id="66"/>
      <w:r w:rsidDel="00000000" w:rsidR="00000000" w:rsidRPr="00000000">
        <w:rPr>
          <w:rtl w:val="0"/>
        </w:rPr>
        <w:t xml:space="preserve">5.1 Business Rules </w:t>
      </w:r>
      <w:r w:rsidDel="00000000" w:rsidR="00000000" w:rsidRPr="00000000">
        <w:rPr>
          <w:rtl w:val="0"/>
        </w:rPr>
      </w:r>
    </w:p>
    <w:p w:rsidR="00000000" w:rsidDel="00000000" w:rsidP="00000000" w:rsidRDefault="00000000" w:rsidRPr="00000000" w14:paraId="000007B3">
      <w:pPr>
        <w:spacing w:after="60" w:line="240" w:lineRule="auto"/>
        <w:rPr>
          <w:rFonts w:ascii="Times New Roman" w:cs="Times New Roman" w:eastAsia="Times New Roman" w:hAnsi="Times New Roman"/>
          <w:i w:val="1"/>
          <w:iCs w:val="1"/>
          <w:color w:val="0000ff"/>
        </w:rPr>
      </w:pPr>
      <w:r w:rsidDel="00000000" w:rsidR="00000000" w:rsidRPr="00000000">
        <w:rPr>
          <w:rtl w:val="0"/>
        </w:rPr>
      </w:r>
    </w:p>
    <w:tbl>
      <w:tblPr>
        <w:tblStyle w:val="Table22"/>
        <w:tblW w:w="90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975"/>
        <w:gridCol w:w="8085"/>
        <w:tblGridChange w:id="0">
          <w:tblGrid>
            <w:gridCol w:w="975"/>
            <w:gridCol w:w="8085"/>
          </w:tblGrid>
        </w:tblGridChange>
      </w:tblGrid>
      <w:tr>
        <w:trPr>
          <w:cantSplit w:val="0"/>
          <w:trHeight w:val="500" w:hRule="atLeast"/>
          <w:tblHeader w:val="0"/>
        </w:trPr>
        <w:tc>
          <w:tcPr>
            <w:tcBorders>
              <w:top w:color="000000" w:space="0" w:sz="6" w:val="single"/>
              <w:left w:color="000000" w:space="0" w:sz="6" w:val="single"/>
              <w:bottom w:color="000000" w:space="0" w:sz="6" w:val="single"/>
              <w:right w:color="000000" w:space="0" w:sz="6" w:val="single"/>
            </w:tcBorders>
            <w:shd w:fill="ffe8e1" w:val="clear"/>
            <w:tcMar>
              <w:top w:w="100.0" w:type="dxa"/>
              <w:left w:w="100.0" w:type="dxa"/>
              <w:bottom w:w="100.0" w:type="dxa"/>
              <w:right w:w="100.0" w:type="dxa"/>
            </w:tcMar>
          </w:tcPr>
          <w:p w:rsidR="00000000" w:rsidDel="00000000" w:rsidP="00000000" w:rsidRDefault="00000000" w:rsidRPr="00000000" w14:paraId="000007B4">
            <w:pPr>
              <w:spacing w:after="6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e8e1" w:val="clear"/>
            <w:tcMar>
              <w:top w:w="100.0" w:type="dxa"/>
              <w:left w:w="100.0" w:type="dxa"/>
              <w:bottom w:w="100.0" w:type="dxa"/>
              <w:right w:w="100.0" w:type="dxa"/>
            </w:tcMar>
          </w:tcPr>
          <w:p w:rsidR="00000000" w:rsidDel="00000000" w:rsidP="00000000" w:rsidRDefault="00000000" w:rsidRPr="00000000" w14:paraId="000007B5">
            <w:pPr>
              <w:spacing w:after="6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Rule Definition</w:t>
            </w:r>
            <w:r w:rsidDel="00000000" w:rsidR="00000000" w:rsidRPr="00000000">
              <w:rPr>
                <w:rtl w:val="0"/>
              </w:rPr>
            </w:r>
          </w:p>
        </w:tc>
      </w:tr>
      <w:tr>
        <w:trPr>
          <w:cantSplit w:val="0"/>
          <w:trHeight w:val="104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7B6">
            <w:pPr>
              <w:spacing w:after="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BR-01</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7B7">
            <w:pPr>
              <w:spacing w:after="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Each email address must be unique across the entire system. A user cannot register with an email that already exists in the User table, regardless of role. Duplicate email triggers MSG_AUTH_REG_002.</w:t>
            </w:r>
          </w:p>
        </w:tc>
      </w:tr>
      <w:tr>
        <w:trPr>
          <w:cantSplit w:val="0"/>
          <w:trHeight w:val="77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7B8">
            <w:pPr>
              <w:spacing w:after="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BR-02</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7B9">
            <w:pPr>
              <w:spacing w:after="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user must verify their email address before they can log in. Accounts with IsEmailVerified = false cannot obtain a JWT access token.</w:t>
            </w:r>
          </w:p>
        </w:tc>
      </w:tr>
      <w:tr>
        <w:trPr>
          <w:cantSplit w:val="0"/>
          <w:trHeight w:val="104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7BA">
            <w:pPr>
              <w:spacing w:after="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BR-03</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7BB">
            <w:pPr>
              <w:spacing w:after="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 HR Manager account is set to Pending status upon registration and requires explicit Administrator approval before login is permitted (mandatory per LI-02, Report 1).</w:t>
            </w:r>
          </w:p>
        </w:tc>
      </w:tr>
      <w:tr>
        <w:trPr>
          <w:cantSplit w:val="0"/>
          <w:trHeight w:val="104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7BC">
            <w:pPr>
              <w:spacing w:after="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BR-04</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7BD">
            <w:pPr>
              <w:spacing w:after="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Role-Based Access Control (RBAC) is enforced at the API level for all protected endpoints. A user can only access features permitted by their assigned role. Unauthorized access returns HTTP 403 Forbidden.</w:t>
            </w:r>
          </w:p>
        </w:tc>
      </w:tr>
      <w:tr>
        <w:trPr>
          <w:cantSplit w:val="0"/>
          <w:trHeight w:val="104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7BE">
            <w:pPr>
              <w:spacing w:after="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BR-05</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7BF">
            <w:pPr>
              <w:spacing w:after="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password reset token is single-use and expires 15 minutes after generation. An email verification token is single-use and expires 24 hours after generation. Expired or used tokens are rejected.</w:t>
            </w:r>
          </w:p>
        </w:tc>
      </w:tr>
      <w:tr>
        <w:trPr>
          <w:cantSplit w:val="0"/>
          <w:trHeight w:val="104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7C0">
            <w:pPr>
              <w:spacing w:after="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BR-06</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7C1">
            <w:pPr>
              <w:spacing w:after="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 HR Manager may only trigger AI question generation if their active UserSubscription has RemainingGenerationQuota &gt; 0. Each successful generation decrements quota by 1. Quota resets at each billing cycle renewal (CR-10).</w:t>
            </w:r>
          </w:p>
        </w:tc>
      </w:tr>
      <w:tr>
        <w:trPr>
          <w:cantSplit w:val="0"/>
          <w:trHeight w:val="77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7C2">
            <w:pPr>
              <w:spacing w:after="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BR-07</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7C3">
            <w:pPr>
              <w:spacing w:after="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question set can only be published to the public marketplace if it contains at least 1 question. Empty sets cannot be published.</w:t>
            </w:r>
          </w:p>
        </w:tc>
      </w:tr>
      <w:tr>
        <w:trPr>
          <w:cantSplit w:val="0"/>
          <w:trHeight w:val="104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7C4">
            <w:pPr>
              <w:spacing w:after="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BR-08</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7C5">
            <w:pPr>
              <w:spacing w:after="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question set's ownership is tied to the HR Manager account that created it. HR Managers may only view, edit, publish, or delete their own question sets. Administrators can moderate all question sets.</w:t>
            </w:r>
          </w:p>
        </w:tc>
      </w:tr>
      <w:tr>
        <w:trPr>
          <w:cantSplit w:val="0"/>
          <w:trHeight w:val="104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7C6">
            <w:pPr>
              <w:spacing w:after="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BR-09</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7C7">
            <w:pPr>
              <w:spacing w:after="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Job Seeker on the Free tier can only view a limited subset of questions from any public question set (FullMarketplaceAccess = false). Full question access requires a premium subscription.</w:t>
            </w:r>
          </w:p>
        </w:tc>
      </w:tr>
      <w:tr>
        <w:trPr>
          <w:cantSplit w:val="0"/>
          <w:trHeight w:val="104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7C8">
            <w:pPr>
              <w:spacing w:after="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BR-10</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7C9">
            <w:pPr>
              <w:spacing w:after="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Job Seeker may have at most one active (InProgress) PracticeSession per question set at any given time. A new session can only start after the previous is Submitted or its time limit has expired.</w:t>
            </w:r>
          </w:p>
        </w:tc>
      </w:tr>
      <w:tr>
        <w:trPr>
          <w:cantSplit w:val="0"/>
          <w:trHeight w:val="104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7CA">
            <w:pPr>
              <w:spacing w:after="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BR-11</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7CB">
            <w:pPr>
              <w:spacing w:after="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Practice session answers and AI feedback are stored for 90 days from the session submission date. After 90 days, raw AnswerText is archived by the Scheduled Cleanup Job. Session score and summary are retained permanently.</w:t>
            </w:r>
          </w:p>
        </w:tc>
      </w:tr>
      <w:tr>
        <w:trPr>
          <w:cantSplit w:val="0"/>
          <w:trHeight w:val="77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7CC">
            <w:pPr>
              <w:spacing w:after="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BR-12</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7CD">
            <w:pPr>
              <w:spacing w:after="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Contact Request from a Job Seeker to an HR Manager is rate-limited to a maximum of 1 contact per (Candidate, Company) pair per 24-hour window.</w:t>
            </w:r>
          </w:p>
        </w:tc>
      </w:tr>
      <w:tr>
        <w:trPr>
          <w:cantSplit w:val="0"/>
          <w:trHeight w:val="77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7CE">
            <w:pPr>
              <w:spacing w:after="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BR-13</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7CF">
            <w:pPr>
              <w:spacing w:after="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subscription upgrade payment Order expires 15 minutes after creation if payment is not confirmed. Only one PENDING Order is allowed per user at a time.</w:t>
            </w:r>
          </w:p>
        </w:tc>
      </w:tr>
      <w:tr>
        <w:trPr>
          <w:cantSplit w:val="0"/>
          <w:trHeight w:val="104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7D0">
            <w:pPr>
              <w:spacing w:after="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BR-14</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7D1">
            <w:pPr>
              <w:spacing w:after="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Subscription plans can only be upgraded to a higher tier. Plan downgrading takes effect at the end of the current billing cycle; user retains premium features until ExpiryDate.</w:t>
            </w:r>
          </w:p>
        </w:tc>
      </w:tr>
      <w:tr>
        <w:trPr>
          <w:cantSplit w:val="0"/>
          <w:trHeight w:val="104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7D2">
            <w:pPr>
              <w:spacing w:after="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BR-15</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7D3">
            <w:pPr>
              <w:spacing w:after="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Knowledge base documents must retain complete source metadata (Title, SourceType, Year, Source URL) as required by academic integrity policy per project topic section 3.3.</w:t>
            </w:r>
          </w:p>
        </w:tc>
      </w:tr>
      <w:tr>
        <w:trPr>
          <w:cantSplit w:val="0"/>
          <w:trHeight w:val="104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7D4">
            <w:pPr>
              <w:spacing w:after="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BR-16</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7D5">
            <w:pPr>
              <w:spacing w:after="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Hangfire background job that fails is automatically retried up to 3 times with exponential backoff. After 3 failures, the job is marked FAILED, the failure is logged, and the user is notified.</w:t>
            </w:r>
          </w:p>
        </w:tc>
      </w:tr>
      <w:tr>
        <w:trPr>
          <w:cantSplit w:val="0"/>
          <w:trHeight w:val="104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7D6">
            <w:pPr>
              <w:spacing w:after="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BR-17</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7D7">
            <w:pPr>
              <w:spacing w:after="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 financial amounts in Orders are stored in Vietnamese Dong (VND). Per LI-06 (Report 1): only Payment Reference, Date, and tier are recorded; detailed billing breakdowns are out of scope.</w:t>
            </w:r>
          </w:p>
        </w:tc>
      </w:tr>
      <w:tr>
        <w:trPr>
          <w:cantSplit w:val="0"/>
          <w:trHeight w:val="104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7D8">
            <w:pPr>
              <w:spacing w:after="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BR-18</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7D9">
            <w:pPr>
              <w:spacing w:after="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RAG Baseline Experiment (RAG vs. zero-shot vs. few-shot) is a mandatory research deliverable per project topic section 3.3. Must be triggered by an Administrator and produce an exportable evaluation report.</w:t>
            </w:r>
          </w:p>
        </w:tc>
      </w:tr>
    </w:tbl>
    <w:p w:rsidR="00000000" w:rsidDel="00000000" w:rsidP="00000000" w:rsidRDefault="00000000" w:rsidRPr="00000000" w14:paraId="000007DA">
      <w:pPr>
        <w:spacing w:after="60" w:line="240" w:lineRule="auto"/>
        <w:rPr>
          <w:rFonts w:ascii="Times New Roman" w:cs="Times New Roman" w:eastAsia="Times New Roman" w:hAnsi="Times New Roman"/>
          <w:i w:val="1"/>
          <w:iCs w:val="1"/>
          <w:color w:val="0000ff"/>
        </w:rPr>
      </w:pPr>
      <w:r w:rsidDel="00000000" w:rsidR="00000000" w:rsidRPr="00000000">
        <w:rPr>
          <w:rtl w:val="0"/>
        </w:rPr>
      </w:r>
    </w:p>
    <w:p w:rsidR="00000000" w:rsidDel="00000000" w:rsidP="00000000" w:rsidRDefault="00000000" w:rsidRPr="00000000" w14:paraId="000007DB">
      <w:pPr>
        <w:pStyle w:val="Heading3"/>
        <w:rPr>
          <w:i w:val="1"/>
          <w:iCs w:val="1"/>
          <w:color w:val="0000ff"/>
        </w:rPr>
      </w:pPr>
      <w:bookmarkStart w:colFirst="0" w:colLast="0" w:name="_heading=h.emi8q41al9uz" w:id="67"/>
      <w:bookmarkEnd w:id="67"/>
      <w:r w:rsidDel="00000000" w:rsidR="00000000" w:rsidRPr="00000000">
        <w:rPr>
          <w:rtl w:val="0"/>
        </w:rPr>
        <w:t xml:space="preserve">5.2 Common Requirements </w:t>
      </w:r>
      <w:r w:rsidDel="00000000" w:rsidR="00000000" w:rsidRPr="00000000">
        <w:rPr>
          <w:rtl w:val="0"/>
        </w:rPr>
      </w:r>
    </w:p>
    <w:p w:rsidR="00000000" w:rsidDel="00000000" w:rsidP="00000000" w:rsidRDefault="00000000" w:rsidRPr="00000000" w14:paraId="000007DC">
      <w:pPr>
        <w:rPr>
          <w:rFonts w:ascii="Times New Roman" w:cs="Times New Roman" w:eastAsia="Times New Roman" w:hAnsi="Times New Roman"/>
          <w:i w:val="1"/>
          <w:iCs w:val="1"/>
          <w:color w:val="0000ff"/>
        </w:rPr>
      </w:pPr>
      <w:r w:rsidDel="00000000" w:rsidR="00000000" w:rsidRPr="00000000">
        <w:rPr>
          <w:rtl w:val="0"/>
        </w:rPr>
      </w:r>
    </w:p>
    <w:tbl>
      <w:tblPr>
        <w:tblStyle w:val="Table23"/>
        <w:tblW w:w="9049.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655"/>
        <w:gridCol w:w="1609"/>
        <w:gridCol w:w="6785"/>
        <w:tblGridChange w:id="0">
          <w:tblGrid>
            <w:gridCol w:w="655"/>
            <w:gridCol w:w="1609"/>
            <w:gridCol w:w="6785"/>
          </w:tblGrid>
        </w:tblGridChange>
      </w:tblGrid>
      <w:tr>
        <w:trPr>
          <w:cantSplit w:val="0"/>
          <w:trHeight w:val="500" w:hRule="atLeast"/>
          <w:tblHeader w:val="0"/>
        </w:trPr>
        <w:tc>
          <w:tcPr>
            <w:tcBorders>
              <w:top w:color="000000" w:space="0" w:sz="6" w:val="single"/>
              <w:left w:color="000000" w:space="0" w:sz="6" w:val="single"/>
              <w:bottom w:color="000000" w:space="0" w:sz="6" w:val="single"/>
              <w:right w:color="000000" w:space="0" w:sz="6" w:val="single"/>
            </w:tcBorders>
            <w:shd w:fill="ffe8e1" w:val="clear"/>
            <w:tcMar>
              <w:top w:w="100.0" w:type="dxa"/>
              <w:left w:w="100.0" w:type="dxa"/>
              <w:bottom w:w="100.0" w:type="dxa"/>
              <w:right w:w="100.0" w:type="dxa"/>
            </w:tcMar>
          </w:tcPr>
          <w:p w:rsidR="00000000" w:rsidDel="00000000" w:rsidP="00000000" w:rsidRDefault="00000000" w:rsidRPr="00000000" w14:paraId="000007DD">
            <w:pPr>
              <w:jc w:val="center"/>
              <w:rPr/>
            </w:pPr>
            <w:r w:rsidDel="00000000" w:rsidR="00000000" w:rsidRPr="00000000">
              <w:rPr>
                <w:b w:val="1"/>
                <w:bCs w:val="1"/>
                <w:rtl w:val="0"/>
              </w:rPr>
              <w:t xml:space="preserve">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e8e1" w:val="clear"/>
            <w:tcMar>
              <w:top w:w="100.0" w:type="dxa"/>
              <w:left w:w="100.0" w:type="dxa"/>
              <w:bottom w:w="100.0" w:type="dxa"/>
              <w:right w:w="100.0" w:type="dxa"/>
            </w:tcMar>
          </w:tcPr>
          <w:p w:rsidR="00000000" w:rsidDel="00000000" w:rsidP="00000000" w:rsidRDefault="00000000" w:rsidRPr="00000000" w14:paraId="000007DE">
            <w:pPr>
              <w:jc w:val="center"/>
              <w:rPr/>
            </w:pPr>
            <w:r w:rsidDel="00000000" w:rsidR="00000000" w:rsidRPr="00000000">
              <w:rPr>
                <w:b w:val="1"/>
                <w:bCs w:val="1"/>
                <w:rtl w:val="0"/>
              </w:rPr>
              <w:t xml:space="preserve">Category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e8e1" w:val="clear"/>
            <w:tcMar>
              <w:top w:w="100.0" w:type="dxa"/>
              <w:left w:w="100.0" w:type="dxa"/>
              <w:bottom w:w="100.0" w:type="dxa"/>
              <w:right w:w="100.0" w:type="dxa"/>
            </w:tcMar>
          </w:tcPr>
          <w:p w:rsidR="00000000" w:rsidDel="00000000" w:rsidP="00000000" w:rsidRDefault="00000000" w:rsidRPr="00000000" w14:paraId="000007DF">
            <w:pPr>
              <w:jc w:val="center"/>
              <w:rPr/>
            </w:pPr>
            <w:r w:rsidDel="00000000" w:rsidR="00000000" w:rsidRPr="00000000">
              <w:rPr>
                <w:b w:val="1"/>
                <w:bCs w:val="1"/>
                <w:rtl w:val="0"/>
              </w:rPr>
              <w:t xml:space="preserve">Requirement</w:t>
            </w:r>
            <w:r w:rsidDel="00000000" w:rsidR="00000000" w:rsidRPr="00000000">
              <w:rPr>
                <w:rtl w:val="0"/>
              </w:rPr>
            </w:r>
          </w:p>
        </w:tc>
      </w:tr>
      <w:tr>
        <w:trPr>
          <w:cantSplit w:val="0"/>
          <w:trHeight w:val="131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7E0">
            <w:pPr>
              <w:rPr/>
            </w:pPr>
            <w:r w:rsidDel="00000000" w:rsidR="00000000" w:rsidRPr="00000000">
              <w:rPr>
                <w:rtl w:val="0"/>
              </w:rPr>
              <w:t xml:space="preserve">CR-01</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7E1">
            <w:pPr>
              <w:rPr/>
            </w:pPr>
            <w:r w:rsidDel="00000000" w:rsidR="00000000" w:rsidRPr="00000000">
              <w:rPr>
                <w:rtl w:val="0"/>
              </w:rPr>
              <w:t xml:space="preserve">Pagination</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7E2">
            <w:pPr>
              <w:rPr/>
            </w:pPr>
            <w:r w:rsidDel="00000000" w:rsidR="00000000" w:rsidRPr="00000000">
              <w:rPr>
                <w:rtl w:val="0"/>
              </w:rPr>
              <w:t xml:space="preserve">All list-type API endpoints (question sets, users, orders, practice history, contact requests) must support pagination. Default page size: 20 items. Maximum: 100 items. Response must include total count, current page, and total pages.</w:t>
            </w:r>
          </w:p>
        </w:tc>
      </w:tr>
      <w:tr>
        <w:trPr>
          <w:cantSplit w:val="0"/>
          <w:trHeight w:val="104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7E3">
            <w:pPr>
              <w:rPr/>
            </w:pPr>
            <w:r w:rsidDel="00000000" w:rsidR="00000000" w:rsidRPr="00000000">
              <w:rPr>
                <w:rtl w:val="0"/>
              </w:rPr>
              <w:t xml:space="preserve">CR-02</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7E4">
            <w:pPr>
              <w:rPr/>
            </w:pPr>
            <w:r w:rsidDel="00000000" w:rsidR="00000000" w:rsidRPr="00000000">
              <w:rPr>
                <w:rtl w:val="0"/>
              </w:rPr>
              <w:t xml:space="preserve">Date / Time</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7E5">
            <w:pPr>
              <w:rPr/>
            </w:pPr>
            <w:r w:rsidDel="00000000" w:rsidR="00000000" w:rsidRPr="00000000">
              <w:rPr>
                <w:rtl w:val="0"/>
              </w:rPr>
              <w:t xml:space="preserve">All dates stored in DB must use UTC timezone. All dates returned by the API must use ISO 8601 format (YYYY-MM-DDTHH:mm:ssZ). Frontend converts to ICT (UTC+7) for display.</w:t>
            </w:r>
          </w:p>
        </w:tc>
      </w:tr>
      <w:tr>
        <w:trPr>
          <w:cantSplit w:val="0"/>
          <w:trHeight w:val="131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7E6">
            <w:pPr>
              <w:rPr/>
            </w:pPr>
            <w:r w:rsidDel="00000000" w:rsidR="00000000" w:rsidRPr="00000000">
              <w:rPr>
                <w:rtl w:val="0"/>
              </w:rPr>
              <w:t xml:space="preserve">CR-03</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7E7">
            <w:pPr>
              <w:rPr/>
            </w:pPr>
            <w:r w:rsidDel="00000000" w:rsidR="00000000" w:rsidRPr="00000000">
              <w:rPr>
                <w:rtl w:val="0"/>
              </w:rPr>
              <w:t xml:space="preserve">Soft Delete</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7E8">
            <w:pPr>
              <w:rPr/>
            </w:pPr>
            <w:r w:rsidDel="00000000" w:rsidR="00000000" w:rsidRPr="00000000">
              <w:rPr>
                <w:rtl w:val="0"/>
              </w:rPr>
              <w:t xml:space="preserve">User accounts, question sets, knowledge base documents, and subscription plans are soft-deleted (Status = Deleted/Inactive) rather than physically removed. Physical deletion is not performed during the project lifecycle.</w:t>
            </w:r>
          </w:p>
        </w:tc>
      </w:tr>
      <w:tr>
        <w:trPr>
          <w:cantSplit w:val="0"/>
          <w:trHeight w:val="104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7E9">
            <w:pPr>
              <w:rPr/>
            </w:pPr>
            <w:r w:rsidDel="00000000" w:rsidR="00000000" w:rsidRPr="00000000">
              <w:rPr>
                <w:rtl w:val="0"/>
              </w:rPr>
              <w:t xml:space="preserve">CR-04</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7EA">
            <w:pPr>
              <w:rPr/>
            </w:pPr>
            <w:r w:rsidDel="00000000" w:rsidR="00000000" w:rsidRPr="00000000">
              <w:rPr>
                <w:rtl w:val="0"/>
              </w:rPr>
              <w:t xml:space="preserve">Audit Logging</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7EB">
            <w:pPr>
              <w:rPr/>
            </w:pPr>
            <w:r w:rsidDel="00000000" w:rsidR="00000000" w:rsidRPr="00000000">
              <w:rPr>
                <w:rtl w:val="0"/>
              </w:rPr>
              <w:t xml:space="preserve">All user actions that modify data (create, update, delete, publish, approve, ban) must be logged with: UserId, action type, target entity ID, and timestamp. Logs retained for at least 90 days.</w:t>
            </w:r>
          </w:p>
        </w:tc>
      </w:tr>
      <w:tr>
        <w:trPr>
          <w:cantSplit w:val="0"/>
          <w:trHeight w:val="104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7EC">
            <w:pPr>
              <w:rPr/>
            </w:pPr>
            <w:r w:rsidDel="00000000" w:rsidR="00000000" w:rsidRPr="00000000">
              <w:rPr>
                <w:rtl w:val="0"/>
              </w:rPr>
              <w:t xml:space="preserve">CR-05</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7ED">
            <w:pPr>
              <w:rPr/>
            </w:pPr>
            <w:r w:rsidDel="00000000" w:rsidR="00000000" w:rsidRPr="00000000">
              <w:rPr>
                <w:rtl w:val="0"/>
              </w:rPr>
              <w:t xml:space="preserve">Error Response Format</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7EE">
            <w:pPr>
              <w:rPr/>
            </w:pPr>
            <w:r w:rsidDel="00000000" w:rsidR="00000000" w:rsidRPr="00000000">
              <w:rPr>
                <w:rtl w:val="0"/>
              </w:rPr>
              <w:t xml:space="preserve">All API error responses must follow the standard format: </w:t>
            </w:r>
            <w:r w:rsidDel="00000000" w:rsidR="00000000" w:rsidRPr="00000000">
              <w:rPr>
                <w:rtl w:val="0"/>
              </w:rPr>
              <w:t xml:space="preserve">{ errorCode, message, timestamp, path }. HTTP status codes used correctly: 400, 401, 403, 404, 429, 500.</w:t>
            </w:r>
          </w:p>
        </w:tc>
      </w:tr>
      <w:tr>
        <w:trPr>
          <w:cantSplit w:val="0"/>
          <w:trHeight w:val="104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7EF">
            <w:pPr>
              <w:rPr/>
            </w:pPr>
            <w:r w:rsidDel="00000000" w:rsidR="00000000" w:rsidRPr="00000000">
              <w:rPr>
                <w:rtl w:val="0"/>
              </w:rPr>
              <w:t xml:space="preserve">CR-06</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7F0">
            <w:pPr>
              <w:rPr/>
            </w:pPr>
            <w:r w:rsidDel="00000000" w:rsidR="00000000" w:rsidRPr="00000000">
              <w:rPr>
                <w:rtl w:val="0"/>
              </w:rPr>
              <w:t xml:space="preserve">Language Support</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7F1">
            <w:pPr>
              <w:rPr/>
            </w:pPr>
            <w:r w:rsidDel="00000000" w:rsidR="00000000" w:rsidRPr="00000000">
              <w:rPr>
                <w:rtl w:val="0"/>
              </w:rPr>
              <w:t xml:space="preserve">Per LI-03 (Report 1): system supports Vietnamese and English for JD input, question generation, and AI evaluation. JDs submitted in Vietnamese must be processed correctly through the RAG pipeline.</w:t>
            </w:r>
          </w:p>
        </w:tc>
      </w:tr>
      <w:tr>
        <w:trPr>
          <w:cantSplit w:val="0"/>
          <w:trHeight w:val="131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7F2">
            <w:pPr>
              <w:rPr/>
            </w:pPr>
            <w:r w:rsidDel="00000000" w:rsidR="00000000" w:rsidRPr="00000000">
              <w:rPr>
                <w:rtl w:val="0"/>
              </w:rPr>
              <w:t xml:space="preserve">CR-07</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7F3">
            <w:pPr>
              <w:rPr/>
            </w:pPr>
            <w:r w:rsidDel="00000000" w:rsidR="00000000" w:rsidRPr="00000000">
              <w:rPr>
                <w:rtl w:val="0"/>
              </w:rPr>
              <w:t xml:space="preserve">File Upload Validation</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7F4">
            <w:pPr>
              <w:rPr/>
            </w:pPr>
            <w:r w:rsidDel="00000000" w:rsidR="00000000" w:rsidRPr="00000000">
              <w:rPr>
                <w:rtl w:val="0"/>
              </w:rPr>
              <w:t xml:space="preserve">All uploaded files must be validated for: (a) file extension whitelist (PDF, DOCX, TXT for documents; PNG, JPG for images), (b) MIME type matching declared extension, (c) file size per-type limits. Files failing validation are rejected before any storage operation.</w:t>
            </w:r>
          </w:p>
        </w:tc>
      </w:tr>
      <w:tr>
        <w:trPr>
          <w:cantSplit w:val="0"/>
          <w:trHeight w:val="104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7F5">
            <w:pPr>
              <w:rPr/>
            </w:pPr>
            <w:r w:rsidDel="00000000" w:rsidR="00000000" w:rsidRPr="00000000">
              <w:rPr>
                <w:rtl w:val="0"/>
              </w:rPr>
              <w:t xml:space="preserve">CR-08</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7F6">
            <w:pPr>
              <w:rPr/>
            </w:pPr>
            <w:r w:rsidDel="00000000" w:rsidR="00000000" w:rsidRPr="00000000">
              <w:rPr>
                <w:rtl w:val="0"/>
              </w:rPr>
              <w:t xml:space="preserve">Data Export Format</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7F7">
            <w:pPr>
              <w:rPr/>
            </w:pPr>
            <w:r w:rsidDel="00000000" w:rsidR="00000000" w:rsidRPr="00000000">
              <w:rPr>
                <w:rtl w:val="0"/>
              </w:rPr>
              <w:t xml:space="preserve">Question sets exported by HR Managers must be available in both PDF and DOCX formats, including: question text, type, difficulty, skill tags, and sample answer per question.</w:t>
            </w:r>
          </w:p>
        </w:tc>
      </w:tr>
      <w:tr>
        <w:trPr>
          <w:cantSplit w:val="0"/>
          <w:trHeight w:val="104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7F8">
            <w:pPr>
              <w:rPr/>
            </w:pPr>
            <w:r w:rsidDel="00000000" w:rsidR="00000000" w:rsidRPr="00000000">
              <w:rPr>
                <w:rtl w:val="0"/>
              </w:rPr>
              <w:t xml:space="preserve">CR-09</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7F9">
            <w:pPr>
              <w:rPr/>
            </w:pPr>
            <w:r w:rsidDel="00000000" w:rsidR="00000000" w:rsidRPr="00000000">
              <w:rPr>
                <w:rtl w:val="0"/>
              </w:rPr>
              <w:t xml:space="preserve">API Versioning</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7FA">
            <w:pPr>
              <w:rPr/>
            </w:pPr>
            <w:r w:rsidDel="00000000" w:rsidR="00000000" w:rsidRPr="00000000">
              <w:rPr>
                <w:rtl w:val="0"/>
              </w:rPr>
              <w:t xml:space="preserve">The IQGS REST API must use URL path versioning (e.g., /api/v1/...). Current version is v1. Adding a new version must not break existing v1 clients.</w:t>
            </w:r>
          </w:p>
        </w:tc>
      </w:tr>
      <w:tr>
        <w:trPr>
          <w:cantSplit w:val="0"/>
          <w:trHeight w:val="104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7FB">
            <w:pPr>
              <w:rPr/>
            </w:pPr>
            <w:r w:rsidDel="00000000" w:rsidR="00000000" w:rsidRPr="00000000">
              <w:rPr>
                <w:rtl w:val="0"/>
              </w:rPr>
              <w:t xml:space="preserve">CR-10</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7FC">
            <w:pPr>
              <w:rPr/>
            </w:pPr>
            <w:r w:rsidDel="00000000" w:rsidR="00000000" w:rsidRPr="00000000">
              <w:rPr>
                <w:rtl w:val="0"/>
              </w:rPr>
              <w:t xml:space="preserve">Subscription Quota Reset</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7FD">
            <w:pPr>
              <w:rPr/>
            </w:pPr>
            <w:r w:rsidDel="00000000" w:rsidR="00000000" w:rsidRPr="00000000">
              <w:rPr>
                <w:rtl w:val="0"/>
              </w:rPr>
              <w:t xml:space="preserve">At the start of each new billing cycle, the Scheduled Cleanup Job automatically resets RemainingGenerationQuota to the plan's full GenerationQuota for all active UserSubscription records.</w:t>
            </w:r>
          </w:p>
        </w:tc>
      </w:tr>
    </w:tbl>
    <w:p w:rsidR="00000000" w:rsidDel="00000000" w:rsidP="00000000" w:rsidRDefault="00000000" w:rsidRPr="00000000" w14:paraId="000007FE">
      <w:pPr>
        <w:rPr>
          <w:rFonts w:ascii="Times New Roman" w:cs="Times New Roman" w:eastAsia="Times New Roman" w:hAnsi="Times New Roman"/>
          <w:color w:val="0000ff"/>
        </w:rPr>
      </w:pPr>
      <w:r w:rsidDel="00000000" w:rsidR="00000000" w:rsidRPr="00000000">
        <w:rPr>
          <w:rtl w:val="0"/>
        </w:rPr>
      </w:r>
    </w:p>
    <w:p w:rsidR="00000000" w:rsidDel="00000000" w:rsidP="00000000" w:rsidRDefault="00000000" w:rsidRPr="00000000" w14:paraId="000007FF">
      <w:pPr>
        <w:rPr>
          <w:rFonts w:ascii="Times New Roman" w:cs="Times New Roman" w:eastAsia="Times New Roman" w:hAnsi="Times New Roman"/>
          <w:i w:val="1"/>
          <w:iCs w:val="1"/>
          <w:color w:val="0000ff"/>
        </w:rPr>
      </w:pPr>
      <w:r w:rsidDel="00000000" w:rsidR="00000000" w:rsidRPr="00000000">
        <w:rPr>
          <w:rtl w:val="0"/>
        </w:rPr>
      </w:r>
    </w:p>
    <w:p w:rsidR="00000000" w:rsidDel="00000000" w:rsidP="00000000" w:rsidRDefault="00000000" w:rsidRPr="00000000" w14:paraId="00000800">
      <w:pPr>
        <w:pStyle w:val="Heading3"/>
        <w:rPr>
          <w:color w:val="ff0000"/>
        </w:rPr>
      </w:pPr>
      <w:bookmarkStart w:colFirst="0" w:colLast="0" w:name="_heading=h.s2qf1ohbo67t" w:id="68"/>
      <w:bookmarkEnd w:id="68"/>
      <w:r w:rsidDel="00000000" w:rsidR="00000000" w:rsidRPr="00000000">
        <w:rPr>
          <w:rtl w:val="0"/>
        </w:rPr>
        <w:t xml:space="preserve">5.3 System Messages List </w:t>
      </w:r>
      <w:r w:rsidDel="00000000" w:rsidR="00000000" w:rsidRPr="00000000">
        <w:rPr>
          <w:rtl w:val="0"/>
        </w:rPr>
      </w:r>
    </w:p>
    <w:p w:rsidR="00000000" w:rsidDel="00000000" w:rsidP="00000000" w:rsidRDefault="00000000" w:rsidRPr="00000000" w14:paraId="00000801">
      <w:pPr>
        <w:rPr>
          <w:rFonts w:ascii="Times New Roman" w:cs="Times New Roman" w:eastAsia="Times New Roman" w:hAnsi="Times New Roman"/>
        </w:rPr>
      </w:pPr>
      <w:r w:rsidDel="00000000" w:rsidR="00000000" w:rsidRPr="00000000">
        <w:rPr>
          <w:rtl w:val="0"/>
        </w:rPr>
      </w:r>
    </w:p>
    <w:tbl>
      <w:tblPr>
        <w:tblStyle w:val="Table24"/>
        <w:tblW w:w="970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20"/>
        <w:gridCol w:w="1665"/>
        <w:gridCol w:w="1785"/>
        <w:gridCol w:w="2220"/>
        <w:gridCol w:w="3615"/>
        <w:tblGridChange w:id="0">
          <w:tblGrid>
            <w:gridCol w:w="420"/>
            <w:gridCol w:w="1665"/>
            <w:gridCol w:w="1785"/>
            <w:gridCol w:w="2220"/>
            <w:gridCol w:w="3615"/>
          </w:tblGrid>
        </w:tblGridChange>
      </w:tblGrid>
      <w:tr>
        <w:trPr>
          <w:cantSplit w:val="0"/>
          <w:tblHeader w:val="0"/>
        </w:trPr>
        <w:tc>
          <w:tcPr>
            <w:tcBorders>
              <w:top w:color="cccccc" w:space="0" w:sz="5" w:val="single"/>
              <w:left w:color="cccccc" w:space="0" w:sz="5" w:val="single"/>
              <w:bottom w:color="cccccc" w:space="0" w:sz="5" w:val="single"/>
              <w:right w:color="cccccc" w:space="0" w:sz="5" w:val="single"/>
            </w:tcBorders>
            <w:shd w:fill="ffe8e1" w:val="clear"/>
            <w:tcMar>
              <w:top w:w="40.0" w:type="dxa"/>
              <w:left w:w="40.0" w:type="dxa"/>
              <w:bottom w:w="40.0" w:type="dxa"/>
              <w:right w:w="40.0" w:type="dxa"/>
            </w:tcMar>
            <w:vAlign w:val="bottom"/>
          </w:tcPr>
          <w:p w:rsidR="00000000" w:rsidDel="00000000" w:rsidP="00000000" w:rsidRDefault="00000000" w:rsidRPr="00000000" w14:paraId="00000802">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cccccc" w:space="0" w:sz="5" w:val="single"/>
              <w:left w:color="cccccc" w:space="0" w:sz="5" w:val="single"/>
              <w:bottom w:color="cccccc" w:space="0" w:sz="5" w:val="single"/>
              <w:right w:color="cccccc" w:space="0" w:sz="5" w:val="single"/>
            </w:tcBorders>
            <w:shd w:fill="ffe8e1" w:val="clear"/>
            <w:tcMar>
              <w:top w:w="40.0" w:type="dxa"/>
              <w:left w:w="40.0" w:type="dxa"/>
              <w:bottom w:w="40.0" w:type="dxa"/>
              <w:right w:w="40.0" w:type="dxa"/>
            </w:tcMar>
            <w:vAlign w:val="bottom"/>
          </w:tcPr>
          <w:p w:rsidR="00000000" w:rsidDel="00000000" w:rsidP="00000000" w:rsidRDefault="00000000" w:rsidRPr="00000000" w14:paraId="00000803">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Message Code</w:t>
            </w:r>
          </w:p>
        </w:tc>
        <w:tc>
          <w:tcPr>
            <w:tcBorders>
              <w:top w:color="cccccc" w:space="0" w:sz="5" w:val="single"/>
              <w:left w:color="cccccc" w:space="0" w:sz="5" w:val="single"/>
              <w:bottom w:color="cccccc" w:space="0" w:sz="5" w:val="single"/>
              <w:right w:color="cccccc" w:space="0" w:sz="5" w:val="single"/>
            </w:tcBorders>
            <w:shd w:fill="ffe8e1" w:val="clear"/>
            <w:tcMar>
              <w:top w:w="40.0" w:type="dxa"/>
              <w:left w:w="40.0" w:type="dxa"/>
              <w:bottom w:w="40.0" w:type="dxa"/>
              <w:right w:w="40.0" w:type="dxa"/>
            </w:tcMar>
            <w:vAlign w:val="bottom"/>
          </w:tcPr>
          <w:p w:rsidR="00000000" w:rsidDel="00000000" w:rsidP="00000000" w:rsidRDefault="00000000" w:rsidRPr="00000000" w14:paraId="00000804">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Message Type</w:t>
            </w:r>
          </w:p>
        </w:tc>
        <w:tc>
          <w:tcPr>
            <w:tcBorders>
              <w:top w:color="cccccc" w:space="0" w:sz="5" w:val="single"/>
              <w:left w:color="cccccc" w:space="0" w:sz="5" w:val="single"/>
              <w:bottom w:color="cccccc" w:space="0" w:sz="5" w:val="single"/>
              <w:right w:color="cccccc" w:space="0" w:sz="5" w:val="single"/>
            </w:tcBorders>
            <w:shd w:fill="ffe8e1" w:val="clear"/>
            <w:tcMar>
              <w:top w:w="40.0" w:type="dxa"/>
              <w:left w:w="40.0" w:type="dxa"/>
              <w:bottom w:w="40.0" w:type="dxa"/>
              <w:right w:w="40.0" w:type="dxa"/>
            </w:tcMar>
            <w:vAlign w:val="bottom"/>
          </w:tcPr>
          <w:p w:rsidR="00000000" w:rsidDel="00000000" w:rsidP="00000000" w:rsidRDefault="00000000" w:rsidRPr="00000000" w14:paraId="00000805">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Context (Trigger Condition)</w:t>
            </w:r>
          </w:p>
        </w:tc>
        <w:tc>
          <w:tcPr>
            <w:tcBorders>
              <w:top w:color="cccccc" w:space="0" w:sz="5" w:val="single"/>
              <w:left w:color="cccccc" w:space="0" w:sz="5" w:val="single"/>
              <w:bottom w:color="cccccc" w:space="0" w:sz="5" w:val="single"/>
              <w:right w:color="cccccc" w:space="0" w:sz="5" w:val="single"/>
            </w:tcBorders>
            <w:shd w:fill="ffe8e1" w:val="clear"/>
            <w:tcMar>
              <w:top w:w="40.0" w:type="dxa"/>
              <w:left w:w="40.0" w:type="dxa"/>
              <w:bottom w:w="40.0" w:type="dxa"/>
              <w:right w:w="40.0" w:type="dxa"/>
            </w:tcMar>
            <w:vAlign w:val="bottom"/>
          </w:tcPr>
          <w:p w:rsidR="00000000" w:rsidDel="00000000" w:rsidP="00000000" w:rsidRDefault="00000000" w:rsidRPr="00000000" w14:paraId="00000806">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Content (Display Text)</w:t>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07">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08">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Authentication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09">
            <w:pPr>
              <w:widowControl w:val="0"/>
              <w:spacing w:line="276" w:lineRule="auto"/>
              <w:rPr>
                <w:rFonts w:ascii="Times New Roman" w:cs="Times New Roman" w:eastAsia="Times New Roman" w:hAnsi="Times New Roman"/>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0A">
            <w:pPr>
              <w:widowControl w:val="0"/>
              <w:spacing w:line="276" w:lineRule="auto"/>
              <w:rPr>
                <w:rFonts w:ascii="Times New Roman" w:cs="Times New Roman" w:eastAsia="Times New Roman" w:hAnsi="Times New Roman"/>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0B">
            <w:pPr>
              <w:widowControl w:val="0"/>
              <w:spacing w:line="276" w:lineRule="auto"/>
              <w:rPr>
                <w:rFonts w:ascii="Times New Roman" w:cs="Times New Roman" w:eastAsia="Times New Roman" w:hAnsi="Times New Roman"/>
                <w:sz w:val="20"/>
                <w:szCs w:val="20"/>
              </w:rPr>
            </w:pPr>
            <w:r w:rsidDel="00000000" w:rsidR="00000000" w:rsidRPr="00000000">
              <w:rPr>
                <w:rtl w:val="0"/>
              </w:rPr>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0C">
            <w:pPr>
              <w:widowControl w:val="0"/>
              <w:spacing w:line="276" w:lineRule="auto"/>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0D">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MSG_AUTH_01</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0E">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Toast Message</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0F">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User successfully logs in with valid credentials.</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10">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"Login successful. Welcome back!"</w:t>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11">
            <w:pPr>
              <w:widowControl w:val="0"/>
              <w:spacing w:line="276" w:lineRule="auto"/>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12">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MSG_AUTH_02</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13">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Inline (Red)</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14">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User submits incorrect email or password.</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15">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"Invalid email or password. Please try again."</w:t>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16">
            <w:pPr>
              <w:widowControl w:val="0"/>
              <w:spacing w:line="276" w:lineRule="auto"/>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17">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MSG_AUTH_03</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18">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Toast Message</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19">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JWT signature expires during an active session.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1A">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"Session expired. Please log in again to continue."</w:t>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1B">
            <w:pPr>
              <w:widowControl w:val="0"/>
              <w:spacing w:line="276" w:lineRule="auto"/>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1C">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MSG_AUTH_04</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1D">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Toast Message</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1E">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User successfully logs out of the platform.</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1F">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"You have been successfully logged out."</w:t>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20">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II</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21">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Validation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22">
            <w:pPr>
              <w:widowControl w:val="0"/>
              <w:spacing w:line="276" w:lineRule="auto"/>
              <w:rPr>
                <w:rFonts w:ascii="Times New Roman" w:cs="Times New Roman" w:eastAsia="Times New Roman" w:hAnsi="Times New Roman"/>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23">
            <w:pPr>
              <w:widowControl w:val="0"/>
              <w:spacing w:line="276" w:lineRule="auto"/>
              <w:rPr>
                <w:rFonts w:ascii="Times New Roman" w:cs="Times New Roman" w:eastAsia="Times New Roman" w:hAnsi="Times New Roman"/>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24">
            <w:pPr>
              <w:widowControl w:val="0"/>
              <w:spacing w:line="276" w:lineRule="auto"/>
              <w:rPr>
                <w:rFonts w:ascii="Times New Roman" w:cs="Times New Roman" w:eastAsia="Times New Roman" w:hAnsi="Times New Roman"/>
                <w:sz w:val="20"/>
                <w:szCs w:val="20"/>
              </w:rPr>
            </w:pPr>
            <w:r w:rsidDel="00000000" w:rsidR="00000000" w:rsidRPr="00000000">
              <w:rPr>
                <w:rtl w:val="0"/>
              </w:rPr>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25">
            <w:pPr>
              <w:widowControl w:val="0"/>
              <w:spacing w:line="276" w:lineRule="auto"/>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26">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MSG_VAL_01</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27">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Inline (Red)</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28">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required input field is left empty upon submission.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29">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field is required and cannot be left blank."</w:t>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2A">
            <w:pPr>
              <w:widowControl w:val="0"/>
              <w:spacing w:line="276" w:lineRule="auto"/>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2B">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MSG_VAL_02</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2C">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Inline (Red)</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2D">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Input string exceeds the database character limit.</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2E">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"Input exceeds the maximum allowed length."</w:t>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2F">
            <w:pPr>
              <w:widowControl w:val="0"/>
              <w:spacing w:line="276" w:lineRule="auto"/>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7</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30">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MSG_VAL_03</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31">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Inline (Red)</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32">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Password fails complexity policies (length/characters).</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33">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"Password must contain at least 8 characters, including a number and a special character."</w:t>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34">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III</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35">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AI Generation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36">
            <w:pPr>
              <w:widowControl w:val="0"/>
              <w:spacing w:line="276" w:lineRule="auto"/>
              <w:rPr>
                <w:rFonts w:ascii="Times New Roman" w:cs="Times New Roman" w:eastAsia="Times New Roman" w:hAnsi="Times New Roman"/>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37">
            <w:pPr>
              <w:widowControl w:val="0"/>
              <w:spacing w:line="276" w:lineRule="auto"/>
              <w:rPr>
                <w:rFonts w:ascii="Times New Roman" w:cs="Times New Roman" w:eastAsia="Times New Roman" w:hAnsi="Times New Roman"/>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38">
            <w:pPr>
              <w:widowControl w:val="0"/>
              <w:spacing w:line="276" w:lineRule="auto"/>
              <w:rPr>
                <w:rFonts w:ascii="Times New Roman" w:cs="Times New Roman" w:eastAsia="Times New Roman" w:hAnsi="Times New Roman"/>
                <w:sz w:val="20"/>
                <w:szCs w:val="20"/>
              </w:rPr>
            </w:pPr>
            <w:r w:rsidDel="00000000" w:rsidR="00000000" w:rsidRPr="00000000">
              <w:rPr>
                <w:rtl w:val="0"/>
              </w:rPr>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39">
            <w:pPr>
              <w:widowControl w:val="0"/>
              <w:spacing w:line="276" w:lineRule="auto"/>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8</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3A">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MSG_GEN_01</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3B">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Toast Message</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3C">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User triggers the AI question generation pipeline.</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3D">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"AI generation started. Processing in the background..."</w:t>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3E">
            <w:pPr>
              <w:widowControl w:val="0"/>
              <w:spacing w:line="276" w:lineRule="auto"/>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9</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3F">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MSG_GEN_02</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40">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Toast Message</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41">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Hangfire async job completes successfully.</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42">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"Interview questions generated successfully!"</w:t>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43">
            <w:pPr>
              <w:widowControl w:val="0"/>
              <w:spacing w:line="276" w:lineRule="auto"/>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44">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MSG_GEN_03</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45">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Toast Message</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46">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LLM API times out or fails to return a valid schema.</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47">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"AI generation failed or timed out. Please try again."</w:t>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48">
            <w:pPr>
              <w:widowControl w:val="0"/>
              <w:spacing w:line="276" w:lineRule="auto"/>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11</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49">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MSG_GEN_04</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4A">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Toast Message</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4B">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User quota for AI generation is depleted.</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4C">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"AI generation quota exceeded. Please upgrade your plan."</w:t>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4D">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IV</w:t>
            </w:r>
          </w:p>
        </w:tc>
        <w:tc>
          <w:tcPr>
            <w:tcBorders>
              <w:top w:color="cccccc" w:space="0" w:sz="5" w:val="single"/>
              <w:left w:color="cccccc" w:space="0" w:sz="5" w:val="single"/>
              <w:bottom w:color="cccccc" w:space="0" w:sz="5" w:val="single"/>
              <w:right w:color="000000" w:space="0" w:sz="5" w:val="single"/>
            </w:tcBorders>
            <w:tcMar>
              <w:top w:w="40.0" w:type="dxa"/>
              <w:left w:w="0.0" w:type="dxa"/>
              <w:bottom w:w="40.0" w:type="dxa"/>
              <w:right w:w="0.0" w:type="dxa"/>
            </w:tcMar>
            <w:vAlign w:val="bottom"/>
          </w:tcPr>
          <w:p w:rsidR="00000000" w:rsidDel="00000000" w:rsidP="00000000" w:rsidRDefault="00000000" w:rsidRPr="00000000" w14:paraId="0000084E">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Question Set Management</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4F">
            <w:pPr>
              <w:widowControl w:val="0"/>
              <w:spacing w:line="276" w:lineRule="auto"/>
              <w:rPr>
                <w:rFonts w:ascii="Times New Roman" w:cs="Times New Roman" w:eastAsia="Times New Roman" w:hAnsi="Times New Roman"/>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50">
            <w:pPr>
              <w:widowControl w:val="0"/>
              <w:spacing w:line="276" w:lineRule="auto"/>
              <w:rPr>
                <w:rFonts w:ascii="Times New Roman" w:cs="Times New Roman" w:eastAsia="Times New Roman" w:hAnsi="Times New Roman"/>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51">
            <w:pPr>
              <w:widowControl w:val="0"/>
              <w:spacing w:line="276" w:lineRule="auto"/>
              <w:rPr>
                <w:rFonts w:ascii="Times New Roman" w:cs="Times New Roman" w:eastAsia="Times New Roman" w:hAnsi="Times New Roman"/>
                <w:sz w:val="20"/>
                <w:szCs w:val="20"/>
              </w:rPr>
            </w:pPr>
            <w:r w:rsidDel="00000000" w:rsidR="00000000" w:rsidRPr="00000000">
              <w:rPr>
                <w:rtl w:val="0"/>
              </w:rPr>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52">
            <w:pPr>
              <w:widowControl w:val="0"/>
              <w:spacing w:line="276" w:lineRule="auto"/>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12</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53">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MSG_SET_01</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54">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Toast Message</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55">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User successfully saves a new question set.</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56">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"Question set saved successfully."</w:t>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57">
            <w:pPr>
              <w:widowControl w:val="0"/>
              <w:spacing w:line="276" w:lineRule="auto"/>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13</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58">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MSG_SET_02</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59">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Toast Message</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5A">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User deletes an existing question set.</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5B">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"Question set deleted successfully."</w:t>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5C">
            <w:pPr>
              <w:widowControl w:val="0"/>
              <w:spacing w:line="276" w:lineRule="auto"/>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5D">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MSG_SET_03</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5E">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Toast Message</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5F">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Set visibility is toggled to 'Published' (Marketplace).</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60">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"Question set is now published to the Marketplace."</w:t>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61">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w:t>
            </w:r>
          </w:p>
        </w:tc>
        <w:tc>
          <w:tcPr>
            <w:tcBorders>
              <w:top w:color="cccccc" w:space="0" w:sz="5" w:val="single"/>
              <w:left w:color="cccccc" w:space="0" w:sz="5" w:val="single"/>
              <w:bottom w:color="cccccc" w:space="0" w:sz="5" w:val="single"/>
              <w:right w:color="000000" w:space="0" w:sz="5" w:val="single"/>
            </w:tcBorders>
            <w:tcMar>
              <w:top w:w="40.0" w:type="dxa"/>
              <w:left w:w="0.0" w:type="dxa"/>
              <w:bottom w:w="40.0" w:type="dxa"/>
              <w:right w:w="0.0" w:type="dxa"/>
            </w:tcMar>
            <w:vAlign w:val="bottom"/>
          </w:tcPr>
          <w:p w:rsidR="00000000" w:rsidDel="00000000" w:rsidP="00000000" w:rsidRDefault="00000000" w:rsidRPr="00000000" w14:paraId="00000862">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Payment &amp; Subscription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63">
            <w:pPr>
              <w:widowControl w:val="0"/>
              <w:spacing w:line="276" w:lineRule="auto"/>
              <w:rPr>
                <w:rFonts w:ascii="Times New Roman" w:cs="Times New Roman" w:eastAsia="Times New Roman" w:hAnsi="Times New Roman"/>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64">
            <w:pPr>
              <w:widowControl w:val="0"/>
              <w:spacing w:line="276" w:lineRule="auto"/>
              <w:rPr>
                <w:rFonts w:ascii="Times New Roman" w:cs="Times New Roman" w:eastAsia="Times New Roman" w:hAnsi="Times New Roman"/>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65">
            <w:pPr>
              <w:widowControl w:val="0"/>
              <w:spacing w:line="276" w:lineRule="auto"/>
              <w:rPr>
                <w:rFonts w:ascii="Times New Roman" w:cs="Times New Roman" w:eastAsia="Times New Roman" w:hAnsi="Times New Roman"/>
                <w:sz w:val="20"/>
                <w:szCs w:val="20"/>
              </w:rPr>
            </w:pPr>
            <w:r w:rsidDel="00000000" w:rsidR="00000000" w:rsidRPr="00000000">
              <w:rPr>
                <w:rtl w:val="0"/>
              </w:rPr>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66">
            <w:pPr>
              <w:widowControl w:val="0"/>
              <w:spacing w:line="276" w:lineRule="auto"/>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67">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MSG_PAY_01</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68">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Toast Message</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69">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Financial gateway confirms successful transaction.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6A">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"Payment successful. Your subscription has been upgraded!"</w:t>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6B">
            <w:pPr>
              <w:widowControl w:val="0"/>
              <w:spacing w:line="276" w:lineRule="auto"/>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6C">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MSG_PAY_02</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6D">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Toast Message</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6E">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Payment gateway rejects the transaction.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6F">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"Payment failed. Please check your billing information."</w:t>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70">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71">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File Uploads</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72">
            <w:pPr>
              <w:widowControl w:val="0"/>
              <w:spacing w:line="276" w:lineRule="auto"/>
              <w:rPr>
                <w:rFonts w:ascii="Times New Roman" w:cs="Times New Roman" w:eastAsia="Times New Roman" w:hAnsi="Times New Roman"/>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73">
            <w:pPr>
              <w:widowControl w:val="0"/>
              <w:spacing w:line="276" w:lineRule="auto"/>
              <w:rPr>
                <w:rFonts w:ascii="Times New Roman" w:cs="Times New Roman" w:eastAsia="Times New Roman" w:hAnsi="Times New Roman"/>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74">
            <w:pPr>
              <w:widowControl w:val="0"/>
              <w:spacing w:line="276" w:lineRule="auto"/>
              <w:rPr>
                <w:rFonts w:ascii="Times New Roman" w:cs="Times New Roman" w:eastAsia="Times New Roman" w:hAnsi="Times New Roman"/>
                <w:sz w:val="20"/>
                <w:szCs w:val="20"/>
              </w:rPr>
            </w:pPr>
            <w:r w:rsidDel="00000000" w:rsidR="00000000" w:rsidRPr="00000000">
              <w:rPr>
                <w:rtl w:val="0"/>
              </w:rPr>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75">
            <w:pPr>
              <w:widowControl w:val="0"/>
              <w:spacing w:line="276" w:lineRule="auto"/>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76">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MSG_FILE_01</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77">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Inline (Red)</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78">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User uploads an unsupported file extension.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79">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"Unsupported format. Please upload PDF, DOCX, or TXT."</w:t>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7A">
            <w:pPr>
              <w:widowControl w:val="0"/>
              <w:spacing w:line="276" w:lineRule="auto"/>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18</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7B">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MSG_FILE_02</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7C">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Inline (Red)</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7D">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Uploaded file size exceeds the system payload limit.</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7E">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"File size exceeds the 10MB maximum limit."</w:t>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7F">
            <w:pPr>
              <w:widowControl w:val="0"/>
              <w:spacing w:line="276" w:lineRule="auto"/>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80">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MSG_FILE_03</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81">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Toast Message</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82">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Document chunking and vectorization succeeds (RAG).</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83">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"File processed and indexed successfully."</w:t>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84">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VII</w:t>
            </w:r>
          </w:p>
        </w:tc>
        <w:tc>
          <w:tcPr>
            <w:tcBorders>
              <w:top w:color="cccccc" w:space="0" w:sz="5" w:val="single"/>
              <w:left w:color="cccccc" w:space="0" w:sz="5" w:val="single"/>
              <w:bottom w:color="cccccc" w:space="0" w:sz="5" w:val="single"/>
              <w:right w:color="000000" w:space="0" w:sz="5" w:val="single"/>
            </w:tcBorders>
            <w:tcMar>
              <w:top w:w="40.0" w:type="dxa"/>
              <w:left w:w="0.0" w:type="dxa"/>
              <w:bottom w:w="40.0" w:type="dxa"/>
              <w:right w:w="0.0" w:type="dxa"/>
            </w:tcMar>
            <w:vAlign w:val="bottom"/>
          </w:tcPr>
          <w:p w:rsidR="00000000" w:rsidDel="00000000" w:rsidP="00000000" w:rsidRDefault="00000000" w:rsidRPr="00000000" w14:paraId="00000885">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Practice Session (Candidate)</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86">
            <w:pPr>
              <w:widowControl w:val="0"/>
              <w:spacing w:line="276" w:lineRule="auto"/>
              <w:rPr>
                <w:rFonts w:ascii="Times New Roman" w:cs="Times New Roman" w:eastAsia="Times New Roman" w:hAnsi="Times New Roman"/>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87">
            <w:pPr>
              <w:widowControl w:val="0"/>
              <w:spacing w:line="276" w:lineRule="auto"/>
              <w:rPr>
                <w:rFonts w:ascii="Times New Roman" w:cs="Times New Roman" w:eastAsia="Times New Roman" w:hAnsi="Times New Roman"/>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88">
            <w:pPr>
              <w:widowControl w:val="0"/>
              <w:spacing w:line="276" w:lineRule="auto"/>
              <w:rPr>
                <w:rFonts w:ascii="Times New Roman" w:cs="Times New Roman" w:eastAsia="Times New Roman" w:hAnsi="Times New Roman"/>
                <w:sz w:val="20"/>
                <w:szCs w:val="20"/>
              </w:rPr>
            </w:pPr>
            <w:r w:rsidDel="00000000" w:rsidR="00000000" w:rsidRPr="00000000">
              <w:rPr>
                <w:rtl w:val="0"/>
              </w:rPr>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89">
            <w:pPr>
              <w:widowControl w:val="0"/>
              <w:spacing w:line="276" w:lineRule="auto"/>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8A">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MSG_PRAC_01</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8B">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Inline (Info)</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8C">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Candidate starts the mock practice environment.</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8D">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"Practice session started. The timer is now active."</w:t>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8E">
            <w:pPr>
              <w:widowControl w:val="0"/>
              <w:spacing w:line="276" w:lineRule="auto"/>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8F">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MSG_PRAC_02</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90">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Toast Message</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91">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Candidate submits answers for AI evaluation.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92">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"Answers submitted. Generating AI feedback..."</w:t>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93">
            <w:pPr>
              <w:widowControl w:val="0"/>
              <w:spacing w:line="276" w:lineRule="auto"/>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22</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94">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MSG_PRAC_03</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95">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Toast Message</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96">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AI feedback generation completes.</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97">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"Your AI evaluation report is ready to view!"</w:t>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98">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VIII</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99">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Actions</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9A">
            <w:pPr>
              <w:widowControl w:val="0"/>
              <w:spacing w:line="276" w:lineRule="auto"/>
              <w:rPr>
                <w:rFonts w:ascii="Times New Roman" w:cs="Times New Roman" w:eastAsia="Times New Roman" w:hAnsi="Times New Roman"/>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9B">
            <w:pPr>
              <w:widowControl w:val="0"/>
              <w:spacing w:line="276" w:lineRule="auto"/>
              <w:rPr>
                <w:rFonts w:ascii="Times New Roman" w:cs="Times New Roman" w:eastAsia="Times New Roman" w:hAnsi="Times New Roman"/>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9C">
            <w:pPr>
              <w:widowControl w:val="0"/>
              <w:spacing w:line="276" w:lineRule="auto"/>
              <w:rPr>
                <w:rFonts w:ascii="Times New Roman" w:cs="Times New Roman" w:eastAsia="Times New Roman" w:hAnsi="Times New Roman"/>
                <w:sz w:val="20"/>
                <w:szCs w:val="20"/>
              </w:rPr>
            </w:pPr>
            <w:r w:rsidDel="00000000" w:rsidR="00000000" w:rsidRPr="00000000">
              <w:rPr>
                <w:rtl w:val="0"/>
              </w:rPr>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9D">
            <w:pPr>
              <w:widowControl w:val="0"/>
              <w:spacing w:line="276" w:lineRule="auto"/>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9E">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MSG_ADM_01</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9F">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Toast Message</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A0">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successfully updates a user's role.</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A1">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"User role updated successfully."</w:t>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A2">
            <w:pPr>
              <w:widowControl w:val="0"/>
              <w:spacing w:line="276" w:lineRule="auto"/>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24</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A3">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MSG_ADM_02</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A4">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Toast Message</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A5">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bans or suspends a user account.</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A6">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"User account has been suspended."</w:t>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A7">
            <w:pPr>
              <w:widowControl w:val="0"/>
              <w:spacing w:line="276" w:lineRule="auto"/>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25</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A8">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MSG_ADM_03</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A9">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Toast Message</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AA">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removes a violating public question set.</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AB">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"Content flagged and removed from the marketplace."</w:t>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AC">
            <w:pPr>
              <w:widowControl w:val="0"/>
              <w:spacing w:line="276" w:lineRule="auto"/>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26</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AD">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MSG_ADM_04</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AE">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Toast Message</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AF">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successfully saves new system configurations.</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8B0">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configurations updated successfully."</w:t>
            </w:r>
          </w:p>
        </w:tc>
      </w:tr>
    </w:tbl>
    <w:p w:rsidR="00000000" w:rsidDel="00000000" w:rsidP="00000000" w:rsidRDefault="00000000" w:rsidRPr="00000000" w14:paraId="000008B1">
      <w:pPr>
        <w:jc w:val="both"/>
        <w:rPr>
          <w:rFonts w:ascii="Times New Roman" w:cs="Times New Roman" w:eastAsia="Times New Roman" w:hAnsi="Times New Roman"/>
          <w:i w:val="1"/>
          <w:iCs w:val="1"/>
          <w:color w:val="0000ff"/>
        </w:rPr>
      </w:pPr>
      <w:r w:rsidDel="00000000" w:rsidR="00000000" w:rsidRPr="00000000">
        <w:rPr>
          <w:rtl w:val="0"/>
        </w:rPr>
      </w:r>
    </w:p>
    <w:p w:rsidR="00000000" w:rsidDel="00000000" w:rsidP="00000000" w:rsidRDefault="00000000" w:rsidRPr="00000000" w14:paraId="000008B2">
      <w:pPr>
        <w:pStyle w:val="Heading1"/>
        <w:rPr>
          <w:rFonts w:ascii="Times New Roman" w:cs="Times New Roman" w:eastAsia="Times New Roman" w:hAnsi="Times New Roman"/>
          <w:i w:val="1"/>
          <w:iCs w:val="1"/>
          <w:color w:val="0000ff"/>
          <w:sz w:val="26"/>
          <w:szCs w:val="26"/>
        </w:rPr>
      </w:pPr>
      <w:bookmarkStart w:colFirst="0" w:colLast="0" w:name="_heading=h.kvfusvyrv8sm" w:id="69"/>
      <w:bookmarkEnd w:id="69"/>
      <w:r w:rsidDel="00000000" w:rsidR="00000000" w:rsidRPr="00000000">
        <w:rPr>
          <w:rFonts w:ascii="Times New Roman" w:cs="Times New Roman" w:eastAsia="Times New Roman" w:hAnsi="Times New Roman"/>
          <w:sz w:val="26"/>
          <w:szCs w:val="26"/>
          <w:rtl w:val="0"/>
        </w:rPr>
        <w:t xml:space="preserve">IV. Software Design Description</w:t>
      </w:r>
      <w:r w:rsidDel="00000000" w:rsidR="00000000" w:rsidRPr="00000000">
        <w:rPr>
          <w:rtl w:val="0"/>
        </w:rPr>
      </w:r>
    </w:p>
    <w:p w:rsidR="00000000" w:rsidDel="00000000" w:rsidP="00000000" w:rsidRDefault="00000000" w:rsidRPr="00000000" w14:paraId="000008B3">
      <w:pPr>
        <w:pStyle w:val="Heading2"/>
        <w:rPr>
          <w:rFonts w:ascii="Times New Roman" w:cs="Times New Roman" w:eastAsia="Times New Roman" w:hAnsi="Times New Roman"/>
        </w:rPr>
      </w:pPr>
      <w:bookmarkStart w:colFirst="0" w:colLast="0" w:name="_heading=h.uoie8iblai6v" w:id="70"/>
      <w:bookmarkEnd w:id="70"/>
      <w:r w:rsidDel="00000000" w:rsidR="00000000" w:rsidRPr="00000000">
        <w:rPr>
          <w:rFonts w:ascii="Times New Roman" w:cs="Times New Roman" w:eastAsia="Times New Roman" w:hAnsi="Times New Roman"/>
          <w:rtl w:val="0"/>
        </w:rPr>
        <w:t xml:space="preserve">1. System Design</w:t>
      </w:r>
    </w:p>
    <w:p w:rsidR="00000000" w:rsidDel="00000000" w:rsidP="00000000" w:rsidRDefault="00000000" w:rsidRPr="00000000" w14:paraId="000008B4">
      <w:pPr>
        <w:pStyle w:val="Heading3"/>
        <w:rPr/>
      </w:pPr>
      <w:bookmarkStart w:colFirst="0" w:colLast="0" w:name="_heading=h.k8213kbi6q85" w:id="71"/>
      <w:bookmarkEnd w:id="71"/>
      <w:r w:rsidDel="00000000" w:rsidR="00000000" w:rsidRPr="00000000">
        <w:rPr>
          <w:rtl w:val="0"/>
        </w:rPr>
        <w:t xml:space="preserve">1.1 System Architecture</w:t>
      </w:r>
    </w:p>
    <w:p w:rsidR="00000000" w:rsidDel="00000000" w:rsidP="00000000" w:rsidRDefault="00000000" w:rsidRPr="00000000" w14:paraId="000008B5">
      <w:pPr>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8B6">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highlight w:val="white"/>
          <w:rtl w:val="0"/>
        </w:rPr>
        <w:t xml:space="preserve">The system's Software Architecture uses a Client-Server model including a Frontend (React/Next.js SPA deployed on Cloudflare Workers) and a Backend (ASP.NET Core 8 Web API), integrated with a Python RAG microservice (FastAPI), an Azure PostgreSQL database with pgvector, Hangfire background workers, and external services including Google OAuth, Gmail SMTP, Ollama (LLM and embeddings), and Azure Blob Storage.</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8B7">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2882900"/>
            <wp:effectExtent b="0" l="0" r="0" t="0"/>
            <wp:docPr id="2139711603" name="image33.png"/>
            <a:graphic>
              <a:graphicData uri="http://schemas.openxmlformats.org/drawingml/2006/picture">
                <pic:pic>
                  <pic:nvPicPr>
                    <pic:cNvPr id="0" name="image33.png"/>
                    <pic:cNvPicPr preferRelativeResize="0"/>
                  </pic:nvPicPr>
                  <pic:blipFill>
                    <a:blip r:embed="rId64"/>
                    <a:srcRect b="0" l="0" r="0" t="0"/>
                    <a:stretch>
                      <a:fillRect/>
                    </a:stretch>
                  </pic:blipFill>
                  <pic:spPr>
                    <a:xfrm>
                      <a:off x="0" y="0"/>
                      <a:ext cx="5943600" cy="2882900"/>
                    </a:xfrm>
                    <a:prstGeom prst="rect"/>
                    <a:ln/>
                  </pic:spPr>
                </pic:pic>
              </a:graphicData>
            </a:graphic>
          </wp:inline>
        </w:drawing>
      </w:r>
      <w:r w:rsidDel="00000000" w:rsidR="00000000" w:rsidRPr="00000000">
        <w:rPr>
          <w:rtl w:val="0"/>
        </w:rPr>
      </w:r>
    </w:p>
    <w:p w:rsidR="00000000" w:rsidDel="00000000" w:rsidP="00000000" w:rsidRDefault="00000000" w:rsidRPr="00000000" w14:paraId="000008B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ab/>
        <w:tab/>
        <w:tab/>
      </w:r>
      <w:r w:rsidDel="00000000" w:rsidR="00000000" w:rsidRPr="00000000">
        <w:rPr>
          <w:rFonts w:ascii="Times New Roman" w:cs="Times New Roman" w:eastAsia="Times New Roman" w:hAnsi="Times New Roman"/>
          <w:i w:val="1"/>
          <w:iCs w:val="1"/>
          <w:sz w:val="24"/>
          <w:szCs w:val="24"/>
          <w:rtl w:val="0"/>
        </w:rPr>
        <w:t xml:space="preserve">Figure 1: Software Architecture (</w:t>
      </w:r>
      <w:hyperlink r:id="rId65">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Fonts w:ascii="Times New Roman" w:cs="Times New Roman" w:eastAsia="Times New Roman" w:hAnsi="Times New Roman"/>
          <w:i w:val="1"/>
          <w:iCs w:val="1"/>
          <w:sz w:val="24"/>
          <w:szCs w:val="24"/>
          <w:rtl w:val="0"/>
        </w:rPr>
        <w:t xml:space="preserve">)</w:t>
      </w:r>
      <w:r w:rsidDel="00000000" w:rsidR="00000000" w:rsidRPr="00000000">
        <w:rPr>
          <w:rtl w:val="0"/>
        </w:rPr>
      </w:r>
    </w:p>
    <w:p w:rsidR="00000000" w:rsidDel="00000000" w:rsidP="00000000" w:rsidRDefault="00000000" w:rsidRPr="00000000" w14:paraId="000008B9">
      <w:pPr>
        <w:pStyle w:val="Heading3"/>
        <w:rPr/>
      </w:pPr>
      <w:bookmarkStart w:colFirst="0" w:colLast="0" w:name="_heading=h.r1k7b12j357p" w:id="72"/>
      <w:bookmarkEnd w:id="72"/>
      <w:r w:rsidDel="00000000" w:rsidR="00000000" w:rsidRPr="00000000">
        <w:rPr>
          <w:rtl w:val="0"/>
        </w:rPr>
        <w:t xml:space="preserve">1.2 Package Diagram</w:t>
      </w:r>
    </w:p>
    <w:p w:rsidR="00000000" w:rsidDel="00000000" w:rsidP="00000000" w:rsidRDefault="00000000" w:rsidRPr="00000000" w14:paraId="000008B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1.2.1 Front-end Package Diagram</w:t>
      </w:r>
    </w:p>
    <w:p w:rsidR="00000000" w:rsidDel="00000000" w:rsidP="00000000" w:rsidRDefault="00000000" w:rsidRPr="00000000" w14:paraId="000008BB">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8BC">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8BD">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8BE">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8BF">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8C0">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8C1">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8C2">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8C3">
      <w:pP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                                      </w:t>
      </w:r>
      <w:r w:rsidDel="00000000" w:rsidR="00000000" w:rsidRPr="00000000">
        <w:drawing>
          <wp:anchor allowOverlap="1" behindDoc="1" distB="0" distT="0" distL="0" distR="0" hidden="0" layoutInCell="1" locked="0" relativeHeight="0" simplePos="0">
            <wp:simplePos x="0" y="0"/>
            <wp:positionH relativeFrom="column">
              <wp:posOffset>66675</wp:posOffset>
            </wp:positionH>
            <wp:positionV relativeFrom="paragraph">
              <wp:posOffset>114300</wp:posOffset>
            </wp:positionV>
            <wp:extent cx="5943600" cy="3949700"/>
            <wp:effectExtent b="0" l="0" r="0" t="0"/>
            <wp:wrapNone/>
            <wp:docPr id="2139711691" name="image99.png"/>
            <a:graphic>
              <a:graphicData uri="http://schemas.openxmlformats.org/drawingml/2006/picture">
                <pic:pic>
                  <pic:nvPicPr>
                    <pic:cNvPr id="0" name="image99.png"/>
                    <pic:cNvPicPr preferRelativeResize="0"/>
                  </pic:nvPicPr>
                  <pic:blipFill>
                    <a:blip r:embed="rId66"/>
                    <a:srcRect b="0" l="0" r="0" t="0"/>
                    <a:stretch>
                      <a:fillRect/>
                    </a:stretch>
                  </pic:blipFill>
                  <pic:spPr>
                    <a:xfrm>
                      <a:off x="0" y="0"/>
                      <a:ext cx="5943600" cy="3949700"/>
                    </a:xfrm>
                    <a:prstGeom prst="rect"/>
                    <a:ln/>
                  </pic:spPr>
                </pic:pic>
              </a:graphicData>
            </a:graphic>
          </wp:anchor>
        </w:drawing>
      </w:r>
    </w:p>
    <w:p w:rsidR="00000000" w:rsidDel="00000000" w:rsidP="00000000" w:rsidRDefault="00000000" w:rsidRPr="00000000" w14:paraId="000008C4">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8C5">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8C6">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8C7">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8C8">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8C9">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8CA">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8CB">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8CC">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8CD">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8CE">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8CF">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8D0">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8D1">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8D2">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sz w:val="24"/>
          <w:szCs w:val="24"/>
          <w:rtl w:val="0"/>
        </w:rPr>
        <w:t xml:space="preserve">                                     Figure 1.2.1: </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i w:val="1"/>
          <w:iCs w:val="1"/>
          <w:rtl w:val="0"/>
        </w:rPr>
        <w:t xml:space="preserve">Front-end Package Diagram</w:t>
      </w:r>
      <w:r w:rsidDel="00000000" w:rsidR="00000000" w:rsidRPr="00000000">
        <w:rPr>
          <w:rFonts w:ascii="Times New Roman" w:cs="Times New Roman" w:eastAsia="Times New Roman" w:hAnsi="Times New Roman"/>
          <w:i w:val="1"/>
          <w:iCs w:val="1"/>
          <w:sz w:val="24"/>
          <w:szCs w:val="24"/>
          <w:rtl w:val="0"/>
        </w:rPr>
        <w:t xml:space="preserve"> diagram (</w:t>
      </w:r>
      <w:hyperlink r:id="rId67">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Fonts w:ascii="Times New Roman" w:cs="Times New Roman" w:eastAsia="Times New Roman" w:hAnsi="Times New Roman"/>
          <w:i w:val="1"/>
          <w:iCs w:val="1"/>
          <w:sz w:val="24"/>
          <w:szCs w:val="24"/>
          <w:rtl w:val="0"/>
        </w:rPr>
        <w:t xml:space="preserve">)</w:t>
      </w: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8D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1.2.2 Back-end Package Diagram</w:t>
      </w:r>
    </w:p>
    <w:p w:rsidR="00000000" w:rsidDel="00000000" w:rsidP="00000000" w:rsidRDefault="00000000" w:rsidRPr="00000000" w14:paraId="000008D4">
      <w:pPr>
        <w:rPr>
          <w:rFonts w:ascii="Times New Roman" w:cs="Times New Roman" w:eastAsia="Times New Roman" w:hAnsi="Times New Roman"/>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19051</wp:posOffset>
            </wp:positionH>
            <wp:positionV relativeFrom="paragraph">
              <wp:posOffset>114300</wp:posOffset>
            </wp:positionV>
            <wp:extent cx="6605588" cy="3657600"/>
            <wp:effectExtent b="0" l="0" r="0" t="0"/>
            <wp:wrapNone/>
            <wp:docPr id="2139711627" name="image46.png"/>
            <a:graphic>
              <a:graphicData uri="http://schemas.openxmlformats.org/drawingml/2006/picture">
                <pic:pic>
                  <pic:nvPicPr>
                    <pic:cNvPr id="0" name="image46.png"/>
                    <pic:cNvPicPr preferRelativeResize="0"/>
                  </pic:nvPicPr>
                  <pic:blipFill>
                    <a:blip r:embed="rId68"/>
                    <a:srcRect b="0" l="0" r="0" t="0"/>
                    <a:stretch>
                      <a:fillRect/>
                    </a:stretch>
                  </pic:blipFill>
                  <pic:spPr>
                    <a:xfrm>
                      <a:off x="0" y="0"/>
                      <a:ext cx="6605588" cy="3657600"/>
                    </a:xfrm>
                    <a:prstGeom prst="rect"/>
                    <a:ln/>
                  </pic:spPr>
                </pic:pic>
              </a:graphicData>
            </a:graphic>
          </wp:anchor>
        </w:drawing>
      </w:r>
    </w:p>
    <w:p w:rsidR="00000000" w:rsidDel="00000000" w:rsidP="00000000" w:rsidRDefault="00000000" w:rsidRPr="00000000" w14:paraId="000008D5">
      <w:pPr>
        <w:spacing w:line="360" w:lineRule="auto"/>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8D6">
      <w:pPr>
        <w:spacing w:line="360" w:lineRule="auto"/>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8D7">
      <w:pPr>
        <w:spacing w:line="360" w:lineRule="auto"/>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8D8">
      <w:pPr>
        <w:spacing w:line="360" w:lineRule="auto"/>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8D9">
      <w:pPr>
        <w:spacing w:line="360" w:lineRule="auto"/>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8DA">
      <w:pPr>
        <w:spacing w:line="360" w:lineRule="auto"/>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8DB">
      <w:pPr>
        <w:spacing w:line="360" w:lineRule="auto"/>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8DC">
      <w:pPr>
        <w:spacing w:line="360" w:lineRule="auto"/>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8DD">
      <w:pPr>
        <w:spacing w:line="36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8DE">
      <w:pPr>
        <w:spacing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Figure 1.2.2: </w:t>
      </w:r>
      <w:r w:rsidDel="00000000" w:rsidR="00000000" w:rsidRPr="00000000">
        <w:rPr>
          <w:rFonts w:ascii="Times New Roman" w:cs="Times New Roman" w:eastAsia="Times New Roman" w:hAnsi="Times New Roman"/>
          <w:rtl w:val="0"/>
        </w:rPr>
        <w:t xml:space="preserve"> Back-end Package Diagram</w:t>
      </w:r>
      <w:r w:rsidDel="00000000" w:rsidR="00000000" w:rsidRPr="00000000">
        <w:rPr>
          <w:rFonts w:ascii="Times New Roman" w:cs="Times New Roman" w:eastAsia="Times New Roman" w:hAnsi="Times New Roman"/>
          <w:i w:val="1"/>
          <w:iCs w:val="1"/>
          <w:sz w:val="24"/>
          <w:szCs w:val="24"/>
          <w:rtl w:val="0"/>
        </w:rPr>
        <w:t xml:space="preserve"> (</w:t>
      </w:r>
      <w:hyperlink r:id="rId69">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Fonts w:ascii="Times New Roman" w:cs="Times New Roman" w:eastAsia="Times New Roman" w:hAnsi="Times New Roman"/>
          <w:i w:val="1"/>
          <w:iCs w:val="1"/>
          <w:sz w:val="24"/>
          <w:szCs w:val="24"/>
          <w:rtl w:val="0"/>
        </w:rPr>
        <w:t xml:space="preserve">)</w:t>
      </w:r>
    </w:p>
    <w:p w:rsidR="00000000" w:rsidDel="00000000" w:rsidP="00000000" w:rsidRDefault="00000000" w:rsidRPr="00000000" w14:paraId="000008D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1.2.3 AI/RAG Service Package Diagram</w:t>
      </w:r>
    </w:p>
    <w:p w:rsidR="00000000" w:rsidDel="00000000" w:rsidP="00000000" w:rsidRDefault="00000000" w:rsidRPr="00000000" w14:paraId="000008E0">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4714875" cy="3048000"/>
            <wp:effectExtent b="0" l="0" r="0" t="0"/>
            <wp:docPr id="2139711629" name="image34.png"/>
            <a:graphic>
              <a:graphicData uri="http://schemas.openxmlformats.org/drawingml/2006/picture">
                <pic:pic>
                  <pic:nvPicPr>
                    <pic:cNvPr id="0" name="image34.png"/>
                    <pic:cNvPicPr preferRelativeResize="0"/>
                  </pic:nvPicPr>
                  <pic:blipFill>
                    <a:blip r:embed="rId70"/>
                    <a:srcRect b="0" l="0" r="0" t="0"/>
                    <a:stretch>
                      <a:fillRect/>
                    </a:stretch>
                  </pic:blipFill>
                  <pic:spPr>
                    <a:xfrm>
                      <a:off x="0" y="0"/>
                      <a:ext cx="4714875" cy="3048000"/>
                    </a:xfrm>
                    <a:prstGeom prst="rect"/>
                    <a:ln/>
                  </pic:spPr>
                </pic:pic>
              </a:graphicData>
            </a:graphic>
          </wp:inline>
        </w:drawing>
      </w:r>
      <w:r w:rsidDel="00000000" w:rsidR="00000000" w:rsidRPr="00000000">
        <w:rPr>
          <w:rtl w:val="0"/>
        </w:rPr>
      </w:r>
    </w:p>
    <w:p w:rsidR="00000000" w:rsidDel="00000000" w:rsidP="00000000" w:rsidRDefault="00000000" w:rsidRPr="00000000" w14:paraId="000008E1">
      <w:pPr>
        <w:spacing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Figure 4: RAG services package diagram (</w:t>
      </w:r>
      <w:hyperlink r:id="rId71">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Fonts w:ascii="Times New Roman" w:cs="Times New Roman" w:eastAsia="Times New Roman" w:hAnsi="Times New Roman"/>
          <w:i w:val="1"/>
          <w:iCs w:val="1"/>
          <w:sz w:val="24"/>
          <w:szCs w:val="24"/>
          <w:rtl w:val="0"/>
        </w:rPr>
        <w:t xml:space="preserve">)</w:t>
      </w:r>
    </w:p>
    <w:p w:rsidR="00000000" w:rsidDel="00000000" w:rsidP="00000000" w:rsidRDefault="00000000" w:rsidRPr="00000000" w14:paraId="000008E2">
      <w:pPr>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E3">
      <w:pPr>
        <w:spacing w:after="60" w:line="240" w:lineRule="auto"/>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Package Descriptions</w:t>
      </w:r>
    </w:p>
    <w:p w:rsidR="00000000" w:rsidDel="00000000" w:rsidP="00000000" w:rsidRDefault="00000000" w:rsidRPr="00000000" w14:paraId="000008E4">
      <w:pPr>
        <w:spacing w:after="60" w:line="240" w:lineRule="auto"/>
        <w:rPr>
          <w:rFonts w:ascii="Times New Roman" w:cs="Times New Roman" w:eastAsia="Times New Roman" w:hAnsi="Times New Roman"/>
          <w:b w:val="1"/>
          <w:bCs w:val="1"/>
          <w:i w:val="1"/>
          <w:iCs w:val="1"/>
          <w:sz w:val="24"/>
          <w:szCs w:val="24"/>
        </w:rPr>
      </w:pPr>
      <w:r w:rsidDel="00000000" w:rsidR="00000000" w:rsidRPr="00000000">
        <w:rPr>
          <w:rtl w:val="0"/>
        </w:rPr>
      </w:r>
    </w:p>
    <w:tbl>
      <w:tblPr>
        <w:tblStyle w:val="Table25"/>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65"/>
        <w:gridCol w:w="1860"/>
        <w:gridCol w:w="6705"/>
        <w:tblGridChange w:id="0">
          <w:tblGrid>
            <w:gridCol w:w="765"/>
            <w:gridCol w:w="1860"/>
            <w:gridCol w:w="6705"/>
          </w:tblGrid>
        </w:tblGridChange>
      </w:tblGrid>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shd w:fill="ffe8e1" w:val="clear"/>
            <w:tcMar>
              <w:top w:w="0.0" w:type="dxa"/>
              <w:left w:w="100.0" w:type="dxa"/>
              <w:bottom w:w="0.0" w:type="dxa"/>
              <w:right w:w="100.0" w:type="dxa"/>
            </w:tcMar>
          </w:tcPr>
          <w:p w:rsidR="00000000" w:rsidDel="00000000" w:rsidP="00000000" w:rsidRDefault="00000000" w:rsidRPr="00000000" w14:paraId="000008E5">
            <w:pPr>
              <w:spacing w:line="360" w:lineRule="auto"/>
              <w:jc w:val="both"/>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No</w:t>
            </w:r>
          </w:p>
        </w:tc>
        <w:tc>
          <w:tcPr>
            <w:tcBorders>
              <w:top w:color="000000" w:space="0" w:sz="8" w:val="single"/>
              <w:left w:color="000000" w:space="0" w:sz="0" w:val="nil"/>
              <w:bottom w:color="000000" w:space="0" w:sz="8" w:val="single"/>
              <w:right w:color="000000" w:space="0" w:sz="8" w:val="single"/>
            </w:tcBorders>
            <w:shd w:fill="ffe8e1" w:val="clear"/>
            <w:tcMar>
              <w:top w:w="0.0" w:type="dxa"/>
              <w:left w:w="100.0" w:type="dxa"/>
              <w:bottom w:w="0.0" w:type="dxa"/>
              <w:right w:w="100.0" w:type="dxa"/>
            </w:tcMar>
          </w:tcPr>
          <w:p w:rsidR="00000000" w:rsidDel="00000000" w:rsidP="00000000" w:rsidRDefault="00000000" w:rsidRPr="00000000" w14:paraId="000008E6">
            <w:pPr>
              <w:spacing w:line="360" w:lineRule="auto"/>
              <w:jc w:val="both"/>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Package</w:t>
            </w:r>
          </w:p>
        </w:tc>
        <w:tc>
          <w:tcPr>
            <w:tcBorders>
              <w:top w:color="000000" w:space="0" w:sz="8" w:val="single"/>
              <w:left w:color="000000" w:space="0" w:sz="0" w:val="nil"/>
              <w:bottom w:color="000000" w:space="0" w:sz="8" w:val="single"/>
              <w:right w:color="000000" w:space="0" w:sz="8" w:val="single"/>
            </w:tcBorders>
            <w:shd w:fill="ffe8e1" w:val="clear"/>
            <w:tcMar>
              <w:top w:w="0.0" w:type="dxa"/>
              <w:left w:w="100.0" w:type="dxa"/>
              <w:bottom w:w="0.0" w:type="dxa"/>
              <w:right w:w="100.0" w:type="dxa"/>
            </w:tcMar>
          </w:tcPr>
          <w:p w:rsidR="00000000" w:rsidDel="00000000" w:rsidP="00000000" w:rsidRDefault="00000000" w:rsidRPr="00000000" w14:paraId="000008E7">
            <w:pPr>
              <w:spacing w:line="360" w:lineRule="auto"/>
              <w:jc w:val="both"/>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Description</w:t>
            </w:r>
          </w:p>
        </w:tc>
      </w:tr>
      <w:tr>
        <w:trPr>
          <w:cantSplit w:val="0"/>
          <w:trHeight w:val="1260"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8E8">
            <w:pPr>
              <w:spacing w:line="360" w:lineRule="auto"/>
              <w:jc w:val="center"/>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1</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8E9">
            <w:pPr>
              <w:spacing w:line="360" w:lineRule="auto"/>
              <w:jc w:val="center"/>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api</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8EA">
            <w:pPr>
              <w:spacing w:line="360" w:lineRule="auto"/>
              <w:jc w:val="both"/>
              <w:rPr>
                <w:rFonts w:ascii="Times New Roman" w:cs="Times New Roman" w:eastAsia="Times New Roman" w:hAnsi="Times New Roman"/>
                <w:b w:val="1"/>
                <w:bCs w:val="1"/>
                <w:i w:val="1"/>
                <w:iCs w:val="1"/>
                <w:color w:val="1f1f1f"/>
                <w:sz w:val="24"/>
                <w:szCs w:val="24"/>
                <w:highlight w:val="white"/>
              </w:rPr>
            </w:pPr>
            <w:r w:rsidDel="00000000" w:rsidR="00000000" w:rsidRPr="00000000">
              <w:rPr>
                <w:rFonts w:ascii="Times New Roman" w:cs="Times New Roman" w:eastAsia="Times New Roman" w:hAnsi="Times New Roman"/>
                <w:sz w:val="20"/>
                <w:szCs w:val="20"/>
                <w:highlight w:val="white"/>
                <w:rtl w:val="0"/>
              </w:rPr>
              <w:t xml:space="preserve">Starts the FastAPI app and sets up the RAG service.</w:t>
            </w:r>
            <w:r w:rsidDel="00000000" w:rsidR="00000000" w:rsidRPr="00000000">
              <w:rPr>
                <w:rFonts w:ascii="Times New Roman" w:cs="Times New Roman" w:eastAsia="Times New Roman" w:hAnsi="Times New Roman"/>
                <w:b w:val="1"/>
                <w:bCs w:val="1"/>
                <w:i w:val="1"/>
                <w:iCs w:val="1"/>
                <w:color w:val="1f1f1f"/>
                <w:sz w:val="24"/>
                <w:szCs w:val="24"/>
                <w:highlight w:val="white"/>
                <w:rtl w:val="0"/>
              </w:rPr>
              <w:t xml:space="preserve"> </w:t>
            </w:r>
          </w:p>
        </w:tc>
      </w:tr>
      <w:tr>
        <w:trPr>
          <w:cantSplit w:val="0"/>
          <w:trHeight w:val="1260"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8EB">
            <w:pPr>
              <w:spacing w:line="360" w:lineRule="auto"/>
              <w:jc w:val="center"/>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2</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8EC">
            <w:pPr>
              <w:spacing w:line="360" w:lineRule="auto"/>
              <w:jc w:val="center"/>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routers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8ED">
            <w:pPr>
              <w:spacing w:line="360" w:lineRule="auto"/>
              <w:jc w:val="both"/>
              <w:rPr>
                <w:rFonts w:ascii="Times New Roman" w:cs="Times New Roman" w:eastAsia="Times New Roman" w:hAnsi="Times New Roman"/>
                <w:b w:val="1"/>
                <w:bCs w:val="1"/>
                <w:i w:val="1"/>
                <w:iCs w:val="1"/>
                <w:color w:val="1f1f1f"/>
                <w:sz w:val="24"/>
                <w:szCs w:val="24"/>
                <w:highlight w:val="white"/>
              </w:rPr>
            </w:pPr>
            <w:r w:rsidDel="00000000" w:rsidR="00000000" w:rsidRPr="00000000">
              <w:rPr>
                <w:rFonts w:ascii="Times New Roman" w:cs="Times New Roman" w:eastAsia="Times New Roman" w:hAnsi="Times New Roman"/>
                <w:sz w:val="20"/>
                <w:szCs w:val="20"/>
                <w:highlight w:val="white"/>
                <w:rtl w:val="0"/>
              </w:rPr>
              <w:t xml:space="preserve">Defines internal APIs for the Backend to call.</w:t>
            </w:r>
            <w:r w:rsidDel="00000000" w:rsidR="00000000" w:rsidRPr="00000000">
              <w:rPr>
                <w:rFonts w:ascii="Times New Roman" w:cs="Times New Roman" w:eastAsia="Times New Roman" w:hAnsi="Times New Roman"/>
                <w:b w:val="1"/>
                <w:bCs w:val="1"/>
                <w:i w:val="1"/>
                <w:iCs w:val="1"/>
                <w:color w:val="1f1f1f"/>
                <w:sz w:val="24"/>
                <w:szCs w:val="24"/>
                <w:highlight w:val="white"/>
                <w:rtl w:val="0"/>
              </w:rPr>
              <w:t xml:space="preserve"> </w:t>
            </w:r>
          </w:p>
        </w:tc>
      </w:tr>
      <w:tr>
        <w:trPr>
          <w:cantSplit w:val="0"/>
          <w:trHeight w:val="58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8EE">
            <w:pPr>
              <w:spacing w:line="360" w:lineRule="auto"/>
              <w:jc w:val="center"/>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3</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8EF">
            <w:pPr>
              <w:spacing w:line="360" w:lineRule="auto"/>
              <w:jc w:val="center"/>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services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8F0">
            <w:pPr>
              <w:spacing w:after="200" w:line="360" w:lineRule="auto"/>
              <w:jc w:val="both"/>
              <w:rPr>
                <w:rFonts w:ascii="Times New Roman" w:cs="Times New Roman" w:eastAsia="Times New Roman" w:hAnsi="Times New Roman"/>
                <w:b w:val="1"/>
                <w:bCs w:val="1"/>
                <w:i w:val="1"/>
                <w:iCs w:val="1"/>
                <w:color w:val="1f1f1f"/>
                <w:sz w:val="24"/>
                <w:szCs w:val="24"/>
                <w:highlight w:val="white"/>
              </w:rPr>
            </w:pPr>
            <w:r w:rsidDel="00000000" w:rsidR="00000000" w:rsidRPr="00000000">
              <w:rPr>
                <w:rFonts w:ascii="Times New Roman" w:cs="Times New Roman" w:eastAsia="Times New Roman" w:hAnsi="Times New Roman"/>
                <w:sz w:val="20"/>
                <w:szCs w:val="20"/>
                <w:highlight w:val="white"/>
                <w:rtl w:val="0"/>
              </w:rPr>
              <w:t xml:space="preserve">Handles core logic: ingest, retrieval, plan and question generation.</w:t>
            </w:r>
            <w:r w:rsidDel="00000000" w:rsidR="00000000" w:rsidRPr="00000000">
              <w:rPr>
                <w:rFonts w:ascii="Times New Roman" w:cs="Times New Roman" w:eastAsia="Times New Roman" w:hAnsi="Times New Roman"/>
                <w:b w:val="1"/>
                <w:bCs w:val="1"/>
                <w:i w:val="1"/>
                <w:iCs w:val="1"/>
                <w:color w:val="1f1f1f"/>
                <w:sz w:val="24"/>
                <w:szCs w:val="24"/>
                <w:highlight w:val="white"/>
                <w:rtl w:val="0"/>
              </w:rPr>
              <w:t xml:space="preserve"> </w:t>
            </w:r>
          </w:p>
        </w:tc>
      </w:tr>
      <w:tr>
        <w:trPr>
          <w:cantSplit w:val="0"/>
          <w:trHeight w:val="58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8F1">
            <w:pPr>
              <w:spacing w:line="360" w:lineRule="auto"/>
              <w:jc w:val="center"/>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4</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8F2">
            <w:pPr>
              <w:spacing w:line="360" w:lineRule="auto"/>
              <w:jc w:val="center"/>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models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8F3">
            <w:pPr>
              <w:spacing w:after="200" w:line="360" w:lineRule="auto"/>
              <w:jc w:val="both"/>
              <w:rPr>
                <w:rFonts w:ascii="Times New Roman" w:cs="Times New Roman" w:eastAsia="Times New Roman" w:hAnsi="Times New Roman"/>
                <w:b w:val="1"/>
                <w:bCs w:val="1"/>
                <w:i w:val="1"/>
                <w:iCs w:val="1"/>
                <w:color w:val="1f1f1f"/>
                <w:sz w:val="24"/>
                <w:szCs w:val="24"/>
                <w:highlight w:val="white"/>
              </w:rPr>
            </w:pPr>
            <w:r w:rsidDel="00000000" w:rsidR="00000000" w:rsidRPr="00000000">
              <w:rPr>
                <w:rFonts w:ascii="Times New Roman" w:cs="Times New Roman" w:eastAsia="Times New Roman" w:hAnsi="Times New Roman"/>
                <w:sz w:val="20"/>
                <w:szCs w:val="20"/>
                <w:highlight w:val="white"/>
                <w:rtl w:val="0"/>
              </w:rPr>
              <w:t xml:space="preserve">Defines API request and response data structures.</w:t>
            </w:r>
            <w:r w:rsidDel="00000000" w:rsidR="00000000" w:rsidRPr="00000000">
              <w:rPr>
                <w:rFonts w:ascii="Times New Roman" w:cs="Times New Roman" w:eastAsia="Times New Roman" w:hAnsi="Times New Roman"/>
                <w:b w:val="1"/>
                <w:bCs w:val="1"/>
                <w:i w:val="1"/>
                <w:iCs w:val="1"/>
                <w:color w:val="1f1f1f"/>
                <w:sz w:val="24"/>
                <w:szCs w:val="24"/>
                <w:highlight w:val="white"/>
                <w:rtl w:val="0"/>
              </w:rPr>
              <w:t xml:space="preserve"> </w:t>
            </w:r>
          </w:p>
        </w:tc>
      </w:tr>
      <w:tr>
        <w:trPr>
          <w:cantSplit w:val="0"/>
          <w:trHeight w:val="58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8F4">
            <w:pPr>
              <w:spacing w:line="360" w:lineRule="auto"/>
              <w:jc w:val="center"/>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5</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8F5">
            <w:pPr>
              <w:spacing w:line="360" w:lineRule="auto"/>
              <w:jc w:val="center"/>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vectorstores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8F6">
            <w:pPr>
              <w:spacing w:after="200" w:line="360" w:lineRule="auto"/>
              <w:jc w:val="both"/>
              <w:rPr>
                <w:rFonts w:ascii="Times New Roman" w:cs="Times New Roman" w:eastAsia="Times New Roman" w:hAnsi="Times New Roman"/>
                <w:b w:val="1"/>
                <w:bCs w:val="1"/>
                <w:i w:val="1"/>
                <w:iCs w:val="1"/>
                <w:color w:val="1f1f1f"/>
                <w:sz w:val="24"/>
                <w:szCs w:val="24"/>
                <w:highlight w:val="white"/>
              </w:rPr>
            </w:pPr>
            <w:r w:rsidDel="00000000" w:rsidR="00000000" w:rsidRPr="00000000">
              <w:rPr>
                <w:rFonts w:ascii="Times New Roman" w:cs="Times New Roman" w:eastAsia="Times New Roman" w:hAnsi="Times New Roman"/>
                <w:sz w:val="20"/>
                <w:szCs w:val="20"/>
                <w:highlight w:val="white"/>
                <w:rtl w:val="0"/>
              </w:rPr>
              <w:t xml:space="preserve">Stores and searches embeddings in PostgreSQL pgvector.</w:t>
            </w:r>
            <w:r w:rsidDel="00000000" w:rsidR="00000000" w:rsidRPr="00000000">
              <w:rPr>
                <w:rFonts w:ascii="Times New Roman" w:cs="Times New Roman" w:eastAsia="Times New Roman" w:hAnsi="Times New Roman"/>
                <w:b w:val="1"/>
                <w:bCs w:val="1"/>
                <w:i w:val="1"/>
                <w:iCs w:val="1"/>
                <w:color w:val="1f1f1f"/>
                <w:sz w:val="24"/>
                <w:szCs w:val="24"/>
                <w:highlight w:val="white"/>
                <w:rtl w:val="0"/>
              </w:rPr>
              <w:t xml:space="preserve"> </w:t>
            </w:r>
          </w:p>
        </w:tc>
      </w:tr>
      <w:tr>
        <w:trPr>
          <w:cantSplit w:val="0"/>
          <w:trHeight w:val="58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8F7">
            <w:pPr>
              <w:spacing w:line="360" w:lineRule="auto"/>
              <w:jc w:val="center"/>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6</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8F8">
            <w:pPr>
              <w:spacing w:line="360" w:lineRule="auto"/>
              <w:jc w:val="center"/>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config</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8F9">
            <w:pPr>
              <w:spacing w:after="200" w:line="360" w:lineRule="auto"/>
              <w:jc w:val="both"/>
              <w:rPr>
                <w:rFonts w:ascii="Times New Roman" w:cs="Times New Roman" w:eastAsia="Times New Roman" w:hAnsi="Times New Roman"/>
                <w:b w:val="1"/>
                <w:bCs w:val="1"/>
                <w:i w:val="1"/>
                <w:iCs w:val="1"/>
                <w:color w:val="1f1f1f"/>
                <w:sz w:val="24"/>
                <w:szCs w:val="24"/>
                <w:highlight w:val="white"/>
              </w:rPr>
            </w:pPr>
            <w:r w:rsidDel="00000000" w:rsidR="00000000" w:rsidRPr="00000000">
              <w:rPr>
                <w:rFonts w:ascii="Times New Roman" w:cs="Times New Roman" w:eastAsia="Times New Roman" w:hAnsi="Times New Roman"/>
                <w:sz w:val="20"/>
                <w:szCs w:val="20"/>
                <w:highlight w:val="white"/>
                <w:rtl w:val="0"/>
              </w:rPr>
              <w:t xml:space="preserve">Manages environment settings such as DB, Ollama, and API key.</w:t>
            </w:r>
            <w:r w:rsidDel="00000000" w:rsidR="00000000" w:rsidRPr="00000000">
              <w:rPr>
                <w:rFonts w:ascii="Times New Roman" w:cs="Times New Roman" w:eastAsia="Times New Roman" w:hAnsi="Times New Roman"/>
                <w:b w:val="1"/>
                <w:bCs w:val="1"/>
                <w:i w:val="1"/>
                <w:iCs w:val="1"/>
                <w:color w:val="1f1f1f"/>
                <w:sz w:val="24"/>
                <w:szCs w:val="24"/>
                <w:highlight w:val="white"/>
                <w:rtl w:val="0"/>
              </w:rPr>
              <w:t xml:space="preserve"> </w:t>
            </w:r>
          </w:p>
        </w:tc>
      </w:tr>
      <w:tr>
        <w:trPr>
          <w:cantSplit w:val="0"/>
          <w:trHeight w:val="58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8FA">
            <w:pPr>
              <w:spacing w:line="360" w:lineRule="auto"/>
              <w:jc w:val="center"/>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7</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8FB">
            <w:pPr>
              <w:spacing w:line="360" w:lineRule="auto"/>
              <w:jc w:val="center"/>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security</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8FC">
            <w:pPr>
              <w:spacing w:after="200" w:line="360" w:lineRule="auto"/>
              <w:jc w:val="both"/>
              <w:rPr>
                <w:rFonts w:ascii="Times New Roman" w:cs="Times New Roman" w:eastAsia="Times New Roman" w:hAnsi="Times New Roman"/>
                <w:b w:val="1"/>
                <w:bCs w:val="1"/>
                <w:i w:val="1"/>
                <w:iCs w:val="1"/>
                <w:color w:val="1f1f1f"/>
                <w:sz w:val="24"/>
                <w:szCs w:val="24"/>
                <w:highlight w:val="white"/>
              </w:rPr>
            </w:pPr>
            <w:r w:rsidDel="00000000" w:rsidR="00000000" w:rsidRPr="00000000">
              <w:rPr>
                <w:rFonts w:ascii="Times New Roman" w:cs="Times New Roman" w:eastAsia="Times New Roman" w:hAnsi="Times New Roman"/>
                <w:sz w:val="20"/>
                <w:szCs w:val="20"/>
                <w:highlight w:val="white"/>
                <w:rtl w:val="0"/>
              </w:rPr>
              <w:t xml:space="preserve">Validates the Internal API Key before processing requests.</w:t>
            </w:r>
            <w:r w:rsidDel="00000000" w:rsidR="00000000" w:rsidRPr="00000000">
              <w:rPr>
                <w:rFonts w:ascii="Times New Roman" w:cs="Times New Roman" w:eastAsia="Times New Roman" w:hAnsi="Times New Roman"/>
                <w:b w:val="1"/>
                <w:bCs w:val="1"/>
                <w:i w:val="1"/>
                <w:iCs w:val="1"/>
                <w:color w:val="1f1f1f"/>
                <w:sz w:val="24"/>
                <w:szCs w:val="24"/>
                <w:highlight w:val="white"/>
                <w:rtl w:val="0"/>
              </w:rPr>
              <w:t xml:space="preserve"> </w:t>
            </w:r>
          </w:p>
        </w:tc>
      </w:tr>
      <w:tr>
        <w:trPr>
          <w:cantSplit w:val="0"/>
          <w:trHeight w:val="58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8FD">
            <w:pPr>
              <w:spacing w:line="360" w:lineRule="auto"/>
              <w:jc w:val="center"/>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8</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8FE">
            <w:pPr>
              <w:spacing w:line="360" w:lineRule="auto"/>
              <w:jc w:val="center"/>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helpers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8FF">
            <w:pPr>
              <w:spacing w:after="200" w:line="360" w:lineRule="auto"/>
              <w:jc w:val="both"/>
              <w:rPr>
                <w:rFonts w:ascii="Times New Roman" w:cs="Times New Roman" w:eastAsia="Times New Roman" w:hAnsi="Times New Roman"/>
                <w:b w:val="1"/>
                <w:bCs w:val="1"/>
                <w:i w:val="1"/>
                <w:iCs w:val="1"/>
                <w:color w:val="1f1f1f"/>
                <w:sz w:val="24"/>
                <w:szCs w:val="24"/>
                <w:highlight w:val="white"/>
              </w:rPr>
            </w:pPr>
            <w:r w:rsidDel="00000000" w:rsidR="00000000" w:rsidRPr="00000000">
              <w:rPr>
                <w:rFonts w:ascii="Times New Roman" w:cs="Times New Roman" w:eastAsia="Times New Roman" w:hAnsi="Times New Roman"/>
                <w:sz w:val="20"/>
                <w:szCs w:val="20"/>
                <w:highlight w:val="white"/>
                <w:rtl w:val="0"/>
              </w:rPr>
              <w:t xml:space="preserve">Helper functions for JD validation, text chunking, and file parsing.</w:t>
            </w:r>
            <w:r w:rsidDel="00000000" w:rsidR="00000000" w:rsidRPr="00000000">
              <w:rPr>
                <w:rFonts w:ascii="Times New Roman" w:cs="Times New Roman" w:eastAsia="Times New Roman" w:hAnsi="Times New Roman"/>
                <w:b w:val="1"/>
                <w:bCs w:val="1"/>
                <w:i w:val="1"/>
                <w:iCs w:val="1"/>
                <w:color w:val="1f1f1f"/>
                <w:sz w:val="24"/>
                <w:szCs w:val="24"/>
                <w:highlight w:val="white"/>
                <w:rtl w:val="0"/>
              </w:rPr>
              <w:t xml:space="preserve"> </w:t>
            </w:r>
          </w:p>
        </w:tc>
      </w:tr>
      <w:tr>
        <w:trPr>
          <w:cantSplit w:val="0"/>
          <w:trHeight w:val="58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900">
            <w:pPr>
              <w:spacing w:line="360" w:lineRule="auto"/>
              <w:jc w:val="center"/>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9</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901">
            <w:pPr>
              <w:spacing w:line="360" w:lineRule="auto"/>
              <w:jc w:val="center"/>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exceptions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902">
            <w:pPr>
              <w:spacing w:after="200" w:line="360" w:lineRule="auto"/>
              <w:jc w:val="both"/>
              <w:rPr>
                <w:rFonts w:ascii="Times New Roman" w:cs="Times New Roman" w:eastAsia="Times New Roman" w:hAnsi="Times New Roman"/>
                <w:b w:val="1"/>
                <w:bCs w:val="1"/>
                <w:i w:val="1"/>
                <w:iCs w:val="1"/>
                <w:color w:val="1f1f1f"/>
                <w:sz w:val="24"/>
                <w:szCs w:val="24"/>
                <w:highlight w:val="white"/>
              </w:rPr>
            </w:pPr>
            <w:r w:rsidDel="00000000" w:rsidR="00000000" w:rsidRPr="00000000">
              <w:rPr>
                <w:rFonts w:ascii="Times New Roman" w:cs="Times New Roman" w:eastAsia="Times New Roman" w:hAnsi="Times New Roman"/>
                <w:sz w:val="20"/>
                <w:szCs w:val="20"/>
                <w:highlight w:val="white"/>
                <w:rtl w:val="0"/>
              </w:rPr>
              <w:t xml:space="preserve">Defines common errors used in the ingest flow.</w:t>
            </w:r>
            <w:r w:rsidDel="00000000" w:rsidR="00000000" w:rsidRPr="00000000">
              <w:rPr>
                <w:rFonts w:ascii="Times New Roman" w:cs="Times New Roman" w:eastAsia="Times New Roman" w:hAnsi="Times New Roman"/>
                <w:b w:val="1"/>
                <w:bCs w:val="1"/>
                <w:i w:val="1"/>
                <w:iCs w:val="1"/>
                <w:color w:val="1f1f1f"/>
                <w:sz w:val="24"/>
                <w:szCs w:val="24"/>
                <w:highlight w:val="white"/>
                <w:rtl w:val="0"/>
              </w:rPr>
              <w:t xml:space="preserve"> </w:t>
            </w:r>
          </w:p>
        </w:tc>
      </w:tr>
      <w:tr>
        <w:trPr>
          <w:cantSplit w:val="0"/>
          <w:trHeight w:val="58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903">
            <w:pPr>
              <w:spacing w:line="360" w:lineRule="auto"/>
              <w:jc w:val="center"/>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10</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904">
            <w:pPr>
              <w:spacing w:line="360" w:lineRule="auto"/>
              <w:jc w:val="center"/>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data</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905">
            <w:pPr>
              <w:spacing w:after="200" w:line="360" w:lineRule="auto"/>
              <w:jc w:val="both"/>
              <w:rPr>
                <w:rFonts w:ascii="Times New Roman" w:cs="Times New Roman" w:eastAsia="Times New Roman" w:hAnsi="Times New Roman"/>
                <w:b w:val="1"/>
                <w:bCs w:val="1"/>
                <w:i w:val="1"/>
                <w:iCs w:val="1"/>
                <w:color w:val="1f1f1f"/>
                <w:sz w:val="24"/>
                <w:szCs w:val="24"/>
                <w:highlight w:val="white"/>
              </w:rPr>
            </w:pPr>
            <w:r w:rsidDel="00000000" w:rsidR="00000000" w:rsidRPr="00000000">
              <w:rPr>
                <w:rFonts w:ascii="Times New Roman" w:cs="Times New Roman" w:eastAsia="Times New Roman" w:hAnsi="Times New Roman"/>
                <w:sz w:val="20"/>
                <w:szCs w:val="20"/>
                <w:highlight w:val="white"/>
                <w:rtl w:val="0"/>
              </w:rPr>
              <w:t xml:space="preserve">Sample data for testing (system, hr).</w:t>
            </w:r>
            <w:r w:rsidDel="00000000" w:rsidR="00000000" w:rsidRPr="00000000">
              <w:rPr>
                <w:rFonts w:ascii="Times New Roman" w:cs="Times New Roman" w:eastAsia="Times New Roman" w:hAnsi="Times New Roman"/>
                <w:b w:val="1"/>
                <w:bCs w:val="1"/>
                <w:i w:val="1"/>
                <w:iCs w:val="1"/>
                <w:color w:val="1f1f1f"/>
                <w:sz w:val="24"/>
                <w:szCs w:val="24"/>
                <w:highlight w:val="white"/>
                <w:rtl w:val="0"/>
              </w:rPr>
              <w:t xml:space="preserve"> </w:t>
            </w:r>
          </w:p>
        </w:tc>
      </w:tr>
      <w:tr>
        <w:trPr>
          <w:cantSplit w:val="0"/>
          <w:trHeight w:val="58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906">
            <w:pPr>
              <w:spacing w:line="360" w:lineRule="auto"/>
              <w:jc w:val="center"/>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11</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907">
            <w:pPr>
              <w:spacing w:line="360" w:lineRule="auto"/>
              <w:jc w:val="center"/>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scripts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908">
            <w:pPr>
              <w:spacing w:after="200" w:line="360" w:lineRule="auto"/>
              <w:jc w:val="both"/>
              <w:rPr>
                <w:rFonts w:ascii="Times New Roman" w:cs="Times New Roman" w:eastAsia="Times New Roman" w:hAnsi="Times New Roman"/>
                <w:b w:val="1"/>
                <w:bCs w:val="1"/>
                <w:i w:val="1"/>
                <w:iCs w:val="1"/>
                <w:color w:val="1f1f1f"/>
                <w:sz w:val="24"/>
                <w:szCs w:val="24"/>
                <w:highlight w:val="white"/>
              </w:rPr>
            </w:pPr>
            <w:r w:rsidDel="00000000" w:rsidR="00000000" w:rsidRPr="00000000">
              <w:rPr>
                <w:rFonts w:ascii="Times New Roman" w:cs="Times New Roman" w:eastAsia="Times New Roman" w:hAnsi="Times New Roman"/>
                <w:sz w:val="20"/>
                <w:szCs w:val="20"/>
                <w:highlight w:val="white"/>
                <w:rtl w:val="0"/>
              </w:rPr>
              <w:t xml:space="preserve">Scripts for DB checks and manual testing.</w:t>
            </w:r>
            <w:r w:rsidDel="00000000" w:rsidR="00000000" w:rsidRPr="00000000">
              <w:rPr>
                <w:rFonts w:ascii="Times New Roman" w:cs="Times New Roman" w:eastAsia="Times New Roman" w:hAnsi="Times New Roman"/>
                <w:b w:val="1"/>
                <w:bCs w:val="1"/>
                <w:i w:val="1"/>
                <w:iCs w:val="1"/>
                <w:color w:val="1f1f1f"/>
                <w:sz w:val="24"/>
                <w:szCs w:val="24"/>
                <w:highlight w:val="white"/>
                <w:rtl w:val="0"/>
              </w:rPr>
              <w:t xml:space="preserve"> </w:t>
            </w:r>
          </w:p>
        </w:tc>
      </w:tr>
    </w:tbl>
    <w:p w:rsidR="00000000" w:rsidDel="00000000" w:rsidP="00000000" w:rsidRDefault="00000000" w:rsidRPr="00000000" w14:paraId="00000909">
      <w:pPr>
        <w:spacing w:after="60" w:line="240" w:lineRule="auto"/>
        <w:rPr>
          <w:rFonts w:ascii="Times New Roman" w:cs="Times New Roman" w:eastAsia="Times New Roman" w:hAnsi="Times New Roman"/>
          <w:b w:val="1"/>
          <w:bCs w:val="1"/>
          <w:i w:val="1"/>
          <w:iCs w:val="1"/>
          <w:sz w:val="24"/>
          <w:szCs w:val="24"/>
        </w:rPr>
      </w:pPr>
      <w:r w:rsidDel="00000000" w:rsidR="00000000" w:rsidRPr="00000000">
        <w:rPr>
          <w:rtl w:val="0"/>
        </w:rPr>
      </w:r>
    </w:p>
    <w:p w:rsidR="00000000" w:rsidDel="00000000" w:rsidP="00000000" w:rsidRDefault="00000000" w:rsidRPr="00000000" w14:paraId="0000090A">
      <w:pPr>
        <w:pStyle w:val="Heading3"/>
        <w:rPr/>
      </w:pPr>
      <w:bookmarkStart w:colFirst="0" w:colLast="0" w:name="_heading=h.db547r7mmzx6" w:id="73"/>
      <w:bookmarkEnd w:id="73"/>
      <w:r w:rsidDel="00000000" w:rsidR="00000000" w:rsidRPr="00000000">
        <w:rPr>
          <w:rtl w:val="0"/>
        </w:rPr>
        <w:t xml:space="preserve">1.3 Database Design</w:t>
      </w:r>
    </w:p>
    <w:p w:rsidR="00000000" w:rsidDel="00000000" w:rsidP="00000000" w:rsidRDefault="00000000" w:rsidRPr="00000000" w14:paraId="0000090B">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following figure illustrates the database design of the system and provides a detailed description of each table.</w:t>
      </w:r>
    </w:p>
    <w:p w:rsidR="00000000" w:rsidDel="00000000" w:rsidP="00000000" w:rsidRDefault="00000000" w:rsidRPr="00000000" w14:paraId="0000090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Pr>
        <w:drawing>
          <wp:inline distB="114300" distT="114300" distL="114300" distR="114300">
            <wp:extent cx="5943600" cy="7772400"/>
            <wp:effectExtent b="0" l="0" r="0" t="0"/>
            <wp:docPr id="2139711630" name="image38.png"/>
            <a:graphic>
              <a:graphicData uri="http://schemas.openxmlformats.org/drawingml/2006/picture">
                <pic:pic>
                  <pic:nvPicPr>
                    <pic:cNvPr id="0" name="image38.png"/>
                    <pic:cNvPicPr preferRelativeResize="0"/>
                  </pic:nvPicPr>
                  <pic:blipFill>
                    <a:blip r:embed="rId72"/>
                    <a:srcRect b="0" l="0" r="0" t="0"/>
                    <a:stretch>
                      <a:fillRect/>
                    </a:stretch>
                  </pic:blipFill>
                  <pic:spPr>
                    <a:xfrm>
                      <a:off x="0" y="0"/>
                      <a:ext cx="5943600" cy="7772400"/>
                    </a:xfrm>
                    <a:prstGeom prst="rect"/>
                    <a:ln/>
                  </pic:spPr>
                </pic:pic>
              </a:graphicData>
            </a:graphic>
          </wp:inline>
        </w:drawing>
      </w:r>
      <w:r w:rsidDel="00000000" w:rsidR="00000000" w:rsidRPr="00000000">
        <w:rPr>
          <w:rtl w:val="0"/>
        </w:rPr>
      </w:r>
    </w:p>
    <w:p w:rsidR="00000000" w:rsidDel="00000000" w:rsidP="00000000" w:rsidRDefault="00000000" w:rsidRPr="00000000" w14:paraId="0000090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90E">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Figure 5: Database design diagram ( </w:t>
      </w:r>
      <w:hyperlink r:id="rId73">
        <w:r w:rsidDel="00000000" w:rsidR="00000000" w:rsidRPr="00000000">
          <w:rPr>
            <w:rFonts w:ascii="Times New Roman" w:cs="Times New Roman" w:eastAsia="Times New Roman" w:hAnsi="Times New Roman"/>
            <w:color w:val="1155cc"/>
            <w:u w:val="single"/>
            <w:rtl w:val="0"/>
          </w:rPr>
          <w:t xml:space="preserve">Link </w:t>
        </w:r>
      </w:hyperlink>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90F">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1.3.1 Roles</w:t>
      </w:r>
    </w:p>
    <w:p w:rsidR="00000000" w:rsidDel="00000000" w:rsidP="00000000" w:rsidRDefault="00000000" w:rsidRPr="00000000" w14:paraId="0000091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26"/>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35"/>
        <w:gridCol w:w="1140"/>
        <w:gridCol w:w="1200"/>
        <w:gridCol w:w="1020"/>
        <w:gridCol w:w="1020"/>
        <w:gridCol w:w="1050"/>
        <w:gridCol w:w="1050"/>
        <w:gridCol w:w="1380"/>
        <w:tblGridChange w:id="0">
          <w:tblGrid>
            <w:gridCol w:w="1035"/>
            <w:gridCol w:w="1140"/>
            <w:gridCol w:w="1200"/>
            <w:gridCol w:w="1020"/>
            <w:gridCol w:w="1020"/>
            <w:gridCol w:w="1050"/>
            <w:gridCol w:w="1050"/>
            <w:gridCol w:w="1380"/>
          </w:tblGrid>
        </w:tblGridChange>
      </w:tblGrid>
      <w:tr>
        <w:trPr>
          <w:cantSplit w:val="0"/>
          <w:trHeight w:val="285" w:hRule="atLeast"/>
          <w:tblHeader w:val="0"/>
        </w:trPr>
        <w:tc>
          <w:tcPr>
            <w:tcBorders>
              <w:top w:color="000000" w:space="0" w:sz="6" w:val="single"/>
              <w:left w:color="000000" w:space="0" w:sz="6" w:val="single"/>
              <w:bottom w:color="000000" w:space="0" w:sz="6" w:val="single"/>
              <w:right w:color="000000" w:space="0" w:sz="6" w:val="single"/>
            </w:tcBorders>
            <w:shd w:fill="ffe8e1" w:val="clear"/>
            <w:tcMar>
              <w:top w:w="0.0" w:type="dxa"/>
              <w:left w:w="100.0" w:type="dxa"/>
              <w:bottom w:w="0.0" w:type="dxa"/>
              <w:right w:w="100.0" w:type="dxa"/>
            </w:tcMar>
          </w:tcPr>
          <w:p w:rsidR="00000000" w:rsidDel="00000000" w:rsidP="00000000" w:rsidRDefault="00000000" w:rsidRPr="00000000" w14:paraId="0000091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tcPr>
          <w:p w:rsidR="00000000" w:rsidDel="00000000" w:rsidP="00000000" w:rsidRDefault="00000000" w:rsidRPr="00000000" w14:paraId="0000091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Field</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tcPr>
          <w:p w:rsidR="00000000" w:rsidDel="00000000" w:rsidP="00000000" w:rsidRDefault="00000000" w:rsidRPr="00000000" w14:paraId="0000091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Type</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tcPr>
          <w:p w:rsidR="00000000" w:rsidDel="00000000" w:rsidP="00000000" w:rsidRDefault="00000000" w:rsidRPr="00000000" w14:paraId="0000091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PK</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tcPr>
          <w:p w:rsidR="00000000" w:rsidDel="00000000" w:rsidP="00000000" w:rsidRDefault="00000000" w:rsidRPr="00000000" w14:paraId="0000091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FK</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tcPr>
          <w:p w:rsidR="00000000" w:rsidDel="00000000" w:rsidP="00000000" w:rsidRDefault="00000000" w:rsidRPr="00000000" w14:paraId="0000091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tcPr>
          <w:p w:rsidR="00000000" w:rsidDel="00000000" w:rsidP="00000000" w:rsidRDefault="00000000" w:rsidRPr="00000000" w14:paraId="0000091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NN</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tcPr>
          <w:p w:rsidR="00000000" w:rsidDel="00000000" w:rsidP="00000000" w:rsidRDefault="00000000" w:rsidRPr="00000000" w14:paraId="0000091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r>
      <w:tr>
        <w:trPr>
          <w:cantSplit w:val="0"/>
          <w:trHeight w:val="136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1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1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1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1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1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1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1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2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key — seed: 1=Admin, 2=HR, 3=Candidate</w:t>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2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2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Name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2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2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2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2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2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2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Role name (unique)</w:t>
            </w:r>
          </w:p>
        </w:tc>
      </w:tr>
    </w:tbl>
    <w:p w:rsidR="00000000" w:rsidDel="00000000" w:rsidP="00000000" w:rsidRDefault="00000000" w:rsidRPr="00000000" w14:paraId="0000092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92A">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Table 1.3.1: Roles table</w:t>
      </w:r>
    </w:p>
    <w:p w:rsidR="00000000" w:rsidDel="00000000" w:rsidP="00000000" w:rsidRDefault="00000000" w:rsidRPr="00000000" w14:paraId="0000092B">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1.3.2 Users</w:t>
      </w:r>
    </w:p>
    <w:p w:rsidR="00000000" w:rsidDel="00000000" w:rsidP="00000000" w:rsidRDefault="00000000" w:rsidRPr="00000000" w14:paraId="0000092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27"/>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30"/>
        <w:gridCol w:w="3090"/>
        <w:gridCol w:w="1350"/>
        <w:gridCol w:w="600"/>
        <w:gridCol w:w="585"/>
        <w:gridCol w:w="645"/>
        <w:gridCol w:w="645"/>
        <w:gridCol w:w="1320"/>
        <w:tblGridChange w:id="0">
          <w:tblGrid>
            <w:gridCol w:w="630"/>
            <w:gridCol w:w="3090"/>
            <w:gridCol w:w="1350"/>
            <w:gridCol w:w="600"/>
            <w:gridCol w:w="585"/>
            <w:gridCol w:w="645"/>
            <w:gridCol w:w="645"/>
            <w:gridCol w:w="1320"/>
          </w:tblGrid>
        </w:tblGridChange>
      </w:tblGrid>
      <w:tr>
        <w:trPr>
          <w:cantSplit w:val="0"/>
          <w:trHeight w:val="285" w:hRule="atLeast"/>
          <w:tblHeader w:val="0"/>
        </w:trPr>
        <w:tc>
          <w:tcPr>
            <w:tcBorders>
              <w:top w:color="000000" w:space="0" w:sz="6" w:val="single"/>
              <w:left w:color="000000" w:space="0" w:sz="6" w:val="single"/>
              <w:bottom w:color="000000" w:space="0" w:sz="6" w:val="single"/>
              <w:right w:color="000000" w:space="0" w:sz="6" w:val="single"/>
            </w:tcBorders>
            <w:shd w:fill="ffe8e1" w:val="clear"/>
            <w:tcMar>
              <w:top w:w="0.0" w:type="dxa"/>
              <w:left w:w="100.0" w:type="dxa"/>
              <w:bottom w:w="0.0" w:type="dxa"/>
              <w:right w:w="100.0" w:type="dxa"/>
            </w:tcMar>
          </w:tcPr>
          <w:p w:rsidR="00000000" w:rsidDel="00000000" w:rsidP="00000000" w:rsidRDefault="00000000" w:rsidRPr="00000000" w14:paraId="0000092D">
            <w:pPr>
              <w:spacing w:line="276" w:lineRule="auto"/>
              <w:rPr/>
            </w:pPr>
            <w:r w:rsidDel="00000000" w:rsidR="00000000" w:rsidRPr="00000000">
              <w:rPr>
                <w:rtl w:val="0"/>
              </w:rPr>
              <w:t xml:space="preserve">No</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tcPr>
          <w:p w:rsidR="00000000" w:rsidDel="00000000" w:rsidP="00000000" w:rsidRDefault="00000000" w:rsidRPr="00000000" w14:paraId="0000092E">
            <w:pPr>
              <w:spacing w:line="276" w:lineRule="auto"/>
              <w:rPr/>
            </w:pPr>
            <w:r w:rsidDel="00000000" w:rsidR="00000000" w:rsidRPr="00000000">
              <w:rPr>
                <w:rtl w:val="0"/>
              </w:rPr>
              <w:t xml:space="preserve">Field</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tcPr>
          <w:p w:rsidR="00000000" w:rsidDel="00000000" w:rsidP="00000000" w:rsidRDefault="00000000" w:rsidRPr="00000000" w14:paraId="0000092F">
            <w:pPr>
              <w:spacing w:line="276" w:lineRule="auto"/>
              <w:rPr/>
            </w:pPr>
            <w:r w:rsidDel="00000000" w:rsidR="00000000" w:rsidRPr="00000000">
              <w:rPr>
                <w:rtl w:val="0"/>
              </w:rPr>
              <w:t xml:space="preserve">Type</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tcPr>
          <w:p w:rsidR="00000000" w:rsidDel="00000000" w:rsidP="00000000" w:rsidRDefault="00000000" w:rsidRPr="00000000" w14:paraId="00000930">
            <w:pPr>
              <w:spacing w:line="276" w:lineRule="auto"/>
              <w:rPr/>
            </w:pPr>
            <w:r w:rsidDel="00000000" w:rsidR="00000000" w:rsidRPr="00000000">
              <w:rPr>
                <w:rtl w:val="0"/>
              </w:rPr>
              <w:t xml:space="preserve">PK</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tcPr>
          <w:p w:rsidR="00000000" w:rsidDel="00000000" w:rsidP="00000000" w:rsidRDefault="00000000" w:rsidRPr="00000000" w14:paraId="00000931">
            <w:pPr>
              <w:spacing w:line="276" w:lineRule="auto"/>
              <w:rPr/>
            </w:pPr>
            <w:r w:rsidDel="00000000" w:rsidR="00000000" w:rsidRPr="00000000">
              <w:rPr>
                <w:rtl w:val="0"/>
              </w:rPr>
              <w:t xml:space="preserve">FK</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tcPr>
          <w:p w:rsidR="00000000" w:rsidDel="00000000" w:rsidP="00000000" w:rsidRDefault="00000000" w:rsidRPr="00000000" w14:paraId="00000932">
            <w:pPr>
              <w:spacing w:line="276" w:lineRule="auto"/>
              <w:rPr/>
            </w:pPr>
            <w:r w:rsidDel="00000000" w:rsidR="00000000" w:rsidRPr="00000000">
              <w:rPr>
                <w:rtl w:val="0"/>
              </w:rPr>
              <w:t xml:space="preserve">UN</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tcPr>
          <w:p w:rsidR="00000000" w:rsidDel="00000000" w:rsidP="00000000" w:rsidRDefault="00000000" w:rsidRPr="00000000" w14:paraId="00000933">
            <w:pPr>
              <w:spacing w:line="276" w:lineRule="auto"/>
              <w:rPr/>
            </w:pPr>
            <w:r w:rsidDel="00000000" w:rsidR="00000000" w:rsidRPr="00000000">
              <w:rPr>
                <w:rtl w:val="0"/>
              </w:rPr>
              <w:t xml:space="preserve">NN</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tcPr>
          <w:p w:rsidR="00000000" w:rsidDel="00000000" w:rsidP="00000000" w:rsidRDefault="00000000" w:rsidRPr="00000000" w14:paraId="00000934">
            <w:pPr>
              <w:spacing w:line="276" w:lineRule="auto"/>
              <w:rPr/>
            </w:pPr>
            <w:r w:rsidDel="00000000" w:rsidR="00000000" w:rsidRPr="00000000">
              <w:rPr>
                <w:rtl w:val="0"/>
              </w:rPr>
              <w:t xml:space="preserve">Description</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35">
            <w:pPr>
              <w:spacing w:line="276" w:lineRule="auto"/>
              <w:rPr/>
            </w:pPr>
            <w:r w:rsidDel="00000000" w:rsidR="00000000" w:rsidRPr="00000000">
              <w:rPr>
                <w:rtl w:val="0"/>
              </w:rPr>
              <w:t xml:space="preserve">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36">
            <w:pPr>
              <w:spacing w:line="276" w:lineRule="auto"/>
              <w:rPr/>
            </w:pPr>
            <w:r w:rsidDel="00000000" w:rsidR="00000000" w:rsidRPr="00000000">
              <w:rPr>
                <w:rtl w:val="0"/>
              </w:rPr>
              <w:t xml:space="preserve">Id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37">
            <w:pPr>
              <w:spacing w:line="276" w:lineRule="auto"/>
              <w:rPr/>
            </w:pPr>
            <w:r w:rsidDel="00000000" w:rsidR="00000000" w:rsidRPr="00000000">
              <w:rPr>
                <w:rtl w:val="0"/>
              </w:rPr>
              <w:t xml:space="preserve">uuid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38">
            <w:pPr>
              <w:spacing w:line="276" w:lineRule="auto"/>
              <w:rPr/>
            </w:pPr>
            <w:r w:rsidDel="00000000" w:rsidR="00000000" w:rsidRPr="00000000">
              <w:rPr>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39">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3A">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3B">
            <w:pPr>
              <w:spacing w:line="276" w:lineRule="auto"/>
              <w:rPr/>
            </w:pPr>
            <w:r w:rsidDel="00000000" w:rsidR="00000000" w:rsidRPr="00000000">
              <w:rPr>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3C">
            <w:pPr>
              <w:spacing w:line="276" w:lineRule="auto"/>
              <w:rPr/>
            </w:pPr>
            <w:r w:rsidDel="00000000" w:rsidR="00000000" w:rsidRPr="00000000">
              <w:rPr>
                <w:rtl w:val="0"/>
              </w:rPr>
              <w:t xml:space="preserve">Primary key</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3D">
            <w:pPr>
              <w:spacing w:line="276" w:lineRule="auto"/>
              <w:rPr/>
            </w:pPr>
            <w:r w:rsidDel="00000000" w:rsidR="00000000" w:rsidRPr="00000000">
              <w:rPr>
                <w:rtl w:val="0"/>
              </w:rPr>
              <w:t xml:space="preserve">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3E">
            <w:pPr>
              <w:spacing w:line="276" w:lineRule="auto"/>
              <w:rPr/>
            </w:pPr>
            <w:r w:rsidDel="00000000" w:rsidR="00000000" w:rsidRPr="00000000">
              <w:rPr>
                <w:rtl w:val="0"/>
              </w:rPr>
              <w:t xml:space="preserve">FullName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3F">
            <w:pPr>
              <w:spacing w:line="276" w:lineRule="auto"/>
              <w:rPr/>
            </w:pPr>
            <w:r w:rsidDel="00000000" w:rsidR="00000000" w:rsidRPr="00000000">
              <w:rPr>
                <w:rtl w:val="0"/>
              </w:rPr>
              <w:t xml:space="preserve">varchar</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40">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41">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42">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43">
            <w:pPr>
              <w:spacing w:line="276" w:lineRule="auto"/>
              <w:rPr/>
            </w:pPr>
            <w:r w:rsidDel="00000000" w:rsidR="00000000" w:rsidRPr="00000000">
              <w:rPr>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44">
            <w:pPr>
              <w:spacing w:line="276" w:lineRule="auto"/>
              <w:rPr/>
            </w:pPr>
            <w:r w:rsidDel="00000000" w:rsidR="00000000" w:rsidRPr="00000000">
              <w:rPr>
                <w:rtl w:val="0"/>
              </w:rPr>
              <w:t xml:space="preserve">Full name</w:t>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45">
            <w:pPr>
              <w:spacing w:line="276" w:lineRule="auto"/>
              <w:rPr/>
            </w:pPr>
            <w:r w:rsidDel="00000000" w:rsidR="00000000" w:rsidRPr="00000000">
              <w:rPr>
                <w:rtl w:val="0"/>
              </w:rPr>
              <w:t xml:space="preserve">3</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46">
            <w:pPr>
              <w:spacing w:line="276" w:lineRule="auto"/>
              <w:rPr/>
            </w:pPr>
            <w:r w:rsidDel="00000000" w:rsidR="00000000" w:rsidRPr="00000000">
              <w:rPr>
                <w:rtl w:val="0"/>
              </w:rPr>
              <w:t xml:space="preserve">Email</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47">
            <w:pPr>
              <w:spacing w:line="276" w:lineRule="auto"/>
              <w:rPr/>
            </w:pPr>
            <w:r w:rsidDel="00000000" w:rsidR="00000000" w:rsidRPr="00000000">
              <w:rPr>
                <w:rtl w:val="0"/>
              </w:rPr>
              <w:t xml:space="preserve">varchar</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48">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49">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4A">
            <w:pPr>
              <w:spacing w:line="276" w:lineRule="auto"/>
              <w:rPr/>
            </w:pPr>
            <w:r w:rsidDel="00000000" w:rsidR="00000000" w:rsidRPr="00000000">
              <w:rPr>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4B">
            <w:pPr>
              <w:spacing w:line="276" w:lineRule="auto"/>
              <w:rPr/>
            </w:pPr>
            <w:r w:rsidDel="00000000" w:rsidR="00000000" w:rsidRPr="00000000">
              <w:rPr>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4C">
            <w:pPr>
              <w:spacing w:line="276" w:lineRule="auto"/>
              <w:rPr/>
            </w:pPr>
            <w:r w:rsidDel="00000000" w:rsidR="00000000" w:rsidRPr="00000000">
              <w:rPr>
                <w:rtl w:val="0"/>
              </w:rPr>
              <w:t xml:space="preserve">Login email (unique)</w:t>
            </w:r>
          </w:p>
        </w:tc>
      </w:tr>
      <w:tr>
        <w:trPr>
          <w:cantSplit w:val="0"/>
          <w:trHeight w:val="109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4D">
            <w:pPr>
              <w:spacing w:line="276" w:lineRule="auto"/>
              <w:rPr/>
            </w:pPr>
            <w:r w:rsidDel="00000000" w:rsidR="00000000" w:rsidRPr="00000000">
              <w:rPr>
                <w:rtl w:val="0"/>
              </w:rPr>
              <w:t xml:space="preserve">4</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4E">
            <w:pPr>
              <w:spacing w:line="276" w:lineRule="auto"/>
              <w:rPr/>
            </w:pPr>
            <w:r w:rsidDel="00000000" w:rsidR="00000000" w:rsidRPr="00000000">
              <w:rPr>
                <w:rtl w:val="0"/>
              </w:rPr>
              <w:t xml:space="preserve">PasswordHash</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4F">
            <w:pPr>
              <w:spacing w:line="276" w:lineRule="auto"/>
              <w:rPr/>
            </w:pPr>
            <w:r w:rsidDel="00000000" w:rsidR="00000000" w:rsidRPr="00000000">
              <w:rPr>
                <w:rtl w:val="0"/>
              </w:rPr>
              <w:t xml:space="preserve">varchar</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50">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51">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52">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53">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54">
            <w:pPr>
              <w:spacing w:line="276" w:lineRule="auto"/>
              <w:rPr/>
            </w:pPr>
            <w:r w:rsidDel="00000000" w:rsidR="00000000" w:rsidRPr="00000000">
              <w:rPr>
                <w:rtl w:val="0"/>
              </w:rPr>
              <w:t xml:space="preserve">BCrypt hash. Null nếu Google OAuth</w:t>
            </w:r>
          </w:p>
        </w:tc>
      </w:tr>
      <w:tr>
        <w:trPr>
          <w:cantSplit w:val="0"/>
          <w:trHeight w:val="82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55">
            <w:pPr>
              <w:spacing w:line="276" w:lineRule="auto"/>
              <w:rPr/>
            </w:pPr>
            <w:r w:rsidDel="00000000" w:rsidR="00000000" w:rsidRPr="00000000">
              <w:rPr>
                <w:rtl w:val="0"/>
              </w:rPr>
              <w:t xml:space="preserve">5</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56">
            <w:pPr>
              <w:spacing w:line="276" w:lineRule="auto"/>
              <w:rPr/>
            </w:pPr>
            <w:r w:rsidDel="00000000" w:rsidR="00000000" w:rsidRPr="00000000">
              <w:rPr>
                <w:rtl w:val="0"/>
              </w:rPr>
              <w:t xml:space="preserve">PhoneNumber</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57">
            <w:pPr>
              <w:spacing w:line="276" w:lineRule="auto"/>
              <w:rPr/>
            </w:pPr>
            <w:r w:rsidDel="00000000" w:rsidR="00000000" w:rsidRPr="00000000">
              <w:rPr>
                <w:rtl w:val="0"/>
              </w:rPr>
              <w:t xml:space="preserve">varchar</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58">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59">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5A">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5B">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5C">
            <w:pPr>
              <w:spacing w:line="276" w:lineRule="auto"/>
              <w:rPr/>
            </w:pPr>
            <w:r w:rsidDel="00000000" w:rsidR="00000000" w:rsidRPr="00000000">
              <w:rPr>
                <w:rtl w:val="0"/>
              </w:rPr>
              <w:t xml:space="preserve">Optional phone number</w:t>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5D">
            <w:pPr>
              <w:spacing w:line="276" w:lineRule="auto"/>
              <w:rPr/>
            </w:pPr>
            <w:r w:rsidDel="00000000" w:rsidR="00000000" w:rsidRPr="00000000">
              <w:rPr>
                <w:rtl w:val="0"/>
              </w:rPr>
              <w:t xml:space="preserve">6</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5E">
            <w:pPr>
              <w:spacing w:line="276" w:lineRule="auto"/>
              <w:rPr/>
            </w:pPr>
            <w:r w:rsidDel="00000000" w:rsidR="00000000" w:rsidRPr="00000000">
              <w:rPr>
                <w:rtl w:val="0"/>
              </w:rPr>
              <w:t xml:space="preserve">AvatarUrl</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5F">
            <w:pPr>
              <w:spacing w:line="276" w:lineRule="auto"/>
              <w:rPr/>
            </w:pPr>
            <w:r w:rsidDel="00000000" w:rsidR="00000000" w:rsidRPr="00000000">
              <w:rPr>
                <w:rtl w:val="0"/>
              </w:rPr>
              <w:t xml:space="preserve">varchar</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60">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61">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62">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63">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64">
            <w:pPr>
              <w:spacing w:line="276" w:lineRule="auto"/>
              <w:rPr/>
            </w:pPr>
            <w:r w:rsidDel="00000000" w:rsidR="00000000" w:rsidRPr="00000000">
              <w:rPr>
                <w:rtl w:val="0"/>
              </w:rPr>
              <w:t xml:space="preserve">Avatar image URL</w:t>
            </w:r>
          </w:p>
        </w:tc>
      </w:tr>
      <w:tr>
        <w:trPr>
          <w:cantSplit w:val="0"/>
          <w:trHeight w:val="109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65">
            <w:pPr>
              <w:spacing w:line="276" w:lineRule="auto"/>
              <w:rPr/>
            </w:pPr>
            <w:r w:rsidDel="00000000" w:rsidR="00000000" w:rsidRPr="00000000">
              <w:rPr>
                <w:rtl w:val="0"/>
              </w:rPr>
              <w:t xml:space="preserve">7</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66">
            <w:pPr>
              <w:spacing w:line="276" w:lineRule="auto"/>
              <w:rPr/>
            </w:pPr>
            <w:r w:rsidDel="00000000" w:rsidR="00000000" w:rsidRPr="00000000">
              <w:rPr>
                <w:rtl w:val="0"/>
              </w:rPr>
              <w:t xml:space="preserve">RoleId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67">
            <w:pPr>
              <w:spacing w:line="276" w:lineRule="auto"/>
              <w:rPr/>
            </w:pPr>
            <w:r w:rsidDel="00000000" w:rsidR="00000000" w:rsidRPr="00000000">
              <w:rPr>
                <w:rtl w:val="0"/>
              </w:rPr>
              <w:t xml:space="preserve">int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68">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69">
            <w:pPr>
              <w:spacing w:line="276" w:lineRule="auto"/>
              <w:rPr/>
            </w:pPr>
            <w:r w:rsidDel="00000000" w:rsidR="00000000" w:rsidRPr="00000000">
              <w:rPr>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6A">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6B">
            <w:pPr>
              <w:spacing w:line="276" w:lineRule="auto"/>
              <w:rPr/>
            </w:pPr>
            <w:r w:rsidDel="00000000" w:rsidR="00000000" w:rsidRPr="00000000">
              <w:rPr>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6C">
            <w:pPr>
              <w:spacing w:line="276" w:lineRule="auto"/>
              <w:rPr/>
            </w:pPr>
            <w:r w:rsidDel="00000000" w:rsidR="00000000" w:rsidRPr="00000000">
              <w:rPr>
                <w:rtl w:val="0"/>
              </w:rPr>
              <w:t xml:space="preserve">FK → Roles.Id. Restrict delete</w:t>
            </w:r>
          </w:p>
        </w:tc>
      </w:tr>
      <w:tr>
        <w:trPr>
          <w:cantSplit w:val="0"/>
          <w:trHeight w:val="82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6D">
            <w:pPr>
              <w:spacing w:line="276" w:lineRule="auto"/>
              <w:rPr/>
            </w:pPr>
            <w:r w:rsidDel="00000000" w:rsidR="00000000" w:rsidRPr="00000000">
              <w:rPr>
                <w:rtl w:val="0"/>
              </w:rPr>
              <w:t xml:space="preserve">8</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6E">
            <w:pPr>
              <w:spacing w:line="276" w:lineRule="auto"/>
              <w:rPr/>
            </w:pPr>
            <w:r w:rsidDel="00000000" w:rsidR="00000000" w:rsidRPr="00000000">
              <w:rPr>
                <w:rtl w:val="0"/>
              </w:rPr>
              <w:t xml:space="preserve">IsEmailVerified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6F">
            <w:pPr>
              <w:spacing w:line="276" w:lineRule="auto"/>
              <w:rPr/>
            </w:pPr>
            <w:r w:rsidDel="00000000" w:rsidR="00000000" w:rsidRPr="00000000">
              <w:rPr>
                <w:rtl w:val="0"/>
              </w:rPr>
              <w:t xml:space="preserve">bool</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70">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71">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72">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73">
            <w:pPr>
              <w:spacing w:line="276" w:lineRule="auto"/>
              <w:rPr/>
            </w:pPr>
            <w:r w:rsidDel="00000000" w:rsidR="00000000" w:rsidRPr="00000000">
              <w:rPr>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74">
            <w:pPr>
              <w:spacing w:line="276" w:lineRule="auto"/>
              <w:rPr/>
            </w:pPr>
            <w:r w:rsidDel="00000000" w:rsidR="00000000" w:rsidRPr="00000000">
              <w:rPr>
                <w:rtl w:val="0"/>
              </w:rPr>
              <w:t xml:space="preserve">Whether email is verified</w:t>
            </w:r>
          </w:p>
        </w:tc>
      </w:tr>
      <w:tr>
        <w:trPr>
          <w:cantSplit w:val="0"/>
          <w:trHeight w:val="82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75">
            <w:pPr>
              <w:spacing w:line="276" w:lineRule="auto"/>
              <w:rPr/>
            </w:pPr>
            <w:r w:rsidDel="00000000" w:rsidR="00000000" w:rsidRPr="00000000">
              <w:rPr>
                <w:rtl w:val="0"/>
              </w:rPr>
              <w:t xml:space="preserve">9</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76">
            <w:pPr>
              <w:spacing w:line="276" w:lineRule="auto"/>
              <w:rPr/>
            </w:pPr>
            <w:r w:rsidDel="00000000" w:rsidR="00000000" w:rsidRPr="00000000">
              <w:rPr>
                <w:rtl w:val="0"/>
              </w:rPr>
              <w:t xml:space="preserve">RefreshToken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77">
            <w:pPr>
              <w:spacing w:line="276" w:lineRule="auto"/>
              <w:rPr/>
            </w:pPr>
            <w:r w:rsidDel="00000000" w:rsidR="00000000" w:rsidRPr="00000000">
              <w:rPr>
                <w:rtl w:val="0"/>
              </w:rPr>
              <w:t xml:space="preserve">varchar</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78">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79">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7A">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7B">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7C">
            <w:pPr>
              <w:spacing w:line="276" w:lineRule="auto"/>
              <w:rPr/>
            </w:pPr>
            <w:r w:rsidDel="00000000" w:rsidR="00000000" w:rsidRPr="00000000">
              <w:rPr>
                <w:rtl w:val="0"/>
              </w:rPr>
              <w:t xml:space="preserve">Current JWT refresh token</w:t>
            </w:r>
          </w:p>
        </w:tc>
      </w:tr>
      <w:tr>
        <w:trPr>
          <w:cantSplit w:val="0"/>
          <w:trHeight w:val="82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7D">
            <w:pPr>
              <w:spacing w:line="276" w:lineRule="auto"/>
              <w:rPr/>
            </w:pPr>
            <w:r w:rsidDel="00000000" w:rsidR="00000000" w:rsidRPr="00000000">
              <w:rPr>
                <w:rtl w:val="0"/>
              </w:rPr>
              <w:t xml:space="preserve">10</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7E">
            <w:pPr>
              <w:spacing w:line="276" w:lineRule="auto"/>
              <w:rPr/>
            </w:pPr>
            <w:r w:rsidDel="00000000" w:rsidR="00000000" w:rsidRPr="00000000">
              <w:rPr>
                <w:rtl w:val="0"/>
              </w:rPr>
              <w:t xml:space="preserve">RefreshTokenExpiresAt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7F">
            <w:pPr>
              <w:spacing w:line="276" w:lineRule="auto"/>
              <w:rPr/>
            </w:pPr>
            <w:r w:rsidDel="00000000" w:rsidR="00000000" w:rsidRPr="00000000">
              <w:rPr>
                <w:rtl w:val="0"/>
              </w:rPr>
              <w:t xml:space="preserve">timestamptz</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80">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81">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82">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83">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84">
            <w:pPr>
              <w:spacing w:line="276" w:lineRule="auto"/>
              <w:rPr/>
            </w:pPr>
            <w:r w:rsidDel="00000000" w:rsidR="00000000" w:rsidRPr="00000000">
              <w:rPr>
                <w:rtl w:val="0"/>
              </w:rPr>
              <w:t xml:space="preserve">Refresh token expiry time</w:t>
            </w:r>
          </w:p>
        </w:tc>
      </w:tr>
      <w:tr>
        <w:trPr>
          <w:cantSplit w:val="0"/>
          <w:trHeight w:val="82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85">
            <w:pPr>
              <w:spacing w:line="276" w:lineRule="auto"/>
              <w:rPr/>
            </w:pPr>
            <w:r w:rsidDel="00000000" w:rsidR="00000000" w:rsidRPr="00000000">
              <w:rPr>
                <w:rtl w:val="0"/>
              </w:rPr>
              <w:t xml:space="preserve">11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86">
            <w:pPr>
              <w:spacing w:line="276" w:lineRule="auto"/>
              <w:rPr/>
            </w:pPr>
            <w:r w:rsidDel="00000000" w:rsidR="00000000" w:rsidRPr="00000000">
              <w:rPr>
                <w:rtl w:val="0"/>
              </w:rPr>
              <w:t xml:space="preserve">FailedLoginAttempts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87">
            <w:pPr>
              <w:spacing w:line="276" w:lineRule="auto"/>
              <w:rPr/>
            </w:pPr>
            <w:r w:rsidDel="00000000" w:rsidR="00000000" w:rsidRPr="00000000">
              <w:rPr>
                <w:rtl w:val="0"/>
              </w:rPr>
              <w:t xml:space="preserve">int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88">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89">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8A">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8B">
            <w:pPr>
              <w:spacing w:line="276" w:lineRule="auto"/>
              <w:rPr/>
            </w:pPr>
            <w:r w:rsidDel="00000000" w:rsidR="00000000" w:rsidRPr="00000000">
              <w:rPr>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8C">
            <w:pPr>
              <w:spacing w:line="276" w:lineRule="auto"/>
              <w:rPr/>
            </w:pPr>
            <w:r w:rsidDel="00000000" w:rsidR="00000000" w:rsidRPr="00000000">
              <w:rPr>
                <w:rtl w:val="0"/>
              </w:rPr>
              <w:t xml:space="preserve">Consecutive failed login attempts</w:t>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8D">
            <w:pPr>
              <w:spacing w:line="276" w:lineRule="auto"/>
              <w:rPr/>
            </w:pPr>
            <w:r w:rsidDel="00000000" w:rsidR="00000000" w:rsidRPr="00000000">
              <w:rPr>
                <w:rtl w:val="0"/>
              </w:rPr>
              <w:t xml:space="preserve">12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8E">
            <w:pPr>
              <w:spacing w:line="276" w:lineRule="auto"/>
              <w:rPr/>
            </w:pPr>
            <w:r w:rsidDel="00000000" w:rsidR="00000000" w:rsidRPr="00000000">
              <w:rPr>
                <w:rtl w:val="0"/>
              </w:rPr>
              <w:t xml:space="preserve">LockoutUntil</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8F">
            <w:pPr>
              <w:spacing w:line="276" w:lineRule="auto"/>
              <w:rPr/>
            </w:pPr>
            <w:r w:rsidDel="00000000" w:rsidR="00000000" w:rsidRPr="00000000">
              <w:rPr>
                <w:rtl w:val="0"/>
              </w:rPr>
              <w:t xml:space="preserve">timestamptz</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90">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91">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92">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93">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94">
            <w:pPr>
              <w:spacing w:line="276" w:lineRule="auto"/>
              <w:rPr/>
            </w:pPr>
            <w:r w:rsidDel="00000000" w:rsidR="00000000" w:rsidRPr="00000000">
              <w:rPr>
                <w:rtl w:val="0"/>
              </w:rPr>
              <w:t xml:space="preserve">Account unlock time</w:t>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95">
            <w:pPr>
              <w:spacing w:line="276" w:lineRule="auto"/>
              <w:rPr/>
            </w:pPr>
            <w:r w:rsidDel="00000000" w:rsidR="00000000" w:rsidRPr="00000000">
              <w:rPr>
                <w:rtl w:val="0"/>
              </w:rPr>
              <w:t xml:space="preserve">13</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96">
            <w:pPr>
              <w:spacing w:line="276" w:lineRule="auto"/>
              <w:rPr/>
            </w:pPr>
            <w:r w:rsidDel="00000000" w:rsidR="00000000" w:rsidRPr="00000000">
              <w:rPr>
                <w:rtl w:val="0"/>
              </w:rPr>
              <w:t xml:space="preserve">Provider</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97">
            <w:pPr>
              <w:spacing w:line="276" w:lineRule="auto"/>
              <w:rPr/>
            </w:pPr>
            <w:r w:rsidDel="00000000" w:rsidR="00000000" w:rsidRPr="00000000">
              <w:rPr>
                <w:rtl w:val="0"/>
              </w:rPr>
              <w:t xml:space="preserve">varchar</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98">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99">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9A">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9B">
            <w:pPr>
              <w:spacing w:line="276" w:lineRule="auto"/>
              <w:rPr/>
            </w:pPr>
            <w:r w:rsidDel="00000000" w:rsidR="00000000" w:rsidRPr="00000000">
              <w:rPr>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9C">
            <w:pPr>
              <w:spacing w:line="276" w:lineRule="auto"/>
              <w:rPr/>
            </w:pPr>
            <w:r w:rsidDel="00000000" w:rsidR="00000000" w:rsidRPr="00000000">
              <w:rPr>
                <w:rtl w:val="0"/>
              </w:rPr>
              <w:t xml:space="preserve">'local' | 'google'</w:t>
            </w:r>
          </w:p>
        </w:tc>
      </w:tr>
      <w:tr>
        <w:trPr>
          <w:cantSplit w:val="0"/>
          <w:trHeight w:val="109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9D">
            <w:pPr>
              <w:spacing w:line="276" w:lineRule="auto"/>
              <w:rPr/>
            </w:pPr>
            <w:r w:rsidDel="00000000" w:rsidR="00000000" w:rsidRPr="00000000">
              <w:rPr>
                <w:rtl w:val="0"/>
              </w:rPr>
              <w:t xml:space="preserve">14</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9E">
            <w:pPr>
              <w:spacing w:line="276" w:lineRule="auto"/>
              <w:rPr/>
            </w:pPr>
            <w:r w:rsidDel="00000000" w:rsidR="00000000" w:rsidRPr="00000000">
              <w:rPr>
                <w:rtl w:val="0"/>
              </w:rPr>
              <w:t xml:space="preserve">GoogleId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9F">
            <w:pPr>
              <w:spacing w:line="276" w:lineRule="auto"/>
              <w:rPr/>
            </w:pPr>
            <w:r w:rsidDel="00000000" w:rsidR="00000000" w:rsidRPr="00000000">
              <w:rPr>
                <w:rtl w:val="0"/>
              </w:rPr>
              <w:t xml:space="preserve">varchar</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A0">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A1">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A2">
            <w:pPr>
              <w:spacing w:line="276" w:lineRule="auto"/>
              <w:rPr/>
            </w:pPr>
            <w:r w:rsidDel="00000000" w:rsidR="00000000" w:rsidRPr="00000000">
              <w:rPr>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A3">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A4">
            <w:pPr>
              <w:spacing w:line="276" w:lineRule="auto"/>
              <w:rPr/>
            </w:pPr>
            <w:r w:rsidDel="00000000" w:rsidR="00000000" w:rsidRPr="00000000">
              <w:rPr>
                <w:rtl w:val="0"/>
              </w:rPr>
              <w:t xml:space="preserve">Google subject ID (unique, nullable)</w:t>
            </w:r>
          </w:p>
        </w:tc>
      </w:tr>
      <w:tr>
        <w:trPr>
          <w:cantSplit w:val="0"/>
          <w:trHeight w:val="109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A5">
            <w:pPr>
              <w:spacing w:line="276" w:lineRule="auto"/>
              <w:rPr/>
            </w:pPr>
            <w:r w:rsidDel="00000000" w:rsidR="00000000" w:rsidRPr="00000000">
              <w:rPr>
                <w:rtl w:val="0"/>
              </w:rPr>
              <w:t xml:space="preserve">15</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A6">
            <w:pPr>
              <w:spacing w:line="276" w:lineRule="auto"/>
              <w:rPr/>
            </w:pPr>
            <w:r w:rsidDel="00000000" w:rsidR="00000000" w:rsidRPr="00000000">
              <w:rPr>
                <w:rtl w:val="0"/>
              </w:rPr>
              <w:t xml:space="preserve">PasswordResetToken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A7">
            <w:pPr>
              <w:spacing w:line="276" w:lineRule="auto"/>
              <w:rPr/>
            </w:pPr>
            <w:r w:rsidDel="00000000" w:rsidR="00000000" w:rsidRPr="00000000">
              <w:rPr>
                <w:rtl w:val="0"/>
              </w:rPr>
              <w:t xml:space="preserve">varchar</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A8">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A9">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AA">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AB">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AC">
            <w:pPr>
              <w:spacing w:line="276" w:lineRule="auto"/>
              <w:rPr/>
            </w:pPr>
            <w:r w:rsidDel="00000000" w:rsidR="00000000" w:rsidRPr="00000000">
              <w:rPr>
                <w:rtl w:val="0"/>
              </w:rPr>
              <w:t xml:space="preserve">SHA-256 hash token reset password</w:t>
            </w:r>
          </w:p>
        </w:tc>
      </w:tr>
      <w:tr>
        <w:trPr>
          <w:cantSplit w:val="0"/>
          <w:trHeight w:val="82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AD">
            <w:pPr>
              <w:spacing w:line="276" w:lineRule="auto"/>
              <w:rPr/>
            </w:pPr>
            <w:r w:rsidDel="00000000" w:rsidR="00000000" w:rsidRPr="00000000">
              <w:rPr>
                <w:rtl w:val="0"/>
              </w:rPr>
              <w:t xml:space="preserve">16</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AE">
            <w:pPr>
              <w:spacing w:line="276" w:lineRule="auto"/>
              <w:rPr/>
            </w:pPr>
            <w:r w:rsidDel="00000000" w:rsidR="00000000" w:rsidRPr="00000000">
              <w:rPr>
                <w:rtl w:val="0"/>
              </w:rPr>
              <w:t xml:space="preserve">PasswordResetTokenExpiresAt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AF">
            <w:pPr>
              <w:spacing w:line="276" w:lineRule="auto"/>
              <w:rPr/>
            </w:pPr>
            <w:r w:rsidDel="00000000" w:rsidR="00000000" w:rsidRPr="00000000">
              <w:rPr>
                <w:rtl w:val="0"/>
              </w:rPr>
              <w:t xml:space="preserve">timestamptz</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B0">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B1">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B2">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B3">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B4">
            <w:pPr>
              <w:spacing w:line="276" w:lineRule="auto"/>
              <w:rPr/>
            </w:pPr>
            <w:r w:rsidDel="00000000" w:rsidR="00000000" w:rsidRPr="00000000">
              <w:rPr>
                <w:rtl w:val="0"/>
              </w:rPr>
              <w:t xml:space="preserve">Hạn sử dụng reset token</w:t>
            </w:r>
          </w:p>
        </w:tc>
      </w:tr>
      <w:tr>
        <w:trPr>
          <w:cantSplit w:val="0"/>
          <w:trHeight w:val="82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B5">
            <w:pPr>
              <w:spacing w:line="276" w:lineRule="auto"/>
              <w:rPr/>
            </w:pPr>
            <w:r w:rsidDel="00000000" w:rsidR="00000000" w:rsidRPr="00000000">
              <w:rPr>
                <w:rtl w:val="0"/>
              </w:rPr>
              <w:t xml:space="preserve">17</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B6">
            <w:pPr>
              <w:spacing w:line="276" w:lineRule="auto"/>
              <w:rPr/>
            </w:pPr>
            <w:r w:rsidDel="00000000" w:rsidR="00000000" w:rsidRPr="00000000">
              <w:rPr>
                <w:rtl w:val="0"/>
              </w:rPr>
              <w:t xml:space="preserve">EmailVerificationToken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B7">
            <w:pPr>
              <w:spacing w:line="276" w:lineRule="auto"/>
              <w:rPr/>
            </w:pPr>
            <w:r w:rsidDel="00000000" w:rsidR="00000000" w:rsidRPr="00000000">
              <w:rPr>
                <w:rtl w:val="0"/>
              </w:rPr>
              <w:t xml:space="preserve">varchar</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B8">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B9">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BA">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BB">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BC">
            <w:pPr>
              <w:spacing w:line="276" w:lineRule="auto"/>
              <w:rPr/>
            </w:pPr>
            <w:r w:rsidDel="00000000" w:rsidR="00000000" w:rsidRPr="00000000">
              <w:rPr>
                <w:rtl w:val="0"/>
              </w:rPr>
              <w:t xml:space="preserve">SHA-256 hash token verify email</w:t>
            </w:r>
          </w:p>
        </w:tc>
      </w:tr>
      <w:tr>
        <w:trPr>
          <w:cantSplit w:val="0"/>
          <w:trHeight w:val="82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BD">
            <w:pPr>
              <w:spacing w:line="276" w:lineRule="auto"/>
              <w:rPr/>
            </w:pPr>
            <w:r w:rsidDel="00000000" w:rsidR="00000000" w:rsidRPr="00000000">
              <w:rPr>
                <w:rtl w:val="0"/>
              </w:rPr>
              <w:t xml:space="preserve">18</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BE">
            <w:pPr>
              <w:spacing w:line="276" w:lineRule="auto"/>
              <w:rPr/>
            </w:pPr>
            <w:r w:rsidDel="00000000" w:rsidR="00000000" w:rsidRPr="00000000">
              <w:rPr>
                <w:rtl w:val="0"/>
              </w:rPr>
              <w:t xml:space="preserve">EmailVerificationTokenExpiresAt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BF">
            <w:pPr>
              <w:spacing w:line="276" w:lineRule="auto"/>
              <w:rPr/>
            </w:pPr>
            <w:r w:rsidDel="00000000" w:rsidR="00000000" w:rsidRPr="00000000">
              <w:rPr>
                <w:rtl w:val="0"/>
              </w:rPr>
              <w:t xml:space="preserve">timestamptz</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C0">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C1">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C2">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C3">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C4">
            <w:pPr>
              <w:spacing w:line="276" w:lineRule="auto"/>
              <w:rPr/>
            </w:pPr>
            <w:r w:rsidDel="00000000" w:rsidR="00000000" w:rsidRPr="00000000">
              <w:rPr>
                <w:rtl w:val="0"/>
              </w:rPr>
              <w:t xml:space="preserve">Hạn sử dụng verify token</w:t>
            </w:r>
          </w:p>
        </w:tc>
      </w:tr>
      <w:tr>
        <w:trPr>
          <w:cantSplit w:val="0"/>
          <w:trHeight w:val="109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C5">
            <w:pPr>
              <w:spacing w:line="276" w:lineRule="auto"/>
              <w:rPr/>
            </w:pPr>
            <w:r w:rsidDel="00000000" w:rsidR="00000000" w:rsidRPr="00000000">
              <w:rPr>
                <w:rtl w:val="0"/>
              </w:rPr>
              <w:t xml:space="preserve">19</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C6">
            <w:pPr>
              <w:spacing w:line="276" w:lineRule="auto"/>
              <w:rPr/>
            </w:pPr>
            <w:r w:rsidDel="00000000" w:rsidR="00000000" w:rsidRPr="00000000">
              <w:rPr>
                <w:rtl w:val="0"/>
              </w:rPr>
              <w:t xml:space="preserve">IsProfileComplete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C7">
            <w:pPr>
              <w:spacing w:line="276" w:lineRule="auto"/>
              <w:rPr/>
            </w:pPr>
            <w:r w:rsidDel="00000000" w:rsidR="00000000" w:rsidRPr="00000000">
              <w:rPr>
                <w:rtl w:val="0"/>
              </w:rPr>
              <w:t xml:space="preserve">bool</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C8">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C9">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CA">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CB">
            <w:pPr>
              <w:spacing w:line="276" w:lineRule="auto"/>
              <w:rPr/>
            </w:pPr>
            <w:r w:rsidDel="00000000" w:rsidR="00000000" w:rsidRPr="00000000">
              <w:rPr>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CC">
            <w:pPr>
              <w:spacing w:line="276" w:lineRule="auto"/>
              <w:rPr/>
            </w:pPr>
            <w:r w:rsidDel="00000000" w:rsidR="00000000" w:rsidRPr="00000000">
              <w:rPr>
                <w:rtl w:val="0"/>
              </w:rPr>
              <w:t xml:space="preserve">Profile đã điền đủ thông tin chưa</w:t>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CD">
            <w:pPr>
              <w:spacing w:line="276" w:lineRule="auto"/>
              <w:rPr/>
            </w:pPr>
            <w:r w:rsidDel="00000000" w:rsidR="00000000" w:rsidRPr="00000000">
              <w:rPr>
                <w:rtl w:val="0"/>
              </w:rPr>
              <w:t xml:space="preserve">20</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CE">
            <w:pPr>
              <w:spacing w:line="276" w:lineRule="auto"/>
              <w:rPr/>
            </w:pPr>
            <w:r w:rsidDel="00000000" w:rsidR="00000000" w:rsidRPr="00000000">
              <w:rPr>
                <w:rtl w:val="0"/>
              </w:rPr>
              <w:t xml:space="preserve">CreatedAt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CF">
            <w:pPr>
              <w:spacing w:line="276" w:lineRule="auto"/>
              <w:rPr/>
            </w:pPr>
            <w:r w:rsidDel="00000000" w:rsidR="00000000" w:rsidRPr="00000000">
              <w:rPr>
                <w:rtl w:val="0"/>
              </w:rPr>
              <w:t xml:space="preserve">timestamptz</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D0">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D1">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D2">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D3">
            <w:pPr>
              <w:spacing w:line="276" w:lineRule="auto"/>
              <w:rPr/>
            </w:pPr>
            <w:r w:rsidDel="00000000" w:rsidR="00000000" w:rsidRPr="00000000">
              <w:rPr>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D4">
            <w:pPr>
              <w:spacing w:line="276" w:lineRule="auto"/>
              <w:rPr/>
            </w:pPr>
            <w:r w:rsidDel="00000000" w:rsidR="00000000" w:rsidRPr="00000000">
              <w:rPr>
                <w:rtl w:val="0"/>
              </w:rPr>
              <w:t xml:space="preserve">Created timestamp</w:t>
            </w:r>
          </w:p>
        </w:tc>
      </w:tr>
      <w:tr>
        <w:trPr>
          <w:cantSplit w:val="0"/>
          <w:trHeight w:val="82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D5">
            <w:pPr>
              <w:spacing w:line="276" w:lineRule="auto"/>
              <w:rPr/>
            </w:pPr>
            <w:r w:rsidDel="00000000" w:rsidR="00000000" w:rsidRPr="00000000">
              <w:rPr>
                <w:rtl w:val="0"/>
              </w:rPr>
              <w:t xml:space="preserve">21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D6">
            <w:pPr>
              <w:spacing w:line="276" w:lineRule="auto"/>
              <w:rPr/>
            </w:pPr>
            <w:r w:rsidDel="00000000" w:rsidR="00000000" w:rsidRPr="00000000">
              <w:rPr>
                <w:rtl w:val="0"/>
              </w:rPr>
              <w:t xml:space="preserve">UpdatedAt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D7">
            <w:pPr>
              <w:spacing w:line="276" w:lineRule="auto"/>
              <w:rPr/>
            </w:pPr>
            <w:r w:rsidDel="00000000" w:rsidR="00000000" w:rsidRPr="00000000">
              <w:rPr>
                <w:rtl w:val="0"/>
              </w:rPr>
              <w:t xml:space="preserve">timestamptz</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D8">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D9">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DA">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DB">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DC">
            <w:pPr>
              <w:spacing w:line="276" w:lineRule="auto"/>
              <w:rPr/>
            </w:pPr>
            <w:r w:rsidDel="00000000" w:rsidR="00000000" w:rsidRPr="00000000">
              <w:rPr>
                <w:rtl w:val="0"/>
              </w:rPr>
              <w:t xml:space="preserve">Last updated timestamp</w:t>
            </w:r>
          </w:p>
        </w:tc>
      </w:tr>
      <w:tr>
        <w:trPr>
          <w:cantSplit w:val="0"/>
          <w:trHeight w:val="82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DD">
            <w:pPr>
              <w:spacing w:line="276" w:lineRule="auto"/>
              <w:rPr/>
            </w:pPr>
            <w:r w:rsidDel="00000000" w:rsidR="00000000" w:rsidRPr="00000000">
              <w:rPr>
                <w:rtl w:val="0"/>
              </w:rPr>
              <w:t xml:space="preserve">22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DE">
            <w:pPr>
              <w:spacing w:line="276" w:lineRule="auto"/>
              <w:rPr/>
            </w:pPr>
            <w:r w:rsidDel="00000000" w:rsidR="00000000" w:rsidRPr="00000000">
              <w:rPr>
                <w:rtl w:val="0"/>
              </w:rPr>
              <w:t xml:space="preserve">IsActive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DF">
            <w:pPr>
              <w:spacing w:line="276" w:lineRule="auto"/>
              <w:rPr/>
            </w:pPr>
            <w:r w:rsidDel="00000000" w:rsidR="00000000" w:rsidRPr="00000000">
              <w:rPr>
                <w:rtl w:val="0"/>
              </w:rPr>
              <w:t xml:space="preserve">bool</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E0">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E1">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E2">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E3">
            <w:pPr>
              <w:spacing w:line="276" w:lineRule="auto"/>
              <w:rPr/>
            </w:pPr>
            <w:r w:rsidDel="00000000" w:rsidR="00000000" w:rsidRPr="00000000">
              <w:rPr>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E4">
            <w:pPr>
              <w:spacing w:line="276" w:lineRule="auto"/>
              <w:rPr/>
            </w:pPr>
            <w:r w:rsidDel="00000000" w:rsidR="00000000" w:rsidRPr="00000000">
              <w:rPr>
                <w:rtl w:val="0"/>
              </w:rPr>
              <w:t xml:space="preserve">Whether account is active</w:t>
            </w:r>
          </w:p>
        </w:tc>
      </w:tr>
    </w:tbl>
    <w:p w:rsidR="00000000" w:rsidDel="00000000" w:rsidP="00000000" w:rsidRDefault="00000000" w:rsidRPr="00000000" w14:paraId="000009E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9E6">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Table 1.3.2: Users table</w:t>
      </w:r>
    </w:p>
    <w:p w:rsidR="00000000" w:rsidDel="00000000" w:rsidP="00000000" w:rsidRDefault="00000000" w:rsidRPr="00000000" w14:paraId="000009E7">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1.3.3 Companies</w:t>
      </w:r>
    </w:p>
    <w:p w:rsidR="00000000" w:rsidDel="00000000" w:rsidP="00000000" w:rsidRDefault="00000000" w:rsidRPr="00000000" w14:paraId="000009E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28"/>
        <w:tblW w:w="89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75"/>
        <w:gridCol w:w="1335"/>
        <w:gridCol w:w="1380"/>
        <w:gridCol w:w="960"/>
        <w:gridCol w:w="960"/>
        <w:gridCol w:w="990"/>
        <w:gridCol w:w="990"/>
        <w:gridCol w:w="1335"/>
        <w:tblGridChange w:id="0">
          <w:tblGrid>
            <w:gridCol w:w="975"/>
            <w:gridCol w:w="1335"/>
            <w:gridCol w:w="1380"/>
            <w:gridCol w:w="960"/>
            <w:gridCol w:w="960"/>
            <w:gridCol w:w="990"/>
            <w:gridCol w:w="990"/>
            <w:gridCol w:w="1335"/>
          </w:tblGrid>
        </w:tblGridChange>
      </w:tblGrid>
      <w:tr>
        <w:trPr>
          <w:cantSplit w:val="0"/>
          <w:trHeight w:val="285" w:hRule="atLeast"/>
          <w:tblHeader w:val="0"/>
        </w:trPr>
        <w:tc>
          <w:tcPr>
            <w:tcBorders>
              <w:top w:color="000000" w:space="0" w:sz="6" w:val="single"/>
              <w:left w:color="000000" w:space="0" w:sz="6" w:val="single"/>
              <w:bottom w:color="000000" w:space="0" w:sz="6" w:val="single"/>
              <w:right w:color="000000" w:space="0" w:sz="6" w:val="single"/>
            </w:tcBorders>
            <w:shd w:fill="ffe8e1" w:val="clear"/>
            <w:tcMar>
              <w:top w:w="0.0" w:type="dxa"/>
              <w:left w:w="100.0" w:type="dxa"/>
              <w:bottom w:w="0.0" w:type="dxa"/>
              <w:right w:w="100.0" w:type="dxa"/>
            </w:tcMar>
          </w:tcPr>
          <w:p w:rsidR="00000000" w:rsidDel="00000000" w:rsidP="00000000" w:rsidRDefault="00000000" w:rsidRPr="00000000" w14:paraId="000009E9">
            <w:pPr>
              <w:spacing w:line="276" w:lineRule="auto"/>
              <w:rPr/>
            </w:pPr>
            <w:r w:rsidDel="00000000" w:rsidR="00000000" w:rsidRPr="00000000">
              <w:rPr>
                <w:rtl w:val="0"/>
              </w:rPr>
              <w:t xml:space="preserve">No</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tcPr>
          <w:p w:rsidR="00000000" w:rsidDel="00000000" w:rsidP="00000000" w:rsidRDefault="00000000" w:rsidRPr="00000000" w14:paraId="000009EA">
            <w:pPr>
              <w:spacing w:line="276" w:lineRule="auto"/>
              <w:rPr/>
            </w:pPr>
            <w:r w:rsidDel="00000000" w:rsidR="00000000" w:rsidRPr="00000000">
              <w:rPr>
                <w:rtl w:val="0"/>
              </w:rPr>
              <w:t xml:space="preserve">Field</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tcPr>
          <w:p w:rsidR="00000000" w:rsidDel="00000000" w:rsidP="00000000" w:rsidRDefault="00000000" w:rsidRPr="00000000" w14:paraId="000009EB">
            <w:pPr>
              <w:spacing w:line="276" w:lineRule="auto"/>
              <w:rPr/>
            </w:pPr>
            <w:r w:rsidDel="00000000" w:rsidR="00000000" w:rsidRPr="00000000">
              <w:rPr>
                <w:rtl w:val="0"/>
              </w:rPr>
              <w:t xml:space="preserve">Type</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tcPr>
          <w:p w:rsidR="00000000" w:rsidDel="00000000" w:rsidP="00000000" w:rsidRDefault="00000000" w:rsidRPr="00000000" w14:paraId="000009EC">
            <w:pPr>
              <w:spacing w:line="276" w:lineRule="auto"/>
              <w:rPr/>
            </w:pPr>
            <w:r w:rsidDel="00000000" w:rsidR="00000000" w:rsidRPr="00000000">
              <w:rPr>
                <w:rtl w:val="0"/>
              </w:rPr>
              <w:t xml:space="preserve">PK</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tcPr>
          <w:p w:rsidR="00000000" w:rsidDel="00000000" w:rsidP="00000000" w:rsidRDefault="00000000" w:rsidRPr="00000000" w14:paraId="000009ED">
            <w:pPr>
              <w:spacing w:line="276" w:lineRule="auto"/>
              <w:rPr/>
            </w:pPr>
            <w:r w:rsidDel="00000000" w:rsidR="00000000" w:rsidRPr="00000000">
              <w:rPr>
                <w:rtl w:val="0"/>
              </w:rPr>
              <w:t xml:space="preserve">FK</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tcPr>
          <w:p w:rsidR="00000000" w:rsidDel="00000000" w:rsidP="00000000" w:rsidRDefault="00000000" w:rsidRPr="00000000" w14:paraId="000009EE">
            <w:pPr>
              <w:spacing w:line="276" w:lineRule="auto"/>
              <w:rPr/>
            </w:pPr>
            <w:r w:rsidDel="00000000" w:rsidR="00000000" w:rsidRPr="00000000">
              <w:rPr>
                <w:rtl w:val="0"/>
              </w:rPr>
              <w:t xml:space="preserve">UN</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tcPr>
          <w:p w:rsidR="00000000" w:rsidDel="00000000" w:rsidP="00000000" w:rsidRDefault="00000000" w:rsidRPr="00000000" w14:paraId="000009EF">
            <w:pPr>
              <w:spacing w:line="276" w:lineRule="auto"/>
              <w:rPr/>
            </w:pPr>
            <w:r w:rsidDel="00000000" w:rsidR="00000000" w:rsidRPr="00000000">
              <w:rPr>
                <w:rtl w:val="0"/>
              </w:rPr>
              <w:t xml:space="preserve">NN</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tcPr>
          <w:p w:rsidR="00000000" w:rsidDel="00000000" w:rsidP="00000000" w:rsidRDefault="00000000" w:rsidRPr="00000000" w14:paraId="000009F0">
            <w:pPr>
              <w:spacing w:line="276" w:lineRule="auto"/>
              <w:rPr/>
            </w:pPr>
            <w:r w:rsidDel="00000000" w:rsidR="00000000" w:rsidRPr="00000000">
              <w:rPr>
                <w:rtl w:val="0"/>
              </w:rPr>
              <w:t xml:space="preserve">Description</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F1">
            <w:pPr>
              <w:spacing w:line="276" w:lineRule="auto"/>
              <w:rPr/>
            </w:pPr>
            <w:r w:rsidDel="00000000" w:rsidR="00000000" w:rsidRPr="00000000">
              <w:rPr>
                <w:rtl w:val="0"/>
              </w:rPr>
              <w:t xml:space="preserve">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F2">
            <w:pPr>
              <w:spacing w:line="276" w:lineRule="auto"/>
              <w:rPr/>
            </w:pPr>
            <w:r w:rsidDel="00000000" w:rsidR="00000000" w:rsidRPr="00000000">
              <w:rPr>
                <w:rtl w:val="0"/>
              </w:rPr>
              <w:t xml:space="preserve">Id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F3">
            <w:pPr>
              <w:spacing w:line="276" w:lineRule="auto"/>
              <w:rPr/>
            </w:pPr>
            <w:r w:rsidDel="00000000" w:rsidR="00000000" w:rsidRPr="00000000">
              <w:rPr>
                <w:rtl w:val="0"/>
              </w:rPr>
              <w:t xml:space="preserve">uuid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F4">
            <w:pPr>
              <w:spacing w:line="276" w:lineRule="auto"/>
              <w:rPr/>
            </w:pPr>
            <w:r w:rsidDel="00000000" w:rsidR="00000000" w:rsidRPr="00000000">
              <w:rPr>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F5">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F6">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F7">
            <w:pPr>
              <w:spacing w:line="276" w:lineRule="auto"/>
              <w:rPr/>
            </w:pPr>
            <w:r w:rsidDel="00000000" w:rsidR="00000000" w:rsidRPr="00000000">
              <w:rPr>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F8">
            <w:pPr>
              <w:spacing w:line="276" w:lineRule="auto"/>
              <w:rPr/>
            </w:pPr>
            <w:r w:rsidDel="00000000" w:rsidR="00000000" w:rsidRPr="00000000">
              <w:rPr>
                <w:rtl w:val="0"/>
              </w:rPr>
              <w:t xml:space="preserve">Primary key</w:t>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F9">
            <w:pPr>
              <w:spacing w:line="276" w:lineRule="auto"/>
              <w:rPr/>
            </w:pPr>
            <w:r w:rsidDel="00000000" w:rsidR="00000000" w:rsidRPr="00000000">
              <w:rPr>
                <w:rtl w:val="0"/>
              </w:rPr>
              <w:t xml:space="preserve">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FA">
            <w:pPr>
              <w:spacing w:line="276" w:lineRule="auto"/>
              <w:rPr/>
            </w:pPr>
            <w:r w:rsidDel="00000000" w:rsidR="00000000" w:rsidRPr="00000000">
              <w:rPr>
                <w:rtl w:val="0"/>
              </w:rPr>
              <w:t xml:space="preserve">Name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FB">
            <w:pPr>
              <w:spacing w:line="276" w:lineRule="auto"/>
              <w:rPr/>
            </w:pPr>
            <w:r w:rsidDel="00000000" w:rsidR="00000000" w:rsidRPr="00000000">
              <w:rPr>
                <w:rtl w:val="0"/>
              </w:rPr>
              <w:t xml:space="preserve">varchar</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FC">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FD">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FE">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9FF">
            <w:pPr>
              <w:spacing w:line="276" w:lineRule="auto"/>
              <w:rPr/>
            </w:pPr>
            <w:r w:rsidDel="00000000" w:rsidR="00000000" w:rsidRPr="00000000">
              <w:rPr>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00">
            <w:pPr>
              <w:spacing w:line="276" w:lineRule="auto"/>
              <w:rPr/>
            </w:pPr>
            <w:r w:rsidDel="00000000" w:rsidR="00000000" w:rsidRPr="00000000">
              <w:rPr>
                <w:rtl w:val="0"/>
              </w:rPr>
              <w:t xml:space="preserve">Company name</w:t>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01">
            <w:pPr>
              <w:spacing w:line="276" w:lineRule="auto"/>
              <w:rPr/>
            </w:pPr>
            <w:r w:rsidDel="00000000" w:rsidR="00000000" w:rsidRPr="00000000">
              <w:rPr>
                <w:rtl w:val="0"/>
              </w:rPr>
              <w:t xml:space="preserve">3</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02">
            <w:pPr>
              <w:spacing w:line="276" w:lineRule="auto"/>
              <w:rPr/>
            </w:pPr>
            <w:r w:rsidDel="00000000" w:rsidR="00000000" w:rsidRPr="00000000">
              <w:rPr>
                <w:rtl w:val="0"/>
              </w:rPr>
              <w:t xml:space="preserve">LogoUrl</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03">
            <w:pPr>
              <w:spacing w:line="276" w:lineRule="auto"/>
              <w:rPr/>
            </w:pPr>
            <w:r w:rsidDel="00000000" w:rsidR="00000000" w:rsidRPr="00000000">
              <w:rPr>
                <w:rtl w:val="0"/>
              </w:rPr>
              <w:t xml:space="preserve">varchar</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04">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05">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06">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07">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08">
            <w:pPr>
              <w:spacing w:line="276" w:lineRule="auto"/>
              <w:rPr/>
            </w:pPr>
            <w:r w:rsidDel="00000000" w:rsidR="00000000" w:rsidRPr="00000000">
              <w:rPr>
                <w:rtl w:val="0"/>
              </w:rPr>
              <w:t xml:space="preserve">Company logo URL</w:t>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09">
            <w:pPr>
              <w:spacing w:line="276" w:lineRule="auto"/>
              <w:rPr/>
            </w:pPr>
            <w:r w:rsidDel="00000000" w:rsidR="00000000" w:rsidRPr="00000000">
              <w:rPr>
                <w:rtl w:val="0"/>
              </w:rPr>
              <w:t xml:space="preserve">4</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0A">
            <w:pPr>
              <w:spacing w:line="276" w:lineRule="auto"/>
              <w:rPr/>
            </w:pPr>
            <w:r w:rsidDel="00000000" w:rsidR="00000000" w:rsidRPr="00000000">
              <w:rPr>
                <w:rtl w:val="0"/>
              </w:rPr>
              <w:t xml:space="preserve">WebsiteUrl</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0B">
            <w:pPr>
              <w:spacing w:line="276" w:lineRule="auto"/>
              <w:rPr/>
            </w:pPr>
            <w:r w:rsidDel="00000000" w:rsidR="00000000" w:rsidRPr="00000000">
              <w:rPr>
                <w:rtl w:val="0"/>
              </w:rPr>
              <w:t xml:space="preserve">varchar</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0C">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0D">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0E">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0F">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10">
            <w:pPr>
              <w:spacing w:line="276" w:lineRule="auto"/>
              <w:rPr/>
            </w:pPr>
            <w:r w:rsidDel="00000000" w:rsidR="00000000" w:rsidRPr="00000000">
              <w:rPr>
                <w:rtl w:val="0"/>
              </w:rPr>
              <w:t xml:space="preserve">Official website URL</w:t>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11">
            <w:pPr>
              <w:spacing w:line="276" w:lineRule="auto"/>
              <w:rPr/>
            </w:pPr>
            <w:r w:rsidDel="00000000" w:rsidR="00000000" w:rsidRPr="00000000">
              <w:rPr>
                <w:rtl w:val="0"/>
              </w:rPr>
              <w:t xml:space="preserve">5</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12">
            <w:pPr>
              <w:spacing w:line="276" w:lineRule="auto"/>
              <w:rPr/>
            </w:pPr>
            <w:r w:rsidDel="00000000" w:rsidR="00000000" w:rsidRPr="00000000">
              <w:rPr>
                <w:rtl w:val="0"/>
              </w:rPr>
              <w:t xml:space="preserve">Description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13">
            <w:pPr>
              <w:spacing w:line="276" w:lineRule="auto"/>
              <w:rPr/>
            </w:pPr>
            <w:r w:rsidDel="00000000" w:rsidR="00000000" w:rsidRPr="00000000">
              <w:rPr>
                <w:rtl w:val="0"/>
              </w:rPr>
              <w:t xml:space="preserve">text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14">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15">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16">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17">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18">
            <w:pPr>
              <w:spacing w:line="276" w:lineRule="auto"/>
              <w:rPr/>
            </w:pPr>
            <w:r w:rsidDel="00000000" w:rsidR="00000000" w:rsidRPr="00000000">
              <w:rPr>
                <w:rtl w:val="0"/>
              </w:rPr>
              <w:t xml:space="preserve">Company description</w:t>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19">
            <w:pPr>
              <w:spacing w:line="276" w:lineRule="auto"/>
              <w:rPr/>
            </w:pPr>
            <w:r w:rsidDel="00000000" w:rsidR="00000000" w:rsidRPr="00000000">
              <w:rPr>
                <w:rtl w:val="0"/>
              </w:rPr>
              <w:t xml:space="preserve">6</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1A">
            <w:pPr>
              <w:spacing w:line="276" w:lineRule="auto"/>
              <w:rPr/>
            </w:pPr>
            <w:r w:rsidDel="00000000" w:rsidR="00000000" w:rsidRPr="00000000">
              <w:rPr>
                <w:rtl w:val="0"/>
              </w:rPr>
              <w:t xml:space="preserve">CreatedAt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1B">
            <w:pPr>
              <w:spacing w:line="276" w:lineRule="auto"/>
              <w:rPr/>
            </w:pPr>
            <w:r w:rsidDel="00000000" w:rsidR="00000000" w:rsidRPr="00000000">
              <w:rPr>
                <w:rtl w:val="0"/>
              </w:rPr>
              <w:t xml:space="preserve">timestamptz</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1C">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1D">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1E">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1F">
            <w:pPr>
              <w:spacing w:line="276" w:lineRule="auto"/>
              <w:rPr/>
            </w:pPr>
            <w:r w:rsidDel="00000000" w:rsidR="00000000" w:rsidRPr="00000000">
              <w:rPr>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20">
            <w:pPr>
              <w:spacing w:line="276" w:lineRule="auto"/>
              <w:rPr/>
            </w:pPr>
            <w:r w:rsidDel="00000000" w:rsidR="00000000" w:rsidRPr="00000000">
              <w:rPr>
                <w:rtl w:val="0"/>
              </w:rPr>
              <w:t xml:space="preserve">Created timestamp</w:t>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21">
            <w:pPr>
              <w:spacing w:line="276" w:lineRule="auto"/>
              <w:rPr/>
            </w:pPr>
            <w:r w:rsidDel="00000000" w:rsidR="00000000" w:rsidRPr="00000000">
              <w:rPr>
                <w:rtl w:val="0"/>
              </w:rPr>
              <w:t xml:space="preserve">7</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22">
            <w:pPr>
              <w:spacing w:line="276" w:lineRule="auto"/>
              <w:rPr/>
            </w:pPr>
            <w:r w:rsidDel="00000000" w:rsidR="00000000" w:rsidRPr="00000000">
              <w:rPr>
                <w:rtl w:val="0"/>
              </w:rPr>
              <w:t xml:space="preserve">UpdatedAt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23">
            <w:pPr>
              <w:spacing w:line="276" w:lineRule="auto"/>
              <w:rPr/>
            </w:pPr>
            <w:r w:rsidDel="00000000" w:rsidR="00000000" w:rsidRPr="00000000">
              <w:rPr>
                <w:rtl w:val="0"/>
              </w:rPr>
              <w:t xml:space="preserve">timestamptz</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24">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25">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26">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27">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28">
            <w:pPr>
              <w:spacing w:line="276" w:lineRule="auto"/>
              <w:rPr/>
            </w:pPr>
            <w:r w:rsidDel="00000000" w:rsidR="00000000" w:rsidRPr="00000000">
              <w:rPr>
                <w:rtl w:val="0"/>
              </w:rPr>
              <w:t xml:space="preserve">Updated timestamp</w:t>
            </w:r>
          </w:p>
        </w:tc>
      </w:tr>
      <w:tr>
        <w:trPr>
          <w:cantSplit w:val="0"/>
          <w:trHeight w:val="82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29">
            <w:pPr>
              <w:spacing w:line="276" w:lineRule="auto"/>
              <w:rPr/>
            </w:pPr>
            <w:r w:rsidDel="00000000" w:rsidR="00000000" w:rsidRPr="00000000">
              <w:rPr>
                <w:rtl w:val="0"/>
              </w:rPr>
              <w:t xml:space="preserve">8</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2A">
            <w:pPr>
              <w:spacing w:line="276" w:lineRule="auto"/>
              <w:rPr/>
            </w:pPr>
            <w:r w:rsidDel="00000000" w:rsidR="00000000" w:rsidRPr="00000000">
              <w:rPr>
                <w:rtl w:val="0"/>
              </w:rPr>
              <w:t xml:space="preserve">IsActive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2B">
            <w:pPr>
              <w:spacing w:line="276" w:lineRule="auto"/>
              <w:rPr/>
            </w:pPr>
            <w:r w:rsidDel="00000000" w:rsidR="00000000" w:rsidRPr="00000000">
              <w:rPr>
                <w:rtl w:val="0"/>
              </w:rPr>
              <w:t xml:space="preserve">bool</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2C">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2D">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2E">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2F">
            <w:pPr>
              <w:spacing w:line="276" w:lineRule="auto"/>
              <w:rPr/>
            </w:pPr>
            <w:r w:rsidDel="00000000" w:rsidR="00000000" w:rsidRPr="00000000">
              <w:rPr>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30">
            <w:pPr>
              <w:spacing w:line="276" w:lineRule="auto"/>
              <w:rPr/>
            </w:pPr>
            <w:r w:rsidDel="00000000" w:rsidR="00000000" w:rsidRPr="00000000">
              <w:rPr>
                <w:rtl w:val="0"/>
              </w:rPr>
              <w:t xml:space="preserve">Whether record is active</w:t>
            </w:r>
          </w:p>
        </w:tc>
      </w:tr>
    </w:tbl>
    <w:p w:rsidR="00000000" w:rsidDel="00000000" w:rsidP="00000000" w:rsidRDefault="00000000" w:rsidRPr="00000000" w14:paraId="00000A3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A32">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Table 1.3.3: Companies table</w:t>
      </w:r>
    </w:p>
    <w:p w:rsidR="00000000" w:rsidDel="00000000" w:rsidP="00000000" w:rsidRDefault="00000000" w:rsidRPr="00000000" w14:paraId="00000A33">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1.3.4 HRProfiles</w:t>
      </w:r>
    </w:p>
    <w:p w:rsidR="00000000" w:rsidDel="00000000" w:rsidP="00000000" w:rsidRDefault="00000000" w:rsidRPr="00000000" w14:paraId="00000A3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29"/>
        <w:tblW w:w="89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40"/>
        <w:gridCol w:w="1905"/>
        <w:gridCol w:w="1365"/>
        <w:gridCol w:w="825"/>
        <w:gridCol w:w="810"/>
        <w:gridCol w:w="855"/>
        <w:gridCol w:w="855"/>
        <w:gridCol w:w="1455"/>
        <w:tblGridChange w:id="0">
          <w:tblGrid>
            <w:gridCol w:w="840"/>
            <w:gridCol w:w="1905"/>
            <w:gridCol w:w="1365"/>
            <w:gridCol w:w="825"/>
            <w:gridCol w:w="810"/>
            <w:gridCol w:w="855"/>
            <w:gridCol w:w="855"/>
            <w:gridCol w:w="1455"/>
          </w:tblGrid>
        </w:tblGridChange>
      </w:tblGrid>
      <w:tr>
        <w:trPr>
          <w:cantSplit w:val="0"/>
          <w:trHeight w:val="285" w:hRule="atLeast"/>
          <w:tblHeader w:val="0"/>
        </w:trPr>
        <w:tc>
          <w:tcPr>
            <w:tcBorders>
              <w:top w:color="000000" w:space="0" w:sz="6" w:val="single"/>
              <w:left w:color="000000" w:space="0" w:sz="6" w:val="single"/>
              <w:bottom w:color="000000" w:space="0" w:sz="6" w:val="single"/>
              <w:right w:color="000000" w:space="0" w:sz="6" w:val="single"/>
            </w:tcBorders>
            <w:shd w:fill="ffe8e1" w:val="clear"/>
            <w:tcMar>
              <w:top w:w="0.0" w:type="dxa"/>
              <w:left w:w="100.0" w:type="dxa"/>
              <w:bottom w:w="0.0" w:type="dxa"/>
              <w:right w:w="100.0" w:type="dxa"/>
            </w:tcMar>
          </w:tcPr>
          <w:p w:rsidR="00000000" w:rsidDel="00000000" w:rsidP="00000000" w:rsidRDefault="00000000" w:rsidRPr="00000000" w14:paraId="00000A3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tcPr>
          <w:p w:rsidR="00000000" w:rsidDel="00000000" w:rsidP="00000000" w:rsidRDefault="00000000" w:rsidRPr="00000000" w14:paraId="00000A3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Field</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tcPr>
          <w:p w:rsidR="00000000" w:rsidDel="00000000" w:rsidP="00000000" w:rsidRDefault="00000000" w:rsidRPr="00000000" w14:paraId="00000A3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Type</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tcPr>
          <w:p w:rsidR="00000000" w:rsidDel="00000000" w:rsidP="00000000" w:rsidRDefault="00000000" w:rsidRPr="00000000" w14:paraId="00000A3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PK</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tcPr>
          <w:p w:rsidR="00000000" w:rsidDel="00000000" w:rsidP="00000000" w:rsidRDefault="00000000" w:rsidRPr="00000000" w14:paraId="00000A3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FK</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tcPr>
          <w:p w:rsidR="00000000" w:rsidDel="00000000" w:rsidP="00000000" w:rsidRDefault="00000000" w:rsidRPr="00000000" w14:paraId="00000A3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tcPr>
          <w:p w:rsidR="00000000" w:rsidDel="00000000" w:rsidP="00000000" w:rsidRDefault="00000000" w:rsidRPr="00000000" w14:paraId="00000A3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NN</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tcPr>
          <w:p w:rsidR="00000000" w:rsidDel="00000000" w:rsidP="00000000" w:rsidRDefault="00000000" w:rsidRPr="00000000" w14:paraId="00000A3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3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3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3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uuid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4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4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4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4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4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key</w:t>
            </w:r>
          </w:p>
        </w:tc>
      </w:tr>
      <w:tr>
        <w:trPr>
          <w:cantSplit w:val="0"/>
          <w:trHeight w:val="136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4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4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UserId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4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uuid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4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4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4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4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4C">
            <w:pPr>
              <w:spacing w:after="0" w:line="276" w:lineRule="auto"/>
              <w:rPr>
                <w:rFonts w:ascii="Times New Roman" w:cs="Times New Roman" w:eastAsia="Times New Roman" w:hAnsi="Times New Roman"/>
              </w:rPr>
            </w:pPr>
            <w:sdt>
              <w:sdtPr>
                <w:id w:val="1577855631"/>
                <w:tag w:val="goog_rdk_19"/>
              </w:sdtPr>
              <w:sdtContent>
                <w:r w:rsidDel="00000000" w:rsidR="00000000" w:rsidRPr="00000000">
                  <w:rPr>
                    <w:rFonts w:ascii="Cardo" w:cs="Cardo" w:eastAsia="Cardo" w:hAnsi="Cardo"/>
                    <w:rtl w:val="0"/>
                  </w:rPr>
                  <w:t xml:space="preserve">FK → Users.Id (unique, cascade delete)</w:t>
                </w:r>
              </w:sdtContent>
            </w:sdt>
          </w:p>
        </w:tc>
      </w:tr>
      <w:tr>
        <w:trPr>
          <w:cantSplit w:val="0"/>
          <w:trHeight w:val="109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4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4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CompanyId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4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uuid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5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5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5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5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54">
            <w:pPr>
              <w:spacing w:after="0" w:line="276" w:lineRule="auto"/>
              <w:rPr>
                <w:rFonts w:ascii="Times New Roman" w:cs="Times New Roman" w:eastAsia="Times New Roman" w:hAnsi="Times New Roman"/>
              </w:rPr>
            </w:pPr>
            <w:sdt>
              <w:sdtPr>
                <w:id w:val="-2128536239"/>
                <w:tag w:val="goog_rdk_20"/>
              </w:sdtPr>
              <w:sdtContent>
                <w:r w:rsidDel="00000000" w:rsidR="00000000" w:rsidRPr="00000000">
                  <w:rPr>
                    <w:rFonts w:ascii="Cardo" w:cs="Cardo" w:eastAsia="Cardo" w:hAnsi="Cardo"/>
                    <w:rtl w:val="0"/>
                  </w:rPr>
                  <w:t xml:space="preserve">FK → Companies.Id (restrict delete)</w:t>
                </w:r>
              </w:sdtContent>
            </w:sdt>
          </w:p>
        </w:tc>
      </w:tr>
      <w:tr>
        <w:trPr>
          <w:cantSplit w:val="0"/>
          <w:trHeight w:val="82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5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5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JobTitle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5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5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5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5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5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5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Job title: Recruiter, HR Manager, etc.</w:t>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5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5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PhoneNumber</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5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6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6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6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6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6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phone number</w:t>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6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6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LinkedInUrl</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6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6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6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6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6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6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LinkedIn profile URL</w:t>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6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6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Bio</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6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7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7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7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7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7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Short biography</w:t>
            </w:r>
          </w:p>
        </w:tc>
      </w:tr>
      <w:tr>
        <w:trPr>
          <w:cantSplit w:val="0"/>
          <w:trHeight w:val="136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7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7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IsCompanyVerified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7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bool</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7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7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7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7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7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Whether admin verified company membership</w:t>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7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7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CreatedAt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7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timestamptz</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8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8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8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8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8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 timestamp</w:t>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8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8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UpdatedAt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8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timestamptz</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8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8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8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8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8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Updated timestamp</w:t>
            </w:r>
          </w:p>
        </w:tc>
      </w:tr>
      <w:tr>
        <w:trPr>
          <w:cantSplit w:val="0"/>
          <w:trHeight w:val="82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8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8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IsActive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8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bool</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9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9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9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9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9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Whether record is active</w:t>
            </w:r>
          </w:p>
        </w:tc>
      </w:tr>
    </w:tbl>
    <w:p w:rsidR="00000000" w:rsidDel="00000000" w:rsidP="00000000" w:rsidRDefault="00000000" w:rsidRPr="00000000" w14:paraId="00000A9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A96">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Table 1.3.4: HRProfiles table</w:t>
      </w:r>
    </w:p>
    <w:p w:rsidR="00000000" w:rsidDel="00000000" w:rsidP="00000000" w:rsidRDefault="00000000" w:rsidRPr="00000000" w14:paraId="00000A97">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1.3.5 CandidateProfiles</w:t>
      </w:r>
    </w:p>
    <w:p w:rsidR="00000000" w:rsidDel="00000000" w:rsidP="00000000" w:rsidRDefault="00000000" w:rsidRPr="00000000" w14:paraId="00000A9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30"/>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95"/>
        <w:gridCol w:w="1530"/>
        <w:gridCol w:w="1350"/>
        <w:gridCol w:w="465"/>
        <w:gridCol w:w="450"/>
        <w:gridCol w:w="510"/>
        <w:gridCol w:w="510"/>
        <w:gridCol w:w="3585"/>
        <w:tblGridChange w:id="0">
          <w:tblGrid>
            <w:gridCol w:w="495"/>
            <w:gridCol w:w="1530"/>
            <w:gridCol w:w="1350"/>
            <w:gridCol w:w="465"/>
            <w:gridCol w:w="450"/>
            <w:gridCol w:w="510"/>
            <w:gridCol w:w="510"/>
            <w:gridCol w:w="3585"/>
          </w:tblGrid>
        </w:tblGridChange>
      </w:tblGrid>
      <w:tr>
        <w:trPr>
          <w:cantSplit w:val="0"/>
          <w:trHeight w:val="285" w:hRule="atLeast"/>
          <w:tblHeader w:val="0"/>
        </w:trPr>
        <w:tc>
          <w:tcPr>
            <w:tcBorders>
              <w:top w:color="000000" w:space="0" w:sz="6" w:val="single"/>
              <w:left w:color="000000" w:space="0" w:sz="6" w:val="single"/>
              <w:bottom w:color="000000" w:space="0" w:sz="6" w:val="single"/>
              <w:right w:color="000000" w:space="0" w:sz="6" w:val="single"/>
            </w:tcBorders>
            <w:shd w:fill="ffe8e1" w:val="clear"/>
            <w:tcMar>
              <w:top w:w="0.0" w:type="dxa"/>
              <w:left w:w="100.0" w:type="dxa"/>
              <w:bottom w:w="0.0" w:type="dxa"/>
              <w:right w:w="100.0" w:type="dxa"/>
            </w:tcMar>
          </w:tcPr>
          <w:p w:rsidR="00000000" w:rsidDel="00000000" w:rsidP="00000000" w:rsidRDefault="00000000" w:rsidRPr="00000000" w14:paraId="00000A99">
            <w:pPr>
              <w:spacing w:line="276" w:lineRule="auto"/>
              <w:rPr/>
            </w:pPr>
            <w:r w:rsidDel="00000000" w:rsidR="00000000" w:rsidRPr="00000000">
              <w:rPr>
                <w:rtl w:val="0"/>
              </w:rPr>
              <w:t xml:space="preserve">No</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tcPr>
          <w:p w:rsidR="00000000" w:rsidDel="00000000" w:rsidP="00000000" w:rsidRDefault="00000000" w:rsidRPr="00000000" w14:paraId="00000A9A">
            <w:pPr>
              <w:spacing w:line="276" w:lineRule="auto"/>
              <w:rPr/>
            </w:pPr>
            <w:r w:rsidDel="00000000" w:rsidR="00000000" w:rsidRPr="00000000">
              <w:rPr>
                <w:rtl w:val="0"/>
              </w:rPr>
              <w:t xml:space="preserve">Field</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tcPr>
          <w:p w:rsidR="00000000" w:rsidDel="00000000" w:rsidP="00000000" w:rsidRDefault="00000000" w:rsidRPr="00000000" w14:paraId="00000A9B">
            <w:pPr>
              <w:spacing w:line="276" w:lineRule="auto"/>
              <w:rPr/>
            </w:pPr>
            <w:r w:rsidDel="00000000" w:rsidR="00000000" w:rsidRPr="00000000">
              <w:rPr>
                <w:rtl w:val="0"/>
              </w:rPr>
              <w:t xml:space="preserve">Type</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tcPr>
          <w:p w:rsidR="00000000" w:rsidDel="00000000" w:rsidP="00000000" w:rsidRDefault="00000000" w:rsidRPr="00000000" w14:paraId="00000A9C">
            <w:pPr>
              <w:spacing w:line="276" w:lineRule="auto"/>
              <w:rPr/>
            </w:pPr>
            <w:r w:rsidDel="00000000" w:rsidR="00000000" w:rsidRPr="00000000">
              <w:rPr>
                <w:rtl w:val="0"/>
              </w:rPr>
              <w:t xml:space="preserve">PK</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tcPr>
          <w:p w:rsidR="00000000" w:rsidDel="00000000" w:rsidP="00000000" w:rsidRDefault="00000000" w:rsidRPr="00000000" w14:paraId="00000A9D">
            <w:pPr>
              <w:spacing w:line="276" w:lineRule="auto"/>
              <w:rPr/>
            </w:pPr>
            <w:r w:rsidDel="00000000" w:rsidR="00000000" w:rsidRPr="00000000">
              <w:rPr>
                <w:rtl w:val="0"/>
              </w:rPr>
              <w:t xml:space="preserve">FK</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tcPr>
          <w:p w:rsidR="00000000" w:rsidDel="00000000" w:rsidP="00000000" w:rsidRDefault="00000000" w:rsidRPr="00000000" w14:paraId="00000A9E">
            <w:pPr>
              <w:spacing w:line="276" w:lineRule="auto"/>
              <w:rPr/>
            </w:pPr>
            <w:r w:rsidDel="00000000" w:rsidR="00000000" w:rsidRPr="00000000">
              <w:rPr>
                <w:rtl w:val="0"/>
              </w:rPr>
              <w:t xml:space="preserve">UN</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tcPr>
          <w:p w:rsidR="00000000" w:rsidDel="00000000" w:rsidP="00000000" w:rsidRDefault="00000000" w:rsidRPr="00000000" w14:paraId="00000A9F">
            <w:pPr>
              <w:spacing w:line="276" w:lineRule="auto"/>
              <w:rPr/>
            </w:pPr>
            <w:r w:rsidDel="00000000" w:rsidR="00000000" w:rsidRPr="00000000">
              <w:rPr>
                <w:rtl w:val="0"/>
              </w:rPr>
              <w:t xml:space="preserve">NN</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tcPr>
          <w:p w:rsidR="00000000" w:rsidDel="00000000" w:rsidP="00000000" w:rsidRDefault="00000000" w:rsidRPr="00000000" w14:paraId="00000AA0">
            <w:pPr>
              <w:spacing w:line="276" w:lineRule="auto"/>
              <w:rPr/>
            </w:pPr>
            <w:r w:rsidDel="00000000" w:rsidR="00000000" w:rsidRPr="00000000">
              <w:rPr>
                <w:rtl w:val="0"/>
              </w:rPr>
              <w:t xml:space="preserve">Description</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A1">
            <w:pPr>
              <w:spacing w:line="276" w:lineRule="auto"/>
              <w:rPr/>
            </w:pPr>
            <w:r w:rsidDel="00000000" w:rsidR="00000000" w:rsidRPr="00000000">
              <w:rPr>
                <w:rtl w:val="0"/>
              </w:rPr>
              <w:t xml:space="preserve">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A2">
            <w:pPr>
              <w:spacing w:line="276" w:lineRule="auto"/>
              <w:rPr/>
            </w:pPr>
            <w:r w:rsidDel="00000000" w:rsidR="00000000" w:rsidRPr="00000000">
              <w:rPr>
                <w:rtl w:val="0"/>
              </w:rPr>
              <w:t xml:space="preserve">Id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A3">
            <w:pPr>
              <w:spacing w:line="276" w:lineRule="auto"/>
              <w:rPr/>
            </w:pPr>
            <w:r w:rsidDel="00000000" w:rsidR="00000000" w:rsidRPr="00000000">
              <w:rPr>
                <w:rtl w:val="0"/>
              </w:rPr>
              <w:t xml:space="preserve">uuid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A4">
            <w:pPr>
              <w:spacing w:line="276" w:lineRule="auto"/>
              <w:rPr/>
            </w:pPr>
            <w:r w:rsidDel="00000000" w:rsidR="00000000" w:rsidRPr="00000000">
              <w:rPr>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A5">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A6">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A7">
            <w:pPr>
              <w:spacing w:line="276" w:lineRule="auto"/>
              <w:rPr/>
            </w:pPr>
            <w:r w:rsidDel="00000000" w:rsidR="00000000" w:rsidRPr="00000000">
              <w:rPr>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A8">
            <w:pPr>
              <w:spacing w:line="276" w:lineRule="auto"/>
              <w:rPr/>
            </w:pPr>
            <w:r w:rsidDel="00000000" w:rsidR="00000000" w:rsidRPr="00000000">
              <w:rPr>
                <w:rtl w:val="0"/>
              </w:rPr>
              <w:t xml:space="preserve">Primary key</w:t>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A9">
            <w:pPr>
              <w:spacing w:line="276" w:lineRule="auto"/>
              <w:rPr/>
            </w:pPr>
            <w:r w:rsidDel="00000000" w:rsidR="00000000" w:rsidRPr="00000000">
              <w:rPr>
                <w:rtl w:val="0"/>
              </w:rPr>
              <w:t xml:space="preserve">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AA">
            <w:pPr>
              <w:spacing w:line="276" w:lineRule="auto"/>
              <w:rPr/>
            </w:pPr>
            <w:r w:rsidDel="00000000" w:rsidR="00000000" w:rsidRPr="00000000">
              <w:rPr>
                <w:rtl w:val="0"/>
              </w:rPr>
              <w:t xml:space="preserve">UserId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AB">
            <w:pPr>
              <w:spacing w:line="276" w:lineRule="auto"/>
              <w:rPr/>
            </w:pPr>
            <w:r w:rsidDel="00000000" w:rsidR="00000000" w:rsidRPr="00000000">
              <w:rPr>
                <w:rtl w:val="0"/>
              </w:rPr>
              <w:t xml:space="preserve">uuid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AC">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AD">
            <w:pPr>
              <w:spacing w:line="276" w:lineRule="auto"/>
              <w:rPr/>
            </w:pPr>
            <w:r w:rsidDel="00000000" w:rsidR="00000000" w:rsidRPr="00000000">
              <w:rPr>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AE">
            <w:pPr>
              <w:spacing w:line="276" w:lineRule="auto"/>
              <w:rPr/>
            </w:pPr>
            <w:r w:rsidDel="00000000" w:rsidR="00000000" w:rsidRPr="00000000">
              <w:rPr>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AF">
            <w:pPr>
              <w:spacing w:line="276" w:lineRule="auto"/>
              <w:rPr/>
            </w:pPr>
            <w:r w:rsidDel="00000000" w:rsidR="00000000" w:rsidRPr="00000000">
              <w:rPr>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B0">
            <w:pPr>
              <w:spacing w:line="276" w:lineRule="auto"/>
              <w:rPr/>
            </w:pPr>
            <w:r w:rsidDel="00000000" w:rsidR="00000000" w:rsidRPr="00000000">
              <w:rPr>
                <w:rtl w:val="0"/>
              </w:rPr>
              <w:t xml:space="preserve">FK → Users.Id (unique, cascade delete)</w:t>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B1">
            <w:pPr>
              <w:spacing w:line="276" w:lineRule="auto"/>
              <w:rPr/>
            </w:pPr>
            <w:r w:rsidDel="00000000" w:rsidR="00000000" w:rsidRPr="00000000">
              <w:rPr>
                <w:rtl w:val="0"/>
              </w:rPr>
              <w:t xml:space="preserve">3</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B2">
            <w:pPr>
              <w:spacing w:line="276" w:lineRule="auto"/>
              <w:rPr/>
            </w:pPr>
            <w:r w:rsidDel="00000000" w:rsidR="00000000" w:rsidRPr="00000000">
              <w:rPr>
                <w:rtl w:val="0"/>
              </w:rPr>
              <w:t xml:space="preserve">TargetRole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B3">
            <w:pPr>
              <w:spacing w:line="276" w:lineRule="auto"/>
              <w:rPr/>
            </w:pPr>
            <w:r w:rsidDel="00000000" w:rsidR="00000000" w:rsidRPr="00000000">
              <w:rPr>
                <w:rtl w:val="0"/>
              </w:rPr>
              <w:t xml:space="preserve">varchar</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B4">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B5">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B6">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B7">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B8">
            <w:pPr>
              <w:spacing w:line="276" w:lineRule="auto"/>
              <w:rPr/>
            </w:pPr>
            <w:r w:rsidDel="00000000" w:rsidR="00000000" w:rsidRPr="00000000">
              <w:rPr>
                <w:rtl w:val="0"/>
              </w:rPr>
              <w:t xml:space="preserve">Target role: Backend Dev, Frontend Dev, etc.</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B9">
            <w:pPr>
              <w:spacing w:line="276" w:lineRule="auto"/>
              <w:rPr/>
            </w:pPr>
            <w:r w:rsidDel="00000000" w:rsidR="00000000" w:rsidRPr="00000000">
              <w:rPr>
                <w:rtl w:val="0"/>
              </w:rPr>
              <w:t xml:space="preserve">4</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BA">
            <w:pPr>
              <w:spacing w:line="276" w:lineRule="auto"/>
              <w:rPr/>
            </w:pPr>
            <w:r w:rsidDel="00000000" w:rsidR="00000000" w:rsidRPr="00000000">
              <w:rPr>
                <w:rtl w:val="0"/>
              </w:rPr>
              <w:t xml:space="preserve">SeniorityLevel</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BB">
            <w:pPr>
              <w:spacing w:line="276" w:lineRule="auto"/>
              <w:rPr/>
            </w:pPr>
            <w:r w:rsidDel="00000000" w:rsidR="00000000" w:rsidRPr="00000000">
              <w:rPr>
                <w:rtl w:val="0"/>
              </w:rPr>
              <w:t xml:space="preserve">varchar</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BC">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BD">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BE">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BF">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C0">
            <w:pPr>
              <w:spacing w:line="276" w:lineRule="auto"/>
              <w:rPr/>
            </w:pPr>
            <w:r w:rsidDel="00000000" w:rsidR="00000000" w:rsidRPr="00000000">
              <w:rPr>
                <w:rtl w:val="0"/>
              </w:rPr>
              <w:t xml:space="preserve">Intern|Fresher|Junior|Middle|Senior</w:t>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C1">
            <w:pPr>
              <w:spacing w:line="276" w:lineRule="auto"/>
              <w:rPr/>
            </w:pPr>
            <w:r w:rsidDel="00000000" w:rsidR="00000000" w:rsidRPr="00000000">
              <w:rPr>
                <w:rtl w:val="0"/>
              </w:rPr>
              <w:t xml:space="preserve">5</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C2">
            <w:pPr>
              <w:spacing w:line="276" w:lineRule="auto"/>
              <w:rPr/>
            </w:pPr>
            <w:r w:rsidDel="00000000" w:rsidR="00000000" w:rsidRPr="00000000">
              <w:rPr>
                <w:rtl w:val="0"/>
              </w:rPr>
              <w:t xml:space="preserve">TechStack</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C3">
            <w:pPr>
              <w:spacing w:line="276" w:lineRule="auto"/>
              <w:rPr/>
            </w:pPr>
            <w:r w:rsidDel="00000000" w:rsidR="00000000" w:rsidRPr="00000000">
              <w:rPr>
                <w:rtl w:val="0"/>
              </w:rPr>
              <w:t xml:space="preserve">text[]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C4">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C5">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C6">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C7">
            <w:pPr>
              <w:spacing w:line="276" w:lineRule="auto"/>
              <w:rPr/>
            </w:pPr>
            <w:r w:rsidDel="00000000" w:rsidR="00000000" w:rsidRPr="00000000">
              <w:rPr>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C8">
            <w:pPr>
              <w:spacing w:line="276" w:lineRule="auto"/>
              <w:rPr/>
            </w:pPr>
            <w:r w:rsidDel="00000000" w:rsidR="00000000" w:rsidRPr="00000000">
              <w:rPr>
                <w:rtl w:val="0"/>
              </w:rPr>
              <w:t xml:space="preserve">Mảng kỹ thuật: ['React','TypeScript',...]</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C9">
            <w:pPr>
              <w:spacing w:line="276" w:lineRule="auto"/>
              <w:rPr/>
            </w:pPr>
            <w:r w:rsidDel="00000000" w:rsidR="00000000" w:rsidRPr="00000000">
              <w:rPr>
                <w:rtl w:val="0"/>
              </w:rPr>
              <w:t xml:space="preserve">6</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CA">
            <w:pPr>
              <w:spacing w:line="276" w:lineRule="auto"/>
              <w:rPr/>
            </w:pPr>
            <w:r w:rsidDel="00000000" w:rsidR="00000000" w:rsidRPr="00000000">
              <w:rPr>
                <w:rtl w:val="0"/>
              </w:rPr>
              <w:t xml:space="preserve">PhoneNumber</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CB">
            <w:pPr>
              <w:spacing w:line="276" w:lineRule="auto"/>
              <w:rPr/>
            </w:pPr>
            <w:r w:rsidDel="00000000" w:rsidR="00000000" w:rsidRPr="00000000">
              <w:rPr>
                <w:rtl w:val="0"/>
              </w:rPr>
              <w:t xml:space="preserve">varchar</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CC">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CD">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CE">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CF">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D0">
            <w:pPr>
              <w:spacing w:line="276" w:lineRule="auto"/>
              <w:rPr/>
            </w:pPr>
            <w:r w:rsidDel="00000000" w:rsidR="00000000" w:rsidRPr="00000000">
              <w:rPr>
                <w:rtl w:val="0"/>
              </w:rPr>
              <w:t xml:space="preserve">Phone number</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D1">
            <w:pPr>
              <w:spacing w:line="276" w:lineRule="auto"/>
              <w:rPr/>
            </w:pPr>
            <w:r w:rsidDel="00000000" w:rsidR="00000000" w:rsidRPr="00000000">
              <w:rPr>
                <w:rtl w:val="0"/>
              </w:rPr>
              <w:t xml:space="preserve">7</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D2">
            <w:pPr>
              <w:spacing w:line="276" w:lineRule="auto"/>
              <w:rPr/>
            </w:pPr>
            <w:r w:rsidDel="00000000" w:rsidR="00000000" w:rsidRPr="00000000">
              <w:rPr>
                <w:rtl w:val="0"/>
              </w:rPr>
              <w:t xml:space="preserve">LinkedInUrl</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D3">
            <w:pPr>
              <w:spacing w:line="276" w:lineRule="auto"/>
              <w:rPr/>
            </w:pPr>
            <w:r w:rsidDel="00000000" w:rsidR="00000000" w:rsidRPr="00000000">
              <w:rPr>
                <w:rtl w:val="0"/>
              </w:rPr>
              <w:t xml:space="preserve">varchar</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D4">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D5">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D6">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D7">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D8">
            <w:pPr>
              <w:spacing w:line="276" w:lineRule="auto"/>
              <w:rPr/>
            </w:pPr>
            <w:r w:rsidDel="00000000" w:rsidR="00000000" w:rsidRPr="00000000">
              <w:rPr>
                <w:rtl w:val="0"/>
              </w:rPr>
              <w:t xml:space="preserve">LinkedIn profile</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D9">
            <w:pPr>
              <w:spacing w:line="276" w:lineRule="auto"/>
              <w:rPr/>
            </w:pPr>
            <w:r w:rsidDel="00000000" w:rsidR="00000000" w:rsidRPr="00000000">
              <w:rPr>
                <w:rtl w:val="0"/>
              </w:rPr>
              <w:t xml:space="preserve">8</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DA">
            <w:pPr>
              <w:spacing w:line="276" w:lineRule="auto"/>
              <w:rPr/>
            </w:pPr>
            <w:r w:rsidDel="00000000" w:rsidR="00000000" w:rsidRPr="00000000">
              <w:rPr>
                <w:rtl w:val="0"/>
              </w:rPr>
              <w:t xml:space="preserve">GithubUrl</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DB">
            <w:pPr>
              <w:spacing w:line="276" w:lineRule="auto"/>
              <w:rPr/>
            </w:pPr>
            <w:r w:rsidDel="00000000" w:rsidR="00000000" w:rsidRPr="00000000">
              <w:rPr>
                <w:rtl w:val="0"/>
              </w:rPr>
              <w:t xml:space="preserve">varchar</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DC">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DD">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DE">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DF">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E0">
            <w:pPr>
              <w:spacing w:line="276" w:lineRule="auto"/>
              <w:rPr/>
            </w:pPr>
            <w:r w:rsidDel="00000000" w:rsidR="00000000" w:rsidRPr="00000000">
              <w:rPr>
                <w:rtl w:val="0"/>
              </w:rPr>
              <w:t xml:space="preserve">GitHub profile</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E1">
            <w:pPr>
              <w:spacing w:line="276" w:lineRule="auto"/>
              <w:rPr/>
            </w:pPr>
            <w:r w:rsidDel="00000000" w:rsidR="00000000" w:rsidRPr="00000000">
              <w:rPr>
                <w:rtl w:val="0"/>
              </w:rPr>
              <w:t xml:space="preserve">9</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E2">
            <w:pPr>
              <w:spacing w:line="276" w:lineRule="auto"/>
              <w:rPr/>
            </w:pPr>
            <w:r w:rsidDel="00000000" w:rsidR="00000000" w:rsidRPr="00000000">
              <w:rPr>
                <w:rtl w:val="0"/>
              </w:rPr>
              <w:t xml:space="preserve">Bio</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E3">
            <w:pPr>
              <w:spacing w:line="276" w:lineRule="auto"/>
              <w:rPr/>
            </w:pPr>
            <w:r w:rsidDel="00000000" w:rsidR="00000000" w:rsidRPr="00000000">
              <w:rPr>
                <w:rtl w:val="0"/>
              </w:rPr>
              <w:t xml:space="preserve">text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E4">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E5">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E6">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E7">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E8">
            <w:pPr>
              <w:spacing w:line="276" w:lineRule="auto"/>
              <w:rPr/>
            </w:pPr>
            <w:r w:rsidDel="00000000" w:rsidR="00000000" w:rsidRPr="00000000">
              <w:rPr>
                <w:rtl w:val="0"/>
              </w:rPr>
              <w:t xml:space="preserve">Self introduction</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E9">
            <w:pPr>
              <w:spacing w:line="276" w:lineRule="auto"/>
              <w:rPr/>
            </w:pPr>
            <w:r w:rsidDel="00000000" w:rsidR="00000000" w:rsidRPr="00000000">
              <w:rPr>
                <w:rtl w:val="0"/>
              </w:rPr>
              <w:t xml:space="preserve">10</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EA">
            <w:pPr>
              <w:spacing w:line="276" w:lineRule="auto"/>
              <w:rPr/>
            </w:pPr>
            <w:r w:rsidDel="00000000" w:rsidR="00000000" w:rsidRPr="00000000">
              <w:rPr>
                <w:rtl w:val="0"/>
              </w:rPr>
              <w:t xml:space="preserve">CreatedAt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EB">
            <w:pPr>
              <w:spacing w:line="276" w:lineRule="auto"/>
              <w:rPr/>
            </w:pPr>
            <w:r w:rsidDel="00000000" w:rsidR="00000000" w:rsidRPr="00000000">
              <w:rPr>
                <w:rtl w:val="0"/>
              </w:rPr>
              <w:t xml:space="preserve">timestamptz</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EC">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ED">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EE">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EF">
            <w:pPr>
              <w:spacing w:line="276" w:lineRule="auto"/>
              <w:rPr/>
            </w:pPr>
            <w:r w:rsidDel="00000000" w:rsidR="00000000" w:rsidRPr="00000000">
              <w:rPr>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F0">
            <w:pPr>
              <w:spacing w:line="276" w:lineRule="auto"/>
              <w:rPr/>
            </w:pPr>
            <w:r w:rsidDel="00000000" w:rsidR="00000000" w:rsidRPr="00000000">
              <w:rPr>
                <w:rtl w:val="0"/>
              </w:rPr>
              <w:t xml:space="preserve">Created timestamp</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F1">
            <w:pPr>
              <w:spacing w:line="276" w:lineRule="auto"/>
              <w:rPr/>
            </w:pPr>
            <w:r w:rsidDel="00000000" w:rsidR="00000000" w:rsidRPr="00000000">
              <w:rPr>
                <w:rtl w:val="0"/>
              </w:rPr>
              <w:t xml:space="preserve">11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F2">
            <w:pPr>
              <w:spacing w:line="276" w:lineRule="auto"/>
              <w:rPr/>
            </w:pPr>
            <w:r w:rsidDel="00000000" w:rsidR="00000000" w:rsidRPr="00000000">
              <w:rPr>
                <w:rtl w:val="0"/>
              </w:rPr>
              <w:t xml:space="preserve">UpdatedAt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F3">
            <w:pPr>
              <w:spacing w:line="276" w:lineRule="auto"/>
              <w:rPr/>
            </w:pPr>
            <w:r w:rsidDel="00000000" w:rsidR="00000000" w:rsidRPr="00000000">
              <w:rPr>
                <w:rtl w:val="0"/>
              </w:rPr>
              <w:t xml:space="preserve">timestamptz</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F4">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F5">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F6">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F7">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F8">
            <w:pPr>
              <w:spacing w:line="276" w:lineRule="auto"/>
              <w:rPr/>
            </w:pPr>
            <w:r w:rsidDel="00000000" w:rsidR="00000000" w:rsidRPr="00000000">
              <w:rPr>
                <w:rtl w:val="0"/>
              </w:rPr>
              <w:t xml:space="preserve">Updated timestamp</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F9">
            <w:pPr>
              <w:spacing w:line="276" w:lineRule="auto"/>
              <w:rPr/>
            </w:pPr>
            <w:r w:rsidDel="00000000" w:rsidR="00000000" w:rsidRPr="00000000">
              <w:rPr>
                <w:rtl w:val="0"/>
              </w:rPr>
              <w:t xml:space="preserve">12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FA">
            <w:pPr>
              <w:spacing w:line="276" w:lineRule="auto"/>
              <w:rPr/>
            </w:pPr>
            <w:r w:rsidDel="00000000" w:rsidR="00000000" w:rsidRPr="00000000">
              <w:rPr>
                <w:rtl w:val="0"/>
              </w:rPr>
              <w:t xml:space="preserve">IsActive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FB">
            <w:pPr>
              <w:spacing w:line="276" w:lineRule="auto"/>
              <w:rPr/>
            </w:pPr>
            <w:r w:rsidDel="00000000" w:rsidR="00000000" w:rsidRPr="00000000">
              <w:rPr>
                <w:rtl w:val="0"/>
              </w:rPr>
              <w:t xml:space="preserve">bool</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FC">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FD">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FE">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AFF">
            <w:pPr>
              <w:spacing w:line="276" w:lineRule="auto"/>
              <w:rPr/>
            </w:pPr>
            <w:r w:rsidDel="00000000" w:rsidR="00000000" w:rsidRPr="00000000">
              <w:rPr>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00">
            <w:pPr>
              <w:spacing w:line="276" w:lineRule="auto"/>
              <w:rPr/>
            </w:pPr>
            <w:r w:rsidDel="00000000" w:rsidR="00000000" w:rsidRPr="00000000">
              <w:rPr>
                <w:rtl w:val="0"/>
              </w:rPr>
              <w:t xml:space="preserve">Whether record is active</w:t>
            </w:r>
          </w:p>
        </w:tc>
      </w:tr>
    </w:tbl>
    <w:p w:rsidR="00000000" w:rsidDel="00000000" w:rsidP="00000000" w:rsidRDefault="00000000" w:rsidRPr="00000000" w14:paraId="00000B0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B02">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Table 1.3.5: CandidateProfiles table</w:t>
      </w:r>
    </w:p>
    <w:p w:rsidR="00000000" w:rsidDel="00000000" w:rsidP="00000000" w:rsidRDefault="00000000" w:rsidRPr="00000000" w14:paraId="00000B03">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1.3.6 knowledge_documents</w:t>
      </w:r>
    </w:p>
    <w:p w:rsidR="00000000" w:rsidDel="00000000" w:rsidP="00000000" w:rsidRDefault="00000000" w:rsidRPr="00000000" w14:paraId="00000B0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31"/>
        <w:tblW w:w="9359.999999999998"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46"/>
        <w:gridCol w:w="1543"/>
        <w:gridCol w:w="1335"/>
        <w:gridCol w:w="459"/>
        <w:gridCol w:w="445"/>
        <w:gridCol w:w="504"/>
        <w:gridCol w:w="504"/>
        <w:gridCol w:w="4124"/>
        <w:tblGridChange w:id="0">
          <w:tblGrid>
            <w:gridCol w:w="446"/>
            <w:gridCol w:w="1543"/>
            <w:gridCol w:w="1335"/>
            <w:gridCol w:w="459"/>
            <w:gridCol w:w="445"/>
            <w:gridCol w:w="504"/>
            <w:gridCol w:w="504"/>
            <w:gridCol w:w="4124"/>
          </w:tblGrid>
        </w:tblGridChange>
      </w:tblGrid>
      <w:tr>
        <w:trPr>
          <w:cantSplit w:val="0"/>
          <w:trHeight w:val="285" w:hRule="atLeast"/>
          <w:tblHeader w:val="0"/>
        </w:trPr>
        <w:tc>
          <w:tcPr>
            <w:tcBorders>
              <w:top w:color="000000" w:space="0" w:sz="6" w:val="single"/>
              <w:left w:color="000000" w:space="0" w:sz="6" w:val="single"/>
              <w:bottom w:color="000000" w:space="0" w:sz="6" w:val="single"/>
              <w:right w:color="000000" w:space="0" w:sz="6" w:val="single"/>
            </w:tcBorders>
            <w:shd w:fill="ffe8e1" w:val="clear"/>
            <w:tcMar>
              <w:top w:w="0.0" w:type="dxa"/>
              <w:left w:w="100.0" w:type="dxa"/>
              <w:bottom w:w="0.0" w:type="dxa"/>
              <w:right w:w="100.0" w:type="dxa"/>
            </w:tcMar>
          </w:tcPr>
          <w:p w:rsidR="00000000" w:rsidDel="00000000" w:rsidP="00000000" w:rsidRDefault="00000000" w:rsidRPr="00000000" w14:paraId="00000B05">
            <w:pPr>
              <w:spacing w:after="0"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No</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tcPr>
          <w:p w:rsidR="00000000" w:rsidDel="00000000" w:rsidP="00000000" w:rsidRDefault="00000000" w:rsidRPr="00000000" w14:paraId="00000B0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Field</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tcPr>
          <w:p w:rsidR="00000000" w:rsidDel="00000000" w:rsidP="00000000" w:rsidRDefault="00000000" w:rsidRPr="00000000" w14:paraId="00000B0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Type</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tcPr>
          <w:p w:rsidR="00000000" w:rsidDel="00000000" w:rsidP="00000000" w:rsidRDefault="00000000" w:rsidRPr="00000000" w14:paraId="00000B0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PK</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tcPr>
          <w:p w:rsidR="00000000" w:rsidDel="00000000" w:rsidP="00000000" w:rsidRDefault="00000000" w:rsidRPr="00000000" w14:paraId="00000B0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FK</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tcPr>
          <w:p w:rsidR="00000000" w:rsidDel="00000000" w:rsidP="00000000" w:rsidRDefault="00000000" w:rsidRPr="00000000" w14:paraId="00000B0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tcPr>
          <w:p w:rsidR="00000000" w:rsidDel="00000000" w:rsidP="00000000" w:rsidRDefault="00000000" w:rsidRPr="00000000" w14:paraId="00000B0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NN</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tcPr>
          <w:p w:rsidR="00000000" w:rsidDel="00000000" w:rsidP="00000000" w:rsidRDefault="00000000" w:rsidRPr="00000000" w14:paraId="00000B0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0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0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0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uuid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1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1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1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1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1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key</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1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1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scope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1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1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1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1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1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1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 'HR'</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1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1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owner_id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1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uuid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2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2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2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2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2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NULL nếu SYSTEM; HR userId nếu scope=HR</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2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2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file_name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2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2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2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2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2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2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Original file name</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2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2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blob_path</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2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3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3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3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3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3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Path on Azure Blob Storage</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3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3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content_hash</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3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3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3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3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3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3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SHA-256 content hash for deduplication</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3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3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source_title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3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4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4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4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4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4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Academic document title</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4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4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source_url</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4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4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4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4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4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4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Source document URL</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4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4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section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4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5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5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5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5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5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Chapter/section in document</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5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5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year</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5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5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5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5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5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5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Publication year</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5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5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status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5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6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6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6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6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6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QUEUED|PROCESSING|COMPLETED|FAILED</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6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6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chunk_count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6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6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6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6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6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6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Number of ingested chunks</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6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6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uploaded_by</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6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uuid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7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7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7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7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74">
            <w:pPr>
              <w:spacing w:after="0" w:line="276" w:lineRule="auto"/>
              <w:rPr>
                <w:rFonts w:ascii="Times New Roman" w:cs="Times New Roman" w:eastAsia="Times New Roman" w:hAnsi="Times New Roman"/>
              </w:rPr>
            </w:pPr>
            <w:sdt>
              <w:sdtPr>
                <w:id w:val="-1568161909"/>
                <w:tag w:val="goog_rdk_21"/>
              </w:sdtPr>
              <w:sdtContent>
                <w:r w:rsidDel="00000000" w:rsidR="00000000" w:rsidRPr="00000000">
                  <w:rPr>
                    <w:rFonts w:ascii="Cardo" w:cs="Cardo" w:eastAsia="Cardo" w:hAnsi="Cardo"/>
                    <w:rtl w:val="0"/>
                  </w:rPr>
                  <w:t xml:space="preserve">Soft FK → Users.Id (ai upload)</w:t>
                </w:r>
              </w:sdtContent>
            </w:sdt>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7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7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error_message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7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7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7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7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7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7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Error message when status is FAILED</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7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7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created_at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7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timestamptz</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8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8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8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8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8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 timestamp</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8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8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updated_at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8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timestamptz</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8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8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8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8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8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Updated timestamp</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8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17</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8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is_active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8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bool</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9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9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9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9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9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Whether record is active</w:t>
            </w:r>
          </w:p>
        </w:tc>
      </w:tr>
    </w:tbl>
    <w:p w:rsidR="00000000" w:rsidDel="00000000" w:rsidP="00000000" w:rsidRDefault="00000000" w:rsidRPr="00000000" w14:paraId="00000B9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B96">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Table 1.3.6: knowledge_documents table</w:t>
      </w:r>
    </w:p>
    <w:p w:rsidR="00000000" w:rsidDel="00000000" w:rsidP="00000000" w:rsidRDefault="00000000" w:rsidRPr="00000000" w14:paraId="00000B97">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1.3.7 knowledge_chunks</w:t>
      </w:r>
    </w:p>
    <w:p w:rsidR="00000000" w:rsidDel="00000000" w:rsidP="00000000" w:rsidRDefault="00000000" w:rsidRPr="00000000" w14:paraId="00000B9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32"/>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20"/>
        <w:gridCol w:w="1425"/>
        <w:gridCol w:w="1365"/>
        <w:gridCol w:w="690"/>
        <w:gridCol w:w="690"/>
        <w:gridCol w:w="735"/>
        <w:gridCol w:w="735"/>
        <w:gridCol w:w="2535"/>
        <w:tblGridChange w:id="0">
          <w:tblGrid>
            <w:gridCol w:w="720"/>
            <w:gridCol w:w="1425"/>
            <w:gridCol w:w="1365"/>
            <w:gridCol w:w="690"/>
            <w:gridCol w:w="690"/>
            <w:gridCol w:w="735"/>
            <w:gridCol w:w="735"/>
            <w:gridCol w:w="2535"/>
          </w:tblGrid>
        </w:tblGridChange>
      </w:tblGrid>
      <w:tr>
        <w:trPr>
          <w:cantSplit w:val="0"/>
          <w:trHeight w:val="285" w:hRule="atLeast"/>
          <w:tblHeader w:val="0"/>
        </w:trPr>
        <w:tc>
          <w:tcPr>
            <w:tcBorders>
              <w:top w:color="000000" w:space="0" w:sz="6" w:val="single"/>
              <w:left w:color="000000" w:space="0" w:sz="6" w:val="single"/>
              <w:bottom w:color="000000" w:space="0" w:sz="6" w:val="single"/>
              <w:right w:color="000000" w:space="0" w:sz="6" w:val="single"/>
            </w:tcBorders>
            <w:shd w:fill="ffe8e1" w:val="clear"/>
            <w:tcMar>
              <w:top w:w="0.0" w:type="dxa"/>
              <w:left w:w="100.0" w:type="dxa"/>
              <w:bottom w:w="0.0" w:type="dxa"/>
              <w:right w:w="100.0" w:type="dxa"/>
            </w:tcMar>
          </w:tcPr>
          <w:p w:rsidR="00000000" w:rsidDel="00000000" w:rsidP="00000000" w:rsidRDefault="00000000" w:rsidRPr="00000000" w14:paraId="00000B9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tcPr>
          <w:p w:rsidR="00000000" w:rsidDel="00000000" w:rsidP="00000000" w:rsidRDefault="00000000" w:rsidRPr="00000000" w14:paraId="00000B9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Field</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tcPr>
          <w:p w:rsidR="00000000" w:rsidDel="00000000" w:rsidP="00000000" w:rsidRDefault="00000000" w:rsidRPr="00000000" w14:paraId="00000B9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Type</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tcPr>
          <w:p w:rsidR="00000000" w:rsidDel="00000000" w:rsidP="00000000" w:rsidRDefault="00000000" w:rsidRPr="00000000" w14:paraId="00000B9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PK</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tcPr>
          <w:p w:rsidR="00000000" w:rsidDel="00000000" w:rsidP="00000000" w:rsidRDefault="00000000" w:rsidRPr="00000000" w14:paraId="00000B9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FK</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tcPr>
          <w:p w:rsidR="00000000" w:rsidDel="00000000" w:rsidP="00000000" w:rsidRDefault="00000000" w:rsidRPr="00000000" w14:paraId="00000B9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tcPr>
          <w:p w:rsidR="00000000" w:rsidDel="00000000" w:rsidP="00000000" w:rsidRDefault="00000000" w:rsidRPr="00000000" w14:paraId="00000B9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NN</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tcPr>
          <w:p w:rsidR="00000000" w:rsidDel="00000000" w:rsidP="00000000" w:rsidRDefault="00000000" w:rsidRPr="00000000" w14:paraId="00000BA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A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A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A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uuid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A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A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A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A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A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key</w:t>
            </w:r>
          </w:p>
        </w:tc>
      </w:tr>
      <w:tr>
        <w:trPr>
          <w:cantSplit w:val="0"/>
          <w:trHeight w:val="82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A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A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document_id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A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uuid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A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A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A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A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B0">
            <w:pPr>
              <w:spacing w:after="0" w:line="276" w:lineRule="auto"/>
              <w:rPr>
                <w:rFonts w:ascii="Times New Roman" w:cs="Times New Roman" w:eastAsia="Times New Roman" w:hAnsi="Times New Roman"/>
              </w:rPr>
            </w:pPr>
            <w:sdt>
              <w:sdtPr>
                <w:id w:val="750329383"/>
                <w:tag w:val="goog_rdk_22"/>
              </w:sdtPr>
              <w:sdtContent>
                <w:r w:rsidDel="00000000" w:rsidR="00000000" w:rsidRPr="00000000">
                  <w:rPr>
                    <w:rFonts w:ascii="Cardo" w:cs="Cardo" w:eastAsia="Cardo" w:hAnsi="Cardo"/>
                    <w:rtl w:val="0"/>
                  </w:rPr>
                  <w:t xml:space="preserve">FK → knowledge_documents.id (cascade delete)</w:t>
                </w:r>
              </w:sdtContent>
            </w:sdt>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B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B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owner_id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B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uuid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B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B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B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B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B8">
            <w:pPr>
              <w:spacing w:after="0" w:line="276" w:lineRule="auto"/>
              <w:rPr>
                <w:rFonts w:ascii="Times New Roman" w:cs="Times New Roman" w:eastAsia="Times New Roman" w:hAnsi="Times New Roman"/>
              </w:rPr>
            </w:pPr>
            <w:sdt>
              <w:sdtPr>
                <w:id w:val="-1698368129"/>
                <w:tag w:val="goog_rdk_23"/>
              </w:sdtPr>
              <w:sdtContent>
                <w:r w:rsidDel="00000000" w:rsidR="00000000" w:rsidRPr="00000000">
                  <w:rPr>
                    <w:rFonts w:ascii="Cardo" w:cs="Cardo" w:eastAsia="Cardo" w:hAnsi="Cardo"/>
                    <w:rtl w:val="0"/>
                  </w:rPr>
                  <w:t xml:space="preserve">Soft FK → Users.Id (tối ưu filter theo HR)</w:t>
                </w:r>
              </w:sdtContent>
            </w:sdt>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B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B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scope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B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B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B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B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B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C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 'HR'</w:t>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C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C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chunk_index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C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C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C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C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C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C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Chunk order within document</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C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C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content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C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C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C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C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C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D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 chunk content</w:t>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D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D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metadata</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D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jsonb</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D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D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D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D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D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Metadata: source, page, section...</w:t>
            </w:r>
          </w:p>
        </w:tc>
      </w:tr>
      <w:tr>
        <w:trPr>
          <w:cantSplit w:val="0"/>
          <w:trHeight w:val="82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D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D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embedding</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D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vector(768)</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D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D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D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D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E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768-dim embedding (nomic-embed-text). HNSW index cosine</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E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E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created_at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E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timestamptz</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E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E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E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E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E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 timestamp</w:t>
            </w:r>
          </w:p>
        </w:tc>
      </w:tr>
    </w:tbl>
    <w:p w:rsidR="00000000" w:rsidDel="00000000" w:rsidP="00000000" w:rsidRDefault="00000000" w:rsidRPr="00000000" w14:paraId="00000BE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BEA">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Table 1.3.7: knowledge_chunks table</w:t>
      </w:r>
    </w:p>
    <w:p w:rsidR="00000000" w:rsidDel="00000000" w:rsidP="00000000" w:rsidRDefault="00000000" w:rsidRPr="00000000" w14:paraId="00000BEB">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1.3.8 question_generation_jobs</w:t>
      </w:r>
    </w:p>
    <w:p w:rsidR="00000000" w:rsidDel="00000000" w:rsidP="00000000" w:rsidRDefault="00000000" w:rsidRPr="00000000" w14:paraId="00000BE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33"/>
        <w:tblW w:w="93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10"/>
        <w:gridCol w:w="1275"/>
        <w:gridCol w:w="810"/>
        <w:gridCol w:w="465"/>
        <w:gridCol w:w="465"/>
        <w:gridCol w:w="630"/>
        <w:gridCol w:w="555"/>
        <w:gridCol w:w="4680"/>
        <w:tblGridChange w:id="0">
          <w:tblGrid>
            <w:gridCol w:w="510"/>
            <w:gridCol w:w="1275"/>
            <w:gridCol w:w="810"/>
            <w:gridCol w:w="465"/>
            <w:gridCol w:w="465"/>
            <w:gridCol w:w="630"/>
            <w:gridCol w:w="555"/>
            <w:gridCol w:w="4680"/>
          </w:tblGrid>
        </w:tblGridChange>
      </w:tblGrid>
      <w:tr>
        <w:trPr>
          <w:cantSplit w:val="0"/>
          <w:trHeight w:val="285" w:hRule="atLeast"/>
          <w:tblHeader w:val="0"/>
        </w:trPr>
        <w:tc>
          <w:tcPr>
            <w:tcBorders>
              <w:top w:color="000000" w:space="0" w:sz="6" w:val="single"/>
              <w:left w:color="000000" w:space="0" w:sz="6" w:val="single"/>
              <w:bottom w:color="000000" w:space="0" w:sz="6" w:val="single"/>
              <w:right w:color="000000" w:space="0" w:sz="6" w:val="single"/>
            </w:tcBorders>
            <w:shd w:fill="ffe8e1" w:val="clear"/>
            <w:tcMar>
              <w:top w:w="0.0" w:type="dxa"/>
              <w:left w:w="100.0" w:type="dxa"/>
              <w:bottom w:w="0.0" w:type="dxa"/>
              <w:right w:w="100.0" w:type="dxa"/>
            </w:tcMar>
          </w:tcPr>
          <w:p w:rsidR="00000000" w:rsidDel="00000000" w:rsidP="00000000" w:rsidRDefault="00000000" w:rsidRPr="00000000" w14:paraId="00000BE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tcPr>
          <w:p w:rsidR="00000000" w:rsidDel="00000000" w:rsidP="00000000" w:rsidRDefault="00000000" w:rsidRPr="00000000" w14:paraId="00000BE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Field</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tcPr>
          <w:p w:rsidR="00000000" w:rsidDel="00000000" w:rsidP="00000000" w:rsidRDefault="00000000" w:rsidRPr="00000000" w14:paraId="00000BE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Type</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tcPr>
          <w:p w:rsidR="00000000" w:rsidDel="00000000" w:rsidP="00000000" w:rsidRDefault="00000000" w:rsidRPr="00000000" w14:paraId="00000BF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PK</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tcPr>
          <w:p w:rsidR="00000000" w:rsidDel="00000000" w:rsidP="00000000" w:rsidRDefault="00000000" w:rsidRPr="00000000" w14:paraId="00000BF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FK</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tcPr>
          <w:p w:rsidR="00000000" w:rsidDel="00000000" w:rsidP="00000000" w:rsidRDefault="00000000" w:rsidRPr="00000000" w14:paraId="00000BF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tcPr>
          <w:p w:rsidR="00000000" w:rsidDel="00000000" w:rsidP="00000000" w:rsidRDefault="00000000" w:rsidRPr="00000000" w14:paraId="00000BF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NN</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tcPr>
          <w:p w:rsidR="00000000" w:rsidDel="00000000" w:rsidP="00000000" w:rsidRDefault="00000000" w:rsidRPr="00000000" w14:paraId="00000BF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F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F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F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uuid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F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F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F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F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F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key</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F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F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OwnerId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BF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uuid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0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0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0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0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04">
            <w:pPr>
              <w:spacing w:after="0" w:line="276" w:lineRule="auto"/>
              <w:rPr>
                <w:rFonts w:ascii="Times New Roman" w:cs="Times New Roman" w:eastAsia="Times New Roman" w:hAnsi="Times New Roman"/>
              </w:rPr>
            </w:pPr>
            <w:sdt>
              <w:sdtPr>
                <w:id w:val="-1859595672"/>
                <w:tag w:val="goog_rdk_24"/>
              </w:sdtPr>
              <w:sdtContent>
                <w:r w:rsidDel="00000000" w:rsidR="00000000" w:rsidRPr="00000000">
                  <w:rPr>
                    <w:rFonts w:ascii="Cardo" w:cs="Cardo" w:eastAsia="Cardo" w:hAnsi="Cardo"/>
                    <w:rtl w:val="0"/>
                  </w:rPr>
                  <w:t xml:space="preserve">Soft FK → Users.Id (HR owner)</w:t>
                </w:r>
              </w:sdtContent>
            </w:sdt>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0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0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JobDescription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0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0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0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0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0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0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Job description content</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0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0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HrNote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0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1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1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1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1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1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Additional HR note</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1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1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JdInputType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1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1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1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1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1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1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 | 'file'</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1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1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JdFileName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1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2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2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2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2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2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JD file name when uploaded</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2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2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NumberOfQuestions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2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2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2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2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2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2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Number of questions to generate</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2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2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Difficulty</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2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3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3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3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3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3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'easy' | 'medium' | 'hard'</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3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3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QuestionTypesJson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3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jsonb</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3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3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3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3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3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Mảng loại câu hỏi: ['technical','behavioral']</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3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3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SkillsJson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3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jsonb</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4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4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4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4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4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JSON array of focus skills</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4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4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Status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4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4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4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4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4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4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PLAN_QUEUED|PLAN_PROCESSING|WAITING_HR_APPROVAL|QUESTION_QUEUED|QUESTION_PROCESSING|COMPLETED|FAILED|CANCELLED</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4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4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ErrorMessage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4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5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5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5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5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5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Error message when status is FAILED</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5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5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CompletedAt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5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timestamptz</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5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5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5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5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5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Completion timestamp</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5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5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CreatedAt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5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timestamptz</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6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6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6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6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6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 timestamp</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6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6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UpdatedAt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6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timestamptz</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6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6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6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6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6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Updated timestamp</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6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6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IsActive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6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bool</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7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7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7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7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7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Whether record is active</w:t>
            </w:r>
          </w:p>
        </w:tc>
      </w:tr>
    </w:tbl>
    <w:p w:rsidR="00000000" w:rsidDel="00000000" w:rsidP="00000000" w:rsidRDefault="00000000" w:rsidRPr="00000000" w14:paraId="00000C7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C76">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Table 1.3.8: question_generation_jobs table</w:t>
      </w:r>
    </w:p>
    <w:p w:rsidR="00000000" w:rsidDel="00000000" w:rsidP="00000000" w:rsidRDefault="00000000" w:rsidRPr="00000000" w14:paraId="00000C77">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1.3.9 question_generation_plans</w:t>
      </w:r>
    </w:p>
    <w:p w:rsidR="00000000" w:rsidDel="00000000" w:rsidP="00000000" w:rsidRDefault="00000000" w:rsidRPr="00000000" w14:paraId="00000C7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34"/>
        <w:tblW w:w="89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00"/>
        <w:gridCol w:w="1365"/>
        <w:gridCol w:w="1425"/>
        <w:gridCol w:w="645"/>
        <w:gridCol w:w="630"/>
        <w:gridCol w:w="690"/>
        <w:gridCol w:w="690"/>
        <w:gridCol w:w="2865"/>
        <w:tblGridChange w:id="0">
          <w:tblGrid>
            <w:gridCol w:w="600"/>
            <w:gridCol w:w="1365"/>
            <w:gridCol w:w="1425"/>
            <w:gridCol w:w="645"/>
            <w:gridCol w:w="630"/>
            <w:gridCol w:w="690"/>
            <w:gridCol w:w="690"/>
            <w:gridCol w:w="2865"/>
          </w:tblGrid>
        </w:tblGridChange>
      </w:tblGrid>
      <w:tr>
        <w:trPr>
          <w:cantSplit w:val="0"/>
          <w:trHeight w:val="285" w:hRule="atLeast"/>
          <w:tblHeader w:val="0"/>
        </w:trPr>
        <w:tc>
          <w:tcPr>
            <w:tcBorders>
              <w:top w:color="000000" w:space="0" w:sz="6" w:val="single"/>
              <w:left w:color="000000" w:space="0" w:sz="6" w:val="single"/>
              <w:bottom w:color="000000" w:space="0" w:sz="6" w:val="single"/>
              <w:right w:color="000000" w:space="0" w:sz="6" w:val="single"/>
            </w:tcBorders>
            <w:shd w:fill="ffe8e1" w:val="clear"/>
            <w:tcMar>
              <w:top w:w="0.0" w:type="dxa"/>
              <w:left w:w="100.0" w:type="dxa"/>
              <w:bottom w:w="0.0" w:type="dxa"/>
              <w:right w:w="100.0" w:type="dxa"/>
            </w:tcMar>
          </w:tcPr>
          <w:p w:rsidR="00000000" w:rsidDel="00000000" w:rsidP="00000000" w:rsidRDefault="00000000" w:rsidRPr="00000000" w14:paraId="00000C7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tcPr>
          <w:p w:rsidR="00000000" w:rsidDel="00000000" w:rsidP="00000000" w:rsidRDefault="00000000" w:rsidRPr="00000000" w14:paraId="00000C7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Field</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tcPr>
          <w:p w:rsidR="00000000" w:rsidDel="00000000" w:rsidP="00000000" w:rsidRDefault="00000000" w:rsidRPr="00000000" w14:paraId="00000C7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Type</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tcPr>
          <w:p w:rsidR="00000000" w:rsidDel="00000000" w:rsidP="00000000" w:rsidRDefault="00000000" w:rsidRPr="00000000" w14:paraId="00000C7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PK</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tcPr>
          <w:p w:rsidR="00000000" w:rsidDel="00000000" w:rsidP="00000000" w:rsidRDefault="00000000" w:rsidRPr="00000000" w14:paraId="00000C7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FK</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tcPr>
          <w:p w:rsidR="00000000" w:rsidDel="00000000" w:rsidP="00000000" w:rsidRDefault="00000000" w:rsidRPr="00000000" w14:paraId="00000C7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tcPr>
          <w:p w:rsidR="00000000" w:rsidDel="00000000" w:rsidP="00000000" w:rsidRDefault="00000000" w:rsidRPr="00000000" w14:paraId="00000C7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NN</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tcPr>
          <w:p w:rsidR="00000000" w:rsidDel="00000000" w:rsidP="00000000" w:rsidRDefault="00000000" w:rsidRPr="00000000" w14:paraId="00000C8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8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8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8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uuid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8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8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8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8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8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key</w:t>
            </w:r>
          </w:p>
        </w:tc>
      </w:tr>
      <w:tr>
        <w:trPr>
          <w:cantSplit w:val="0"/>
          <w:trHeight w:val="82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8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8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JobId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8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uuid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8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8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8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8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90">
            <w:pPr>
              <w:spacing w:after="0" w:line="276" w:lineRule="auto"/>
              <w:rPr>
                <w:rFonts w:ascii="Times New Roman" w:cs="Times New Roman" w:eastAsia="Times New Roman" w:hAnsi="Times New Roman"/>
              </w:rPr>
            </w:pPr>
            <w:sdt>
              <w:sdtPr>
                <w:id w:val="1715306192"/>
                <w:tag w:val="goog_rdk_25"/>
              </w:sdtPr>
              <w:sdtContent>
                <w:r w:rsidDel="00000000" w:rsidR="00000000" w:rsidRPr="00000000">
                  <w:rPr>
                    <w:rFonts w:ascii="Cardo" w:cs="Cardo" w:eastAsia="Cardo" w:hAnsi="Cardo"/>
                    <w:rtl w:val="0"/>
                  </w:rPr>
                  <w:t xml:space="preserve">FK → question_generation_jobs.Id (unique, cascade)</w:t>
                </w:r>
              </w:sdtContent>
            </w:sdt>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9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9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PlanJson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9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jsonb</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9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9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9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9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9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Interview plan JSON: topics, skills, distribution</w:t>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9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9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IsApproved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9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bool</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9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9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9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9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A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Whether HR approved the plan</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A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A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ApprovedAt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A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timestamptz</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A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A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A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A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A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Approval timestamp</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A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A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CreatedAt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A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timestamptz</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A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A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A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A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B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 timestamp</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B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B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UpdatedAt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B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timestamptz</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B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B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B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B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B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Updated timestamp</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B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B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IsActive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B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bool</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B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B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B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B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C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Whether record is active</w:t>
            </w:r>
          </w:p>
        </w:tc>
      </w:tr>
    </w:tbl>
    <w:p w:rsidR="00000000" w:rsidDel="00000000" w:rsidP="00000000" w:rsidRDefault="00000000" w:rsidRPr="00000000" w14:paraId="00000CC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CC2">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Table 1.3.9: question_generation_plans table</w:t>
      </w:r>
    </w:p>
    <w:p w:rsidR="00000000" w:rsidDel="00000000" w:rsidP="00000000" w:rsidRDefault="00000000" w:rsidRPr="00000000" w14:paraId="00000CC3">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1.3.10 generated_questions</w:t>
      </w:r>
    </w:p>
    <w:p w:rsidR="00000000" w:rsidDel="00000000" w:rsidP="00000000" w:rsidRDefault="00000000" w:rsidRPr="00000000" w14:paraId="00000CC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35"/>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10"/>
        <w:gridCol w:w="2205"/>
        <w:gridCol w:w="1350"/>
        <w:gridCol w:w="480"/>
        <w:gridCol w:w="480"/>
        <w:gridCol w:w="540"/>
        <w:gridCol w:w="540"/>
        <w:gridCol w:w="2790"/>
        <w:tblGridChange w:id="0">
          <w:tblGrid>
            <w:gridCol w:w="510"/>
            <w:gridCol w:w="2205"/>
            <w:gridCol w:w="1350"/>
            <w:gridCol w:w="480"/>
            <w:gridCol w:w="480"/>
            <w:gridCol w:w="540"/>
            <w:gridCol w:w="540"/>
            <w:gridCol w:w="2790"/>
          </w:tblGrid>
        </w:tblGridChange>
      </w:tblGrid>
      <w:tr>
        <w:trPr>
          <w:cantSplit w:val="0"/>
          <w:trHeight w:val="285" w:hRule="atLeast"/>
          <w:tblHeader w:val="0"/>
        </w:trPr>
        <w:tc>
          <w:tcPr>
            <w:tcBorders>
              <w:top w:color="000000" w:space="0" w:sz="6" w:val="single"/>
              <w:left w:color="000000" w:space="0" w:sz="6" w:val="single"/>
              <w:bottom w:color="000000" w:space="0" w:sz="6" w:val="single"/>
              <w:right w:color="000000" w:space="0" w:sz="6" w:val="single"/>
            </w:tcBorders>
            <w:shd w:fill="ffe8e1" w:val="clear"/>
            <w:tcMar>
              <w:top w:w="0.0" w:type="dxa"/>
              <w:left w:w="100.0" w:type="dxa"/>
              <w:bottom w:w="0.0" w:type="dxa"/>
              <w:right w:w="100.0" w:type="dxa"/>
            </w:tcMar>
          </w:tcPr>
          <w:p w:rsidR="00000000" w:rsidDel="00000000" w:rsidP="00000000" w:rsidRDefault="00000000" w:rsidRPr="00000000" w14:paraId="00000CC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tcPr>
          <w:p w:rsidR="00000000" w:rsidDel="00000000" w:rsidP="00000000" w:rsidRDefault="00000000" w:rsidRPr="00000000" w14:paraId="00000CC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Field</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tcPr>
          <w:p w:rsidR="00000000" w:rsidDel="00000000" w:rsidP="00000000" w:rsidRDefault="00000000" w:rsidRPr="00000000" w14:paraId="00000CC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Type</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tcPr>
          <w:p w:rsidR="00000000" w:rsidDel="00000000" w:rsidP="00000000" w:rsidRDefault="00000000" w:rsidRPr="00000000" w14:paraId="00000CC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PK</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tcPr>
          <w:p w:rsidR="00000000" w:rsidDel="00000000" w:rsidP="00000000" w:rsidRDefault="00000000" w:rsidRPr="00000000" w14:paraId="00000CC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FK</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tcPr>
          <w:p w:rsidR="00000000" w:rsidDel="00000000" w:rsidP="00000000" w:rsidRDefault="00000000" w:rsidRPr="00000000" w14:paraId="00000CC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tcPr>
          <w:p w:rsidR="00000000" w:rsidDel="00000000" w:rsidP="00000000" w:rsidRDefault="00000000" w:rsidRPr="00000000" w14:paraId="00000CC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NN</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tcPr>
          <w:p w:rsidR="00000000" w:rsidDel="00000000" w:rsidP="00000000" w:rsidRDefault="00000000" w:rsidRPr="00000000" w14:paraId="00000CC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C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C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C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uuid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D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D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D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D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D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key</w:t>
            </w:r>
          </w:p>
        </w:tc>
      </w:tr>
      <w:tr>
        <w:trPr>
          <w:cantSplit w:val="0"/>
          <w:trHeight w:val="82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D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D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JobId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D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uuid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D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D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D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D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DC">
            <w:pPr>
              <w:spacing w:after="0" w:line="276" w:lineRule="auto"/>
              <w:rPr>
                <w:rFonts w:ascii="Times New Roman" w:cs="Times New Roman" w:eastAsia="Times New Roman" w:hAnsi="Times New Roman"/>
              </w:rPr>
            </w:pPr>
            <w:sdt>
              <w:sdtPr>
                <w:id w:val="-1081994384"/>
                <w:tag w:val="goog_rdk_26"/>
              </w:sdtPr>
              <w:sdtContent>
                <w:r w:rsidDel="00000000" w:rsidR="00000000" w:rsidRPr="00000000">
                  <w:rPr>
                    <w:rFonts w:ascii="Cardo" w:cs="Cardo" w:eastAsia="Cardo" w:hAnsi="Cardo"/>
                    <w:rtl w:val="0"/>
                  </w:rPr>
                  <w:t xml:space="preserve">FK → question_generation_jobs.Id (cascade)</w:t>
                </w:r>
              </w:sdtContent>
            </w:sdt>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D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D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Order</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D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E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E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E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E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E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Question order in the set</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E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E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Question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E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E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E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E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E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E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Question text</w:t>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E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E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QuestionType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E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F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F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F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F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F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'technical' | 'behavioral' | 'situational'</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F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F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Difficulty</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F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F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F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F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F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F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'easy' | 'medium' | 'hard'</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F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F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Skill</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CF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0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0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0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0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0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Related skill</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0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0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FocusArea</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0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0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0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0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0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0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Focus area</w:t>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0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0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Rationale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0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1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1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1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1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1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Rationale for selecting this question</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1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1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SampleAnswer</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1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1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1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1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1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1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Sample answer hint</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1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1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EvaluationCriteriaJson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1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jsonb</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2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2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2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2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2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Tiêu chí đánh giá câu trả lời</w:t>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2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2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CitationsJson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2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jsonb</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2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2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2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2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2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Nguồn knowledge base tham chiếu</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2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2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CreatedAt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2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timestamptz</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3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3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3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3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3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 timestamp</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3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3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UpdatedAt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3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timestamptz</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3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3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3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3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3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Updated timestamp</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3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3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IsActive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3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bool</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4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4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4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4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4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Whether record is active</w:t>
            </w:r>
          </w:p>
        </w:tc>
      </w:tr>
    </w:tbl>
    <w:p w:rsidR="00000000" w:rsidDel="00000000" w:rsidP="00000000" w:rsidRDefault="00000000" w:rsidRPr="00000000" w14:paraId="00000D4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D46">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Table 1.3.10: generated_questions table</w:t>
      </w:r>
    </w:p>
    <w:p w:rsidR="00000000" w:rsidDel="00000000" w:rsidP="00000000" w:rsidRDefault="00000000" w:rsidRPr="00000000" w14:paraId="00000D47">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1.3.11 question_sets</w:t>
      </w:r>
    </w:p>
    <w:p w:rsidR="00000000" w:rsidDel="00000000" w:rsidP="00000000" w:rsidRDefault="00000000" w:rsidRPr="00000000" w14:paraId="00000D4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36"/>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45"/>
        <w:gridCol w:w="1545"/>
        <w:gridCol w:w="1365"/>
        <w:gridCol w:w="615"/>
        <w:gridCol w:w="615"/>
        <w:gridCol w:w="660"/>
        <w:gridCol w:w="660"/>
        <w:gridCol w:w="2790"/>
        <w:tblGridChange w:id="0">
          <w:tblGrid>
            <w:gridCol w:w="645"/>
            <w:gridCol w:w="1545"/>
            <w:gridCol w:w="1365"/>
            <w:gridCol w:w="615"/>
            <w:gridCol w:w="615"/>
            <w:gridCol w:w="660"/>
            <w:gridCol w:w="660"/>
            <w:gridCol w:w="2790"/>
          </w:tblGrid>
        </w:tblGridChange>
      </w:tblGrid>
      <w:tr>
        <w:trPr>
          <w:cantSplit w:val="0"/>
          <w:trHeight w:val="285" w:hRule="atLeast"/>
          <w:tblHeader w:val="0"/>
        </w:trPr>
        <w:tc>
          <w:tcPr>
            <w:tcBorders>
              <w:top w:color="000000" w:space="0" w:sz="6" w:val="single"/>
              <w:left w:color="000000" w:space="0" w:sz="6" w:val="single"/>
              <w:bottom w:color="000000" w:space="0" w:sz="6" w:val="single"/>
              <w:right w:color="000000" w:space="0" w:sz="6" w:val="single"/>
            </w:tcBorders>
            <w:shd w:fill="ffe8e1" w:val="clear"/>
            <w:tcMar>
              <w:top w:w="0.0" w:type="dxa"/>
              <w:left w:w="100.0" w:type="dxa"/>
              <w:bottom w:w="0.0" w:type="dxa"/>
              <w:right w:w="100.0" w:type="dxa"/>
            </w:tcMar>
          </w:tcPr>
          <w:p w:rsidR="00000000" w:rsidDel="00000000" w:rsidP="00000000" w:rsidRDefault="00000000" w:rsidRPr="00000000" w14:paraId="00000D4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tcPr>
          <w:p w:rsidR="00000000" w:rsidDel="00000000" w:rsidP="00000000" w:rsidRDefault="00000000" w:rsidRPr="00000000" w14:paraId="00000D4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Field</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tcPr>
          <w:p w:rsidR="00000000" w:rsidDel="00000000" w:rsidP="00000000" w:rsidRDefault="00000000" w:rsidRPr="00000000" w14:paraId="00000D4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Type</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tcPr>
          <w:p w:rsidR="00000000" w:rsidDel="00000000" w:rsidP="00000000" w:rsidRDefault="00000000" w:rsidRPr="00000000" w14:paraId="00000D4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PK</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tcPr>
          <w:p w:rsidR="00000000" w:rsidDel="00000000" w:rsidP="00000000" w:rsidRDefault="00000000" w:rsidRPr="00000000" w14:paraId="00000D4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FK</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tcPr>
          <w:p w:rsidR="00000000" w:rsidDel="00000000" w:rsidP="00000000" w:rsidRDefault="00000000" w:rsidRPr="00000000" w14:paraId="00000D4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tcPr>
          <w:p w:rsidR="00000000" w:rsidDel="00000000" w:rsidP="00000000" w:rsidRDefault="00000000" w:rsidRPr="00000000" w14:paraId="00000D4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NN</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tcPr>
          <w:p w:rsidR="00000000" w:rsidDel="00000000" w:rsidP="00000000" w:rsidRDefault="00000000" w:rsidRPr="00000000" w14:paraId="00000D5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5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5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5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uuid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5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5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5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5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5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key</w:t>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5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5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OwnerId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5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uuid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5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5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5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5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60">
            <w:pPr>
              <w:spacing w:after="0" w:line="276" w:lineRule="auto"/>
              <w:rPr>
                <w:rFonts w:ascii="Times New Roman" w:cs="Times New Roman" w:eastAsia="Times New Roman" w:hAnsi="Times New Roman"/>
              </w:rPr>
            </w:pPr>
            <w:sdt>
              <w:sdtPr>
                <w:id w:val="-1497216371"/>
                <w:tag w:val="goog_rdk_27"/>
              </w:sdtPr>
              <w:sdtContent>
                <w:r w:rsidDel="00000000" w:rsidR="00000000" w:rsidRPr="00000000">
                  <w:rPr>
                    <w:rFonts w:ascii="Cardo" w:cs="Cardo" w:eastAsia="Cardo" w:hAnsi="Cardo"/>
                    <w:rtl w:val="0"/>
                  </w:rPr>
                  <w:t xml:space="preserve">Soft FK → Users.Id (HR owner)</w:t>
                </w:r>
              </w:sdtContent>
            </w:sdt>
          </w:p>
        </w:tc>
      </w:tr>
      <w:tr>
        <w:trPr>
          <w:cantSplit w:val="0"/>
          <w:trHeight w:val="82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6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6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SourceJobId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6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uuid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6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6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6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6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68">
            <w:pPr>
              <w:spacing w:after="0" w:line="276" w:lineRule="auto"/>
              <w:rPr>
                <w:rFonts w:ascii="Times New Roman" w:cs="Times New Roman" w:eastAsia="Times New Roman" w:hAnsi="Times New Roman"/>
              </w:rPr>
            </w:pPr>
            <w:sdt>
              <w:sdtPr>
                <w:id w:val="-2147140443"/>
                <w:tag w:val="goog_rdk_28"/>
              </w:sdtPr>
              <w:sdtContent>
                <w:r w:rsidDel="00000000" w:rsidR="00000000" w:rsidRPr="00000000">
                  <w:rPr>
                    <w:rFonts w:ascii="Cardo" w:cs="Cardo" w:eastAsia="Cardo" w:hAnsi="Cardo"/>
                    <w:rtl w:val="0"/>
                  </w:rPr>
                  <w:t xml:space="preserve">FK → question_generation_jobs.Id (unique, restrict)</w:t>
                </w:r>
              </w:sdtContent>
            </w:sdt>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6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6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Status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6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6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6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6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6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7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DRAFT (planned: PUBLISHED, ARCHIVED)</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7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7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Title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7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7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7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7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7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7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Question set title</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7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7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JobDescription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7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7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7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7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7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8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Reference job description</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8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8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HrNote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8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8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8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8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8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8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note when saving draft</w:t>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8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8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PlanJson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8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jsonb</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8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8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8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8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9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Reference interview plan JSON</w:t>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9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9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GeneratedAt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9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timestamptz</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9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9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9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9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9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Timestamp when AI generation completed</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9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9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CreatedAt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9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timestamptz</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9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9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9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9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A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Draft saved timestamp</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A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A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UpdatedAt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A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timestamptz</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A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A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A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A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A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Updated timestamp</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A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A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IsActive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A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bool</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A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A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A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A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B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Whether record is active</w:t>
            </w:r>
          </w:p>
        </w:tc>
      </w:tr>
    </w:tbl>
    <w:p w:rsidR="00000000" w:rsidDel="00000000" w:rsidP="00000000" w:rsidRDefault="00000000" w:rsidRPr="00000000" w14:paraId="00000DB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DB2">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Table 1.3.11: question_sets table</w:t>
      </w:r>
    </w:p>
    <w:p w:rsidR="00000000" w:rsidDel="00000000" w:rsidP="00000000" w:rsidRDefault="00000000" w:rsidRPr="00000000" w14:paraId="00000DB3">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1.3.12 question_set_questions</w:t>
      </w:r>
    </w:p>
    <w:p w:rsidR="00000000" w:rsidDel="00000000" w:rsidP="00000000" w:rsidRDefault="00000000" w:rsidRPr="00000000" w14:paraId="00000DB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37"/>
        <w:tblW w:w="89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35"/>
        <w:gridCol w:w="2205"/>
        <w:gridCol w:w="1365"/>
        <w:gridCol w:w="705"/>
        <w:gridCol w:w="705"/>
        <w:gridCol w:w="750"/>
        <w:gridCol w:w="750"/>
        <w:gridCol w:w="1695"/>
        <w:tblGridChange w:id="0">
          <w:tblGrid>
            <w:gridCol w:w="735"/>
            <w:gridCol w:w="2205"/>
            <w:gridCol w:w="1365"/>
            <w:gridCol w:w="705"/>
            <w:gridCol w:w="705"/>
            <w:gridCol w:w="750"/>
            <w:gridCol w:w="750"/>
            <w:gridCol w:w="1695"/>
          </w:tblGrid>
        </w:tblGridChange>
      </w:tblGrid>
      <w:tr>
        <w:trPr>
          <w:cantSplit w:val="0"/>
          <w:trHeight w:val="285" w:hRule="atLeast"/>
          <w:tblHeader w:val="0"/>
        </w:trPr>
        <w:tc>
          <w:tcPr>
            <w:tcBorders>
              <w:top w:color="000000" w:space="0" w:sz="6" w:val="single"/>
              <w:left w:color="000000" w:space="0" w:sz="6" w:val="single"/>
              <w:bottom w:color="000000" w:space="0" w:sz="6" w:val="single"/>
              <w:right w:color="000000" w:space="0" w:sz="6" w:val="single"/>
            </w:tcBorders>
            <w:shd w:fill="ffe8e1" w:val="clear"/>
            <w:tcMar>
              <w:top w:w="0.0" w:type="dxa"/>
              <w:left w:w="100.0" w:type="dxa"/>
              <w:bottom w:w="0.0" w:type="dxa"/>
              <w:right w:w="100.0" w:type="dxa"/>
            </w:tcMar>
          </w:tcPr>
          <w:p w:rsidR="00000000" w:rsidDel="00000000" w:rsidP="00000000" w:rsidRDefault="00000000" w:rsidRPr="00000000" w14:paraId="00000DB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tcPr>
          <w:p w:rsidR="00000000" w:rsidDel="00000000" w:rsidP="00000000" w:rsidRDefault="00000000" w:rsidRPr="00000000" w14:paraId="00000DB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Field</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tcPr>
          <w:p w:rsidR="00000000" w:rsidDel="00000000" w:rsidP="00000000" w:rsidRDefault="00000000" w:rsidRPr="00000000" w14:paraId="00000DB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Type</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tcPr>
          <w:p w:rsidR="00000000" w:rsidDel="00000000" w:rsidP="00000000" w:rsidRDefault="00000000" w:rsidRPr="00000000" w14:paraId="00000DB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PK</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tcPr>
          <w:p w:rsidR="00000000" w:rsidDel="00000000" w:rsidP="00000000" w:rsidRDefault="00000000" w:rsidRPr="00000000" w14:paraId="00000DB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FK</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tcPr>
          <w:p w:rsidR="00000000" w:rsidDel="00000000" w:rsidP="00000000" w:rsidRDefault="00000000" w:rsidRPr="00000000" w14:paraId="00000DB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tcPr>
          <w:p w:rsidR="00000000" w:rsidDel="00000000" w:rsidP="00000000" w:rsidRDefault="00000000" w:rsidRPr="00000000" w14:paraId="00000DB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NN</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tcPr>
          <w:p w:rsidR="00000000" w:rsidDel="00000000" w:rsidP="00000000" w:rsidRDefault="00000000" w:rsidRPr="00000000" w14:paraId="00000DB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B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B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B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uuid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C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C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C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C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C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key</w:t>
            </w:r>
          </w:p>
        </w:tc>
      </w:tr>
      <w:tr>
        <w:trPr>
          <w:cantSplit w:val="0"/>
          <w:trHeight w:val="82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C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C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QuestionSetId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C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uuid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C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C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C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C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CC">
            <w:pPr>
              <w:spacing w:after="0" w:line="276" w:lineRule="auto"/>
              <w:rPr>
                <w:rFonts w:ascii="Times New Roman" w:cs="Times New Roman" w:eastAsia="Times New Roman" w:hAnsi="Times New Roman"/>
              </w:rPr>
            </w:pPr>
            <w:sdt>
              <w:sdtPr>
                <w:id w:val="-332715221"/>
                <w:tag w:val="goog_rdk_29"/>
              </w:sdtPr>
              <w:sdtContent>
                <w:r w:rsidDel="00000000" w:rsidR="00000000" w:rsidRPr="00000000">
                  <w:rPr>
                    <w:rFonts w:ascii="Cardo" w:cs="Cardo" w:eastAsia="Cardo" w:hAnsi="Cardo"/>
                    <w:rtl w:val="0"/>
                  </w:rPr>
                  <w:t xml:space="preserve">FK → question_sets.Id (cascade delete)</w:t>
                </w:r>
              </w:sdtContent>
            </w:sdt>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C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C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Order</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C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D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D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D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D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D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Thứ tự câu hỏi</w:t>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D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D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Question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D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D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D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D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D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D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Question text (editable by HR)</w:t>
            </w:r>
          </w:p>
        </w:tc>
      </w:tr>
      <w:tr>
        <w:trPr>
          <w:cantSplit w:val="0"/>
          <w:trHeight w:val="82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D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D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QuestionType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D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E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E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E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E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E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'technical' | 'behavioral' | 'situational'</w:t>
            </w:r>
          </w:p>
        </w:tc>
      </w:tr>
      <w:tr>
        <w:trPr>
          <w:cantSplit w:val="0"/>
          <w:trHeight w:val="82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E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E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Difficulty</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E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E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E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E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E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E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'easy' | 'medium' | 'hard'</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E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E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Skill</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E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F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F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F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F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F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Related skill</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F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F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FocusArea</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F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F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F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F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F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F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Focus area</w:t>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F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F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Rationale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DF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0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0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0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0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0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Rationale for the question</w:t>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0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0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SampleAnswer</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0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0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0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0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0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0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Sample answer hint</w:t>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0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0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EvaluationCriteriaJson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0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jsonb</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1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1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1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1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1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Evaluation criteria JSON</w:t>
            </w:r>
          </w:p>
        </w:tc>
      </w:tr>
      <w:tr>
        <w:trPr>
          <w:cantSplit w:val="0"/>
          <w:trHeight w:val="82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1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1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CitationsJson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1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jsonb</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1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1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1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1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1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Referenced knowledge sources JSON</w:t>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1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1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CreatedAt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1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timestamptz</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2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2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2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2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2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 timestamp</w:t>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2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2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UpdatedAt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2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timestamptz</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2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2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2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2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2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Updated timestamp</w:t>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2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2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IsActive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2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bool</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3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3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3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3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3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Whether record is active</w:t>
            </w:r>
          </w:p>
        </w:tc>
      </w:tr>
    </w:tbl>
    <w:p w:rsidR="00000000" w:rsidDel="00000000" w:rsidP="00000000" w:rsidRDefault="00000000" w:rsidRPr="00000000" w14:paraId="00000E3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E36">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Table 1.3.12: question_set_questions table</w:t>
      </w:r>
    </w:p>
    <w:p w:rsidR="00000000" w:rsidDel="00000000" w:rsidP="00000000" w:rsidRDefault="00000000" w:rsidRPr="00000000" w14:paraId="00000E37">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1.3.13 practice_sessions</w:t>
      </w:r>
    </w:p>
    <w:p w:rsidR="00000000" w:rsidDel="00000000" w:rsidP="00000000" w:rsidRDefault="00000000" w:rsidRPr="00000000" w14:paraId="00000E3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38"/>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40"/>
        <w:gridCol w:w="1665"/>
        <w:gridCol w:w="1365"/>
        <w:gridCol w:w="810"/>
        <w:gridCol w:w="810"/>
        <w:gridCol w:w="855"/>
        <w:gridCol w:w="855"/>
        <w:gridCol w:w="1695"/>
        <w:tblGridChange w:id="0">
          <w:tblGrid>
            <w:gridCol w:w="840"/>
            <w:gridCol w:w="1665"/>
            <w:gridCol w:w="1365"/>
            <w:gridCol w:w="810"/>
            <w:gridCol w:w="810"/>
            <w:gridCol w:w="855"/>
            <w:gridCol w:w="855"/>
            <w:gridCol w:w="1695"/>
          </w:tblGrid>
        </w:tblGridChange>
      </w:tblGrid>
      <w:tr>
        <w:trPr>
          <w:cantSplit w:val="0"/>
          <w:trHeight w:val="285" w:hRule="atLeast"/>
          <w:tblHeader w:val="0"/>
        </w:trPr>
        <w:tc>
          <w:tcPr>
            <w:tcBorders>
              <w:top w:color="000000" w:space="0" w:sz="6" w:val="single"/>
              <w:left w:color="000000" w:space="0" w:sz="6" w:val="single"/>
              <w:bottom w:color="000000" w:space="0" w:sz="6" w:val="single"/>
              <w:right w:color="000000" w:space="0" w:sz="6" w:val="single"/>
            </w:tcBorders>
            <w:shd w:fill="ffe8e1" w:val="clear"/>
            <w:tcMar>
              <w:top w:w="0.0" w:type="dxa"/>
              <w:left w:w="100.0" w:type="dxa"/>
              <w:bottom w:w="0.0" w:type="dxa"/>
              <w:right w:w="100.0" w:type="dxa"/>
            </w:tcMar>
          </w:tcPr>
          <w:p w:rsidR="00000000" w:rsidDel="00000000" w:rsidP="00000000" w:rsidRDefault="00000000" w:rsidRPr="00000000" w14:paraId="00000E3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tcPr>
          <w:p w:rsidR="00000000" w:rsidDel="00000000" w:rsidP="00000000" w:rsidRDefault="00000000" w:rsidRPr="00000000" w14:paraId="00000E3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Field</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tcPr>
          <w:p w:rsidR="00000000" w:rsidDel="00000000" w:rsidP="00000000" w:rsidRDefault="00000000" w:rsidRPr="00000000" w14:paraId="00000E3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Type</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tcPr>
          <w:p w:rsidR="00000000" w:rsidDel="00000000" w:rsidP="00000000" w:rsidRDefault="00000000" w:rsidRPr="00000000" w14:paraId="00000E3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PK</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tcPr>
          <w:p w:rsidR="00000000" w:rsidDel="00000000" w:rsidP="00000000" w:rsidRDefault="00000000" w:rsidRPr="00000000" w14:paraId="00000E3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FK</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tcPr>
          <w:p w:rsidR="00000000" w:rsidDel="00000000" w:rsidP="00000000" w:rsidRDefault="00000000" w:rsidRPr="00000000" w14:paraId="00000E3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tcPr>
          <w:p w:rsidR="00000000" w:rsidDel="00000000" w:rsidP="00000000" w:rsidRDefault="00000000" w:rsidRPr="00000000" w14:paraId="00000E3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NN</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tcPr>
          <w:p w:rsidR="00000000" w:rsidDel="00000000" w:rsidP="00000000" w:rsidRDefault="00000000" w:rsidRPr="00000000" w14:paraId="00000E4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4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4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4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uuid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4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4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4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4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4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key</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4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4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candidate_id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4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uuid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4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4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4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4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50">
            <w:pPr>
              <w:spacing w:after="0" w:line="276" w:lineRule="auto"/>
              <w:rPr>
                <w:rFonts w:ascii="Times New Roman" w:cs="Times New Roman" w:eastAsia="Times New Roman" w:hAnsi="Times New Roman"/>
              </w:rPr>
            </w:pPr>
            <w:sdt>
              <w:sdtPr>
                <w:id w:val="-749767123"/>
                <w:tag w:val="goog_rdk_30"/>
              </w:sdtPr>
              <w:sdtContent>
                <w:r w:rsidDel="00000000" w:rsidR="00000000" w:rsidRPr="00000000">
                  <w:rPr>
                    <w:rFonts w:ascii="Cardo" w:cs="Cardo" w:eastAsia="Cardo" w:hAnsi="Cardo"/>
                    <w:rtl w:val="0"/>
                  </w:rPr>
                  <w:t xml:space="preserve">FK → Users.Id</w:t>
                </w:r>
              </w:sdtContent>
            </w:sdt>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5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5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question_set_id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5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uuid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5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5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5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5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58">
            <w:pPr>
              <w:spacing w:after="0" w:line="276" w:lineRule="auto"/>
              <w:rPr>
                <w:rFonts w:ascii="Times New Roman" w:cs="Times New Roman" w:eastAsia="Times New Roman" w:hAnsi="Times New Roman"/>
              </w:rPr>
            </w:pPr>
            <w:sdt>
              <w:sdtPr>
                <w:id w:val="1420876465"/>
                <w:tag w:val="goog_rdk_31"/>
              </w:sdtPr>
              <w:sdtContent>
                <w:r w:rsidDel="00000000" w:rsidR="00000000" w:rsidRPr="00000000">
                  <w:rPr>
                    <w:rFonts w:ascii="Cardo" w:cs="Cardo" w:eastAsia="Cardo" w:hAnsi="Cardo"/>
                    <w:rtl w:val="0"/>
                  </w:rPr>
                  <w:t xml:space="preserve">FK → question_sets.Id</w:t>
                </w:r>
              </w:sdtContent>
            </w:sdt>
          </w:p>
        </w:tc>
      </w:tr>
      <w:tr>
        <w:trPr>
          <w:cantSplit w:val="0"/>
          <w:trHeight w:val="82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5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5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status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5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5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5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5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5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6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IN_PROGRESS | COMPLETED | ABANDONED</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6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6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started_at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6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timestamptz</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6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6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6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6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6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Start timestamp</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6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6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completed_at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6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timestamptz</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6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6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6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6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7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End timestamp</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7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7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overall_score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7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float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7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7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7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7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7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Overall score</w:t>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7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7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created_at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7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timestamptz</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7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7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7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7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8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 timestamp</w:t>
            </w:r>
          </w:p>
        </w:tc>
      </w:tr>
    </w:tbl>
    <w:p w:rsidR="00000000" w:rsidDel="00000000" w:rsidP="00000000" w:rsidRDefault="00000000" w:rsidRPr="00000000" w14:paraId="00000E8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E82">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Table 1.3.13: practice_sessions table</w:t>
      </w:r>
    </w:p>
    <w:p w:rsidR="00000000" w:rsidDel="00000000" w:rsidP="00000000" w:rsidRDefault="00000000" w:rsidRPr="00000000" w14:paraId="00000E83">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1.3.14 candidate_answers</w:t>
      </w:r>
    </w:p>
    <w:p w:rsidR="00000000" w:rsidDel="00000000" w:rsidP="00000000" w:rsidRDefault="00000000" w:rsidRPr="00000000" w14:paraId="00000E8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39"/>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05"/>
        <w:gridCol w:w="1425"/>
        <w:gridCol w:w="1365"/>
        <w:gridCol w:w="690"/>
        <w:gridCol w:w="675"/>
        <w:gridCol w:w="720"/>
        <w:gridCol w:w="735"/>
        <w:gridCol w:w="2580"/>
        <w:tblGridChange w:id="0">
          <w:tblGrid>
            <w:gridCol w:w="705"/>
            <w:gridCol w:w="1425"/>
            <w:gridCol w:w="1365"/>
            <w:gridCol w:w="690"/>
            <w:gridCol w:w="675"/>
            <w:gridCol w:w="720"/>
            <w:gridCol w:w="735"/>
            <w:gridCol w:w="2580"/>
          </w:tblGrid>
        </w:tblGridChange>
      </w:tblGrid>
      <w:tr>
        <w:trPr>
          <w:cantSplit w:val="0"/>
          <w:trHeight w:val="285" w:hRule="atLeast"/>
          <w:tblHeader w:val="0"/>
        </w:trPr>
        <w:tc>
          <w:tcPr>
            <w:tcBorders>
              <w:top w:color="000000" w:space="0" w:sz="6" w:val="single"/>
              <w:left w:color="000000" w:space="0" w:sz="6" w:val="single"/>
              <w:bottom w:color="000000" w:space="0" w:sz="6" w:val="single"/>
              <w:right w:color="000000" w:space="0" w:sz="6" w:val="single"/>
            </w:tcBorders>
            <w:shd w:fill="ffe8e1" w:val="clear"/>
            <w:tcMar>
              <w:top w:w="0.0" w:type="dxa"/>
              <w:left w:w="100.0" w:type="dxa"/>
              <w:bottom w:w="0.0" w:type="dxa"/>
              <w:right w:w="100.0" w:type="dxa"/>
            </w:tcMar>
          </w:tcPr>
          <w:p w:rsidR="00000000" w:rsidDel="00000000" w:rsidP="00000000" w:rsidRDefault="00000000" w:rsidRPr="00000000" w14:paraId="00000E8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tcPr>
          <w:p w:rsidR="00000000" w:rsidDel="00000000" w:rsidP="00000000" w:rsidRDefault="00000000" w:rsidRPr="00000000" w14:paraId="00000E8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Field</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tcPr>
          <w:p w:rsidR="00000000" w:rsidDel="00000000" w:rsidP="00000000" w:rsidRDefault="00000000" w:rsidRPr="00000000" w14:paraId="00000E8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Type</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tcPr>
          <w:p w:rsidR="00000000" w:rsidDel="00000000" w:rsidP="00000000" w:rsidRDefault="00000000" w:rsidRPr="00000000" w14:paraId="00000E8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PK</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tcPr>
          <w:p w:rsidR="00000000" w:rsidDel="00000000" w:rsidP="00000000" w:rsidRDefault="00000000" w:rsidRPr="00000000" w14:paraId="00000E8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FK</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tcPr>
          <w:p w:rsidR="00000000" w:rsidDel="00000000" w:rsidP="00000000" w:rsidRDefault="00000000" w:rsidRPr="00000000" w14:paraId="00000E8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tcPr>
          <w:p w:rsidR="00000000" w:rsidDel="00000000" w:rsidP="00000000" w:rsidRDefault="00000000" w:rsidRPr="00000000" w14:paraId="00000E8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NN</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tcPr>
          <w:p w:rsidR="00000000" w:rsidDel="00000000" w:rsidP="00000000" w:rsidRDefault="00000000" w:rsidRPr="00000000" w14:paraId="00000E8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8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8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8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uuid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9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9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9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9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9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key</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9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9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session_id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9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uuid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9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9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9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9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9C">
            <w:pPr>
              <w:spacing w:after="0" w:line="276" w:lineRule="auto"/>
              <w:rPr>
                <w:rFonts w:ascii="Times New Roman" w:cs="Times New Roman" w:eastAsia="Times New Roman" w:hAnsi="Times New Roman"/>
              </w:rPr>
            </w:pPr>
            <w:sdt>
              <w:sdtPr>
                <w:id w:val="-858149114"/>
                <w:tag w:val="goog_rdk_32"/>
              </w:sdtPr>
              <w:sdtContent>
                <w:r w:rsidDel="00000000" w:rsidR="00000000" w:rsidRPr="00000000">
                  <w:rPr>
                    <w:rFonts w:ascii="Cardo" w:cs="Cardo" w:eastAsia="Cardo" w:hAnsi="Cardo"/>
                    <w:rtl w:val="0"/>
                  </w:rPr>
                  <w:t xml:space="preserve">FK → practice_sessions.id</w:t>
                </w:r>
              </w:sdtContent>
            </w:sdt>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9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9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question_id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9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uuid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A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A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A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A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A4">
            <w:pPr>
              <w:spacing w:after="0" w:line="276" w:lineRule="auto"/>
              <w:rPr>
                <w:rFonts w:ascii="Times New Roman" w:cs="Times New Roman" w:eastAsia="Times New Roman" w:hAnsi="Times New Roman"/>
              </w:rPr>
            </w:pPr>
            <w:sdt>
              <w:sdtPr>
                <w:id w:val="-833185761"/>
                <w:tag w:val="goog_rdk_33"/>
              </w:sdtPr>
              <w:sdtContent>
                <w:r w:rsidDel="00000000" w:rsidR="00000000" w:rsidRPr="00000000">
                  <w:rPr>
                    <w:rFonts w:ascii="Cardo" w:cs="Cardo" w:eastAsia="Cardo" w:hAnsi="Cardo"/>
                    <w:rtl w:val="0"/>
                  </w:rPr>
                  <w:t xml:space="preserve">FK → question_set_questions.Id</w:t>
                </w:r>
              </w:sdtContent>
            </w:sdt>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A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A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answer_text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A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A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A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A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A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A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Free-text answer</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A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A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submitted_at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A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timestamptz</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B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B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B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B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B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Submission timestamp</w:t>
            </w:r>
          </w:p>
        </w:tc>
      </w:tr>
    </w:tbl>
    <w:p w:rsidR="00000000" w:rsidDel="00000000" w:rsidP="00000000" w:rsidRDefault="00000000" w:rsidRPr="00000000" w14:paraId="00000EB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EB6">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Table 1.3.14: candidate_answers table</w:t>
      </w:r>
    </w:p>
    <w:p w:rsidR="00000000" w:rsidDel="00000000" w:rsidP="00000000" w:rsidRDefault="00000000" w:rsidRPr="00000000" w14:paraId="00000EB7">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1.3.15 ai_feedbacks</w:t>
      </w:r>
    </w:p>
    <w:p w:rsidR="00000000" w:rsidDel="00000000" w:rsidP="00000000" w:rsidRDefault="00000000" w:rsidRPr="00000000" w14:paraId="00000EB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40"/>
        <w:tblW w:w="89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65"/>
        <w:gridCol w:w="1530"/>
        <w:gridCol w:w="1365"/>
        <w:gridCol w:w="750"/>
        <w:gridCol w:w="735"/>
        <w:gridCol w:w="795"/>
        <w:gridCol w:w="795"/>
        <w:gridCol w:w="2175"/>
        <w:tblGridChange w:id="0">
          <w:tblGrid>
            <w:gridCol w:w="765"/>
            <w:gridCol w:w="1530"/>
            <w:gridCol w:w="1365"/>
            <w:gridCol w:w="750"/>
            <w:gridCol w:w="735"/>
            <w:gridCol w:w="795"/>
            <w:gridCol w:w="795"/>
            <w:gridCol w:w="2175"/>
          </w:tblGrid>
        </w:tblGridChange>
      </w:tblGrid>
      <w:tr>
        <w:trPr>
          <w:cantSplit w:val="0"/>
          <w:trHeight w:val="285" w:hRule="atLeast"/>
          <w:tblHeader w:val="0"/>
        </w:trPr>
        <w:tc>
          <w:tcPr>
            <w:tcBorders>
              <w:top w:color="000000" w:space="0" w:sz="6" w:val="single"/>
              <w:left w:color="000000" w:space="0" w:sz="6" w:val="single"/>
              <w:bottom w:color="000000" w:space="0" w:sz="6" w:val="single"/>
              <w:right w:color="000000" w:space="0" w:sz="6" w:val="single"/>
            </w:tcBorders>
            <w:shd w:fill="ffe8e1" w:val="clear"/>
            <w:tcMar>
              <w:top w:w="0.0" w:type="dxa"/>
              <w:left w:w="100.0" w:type="dxa"/>
              <w:bottom w:w="0.0" w:type="dxa"/>
              <w:right w:w="100.0" w:type="dxa"/>
            </w:tcMar>
          </w:tcPr>
          <w:p w:rsidR="00000000" w:rsidDel="00000000" w:rsidP="00000000" w:rsidRDefault="00000000" w:rsidRPr="00000000" w14:paraId="00000EB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tcPr>
          <w:p w:rsidR="00000000" w:rsidDel="00000000" w:rsidP="00000000" w:rsidRDefault="00000000" w:rsidRPr="00000000" w14:paraId="00000EB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Field</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tcPr>
          <w:p w:rsidR="00000000" w:rsidDel="00000000" w:rsidP="00000000" w:rsidRDefault="00000000" w:rsidRPr="00000000" w14:paraId="00000EB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Type</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tcPr>
          <w:p w:rsidR="00000000" w:rsidDel="00000000" w:rsidP="00000000" w:rsidRDefault="00000000" w:rsidRPr="00000000" w14:paraId="00000EB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PK</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tcPr>
          <w:p w:rsidR="00000000" w:rsidDel="00000000" w:rsidP="00000000" w:rsidRDefault="00000000" w:rsidRPr="00000000" w14:paraId="00000EB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FK</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tcPr>
          <w:p w:rsidR="00000000" w:rsidDel="00000000" w:rsidP="00000000" w:rsidRDefault="00000000" w:rsidRPr="00000000" w14:paraId="00000EB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tcPr>
          <w:p w:rsidR="00000000" w:rsidDel="00000000" w:rsidP="00000000" w:rsidRDefault="00000000" w:rsidRPr="00000000" w14:paraId="00000EB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NN</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tcPr>
          <w:p w:rsidR="00000000" w:rsidDel="00000000" w:rsidP="00000000" w:rsidRDefault="00000000" w:rsidRPr="00000000" w14:paraId="00000EC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C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C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C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uuid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C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C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C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C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C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key</w:t>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C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C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answer_id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C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uuid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C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C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C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C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D0">
            <w:pPr>
              <w:spacing w:after="0" w:line="276" w:lineRule="auto"/>
              <w:rPr>
                <w:rFonts w:ascii="Times New Roman" w:cs="Times New Roman" w:eastAsia="Times New Roman" w:hAnsi="Times New Roman"/>
              </w:rPr>
            </w:pPr>
            <w:sdt>
              <w:sdtPr>
                <w:id w:val="-1325846303"/>
                <w:tag w:val="goog_rdk_34"/>
              </w:sdtPr>
              <w:sdtContent>
                <w:r w:rsidDel="00000000" w:rsidR="00000000" w:rsidRPr="00000000">
                  <w:rPr>
                    <w:rFonts w:ascii="Cardo" w:cs="Cardo" w:eastAsia="Cardo" w:hAnsi="Cardo"/>
                    <w:rtl w:val="0"/>
                  </w:rPr>
                  <w:t xml:space="preserve">FK → candidate_answers.id</w:t>
                </w:r>
              </w:sdtContent>
            </w:sdt>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D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D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score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D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float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D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D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D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D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D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Điểm AI chấm (0–10)</w:t>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D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D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feedback_text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D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D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D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D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D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E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Detailed AI feedback text</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E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E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strengths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E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jsonb</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E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E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E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E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E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Strengths JSON</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E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E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improvements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E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jsonb</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E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E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E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E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F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Improvements JSON</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F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F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created_at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F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timestamptz</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F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F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F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F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EF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 timestamp</w:t>
            </w:r>
          </w:p>
        </w:tc>
      </w:tr>
    </w:tbl>
    <w:p w:rsidR="00000000" w:rsidDel="00000000" w:rsidP="00000000" w:rsidRDefault="00000000" w:rsidRPr="00000000" w14:paraId="00000EF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EFA">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Table 1.3.15: ai_feedbacks table</w:t>
      </w:r>
    </w:p>
    <w:p w:rsidR="00000000" w:rsidDel="00000000" w:rsidP="00000000" w:rsidRDefault="00000000" w:rsidRPr="00000000" w14:paraId="00000EFB">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1.3.16 subscriptions</w:t>
      </w:r>
    </w:p>
    <w:p w:rsidR="00000000" w:rsidDel="00000000" w:rsidP="00000000" w:rsidRDefault="00000000" w:rsidRPr="00000000" w14:paraId="00000EF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41"/>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75"/>
        <w:gridCol w:w="1320"/>
        <w:gridCol w:w="1380"/>
        <w:gridCol w:w="960"/>
        <w:gridCol w:w="945"/>
        <w:gridCol w:w="975"/>
        <w:gridCol w:w="975"/>
        <w:gridCol w:w="1365"/>
        <w:tblGridChange w:id="0">
          <w:tblGrid>
            <w:gridCol w:w="975"/>
            <w:gridCol w:w="1320"/>
            <w:gridCol w:w="1380"/>
            <w:gridCol w:w="960"/>
            <w:gridCol w:w="945"/>
            <w:gridCol w:w="975"/>
            <w:gridCol w:w="975"/>
            <w:gridCol w:w="1365"/>
          </w:tblGrid>
        </w:tblGridChange>
      </w:tblGrid>
      <w:tr>
        <w:trPr>
          <w:cantSplit w:val="0"/>
          <w:trHeight w:val="285" w:hRule="atLeast"/>
          <w:tblHeader w:val="0"/>
        </w:trPr>
        <w:tc>
          <w:tcPr>
            <w:tcBorders>
              <w:top w:color="000000" w:space="0" w:sz="6" w:val="single"/>
              <w:left w:color="000000" w:space="0" w:sz="6" w:val="single"/>
              <w:bottom w:color="000000" w:space="0" w:sz="6" w:val="single"/>
              <w:right w:color="000000" w:space="0" w:sz="6" w:val="single"/>
            </w:tcBorders>
            <w:shd w:fill="ffe8e1" w:val="clear"/>
            <w:tcMar>
              <w:top w:w="0.0" w:type="dxa"/>
              <w:left w:w="100.0" w:type="dxa"/>
              <w:bottom w:w="0.0" w:type="dxa"/>
              <w:right w:w="100.0" w:type="dxa"/>
            </w:tcMar>
          </w:tcPr>
          <w:p w:rsidR="00000000" w:rsidDel="00000000" w:rsidP="00000000" w:rsidRDefault="00000000" w:rsidRPr="00000000" w14:paraId="00000EF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tcPr>
          <w:p w:rsidR="00000000" w:rsidDel="00000000" w:rsidP="00000000" w:rsidRDefault="00000000" w:rsidRPr="00000000" w14:paraId="00000EF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Field</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tcPr>
          <w:p w:rsidR="00000000" w:rsidDel="00000000" w:rsidP="00000000" w:rsidRDefault="00000000" w:rsidRPr="00000000" w14:paraId="00000EF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Type</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tcPr>
          <w:p w:rsidR="00000000" w:rsidDel="00000000" w:rsidP="00000000" w:rsidRDefault="00000000" w:rsidRPr="00000000" w14:paraId="00000F0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PK</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tcPr>
          <w:p w:rsidR="00000000" w:rsidDel="00000000" w:rsidP="00000000" w:rsidRDefault="00000000" w:rsidRPr="00000000" w14:paraId="00000F0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FK</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tcPr>
          <w:p w:rsidR="00000000" w:rsidDel="00000000" w:rsidP="00000000" w:rsidRDefault="00000000" w:rsidRPr="00000000" w14:paraId="00000F0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tcPr>
          <w:p w:rsidR="00000000" w:rsidDel="00000000" w:rsidP="00000000" w:rsidRDefault="00000000" w:rsidRPr="00000000" w14:paraId="00000F0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NN</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tcPr>
          <w:p w:rsidR="00000000" w:rsidDel="00000000" w:rsidP="00000000" w:rsidRDefault="00000000" w:rsidRPr="00000000" w14:paraId="00000F0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0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0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0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uuid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0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0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0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0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0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key</w:t>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0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0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user_id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0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uuid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1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1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1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1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14">
            <w:pPr>
              <w:spacing w:after="0" w:line="276" w:lineRule="auto"/>
              <w:rPr>
                <w:rFonts w:ascii="Times New Roman" w:cs="Times New Roman" w:eastAsia="Times New Roman" w:hAnsi="Times New Roman"/>
              </w:rPr>
            </w:pPr>
            <w:sdt>
              <w:sdtPr>
                <w:id w:val="1884874312"/>
                <w:tag w:val="goog_rdk_35"/>
              </w:sdtPr>
              <w:sdtContent>
                <w:r w:rsidDel="00000000" w:rsidR="00000000" w:rsidRPr="00000000">
                  <w:rPr>
                    <w:rFonts w:ascii="Cardo" w:cs="Cardo" w:eastAsia="Cardo" w:hAnsi="Cardo"/>
                    <w:rtl w:val="0"/>
                  </w:rPr>
                  <w:t xml:space="preserve">FK → Users.Id</w:t>
                </w:r>
              </w:sdtContent>
            </w:sdt>
          </w:p>
        </w:tc>
      </w:tr>
      <w:tr>
        <w:trPr>
          <w:cantSplit w:val="0"/>
          <w:trHeight w:val="82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1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1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plan_name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1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1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1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1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1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1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FREE | PRO | ENTERPRISE</w:t>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1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1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starts_at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1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timestamptz</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2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2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2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2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2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Subscription start date</w:t>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2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2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expires_at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2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timestamptz</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2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2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2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2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2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Subscription expiry date</w:t>
            </w:r>
          </w:p>
        </w:tc>
      </w:tr>
      <w:tr>
        <w:trPr>
          <w:cantSplit w:val="0"/>
          <w:trHeight w:val="82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2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2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is_active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2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bool</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3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3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3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3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3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Whether record is active</w:t>
            </w:r>
          </w:p>
        </w:tc>
      </w:tr>
    </w:tbl>
    <w:p w:rsidR="00000000" w:rsidDel="00000000" w:rsidP="00000000" w:rsidRDefault="00000000" w:rsidRPr="00000000" w14:paraId="00000F3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F36">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Table 1.3.16: subscriptions table</w:t>
      </w:r>
    </w:p>
    <w:p w:rsidR="00000000" w:rsidDel="00000000" w:rsidP="00000000" w:rsidRDefault="00000000" w:rsidRPr="00000000" w14:paraId="00000F37">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1.3.17 transactions</w:t>
      </w:r>
    </w:p>
    <w:p w:rsidR="00000000" w:rsidDel="00000000" w:rsidP="00000000" w:rsidRDefault="00000000" w:rsidRPr="00000000" w14:paraId="00000F3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42"/>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79"/>
        <w:gridCol w:w="1768"/>
        <w:gridCol w:w="1304"/>
        <w:gridCol w:w="449"/>
        <w:gridCol w:w="434"/>
        <w:gridCol w:w="492"/>
        <w:gridCol w:w="492"/>
        <w:gridCol w:w="3942"/>
        <w:tblGridChange w:id="0">
          <w:tblGrid>
            <w:gridCol w:w="479"/>
            <w:gridCol w:w="1768"/>
            <w:gridCol w:w="1304"/>
            <w:gridCol w:w="449"/>
            <w:gridCol w:w="434"/>
            <w:gridCol w:w="492"/>
            <w:gridCol w:w="492"/>
            <w:gridCol w:w="3942"/>
          </w:tblGrid>
        </w:tblGridChange>
      </w:tblGrid>
      <w:tr>
        <w:trPr>
          <w:cantSplit w:val="0"/>
          <w:trHeight w:val="285" w:hRule="atLeast"/>
          <w:tblHeader w:val="0"/>
        </w:trPr>
        <w:tc>
          <w:tcPr>
            <w:tcBorders>
              <w:top w:color="000000" w:space="0" w:sz="6" w:val="single"/>
              <w:left w:color="000000" w:space="0" w:sz="6" w:val="single"/>
              <w:bottom w:color="000000" w:space="0" w:sz="6" w:val="single"/>
              <w:right w:color="000000" w:space="0" w:sz="6" w:val="single"/>
            </w:tcBorders>
            <w:shd w:fill="ffe8e1" w:val="clear"/>
            <w:tcMar>
              <w:top w:w="0.0" w:type="dxa"/>
              <w:left w:w="100.0" w:type="dxa"/>
              <w:bottom w:w="0.0" w:type="dxa"/>
              <w:right w:w="100.0" w:type="dxa"/>
            </w:tcMar>
          </w:tcPr>
          <w:p w:rsidR="00000000" w:rsidDel="00000000" w:rsidP="00000000" w:rsidRDefault="00000000" w:rsidRPr="00000000" w14:paraId="00000F3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tcPr>
          <w:p w:rsidR="00000000" w:rsidDel="00000000" w:rsidP="00000000" w:rsidRDefault="00000000" w:rsidRPr="00000000" w14:paraId="00000F3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Field</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tcPr>
          <w:p w:rsidR="00000000" w:rsidDel="00000000" w:rsidP="00000000" w:rsidRDefault="00000000" w:rsidRPr="00000000" w14:paraId="00000F3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Type</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tcPr>
          <w:p w:rsidR="00000000" w:rsidDel="00000000" w:rsidP="00000000" w:rsidRDefault="00000000" w:rsidRPr="00000000" w14:paraId="00000F3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PK</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tcPr>
          <w:p w:rsidR="00000000" w:rsidDel="00000000" w:rsidP="00000000" w:rsidRDefault="00000000" w:rsidRPr="00000000" w14:paraId="00000F3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FK</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tcPr>
          <w:p w:rsidR="00000000" w:rsidDel="00000000" w:rsidP="00000000" w:rsidRDefault="00000000" w:rsidRPr="00000000" w14:paraId="00000F3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tcPr>
          <w:p w:rsidR="00000000" w:rsidDel="00000000" w:rsidP="00000000" w:rsidRDefault="00000000" w:rsidRPr="00000000" w14:paraId="00000F3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NN</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tcPr>
          <w:p w:rsidR="00000000" w:rsidDel="00000000" w:rsidP="00000000" w:rsidRDefault="00000000" w:rsidRPr="00000000" w14:paraId="00000F4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4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4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4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uuid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4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4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4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4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4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key</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4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4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user_id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4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uuid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4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4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4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4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50">
            <w:pPr>
              <w:spacing w:after="0" w:line="276" w:lineRule="auto"/>
              <w:rPr>
                <w:rFonts w:ascii="Times New Roman" w:cs="Times New Roman" w:eastAsia="Times New Roman" w:hAnsi="Times New Roman"/>
              </w:rPr>
            </w:pPr>
            <w:sdt>
              <w:sdtPr>
                <w:id w:val="943516319"/>
                <w:tag w:val="goog_rdk_36"/>
              </w:sdtPr>
              <w:sdtContent>
                <w:r w:rsidDel="00000000" w:rsidR="00000000" w:rsidRPr="00000000">
                  <w:rPr>
                    <w:rFonts w:ascii="Cardo" w:cs="Cardo" w:eastAsia="Cardo" w:hAnsi="Cardo"/>
                    <w:rtl w:val="0"/>
                  </w:rPr>
                  <w:t xml:space="preserve">FK → Users.Id</w:t>
                </w:r>
              </w:sdtContent>
            </w:sdt>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5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5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amount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5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decimal</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5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5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5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5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5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Transaction amount</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5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5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currency</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5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5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5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5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5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6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'VND' | 'USD'</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6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6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status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6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6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6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6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6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6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PENDING|COMPLETED|FAILED|REFUNDED</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6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6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payment_method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6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6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6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6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6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7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'momo' | 'vnpay' | 'stripe'</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7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7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created_at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7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timestamptz</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7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7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7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7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7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 timestamp</w:t>
            </w:r>
          </w:p>
        </w:tc>
      </w:tr>
    </w:tbl>
    <w:p w:rsidR="00000000" w:rsidDel="00000000" w:rsidP="00000000" w:rsidRDefault="00000000" w:rsidRPr="00000000" w14:paraId="00000F7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F7A">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Table 1.3.17: transactions table</w:t>
      </w:r>
    </w:p>
    <w:p w:rsidR="00000000" w:rsidDel="00000000" w:rsidP="00000000" w:rsidRDefault="00000000" w:rsidRPr="00000000" w14:paraId="00000F7B">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1.3.18 evaluation_experiments</w:t>
      </w:r>
    </w:p>
    <w:p w:rsidR="00000000" w:rsidDel="00000000" w:rsidP="00000000" w:rsidRDefault="00000000" w:rsidRPr="00000000" w14:paraId="00000F7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43"/>
        <w:tblW w:w="89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75"/>
        <w:gridCol w:w="1320"/>
        <w:gridCol w:w="1380"/>
        <w:gridCol w:w="960"/>
        <w:gridCol w:w="960"/>
        <w:gridCol w:w="990"/>
        <w:gridCol w:w="990"/>
        <w:gridCol w:w="1335"/>
        <w:tblGridChange w:id="0">
          <w:tblGrid>
            <w:gridCol w:w="975"/>
            <w:gridCol w:w="1320"/>
            <w:gridCol w:w="1380"/>
            <w:gridCol w:w="960"/>
            <w:gridCol w:w="960"/>
            <w:gridCol w:w="990"/>
            <w:gridCol w:w="990"/>
            <w:gridCol w:w="1335"/>
          </w:tblGrid>
        </w:tblGridChange>
      </w:tblGrid>
      <w:tr>
        <w:trPr>
          <w:cantSplit w:val="0"/>
          <w:trHeight w:val="285" w:hRule="atLeast"/>
          <w:tblHeader w:val="0"/>
        </w:trPr>
        <w:tc>
          <w:tcPr>
            <w:tcBorders>
              <w:top w:color="000000" w:space="0" w:sz="6" w:val="single"/>
              <w:left w:color="000000" w:space="0" w:sz="6" w:val="single"/>
              <w:bottom w:color="000000" w:space="0" w:sz="6" w:val="single"/>
              <w:right w:color="000000" w:space="0" w:sz="6" w:val="single"/>
            </w:tcBorders>
            <w:shd w:fill="ffe8e1" w:val="clear"/>
            <w:tcMar>
              <w:top w:w="0.0" w:type="dxa"/>
              <w:left w:w="100.0" w:type="dxa"/>
              <w:bottom w:w="0.0" w:type="dxa"/>
              <w:right w:w="100.0" w:type="dxa"/>
            </w:tcMar>
          </w:tcPr>
          <w:p w:rsidR="00000000" w:rsidDel="00000000" w:rsidP="00000000" w:rsidRDefault="00000000" w:rsidRPr="00000000" w14:paraId="00000F7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tcPr>
          <w:p w:rsidR="00000000" w:rsidDel="00000000" w:rsidP="00000000" w:rsidRDefault="00000000" w:rsidRPr="00000000" w14:paraId="00000F7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Field</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tcPr>
          <w:p w:rsidR="00000000" w:rsidDel="00000000" w:rsidP="00000000" w:rsidRDefault="00000000" w:rsidRPr="00000000" w14:paraId="00000F7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Type</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tcPr>
          <w:p w:rsidR="00000000" w:rsidDel="00000000" w:rsidP="00000000" w:rsidRDefault="00000000" w:rsidRPr="00000000" w14:paraId="00000F8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PK</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tcPr>
          <w:p w:rsidR="00000000" w:rsidDel="00000000" w:rsidP="00000000" w:rsidRDefault="00000000" w:rsidRPr="00000000" w14:paraId="00000F8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FK</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tcPr>
          <w:p w:rsidR="00000000" w:rsidDel="00000000" w:rsidP="00000000" w:rsidRDefault="00000000" w:rsidRPr="00000000" w14:paraId="00000F8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tcPr>
          <w:p w:rsidR="00000000" w:rsidDel="00000000" w:rsidP="00000000" w:rsidRDefault="00000000" w:rsidRPr="00000000" w14:paraId="00000F8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NN</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tcPr>
          <w:p w:rsidR="00000000" w:rsidDel="00000000" w:rsidP="00000000" w:rsidRDefault="00000000" w:rsidRPr="00000000" w14:paraId="00000F8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8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8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8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uuid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8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8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8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8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8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key</w:t>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8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8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name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8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9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9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9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9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9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Experiment name</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9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9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9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9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9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9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9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9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9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9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retrieval_k</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9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A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A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A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A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A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Top-K retrieval</w:t>
            </w:r>
          </w:p>
        </w:tc>
      </w:tr>
      <w:tr>
        <w:trPr>
          <w:cantSplit w:val="0"/>
          <w:trHeight w:val="82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A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A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created_by</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A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uuid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A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A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A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A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AC">
            <w:pPr>
              <w:spacing w:after="0" w:line="276" w:lineRule="auto"/>
              <w:rPr>
                <w:rFonts w:ascii="Times New Roman" w:cs="Times New Roman" w:eastAsia="Times New Roman" w:hAnsi="Times New Roman"/>
              </w:rPr>
            </w:pPr>
            <w:sdt>
              <w:sdtPr>
                <w:id w:val="-1628754282"/>
                <w:tag w:val="goog_rdk_37"/>
              </w:sdtPr>
              <w:sdtContent>
                <w:r w:rsidDel="00000000" w:rsidR="00000000" w:rsidRPr="00000000">
                  <w:rPr>
                    <w:rFonts w:ascii="Cardo" w:cs="Cardo" w:eastAsia="Cardo" w:hAnsi="Cardo"/>
                    <w:rtl w:val="0"/>
                  </w:rPr>
                  <w:t xml:space="preserve">Soft FK → Users.Id (Admin)</w:t>
                </w:r>
              </w:sdtContent>
            </w:sdt>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A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A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created_at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A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timestamptz</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B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B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B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B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B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 timestamp</w:t>
            </w:r>
          </w:p>
        </w:tc>
      </w:tr>
    </w:tbl>
    <w:p w:rsidR="00000000" w:rsidDel="00000000" w:rsidP="00000000" w:rsidRDefault="00000000" w:rsidRPr="00000000" w14:paraId="00000FB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FB6">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Table 1.3.18: evaluation_experiments table</w:t>
      </w:r>
    </w:p>
    <w:p w:rsidR="00000000" w:rsidDel="00000000" w:rsidP="00000000" w:rsidRDefault="00000000" w:rsidRPr="00000000" w14:paraId="00000FB7">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1.3.19 reviewer_ratings</w:t>
      </w:r>
    </w:p>
    <w:p w:rsidR="00000000" w:rsidDel="00000000" w:rsidP="00000000" w:rsidRDefault="00000000" w:rsidRPr="00000000" w14:paraId="00000FB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44"/>
        <w:tblW w:w="89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60"/>
        <w:gridCol w:w="1680"/>
        <w:gridCol w:w="1365"/>
        <w:gridCol w:w="630"/>
        <w:gridCol w:w="615"/>
        <w:gridCol w:w="675"/>
        <w:gridCol w:w="675"/>
        <w:gridCol w:w="2610"/>
        <w:tblGridChange w:id="0">
          <w:tblGrid>
            <w:gridCol w:w="660"/>
            <w:gridCol w:w="1680"/>
            <w:gridCol w:w="1365"/>
            <w:gridCol w:w="630"/>
            <w:gridCol w:w="615"/>
            <w:gridCol w:w="675"/>
            <w:gridCol w:w="675"/>
            <w:gridCol w:w="2610"/>
          </w:tblGrid>
        </w:tblGridChange>
      </w:tblGrid>
      <w:tr>
        <w:trPr>
          <w:cantSplit w:val="0"/>
          <w:trHeight w:val="285" w:hRule="atLeast"/>
          <w:tblHeader w:val="0"/>
        </w:trPr>
        <w:tc>
          <w:tcPr>
            <w:tcBorders>
              <w:top w:color="000000" w:space="0" w:sz="6" w:val="single"/>
              <w:left w:color="000000" w:space="0" w:sz="6" w:val="single"/>
              <w:bottom w:color="000000" w:space="0" w:sz="6" w:val="single"/>
              <w:right w:color="000000" w:space="0" w:sz="6" w:val="single"/>
            </w:tcBorders>
            <w:shd w:fill="ffe8e1" w:val="clear"/>
            <w:tcMar>
              <w:top w:w="0.0" w:type="dxa"/>
              <w:left w:w="100.0" w:type="dxa"/>
              <w:bottom w:w="0.0" w:type="dxa"/>
              <w:right w:w="100.0" w:type="dxa"/>
            </w:tcMar>
          </w:tcPr>
          <w:p w:rsidR="00000000" w:rsidDel="00000000" w:rsidP="00000000" w:rsidRDefault="00000000" w:rsidRPr="00000000" w14:paraId="00000FB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tcPr>
          <w:p w:rsidR="00000000" w:rsidDel="00000000" w:rsidP="00000000" w:rsidRDefault="00000000" w:rsidRPr="00000000" w14:paraId="00000FB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Field</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tcPr>
          <w:p w:rsidR="00000000" w:rsidDel="00000000" w:rsidP="00000000" w:rsidRDefault="00000000" w:rsidRPr="00000000" w14:paraId="00000FB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Type</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tcPr>
          <w:p w:rsidR="00000000" w:rsidDel="00000000" w:rsidP="00000000" w:rsidRDefault="00000000" w:rsidRPr="00000000" w14:paraId="00000FB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PK</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tcPr>
          <w:p w:rsidR="00000000" w:rsidDel="00000000" w:rsidP="00000000" w:rsidRDefault="00000000" w:rsidRPr="00000000" w14:paraId="00000FB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FK</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tcPr>
          <w:p w:rsidR="00000000" w:rsidDel="00000000" w:rsidP="00000000" w:rsidRDefault="00000000" w:rsidRPr="00000000" w14:paraId="00000FB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tcPr>
          <w:p w:rsidR="00000000" w:rsidDel="00000000" w:rsidP="00000000" w:rsidRDefault="00000000" w:rsidRPr="00000000" w14:paraId="00000FB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NN</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tcPr>
          <w:p w:rsidR="00000000" w:rsidDel="00000000" w:rsidP="00000000" w:rsidRDefault="00000000" w:rsidRPr="00000000" w14:paraId="00000FC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C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C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C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uuid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C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C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C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C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C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key</w:t>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C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C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experiment_id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C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uuid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C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C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C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C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D0">
            <w:pPr>
              <w:spacing w:after="0" w:line="276" w:lineRule="auto"/>
              <w:rPr>
                <w:rFonts w:ascii="Times New Roman" w:cs="Times New Roman" w:eastAsia="Times New Roman" w:hAnsi="Times New Roman"/>
              </w:rPr>
            </w:pPr>
            <w:sdt>
              <w:sdtPr>
                <w:id w:val="2047925048"/>
                <w:tag w:val="goog_rdk_38"/>
              </w:sdtPr>
              <w:sdtContent>
                <w:r w:rsidDel="00000000" w:rsidR="00000000" w:rsidRPr="00000000">
                  <w:rPr>
                    <w:rFonts w:ascii="Cardo" w:cs="Cardo" w:eastAsia="Cardo" w:hAnsi="Cardo"/>
                    <w:rtl w:val="0"/>
                  </w:rPr>
                  <w:t xml:space="preserve">FK → evaluation_experiments.id</w:t>
                </w:r>
              </w:sdtContent>
            </w:sdt>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D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D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question_text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D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D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D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D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D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D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Question text being rated</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D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D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relevance_score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D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D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D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D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D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E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Relevance score (1–5)</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E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E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quality_score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E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E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E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E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E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E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Quality score (1–5)</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E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E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reviewer_id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E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uuid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E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E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E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E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F0">
            <w:pPr>
              <w:spacing w:after="0" w:line="276" w:lineRule="auto"/>
              <w:rPr>
                <w:rFonts w:ascii="Times New Roman" w:cs="Times New Roman" w:eastAsia="Times New Roman" w:hAnsi="Times New Roman"/>
              </w:rPr>
            </w:pPr>
            <w:sdt>
              <w:sdtPr>
                <w:id w:val="-538555477"/>
                <w:tag w:val="goog_rdk_39"/>
              </w:sdtPr>
              <w:sdtContent>
                <w:r w:rsidDel="00000000" w:rsidR="00000000" w:rsidRPr="00000000">
                  <w:rPr>
                    <w:rFonts w:ascii="Cardo" w:cs="Cardo" w:eastAsia="Cardo" w:hAnsi="Cardo"/>
                    <w:rtl w:val="0"/>
                  </w:rPr>
                  <w:t xml:space="preserve">Soft FK → Users.Id</w:t>
                </w:r>
              </w:sdtContent>
            </w:sdt>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F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F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created_at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F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timestamptz</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F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F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F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F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FF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 timestamp</w:t>
            </w:r>
          </w:p>
        </w:tc>
      </w:tr>
    </w:tbl>
    <w:p w:rsidR="00000000" w:rsidDel="00000000" w:rsidP="00000000" w:rsidRDefault="00000000" w:rsidRPr="00000000" w14:paraId="00000FF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FFA">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Table 1.3.19: reviewer_ratings table</w:t>
      </w:r>
    </w:p>
    <w:p w:rsidR="00000000" w:rsidDel="00000000" w:rsidP="00000000" w:rsidRDefault="00000000" w:rsidRPr="00000000" w14:paraId="00000FF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FF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FFD">
      <w:pPr>
        <w:pStyle w:val="Heading2"/>
        <w:rPr>
          <w:rFonts w:ascii="Times New Roman" w:cs="Times New Roman" w:eastAsia="Times New Roman" w:hAnsi="Times New Roman"/>
        </w:rPr>
      </w:pPr>
      <w:bookmarkStart w:colFirst="0" w:colLast="0" w:name="_heading=h.tr1lun820kwy" w:id="74"/>
      <w:bookmarkEnd w:id="74"/>
      <w:r w:rsidDel="00000000" w:rsidR="00000000" w:rsidRPr="00000000">
        <w:rPr>
          <w:rFonts w:ascii="Times New Roman" w:cs="Times New Roman" w:eastAsia="Times New Roman" w:hAnsi="Times New Roman"/>
          <w:rtl w:val="0"/>
        </w:rPr>
        <w:t xml:space="preserve">3. Detailed Design</w:t>
      </w:r>
    </w:p>
    <w:p w:rsidR="00000000" w:rsidDel="00000000" w:rsidP="00000000" w:rsidRDefault="00000000" w:rsidRPr="00000000" w14:paraId="00000FFE">
      <w:pPr>
        <w:pStyle w:val="Heading3"/>
        <w:rPr/>
      </w:pPr>
      <w:bookmarkStart w:colFirst="0" w:colLast="0" w:name="_heading=h.aix1yf7k627t" w:id="75"/>
      <w:bookmarkEnd w:id="75"/>
      <w:r w:rsidDel="00000000" w:rsidR="00000000" w:rsidRPr="00000000">
        <w:rPr>
          <w:rtl w:val="0"/>
        </w:rPr>
        <w:t xml:space="preserve"> 3.1 Authentication Management / Quản lý xác thực</w:t>
      </w:r>
    </w:p>
    <w:p w:rsidR="00000000" w:rsidDel="00000000" w:rsidP="00000000" w:rsidRDefault="00000000" w:rsidRPr="00000000" w14:paraId="00000FF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3.1.1 Authentication Class Diagram</w:t>
      </w:r>
    </w:p>
    <w:p w:rsidR="00000000" w:rsidDel="00000000" w:rsidP="00000000" w:rsidRDefault="00000000" w:rsidRPr="00000000" w14:paraId="00001000">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4902200"/>
            <wp:effectExtent b="0" l="0" r="0" t="0"/>
            <wp:docPr id="2139711631" name="image30.png"/>
            <a:graphic>
              <a:graphicData uri="http://schemas.openxmlformats.org/drawingml/2006/picture">
                <pic:pic>
                  <pic:nvPicPr>
                    <pic:cNvPr id="0" name="image30.png"/>
                    <pic:cNvPicPr preferRelativeResize="0"/>
                  </pic:nvPicPr>
                  <pic:blipFill>
                    <a:blip r:embed="rId74"/>
                    <a:srcRect b="0" l="0" r="0" t="0"/>
                    <a:stretch>
                      <a:fillRect/>
                    </a:stretch>
                  </pic:blipFill>
                  <pic:spPr>
                    <a:xfrm>
                      <a:off x="0" y="0"/>
                      <a:ext cx="5943600" cy="4902200"/>
                    </a:xfrm>
                    <a:prstGeom prst="rect"/>
                    <a:ln/>
                  </pic:spPr>
                </pic:pic>
              </a:graphicData>
            </a:graphic>
          </wp:inline>
        </w:drawing>
      </w:r>
      <w:r w:rsidDel="00000000" w:rsidR="00000000" w:rsidRPr="00000000">
        <w:rPr>
          <w:rtl w:val="0"/>
        </w:rPr>
      </w:r>
    </w:p>
    <w:p w:rsidR="00000000" w:rsidDel="00000000" w:rsidP="00000000" w:rsidRDefault="00000000" w:rsidRPr="00000000" w14:paraId="00001001">
      <w:pPr>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Figure 3.1.1: Authentication Class Diagram</w:t>
      </w:r>
    </w:p>
    <w:p w:rsidR="00000000" w:rsidDel="00000000" w:rsidP="00000000" w:rsidRDefault="00000000" w:rsidRPr="00000000" w14:paraId="00001002">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03">
      <w:pP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3.1.2: Register Account </w:t>
      </w:r>
    </w:p>
    <w:p w:rsidR="00000000" w:rsidDel="00000000" w:rsidP="00000000" w:rsidRDefault="00000000" w:rsidRPr="00000000" w14:paraId="00001004">
      <w:pP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Pr>
        <w:drawing>
          <wp:inline distB="114300" distT="114300" distL="114300" distR="114300">
            <wp:extent cx="5943600" cy="5664200"/>
            <wp:effectExtent b="0" l="0" r="0" t="0"/>
            <wp:docPr id="2139711632" name="image41.png"/>
            <a:graphic>
              <a:graphicData uri="http://schemas.openxmlformats.org/drawingml/2006/picture">
                <pic:pic>
                  <pic:nvPicPr>
                    <pic:cNvPr id="0" name="image41.png"/>
                    <pic:cNvPicPr preferRelativeResize="0"/>
                  </pic:nvPicPr>
                  <pic:blipFill>
                    <a:blip r:embed="rId75"/>
                    <a:srcRect b="0" l="0" r="0" t="0"/>
                    <a:stretch>
                      <a:fillRect/>
                    </a:stretch>
                  </pic:blipFill>
                  <pic:spPr>
                    <a:xfrm>
                      <a:off x="0" y="0"/>
                      <a:ext cx="5943600" cy="5664200"/>
                    </a:xfrm>
                    <a:prstGeom prst="rect"/>
                    <a:ln/>
                  </pic:spPr>
                </pic:pic>
              </a:graphicData>
            </a:graphic>
          </wp:inline>
        </w:drawing>
      </w:r>
      <w:r w:rsidDel="00000000" w:rsidR="00000000" w:rsidRPr="00000000">
        <w:rPr>
          <w:rtl w:val="0"/>
        </w:rPr>
      </w:r>
    </w:p>
    <w:p w:rsidR="00000000" w:rsidDel="00000000" w:rsidP="00000000" w:rsidRDefault="00000000" w:rsidRPr="00000000" w14:paraId="00001005">
      <w:pPr>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Figure: Register Account Sequence Diagram (</w:t>
      </w:r>
      <w:hyperlink r:id="rId76">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Fonts w:ascii="Times New Roman" w:cs="Times New Roman" w:eastAsia="Times New Roman" w:hAnsi="Times New Roman"/>
          <w:i w:val="1"/>
          <w:iCs w:val="1"/>
          <w:sz w:val="24"/>
          <w:szCs w:val="24"/>
          <w:rtl w:val="0"/>
        </w:rPr>
        <w:t xml:space="preserve">)</w:t>
      </w:r>
    </w:p>
    <w:p w:rsidR="00000000" w:rsidDel="00000000" w:rsidP="00000000" w:rsidRDefault="00000000" w:rsidRPr="00000000" w14:paraId="00001006">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07">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08">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09">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0A">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0B">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0C">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0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3.1.3 Login</w:t>
      </w:r>
    </w:p>
    <w:p w:rsidR="00000000" w:rsidDel="00000000" w:rsidP="00000000" w:rsidRDefault="00000000" w:rsidRPr="00000000" w14:paraId="0000100E">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7112000"/>
            <wp:effectExtent b="0" l="0" r="0" t="0"/>
            <wp:docPr id="2139711633" name="image37.png"/>
            <a:graphic>
              <a:graphicData uri="http://schemas.openxmlformats.org/drawingml/2006/picture">
                <pic:pic>
                  <pic:nvPicPr>
                    <pic:cNvPr id="0" name="image37.png"/>
                    <pic:cNvPicPr preferRelativeResize="0"/>
                  </pic:nvPicPr>
                  <pic:blipFill>
                    <a:blip r:embed="rId77"/>
                    <a:srcRect b="0" l="0" r="0" t="0"/>
                    <a:stretch>
                      <a:fillRect/>
                    </a:stretch>
                  </pic:blipFill>
                  <pic:spPr>
                    <a:xfrm>
                      <a:off x="0" y="0"/>
                      <a:ext cx="5943600" cy="7112000"/>
                    </a:xfrm>
                    <a:prstGeom prst="rect"/>
                    <a:ln/>
                  </pic:spPr>
                </pic:pic>
              </a:graphicData>
            </a:graphic>
          </wp:inline>
        </w:drawing>
      </w:r>
      <w:r w:rsidDel="00000000" w:rsidR="00000000" w:rsidRPr="00000000">
        <w:rPr>
          <w:rtl w:val="0"/>
        </w:rPr>
      </w:r>
    </w:p>
    <w:p w:rsidR="00000000" w:rsidDel="00000000" w:rsidP="00000000" w:rsidRDefault="00000000" w:rsidRPr="00000000" w14:paraId="0000100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10">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Figure 3.1.3 Login Sequence Diagram</w:t>
      </w:r>
    </w:p>
    <w:p w:rsidR="00000000" w:rsidDel="00000000" w:rsidP="00000000" w:rsidRDefault="00000000" w:rsidRPr="00000000" w14:paraId="0000101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3.1.4 Logout</w:t>
      </w:r>
    </w:p>
    <w:p w:rsidR="00000000" w:rsidDel="00000000" w:rsidP="00000000" w:rsidRDefault="00000000" w:rsidRPr="00000000" w14:paraId="00001012">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556000"/>
            <wp:effectExtent b="0" l="0" r="0" t="0"/>
            <wp:docPr id="2139711634" name="image29.png"/>
            <a:graphic>
              <a:graphicData uri="http://schemas.openxmlformats.org/drawingml/2006/picture">
                <pic:pic>
                  <pic:nvPicPr>
                    <pic:cNvPr id="0" name="image29.png"/>
                    <pic:cNvPicPr preferRelativeResize="0"/>
                  </pic:nvPicPr>
                  <pic:blipFill>
                    <a:blip r:embed="rId78"/>
                    <a:srcRect b="0" l="0" r="0" t="0"/>
                    <a:stretch>
                      <a:fillRect/>
                    </a:stretch>
                  </pic:blipFill>
                  <pic:spPr>
                    <a:xfrm>
                      <a:off x="0" y="0"/>
                      <a:ext cx="5943600" cy="3556000"/>
                    </a:xfrm>
                    <a:prstGeom prst="rect"/>
                    <a:ln/>
                  </pic:spPr>
                </pic:pic>
              </a:graphicData>
            </a:graphic>
          </wp:inline>
        </w:drawing>
      </w:r>
      <w:r w:rsidDel="00000000" w:rsidR="00000000" w:rsidRPr="00000000">
        <w:rPr>
          <w:rtl w:val="0"/>
        </w:rPr>
      </w:r>
    </w:p>
    <w:p w:rsidR="00000000" w:rsidDel="00000000" w:rsidP="00000000" w:rsidRDefault="00000000" w:rsidRPr="00000000" w14:paraId="00001013">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Figure: Logout Sequence Diagram (</w:t>
      </w:r>
      <w:hyperlink r:id="rId79">
        <w:r w:rsidDel="00000000" w:rsidR="00000000" w:rsidRPr="00000000">
          <w:rPr>
            <w:rFonts w:ascii="Times New Roman" w:cs="Times New Roman" w:eastAsia="Times New Roman" w:hAnsi="Times New Roman"/>
            <w:color w:val="1155cc"/>
            <w:u w:val="single"/>
            <w:rtl w:val="0"/>
          </w:rPr>
          <w:t xml:space="preserve">Link</w:t>
        </w:r>
      </w:hyperlink>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101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3.1.5 Forgot Password</w:t>
      </w:r>
    </w:p>
    <w:p w:rsidR="00000000" w:rsidDel="00000000" w:rsidP="00000000" w:rsidRDefault="00000000" w:rsidRPr="00000000" w14:paraId="00001015">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911600"/>
            <wp:effectExtent b="0" l="0" r="0" t="0"/>
            <wp:docPr id="2139711635" name="image45.png"/>
            <a:graphic>
              <a:graphicData uri="http://schemas.openxmlformats.org/drawingml/2006/picture">
                <pic:pic>
                  <pic:nvPicPr>
                    <pic:cNvPr id="0" name="image45.png"/>
                    <pic:cNvPicPr preferRelativeResize="0"/>
                  </pic:nvPicPr>
                  <pic:blipFill>
                    <a:blip r:embed="rId80"/>
                    <a:srcRect b="0" l="0" r="0" t="0"/>
                    <a:stretch>
                      <a:fillRect/>
                    </a:stretch>
                  </pic:blipFill>
                  <pic:spPr>
                    <a:xfrm>
                      <a:off x="0" y="0"/>
                      <a:ext cx="5943600" cy="3911600"/>
                    </a:xfrm>
                    <a:prstGeom prst="rect"/>
                    <a:ln/>
                  </pic:spPr>
                </pic:pic>
              </a:graphicData>
            </a:graphic>
          </wp:inline>
        </w:drawing>
      </w:r>
      <w:r w:rsidDel="00000000" w:rsidR="00000000" w:rsidRPr="00000000">
        <w:rPr>
          <w:rtl w:val="0"/>
        </w:rPr>
      </w:r>
    </w:p>
    <w:p w:rsidR="00000000" w:rsidDel="00000000" w:rsidP="00000000" w:rsidRDefault="00000000" w:rsidRPr="00000000" w14:paraId="00001016">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Figure: Forgot Password Sequence Diagram (</w:t>
      </w:r>
      <w:hyperlink r:id="rId81">
        <w:r w:rsidDel="00000000" w:rsidR="00000000" w:rsidRPr="00000000">
          <w:rPr>
            <w:rFonts w:ascii="Times New Roman" w:cs="Times New Roman" w:eastAsia="Times New Roman" w:hAnsi="Times New Roman"/>
            <w:color w:val="1155cc"/>
            <w:u w:val="single"/>
            <w:rtl w:val="0"/>
          </w:rPr>
          <w:t xml:space="preserve">Link</w:t>
        </w:r>
      </w:hyperlink>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101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3.1.6 Reset Password </w:t>
      </w:r>
    </w:p>
    <w:p w:rsidR="00000000" w:rsidDel="00000000" w:rsidP="00000000" w:rsidRDefault="00000000" w:rsidRPr="00000000" w14:paraId="00001018">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4521200"/>
            <wp:effectExtent b="0" l="0" r="0" t="0"/>
            <wp:docPr id="2139711636" name="image36.png"/>
            <a:graphic>
              <a:graphicData uri="http://schemas.openxmlformats.org/drawingml/2006/picture">
                <pic:pic>
                  <pic:nvPicPr>
                    <pic:cNvPr id="0" name="image36.png"/>
                    <pic:cNvPicPr preferRelativeResize="0"/>
                  </pic:nvPicPr>
                  <pic:blipFill>
                    <a:blip r:embed="rId82"/>
                    <a:srcRect b="0" l="0" r="0" t="0"/>
                    <a:stretch>
                      <a:fillRect/>
                    </a:stretch>
                  </pic:blipFill>
                  <pic:spPr>
                    <a:xfrm>
                      <a:off x="0" y="0"/>
                      <a:ext cx="5943600" cy="4521200"/>
                    </a:xfrm>
                    <a:prstGeom prst="rect"/>
                    <a:ln/>
                  </pic:spPr>
                </pic:pic>
              </a:graphicData>
            </a:graphic>
          </wp:inline>
        </w:drawing>
      </w:r>
      <w:r w:rsidDel="00000000" w:rsidR="00000000" w:rsidRPr="00000000">
        <w:rPr>
          <w:rtl w:val="0"/>
        </w:rPr>
      </w:r>
    </w:p>
    <w:p w:rsidR="00000000" w:rsidDel="00000000" w:rsidP="00000000" w:rsidRDefault="00000000" w:rsidRPr="00000000" w14:paraId="00001019">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Figure: Reset Password Diagram (</w:t>
      </w:r>
      <w:hyperlink r:id="rId83">
        <w:r w:rsidDel="00000000" w:rsidR="00000000" w:rsidRPr="00000000">
          <w:rPr>
            <w:rFonts w:ascii="Times New Roman" w:cs="Times New Roman" w:eastAsia="Times New Roman" w:hAnsi="Times New Roman"/>
            <w:color w:val="1155cc"/>
            <w:u w:val="single"/>
            <w:rtl w:val="0"/>
          </w:rPr>
          <w:t xml:space="preserve">Link</w:t>
        </w:r>
      </w:hyperlink>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101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3.1.7 Email Verification</w:t>
      </w:r>
    </w:p>
    <w:p w:rsidR="00000000" w:rsidDel="00000000" w:rsidP="00000000" w:rsidRDefault="00000000" w:rsidRPr="00000000" w14:paraId="0000101B">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4368800"/>
            <wp:effectExtent b="0" l="0" r="0" t="0"/>
            <wp:docPr id="2139711637" name="image39.png"/>
            <a:graphic>
              <a:graphicData uri="http://schemas.openxmlformats.org/drawingml/2006/picture">
                <pic:pic>
                  <pic:nvPicPr>
                    <pic:cNvPr id="0" name="image39.png"/>
                    <pic:cNvPicPr preferRelativeResize="0"/>
                  </pic:nvPicPr>
                  <pic:blipFill>
                    <a:blip r:embed="rId84"/>
                    <a:srcRect b="0" l="0" r="0" t="0"/>
                    <a:stretch>
                      <a:fillRect/>
                    </a:stretch>
                  </pic:blipFill>
                  <pic:spPr>
                    <a:xfrm>
                      <a:off x="0" y="0"/>
                      <a:ext cx="5943600" cy="4368800"/>
                    </a:xfrm>
                    <a:prstGeom prst="rect"/>
                    <a:ln/>
                  </pic:spPr>
                </pic:pic>
              </a:graphicData>
            </a:graphic>
          </wp:inline>
        </w:drawing>
      </w:r>
      <w:r w:rsidDel="00000000" w:rsidR="00000000" w:rsidRPr="00000000">
        <w:rPr>
          <w:rtl w:val="0"/>
        </w:rPr>
      </w:r>
    </w:p>
    <w:p w:rsidR="00000000" w:rsidDel="00000000" w:rsidP="00000000" w:rsidRDefault="00000000" w:rsidRPr="00000000" w14:paraId="0000101C">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Figure: Email Verification Sequence Diagram (</w:t>
      </w:r>
      <w:hyperlink r:id="rId85">
        <w:r w:rsidDel="00000000" w:rsidR="00000000" w:rsidRPr="00000000">
          <w:rPr>
            <w:rFonts w:ascii="Times New Roman" w:cs="Times New Roman" w:eastAsia="Times New Roman" w:hAnsi="Times New Roman"/>
            <w:color w:val="1155cc"/>
            <w:u w:val="single"/>
            <w:rtl w:val="0"/>
          </w:rPr>
          <w:t xml:space="preserve">Link</w:t>
        </w:r>
      </w:hyperlink>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101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1E">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1F">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20">
      <w:pPr>
        <w:pStyle w:val="Heading3"/>
        <w:rPr/>
      </w:pPr>
      <w:bookmarkStart w:colFirst="0" w:colLast="0" w:name="_heading=h.9s2npzj1aa3w" w:id="76"/>
      <w:bookmarkEnd w:id="76"/>
      <w:r w:rsidDel="00000000" w:rsidR="00000000" w:rsidRPr="00000000">
        <w:rPr>
          <w:rtl w:val="0"/>
        </w:rPr>
        <w:t xml:space="preserve"> 3.2 Profile Management / Quản lý hồ sơ cá nhân</w:t>
      </w:r>
    </w:p>
    <w:p w:rsidR="00000000" w:rsidDel="00000000" w:rsidP="00000000" w:rsidRDefault="00000000" w:rsidRPr="00000000" w14:paraId="0000102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3.2.1 View Profile</w:t>
      </w:r>
    </w:p>
    <w:p w:rsidR="00000000" w:rsidDel="00000000" w:rsidP="00000000" w:rsidRDefault="00000000" w:rsidRPr="00000000" w14:paraId="00001022">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352800"/>
            <wp:effectExtent b="0" l="0" r="0" t="0"/>
            <wp:docPr id="2139711628" name="image40.png"/>
            <a:graphic>
              <a:graphicData uri="http://schemas.openxmlformats.org/drawingml/2006/picture">
                <pic:pic>
                  <pic:nvPicPr>
                    <pic:cNvPr id="0" name="image40.png"/>
                    <pic:cNvPicPr preferRelativeResize="0"/>
                  </pic:nvPicPr>
                  <pic:blipFill>
                    <a:blip r:embed="rId86"/>
                    <a:srcRect b="0" l="0" r="0" t="0"/>
                    <a:stretch>
                      <a:fillRect/>
                    </a:stretch>
                  </pic:blipFill>
                  <pic:spPr>
                    <a:xfrm>
                      <a:off x="0" y="0"/>
                      <a:ext cx="5943600" cy="3352800"/>
                    </a:xfrm>
                    <a:prstGeom prst="rect"/>
                    <a:ln/>
                  </pic:spPr>
                </pic:pic>
              </a:graphicData>
            </a:graphic>
          </wp:inline>
        </w:drawing>
      </w:r>
      <w:r w:rsidDel="00000000" w:rsidR="00000000" w:rsidRPr="00000000">
        <w:rPr>
          <w:rtl w:val="0"/>
        </w:rPr>
      </w:r>
    </w:p>
    <w:p w:rsidR="00000000" w:rsidDel="00000000" w:rsidP="00000000" w:rsidRDefault="00000000" w:rsidRPr="00000000" w14:paraId="00001023">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Figure: View Profile Sequence Diagram (</w:t>
      </w:r>
      <w:hyperlink r:id="rId87">
        <w:r w:rsidDel="00000000" w:rsidR="00000000" w:rsidRPr="00000000">
          <w:rPr>
            <w:rFonts w:ascii="Times New Roman" w:cs="Times New Roman" w:eastAsia="Times New Roman" w:hAnsi="Times New Roman"/>
            <w:color w:val="1155cc"/>
            <w:u w:val="single"/>
            <w:rtl w:val="0"/>
          </w:rPr>
          <w:t xml:space="preserve">Link</w:t>
        </w:r>
      </w:hyperlink>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102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3.2.2 Update Profile</w:t>
      </w:r>
    </w:p>
    <w:p w:rsidR="00000000" w:rsidDel="00000000" w:rsidP="00000000" w:rsidRDefault="00000000" w:rsidRPr="00000000" w14:paraId="00001025">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5397500"/>
            <wp:effectExtent b="0" l="0" r="0" t="0"/>
            <wp:docPr id="2139711616" name="image15.png"/>
            <a:graphic>
              <a:graphicData uri="http://schemas.openxmlformats.org/drawingml/2006/picture">
                <pic:pic>
                  <pic:nvPicPr>
                    <pic:cNvPr id="0" name="image15.png"/>
                    <pic:cNvPicPr preferRelativeResize="0"/>
                  </pic:nvPicPr>
                  <pic:blipFill>
                    <a:blip r:embed="rId88"/>
                    <a:srcRect b="0" l="0" r="0" t="0"/>
                    <a:stretch>
                      <a:fillRect/>
                    </a:stretch>
                  </pic:blipFill>
                  <pic:spPr>
                    <a:xfrm>
                      <a:off x="0" y="0"/>
                      <a:ext cx="5943600" cy="5397500"/>
                    </a:xfrm>
                    <a:prstGeom prst="rect"/>
                    <a:ln/>
                  </pic:spPr>
                </pic:pic>
              </a:graphicData>
            </a:graphic>
          </wp:inline>
        </w:drawing>
      </w:r>
      <w:r w:rsidDel="00000000" w:rsidR="00000000" w:rsidRPr="00000000">
        <w:rPr>
          <w:rtl w:val="0"/>
        </w:rPr>
      </w:r>
    </w:p>
    <w:p w:rsidR="00000000" w:rsidDel="00000000" w:rsidP="00000000" w:rsidRDefault="00000000" w:rsidRPr="00000000" w14:paraId="00001026">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Figure: Update Profile Sequence Diagram (</w:t>
      </w:r>
      <w:hyperlink r:id="rId89">
        <w:r w:rsidDel="00000000" w:rsidR="00000000" w:rsidRPr="00000000">
          <w:rPr>
            <w:rFonts w:ascii="Times New Roman" w:cs="Times New Roman" w:eastAsia="Times New Roman" w:hAnsi="Times New Roman"/>
            <w:color w:val="1155cc"/>
            <w:u w:val="single"/>
            <w:rtl w:val="0"/>
          </w:rPr>
          <w:t xml:space="preserve">Link</w:t>
        </w:r>
      </w:hyperlink>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102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3.2.3 Change Password</w:t>
      </w:r>
    </w:p>
    <w:p w:rsidR="00000000" w:rsidDel="00000000" w:rsidP="00000000" w:rsidRDefault="00000000" w:rsidRPr="00000000" w14:paraId="00001028">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4686300"/>
            <wp:effectExtent b="0" l="0" r="0" t="0"/>
            <wp:docPr id="2139711617" name="image20.png"/>
            <a:graphic>
              <a:graphicData uri="http://schemas.openxmlformats.org/drawingml/2006/picture">
                <pic:pic>
                  <pic:nvPicPr>
                    <pic:cNvPr id="0" name="image20.png"/>
                    <pic:cNvPicPr preferRelativeResize="0"/>
                  </pic:nvPicPr>
                  <pic:blipFill>
                    <a:blip r:embed="rId90"/>
                    <a:srcRect b="0" l="0" r="0" t="0"/>
                    <a:stretch>
                      <a:fillRect/>
                    </a:stretch>
                  </pic:blipFill>
                  <pic:spPr>
                    <a:xfrm>
                      <a:off x="0" y="0"/>
                      <a:ext cx="5943600" cy="4686300"/>
                    </a:xfrm>
                    <a:prstGeom prst="rect"/>
                    <a:ln/>
                  </pic:spPr>
                </pic:pic>
              </a:graphicData>
            </a:graphic>
          </wp:inline>
        </w:drawing>
      </w:r>
      <w:r w:rsidDel="00000000" w:rsidR="00000000" w:rsidRPr="00000000">
        <w:rPr>
          <w:rtl w:val="0"/>
        </w:rPr>
      </w:r>
    </w:p>
    <w:p w:rsidR="00000000" w:rsidDel="00000000" w:rsidP="00000000" w:rsidRDefault="00000000" w:rsidRPr="00000000" w14:paraId="00001029">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Figure: Change Password Sequence Diagram (</w:t>
      </w:r>
      <w:hyperlink r:id="rId91">
        <w:r w:rsidDel="00000000" w:rsidR="00000000" w:rsidRPr="00000000">
          <w:rPr>
            <w:rFonts w:ascii="Times New Roman" w:cs="Times New Roman" w:eastAsia="Times New Roman" w:hAnsi="Times New Roman"/>
            <w:color w:val="1155cc"/>
            <w:u w:val="single"/>
            <w:rtl w:val="0"/>
          </w:rPr>
          <w:t xml:space="preserve">Link</w:t>
        </w:r>
      </w:hyperlink>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102A">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2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2C">
      <w:pPr>
        <w:pStyle w:val="Heading3"/>
        <w:rPr/>
      </w:pPr>
      <w:bookmarkStart w:colFirst="0" w:colLast="0" w:name="_heading=h.29wce1bd74d5" w:id="77"/>
      <w:bookmarkEnd w:id="77"/>
      <w:r w:rsidDel="00000000" w:rsidR="00000000" w:rsidRPr="00000000">
        <w:rPr>
          <w:rtl w:val="0"/>
        </w:rPr>
        <w:t xml:space="preserve"> 3.3 User and Role Management / Quản lý người dùng và vai trò</w:t>
      </w:r>
    </w:p>
    <w:p w:rsidR="00000000" w:rsidDel="00000000" w:rsidP="00000000" w:rsidRDefault="00000000" w:rsidRPr="00000000" w14:paraId="0000102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3.3.1 User &amp; Role Management</w:t>
      </w:r>
    </w:p>
    <w:p w:rsidR="00000000" w:rsidDel="00000000" w:rsidP="00000000" w:rsidRDefault="00000000" w:rsidRPr="00000000" w14:paraId="0000102E">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5181600"/>
            <wp:effectExtent b="0" l="0" r="0" t="0"/>
            <wp:docPr id="2139711618" name="image24.png"/>
            <a:graphic>
              <a:graphicData uri="http://schemas.openxmlformats.org/drawingml/2006/picture">
                <pic:pic>
                  <pic:nvPicPr>
                    <pic:cNvPr id="0" name="image24.png"/>
                    <pic:cNvPicPr preferRelativeResize="0"/>
                  </pic:nvPicPr>
                  <pic:blipFill>
                    <a:blip r:embed="rId92"/>
                    <a:srcRect b="0" l="0" r="0" t="0"/>
                    <a:stretch>
                      <a:fillRect/>
                    </a:stretch>
                  </pic:blipFill>
                  <pic:spPr>
                    <a:xfrm>
                      <a:off x="0" y="0"/>
                      <a:ext cx="5943600" cy="5181600"/>
                    </a:xfrm>
                    <a:prstGeom prst="rect"/>
                    <a:ln/>
                  </pic:spPr>
                </pic:pic>
              </a:graphicData>
            </a:graphic>
          </wp:inline>
        </w:drawing>
      </w:r>
      <w:r w:rsidDel="00000000" w:rsidR="00000000" w:rsidRPr="00000000">
        <w:rPr>
          <w:rtl w:val="0"/>
        </w:rPr>
      </w:r>
    </w:p>
    <w:p w:rsidR="00000000" w:rsidDel="00000000" w:rsidP="00000000" w:rsidRDefault="00000000" w:rsidRPr="00000000" w14:paraId="0000102F">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Figure: User &amp; Role Management Class Diagram (</w:t>
      </w:r>
      <w:hyperlink r:id="rId93">
        <w:r w:rsidDel="00000000" w:rsidR="00000000" w:rsidRPr="00000000">
          <w:rPr>
            <w:rFonts w:ascii="Times New Roman" w:cs="Times New Roman" w:eastAsia="Times New Roman" w:hAnsi="Times New Roman"/>
            <w:color w:val="1155cc"/>
            <w:u w:val="single"/>
            <w:rtl w:val="0"/>
          </w:rPr>
          <w:t xml:space="preserve">Link</w:t>
        </w:r>
      </w:hyperlink>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1030">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3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3.3.2 View List User</w:t>
      </w:r>
    </w:p>
    <w:p w:rsidR="00000000" w:rsidDel="00000000" w:rsidP="00000000" w:rsidRDefault="00000000" w:rsidRPr="00000000" w14:paraId="00001032">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365500"/>
            <wp:effectExtent b="0" l="0" r="0" t="0"/>
            <wp:docPr id="2139711619" name="image26.png"/>
            <a:graphic>
              <a:graphicData uri="http://schemas.openxmlformats.org/drawingml/2006/picture">
                <pic:pic>
                  <pic:nvPicPr>
                    <pic:cNvPr id="0" name="image26.png"/>
                    <pic:cNvPicPr preferRelativeResize="0"/>
                  </pic:nvPicPr>
                  <pic:blipFill>
                    <a:blip r:embed="rId94"/>
                    <a:srcRect b="0" l="0" r="0" t="0"/>
                    <a:stretch>
                      <a:fillRect/>
                    </a:stretch>
                  </pic:blipFill>
                  <pic:spPr>
                    <a:xfrm>
                      <a:off x="0" y="0"/>
                      <a:ext cx="5943600" cy="3365500"/>
                    </a:xfrm>
                    <a:prstGeom prst="rect"/>
                    <a:ln/>
                  </pic:spPr>
                </pic:pic>
              </a:graphicData>
            </a:graphic>
          </wp:inline>
        </w:drawing>
      </w:r>
      <w:r w:rsidDel="00000000" w:rsidR="00000000" w:rsidRPr="00000000">
        <w:rPr>
          <w:rtl w:val="0"/>
        </w:rPr>
      </w:r>
    </w:p>
    <w:p w:rsidR="00000000" w:rsidDel="00000000" w:rsidP="00000000" w:rsidRDefault="00000000" w:rsidRPr="00000000" w14:paraId="00001033">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Figure: View List User Sequence Diagram (</w:t>
      </w:r>
      <w:hyperlink r:id="rId95">
        <w:r w:rsidDel="00000000" w:rsidR="00000000" w:rsidRPr="00000000">
          <w:rPr>
            <w:rFonts w:ascii="Times New Roman" w:cs="Times New Roman" w:eastAsia="Times New Roman" w:hAnsi="Times New Roman"/>
            <w:color w:val="1155cc"/>
            <w:u w:val="single"/>
            <w:rtl w:val="0"/>
          </w:rPr>
          <w:t xml:space="preserve">Link</w:t>
        </w:r>
      </w:hyperlink>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103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3.3.3 Update User Role</w:t>
      </w:r>
    </w:p>
    <w:p w:rsidR="00000000" w:rsidDel="00000000" w:rsidP="00000000" w:rsidRDefault="00000000" w:rsidRPr="00000000" w14:paraId="00001035">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4051300"/>
            <wp:effectExtent b="0" l="0" r="0" t="0"/>
            <wp:docPr id="2139711620" name="image21.png"/>
            <a:graphic>
              <a:graphicData uri="http://schemas.openxmlformats.org/drawingml/2006/picture">
                <pic:pic>
                  <pic:nvPicPr>
                    <pic:cNvPr id="0" name="image21.png"/>
                    <pic:cNvPicPr preferRelativeResize="0"/>
                  </pic:nvPicPr>
                  <pic:blipFill>
                    <a:blip r:embed="rId96"/>
                    <a:srcRect b="0" l="0" r="0" t="0"/>
                    <a:stretch>
                      <a:fillRect/>
                    </a:stretch>
                  </pic:blipFill>
                  <pic:spPr>
                    <a:xfrm>
                      <a:off x="0" y="0"/>
                      <a:ext cx="5943600" cy="4051300"/>
                    </a:xfrm>
                    <a:prstGeom prst="rect"/>
                    <a:ln/>
                  </pic:spPr>
                </pic:pic>
              </a:graphicData>
            </a:graphic>
          </wp:inline>
        </w:drawing>
      </w:r>
      <w:r w:rsidDel="00000000" w:rsidR="00000000" w:rsidRPr="00000000">
        <w:rPr>
          <w:rtl w:val="0"/>
        </w:rPr>
      </w:r>
    </w:p>
    <w:p w:rsidR="00000000" w:rsidDel="00000000" w:rsidP="00000000" w:rsidRDefault="00000000" w:rsidRPr="00000000" w14:paraId="00001036">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Figure: Update User Role Sequence Diagram (</w:t>
      </w:r>
      <w:hyperlink r:id="rId97">
        <w:r w:rsidDel="00000000" w:rsidR="00000000" w:rsidRPr="00000000">
          <w:rPr>
            <w:rFonts w:ascii="Times New Roman" w:cs="Times New Roman" w:eastAsia="Times New Roman" w:hAnsi="Times New Roman"/>
            <w:color w:val="1155cc"/>
            <w:u w:val="single"/>
            <w:rtl w:val="0"/>
          </w:rPr>
          <w:t xml:space="preserve">Link</w:t>
        </w:r>
      </w:hyperlink>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103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3.3.4 Suspend Activate Account</w:t>
      </w:r>
    </w:p>
    <w:p w:rsidR="00000000" w:rsidDel="00000000" w:rsidP="00000000" w:rsidRDefault="00000000" w:rsidRPr="00000000" w14:paraId="00001038">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4559300"/>
            <wp:effectExtent b="0" l="0" r="0" t="0"/>
            <wp:docPr id="2139711621" name="image19.png"/>
            <a:graphic>
              <a:graphicData uri="http://schemas.openxmlformats.org/drawingml/2006/picture">
                <pic:pic>
                  <pic:nvPicPr>
                    <pic:cNvPr id="0" name="image19.png"/>
                    <pic:cNvPicPr preferRelativeResize="0"/>
                  </pic:nvPicPr>
                  <pic:blipFill>
                    <a:blip r:embed="rId98"/>
                    <a:srcRect b="0" l="0" r="0" t="0"/>
                    <a:stretch>
                      <a:fillRect/>
                    </a:stretch>
                  </pic:blipFill>
                  <pic:spPr>
                    <a:xfrm>
                      <a:off x="0" y="0"/>
                      <a:ext cx="5943600" cy="4559300"/>
                    </a:xfrm>
                    <a:prstGeom prst="rect"/>
                    <a:ln/>
                  </pic:spPr>
                </pic:pic>
              </a:graphicData>
            </a:graphic>
          </wp:inline>
        </w:drawing>
      </w:r>
      <w:r w:rsidDel="00000000" w:rsidR="00000000" w:rsidRPr="00000000">
        <w:rPr>
          <w:rtl w:val="0"/>
        </w:rPr>
      </w:r>
    </w:p>
    <w:p w:rsidR="00000000" w:rsidDel="00000000" w:rsidP="00000000" w:rsidRDefault="00000000" w:rsidRPr="00000000" w14:paraId="00001039">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Figure: Suspend Activate Account Diagram (Link)</w:t>
      </w:r>
    </w:p>
    <w:p w:rsidR="00000000" w:rsidDel="00000000" w:rsidP="00000000" w:rsidRDefault="00000000" w:rsidRPr="00000000" w14:paraId="0000103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3.3.5 View User Detail </w:t>
      </w:r>
    </w:p>
    <w:p w:rsidR="00000000" w:rsidDel="00000000" w:rsidP="00000000" w:rsidRDefault="00000000" w:rsidRPr="00000000" w14:paraId="0000103B">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898900"/>
            <wp:effectExtent b="0" l="0" r="0" t="0"/>
            <wp:docPr id="2139711622" name="image28.png"/>
            <a:graphic>
              <a:graphicData uri="http://schemas.openxmlformats.org/drawingml/2006/picture">
                <pic:pic>
                  <pic:nvPicPr>
                    <pic:cNvPr id="0" name="image28.png"/>
                    <pic:cNvPicPr preferRelativeResize="0"/>
                  </pic:nvPicPr>
                  <pic:blipFill>
                    <a:blip r:embed="rId99"/>
                    <a:srcRect b="0" l="0" r="0" t="0"/>
                    <a:stretch>
                      <a:fillRect/>
                    </a:stretch>
                  </pic:blipFill>
                  <pic:spPr>
                    <a:xfrm>
                      <a:off x="0" y="0"/>
                      <a:ext cx="5943600" cy="3898900"/>
                    </a:xfrm>
                    <a:prstGeom prst="rect"/>
                    <a:ln/>
                  </pic:spPr>
                </pic:pic>
              </a:graphicData>
            </a:graphic>
          </wp:inline>
        </w:drawing>
      </w:r>
      <w:r w:rsidDel="00000000" w:rsidR="00000000" w:rsidRPr="00000000">
        <w:rPr>
          <w:rtl w:val="0"/>
        </w:rPr>
      </w:r>
    </w:p>
    <w:p w:rsidR="00000000" w:rsidDel="00000000" w:rsidP="00000000" w:rsidRDefault="00000000" w:rsidRPr="00000000" w14:paraId="0000103C">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Figure: View User Detail Sequence Diagram (Link)</w:t>
      </w:r>
    </w:p>
    <w:p w:rsidR="00000000" w:rsidDel="00000000" w:rsidP="00000000" w:rsidRDefault="00000000" w:rsidRPr="00000000" w14:paraId="0000103D">
      <w:pPr>
        <w:pStyle w:val="Heading3"/>
        <w:rPr/>
      </w:pPr>
      <w:bookmarkStart w:colFirst="0" w:colLast="0" w:name="_heading=h.ewaqf29jya4b" w:id="78"/>
      <w:bookmarkEnd w:id="78"/>
      <w:r w:rsidDel="00000000" w:rsidR="00000000" w:rsidRPr="00000000">
        <w:rPr>
          <w:rtl w:val="0"/>
        </w:rPr>
        <w:t xml:space="preserve"> 3.4 HR Company Management / Quản lý công ty của HR</w:t>
      </w:r>
    </w:p>
    <w:p w:rsidR="00000000" w:rsidDel="00000000" w:rsidP="00000000" w:rsidRDefault="00000000" w:rsidRPr="00000000" w14:paraId="0000103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3.4.1 HR Company Management</w:t>
      </w:r>
    </w:p>
    <w:p w:rsidR="00000000" w:rsidDel="00000000" w:rsidP="00000000" w:rsidRDefault="00000000" w:rsidRPr="00000000" w14:paraId="0000103F">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5105400"/>
            <wp:effectExtent b="0" l="0" r="0" t="0"/>
            <wp:docPr id="2139711623" name="image27.png"/>
            <a:graphic>
              <a:graphicData uri="http://schemas.openxmlformats.org/drawingml/2006/picture">
                <pic:pic>
                  <pic:nvPicPr>
                    <pic:cNvPr id="0" name="image27.png"/>
                    <pic:cNvPicPr preferRelativeResize="0"/>
                  </pic:nvPicPr>
                  <pic:blipFill>
                    <a:blip r:embed="rId100"/>
                    <a:srcRect b="0" l="0" r="0" t="0"/>
                    <a:stretch>
                      <a:fillRect/>
                    </a:stretch>
                  </pic:blipFill>
                  <pic:spPr>
                    <a:xfrm>
                      <a:off x="0" y="0"/>
                      <a:ext cx="5943600" cy="5105400"/>
                    </a:xfrm>
                    <a:prstGeom prst="rect"/>
                    <a:ln/>
                  </pic:spPr>
                </pic:pic>
              </a:graphicData>
            </a:graphic>
          </wp:inline>
        </w:drawing>
      </w:r>
      <w:r w:rsidDel="00000000" w:rsidR="00000000" w:rsidRPr="00000000">
        <w:rPr>
          <w:rtl w:val="0"/>
        </w:rPr>
      </w:r>
    </w:p>
    <w:p w:rsidR="00000000" w:rsidDel="00000000" w:rsidP="00000000" w:rsidRDefault="00000000" w:rsidRPr="00000000" w14:paraId="0000104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41">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Figure: HR Company Management Class Diagram (</w:t>
      </w:r>
      <w:hyperlink r:id="rId101">
        <w:r w:rsidDel="00000000" w:rsidR="00000000" w:rsidRPr="00000000">
          <w:rPr>
            <w:rFonts w:ascii="Times New Roman" w:cs="Times New Roman" w:eastAsia="Times New Roman" w:hAnsi="Times New Roman"/>
            <w:color w:val="1155cc"/>
            <w:u w:val="single"/>
            <w:rtl w:val="0"/>
          </w:rPr>
          <w:t xml:space="preserve">Link</w:t>
        </w:r>
      </w:hyperlink>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104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3.4.2 View Company Profile</w:t>
      </w:r>
    </w:p>
    <w:p w:rsidR="00000000" w:rsidDel="00000000" w:rsidP="00000000" w:rsidRDefault="00000000" w:rsidRPr="00000000" w14:paraId="00001043">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848100"/>
            <wp:effectExtent b="0" l="0" r="0" t="0"/>
            <wp:docPr id="2139711624" name="image25.png"/>
            <a:graphic>
              <a:graphicData uri="http://schemas.openxmlformats.org/drawingml/2006/picture">
                <pic:pic>
                  <pic:nvPicPr>
                    <pic:cNvPr id="0" name="image25.png"/>
                    <pic:cNvPicPr preferRelativeResize="0"/>
                  </pic:nvPicPr>
                  <pic:blipFill>
                    <a:blip r:embed="rId102"/>
                    <a:srcRect b="0" l="0" r="0" t="0"/>
                    <a:stretch>
                      <a:fillRect/>
                    </a:stretch>
                  </pic:blipFill>
                  <pic:spPr>
                    <a:xfrm>
                      <a:off x="0" y="0"/>
                      <a:ext cx="5943600" cy="3848100"/>
                    </a:xfrm>
                    <a:prstGeom prst="rect"/>
                    <a:ln/>
                  </pic:spPr>
                </pic:pic>
              </a:graphicData>
            </a:graphic>
          </wp:inline>
        </w:drawing>
      </w:r>
      <w:r w:rsidDel="00000000" w:rsidR="00000000" w:rsidRPr="00000000">
        <w:rPr>
          <w:rtl w:val="0"/>
        </w:rPr>
      </w:r>
    </w:p>
    <w:p w:rsidR="00000000" w:rsidDel="00000000" w:rsidP="00000000" w:rsidRDefault="00000000" w:rsidRPr="00000000" w14:paraId="00001044">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Figure: View Company Profile Sequence Diagram (</w:t>
      </w:r>
      <w:hyperlink r:id="rId103">
        <w:r w:rsidDel="00000000" w:rsidR="00000000" w:rsidRPr="00000000">
          <w:rPr>
            <w:rFonts w:ascii="Times New Roman" w:cs="Times New Roman" w:eastAsia="Times New Roman" w:hAnsi="Times New Roman"/>
            <w:color w:val="1155cc"/>
            <w:u w:val="single"/>
            <w:rtl w:val="0"/>
          </w:rPr>
          <w:t xml:space="preserve">Link</w:t>
        </w:r>
      </w:hyperlink>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104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3.4.3 Update Company Information</w:t>
      </w:r>
    </w:p>
    <w:p w:rsidR="00000000" w:rsidDel="00000000" w:rsidP="00000000" w:rsidRDefault="00000000" w:rsidRPr="00000000" w14:paraId="00001046">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5118100"/>
            <wp:effectExtent b="0" l="0" r="0" t="0"/>
            <wp:docPr id="2139711614" name="image18.png"/>
            <a:graphic>
              <a:graphicData uri="http://schemas.openxmlformats.org/drawingml/2006/picture">
                <pic:pic>
                  <pic:nvPicPr>
                    <pic:cNvPr id="0" name="image18.png"/>
                    <pic:cNvPicPr preferRelativeResize="0"/>
                  </pic:nvPicPr>
                  <pic:blipFill>
                    <a:blip r:embed="rId104"/>
                    <a:srcRect b="0" l="0" r="0" t="0"/>
                    <a:stretch>
                      <a:fillRect/>
                    </a:stretch>
                  </pic:blipFill>
                  <pic:spPr>
                    <a:xfrm>
                      <a:off x="0" y="0"/>
                      <a:ext cx="5943600" cy="5118100"/>
                    </a:xfrm>
                    <a:prstGeom prst="rect"/>
                    <a:ln/>
                  </pic:spPr>
                </pic:pic>
              </a:graphicData>
            </a:graphic>
          </wp:inline>
        </w:drawing>
      </w:r>
      <w:r w:rsidDel="00000000" w:rsidR="00000000" w:rsidRPr="00000000">
        <w:rPr>
          <w:rtl w:val="0"/>
        </w:rPr>
      </w:r>
    </w:p>
    <w:p w:rsidR="00000000" w:rsidDel="00000000" w:rsidP="00000000" w:rsidRDefault="00000000" w:rsidRPr="00000000" w14:paraId="00001047">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Figure: Update Company Information Sequence Diagram (</w:t>
      </w:r>
      <w:hyperlink r:id="rId105">
        <w:r w:rsidDel="00000000" w:rsidR="00000000" w:rsidRPr="00000000">
          <w:rPr>
            <w:rFonts w:ascii="Times New Roman" w:cs="Times New Roman" w:eastAsia="Times New Roman" w:hAnsi="Times New Roman"/>
            <w:color w:val="1155cc"/>
            <w:u w:val="single"/>
            <w:rtl w:val="0"/>
          </w:rPr>
          <w:t xml:space="preserve">Link</w:t>
        </w:r>
      </w:hyperlink>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104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3.4.4 VIew Company List </w:t>
      </w:r>
    </w:p>
    <w:p w:rsidR="00000000" w:rsidDel="00000000" w:rsidP="00000000" w:rsidRDefault="00000000" w:rsidRPr="00000000" w14:paraId="00001049">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429000"/>
            <wp:effectExtent b="0" l="0" r="0" t="0"/>
            <wp:docPr id="2139711615" name="image14.png"/>
            <a:graphic>
              <a:graphicData uri="http://schemas.openxmlformats.org/drawingml/2006/picture">
                <pic:pic>
                  <pic:nvPicPr>
                    <pic:cNvPr id="0" name="image14.png"/>
                    <pic:cNvPicPr preferRelativeResize="0"/>
                  </pic:nvPicPr>
                  <pic:blipFill>
                    <a:blip r:embed="rId106"/>
                    <a:srcRect b="0" l="0" r="0" t="0"/>
                    <a:stretch>
                      <a:fillRect/>
                    </a:stretch>
                  </pic:blipFill>
                  <pic:spPr>
                    <a:xfrm>
                      <a:off x="0" y="0"/>
                      <a:ext cx="5943600" cy="3429000"/>
                    </a:xfrm>
                    <a:prstGeom prst="rect"/>
                    <a:ln/>
                  </pic:spPr>
                </pic:pic>
              </a:graphicData>
            </a:graphic>
          </wp:inline>
        </w:drawing>
      </w:r>
      <w:r w:rsidDel="00000000" w:rsidR="00000000" w:rsidRPr="00000000">
        <w:rPr>
          <w:rtl w:val="0"/>
        </w:rPr>
      </w:r>
    </w:p>
    <w:p w:rsidR="00000000" w:rsidDel="00000000" w:rsidP="00000000" w:rsidRDefault="00000000" w:rsidRPr="00000000" w14:paraId="0000104A">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Figure: View Company List Sequence Diagram (</w:t>
      </w:r>
      <w:hyperlink r:id="rId107">
        <w:r w:rsidDel="00000000" w:rsidR="00000000" w:rsidRPr="00000000">
          <w:rPr>
            <w:rFonts w:ascii="Times New Roman" w:cs="Times New Roman" w:eastAsia="Times New Roman" w:hAnsi="Times New Roman"/>
            <w:color w:val="1155cc"/>
            <w:u w:val="single"/>
            <w:rtl w:val="0"/>
          </w:rPr>
          <w:t xml:space="preserve">Link</w:t>
        </w:r>
      </w:hyperlink>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104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3.4.5 Verify Company</w:t>
      </w:r>
    </w:p>
    <w:p w:rsidR="00000000" w:rsidDel="00000000" w:rsidP="00000000" w:rsidRDefault="00000000" w:rsidRPr="00000000" w14:paraId="0000104C">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4051300"/>
            <wp:effectExtent b="0" l="0" r="0" t="0"/>
            <wp:docPr id="2139711650" name="image53.png"/>
            <a:graphic>
              <a:graphicData uri="http://schemas.openxmlformats.org/drawingml/2006/picture">
                <pic:pic>
                  <pic:nvPicPr>
                    <pic:cNvPr id="0" name="image53.png"/>
                    <pic:cNvPicPr preferRelativeResize="0"/>
                  </pic:nvPicPr>
                  <pic:blipFill>
                    <a:blip r:embed="rId108"/>
                    <a:srcRect b="0" l="0" r="0" t="0"/>
                    <a:stretch>
                      <a:fillRect/>
                    </a:stretch>
                  </pic:blipFill>
                  <pic:spPr>
                    <a:xfrm>
                      <a:off x="0" y="0"/>
                      <a:ext cx="5943600" cy="4051300"/>
                    </a:xfrm>
                    <a:prstGeom prst="rect"/>
                    <a:ln/>
                  </pic:spPr>
                </pic:pic>
              </a:graphicData>
            </a:graphic>
          </wp:inline>
        </w:drawing>
      </w:r>
      <w:r w:rsidDel="00000000" w:rsidR="00000000" w:rsidRPr="00000000">
        <w:rPr>
          <w:rtl w:val="0"/>
        </w:rPr>
      </w:r>
    </w:p>
    <w:p w:rsidR="00000000" w:rsidDel="00000000" w:rsidP="00000000" w:rsidRDefault="00000000" w:rsidRPr="00000000" w14:paraId="0000104D">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Figure: Verify Company Sequence Diagram (</w:t>
      </w:r>
      <w:hyperlink r:id="rId109">
        <w:r w:rsidDel="00000000" w:rsidR="00000000" w:rsidRPr="00000000">
          <w:rPr>
            <w:rFonts w:ascii="Times New Roman" w:cs="Times New Roman" w:eastAsia="Times New Roman" w:hAnsi="Times New Roman"/>
            <w:color w:val="1155cc"/>
            <w:u w:val="single"/>
            <w:rtl w:val="0"/>
          </w:rPr>
          <w:t xml:space="preserve">Link</w:t>
        </w:r>
      </w:hyperlink>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104E">
      <w:pPr>
        <w:pStyle w:val="Heading3"/>
        <w:rPr/>
      </w:pPr>
      <w:bookmarkStart w:colFirst="0" w:colLast="0" w:name="_heading=h.nf7e6nc3ultc" w:id="79"/>
      <w:bookmarkEnd w:id="79"/>
      <w:r w:rsidDel="00000000" w:rsidR="00000000" w:rsidRPr="00000000">
        <w:rPr>
          <w:rtl w:val="0"/>
        </w:rPr>
        <w:t xml:space="preserve"> 3.5 Job Description Management</w:t>
      </w:r>
    </w:p>
    <w:p w:rsidR="00000000" w:rsidDel="00000000" w:rsidP="00000000" w:rsidRDefault="00000000" w:rsidRPr="00000000" w14:paraId="0000104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tab/>
        <w:t xml:space="preserve"> 3.5.1 Create JD ( Text )</w:t>
      </w:r>
    </w:p>
    <w:p w:rsidR="00000000" w:rsidDel="00000000" w:rsidP="00000000" w:rsidRDefault="00000000" w:rsidRPr="00000000" w14:paraId="00001050">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4876800"/>
            <wp:effectExtent b="0" l="0" r="0" t="0"/>
            <wp:docPr id="2139711651" name="image54.png"/>
            <a:graphic>
              <a:graphicData uri="http://schemas.openxmlformats.org/drawingml/2006/picture">
                <pic:pic>
                  <pic:nvPicPr>
                    <pic:cNvPr id="0" name="image54.png"/>
                    <pic:cNvPicPr preferRelativeResize="0"/>
                  </pic:nvPicPr>
                  <pic:blipFill>
                    <a:blip r:embed="rId110"/>
                    <a:srcRect b="0" l="0" r="0" t="0"/>
                    <a:stretch>
                      <a:fillRect/>
                    </a:stretch>
                  </pic:blipFill>
                  <pic:spPr>
                    <a:xfrm>
                      <a:off x="0" y="0"/>
                      <a:ext cx="5943600" cy="4876800"/>
                    </a:xfrm>
                    <a:prstGeom prst="rect"/>
                    <a:ln/>
                  </pic:spPr>
                </pic:pic>
              </a:graphicData>
            </a:graphic>
          </wp:inline>
        </w:drawing>
      </w:r>
      <w:r w:rsidDel="00000000" w:rsidR="00000000" w:rsidRPr="00000000">
        <w:rPr>
          <w:rtl w:val="0"/>
        </w:rPr>
      </w:r>
    </w:p>
    <w:p w:rsidR="00000000" w:rsidDel="00000000" w:rsidP="00000000" w:rsidRDefault="00000000" w:rsidRPr="00000000" w14:paraId="0000105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ab/>
        <w:tab/>
      </w:r>
      <w:r w:rsidDel="00000000" w:rsidR="00000000" w:rsidRPr="00000000">
        <w:rPr>
          <w:rFonts w:ascii="Times New Roman" w:cs="Times New Roman" w:eastAsia="Times New Roman" w:hAnsi="Times New Roman"/>
          <w:i w:val="1"/>
          <w:iCs w:val="1"/>
          <w:sz w:val="24"/>
          <w:szCs w:val="24"/>
          <w:rtl w:val="0"/>
        </w:rPr>
        <w:t xml:space="preserve">Figure : Create JD ( Text ) sequence diagram </w:t>
      </w:r>
      <w:hyperlink r:id="rId111">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tl w:val="0"/>
        </w:rPr>
      </w:r>
    </w:p>
    <w:p w:rsidR="00000000" w:rsidDel="00000000" w:rsidP="00000000" w:rsidRDefault="00000000" w:rsidRPr="00000000" w14:paraId="0000105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3.5.2 Create JD (Upload File)</w:t>
      </w:r>
    </w:p>
    <w:p w:rsidR="00000000" w:rsidDel="00000000" w:rsidP="00000000" w:rsidRDefault="00000000" w:rsidRPr="00000000" w14:paraId="00001053">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4737100"/>
            <wp:effectExtent b="0" l="0" r="0" t="0"/>
            <wp:docPr id="2139711652" name="image56.png"/>
            <a:graphic>
              <a:graphicData uri="http://schemas.openxmlformats.org/drawingml/2006/picture">
                <pic:pic>
                  <pic:nvPicPr>
                    <pic:cNvPr id="0" name="image56.png"/>
                    <pic:cNvPicPr preferRelativeResize="0"/>
                  </pic:nvPicPr>
                  <pic:blipFill>
                    <a:blip r:embed="rId112"/>
                    <a:srcRect b="0" l="0" r="0" t="0"/>
                    <a:stretch>
                      <a:fillRect/>
                    </a:stretch>
                  </pic:blipFill>
                  <pic:spPr>
                    <a:xfrm>
                      <a:off x="0" y="0"/>
                      <a:ext cx="5943600" cy="4737100"/>
                    </a:xfrm>
                    <a:prstGeom prst="rect"/>
                    <a:ln/>
                  </pic:spPr>
                </pic:pic>
              </a:graphicData>
            </a:graphic>
          </wp:inline>
        </w:drawing>
      </w:r>
      <w:r w:rsidDel="00000000" w:rsidR="00000000" w:rsidRPr="00000000">
        <w:rPr>
          <w:rtl w:val="0"/>
        </w:rPr>
      </w:r>
    </w:p>
    <w:p w:rsidR="00000000" w:rsidDel="00000000" w:rsidP="00000000" w:rsidRDefault="00000000" w:rsidRPr="00000000" w14:paraId="0000105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ab/>
        <w:tab/>
      </w:r>
      <w:r w:rsidDel="00000000" w:rsidR="00000000" w:rsidRPr="00000000">
        <w:rPr>
          <w:rFonts w:ascii="Times New Roman" w:cs="Times New Roman" w:eastAsia="Times New Roman" w:hAnsi="Times New Roman"/>
          <w:i w:val="1"/>
          <w:iCs w:val="1"/>
          <w:sz w:val="24"/>
          <w:szCs w:val="24"/>
          <w:rtl w:val="0"/>
        </w:rPr>
        <w:t xml:space="preserve">Figure : Create JD ( Upload File) sequence diagram </w:t>
      </w:r>
      <w:hyperlink r:id="rId113">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tl w:val="0"/>
        </w:rPr>
      </w:r>
    </w:p>
    <w:p w:rsidR="00000000" w:rsidDel="00000000" w:rsidP="00000000" w:rsidRDefault="00000000" w:rsidRPr="00000000" w14:paraId="0000105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3.5.3 Update jd when failed</w:t>
      </w:r>
    </w:p>
    <w:p w:rsidR="00000000" w:rsidDel="00000000" w:rsidP="00000000" w:rsidRDefault="00000000" w:rsidRPr="00000000" w14:paraId="00001056">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5283200"/>
            <wp:effectExtent b="0" l="0" r="0" t="0"/>
            <wp:docPr id="2139711653" name="image55.png"/>
            <a:graphic>
              <a:graphicData uri="http://schemas.openxmlformats.org/drawingml/2006/picture">
                <pic:pic>
                  <pic:nvPicPr>
                    <pic:cNvPr id="0" name="image55.png"/>
                    <pic:cNvPicPr preferRelativeResize="0"/>
                  </pic:nvPicPr>
                  <pic:blipFill>
                    <a:blip r:embed="rId114"/>
                    <a:srcRect b="0" l="0" r="0" t="0"/>
                    <a:stretch>
                      <a:fillRect/>
                    </a:stretch>
                  </pic:blipFill>
                  <pic:spPr>
                    <a:xfrm>
                      <a:off x="0" y="0"/>
                      <a:ext cx="5943600" cy="5283200"/>
                    </a:xfrm>
                    <a:prstGeom prst="rect"/>
                    <a:ln/>
                  </pic:spPr>
                </pic:pic>
              </a:graphicData>
            </a:graphic>
          </wp:inline>
        </w:drawing>
      </w:r>
      <w:r w:rsidDel="00000000" w:rsidR="00000000" w:rsidRPr="00000000">
        <w:rPr>
          <w:rtl w:val="0"/>
        </w:rPr>
      </w:r>
    </w:p>
    <w:p w:rsidR="00000000" w:rsidDel="00000000" w:rsidP="00000000" w:rsidRDefault="00000000" w:rsidRPr="00000000" w14:paraId="0000105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ab/>
        <w:tab/>
      </w:r>
      <w:r w:rsidDel="00000000" w:rsidR="00000000" w:rsidRPr="00000000">
        <w:rPr>
          <w:rFonts w:ascii="Times New Roman" w:cs="Times New Roman" w:eastAsia="Times New Roman" w:hAnsi="Times New Roman"/>
          <w:i w:val="1"/>
          <w:iCs w:val="1"/>
          <w:sz w:val="24"/>
          <w:szCs w:val="24"/>
          <w:rtl w:val="0"/>
        </w:rPr>
        <w:t xml:space="preserve">Figure : Update JD when failed sequence diagram </w:t>
      </w:r>
      <w:hyperlink r:id="rId115">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tl w:val="0"/>
        </w:rPr>
      </w:r>
    </w:p>
    <w:p w:rsidR="00000000" w:rsidDel="00000000" w:rsidP="00000000" w:rsidRDefault="00000000" w:rsidRPr="00000000" w14:paraId="0000105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3.5.4 List view JD session</w:t>
      </w:r>
    </w:p>
    <w:p w:rsidR="00000000" w:rsidDel="00000000" w:rsidP="00000000" w:rsidRDefault="00000000" w:rsidRPr="00000000" w14:paraId="0000105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5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5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5C">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4457700"/>
            <wp:effectExtent b="0" l="0" r="0" t="0"/>
            <wp:docPr id="2139711654" name="image57.png"/>
            <a:graphic>
              <a:graphicData uri="http://schemas.openxmlformats.org/drawingml/2006/picture">
                <pic:pic>
                  <pic:nvPicPr>
                    <pic:cNvPr id="0" name="image57.png"/>
                    <pic:cNvPicPr preferRelativeResize="0"/>
                  </pic:nvPicPr>
                  <pic:blipFill>
                    <a:blip r:embed="rId116"/>
                    <a:srcRect b="0" l="0" r="0" t="0"/>
                    <a:stretch>
                      <a:fillRect/>
                    </a:stretch>
                  </pic:blipFill>
                  <pic:spPr>
                    <a:xfrm>
                      <a:off x="0" y="0"/>
                      <a:ext cx="5943600" cy="4457700"/>
                    </a:xfrm>
                    <a:prstGeom prst="rect"/>
                    <a:ln/>
                  </pic:spPr>
                </pic:pic>
              </a:graphicData>
            </a:graphic>
          </wp:inline>
        </w:drawing>
      </w:r>
      <w:r w:rsidDel="00000000" w:rsidR="00000000" w:rsidRPr="00000000">
        <w:rPr>
          <w:rtl w:val="0"/>
        </w:rPr>
      </w:r>
    </w:p>
    <w:p w:rsidR="00000000" w:rsidDel="00000000" w:rsidP="00000000" w:rsidRDefault="00000000" w:rsidRPr="00000000" w14:paraId="0000105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5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5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6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6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6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6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6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6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ab/>
        <w:tab/>
      </w:r>
      <w:r w:rsidDel="00000000" w:rsidR="00000000" w:rsidRPr="00000000">
        <w:rPr>
          <w:rFonts w:ascii="Times New Roman" w:cs="Times New Roman" w:eastAsia="Times New Roman" w:hAnsi="Times New Roman"/>
          <w:i w:val="1"/>
          <w:iCs w:val="1"/>
          <w:sz w:val="24"/>
          <w:szCs w:val="24"/>
          <w:rtl w:val="0"/>
        </w:rPr>
        <w:t xml:space="preserve">Figure : List view JS  sequence diagram (</w:t>
      </w:r>
      <w:hyperlink r:id="rId117">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Fonts w:ascii="Times New Roman" w:cs="Times New Roman" w:eastAsia="Times New Roman" w:hAnsi="Times New Roman"/>
          <w:i w:val="1"/>
          <w:iCs w:val="1"/>
          <w:sz w:val="24"/>
          <w:szCs w:val="24"/>
          <w:rtl w:val="0"/>
        </w:rPr>
        <w:t xml:space="preserve">)</w:t>
      </w:r>
      <w:r w:rsidDel="00000000" w:rsidR="00000000" w:rsidRPr="00000000">
        <w:rPr>
          <w:rtl w:val="0"/>
        </w:rPr>
      </w:r>
    </w:p>
    <w:p w:rsidR="00000000" w:rsidDel="00000000" w:rsidP="00000000" w:rsidRDefault="00000000" w:rsidRPr="00000000" w14:paraId="0000106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3.5.5 Delete JD session </w:t>
      </w:r>
    </w:p>
    <w:p w:rsidR="00000000" w:rsidDel="00000000" w:rsidP="00000000" w:rsidRDefault="00000000" w:rsidRPr="00000000" w14:paraId="00001067">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4114800"/>
            <wp:effectExtent b="0" l="0" r="0" t="0"/>
            <wp:docPr id="2139711655" name="image59.png"/>
            <a:graphic>
              <a:graphicData uri="http://schemas.openxmlformats.org/drawingml/2006/picture">
                <pic:pic>
                  <pic:nvPicPr>
                    <pic:cNvPr id="0" name="image59.png"/>
                    <pic:cNvPicPr preferRelativeResize="0"/>
                  </pic:nvPicPr>
                  <pic:blipFill>
                    <a:blip r:embed="rId118"/>
                    <a:srcRect b="0" l="0" r="0" t="0"/>
                    <a:stretch>
                      <a:fillRect/>
                    </a:stretch>
                  </pic:blipFill>
                  <pic:spPr>
                    <a:xfrm>
                      <a:off x="0" y="0"/>
                      <a:ext cx="5943600" cy="4114800"/>
                    </a:xfrm>
                    <a:prstGeom prst="rect"/>
                    <a:ln/>
                  </pic:spPr>
                </pic:pic>
              </a:graphicData>
            </a:graphic>
          </wp:inline>
        </w:drawing>
      </w:r>
      <w:r w:rsidDel="00000000" w:rsidR="00000000" w:rsidRPr="00000000">
        <w:rPr>
          <w:rtl w:val="0"/>
        </w:rPr>
      </w:r>
    </w:p>
    <w:p w:rsidR="00000000" w:rsidDel="00000000" w:rsidP="00000000" w:rsidRDefault="00000000" w:rsidRPr="00000000" w14:paraId="0000106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6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ab/>
        <w:tab/>
      </w:r>
      <w:r w:rsidDel="00000000" w:rsidR="00000000" w:rsidRPr="00000000">
        <w:rPr>
          <w:rFonts w:ascii="Times New Roman" w:cs="Times New Roman" w:eastAsia="Times New Roman" w:hAnsi="Times New Roman"/>
          <w:i w:val="1"/>
          <w:iCs w:val="1"/>
          <w:sz w:val="24"/>
          <w:szCs w:val="24"/>
          <w:rtl w:val="0"/>
        </w:rPr>
        <w:t xml:space="preserve">Figure : Delete JD session  sequence diagram (</w:t>
      </w:r>
      <w:hyperlink r:id="rId119">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Fonts w:ascii="Times New Roman" w:cs="Times New Roman" w:eastAsia="Times New Roman" w:hAnsi="Times New Roman"/>
          <w:i w:val="1"/>
          <w:iCs w:val="1"/>
          <w:sz w:val="24"/>
          <w:szCs w:val="24"/>
          <w:rtl w:val="0"/>
        </w:rPr>
        <w:t xml:space="preserve">)</w:t>
      </w:r>
      <w:r w:rsidDel="00000000" w:rsidR="00000000" w:rsidRPr="00000000">
        <w:rPr>
          <w:rtl w:val="0"/>
        </w:rPr>
      </w:r>
    </w:p>
    <w:p w:rsidR="00000000" w:rsidDel="00000000" w:rsidP="00000000" w:rsidRDefault="00000000" w:rsidRPr="00000000" w14:paraId="0000106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6B">
      <w:pPr>
        <w:pStyle w:val="Heading3"/>
        <w:rPr/>
      </w:pPr>
      <w:bookmarkStart w:colFirst="0" w:colLast="0" w:name="_heading=h.cqpam6t2zes6" w:id="80"/>
      <w:bookmarkEnd w:id="80"/>
      <w:r w:rsidDel="00000000" w:rsidR="00000000" w:rsidRPr="00000000">
        <w:rPr>
          <w:rtl w:val="0"/>
        </w:rPr>
        <w:t xml:space="preserve"> 3.6 Knowledge Base Management / Quản lý kho tri thức</w:t>
      </w:r>
    </w:p>
    <w:p w:rsidR="00000000" w:rsidDel="00000000" w:rsidP="00000000" w:rsidRDefault="00000000" w:rsidRPr="00000000" w14:paraId="0000106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3.6.1 Upload ingest HR </w:t>
      </w:r>
    </w:p>
    <w:p w:rsidR="00000000" w:rsidDel="00000000" w:rsidP="00000000" w:rsidRDefault="00000000" w:rsidRPr="00000000" w14:paraId="0000106D">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4508500"/>
            <wp:effectExtent b="0" l="0" r="0" t="0"/>
            <wp:docPr id="2139711656" name="image63.png"/>
            <a:graphic>
              <a:graphicData uri="http://schemas.openxmlformats.org/drawingml/2006/picture">
                <pic:pic>
                  <pic:nvPicPr>
                    <pic:cNvPr id="0" name="image63.png"/>
                    <pic:cNvPicPr preferRelativeResize="0"/>
                  </pic:nvPicPr>
                  <pic:blipFill>
                    <a:blip r:embed="rId120"/>
                    <a:srcRect b="0" l="0" r="0" t="0"/>
                    <a:stretch>
                      <a:fillRect/>
                    </a:stretch>
                  </pic:blipFill>
                  <pic:spPr>
                    <a:xfrm>
                      <a:off x="0" y="0"/>
                      <a:ext cx="5943600" cy="4508500"/>
                    </a:xfrm>
                    <a:prstGeom prst="rect"/>
                    <a:ln/>
                  </pic:spPr>
                </pic:pic>
              </a:graphicData>
            </a:graphic>
          </wp:inline>
        </w:drawing>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106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ab/>
        <w:tab/>
      </w:r>
      <w:r w:rsidDel="00000000" w:rsidR="00000000" w:rsidRPr="00000000">
        <w:rPr>
          <w:rFonts w:ascii="Times New Roman" w:cs="Times New Roman" w:eastAsia="Times New Roman" w:hAnsi="Times New Roman"/>
          <w:i w:val="1"/>
          <w:iCs w:val="1"/>
          <w:sz w:val="24"/>
          <w:szCs w:val="24"/>
          <w:rtl w:val="0"/>
        </w:rPr>
        <w:t xml:space="preserve">Figure : Upload ingest hr  sequence diagram (</w:t>
      </w:r>
      <w:hyperlink r:id="rId121">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Fonts w:ascii="Times New Roman" w:cs="Times New Roman" w:eastAsia="Times New Roman" w:hAnsi="Times New Roman"/>
          <w:i w:val="1"/>
          <w:iCs w:val="1"/>
          <w:sz w:val="24"/>
          <w:szCs w:val="24"/>
          <w:rtl w:val="0"/>
        </w:rPr>
        <w:t xml:space="preserve">)</w:t>
      </w:r>
      <w:r w:rsidDel="00000000" w:rsidR="00000000" w:rsidRPr="00000000">
        <w:rPr>
          <w:rtl w:val="0"/>
        </w:rPr>
      </w:r>
    </w:p>
    <w:p w:rsidR="00000000" w:rsidDel="00000000" w:rsidP="00000000" w:rsidRDefault="00000000" w:rsidRPr="00000000" w14:paraId="0000106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3.6.2 Upload ingest Admin </w:t>
      </w:r>
    </w:p>
    <w:p w:rsidR="00000000" w:rsidDel="00000000" w:rsidP="00000000" w:rsidRDefault="00000000" w:rsidRPr="00000000" w14:paraId="00001070">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4508500"/>
            <wp:effectExtent b="0" l="0" r="0" t="0"/>
            <wp:docPr id="2139711657" name="image67.png"/>
            <a:graphic>
              <a:graphicData uri="http://schemas.openxmlformats.org/drawingml/2006/picture">
                <pic:pic>
                  <pic:nvPicPr>
                    <pic:cNvPr id="0" name="image67.png"/>
                    <pic:cNvPicPr preferRelativeResize="0"/>
                  </pic:nvPicPr>
                  <pic:blipFill>
                    <a:blip r:embed="rId122"/>
                    <a:srcRect b="0" l="0" r="0" t="0"/>
                    <a:stretch>
                      <a:fillRect/>
                    </a:stretch>
                  </pic:blipFill>
                  <pic:spPr>
                    <a:xfrm>
                      <a:off x="0" y="0"/>
                      <a:ext cx="5943600" cy="4508500"/>
                    </a:xfrm>
                    <a:prstGeom prst="rect"/>
                    <a:ln/>
                  </pic:spPr>
                </pic:pic>
              </a:graphicData>
            </a:graphic>
          </wp:inline>
        </w:drawing>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107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ab/>
        <w:tab/>
      </w:r>
      <w:r w:rsidDel="00000000" w:rsidR="00000000" w:rsidRPr="00000000">
        <w:rPr>
          <w:rFonts w:ascii="Times New Roman" w:cs="Times New Roman" w:eastAsia="Times New Roman" w:hAnsi="Times New Roman"/>
          <w:i w:val="1"/>
          <w:iCs w:val="1"/>
          <w:sz w:val="24"/>
          <w:szCs w:val="24"/>
          <w:rtl w:val="0"/>
        </w:rPr>
        <w:t xml:space="preserve">Figure : Upload ingest admin  sequence diagram (</w:t>
      </w:r>
      <w:hyperlink r:id="rId123">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Fonts w:ascii="Times New Roman" w:cs="Times New Roman" w:eastAsia="Times New Roman" w:hAnsi="Times New Roman"/>
          <w:i w:val="1"/>
          <w:iCs w:val="1"/>
          <w:sz w:val="24"/>
          <w:szCs w:val="24"/>
          <w:rtl w:val="0"/>
        </w:rPr>
        <w:t xml:space="preserve">)</w:t>
      </w:r>
      <w:r w:rsidDel="00000000" w:rsidR="00000000" w:rsidRPr="00000000">
        <w:rPr>
          <w:rtl w:val="0"/>
        </w:rPr>
      </w:r>
    </w:p>
    <w:p w:rsidR="00000000" w:rsidDel="00000000" w:rsidP="00000000" w:rsidRDefault="00000000" w:rsidRPr="00000000" w14:paraId="0000107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3.6.3 Reingest document </w:t>
      </w:r>
    </w:p>
    <w:p w:rsidR="00000000" w:rsidDel="00000000" w:rsidP="00000000" w:rsidRDefault="00000000" w:rsidRPr="00000000" w14:paraId="00001073">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4508500"/>
            <wp:effectExtent b="0" l="0" r="0" t="0"/>
            <wp:docPr id="2139711647" name="image52.png"/>
            <a:graphic>
              <a:graphicData uri="http://schemas.openxmlformats.org/drawingml/2006/picture">
                <pic:pic>
                  <pic:nvPicPr>
                    <pic:cNvPr id="0" name="image52.png"/>
                    <pic:cNvPicPr preferRelativeResize="0"/>
                  </pic:nvPicPr>
                  <pic:blipFill>
                    <a:blip r:embed="rId124"/>
                    <a:srcRect b="0" l="0" r="0" t="0"/>
                    <a:stretch>
                      <a:fillRect/>
                    </a:stretch>
                  </pic:blipFill>
                  <pic:spPr>
                    <a:xfrm>
                      <a:off x="0" y="0"/>
                      <a:ext cx="5943600" cy="4508500"/>
                    </a:xfrm>
                    <a:prstGeom prst="rect"/>
                    <a:ln/>
                  </pic:spPr>
                </pic:pic>
              </a:graphicData>
            </a:graphic>
          </wp:inline>
        </w:drawing>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107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ab/>
        <w:tab/>
      </w:r>
      <w:r w:rsidDel="00000000" w:rsidR="00000000" w:rsidRPr="00000000">
        <w:rPr>
          <w:rFonts w:ascii="Times New Roman" w:cs="Times New Roman" w:eastAsia="Times New Roman" w:hAnsi="Times New Roman"/>
          <w:i w:val="1"/>
          <w:iCs w:val="1"/>
          <w:sz w:val="24"/>
          <w:szCs w:val="24"/>
          <w:rtl w:val="0"/>
        </w:rPr>
        <w:t xml:space="preserve">Figure : Reingest document  sequence diagram (</w:t>
      </w:r>
      <w:hyperlink r:id="rId125">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Fonts w:ascii="Times New Roman" w:cs="Times New Roman" w:eastAsia="Times New Roman" w:hAnsi="Times New Roman"/>
          <w:i w:val="1"/>
          <w:iCs w:val="1"/>
          <w:sz w:val="24"/>
          <w:szCs w:val="24"/>
          <w:rtl w:val="0"/>
        </w:rPr>
        <w:t xml:space="preserve">)</w:t>
      </w:r>
      <w:r w:rsidDel="00000000" w:rsidR="00000000" w:rsidRPr="00000000">
        <w:rPr>
          <w:rtl w:val="0"/>
        </w:rPr>
      </w:r>
    </w:p>
    <w:p w:rsidR="00000000" w:rsidDel="00000000" w:rsidP="00000000" w:rsidRDefault="00000000" w:rsidRPr="00000000" w14:paraId="0000107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3.6.4 List get document</w:t>
      </w:r>
    </w:p>
    <w:p w:rsidR="00000000" w:rsidDel="00000000" w:rsidP="00000000" w:rsidRDefault="00000000" w:rsidRPr="00000000" w14:paraId="00001076">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4457700"/>
            <wp:effectExtent b="0" l="0" r="0" t="0"/>
            <wp:docPr id="2139711648" name="image58.png"/>
            <a:graphic>
              <a:graphicData uri="http://schemas.openxmlformats.org/drawingml/2006/picture">
                <pic:pic>
                  <pic:nvPicPr>
                    <pic:cNvPr id="0" name="image58.png"/>
                    <pic:cNvPicPr preferRelativeResize="0"/>
                  </pic:nvPicPr>
                  <pic:blipFill>
                    <a:blip r:embed="rId126"/>
                    <a:srcRect b="0" l="0" r="0" t="0"/>
                    <a:stretch>
                      <a:fillRect/>
                    </a:stretch>
                  </pic:blipFill>
                  <pic:spPr>
                    <a:xfrm>
                      <a:off x="0" y="0"/>
                      <a:ext cx="5943600" cy="4457700"/>
                    </a:xfrm>
                    <a:prstGeom prst="rect"/>
                    <a:ln/>
                  </pic:spPr>
                </pic:pic>
              </a:graphicData>
            </a:graphic>
          </wp:inline>
        </w:drawing>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107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ab/>
        <w:tab/>
      </w:r>
      <w:r w:rsidDel="00000000" w:rsidR="00000000" w:rsidRPr="00000000">
        <w:rPr>
          <w:rFonts w:ascii="Times New Roman" w:cs="Times New Roman" w:eastAsia="Times New Roman" w:hAnsi="Times New Roman"/>
          <w:i w:val="1"/>
          <w:iCs w:val="1"/>
          <w:sz w:val="24"/>
          <w:szCs w:val="24"/>
          <w:rtl w:val="0"/>
        </w:rPr>
        <w:t xml:space="preserve">Figure : List get document  sequence diagram (</w:t>
      </w:r>
      <w:hyperlink r:id="rId127">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Fonts w:ascii="Times New Roman" w:cs="Times New Roman" w:eastAsia="Times New Roman" w:hAnsi="Times New Roman"/>
          <w:i w:val="1"/>
          <w:iCs w:val="1"/>
          <w:sz w:val="24"/>
          <w:szCs w:val="24"/>
          <w:rtl w:val="0"/>
        </w:rPr>
        <w:t xml:space="preserve">)</w:t>
      </w:r>
      <w:r w:rsidDel="00000000" w:rsidR="00000000" w:rsidRPr="00000000">
        <w:rPr>
          <w:rtl w:val="0"/>
        </w:rPr>
      </w:r>
    </w:p>
    <w:p w:rsidR="00000000" w:rsidDel="00000000" w:rsidP="00000000" w:rsidRDefault="00000000" w:rsidRPr="00000000" w14:paraId="0000107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3.6.5 Delete document </w:t>
      </w:r>
    </w:p>
    <w:p w:rsidR="00000000" w:rsidDel="00000000" w:rsidP="00000000" w:rsidRDefault="00000000" w:rsidRPr="00000000" w14:paraId="00001079">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4025900"/>
            <wp:effectExtent b="0" l="0" r="0" t="0"/>
            <wp:docPr id="2139711649" name="image60.png"/>
            <a:graphic>
              <a:graphicData uri="http://schemas.openxmlformats.org/drawingml/2006/picture">
                <pic:pic>
                  <pic:nvPicPr>
                    <pic:cNvPr id="0" name="image60.png"/>
                    <pic:cNvPicPr preferRelativeResize="0"/>
                  </pic:nvPicPr>
                  <pic:blipFill>
                    <a:blip r:embed="rId128"/>
                    <a:srcRect b="0" l="0" r="0" t="0"/>
                    <a:stretch>
                      <a:fillRect/>
                    </a:stretch>
                  </pic:blipFill>
                  <pic:spPr>
                    <a:xfrm>
                      <a:off x="0" y="0"/>
                      <a:ext cx="5943600" cy="4025900"/>
                    </a:xfrm>
                    <a:prstGeom prst="rect"/>
                    <a:ln/>
                  </pic:spPr>
                </pic:pic>
              </a:graphicData>
            </a:graphic>
          </wp:inline>
        </w:drawing>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107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ab/>
        <w:tab/>
      </w:r>
      <w:r w:rsidDel="00000000" w:rsidR="00000000" w:rsidRPr="00000000">
        <w:rPr>
          <w:rFonts w:ascii="Times New Roman" w:cs="Times New Roman" w:eastAsia="Times New Roman" w:hAnsi="Times New Roman"/>
          <w:i w:val="1"/>
          <w:iCs w:val="1"/>
          <w:sz w:val="24"/>
          <w:szCs w:val="24"/>
          <w:rtl w:val="0"/>
        </w:rPr>
        <w:t xml:space="preserve">Figure : Delete document sequence diagram (</w:t>
      </w:r>
      <w:hyperlink r:id="rId129">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Fonts w:ascii="Times New Roman" w:cs="Times New Roman" w:eastAsia="Times New Roman" w:hAnsi="Times New Roman"/>
          <w:i w:val="1"/>
          <w:iCs w:val="1"/>
          <w:sz w:val="24"/>
          <w:szCs w:val="24"/>
          <w:rtl w:val="0"/>
        </w:rPr>
        <w:t xml:space="preserve">)</w:t>
      </w:r>
      <w:r w:rsidDel="00000000" w:rsidR="00000000" w:rsidRPr="00000000">
        <w:rPr>
          <w:rtl w:val="0"/>
        </w:rPr>
      </w:r>
    </w:p>
    <w:p w:rsidR="00000000" w:rsidDel="00000000" w:rsidP="00000000" w:rsidRDefault="00000000" w:rsidRPr="00000000" w14:paraId="0000107B">
      <w:pPr>
        <w:pStyle w:val="Heading3"/>
        <w:rPr/>
      </w:pPr>
      <w:bookmarkStart w:colFirst="0" w:colLast="0" w:name="_heading=h.ikjzjaixasmj" w:id="81"/>
      <w:bookmarkEnd w:id="81"/>
      <w:r w:rsidDel="00000000" w:rsidR="00000000" w:rsidRPr="00000000">
        <w:rPr>
          <w:rtl w:val="0"/>
        </w:rPr>
        <w:t xml:space="preserve"> 3.7 AI Question Generation Management / Quản lý sinh câu hỏi bằng AI</w:t>
      </w:r>
    </w:p>
    <w:p w:rsidR="00000000" w:rsidDel="00000000" w:rsidP="00000000" w:rsidRDefault="00000000" w:rsidRPr="00000000" w14:paraId="0000107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3.7.1 Generate plan </w:t>
      </w:r>
    </w:p>
    <w:p w:rsidR="00000000" w:rsidDel="00000000" w:rsidP="00000000" w:rsidRDefault="00000000" w:rsidRPr="00000000" w14:paraId="0000107D">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5880100"/>
            <wp:effectExtent b="0" l="0" r="0" t="0"/>
            <wp:docPr id="2139711640" name="image49.png"/>
            <a:graphic>
              <a:graphicData uri="http://schemas.openxmlformats.org/drawingml/2006/picture">
                <pic:pic>
                  <pic:nvPicPr>
                    <pic:cNvPr id="0" name="image49.png"/>
                    <pic:cNvPicPr preferRelativeResize="0"/>
                  </pic:nvPicPr>
                  <pic:blipFill>
                    <a:blip r:embed="rId130"/>
                    <a:srcRect b="0" l="0" r="0" t="0"/>
                    <a:stretch>
                      <a:fillRect/>
                    </a:stretch>
                  </pic:blipFill>
                  <pic:spPr>
                    <a:xfrm>
                      <a:off x="0" y="0"/>
                      <a:ext cx="5943600" cy="5880100"/>
                    </a:xfrm>
                    <a:prstGeom prst="rect"/>
                    <a:ln/>
                  </pic:spPr>
                </pic:pic>
              </a:graphicData>
            </a:graphic>
          </wp:inline>
        </w:drawing>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107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ab/>
        <w:tab/>
      </w:r>
      <w:r w:rsidDel="00000000" w:rsidR="00000000" w:rsidRPr="00000000">
        <w:rPr>
          <w:rFonts w:ascii="Times New Roman" w:cs="Times New Roman" w:eastAsia="Times New Roman" w:hAnsi="Times New Roman"/>
          <w:i w:val="1"/>
          <w:iCs w:val="1"/>
          <w:sz w:val="24"/>
          <w:szCs w:val="24"/>
          <w:rtl w:val="0"/>
        </w:rPr>
        <w:t xml:space="preserve">Figure : Generate plan sequence diagram (</w:t>
      </w:r>
      <w:hyperlink r:id="rId131">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Fonts w:ascii="Times New Roman" w:cs="Times New Roman" w:eastAsia="Times New Roman" w:hAnsi="Times New Roman"/>
          <w:i w:val="1"/>
          <w:iCs w:val="1"/>
          <w:sz w:val="24"/>
          <w:szCs w:val="24"/>
          <w:rtl w:val="0"/>
        </w:rPr>
        <w:t xml:space="preserve">)</w:t>
      </w:r>
      <w:r w:rsidDel="00000000" w:rsidR="00000000" w:rsidRPr="00000000">
        <w:rPr>
          <w:rtl w:val="0"/>
        </w:rPr>
      </w:r>
    </w:p>
    <w:p w:rsidR="00000000" w:rsidDel="00000000" w:rsidP="00000000" w:rsidRDefault="00000000" w:rsidRPr="00000000" w14:paraId="0000107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3.7.2 Review edit plan </w:t>
      </w:r>
    </w:p>
    <w:p w:rsidR="00000000" w:rsidDel="00000000" w:rsidP="00000000" w:rsidRDefault="00000000" w:rsidRPr="00000000" w14:paraId="00001080">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5448300"/>
            <wp:effectExtent b="0" l="0" r="0" t="0"/>
            <wp:docPr id="2139711641" name="image44.png"/>
            <a:graphic>
              <a:graphicData uri="http://schemas.openxmlformats.org/drawingml/2006/picture">
                <pic:pic>
                  <pic:nvPicPr>
                    <pic:cNvPr id="0" name="image44.png"/>
                    <pic:cNvPicPr preferRelativeResize="0"/>
                  </pic:nvPicPr>
                  <pic:blipFill>
                    <a:blip r:embed="rId132"/>
                    <a:srcRect b="0" l="0" r="0" t="0"/>
                    <a:stretch>
                      <a:fillRect/>
                    </a:stretch>
                  </pic:blipFill>
                  <pic:spPr>
                    <a:xfrm>
                      <a:off x="0" y="0"/>
                      <a:ext cx="5943600" cy="5448300"/>
                    </a:xfrm>
                    <a:prstGeom prst="rect"/>
                    <a:ln/>
                  </pic:spPr>
                </pic:pic>
              </a:graphicData>
            </a:graphic>
          </wp:inline>
        </w:drawing>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108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ab/>
        <w:tab/>
      </w:r>
      <w:r w:rsidDel="00000000" w:rsidR="00000000" w:rsidRPr="00000000">
        <w:rPr>
          <w:rFonts w:ascii="Times New Roman" w:cs="Times New Roman" w:eastAsia="Times New Roman" w:hAnsi="Times New Roman"/>
          <w:i w:val="1"/>
          <w:iCs w:val="1"/>
          <w:sz w:val="24"/>
          <w:szCs w:val="24"/>
          <w:rtl w:val="0"/>
        </w:rPr>
        <w:t xml:space="preserve">Figure : Review edit plan sequence diagram (</w:t>
      </w:r>
      <w:hyperlink r:id="rId133">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Fonts w:ascii="Times New Roman" w:cs="Times New Roman" w:eastAsia="Times New Roman" w:hAnsi="Times New Roman"/>
          <w:i w:val="1"/>
          <w:iCs w:val="1"/>
          <w:sz w:val="24"/>
          <w:szCs w:val="24"/>
          <w:rtl w:val="0"/>
        </w:rPr>
        <w:t xml:space="preserve">)</w:t>
      </w:r>
      <w:r w:rsidDel="00000000" w:rsidR="00000000" w:rsidRPr="00000000">
        <w:rPr>
          <w:rtl w:val="0"/>
        </w:rPr>
      </w:r>
    </w:p>
    <w:p w:rsidR="00000000" w:rsidDel="00000000" w:rsidP="00000000" w:rsidRDefault="00000000" w:rsidRPr="00000000" w14:paraId="0000108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3.7.3 Approve and generate questions </w:t>
      </w:r>
    </w:p>
    <w:p w:rsidR="00000000" w:rsidDel="00000000" w:rsidP="00000000" w:rsidRDefault="00000000" w:rsidRPr="00000000" w14:paraId="00001083">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5245100"/>
            <wp:effectExtent b="0" l="0" r="0" t="0"/>
            <wp:docPr id="2139711642" name="image42.png"/>
            <a:graphic>
              <a:graphicData uri="http://schemas.openxmlformats.org/drawingml/2006/picture">
                <pic:pic>
                  <pic:nvPicPr>
                    <pic:cNvPr id="0" name="image42.png"/>
                    <pic:cNvPicPr preferRelativeResize="0"/>
                  </pic:nvPicPr>
                  <pic:blipFill>
                    <a:blip r:embed="rId134"/>
                    <a:srcRect b="0" l="0" r="0" t="0"/>
                    <a:stretch>
                      <a:fillRect/>
                    </a:stretch>
                  </pic:blipFill>
                  <pic:spPr>
                    <a:xfrm>
                      <a:off x="0" y="0"/>
                      <a:ext cx="5943600" cy="5245100"/>
                    </a:xfrm>
                    <a:prstGeom prst="rect"/>
                    <a:ln/>
                  </pic:spPr>
                </pic:pic>
              </a:graphicData>
            </a:graphic>
          </wp:inline>
        </w:drawing>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108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ab/>
        <w:tab/>
      </w:r>
      <w:r w:rsidDel="00000000" w:rsidR="00000000" w:rsidRPr="00000000">
        <w:rPr>
          <w:rFonts w:ascii="Times New Roman" w:cs="Times New Roman" w:eastAsia="Times New Roman" w:hAnsi="Times New Roman"/>
          <w:i w:val="1"/>
          <w:iCs w:val="1"/>
          <w:sz w:val="24"/>
          <w:szCs w:val="24"/>
          <w:rtl w:val="0"/>
        </w:rPr>
        <w:t xml:space="preserve">Figure : Approve and generate questions sequence diagram (</w:t>
      </w:r>
      <w:hyperlink r:id="rId135">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Fonts w:ascii="Times New Roman" w:cs="Times New Roman" w:eastAsia="Times New Roman" w:hAnsi="Times New Roman"/>
          <w:i w:val="1"/>
          <w:iCs w:val="1"/>
          <w:sz w:val="24"/>
          <w:szCs w:val="24"/>
          <w:rtl w:val="0"/>
        </w:rPr>
        <w:t xml:space="preserve">)</w:t>
      </w:r>
      <w:r w:rsidDel="00000000" w:rsidR="00000000" w:rsidRPr="00000000">
        <w:rPr>
          <w:rtl w:val="0"/>
        </w:rPr>
      </w:r>
    </w:p>
    <w:p w:rsidR="00000000" w:rsidDel="00000000" w:rsidP="00000000" w:rsidRDefault="00000000" w:rsidRPr="00000000" w14:paraId="0000108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3.7.4 Edit questions </w:t>
      </w:r>
    </w:p>
    <w:p w:rsidR="00000000" w:rsidDel="00000000" w:rsidP="00000000" w:rsidRDefault="00000000" w:rsidRPr="00000000" w14:paraId="00001086">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7683500"/>
            <wp:effectExtent b="0" l="0" r="0" t="0"/>
            <wp:docPr id="2139711643" name="image47.png"/>
            <a:graphic>
              <a:graphicData uri="http://schemas.openxmlformats.org/drawingml/2006/picture">
                <pic:pic>
                  <pic:nvPicPr>
                    <pic:cNvPr id="0" name="image47.png"/>
                    <pic:cNvPicPr preferRelativeResize="0"/>
                  </pic:nvPicPr>
                  <pic:blipFill>
                    <a:blip r:embed="rId136"/>
                    <a:srcRect b="0" l="0" r="0" t="0"/>
                    <a:stretch>
                      <a:fillRect/>
                    </a:stretch>
                  </pic:blipFill>
                  <pic:spPr>
                    <a:xfrm>
                      <a:off x="0" y="0"/>
                      <a:ext cx="5943600" cy="7683500"/>
                    </a:xfrm>
                    <a:prstGeom prst="rect"/>
                    <a:ln/>
                  </pic:spPr>
                </pic:pic>
              </a:graphicData>
            </a:graphic>
          </wp:inline>
        </w:drawing>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108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ab/>
        <w:tab/>
      </w:r>
      <w:r w:rsidDel="00000000" w:rsidR="00000000" w:rsidRPr="00000000">
        <w:rPr>
          <w:rFonts w:ascii="Times New Roman" w:cs="Times New Roman" w:eastAsia="Times New Roman" w:hAnsi="Times New Roman"/>
          <w:i w:val="1"/>
          <w:iCs w:val="1"/>
          <w:sz w:val="24"/>
          <w:szCs w:val="24"/>
          <w:rtl w:val="0"/>
        </w:rPr>
        <w:t xml:space="preserve">Figure : Edit questions sequence diagram (</w:t>
      </w:r>
      <w:hyperlink r:id="rId137">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Fonts w:ascii="Times New Roman" w:cs="Times New Roman" w:eastAsia="Times New Roman" w:hAnsi="Times New Roman"/>
          <w:i w:val="1"/>
          <w:iCs w:val="1"/>
          <w:sz w:val="24"/>
          <w:szCs w:val="24"/>
          <w:rtl w:val="0"/>
        </w:rPr>
        <w:t xml:space="preserve">)</w:t>
      </w:r>
      <w:r w:rsidDel="00000000" w:rsidR="00000000" w:rsidRPr="00000000">
        <w:rPr>
          <w:rtl w:val="0"/>
        </w:rPr>
      </w:r>
    </w:p>
    <w:p w:rsidR="00000000" w:rsidDel="00000000" w:rsidP="00000000" w:rsidRDefault="00000000" w:rsidRPr="00000000" w14:paraId="0000108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3.7.5 Retry plan or questions</w:t>
      </w:r>
    </w:p>
    <w:p w:rsidR="00000000" w:rsidDel="00000000" w:rsidP="00000000" w:rsidRDefault="00000000" w:rsidRPr="00000000" w14:paraId="00001089">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5346700"/>
            <wp:effectExtent b="0" l="0" r="0" t="0"/>
            <wp:docPr id="2139711644" name="image48.png"/>
            <a:graphic>
              <a:graphicData uri="http://schemas.openxmlformats.org/drawingml/2006/picture">
                <pic:pic>
                  <pic:nvPicPr>
                    <pic:cNvPr id="0" name="image48.png"/>
                    <pic:cNvPicPr preferRelativeResize="0"/>
                  </pic:nvPicPr>
                  <pic:blipFill>
                    <a:blip r:embed="rId138"/>
                    <a:srcRect b="0" l="0" r="0" t="0"/>
                    <a:stretch>
                      <a:fillRect/>
                    </a:stretch>
                  </pic:blipFill>
                  <pic:spPr>
                    <a:xfrm>
                      <a:off x="0" y="0"/>
                      <a:ext cx="5943600" cy="5346700"/>
                    </a:xfrm>
                    <a:prstGeom prst="rect"/>
                    <a:ln/>
                  </pic:spPr>
                </pic:pic>
              </a:graphicData>
            </a:graphic>
          </wp:inline>
        </w:drawing>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108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ab/>
        <w:tab/>
      </w:r>
      <w:r w:rsidDel="00000000" w:rsidR="00000000" w:rsidRPr="00000000">
        <w:rPr>
          <w:rFonts w:ascii="Times New Roman" w:cs="Times New Roman" w:eastAsia="Times New Roman" w:hAnsi="Times New Roman"/>
          <w:i w:val="1"/>
          <w:iCs w:val="1"/>
          <w:sz w:val="24"/>
          <w:szCs w:val="24"/>
          <w:rtl w:val="0"/>
        </w:rPr>
        <w:t xml:space="preserve">Figure : Retry plan or questions sequence diagram (</w:t>
      </w:r>
      <w:hyperlink r:id="rId139">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Fonts w:ascii="Times New Roman" w:cs="Times New Roman" w:eastAsia="Times New Roman" w:hAnsi="Times New Roman"/>
          <w:i w:val="1"/>
          <w:iCs w:val="1"/>
          <w:sz w:val="24"/>
          <w:szCs w:val="24"/>
          <w:rtl w:val="0"/>
        </w:rPr>
        <w:t xml:space="preserve">)</w:t>
      </w:r>
      <w:r w:rsidDel="00000000" w:rsidR="00000000" w:rsidRPr="00000000">
        <w:rPr>
          <w:rtl w:val="0"/>
        </w:rPr>
      </w:r>
    </w:p>
    <w:p w:rsidR="00000000" w:rsidDel="00000000" w:rsidP="00000000" w:rsidRDefault="00000000" w:rsidRPr="00000000" w14:paraId="0000108B">
      <w:pPr>
        <w:pStyle w:val="Heading3"/>
        <w:rPr/>
      </w:pPr>
      <w:bookmarkStart w:colFirst="0" w:colLast="0" w:name="_heading=h.sycltoh857l2" w:id="82"/>
      <w:bookmarkEnd w:id="82"/>
      <w:r w:rsidDel="00000000" w:rsidR="00000000" w:rsidRPr="00000000">
        <w:rPr>
          <w:rtl w:val="0"/>
        </w:rPr>
        <w:t xml:space="preserve"> 3.8 Question Set Management / Quản lý bộ câu hỏi</w:t>
      </w:r>
    </w:p>
    <w:p w:rsidR="00000000" w:rsidDel="00000000" w:rsidP="00000000" w:rsidRDefault="00000000" w:rsidRPr="00000000" w14:paraId="0000108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3.8.1 Save draft </w:t>
      </w:r>
    </w:p>
    <w:p w:rsidR="00000000" w:rsidDel="00000000" w:rsidP="00000000" w:rsidRDefault="00000000" w:rsidRPr="00000000" w14:paraId="0000108D">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4381500"/>
            <wp:effectExtent b="0" l="0" r="0" t="0"/>
            <wp:docPr id="2139711645" name="image62.png"/>
            <a:graphic>
              <a:graphicData uri="http://schemas.openxmlformats.org/drawingml/2006/picture">
                <pic:pic>
                  <pic:nvPicPr>
                    <pic:cNvPr id="0" name="image62.png"/>
                    <pic:cNvPicPr preferRelativeResize="0"/>
                  </pic:nvPicPr>
                  <pic:blipFill>
                    <a:blip r:embed="rId140"/>
                    <a:srcRect b="0" l="0" r="0" t="0"/>
                    <a:stretch>
                      <a:fillRect/>
                    </a:stretch>
                  </pic:blipFill>
                  <pic:spPr>
                    <a:xfrm>
                      <a:off x="0" y="0"/>
                      <a:ext cx="5943600" cy="4381500"/>
                    </a:xfrm>
                    <a:prstGeom prst="rect"/>
                    <a:ln/>
                  </pic:spPr>
                </pic:pic>
              </a:graphicData>
            </a:graphic>
          </wp:inline>
        </w:drawing>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108E">
      <w:pPr>
        <w:ind w:left="144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sz w:val="24"/>
          <w:szCs w:val="24"/>
          <w:rtl w:val="0"/>
        </w:rPr>
        <w:t xml:space="preserve">Figure : Save draft sequence diagram (</w:t>
      </w:r>
      <w:hyperlink r:id="rId141">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Fonts w:ascii="Times New Roman" w:cs="Times New Roman" w:eastAsia="Times New Roman" w:hAnsi="Times New Roman"/>
          <w:i w:val="1"/>
          <w:iCs w:val="1"/>
          <w:sz w:val="24"/>
          <w:szCs w:val="24"/>
          <w:rtl w:val="0"/>
        </w:rPr>
        <w:t xml:space="preserve">)</w:t>
      </w:r>
      <w:r w:rsidDel="00000000" w:rsidR="00000000" w:rsidRPr="00000000">
        <w:rPr>
          <w:rtl w:val="0"/>
        </w:rPr>
      </w:r>
    </w:p>
    <w:p w:rsidR="00000000" w:rsidDel="00000000" w:rsidP="00000000" w:rsidRDefault="00000000" w:rsidRPr="00000000" w14:paraId="0000108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3.8.2 List question sets </w:t>
      </w:r>
    </w:p>
    <w:p w:rsidR="00000000" w:rsidDel="00000000" w:rsidP="00000000" w:rsidRDefault="00000000" w:rsidRPr="00000000" w14:paraId="00001090">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2501900"/>
            <wp:effectExtent b="0" l="0" r="0" t="0"/>
            <wp:docPr id="2139711646" name="image51.png"/>
            <a:graphic>
              <a:graphicData uri="http://schemas.openxmlformats.org/drawingml/2006/picture">
                <pic:pic>
                  <pic:nvPicPr>
                    <pic:cNvPr id="0" name="image51.png"/>
                    <pic:cNvPicPr preferRelativeResize="0"/>
                  </pic:nvPicPr>
                  <pic:blipFill>
                    <a:blip r:embed="rId142"/>
                    <a:srcRect b="0" l="0" r="0" t="0"/>
                    <a:stretch>
                      <a:fillRect/>
                    </a:stretch>
                  </pic:blipFill>
                  <pic:spPr>
                    <a:xfrm>
                      <a:off x="0" y="0"/>
                      <a:ext cx="5943600" cy="2501900"/>
                    </a:xfrm>
                    <a:prstGeom prst="rect"/>
                    <a:ln/>
                  </pic:spPr>
                </pic:pic>
              </a:graphicData>
            </a:graphic>
          </wp:inline>
        </w:drawing>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1091">
      <w:pPr>
        <w:ind w:left="144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sz w:val="24"/>
          <w:szCs w:val="24"/>
          <w:rtl w:val="0"/>
        </w:rPr>
        <w:t xml:space="preserve">Figure : List question sets sequence diagram (</w:t>
      </w:r>
      <w:hyperlink r:id="rId143">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Fonts w:ascii="Times New Roman" w:cs="Times New Roman" w:eastAsia="Times New Roman" w:hAnsi="Times New Roman"/>
          <w:i w:val="1"/>
          <w:iCs w:val="1"/>
          <w:sz w:val="24"/>
          <w:szCs w:val="24"/>
          <w:rtl w:val="0"/>
        </w:rPr>
        <w:t xml:space="preserve">)</w:t>
      </w:r>
      <w:r w:rsidDel="00000000" w:rsidR="00000000" w:rsidRPr="00000000">
        <w:rPr>
          <w:rtl w:val="0"/>
        </w:rPr>
      </w:r>
    </w:p>
    <w:p w:rsidR="00000000" w:rsidDel="00000000" w:rsidP="00000000" w:rsidRDefault="00000000" w:rsidRPr="00000000" w14:paraId="0000109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3.8.3 View questions set detail</w:t>
      </w:r>
    </w:p>
    <w:p w:rsidR="00000000" w:rsidDel="00000000" w:rsidP="00000000" w:rsidRDefault="00000000" w:rsidRPr="00000000" w14:paraId="00001093">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492500"/>
            <wp:effectExtent b="0" l="0" r="0" t="0"/>
            <wp:docPr id="2139711639" name="image50.png"/>
            <a:graphic>
              <a:graphicData uri="http://schemas.openxmlformats.org/drawingml/2006/picture">
                <pic:pic>
                  <pic:nvPicPr>
                    <pic:cNvPr id="0" name="image50.png"/>
                    <pic:cNvPicPr preferRelativeResize="0"/>
                  </pic:nvPicPr>
                  <pic:blipFill>
                    <a:blip r:embed="rId144"/>
                    <a:srcRect b="0" l="0" r="0" t="0"/>
                    <a:stretch>
                      <a:fillRect/>
                    </a:stretch>
                  </pic:blipFill>
                  <pic:spPr>
                    <a:xfrm>
                      <a:off x="0" y="0"/>
                      <a:ext cx="5943600" cy="3492500"/>
                    </a:xfrm>
                    <a:prstGeom prst="rect"/>
                    <a:ln/>
                  </pic:spPr>
                </pic:pic>
              </a:graphicData>
            </a:graphic>
          </wp:inline>
        </w:drawing>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1094">
      <w:pPr>
        <w:ind w:left="144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sz w:val="24"/>
          <w:szCs w:val="24"/>
          <w:rtl w:val="0"/>
        </w:rPr>
        <w:t xml:space="preserve">Figure : View questions set sequence diagram (</w:t>
      </w:r>
      <w:hyperlink r:id="rId145">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Fonts w:ascii="Times New Roman" w:cs="Times New Roman" w:eastAsia="Times New Roman" w:hAnsi="Times New Roman"/>
          <w:i w:val="1"/>
          <w:iCs w:val="1"/>
          <w:sz w:val="24"/>
          <w:szCs w:val="24"/>
          <w:rtl w:val="0"/>
        </w:rPr>
        <w:t xml:space="preserve">)</w:t>
      </w:r>
      <w:r w:rsidDel="00000000" w:rsidR="00000000" w:rsidRPr="00000000">
        <w:rPr>
          <w:rtl w:val="0"/>
        </w:rPr>
      </w:r>
    </w:p>
    <w:p w:rsidR="00000000" w:rsidDel="00000000" w:rsidP="00000000" w:rsidRDefault="00000000" w:rsidRPr="00000000" w14:paraId="00001095">
      <w:pPr>
        <w:pStyle w:val="Heading3"/>
        <w:rPr/>
      </w:pPr>
      <w:bookmarkStart w:colFirst="0" w:colLast="0" w:name="_heading=h.j6og3oxk7irx" w:id="83"/>
      <w:bookmarkEnd w:id="83"/>
      <w:r w:rsidDel="00000000" w:rsidR="00000000" w:rsidRPr="00000000">
        <w:rPr>
          <w:rtl w:val="0"/>
        </w:rPr>
        <w:t xml:space="preserve"> 3.9 Marketplace Management / Quản lý chợ bộ câu hỏi</w:t>
      </w:r>
    </w:p>
    <w:p w:rsidR="00000000" w:rsidDel="00000000" w:rsidP="00000000" w:rsidRDefault="00000000" w:rsidRPr="00000000" w14:paraId="0000109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3.9.1. Browse Question Sets</w:t>
      </w:r>
      <w:r w:rsidDel="00000000" w:rsidR="00000000" w:rsidRPr="00000000">
        <w:drawing>
          <wp:anchor allowOverlap="1" behindDoc="1" distB="0" distT="0" distL="0" distR="0" hidden="0" layoutInCell="1" locked="0" relativeHeight="0" simplePos="0">
            <wp:simplePos x="0" y="0"/>
            <wp:positionH relativeFrom="column">
              <wp:posOffset>-161923</wp:posOffset>
            </wp:positionH>
            <wp:positionV relativeFrom="paragraph">
              <wp:posOffset>211131</wp:posOffset>
            </wp:positionV>
            <wp:extent cx="5943600" cy="3581400"/>
            <wp:effectExtent b="0" l="0" r="0" t="0"/>
            <wp:wrapNone/>
            <wp:docPr id="2139711689" name="image89.png"/>
            <a:graphic>
              <a:graphicData uri="http://schemas.openxmlformats.org/drawingml/2006/picture">
                <pic:pic>
                  <pic:nvPicPr>
                    <pic:cNvPr id="0" name="image89.png"/>
                    <pic:cNvPicPr preferRelativeResize="0"/>
                  </pic:nvPicPr>
                  <pic:blipFill>
                    <a:blip r:embed="rId146"/>
                    <a:srcRect b="0" l="0" r="0" t="0"/>
                    <a:stretch>
                      <a:fillRect/>
                    </a:stretch>
                  </pic:blipFill>
                  <pic:spPr>
                    <a:xfrm>
                      <a:off x="0" y="0"/>
                      <a:ext cx="5943600" cy="3581400"/>
                    </a:xfrm>
                    <a:prstGeom prst="rect"/>
                    <a:ln/>
                  </pic:spPr>
                </pic:pic>
              </a:graphicData>
            </a:graphic>
          </wp:anchor>
        </w:drawing>
      </w:r>
    </w:p>
    <w:p w:rsidR="00000000" w:rsidDel="00000000" w:rsidP="00000000" w:rsidRDefault="00000000" w:rsidRPr="00000000" w14:paraId="0000109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9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9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9A">
      <w:pPr>
        <w:ind w:left="1440" w:firstLine="720"/>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9B">
      <w:pPr>
        <w:ind w:left="1440" w:firstLine="720"/>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9C">
      <w:pPr>
        <w:ind w:left="1440" w:firstLine="720"/>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9D">
      <w:pPr>
        <w:ind w:left="1440" w:firstLine="720"/>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9E">
      <w:pPr>
        <w:ind w:left="1440" w:firstLine="720"/>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9F">
      <w:pPr>
        <w:ind w:left="1440" w:firstLine="720"/>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A0">
      <w:pPr>
        <w:ind w:left="1440" w:firstLine="720"/>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A1">
      <w:pPr>
        <w:ind w:left="1440" w:firstLine="720"/>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A2">
      <w:pPr>
        <w:ind w:left="1440" w:firstLine="720"/>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A3">
      <w:pPr>
        <w:ind w:left="1440" w:firstLine="720"/>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sz w:val="24"/>
          <w:szCs w:val="24"/>
          <w:rtl w:val="0"/>
        </w:rPr>
        <w:t xml:space="preserve">Figure : </w:t>
      </w:r>
      <w:r w:rsidDel="00000000" w:rsidR="00000000" w:rsidRPr="00000000">
        <w:rPr>
          <w:rFonts w:ascii="Times New Roman" w:cs="Times New Roman" w:eastAsia="Times New Roman" w:hAnsi="Times New Roman"/>
          <w:i w:val="1"/>
          <w:iCs w:val="1"/>
          <w:rtl w:val="0"/>
        </w:rPr>
        <w:t xml:space="preserve">Browse question sets</w:t>
      </w:r>
      <w:r w:rsidDel="00000000" w:rsidR="00000000" w:rsidRPr="00000000">
        <w:rPr>
          <w:rFonts w:ascii="Times New Roman" w:cs="Times New Roman" w:eastAsia="Times New Roman" w:hAnsi="Times New Roman"/>
          <w:i w:val="1"/>
          <w:iCs w:val="1"/>
          <w:sz w:val="24"/>
          <w:szCs w:val="24"/>
          <w:rtl w:val="0"/>
        </w:rPr>
        <w:t xml:space="preserve"> sequence diagram (</w:t>
      </w:r>
      <w:hyperlink r:id="rId147">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Fonts w:ascii="Times New Roman" w:cs="Times New Roman" w:eastAsia="Times New Roman" w:hAnsi="Times New Roman"/>
          <w:i w:val="1"/>
          <w:iCs w:val="1"/>
          <w:sz w:val="24"/>
          <w:szCs w:val="24"/>
          <w:rtl w:val="0"/>
        </w:rPr>
        <w:t xml:space="preserve">)</w:t>
      </w:r>
      <w:r w:rsidDel="00000000" w:rsidR="00000000" w:rsidRPr="00000000">
        <w:rPr>
          <w:rtl w:val="0"/>
        </w:rPr>
      </w:r>
    </w:p>
    <w:p w:rsidR="00000000" w:rsidDel="00000000" w:rsidP="00000000" w:rsidRDefault="00000000" w:rsidRPr="00000000" w14:paraId="000010A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3.9.2. Search &amp; Filter Question Sets</w:t>
      </w:r>
    </w:p>
    <w:p w:rsidR="00000000" w:rsidDel="00000000" w:rsidP="00000000" w:rsidRDefault="00000000" w:rsidRPr="00000000" w14:paraId="000010A5">
      <w:pPr>
        <w:rPr>
          <w:rFonts w:ascii="Times New Roman" w:cs="Times New Roman" w:eastAsia="Times New Roman" w:hAnsi="Times New Roman"/>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19051</wp:posOffset>
            </wp:positionH>
            <wp:positionV relativeFrom="paragraph">
              <wp:posOffset>304683</wp:posOffset>
            </wp:positionV>
            <wp:extent cx="5943600" cy="3733800"/>
            <wp:effectExtent b="0" l="0" r="0" t="0"/>
            <wp:wrapNone/>
            <wp:docPr id="2139711692" name="image83.png"/>
            <a:graphic>
              <a:graphicData uri="http://schemas.openxmlformats.org/drawingml/2006/picture">
                <pic:pic>
                  <pic:nvPicPr>
                    <pic:cNvPr id="0" name="image83.png"/>
                    <pic:cNvPicPr preferRelativeResize="0"/>
                  </pic:nvPicPr>
                  <pic:blipFill>
                    <a:blip r:embed="rId148"/>
                    <a:srcRect b="0" l="0" r="0" t="0"/>
                    <a:stretch>
                      <a:fillRect/>
                    </a:stretch>
                  </pic:blipFill>
                  <pic:spPr>
                    <a:xfrm>
                      <a:off x="0" y="0"/>
                      <a:ext cx="5943600" cy="3733800"/>
                    </a:xfrm>
                    <a:prstGeom prst="rect"/>
                    <a:ln/>
                  </pic:spPr>
                </pic:pic>
              </a:graphicData>
            </a:graphic>
          </wp:anchor>
        </w:drawing>
      </w:r>
    </w:p>
    <w:p w:rsidR="00000000" w:rsidDel="00000000" w:rsidP="00000000" w:rsidRDefault="00000000" w:rsidRPr="00000000" w14:paraId="000010A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A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A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A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A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A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A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A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t xml:space="preserve">                                   </w:t>
      </w:r>
    </w:p>
    <w:p w:rsidR="00000000" w:rsidDel="00000000" w:rsidP="00000000" w:rsidRDefault="00000000" w:rsidRPr="00000000" w14:paraId="000010AE">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AF">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B0">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B1">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B2">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B3">
      <w:pPr>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Figure : </w:t>
      </w:r>
      <w:r w:rsidDel="00000000" w:rsidR="00000000" w:rsidRPr="00000000">
        <w:rPr>
          <w:rFonts w:ascii="Times New Roman" w:cs="Times New Roman" w:eastAsia="Times New Roman" w:hAnsi="Times New Roman"/>
          <w:rtl w:val="0"/>
        </w:rPr>
        <w:t xml:space="preserve">Search &amp; filter question sets</w:t>
      </w:r>
      <w:r w:rsidDel="00000000" w:rsidR="00000000" w:rsidRPr="00000000">
        <w:rPr>
          <w:rFonts w:ascii="Times New Roman" w:cs="Times New Roman" w:eastAsia="Times New Roman" w:hAnsi="Times New Roman"/>
          <w:i w:val="1"/>
          <w:iCs w:val="1"/>
          <w:sz w:val="24"/>
          <w:szCs w:val="24"/>
          <w:rtl w:val="0"/>
        </w:rPr>
        <w:t xml:space="preserve"> sequence diagram (</w:t>
      </w:r>
      <w:hyperlink r:id="rId149">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Fonts w:ascii="Times New Roman" w:cs="Times New Roman" w:eastAsia="Times New Roman" w:hAnsi="Times New Roman"/>
          <w:i w:val="1"/>
          <w:iCs w:val="1"/>
          <w:sz w:val="24"/>
          <w:szCs w:val="24"/>
          <w:rtl w:val="0"/>
        </w:rPr>
        <w:t xml:space="preserve">)</w:t>
      </w:r>
    </w:p>
    <w:p w:rsidR="00000000" w:rsidDel="00000000" w:rsidP="00000000" w:rsidRDefault="00000000" w:rsidRPr="00000000" w14:paraId="000010B4">
      <w:pPr>
        <w:rPr>
          <w:rFonts w:ascii="Times New Roman" w:cs="Times New Roman" w:eastAsia="Times New Roman" w:hAnsi="Times New Roman"/>
          <w:sz w:val="23"/>
          <w:szCs w:val="23"/>
          <w:shd w:fill="ececec" w:val="clear"/>
        </w:rPr>
      </w:pPr>
      <w:r w:rsidDel="00000000" w:rsidR="00000000" w:rsidRPr="00000000">
        <w:rPr>
          <w:rFonts w:ascii="Times New Roman" w:cs="Times New Roman" w:eastAsia="Times New Roman" w:hAnsi="Times New Roman"/>
          <w:rtl w:val="0"/>
        </w:rPr>
        <w:t xml:space="preserve">3.9.3. View Question Sets</w:t>
      </w: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-34923</wp:posOffset>
            </wp:positionH>
            <wp:positionV relativeFrom="paragraph">
              <wp:posOffset>131846</wp:posOffset>
            </wp:positionV>
            <wp:extent cx="5943600" cy="3886200"/>
            <wp:effectExtent b="0" l="0" r="0" t="0"/>
            <wp:wrapNone/>
            <wp:docPr id="2139711681" name="image94.png"/>
            <a:graphic>
              <a:graphicData uri="http://schemas.openxmlformats.org/drawingml/2006/picture">
                <pic:pic>
                  <pic:nvPicPr>
                    <pic:cNvPr id="0" name="image94.png"/>
                    <pic:cNvPicPr preferRelativeResize="0"/>
                  </pic:nvPicPr>
                  <pic:blipFill>
                    <a:blip r:embed="rId150"/>
                    <a:srcRect b="0" l="0" r="0" t="0"/>
                    <a:stretch>
                      <a:fillRect/>
                    </a:stretch>
                  </pic:blipFill>
                  <pic:spPr>
                    <a:xfrm>
                      <a:off x="0" y="0"/>
                      <a:ext cx="5943600" cy="3886200"/>
                    </a:xfrm>
                    <a:prstGeom prst="rect"/>
                    <a:ln/>
                  </pic:spPr>
                </pic:pic>
              </a:graphicData>
            </a:graphic>
          </wp:anchor>
        </w:drawing>
      </w:r>
    </w:p>
    <w:p w:rsidR="00000000" w:rsidDel="00000000" w:rsidP="00000000" w:rsidRDefault="00000000" w:rsidRPr="00000000" w14:paraId="000010B5">
      <w:pPr>
        <w:rPr>
          <w:rFonts w:ascii="Times New Roman" w:cs="Times New Roman" w:eastAsia="Times New Roman" w:hAnsi="Times New Roman"/>
          <w:sz w:val="23"/>
          <w:szCs w:val="23"/>
          <w:shd w:fill="ececec" w:val="clear"/>
        </w:rPr>
      </w:pPr>
      <w:r w:rsidDel="00000000" w:rsidR="00000000" w:rsidRPr="00000000">
        <w:rPr>
          <w:rtl w:val="0"/>
        </w:rPr>
      </w:r>
    </w:p>
    <w:p w:rsidR="00000000" w:rsidDel="00000000" w:rsidP="00000000" w:rsidRDefault="00000000" w:rsidRPr="00000000" w14:paraId="000010B6">
      <w:pPr>
        <w:rPr>
          <w:rFonts w:ascii="Times New Roman" w:cs="Times New Roman" w:eastAsia="Times New Roman" w:hAnsi="Times New Roman"/>
          <w:sz w:val="23"/>
          <w:szCs w:val="23"/>
          <w:shd w:fill="ececec" w:val="clear"/>
        </w:rPr>
      </w:pPr>
      <w:r w:rsidDel="00000000" w:rsidR="00000000" w:rsidRPr="00000000">
        <w:rPr>
          <w:rtl w:val="0"/>
        </w:rPr>
      </w:r>
    </w:p>
    <w:p w:rsidR="00000000" w:rsidDel="00000000" w:rsidP="00000000" w:rsidRDefault="00000000" w:rsidRPr="00000000" w14:paraId="000010B7">
      <w:pPr>
        <w:rPr>
          <w:rFonts w:ascii="Times New Roman" w:cs="Times New Roman" w:eastAsia="Times New Roman" w:hAnsi="Times New Roman"/>
          <w:sz w:val="23"/>
          <w:szCs w:val="23"/>
          <w:shd w:fill="ececec" w:val="clear"/>
        </w:rPr>
      </w:pPr>
      <w:r w:rsidDel="00000000" w:rsidR="00000000" w:rsidRPr="00000000">
        <w:rPr>
          <w:rtl w:val="0"/>
        </w:rPr>
      </w:r>
    </w:p>
    <w:p w:rsidR="00000000" w:rsidDel="00000000" w:rsidP="00000000" w:rsidRDefault="00000000" w:rsidRPr="00000000" w14:paraId="000010B8">
      <w:pPr>
        <w:rPr>
          <w:rFonts w:ascii="Times New Roman" w:cs="Times New Roman" w:eastAsia="Times New Roman" w:hAnsi="Times New Roman"/>
          <w:sz w:val="23"/>
          <w:szCs w:val="23"/>
          <w:shd w:fill="ececec" w:val="clear"/>
        </w:rPr>
      </w:pPr>
      <w:r w:rsidDel="00000000" w:rsidR="00000000" w:rsidRPr="00000000">
        <w:rPr>
          <w:rtl w:val="0"/>
        </w:rPr>
      </w:r>
    </w:p>
    <w:p w:rsidR="00000000" w:rsidDel="00000000" w:rsidP="00000000" w:rsidRDefault="00000000" w:rsidRPr="00000000" w14:paraId="000010B9">
      <w:pPr>
        <w:rPr>
          <w:rFonts w:ascii="Times New Roman" w:cs="Times New Roman" w:eastAsia="Times New Roman" w:hAnsi="Times New Roman"/>
          <w:sz w:val="23"/>
          <w:szCs w:val="23"/>
          <w:shd w:fill="ececec" w:val="clear"/>
        </w:rPr>
      </w:pPr>
      <w:r w:rsidDel="00000000" w:rsidR="00000000" w:rsidRPr="00000000">
        <w:rPr>
          <w:rtl w:val="0"/>
        </w:rPr>
      </w:r>
    </w:p>
    <w:p w:rsidR="00000000" w:rsidDel="00000000" w:rsidP="00000000" w:rsidRDefault="00000000" w:rsidRPr="00000000" w14:paraId="000010BA">
      <w:pPr>
        <w:rPr>
          <w:rFonts w:ascii="Times New Roman" w:cs="Times New Roman" w:eastAsia="Times New Roman" w:hAnsi="Times New Roman"/>
          <w:sz w:val="23"/>
          <w:szCs w:val="23"/>
          <w:shd w:fill="ececec" w:val="clear"/>
        </w:rPr>
      </w:pPr>
      <w:r w:rsidDel="00000000" w:rsidR="00000000" w:rsidRPr="00000000">
        <w:rPr>
          <w:rtl w:val="0"/>
        </w:rPr>
      </w:r>
    </w:p>
    <w:p w:rsidR="00000000" w:rsidDel="00000000" w:rsidP="00000000" w:rsidRDefault="00000000" w:rsidRPr="00000000" w14:paraId="000010BB">
      <w:pPr>
        <w:rPr>
          <w:rFonts w:ascii="Times New Roman" w:cs="Times New Roman" w:eastAsia="Times New Roman" w:hAnsi="Times New Roman"/>
          <w:sz w:val="23"/>
          <w:szCs w:val="23"/>
          <w:shd w:fill="ececec" w:val="clear"/>
        </w:rPr>
      </w:pPr>
      <w:r w:rsidDel="00000000" w:rsidR="00000000" w:rsidRPr="00000000">
        <w:rPr>
          <w:rFonts w:ascii="Times New Roman" w:cs="Times New Roman" w:eastAsia="Times New Roman" w:hAnsi="Times New Roman"/>
          <w:sz w:val="23"/>
          <w:szCs w:val="23"/>
          <w:shd w:fill="ececec" w:val="clear"/>
          <w:rtl w:val="0"/>
        </w:rPr>
        <w:br w:type="textWrapping"/>
      </w:r>
    </w:p>
    <w:p w:rsidR="00000000" w:rsidDel="00000000" w:rsidP="00000000" w:rsidRDefault="00000000" w:rsidRPr="00000000" w14:paraId="000010B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B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BE">
      <w:pPr>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sz w:val="24"/>
          <w:szCs w:val="24"/>
          <w:rtl w:val="0"/>
        </w:rPr>
        <w:t xml:space="preserve">Figure : </w:t>
      </w:r>
      <w:r w:rsidDel="00000000" w:rsidR="00000000" w:rsidRPr="00000000">
        <w:rPr>
          <w:rFonts w:ascii="Times New Roman" w:cs="Times New Roman" w:eastAsia="Times New Roman" w:hAnsi="Times New Roman"/>
          <w:i w:val="1"/>
          <w:iCs w:val="1"/>
          <w:rtl w:val="0"/>
        </w:rPr>
        <w:t xml:space="preserve">View question sets</w:t>
      </w:r>
      <w:r w:rsidDel="00000000" w:rsidR="00000000" w:rsidRPr="00000000">
        <w:rPr>
          <w:rFonts w:ascii="Times New Roman" w:cs="Times New Roman" w:eastAsia="Times New Roman" w:hAnsi="Times New Roman"/>
          <w:i w:val="1"/>
          <w:iCs w:val="1"/>
          <w:sz w:val="24"/>
          <w:szCs w:val="24"/>
          <w:rtl w:val="0"/>
        </w:rPr>
        <w:t xml:space="preserve"> sequence diagram (</w:t>
      </w:r>
      <w:hyperlink r:id="rId151">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Fonts w:ascii="Times New Roman" w:cs="Times New Roman" w:eastAsia="Times New Roman" w:hAnsi="Times New Roman"/>
          <w:i w:val="1"/>
          <w:iCs w:val="1"/>
          <w:sz w:val="24"/>
          <w:szCs w:val="24"/>
          <w:rtl w:val="0"/>
        </w:rPr>
        <w:t xml:space="preserve">)</w:t>
      </w:r>
      <w:r w:rsidDel="00000000" w:rsidR="00000000" w:rsidRPr="00000000">
        <w:rPr>
          <w:rtl w:val="0"/>
        </w:rPr>
      </w:r>
    </w:p>
    <w:p w:rsidR="00000000" w:rsidDel="00000000" w:rsidP="00000000" w:rsidRDefault="00000000" w:rsidRPr="00000000" w14:paraId="000010B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3.9.4. Bookmark/Unbookmark Question Sets</w:t>
        <w:br w:type="textWrapping"/>
      </w:r>
      <w:r w:rsidDel="00000000" w:rsidR="00000000" w:rsidRPr="00000000">
        <w:drawing>
          <wp:anchor allowOverlap="1" behindDoc="1" distB="0" distT="0" distL="0" distR="0" hidden="0" layoutInCell="1" locked="0" relativeHeight="0" simplePos="0">
            <wp:simplePos x="0" y="0"/>
            <wp:positionH relativeFrom="column">
              <wp:posOffset>19051</wp:posOffset>
            </wp:positionH>
            <wp:positionV relativeFrom="paragraph">
              <wp:posOffset>488714</wp:posOffset>
            </wp:positionV>
            <wp:extent cx="5943600" cy="4038600"/>
            <wp:effectExtent b="0" l="0" r="0" t="0"/>
            <wp:wrapNone/>
            <wp:docPr id="2139711690" name="image91.png"/>
            <a:graphic>
              <a:graphicData uri="http://schemas.openxmlformats.org/drawingml/2006/picture">
                <pic:pic>
                  <pic:nvPicPr>
                    <pic:cNvPr id="0" name="image91.png"/>
                    <pic:cNvPicPr preferRelativeResize="0"/>
                  </pic:nvPicPr>
                  <pic:blipFill>
                    <a:blip r:embed="rId152"/>
                    <a:srcRect b="0" l="0" r="0" t="0"/>
                    <a:stretch>
                      <a:fillRect/>
                    </a:stretch>
                  </pic:blipFill>
                  <pic:spPr>
                    <a:xfrm>
                      <a:off x="0" y="0"/>
                      <a:ext cx="5943600" cy="4038600"/>
                    </a:xfrm>
                    <a:prstGeom prst="rect"/>
                    <a:ln/>
                  </pic:spPr>
                </pic:pic>
              </a:graphicData>
            </a:graphic>
          </wp:anchor>
        </w:drawing>
      </w:r>
    </w:p>
    <w:p w:rsidR="00000000" w:rsidDel="00000000" w:rsidP="00000000" w:rsidRDefault="00000000" w:rsidRPr="00000000" w14:paraId="000010C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C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C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C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C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C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C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C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C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C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C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CB">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CC">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CD">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CE">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CF">
      <w:pPr>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sz w:val="24"/>
          <w:szCs w:val="24"/>
          <w:rtl w:val="0"/>
        </w:rPr>
        <w:t xml:space="preserve">Figure : </w:t>
      </w:r>
      <w:r w:rsidDel="00000000" w:rsidR="00000000" w:rsidRPr="00000000">
        <w:rPr>
          <w:rFonts w:ascii="Times New Roman" w:cs="Times New Roman" w:eastAsia="Times New Roman" w:hAnsi="Times New Roman"/>
          <w:i w:val="1"/>
          <w:iCs w:val="1"/>
          <w:rtl w:val="0"/>
        </w:rPr>
        <w:t xml:space="preserve">Bookmark/unbookmark question sets</w:t>
      </w:r>
      <w:r w:rsidDel="00000000" w:rsidR="00000000" w:rsidRPr="00000000">
        <w:rPr>
          <w:rFonts w:ascii="Times New Roman" w:cs="Times New Roman" w:eastAsia="Times New Roman" w:hAnsi="Times New Roman"/>
          <w:i w:val="1"/>
          <w:iCs w:val="1"/>
          <w:sz w:val="24"/>
          <w:szCs w:val="24"/>
          <w:rtl w:val="0"/>
        </w:rPr>
        <w:t xml:space="preserve"> sequence diagram (</w:t>
      </w:r>
      <w:hyperlink r:id="rId153">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Fonts w:ascii="Times New Roman" w:cs="Times New Roman" w:eastAsia="Times New Roman" w:hAnsi="Times New Roman"/>
          <w:i w:val="1"/>
          <w:iCs w:val="1"/>
          <w:sz w:val="24"/>
          <w:szCs w:val="24"/>
          <w:rtl w:val="0"/>
        </w:rPr>
        <w:t xml:space="preserve">)</w:t>
      </w:r>
      <w:r w:rsidDel="00000000" w:rsidR="00000000" w:rsidRPr="00000000">
        <w:rPr>
          <w:rtl w:val="0"/>
        </w:rPr>
      </w:r>
    </w:p>
    <w:p w:rsidR="00000000" w:rsidDel="00000000" w:rsidP="00000000" w:rsidRDefault="00000000" w:rsidRPr="00000000" w14:paraId="000010D0">
      <w:pPr>
        <w:pStyle w:val="Heading3"/>
        <w:rPr/>
      </w:pPr>
      <w:bookmarkStart w:colFirst="0" w:colLast="0" w:name="_heading=h.6sjnbx169sa5" w:id="84"/>
      <w:bookmarkEnd w:id="84"/>
      <w:r w:rsidDel="00000000" w:rsidR="00000000" w:rsidRPr="00000000">
        <w:rPr>
          <w:rtl w:val="0"/>
        </w:rPr>
        <w:t xml:space="preserve">3.10 Practice Session Management / Quản lý phiên luyện tập</w:t>
        <w:br w:type="textWrapping"/>
        <w:t xml:space="preserve"> </w:t>
      </w:r>
      <w:r w:rsidDel="00000000" w:rsidR="00000000" w:rsidRPr="00000000">
        <w:rPr>
          <w:b w:val="0"/>
          <w:bCs w:val="0"/>
          <w:rtl w:val="0"/>
        </w:rPr>
        <w:t xml:space="preserve">3.10.1. Start Practice Sessions</w:t>
      </w:r>
      <w:r w:rsidDel="00000000" w:rsidR="00000000" w:rsidRPr="00000000">
        <w:rPr>
          <w:rtl w:val="0"/>
        </w:rPr>
      </w:r>
    </w:p>
    <w:p w:rsidR="00000000" w:rsidDel="00000000" w:rsidP="00000000" w:rsidRDefault="00000000" w:rsidRPr="00000000" w14:paraId="000010D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D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D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D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D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D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D7">
      <w:pPr>
        <w:jc w:val="center"/>
        <w:rPr>
          <w:rFonts w:ascii="Times New Roman" w:cs="Times New Roman" w:eastAsia="Times New Roman" w:hAnsi="Times New Roman"/>
          <w:i w:val="1"/>
          <w:iCs w:val="1"/>
          <w:sz w:val="24"/>
          <w:szCs w:val="24"/>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-88898</wp:posOffset>
            </wp:positionH>
            <wp:positionV relativeFrom="paragraph">
              <wp:posOffset>114300</wp:posOffset>
            </wp:positionV>
            <wp:extent cx="5943600" cy="3733800"/>
            <wp:effectExtent b="0" l="0" r="0" t="0"/>
            <wp:wrapNone/>
            <wp:docPr id="2139711625" name="image35.png"/>
            <a:graphic>
              <a:graphicData uri="http://schemas.openxmlformats.org/drawingml/2006/picture">
                <pic:pic>
                  <pic:nvPicPr>
                    <pic:cNvPr id="0" name="image35.png"/>
                    <pic:cNvPicPr preferRelativeResize="0"/>
                  </pic:nvPicPr>
                  <pic:blipFill>
                    <a:blip r:embed="rId154"/>
                    <a:srcRect b="0" l="0" r="0" t="0"/>
                    <a:stretch>
                      <a:fillRect/>
                    </a:stretch>
                  </pic:blipFill>
                  <pic:spPr>
                    <a:xfrm>
                      <a:off x="0" y="0"/>
                      <a:ext cx="5943600" cy="3733800"/>
                    </a:xfrm>
                    <a:prstGeom prst="rect"/>
                    <a:ln/>
                  </pic:spPr>
                </pic:pic>
              </a:graphicData>
            </a:graphic>
          </wp:anchor>
        </w:drawing>
      </w:r>
    </w:p>
    <w:p w:rsidR="00000000" w:rsidDel="00000000" w:rsidP="00000000" w:rsidRDefault="00000000" w:rsidRPr="00000000" w14:paraId="000010D8">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D9">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DA">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DB">
      <w:pPr>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w:t>
      </w:r>
    </w:p>
    <w:p w:rsidR="00000000" w:rsidDel="00000000" w:rsidP="00000000" w:rsidRDefault="00000000" w:rsidRPr="00000000" w14:paraId="000010DC">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DD">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DE">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DF">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E0">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E1">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E2">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E3">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E4">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E5">
      <w:pPr>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Figure : </w:t>
      </w:r>
      <w:r w:rsidDel="00000000" w:rsidR="00000000" w:rsidRPr="00000000">
        <w:rPr>
          <w:rFonts w:ascii="Times New Roman" w:cs="Times New Roman" w:eastAsia="Times New Roman" w:hAnsi="Times New Roman"/>
          <w:i w:val="1"/>
          <w:iCs w:val="1"/>
          <w:sz w:val="26"/>
          <w:szCs w:val="26"/>
          <w:rtl w:val="0"/>
        </w:rPr>
        <w:t xml:space="preserve">Start practice sessions</w:t>
      </w:r>
      <w:r w:rsidDel="00000000" w:rsidR="00000000" w:rsidRPr="00000000">
        <w:rPr>
          <w:rFonts w:ascii="Times New Roman" w:cs="Times New Roman" w:eastAsia="Times New Roman" w:hAnsi="Times New Roman"/>
          <w:i w:val="1"/>
          <w:iCs w:val="1"/>
          <w:sz w:val="24"/>
          <w:szCs w:val="24"/>
          <w:rtl w:val="0"/>
        </w:rPr>
        <w:t xml:space="preserve"> sequence diagram (</w:t>
      </w:r>
      <w:hyperlink r:id="rId155">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Fonts w:ascii="Times New Roman" w:cs="Times New Roman" w:eastAsia="Times New Roman" w:hAnsi="Times New Roman"/>
          <w:i w:val="1"/>
          <w:iCs w:val="1"/>
          <w:sz w:val="24"/>
          <w:szCs w:val="24"/>
          <w:rtl w:val="0"/>
        </w:rPr>
        <w:t xml:space="preserve">)</w:t>
      </w:r>
      <w:r w:rsidDel="00000000" w:rsidR="00000000" w:rsidRPr="00000000">
        <w:drawing>
          <wp:anchor allowOverlap="1" behindDoc="1" distB="0" distT="0" distL="0" distR="0" hidden="0" layoutInCell="1" locked="0" relativeHeight="0" simplePos="0">
            <wp:simplePos x="0" y="0"/>
            <wp:positionH relativeFrom="column">
              <wp:posOffset>117475</wp:posOffset>
            </wp:positionH>
            <wp:positionV relativeFrom="paragraph">
              <wp:posOffset>393700</wp:posOffset>
            </wp:positionV>
            <wp:extent cx="5956384" cy="4572288"/>
            <wp:effectExtent b="0" l="0" r="0" t="0"/>
            <wp:wrapNone/>
            <wp:docPr id="2139711638" name="image43.png"/>
            <a:graphic>
              <a:graphicData uri="http://schemas.openxmlformats.org/drawingml/2006/picture">
                <pic:pic>
                  <pic:nvPicPr>
                    <pic:cNvPr id="0" name="image43.png"/>
                    <pic:cNvPicPr preferRelativeResize="0"/>
                  </pic:nvPicPr>
                  <pic:blipFill>
                    <a:blip r:embed="rId156"/>
                    <a:srcRect b="0" l="0" r="0" t="0"/>
                    <a:stretch>
                      <a:fillRect/>
                    </a:stretch>
                  </pic:blipFill>
                  <pic:spPr>
                    <a:xfrm>
                      <a:off x="0" y="0"/>
                      <a:ext cx="5956384" cy="4572288"/>
                    </a:xfrm>
                    <a:prstGeom prst="rect"/>
                    <a:ln/>
                  </pic:spPr>
                </pic:pic>
              </a:graphicData>
            </a:graphic>
          </wp:anchor>
        </w:drawing>
      </w:r>
    </w:p>
    <w:p w:rsidR="00000000" w:rsidDel="00000000" w:rsidP="00000000" w:rsidRDefault="00000000" w:rsidRPr="00000000" w14:paraId="000010E6">
      <w:pPr>
        <w:pStyle w:val="Heading3"/>
        <w:rPr>
          <w:b w:val="0"/>
          <w:bCs w:val="0"/>
        </w:rPr>
      </w:pPr>
      <w:bookmarkStart w:colFirst="0" w:colLast="0" w:name="_heading=h.di4tuejhosqg" w:id="85"/>
      <w:bookmarkEnd w:id="85"/>
      <w:r w:rsidDel="00000000" w:rsidR="00000000" w:rsidRPr="00000000">
        <w:rPr>
          <w:b w:val="0"/>
          <w:bCs w:val="0"/>
          <w:rtl w:val="0"/>
        </w:rPr>
        <w:t xml:space="preserve">3.10.2. Answer Question &amp; Navigate</w:t>
      </w:r>
    </w:p>
    <w:p w:rsidR="00000000" w:rsidDel="00000000" w:rsidP="00000000" w:rsidRDefault="00000000" w:rsidRPr="00000000" w14:paraId="000010E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E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E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E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E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E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E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EE">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EF">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F0">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F1">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F2">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F3">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F4">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sz w:val="24"/>
          <w:szCs w:val="24"/>
          <w:rtl w:val="0"/>
        </w:rPr>
        <w:t xml:space="preserve">Figure : </w:t>
      </w:r>
      <w:r w:rsidDel="00000000" w:rsidR="00000000" w:rsidRPr="00000000">
        <w:rPr>
          <w:rFonts w:ascii="Times New Roman" w:cs="Times New Roman" w:eastAsia="Times New Roman" w:hAnsi="Times New Roman"/>
          <w:i w:val="1"/>
          <w:iCs w:val="1"/>
          <w:sz w:val="26"/>
          <w:szCs w:val="26"/>
          <w:rtl w:val="0"/>
        </w:rPr>
        <w:t xml:space="preserve">Answer question &amp; navigate</w:t>
      </w:r>
      <w:r w:rsidDel="00000000" w:rsidR="00000000" w:rsidRPr="00000000">
        <w:rPr>
          <w:rFonts w:ascii="Times New Roman" w:cs="Times New Roman" w:eastAsia="Times New Roman" w:hAnsi="Times New Roman"/>
          <w:i w:val="1"/>
          <w:iCs w:val="1"/>
          <w:sz w:val="24"/>
          <w:szCs w:val="24"/>
          <w:rtl w:val="0"/>
        </w:rPr>
        <w:t xml:space="preserve"> sequence diagram (</w:t>
      </w:r>
      <w:hyperlink r:id="rId157">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Fonts w:ascii="Times New Roman" w:cs="Times New Roman" w:eastAsia="Times New Roman" w:hAnsi="Times New Roman"/>
          <w:i w:val="1"/>
          <w:iCs w:val="1"/>
          <w:sz w:val="24"/>
          <w:szCs w:val="24"/>
          <w:rtl w:val="0"/>
        </w:rPr>
        <w:t xml:space="preserve">)</w:t>
      </w:r>
      <w:r w:rsidDel="00000000" w:rsidR="00000000" w:rsidRPr="00000000">
        <w:rPr>
          <w:rtl w:val="0"/>
        </w:rPr>
      </w:r>
    </w:p>
    <w:p w:rsidR="00000000" w:rsidDel="00000000" w:rsidP="00000000" w:rsidRDefault="00000000" w:rsidRPr="00000000" w14:paraId="000010F5">
      <w:pPr>
        <w:pStyle w:val="Heading3"/>
        <w:rPr>
          <w:b w:val="0"/>
          <w:bCs w:val="0"/>
        </w:rPr>
      </w:pPr>
      <w:bookmarkStart w:colFirst="0" w:colLast="0" w:name="_heading=h.fubppxcx6c9g" w:id="86"/>
      <w:bookmarkEnd w:id="86"/>
      <w:r w:rsidDel="00000000" w:rsidR="00000000" w:rsidRPr="00000000">
        <w:rPr>
          <w:b w:val="0"/>
          <w:bCs w:val="0"/>
          <w:rtl w:val="0"/>
        </w:rPr>
        <w:t xml:space="preserve">3.10.3. Submit Answers</w:t>
      </w:r>
    </w:p>
    <w:p w:rsidR="00000000" w:rsidDel="00000000" w:rsidP="00000000" w:rsidRDefault="00000000" w:rsidRPr="00000000" w14:paraId="000010F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F7">
      <w:pPr>
        <w:rPr>
          <w:rFonts w:ascii="Times New Roman" w:cs="Times New Roman" w:eastAsia="Times New Roman" w:hAnsi="Times New Roman"/>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19052</wp:posOffset>
            </wp:positionH>
            <wp:positionV relativeFrom="paragraph">
              <wp:posOffset>114300</wp:posOffset>
            </wp:positionV>
            <wp:extent cx="6075526" cy="4167188"/>
            <wp:effectExtent b="0" l="0" r="0" t="0"/>
            <wp:wrapSquare wrapText="bothSides" distB="114300" distT="114300" distL="114300" distR="114300"/>
            <wp:docPr id="2139711703" name="image111.png"/>
            <a:graphic>
              <a:graphicData uri="http://schemas.openxmlformats.org/drawingml/2006/picture">
                <pic:pic>
                  <pic:nvPicPr>
                    <pic:cNvPr id="0" name="image111.png"/>
                    <pic:cNvPicPr preferRelativeResize="0"/>
                  </pic:nvPicPr>
                  <pic:blipFill>
                    <a:blip r:embed="rId158"/>
                    <a:srcRect b="0" l="0" r="0" t="0"/>
                    <a:stretch>
                      <a:fillRect/>
                    </a:stretch>
                  </pic:blipFill>
                  <pic:spPr>
                    <a:xfrm>
                      <a:off x="0" y="0"/>
                      <a:ext cx="6075526" cy="4167188"/>
                    </a:xfrm>
                    <a:prstGeom prst="rect"/>
                    <a:ln/>
                  </pic:spPr>
                </pic:pic>
              </a:graphicData>
            </a:graphic>
          </wp:anchor>
        </w:drawing>
      </w:r>
    </w:p>
    <w:p w:rsidR="00000000" w:rsidDel="00000000" w:rsidP="00000000" w:rsidRDefault="00000000" w:rsidRPr="00000000" w14:paraId="000010F8">
      <w:pPr>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Figure : </w:t>
      </w:r>
      <w:r w:rsidDel="00000000" w:rsidR="00000000" w:rsidRPr="00000000">
        <w:rPr>
          <w:rFonts w:ascii="Times New Roman" w:cs="Times New Roman" w:eastAsia="Times New Roman" w:hAnsi="Times New Roman"/>
          <w:sz w:val="26"/>
          <w:szCs w:val="26"/>
          <w:rtl w:val="0"/>
        </w:rPr>
        <w:t xml:space="preserve">Start practice sessions</w:t>
      </w:r>
      <w:r w:rsidDel="00000000" w:rsidR="00000000" w:rsidRPr="00000000">
        <w:rPr>
          <w:rFonts w:ascii="Times New Roman" w:cs="Times New Roman" w:eastAsia="Times New Roman" w:hAnsi="Times New Roman"/>
          <w:i w:val="1"/>
          <w:iCs w:val="1"/>
          <w:sz w:val="24"/>
          <w:szCs w:val="24"/>
          <w:rtl w:val="0"/>
        </w:rPr>
        <w:t xml:space="preserve"> sequence diagram (</w:t>
      </w:r>
      <w:hyperlink r:id="rId159">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Fonts w:ascii="Times New Roman" w:cs="Times New Roman" w:eastAsia="Times New Roman" w:hAnsi="Times New Roman"/>
          <w:i w:val="1"/>
          <w:iCs w:val="1"/>
          <w:sz w:val="24"/>
          <w:szCs w:val="24"/>
          <w:rtl w:val="0"/>
        </w:rPr>
        <w:t xml:space="preserve">)</w:t>
      </w:r>
    </w:p>
    <w:p w:rsidR="00000000" w:rsidDel="00000000" w:rsidP="00000000" w:rsidRDefault="00000000" w:rsidRPr="00000000" w14:paraId="000010F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FA">
      <w:pPr>
        <w:pStyle w:val="Heading3"/>
        <w:rPr>
          <w:b w:val="0"/>
          <w:bCs w:val="0"/>
        </w:rPr>
      </w:pPr>
      <w:bookmarkStart w:colFirst="0" w:colLast="0" w:name="_heading=h.gfxb0oio0f3h" w:id="87"/>
      <w:bookmarkEnd w:id="87"/>
      <w:r w:rsidDel="00000000" w:rsidR="00000000" w:rsidRPr="00000000">
        <w:rPr>
          <w:b w:val="0"/>
          <w:bCs w:val="0"/>
          <w:rtl w:val="0"/>
        </w:rPr>
        <w:t xml:space="preserve">3.10.4. View Practice History</w:t>
      </w:r>
    </w:p>
    <w:p w:rsidR="00000000" w:rsidDel="00000000" w:rsidP="00000000" w:rsidRDefault="00000000" w:rsidRPr="00000000" w14:paraId="000010FB">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2616200"/>
            <wp:effectExtent b="0" l="0" r="0" t="0"/>
            <wp:docPr id="2139711675" name="image92.png"/>
            <a:graphic>
              <a:graphicData uri="http://schemas.openxmlformats.org/drawingml/2006/picture">
                <pic:pic>
                  <pic:nvPicPr>
                    <pic:cNvPr id="0" name="image92.png"/>
                    <pic:cNvPicPr preferRelativeResize="0"/>
                  </pic:nvPicPr>
                  <pic:blipFill>
                    <a:blip r:embed="rId160"/>
                    <a:srcRect b="0" l="0" r="0" t="0"/>
                    <a:stretch>
                      <a:fillRect/>
                    </a:stretch>
                  </pic:blipFill>
                  <pic:spPr>
                    <a:xfrm>
                      <a:off x="0" y="0"/>
                      <a:ext cx="5943600" cy="2616200"/>
                    </a:xfrm>
                    <a:prstGeom prst="rect"/>
                    <a:ln/>
                  </pic:spPr>
                </pic:pic>
              </a:graphicData>
            </a:graphic>
          </wp:inline>
        </w:drawing>
      </w:r>
      <w:r w:rsidDel="00000000" w:rsidR="00000000" w:rsidRPr="00000000">
        <w:rPr>
          <w:rtl w:val="0"/>
        </w:rPr>
      </w:r>
    </w:p>
    <w:p w:rsidR="00000000" w:rsidDel="00000000" w:rsidP="00000000" w:rsidRDefault="00000000" w:rsidRPr="00000000" w14:paraId="000010F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FD">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sz w:val="24"/>
          <w:szCs w:val="24"/>
          <w:rtl w:val="0"/>
        </w:rPr>
        <w:t xml:space="preserve">Figure : </w:t>
      </w:r>
      <w:r w:rsidDel="00000000" w:rsidR="00000000" w:rsidRPr="00000000">
        <w:rPr>
          <w:rFonts w:ascii="Times New Roman" w:cs="Times New Roman" w:eastAsia="Times New Roman" w:hAnsi="Times New Roman"/>
          <w:i w:val="1"/>
          <w:iCs w:val="1"/>
          <w:sz w:val="26"/>
          <w:szCs w:val="26"/>
          <w:rtl w:val="0"/>
        </w:rPr>
        <w:t xml:space="preserve">View practice history</w:t>
      </w:r>
      <w:r w:rsidDel="00000000" w:rsidR="00000000" w:rsidRPr="00000000">
        <w:rPr>
          <w:rFonts w:ascii="Times New Roman" w:cs="Times New Roman" w:eastAsia="Times New Roman" w:hAnsi="Times New Roman"/>
          <w:i w:val="1"/>
          <w:iCs w:val="1"/>
          <w:sz w:val="24"/>
          <w:szCs w:val="24"/>
          <w:rtl w:val="0"/>
        </w:rPr>
        <w:t xml:space="preserve"> sequence diagram (</w:t>
      </w:r>
      <w:hyperlink r:id="rId161">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Fonts w:ascii="Times New Roman" w:cs="Times New Roman" w:eastAsia="Times New Roman" w:hAnsi="Times New Roman"/>
          <w:i w:val="1"/>
          <w:iCs w:val="1"/>
          <w:sz w:val="24"/>
          <w:szCs w:val="24"/>
          <w:rtl w:val="0"/>
        </w:rPr>
        <w:t xml:space="preserve">)</w:t>
      </w:r>
      <w:r w:rsidDel="00000000" w:rsidR="00000000" w:rsidRPr="00000000">
        <w:rPr>
          <w:rtl w:val="0"/>
        </w:rPr>
      </w:r>
    </w:p>
    <w:p w:rsidR="00000000" w:rsidDel="00000000" w:rsidP="00000000" w:rsidRDefault="00000000" w:rsidRPr="00000000" w14:paraId="000010FE">
      <w:pPr>
        <w:pStyle w:val="Heading3"/>
        <w:rPr/>
      </w:pPr>
      <w:bookmarkStart w:colFirst="0" w:colLast="0" w:name="_heading=h.bkdqlvvl0h1i" w:id="88"/>
      <w:bookmarkEnd w:id="88"/>
      <w:r w:rsidDel="00000000" w:rsidR="00000000" w:rsidRPr="00000000">
        <w:rPr>
          <w:rtl w:val="0"/>
        </w:rPr>
        <w:t xml:space="preserve"> 3.11 AI Answer Evaluation and Feedback Management / Quản lý đánh giá và phản hồi AI</w:t>
      </w:r>
    </w:p>
    <w:p w:rsidR="00000000" w:rsidDel="00000000" w:rsidP="00000000" w:rsidRDefault="00000000" w:rsidRPr="00000000" w14:paraId="000010F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3.11.1 Evalute Candidate Answer</w:t>
      </w:r>
    </w:p>
    <w:p w:rsidR="00000000" w:rsidDel="00000000" w:rsidP="00000000" w:rsidRDefault="00000000" w:rsidRPr="00000000" w14:paraId="0000110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10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10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10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10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10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10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10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10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10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10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10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10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110D">
      <w:pPr>
        <w:jc w:val="center"/>
        <w:rPr>
          <w:rFonts w:ascii="Times New Roman" w:cs="Times New Roman" w:eastAsia="Times New Roman" w:hAnsi="Times New Roman"/>
          <w:i w:val="1"/>
          <w:iCs w:val="1"/>
          <w:sz w:val="24"/>
          <w:szCs w:val="24"/>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-158748</wp:posOffset>
            </wp:positionH>
            <wp:positionV relativeFrom="paragraph">
              <wp:posOffset>114300</wp:posOffset>
            </wp:positionV>
            <wp:extent cx="5943600" cy="5105400"/>
            <wp:effectExtent b="0" l="0" r="0" t="0"/>
            <wp:wrapNone/>
            <wp:docPr id="2139711658" name="image61.png"/>
            <a:graphic>
              <a:graphicData uri="http://schemas.openxmlformats.org/drawingml/2006/picture">
                <pic:pic>
                  <pic:nvPicPr>
                    <pic:cNvPr id="0" name="image61.png"/>
                    <pic:cNvPicPr preferRelativeResize="0"/>
                  </pic:nvPicPr>
                  <pic:blipFill>
                    <a:blip r:embed="rId162"/>
                    <a:srcRect b="0" l="0" r="0" t="0"/>
                    <a:stretch>
                      <a:fillRect/>
                    </a:stretch>
                  </pic:blipFill>
                  <pic:spPr>
                    <a:xfrm>
                      <a:off x="0" y="0"/>
                      <a:ext cx="5943600" cy="5105400"/>
                    </a:xfrm>
                    <a:prstGeom prst="rect"/>
                    <a:ln/>
                  </pic:spPr>
                </pic:pic>
              </a:graphicData>
            </a:graphic>
          </wp:anchor>
        </w:drawing>
      </w:r>
    </w:p>
    <w:p w:rsidR="00000000" w:rsidDel="00000000" w:rsidP="00000000" w:rsidRDefault="00000000" w:rsidRPr="00000000" w14:paraId="0000110E">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10F">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110">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111">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112">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113">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114">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115">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116">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117">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118">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119">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11A">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11B">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11C">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11D">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11E">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11F">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120">
      <w:pPr>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Figure : </w:t>
      </w:r>
      <w:r w:rsidDel="00000000" w:rsidR="00000000" w:rsidRPr="00000000">
        <w:rPr>
          <w:rFonts w:ascii="Times New Roman" w:cs="Times New Roman" w:eastAsia="Times New Roman" w:hAnsi="Times New Roman"/>
          <w:i w:val="1"/>
          <w:iCs w:val="1"/>
          <w:rtl w:val="0"/>
        </w:rPr>
        <w:t xml:space="preserve">Evalute Candidate Answer</w:t>
      </w:r>
      <w:r w:rsidDel="00000000" w:rsidR="00000000" w:rsidRPr="00000000">
        <w:rPr>
          <w:rFonts w:ascii="Times New Roman" w:cs="Times New Roman" w:eastAsia="Times New Roman" w:hAnsi="Times New Roman"/>
          <w:i w:val="1"/>
          <w:iCs w:val="1"/>
          <w:sz w:val="24"/>
          <w:szCs w:val="24"/>
          <w:rtl w:val="0"/>
        </w:rPr>
        <w:t xml:space="preserve"> sequence diagram (</w:t>
      </w:r>
      <w:hyperlink r:id="rId163">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Fonts w:ascii="Times New Roman" w:cs="Times New Roman" w:eastAsia="Times New Roman" w:hAnsi="Times New Roman"/>
          <w:i w:val="1"/>
          <w:iCs w:val="1"/>
          <w:sz w:val="24"/>
          <w:szCs w:val="24"/>
          <w:rtl w:val="0"/>
        </w:rPr>
        <w:t xml:space="preserve">)</w:t>
      </w:r>
    </w:p>
    <w:p w:rsidR="00000000" w:rsidDel="00000000" w:rsidP="00000000" w:rsidRDefault="00000000" w:rsidRPr="00000000" w14:paraId="0000112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3.11.2  View AI Feedback Result</w:t>
      </w:r>
    </w:p>
    <w:p w:rsidR="00000000" w:rsidDel="00000000" w:rsidP="00000000" w:rsidRDefault="00000000" w:rsidRPr="00000000" w14:paraId="00001122">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2768600"/>
            <wp:effectExtent b="0" l="0" r="0" t="0"/>
            <wp:docPr id="2139711686" name="image128.png"/>
            <a:graphic>
              <a:graphicData uri="http://schemas.openxmlformats.org/drawingml/2006/picture">
                <pic:pic>
                  <pic:nvPicPr>
                    <pic:cNvPr id="0" name="image128.png"/>
                    <pic:cNvPicPr preferRelativeResize="0"/>
                  </pic:nvPicPr>
                  <pic:blipFill>
                    <a:blip r:embed="rId164"/>
                    <a:srcRect b="0" l="0" r="0" t="0"/>
                    <a:stretch>
                      <a:fillRect/>
                    </a:stretch>
                  </pic:blipFill>
                  <pic:spPr>
                    <a:xfrm>
                      <a:off x="0" y="0"/>
                      <a:ext cx="5943600" cy="2768600"/>
                    </a:xfrm>
                    <a:prstGeom prst="rect"/>
                    <a:ln/>
                  </pic:spPr>
                </pic:pic>
              </a:graphicData>
            </a:graphic>
          </wp:inline>
        </w:drawing>
      </w:r>
      <w:r w:rsidDel="00000000" w:rsidR="00000000" w:rsidRPr="00000000">
        <w:rPr>
          <w:rtl w:val="0"/>
        </w:rPr>
      </w:r>
    </w:p>
    <w:p w:rsidR="00000000" w:rsidDel="00000000" w:rsidP="00000000" w:rsidRDefault="00000000" w:rsidRPr="00000000" w14:paraId="0000112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124">
      <w:pPr>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Figure : </w:t>
      </w:r>
      <w:r w:rsidDel="00000000" w:rsidR="00000000" w:rsidRPr="00000000">
        <w:rPr>
          <w:rFonts w:ascii="Times New Roman" w:cs="Times New Roman" w:eastAsia="Times New Roman" w:hAnsi="Times New Roman"/>
          <w:rtl w:val="0"/>
        </w:rPr>
        <w:t xml:space="preserve">View AI feedback result</w:t>
      </w:r>
      <w:r w:rsidDel="00000000" w:rsidR="00000000" w:rsidRPr="00000000">
        <w:rPr>
          <w:rFonts w:ascii="Times New Roman" w:cs="Times New Roman" w:eastAsia="Times New Roman" w:hAnsi="Times New Roman"/>
          <w:i w:val="1"/>
          <w:iCs w:val="1"/>
          <w:sz w:val="24"/>
          <w:szCs w:val="24"/>
          <w:rtl w:val="0"/>
        </w:rPr>
        <w:t xml:space="preserve"> sequence diagram (</w:t>
      </w:r>
      <w:hyperlink r:id="rId165">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Fonts w:ascii="Times New Roman" w:cs="Times New Roman" w:eastAsia="Times New Roman" w:hAnsi="Times New Roman"/>
          <w:i w:val="1"/>
          <w:iCs w:val="1"/>
          <w:sz w:val="24"/>
          <w:szCs w:val="24"/>
          <w:rtl w:val="0"/>
        </w:rPr>
        <w:t xml:space="preserve">)</w:t>
      </w:r>
    </w:p>
    <w:p w:rsidR="00000000" w:rsidDel="00000000" w:rsidP="00000000" w:rsidRDefault="00000000" w:rsidRPr="00000000" w14:paraId="0000112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3.11.3  View Interview Summary</w:t>
      </w:r>
    </w:p>
    <w:p w:rsidR="00000000" w:rsidDel="00000000" w:rsidP="00000000" w:rsidRDefault="00000000" w:rsidRPr="00000000" w14:paraId="0000112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127">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sz w:val="24"/>
          <w:szCs w:val="24"/>
        </w:rPr>
        <w:drawing>
          <wp:inline distB="114300" distT="114300" distL="114300" distR="114300">
            <wp:extent cx="5943600" cy="3733800"/>
            <wp:effectExtent b="0" l="0" r="0" t="0"/>
            <wp:docPr id="2139711685" name="image106.png"/>
            <a:graphic>
              <a:graphicData uri="http://schemas.openxmlformats.org/drawingml/2006/picture">
                <pic:pic>
                  <pic:nvPicPr>
                    <pic:cNvPr id="0" name="image106.png"/>
                    <pic:cNvPicPr preferRelativeResize="0"/>
                  </pic:nvPicPr>
                  <pic:blipFill>
                    <a:blip r:embed="rId166"/>
                    <a:srcRect b="0" l="0" r="0" t="0"/>
                    <a:stretch>
                      <a:fillRect/>
                    </a:stretch>
                  </pic:blipFill>
                  <pic:spPr>
                    <a:xfrm>
                      <a:off x="0" y="0"/>
                      <a:ext cx="5943600" cy="3733800"/>
                    </a:xfrm>
                    <a:prstGeom prst="rect"/>
                    <a:ln/>
                  </pic:spPr>
                </pic:pic>
              </a:graphicData>
            </a:graphic>
          </wp:inline>
        </w:drawing>
      </w:r>
      <w:r w:rsidDel="00000000" w:rsidR="00000000" w:rsidRPr="00000000">
        <w:rPr>
          <w:rFonts w:ascii="Times New Roman" w:cs="Times New Roman" w:eastAsia="Times New Roman" w:hAnsi="Times New Roman"/>
          <w:i w:val="1"/>
          <w:iCs w:val="1"/>
          <w:sz w:val="24"/>
          <w:szCs w:val="24"/>
          <w:rtl w:val="0"/>
        </w:rPr>
        <w:t xml:space="preserve">Figure : </w:t>
      </w:r>
      <w:r w:rsidDel="00000000" w:rsidR="00000000" w:rsidRPr="00000000">
        <w:rPr>
          <w:rFonts w:ascii="Times New Roman" w:cs="Times New Roman" w:eastAsia="Times New Roman" w:hAnsi="Times New Roman"/>
          <w:rtl w:val="0"/>
        </w:rPr>
        <w:t xml:space="preserve">View interview summary</w:t>
      </w:r>
      <w:r w:rsidDel="00000000" w:rsidR="00000000" w:rsidRPr="00000000">
        <w:rPr>
          <w:rFonts w:ascii="Times New Roman" w:cs="Times New Roman" w:eastAsia="Times New Roman" w:hAnsi="Times New Roman"/>
          <w:i w:val="1"/>
          <w:iCs w:val="1"/>
          <w:sz w:val="24"/>
          <w:szCs w:val="24"/>
          <w:rtl w:val="0"/>
        </w:rPr>
        <w:t xml:space="preserve"> sequence diagram (</w:t>
      </w:r>
      <w:hyperlink r:id="rId167">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Fonts w:ascii="Times New Roman" w:cs="Times New Roman" w:eastAsia="Times New Roman" w:hAnsi="Times New Roman"/>
          <w:i w:val="1"/>
          <w:iCs w:val="1"/>
          <w:sz w:val="24"/>
          <w:szCs w:val="24"/>
          <w:rtl w:val="0"/>
        </w:rPr>
        <w:t xml:space="preserve">)</w:t>
      </w:r>
      <w:r w:rsidDel="00000000" w:rsidR="00000000" w:rsidRPr="00000000">
        <w:rPr>
          <w:rtl w:val="0"/>
        </w:rPr>
      </w:r>
    </w:p>
    <w:p w:rsidR="00000000" w:rsidDel="00000000" w:rsidP="00000000" w:rsidRDefault="00000000" w:rsidRPr="00000000" w14:paraId="00001128">
      <w:pPr>
        <w:pStyle w:val="Heading3"/>
        <w:rPr/>
      </w:pPr>
      <w:bookmarkStart w:colFirst="0" w:colLast="0" w:name="_heading=h.2ywmw1cxjpo5" w:id="89"/>
      <w:bookmarkEnd w:id="89"/>
      <w:r w:rsidDel="00000000" w:rsidR="00000000" w:rsidRPr="00000000">
        <w:rPr>
          <w:rtl w:val="0"/>
        </w:rPr>
        <w:t xml:space="preserve"> 3.12 Candidate–HR Contact Management / Quản lý liên hệ giữa ứng viên và HR</w:t>
      </w:r>
    </w:p>
    <w:p w:rsidR="00000000" w:rsidDel="00000000" w:rsidP="00000000" w:rsidRDefault="00000000" w:rsidRPr="00000000" w14:paraId="00001129">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12A">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5334000"/>
            <wp:effectExtent b="0" l="0" r="0" t="0"/>
            <wp:docPr id="2139711688" name="image100.png"/>
            <a:graphic>
              <a:graphicData uri="http://schemas.openxmlformats.org/drawingml/2006/picture">
                <pic:pic>
                  <pic:nvPicPr>
                    <pic:cNvPr id="0" name="image100.png"/>
                    <pic:cNvPicPr preferRelativeResize="0"/>
                  </pic:nvPicPr>
                  <pic:blipFill>
                    <a:blip r:embed="rId168"/>
                    <a:srcRect b="0" l="0" r="0" t="0"/>
                    <a:stretch>
                      <a:fillRect/>
                    </a:stretch>
                  </pic:blipFill>
                  <pic:spPr>
                    <a:xfrm>
                      <a:off x="0" y="0"/>
                      <a:ext cx="5943600" cy="5334000"/>
                    </a:xfrm>
                    <a:prstGeom prst="rect"/>
                    <a:ln/>
                  </pic:spPr>
                </pic:pic>
              </a:graphicData>
            </a:graphic>
          </wp:inline>
        </w:drawing>
      </w:r>
      <w:r w:rsidDel="00000000" w:rsidR="00000000" w:rsidRPr="00000000">
        <w:rPr>
          <w:rtl w:val="0"/>
        </w:rPr>
      </w:r>
    </w:p>
    <w:p w:rsidR="00000000" w:rsidDel="00000000" w:rsidP="00000000" w:rsidRDefault="00000000" w:rsidRPr="00000000" w14:paraId="0000112B">
      <w:pPr>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sz w:val="24"/>
          <w:szCs w:val="24"/>
          <w:rtl w:val="0"/>
        </w:rPr>
        <w:t xml:space="preserve">Figure :Candidate–HR</w:t>
      </w:r>
      <w:r w:rsidDel="00000000" w:rsidR="00000000" w:rsidRPr="00000000">
        <w:rPr>
          <w:rFonts w:ascii="Times New Roman" w:cs="Times New Roman" w:eastAsia="Times New Roman" w:hAnsi="Times New Roman"/>
          <w:i w:val="1"/>
          <w:iCs w:val="1"/>
          <w:sz w:val="26"/>
          <w:szCs w:val="26"/>
          <w:rtl w:val="0"/>
        </w:rPr>
        <w:t xml:space="preserve"> </w:t>
      </w:r>
      <w:r w:rsidDel="00000000" w:rsidR="00000000" w:rsidRPr="00000000">
        <w:rPr>
          <w:rFonts w:ascii="Times New Roman" w:cs="Times New Roman" w:eastAsia="Times New Roman" w:hAnsi="Times New Roman"/>
          <w:i w:val="1"/>
          <w:iCs w:val="1"/>
          <w:sz w:val="24"/>
          <w:szCs w:val="24"/>
          <w:rtl w:val="0"/>
        </w:rPr>
        <w:t xml:space="preserve">contact management sequence diagram (</w:t>
      </w:r>
      <w:hyperlink r:id="rId169">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Fonts w:ascii="Times New Roman" w:cs="Times New Roman" w:eastAsia="Times New Roman" w:hAnsi="Times New Roman"/>
          <w:i w:val="1"/>
          <w:iCs w:val="1"/>
          <w:sz w:val="24"/>
          <w:szCs w:val="24"/>
          <w:rtl w:val="0"/>
        </w:rPr>
        <w:t xml:space="preserve">)</w:t>
      </w:r>
      <w:r w:rsidDel="00000000" w:rsidR="00000000" w:rsidRPr="00000000">
        <w:rPr>
          <w:rtl w:val="0"/>
        </w:rPr>
      </w:r>
    </w:p>
    <w:p w:rsidR="00000000" w:rsidDel="00000000" w:rsidP="00000000" w:rsidRDefault="00000000" w:rsidRPr="00000000" w14:paraId="0000112C">
      <w:pPr>
        <w:pStyle w:val="Heading3"/>
        <w:rPr/>
      </w:pPr>
      <w:bookmarkStart w:colFirst="0" w:colLast="0" w:name="_heading=h.ck3ppkhdnkqs" w:id="90"/>
      <w:bookmarkEnd w:id="90"/>
      <w:r w:rsidDel="00000000" w:rsidR="00000000" w:rsidRPr="00000000">
        <w:rPr>
          <w:rtl w:val="0"/>
        </w:rPr>
        <w:t xml:space="preserve"> 3.13 HR Analytics Management / Quản lý phân tích dữ liệu cho HR</w:t>
      </w:r>
    </w:p>
    <w:p w:rsidR="00000000" w:rsidDel="00000000" w:rsidP="00000000" w:rsidRDefault="00000000" w:rsidRPr="00000000" w14:paraId="0000112D">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Pr>
        <w:drawing>
          <wp:inline distB="114300" distT="114300" distL="114300" distR="114300">
            <wp:extent cx="5943600" cy="3968279"/>
            <wp:effectExtent b="0" l="0" r="0" t="0"/>
            <wp:docPr id="2139711687" name="image95.png"/>
            <a:graphic>
              <a:graphicData uri="http://schemas.openxmlformats.org/drawingml/2006/picture">
                <pic:pic>
                  <pic:nvPicPr>
                    <pic:cNvPr id="0" name="image95.png"/>
                    <pic:cNvPicPr preferRelativeResize="0"/>
                  </pic:nvPicPr>
                  <pic:blipFill>
                    <a:blip r:embed="rId170"/>
                    <a:srcRect b="0" l="0" r="0" t="0"/>
                    <a:stretch>
                      <a:fillRect/>
                    </a:stretch>
                  </pic:blipFill>
                  <pic:spPr>
                    <a:xfrm>
                      <a:off x="0" y="0"/>
                      <a:ext cx="5943600" cy="2781300"/>
                    </a:xfrm>
                    <a:prstGeom prst="rect"/>
                    <a:ln/>
                  </pic:spPr>
                </pic:pic>
              </a:graphicData>
            </a:graphic>
          </wp:inline>
        </w:drawing>
      </w:r>
      <w:r w:rsidDel="00000000" w:rsidR="00000000" w:rsidRPr="00000000">
        <w:rPr>
          <w:rFonts w:ascii="Times New Roman" w:cs="Times New Roman" w:eastAsia="Times New Roman" w:hAnsi="Times New Roman"/>
          <w:b w:val="1"/>
          <w:bCs w:val="1"/>
          <w:rtl w:val="0"/>
        </w:rPr>
        <w:t xml:space="preserve"> </w:t>
      </w:r>
    </w:p>
    <w:p w:rsidR="00000000" w:rsidDel="00000000" w:rsidP="00000000" w:rsidRDefault="00000000" w:rsidRPr="00000000" w14:paraId="0000112E">
      <w:pPr>
        <w:jc w:val="cente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4"/>
          <w:szCs w:val="24"/>
          <w:rtl w:val="0"/>
        </w:rPr>
        <w:t xml:space="preserve">Figure : HR Analytics Management sequence diagram (</w:t>
      </w:r>
      <w:hyperlink r:id="rId171">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Fonts w:ascii="Times New Roman" w:cs="Times New Roman" w:eastAsia="Times New Roman" w:hAnsi="Times New Roman"/>
          <w:i w:val="1"/>
          <w:iCs w:val="1"/>
          <w:sz w:val="24"/>
          <w:szCs w:val="24"/>
          <w:rtl w:val="0"/>
        </w:rPr>
        <w:t xml:space="preserve">)</w:t>
      </w:r>
      <w:r w:rsidDel="00000000" w:rsidR="00000000" w:rsidRPr="00000000">
        <w:rPr>
          <w:rtl w:val="0"/>
        </w:rPr>
      </w:r>
    </w:p>
    <w:p w:rsidR="00000000" w:rsidDel="00000000" w:rsidP="00000000" w:rsidRDefault="00000000" w:rsidRPr="00000000" w14:paraId="0000112F">
      <w:pPr>
        <w:pStyle w:val="Heading3"/>
        <w:rPr/>
      </w:pPr>
      <w:bookmarkStart w:colFirst="0" w:colLast="0" w:name="_heading=h.z72sxp7ajmle" w:id="91"/>
      <w:bookmarkEnd w:id="91"/>
      <w:r w:rsidDel="00000000" w:rsidR="00000000" w:rsidRPr="00000000">
        <w:rPr>
          <w:rtl w:val="0"/>
        </w:rPr>
        <w:t xml:space="preserve">   3.14 RAG Quality Evaluation Management / Quản lý đánh giá chất lượng RAG</w:t>
      </w:r>
    </w:p>
    <w:p w:rsidR="00000000" w:rsidDel="00000000" w:rsidP="00000000" w:rsidRDefault="00000000" w:rsidRPr="00000000" w14:paraId="0000113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3.14.1 Create evaluation experiment</w:t>
      </w:r>
    </w:p>
    <w:p w:rsidR="00000000" w:rsidDel="00000000" w:rsidP="00000000" w:rsidRDefault="00000000" w:rsidRPr="00000000" w14:paraId="00001131">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4025900"/>
            <wp:effectExtent b="0" l="0" r="0" t="0"/>
            <wp:docPr id="2139711682" name="image109.png"/>
            <a:graphic>
              <a:graphicData uri="http://schemas.openxmlformats.org/drawingml/2006/picture">
                <pic:pic>
                  <pic:nvPicPr>
                    <pic:cNvPr id="0" name="image109.png"/>
                    <pic:cNvPicPr preferRelativeResize="0"/>
                  </pic:nvPicPr>
                  <pic:blipFill>
                    <a:blip r:embed="rId172"/>
                    <a:srcRect b="0" l="0" r="0" t="0"/>
                    <a:stretch>
                      <a:fillRect/>
                    </a:stretch>
                  </pic:blipFill>
                  <pic:spPr>
                    <a:xfrm>
                      <a:off x="0" y="0"/>
                      <a:ext cx="5943600" cy="4025900"/>
                    </a:xfrm>
                    <a:prstGeom prst="rect"/>
                    <a:ln/>
                  </pic:spPr>
                </pic:pic>
              </a:graphicData>
            </a:graphic>
          </wp:inline>
        </w:drawing>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1132">
      <w:pPr>
        <w:ind w:left="144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sz w:val="24"/>
          <w:szCs w:val="24"/>
          <w:rtl w:val="0"/>
        </w:rPr>
        <w:t xml:space="preserve">Figure : </w:t>
      </w:r>
      <w:r w:rsidDel="00000000" w:rsidR="00000000" w:rsidRPr="00000000">
        <w:rPr>
          <w:rFonts w:ascii="Times New Roman" w:cs="Times New Roman" w:eastAsia="Times New Roman" w:hAnsi="Times New Roman"/>
          <w:rtl w:val="0"/>
        </w:rPr>
        <w:t xml:space="preserve">Create evaluation experiment</w:t>
      </w:r>
      <w:r w:rsidDel="00000000" w:rsidR="00000000" w:rsidRPr="00000000">
        <w:rPr>
          <w:rFonts w:ascii="Times New Roman" w:cs="Times New Roman" w:eastAsia="Times New Roman" w:hAnsi="Times New Roman"/>
          <w:i w:val="1"/>
          <w:iCs w:val="1"/>
          <w:sz w:val="24"/>
          <w:szCs w:val="24"/>
          <w:rtl w:val="0"/>
        </w:rPr>
        <w:t xml:space="preserve"> sequence diagram (</w:t>
      </w:r>
      <w:hyperlink r:id="rId173">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Fonts w:ascii="Times New Roman" w:cs="Times New Roman" w:eastAsia="Times New Roman" w:hAnsi="Times New Roman"/>
          <w:i w:val="1"/>
          <w:iCs w:val="1"/>
          <w:sz w:val="24"/>
          <w:szCs w:val="24"/>
          <w:rtl w:val="0"/>
        </w:rPr>
        <w:t xml:space="preserve">)</w:t>
      </w:r>
      <w:r w:rsidDel="00000000" w:rsidR="00000000" w:rsidRPr="00000000">
        <w:rPr>
          <w:rtl w:val="0"/>
        </w:rPr>
      </w:r>
    </w:p>
    <w:p w:rsidR="00000000" w:rsidDel="00000000" w:rsidP="00000000" w:rsidRDefault="00000000" w:rsidRPr="00000000" w14:paraId="0000113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3.14.2 Run comparison generation </w:t>
      </w:r>
    </w:p>
    <w:p w:rsidR="00000000" w:rsidDel="00000000" w:rsidP="00000000" w:rsidRDefault="00000000" w:rsidRPr="00000000" w14:paraId="00001134">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6032500"/>
            <wp:effectExtent b="0" l="0" r="0" t="0"/>
            <wp:docPr id="2139711680" name="image82.png"/>
            <a:graphic>
              <a:graphicData uri="http://schemas.openxmlformats.org/drawingml/2006/picture">
                <pic:pic>
                  <pic:nvPicPr>
                    <pic:cNvPr id="0" name="image82.png"/>
                    <pic:cNvPicPr preferRelativeResize="0"/>
                  </pic:nvPicPr>
                  <pic:blipFill>
                    <a:blip r:embed="rId174"/>
                    <a:srcRect b="0" l="0" r="0" t="0"/>
                    <a:stretch>
                      <a:fillRect/>
                    </a:stretch>
                  </pic:blipFill>
                  <pic:spPr>
                    <a:xfrm>
                      <a:off x="0" y="0"/>
                      <a:ext cx="5943600" cy="6032500"/>
                    </a:xfrm>
                    <a:prstGeom prst="rect"/>
                    <a:ln/>
                  </pic:spPr>
                </pic:pic>
              </a:graphicData>
            </a:graphic>
          </wp:inline>
        </w:drawing>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1135">
      <w:pPr>
        <w:ind w:left="144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sz w:val="24"/>
          <w:szCs w:val="24"/>
          <w:rtl w:val="0"/>
        </w:rPr>
        <w:t xml:space="preserve">Figure : </w:t>
      </w:r>
      <w:r w:rsidDel="00000000" w:rsidR="00000000" w:rsidRPr="00000000">
        <w:rPr>
          <w:rFonts w:ascii="Times New Roman" w:cs="Times New Roman" w:eastAsia="Times New Roman" w:hAnsi="Times New Roman"/>
          <w:rtl w:val="0"/>
        </w:rPr>
        <w:t xml:space="preserve">Run comparison generation</w:t>
      </w:r>
      <w:r w:rsidDel="00000000" w:rsidR="00000000" w:rsidRPr="00000000">
        <w:rPr>
          <w:rFonts w:ascii="Times New Roman" w:cs="Times New Roman" w:eastAsia="Times New Roman" w:hAnsi="Times New Roman"/>
          <w:i w:val="1"/>
          <w:iCs w:val="1"/>
          <w:sz w:val="24"/>
          <w:szCs w:val="24"/>
          <w:rtl w:val="0"/>
        </w:rPr>
        <w:t xml:space="preserve"> sequence diagram (</w:t>
      </w:r>
      <w:hyperlink r:id="rId175">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Fonts w:ascii="Times New Roman" w:cs="Times New Roman" w:eastAsia="Times New Roman" w:hAnsi="Times New Roman"/>
          <w:i w:val="1"/>
          <w:iCs w:val="1"/>
          <w:sz w:val="24"/>
          <w:szCs w:val="24"/>
          <w:rtl w:val="0"/>
        </w:rPr>
        <w:t xml:space="preserve">)</w:t>
      </w:r>
      <w:r w:rsidDel="00000000" w:rsidR="00000000" w:rsidRPr="00000000">
        <w:rPr>
          <w:rtl w:val="0"/>
        </w:rPr>
      </w:r>
    </w:p>
    <w:p w:rsidR="00000000" w:rsidDel="00000000" w:rsidP="00000000" w:rsidRDefault="00000000" w:rsidRPr="00000000" w14:paraId="0000113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3.14.3 Assign blinded review </w:t>
      </w:r>
    </w:p>
    <w:p w:rsidR="00000000" w:rsidDel="00000000" w:rsidP="00000000" w:rsidRDefault="00000000" w:rsidRPr="00000000" w14:paraId="00001137">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4381500"/>
            <wp:effectExtent b="0" l="0" r="0" t="0"/>
            <wp:docPr id="2139711684" name="image87.png"/>
            <a:graphic>
              <a:graphicData uri="http://schemas.openxmlformats.org/drawingml/2006/picture">
                <pic:pic>
                  <pic:nvPicPr>
                    <pic:cNvPr id="0" name="image87.png"/>
                    <pic:cNvPicPr preferRelativeResize="0"/>
                  </pic:nvPicPr>
                  <pic:blipFill>
                    <a:blip r:embed="rId176"/>
                    <a:srcRect b="0" l="0" r="0" t="0"/>
                    <a:stretch>
                      <a:fillRect/>
                    </a:stretch>
                  </pic:blipFill>
                  <pic:spPr>
                    <a:xfrm>
                      <a:off x="0" y="0"/>
                      <a:ext cx="5943600" cy="4381500"/>
                    </a:xfrm>
                    <a:prstGeom prst="rect"/>
                    <a:ln/>
                  </pic:spPr>
                </pic:pic>
              </a:graphicData>
            </a:graphic>
          </wp:inline>
        </w:drawing>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1138">
      <w:pPr>
        <w:ind w:left="144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sz w:val="24"/>
          <w:szCs w:val="24"/>
          <w:rtl w:val="0"/>
        </w:rPr>
        <w:t xml:space="preserve">Figure : </w:t>
      </w:r>
      <w:r w:rsidDel="00000000" w:rsidR="00000000" w:rsidRPr="00000000">
        <w:rPr>
          <w:rFonts w:ascii="Times New Roman" w:cs="Times New Roman" w:eastAsia="Times New Roman" w:hAnsi="Times New Roman"/>
          <w:rtl w:val="0"/>
        </w:rPr>
        <w:t xml:space="preserve">Assign blinded review</w:t>
      </w:r>
      <w:r w:rsidDel="00000000" w:rsidR="00000000" w:rsidRPr="00000000">
        <w:rPr>
          <w:rFonts w:ascii="Times New Roman" w:cs="Times New Roman" w:eastAsia="Times New Roman" w:hAnsi="Times New Roman"/>
          <w:i w:val="1"/>
          <w:iCs w:val="1"/>
          <w:sz w:val="24"/>
          <w:szCs w:val="24"/>
          <w:rtl w:val="0"/>
        </w:rPr>
        <w:t xml:space="preserve"> sequence diagram (</w:t>
      </w:r>
      <w:hyperlink r:id="rId177">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Fonts w:ascii="Times New Roman" w:cs="Times New Roman" w:eastAsia="Times New Roman" w:hAnsi="Times New Roman"/>
          <w:i w:val="1"/>
          <w:iCs w:val="1"/>
          <w:sz w:val="24"/>
          <w:szCs w:val="24"/>
          <w:rtl w:val="0"/>
        </w:rPr>
        <w:t xml:space="preserve">)</w:t>
      </w:r>
      <w:r w:rsidDel="00000000" w:rsidR="00000000" w:rsidRPr="00000000">
        <w:rPr>
          <w:rtl w:val="0"/>
        </w:rPr>
      </w:r>
    </w:p>
    <w:p w:rsidR="00000000" w:rsidDel="00000000" w:rsidP="00000000" w:rsidRDefault="00000000" w:rsidRPr="00000000" w14:paraId="0000113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3.14.4 Submit reviewer rating </w:t>
      </w:r>
    </w:p>
    <w:p w:rsidR="00000000" w:rsidDel="00000000" w:rsidP="00000000" w:rsidRDefault="00000000" w:rsidRPr="00000000" w14:paraId="0000113A">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5448300"/>
            <wp:effectExtent b="0" l="0" r="0" t="0"/>
            <wp:docPr id="2139711683" name="image107.png"/>
            <a:graphic>
              <a:graphicData uri="http://schemas.openxmlformats.org/drawingml/2006/picture">
                <pic:pic>
                  <pic:nvPicPr>
                    <pic:cNvPr id="0" name="image107.png"/>
                    <pic:cNvPicPr preferRelativeResize="0"/>
                  </pic:nvPicPr>
                  <pic:blipFill>
                    <a:blip r:embed="rId178"/>
                    <a:srcRect b="0" l="0" r="0" t="0"/>
                    <a:stretch>
                      <a:fillRect/>
                    </a:stretch>
                  </pic:blipFill>
                  <pic:spPr>
                    <a:xfrm>
                      <a:off x="0" y="0"/>
                      <a:ext cx="5943600" cy="5448300"/>
                    </a:xfrm>
                    <a:prstGeom prst="rect"/>
                    <a:ln/>
                  </pic:spPr>
                </pic:pic>
              </a:graphicData>
            </a:graphic>
          </wp:inline>
        </w:drawing>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113B">
      <w:pPr>
        <w:ind w:left="144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sz w:val="24"/>
          <w:szCs w:val="24"/>
          <w:rtl w:val="0"/>
        </w:rPr>
        <w:t xml:space="preserve">Figure : </w:t>
      </w:r>
      <w:r w:rsidDel="00000000" w:rsidR="00000000" w:rsidRPr="00000000">
        <w:rPr>
          <w:rFonts w:ascii="Times New Roman" w:cs="Times New Roman" w:eastAsia="Times New Roman" w:hAnsi="Times New Roman"/>
          <w:rtl w:val="0"/>
        </w:rPr>
        <w:t xml:space="preserve">Submit reviewer rating </w:t>
      </w:r>
      <w:r w:rsidDel="00000000" w:rsidR="00000000" w:rsidRPr="00000000">
        <w:rPr>
          <w:rFonts w:ascii="Times New Roman" w:cs="Times New Roman" w:eastAsia="Times New Roman" w:hAnsi="Times New Roman"/>
          <w:i w:val="1"/>
          <w:iCs w:val="1"/>
          <w:sz w:val="24"/>
          <w:szCs w:val="24"/>
          <w:rtl w:val="0"/>
        </w:rPr>
        <w:t xml:space="preserve">sequence diagram (</w:t>
      </w:r>
      <w:hyperlink r:id="rId179">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Fonts w:ascii="Times New Roman" w:cs="Times New Roman" w:eastAsia="Times New Roman" w:hAnsi="Times New Roman"/>
          <w:i w:val="1"/>
          <w:iCs w:val="1"/>
          <w:sz w:val="24"/>
          <w:szCs w:val="24"/>
          <w:rtl w:val="0"/>
        </w:rPr>
        <w:t xml:space="preserve">)</w:t>
      </w:r>
      <w:r w:rsidDel="00000000" w:rsidR="00000000" w:rsidRPr="00000000">
        <w:rPr>
          <w:rtl w:val="0"/>
        </w:rPr>
      </w:r>
    </w:p>
    <w:p w:rsidR="00000000" w:rsidDel="00000000" w:rsidP="00000000" w:rsidRDefault="00000000" w:rsidRPr="00000000" w14:paraId="0000113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3.14.5 View export evaluation </w:t>
      </w:r>
    </w:p>
    <w:p w:rsidR="00000000" w:rsidDel="00000000" w:rsidP="00000000" w:rsidRDefault="00000000" w:rsidRPr="00000000" w14:paraId="0000113D">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4356100"/>
            <wp:effectExtent b="0" l="0" r="0" t="0"/>
            <wp:docPr id="2139711679" name="image103.png"/>
            <a:graphic>
              <a:graphicData uri="http://schemas.openxmlformats.org/drawingml/2006/picture">
                <pic:pic>
                  <pic:nvPicPr>
                    <pic:cNvPr id="0" name="image103.png"/>
                    <pic:cNvPicPr preferRelativeResize="0"/>
                  </pic:nvPicPr>
                  <pic:blipFill>
                    <a:blip r:embed="rId180"/>
                    <a:srcRect b="0" l="0" r="0" t="0"/>
                    <a:stretch>
                      <a:fillRect/>
                    </a:stretch>
                  </pic:blipFill>
                  <pic:spPr>
                    <a:xfrm>
                      <a:off x="0" y="0"/>
                      <a:ext cx="5943600" cy="4356100"/>
                    </a:xfrm>
                    <a:prstGeom prst="rect"/>
                    <a:ln/>
                  </pic:spPr>
                </pic:pic>
              </a:graphicData>
            </a:graphic>
          </wp:inline>
        </w:drawing>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113E">
      <w:pPr>
        <w:ind w:left="144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sz w:val="24"/>
          <w:szCs w:val="24"/>
          <w:rtl w:val="0"/>
        </w:rPr>
        <w:t xml:space="preserve">Figure : </w:t>
      </w:r>
      <w:r w:rsidDel="00000000" w:rsidR="00000000" w:rsidRPr="00000000">
        <w:rPr>
          <w:rFonts w:ascii="Times New Roman" w:cs="Times New Roman" w:eastAsia="Times New Roman" w:hAnsi="Times New Roman"/>
          <w:rtl w:val="0"/>
        </w:rPr>
        <w:t xml:space="preserve">View export evaluation</w:t>
      </w:r>
      <w:r w:rsidDel="00000000" w:rsidR="00000000" w:rsidRPr="00000000">
        <w:rPr>
          <w:rFonts w:ascii="Times New Roman" w:cs="Times New Roman" w:eastAsia="Times New Roman" w:hAnsi="Times New Roman"/>
          <w:i w:val="1"/>
          <w:iCs w:val="1"/>
          <w:sz w:val="24"/>
          <w:szCs w:val="24"/>
          <w:rtl w:val="0"/>
        </w:rPr>
        <w:t xml:space="preserve"> sequence diagram (</w:t>
      </w:r>
      <w:hyperlink r:id="rId181">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Fonts w:ascii="Times New Roman" w:cs="Times New Roman" w:eastAsia="Times New Roman" w:hAnsi="Times New Roman"/>
          <w:i w:val="1"/>
          <w:iCs w:val="1"/>
          <w:sz w:val="24"/>
          <w:szCs w:val="24"/>
          <w:rtl w:val="0"/>
        </w:rPr>
        <w:t xml:space="preserve">)</w:t>
      </w:r>
      <w:r w:rsidDel="00000000" w:rsidR="00000000" w:rsidRPr="00000000">
        <w:rPr>
          <w:rtl w:val="0"/>
        </w:rPr>
      </w:r>
    </w:p>
    <w:p w:rsidR="00000000" w:rsidDel="00000000" w:rsidP="00000000" w:rsidRDefault="00000000" w:rsidRPr="00000000" w14:paraId="0000113F">
      <w:pPr>
        <w:pStyle w:val="Heading3"/>
        <w:rPr/>
      </w:pPr>
      <w:bookmarkStart w:colFirst="0" w:colLast="0" w:name="_heading=h.w5utqbj5chcg" w:id="92"/>
      <w:bookmarkEnd w:id="92"/>
      <w:r w:rsidDel="00000000" w:rsidR="00000000" w:rsidRPr="00000000">
        <w:rPr>
          <w:rtl w:val="0"/>
        </w:rPr>
        <w:t xml:space="preserve">   3.15 Subscription and Payment Management / Quản lý gói đăng ký và thanh toán</w:t>
      </w:r>
    </w:p>
    <w:p w:rsidR="00000000" w:rsidDel="00000000" w:rsidP="00000000" w:rsidRDefault="00000000" w:rsidRPr="00000000" w14:paraId="00001140">
      <w:pP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rPr>
        <w:drawing>
          <wp:inline distB="114300" distT="114300" distL="114300" distR="114300">
            <wp:extent cx="5943600" cy="6096000"/>
            <wp:effectExtent b="0" l="0" r="0" t="0"/>
            <wp:docPr id="2139711678" name="image86.png"/>
            <a:graphic>
              <a:graphicData uri="http://schemas.openxmlformats.org/drawingml/2006/picture">
                <pic:pic>
                  <pic:nvPicPr>
                    <pic:cNvPr id="0" name="image86.png"/>
                    <pic:cNvPicPr preferRelativeResize="0"/>
                  </pic:nvPicPr>
                  <pic:blipFill>
                    <a:blip r:embed="rId182"/>
                    <a:srcRect b="0" l="0" r="0" t="0"/>
                    <a:stretch>
                      <a:fillRect/>
                    </a:stretch>
                  </pic:blipFill>
                  <pic:spPr>
                    <a:xfrm>
                      <a:off x="0" y="0"/>
                      <a:ext cx="5943600" cy="6096000"/>
                    </a:xfrm>
                    <a:prstGeom prst="rect"/>
                    <a:ln/>
                  </pic:spPr>
                </pic:pic>
              </a:graphicData>
            </a:graphic>
          </wp:inline>
        </w:drawing>
      </w:r>
      <w:r w:rsidDel="00000000" w:rsidR="00000000" w:rsidRPr="00000000">
        <w:rPr>
          <w:rFonts w:ascii="Times New Roman" w:cs="Times New Roman" w:eastAsia="Times New Roman" w:hAnsi="Times New Roman"/>
          <w:rtl w:val="0"/>
        </w:rPr>
        <w:br w:type="textWrapping"/>
        <w:tab/>
        <w:tab/>
        <w:t xml:space="preserve"> </w:t>
      </w:r>
      <w:r w:rsidDel="00000000" w:rsidR="00000000" w:rsidRPr="00000000">
        <w:rPr>
          <w:rFonts w:ascii="Times New Roman" w:cs="Times New Roman" w:eastAsia="Times New Roman" w:hAnsi="Times New Roman"/>
          <w:i w:val="1"/>
          <w:iCs w:val="1"/>
          <w:rtl w:val="0"/>
        </w:rPr>
        <w:t xml:space="preserve">Figure :  Subscription and Payment Management sequence diagram (</w:t>
      </w:r>
      <w:hyperlink r:id="rId183">
        <w:r w:rsidDel="00000000" w:rsidR="00000000" w:rsidRPr="00000000">
          <w:rPr>
            <w:rFonts w:ascii="Times New Roman" w:cs="Times New Roman" w:eastAsia="Times New Roman" w:hAnsi="Times New Roman"/>
            <w:i w:val="1"/>
            <w:iCs w:val="1"/>
            <w:color w:val="1155cc"/>
            <w:u w:val="single"/>
            <w:rtl w:val="0"/>
          </w:rPr>
          <w:t xml:space="preserve">Link</w:t>
        </w:r>
      </w:hyperlink>
      <w:r w:rsidDel="00000000" w:rsidR="00000000" w:rsidRPr="00000000">
        <w:rPr>
          <w:rFonts w:ascii="Times New Roman" w:cs="Times New Roman" w:eastAsia="Times New Roman" w:hAnsi="Times New Roman"/>
          <w:i w:val="1"/>
          <w:iCs w:val="1"/>
          <w:rtl w:val="0"/>
        </w:rPr>
        <w:t xml:space="preserve">)</w:t>
      </w:r>
    </w:p>
    <w:p w:rsidR="00000000" w:rsidDel="00000000" w:rsidP="00000000" w:rsidRDefault="00000000" w:rsidRPr="00000000" w14:paraId="00001141">
      <w:pPr>
        <w:pStyle w:val="Heading3"/>
        <w:rPr/>
      </w:pPr>
      <w:bookmarkStart w:colFirst="0" w:colLast="0" w:name="_heading=h.w8e5xiatjo5" w:id="93"/>
      <w:bookmarkEnd w:id="93"/>
      <w:r w:rsidDel="00000000" w:rsidR="00000000" w:rsidRPr="00000000">
        <w:rPr>
          <w:rtl w:val="0"/>
        </w:rPr>
        <w:t xml:space="preserve"> 3.16 Notification Management / Quản lý thông báo</w:t>
      </w:r>
    </w:p>
    <w:p w:rsidR="00000000" w:rsidDel="00000000" w:rsidP="00000000" w:rsidRDefault="00000000" w:rsidRPr="00000000" w14:paraId="00001142">
      <w:pPr>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rtl w:val="0"/>
        </w:rPr>
        <w:t xml:space="preserve">   </w:t>
        <w:tab/>
        <w:t xml:space="preserve">3.16.1 </w:t>
      </w:r>
      <w:r w:rsidDel="00000000" w:rsidR="00000000" w:rsidRPr="00000000">
        <w:rPr>
          <w:rFonts w:ascii="Times New Roman" w:cs="Times New Roman" w:eastAsia="Times New Roman" w:hAnsi="Times New Roman"/>
          <w:highlight w:val="white"/>
          <w:rtl w:val="0"/>
        </w:rPr>
        <w:t xml:space="preserve">HR Manager - Publish Questions &amp; Notifications </w:t>
      </w:r>
    </w:p>
    <w:p w:rsidR="00000000" w:rsidDel="00000000" w:rsidP="00000000" w:rsidRDefault="00000000" w:rsidRPr="00000000" w14:paraId="0000114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ab/>
        <w:tab/>
      </w:r>
      <w:r w:rsidDel="00000000" w:rsidR="00000000" w:rsidRPr="00000000">
        <w:rPr>
          <w:rFonts w:ascii="Times New Roman" w:cs="Times New Roman" w:eastAsia="Times New Roman" w:hAnsi="Times New Roman"/>
          <w:sz w:val="20"/>
          <w:szCs w:val="20"/>
          <w:highlight w:val="white"/>
        </w:rPr>
        <w:drawing>
          <wp:inline distB="114300" distT="114300" distL="114300" distR="114300">
            <wp:extent cx="5943600" cy="2844800"/>
            <wp:effectExtent b="0" l="0" r="0" t="0"/>
            <wp:docPr id="2139711668" name="image79.png"/>
            <a:graphic>
              <a:graphicData uri="http://schemas.openxmlformats.org/drawingml/2006/picture">
                <pic:pic>
                  <pic:nvPicPr>
                    <pic:cNvPr id="0" name="image79.png"/>
                    <pic:cNvPicPr preferRelativeResize="0"/>
                  </pic:nvPicPr>
                  <pic:blipFill>
                    <a:blip r:embed="rId184"/>
                    <a:srcRect b="0" l="0" r="0" t="0"/>
                    <a:stretch>
                      <a:fillRect/>
                    </a:stretch>
                  </pic:blipFill>
                  <pic:spPr>
                    <a:xfrm>
                      <a:off x="0" y="0"/>
                      <a:ext cx="5943600" cy="2844800"/>
                    </a:xfrm>
                    <a:prstGeom prst="rect"/>
                    <a:ln/>
                  </pic:spPr>
                </pic:pic>
              </a:graphicData>
            </a:graphic>
          </wp:inline>
        </w:drawing>
      </w:r>
      <w:r w:rsidDel="00000000" w:rsidR="00000000" w:rsidRPr="00000000">
        <w:rPr>
          <w:rtl w:val="0"/>
        </w:rPr>
      </w:r>
    </w:p>
    <w:p w:rsidR="00000000" w:rsidDel="00000000" w:rsidP="00000000" w:rsidRDefault="00000000" w:rsidRPr="00000000" w14:paraId="00001144">
      <w:pPr>
        <w:ind w:left="1440" w:firstLine="0"/>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4"/>
          <w:szCs w:val="24"/>
          <w:rtl w:val="0"/>
        </w:rPr>
        <w:t xml:space="preserve">Figure : </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i w:val="1"/>
          <w:iCs w:val="1"/>
          <w:highlight w:val="white"/>
          <w:rtl w:val="0"/>
        </w:rPr>
        <w:t xml:space="preserve">HR Manager - Publish Questions &amp; Notifications sequence diagram (</w:t>
      </w:r>
      <w:hyperlink r:id="rId185">
        <w:r w:rsidDel="00000000" w:rsidR="00000000" w:rsidRPr="00000000">
          <w:rPr>
            <w:rFonts w:ascii="Times New Roman" w:cs="Times New Roman" w:eastAsia="Times New Roman" w:hAnsi="Times New Roman"/>
            <w:i w:val="1"/>
            <w:iCs w:val="1"/>
            <w:color w:val="1155cc"/>
            <w:highlight w:val="white"/>
            <w:u w:val="single"/>
            <w:rtl w:val="0"/>
          </w:rPr>
          <w:t xml:space="preserve">Link</w:t>
        </w:r>
      </w:hyperlink>
      <w:r w:rsidDel="00000000" w:rsidR="00000000" w:rsidRPr="00000000">
        <w:rPr>
          <w:rFonts w:ascii="Times New Roman" w:cs="Times New Roman" w:eastAsia="Times New Roman" w:hAnsi="Times New Roman"/>
          <w:i w:val="1"/>
          <w:iCs w:val="1"/>
          <w:highlight w:val="white"/>
          <w:rtl w:val="0"/>
        </w:rPr>
        <w:t xml:space="preserve">)</w:t>
      </w:r>
      <w:r w:rsidDel="00000000" w:rsidR="00000000" w:rsidRPr="00000000">
        <w:rPr>
          <w:rtl w:val="0"/>
        </w:rPr>
      </w:r>
    </w:p>
    <w:p w:rsidR="00000000" w:rsidDel="00000000" w:rsidP="00000000" w:rsidRDefault="00000000" w:rsidRPr="00000000" w14:paraId="00001145">
      <w:pPr>
        <w:ind w:firstLine="720"/>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1146">
      <w:pPr>
        <w:ind w:firstLine="720"/>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1147">
      <w:pPr>
        <w:ind w:firstLine="720"/>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1148">
      <w:pPr>
        <w:ind w:firstLine="720"/>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1149">
      <w:pPr>
        <w:ind w:firstLine="720"/>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114A">
      <w:pPr>
        <w:ind w:firstLine="720"/>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114B">
      <w:pPr>
        <w:ind w:firstLine="720"/>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114C">
      <w:pPr>
        <w:ind w:firstLine="720"/>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114D">
      <w:pPr>
        <w:ind w:firstLine="720"/>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114E">
      <w:pPr>
        <w:ind w:firstLine="720"/>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114F">
      <w:pPr>
        <w:ind w:firstLine="720"/>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1150">
      <w:pPr>
        <w:ind w:firstLine="720"/>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1151">
      <w:pPr>
        <w:ind w:firstLine="72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3.16.2 Job Seeker - Exam &amp; Batch Digest Notifications   </w:t>
      </w:r>
    </w:p>
    <w:p w:rsidR="00000000" w:rsidDel="00000000" w:rsidP="00000000" w:rsidRDefault="00000000" w:rsidRPr="00000000" w14:paraId="00001152">
      <w:pPr>
        <w:ind w:firstLine="720"/>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 </w:t>
      </w:r>
      <w:r w:rsidDel="00000000" w:rsidR="00000000" w:rsidRPr="00000000">
        <w:rPr>
          <w:rFonts w:ascii="Times New Roman" w:cs="Times New Roman" w:eastAsia="Times New Roman" w:hAnsi="Times New Roman"/>
          <w:sz w:val="20"/>
          <w:szCs w:val="20"/>
          <w:highlight w:val="white"/>
        </w:rPr>
        <w:drawing>
          <wp:inline distB="114300" distT="114300" distL="114300" distR="114300">
            <wp:extent cx="5943600" cy="4305300"/>
            <wp:effectExtent b="0" l="0" r="0" t="0"/>
            <wp:docPr id="2139711665" name="image64.png"/>
            <a:graphic>
              <a:graphicData uri="http://schemas.openxmlformats.org/drawingml/2006/picture">
                <pic:pic>
                  <pic:nvPicPr>
                    <pic:cNvPr id="0" name="image64.png"/>
                    <pic:cNvPicPr preferRelativeResize="0"/>
                  </pic:nvPicPr>
                  <pic:blipFill>
                    <a:blip r:embed="rId186"/>
                    <a:srcRect b="0" l="0" r="0" t="0"/>
                    <a:stretch>
                      <a:fillRect/>
                    </a:stretch>
                  </pic:blipFill>
                  <pic:spPr>
                    <a:xfrm>
                      <a:off x="0" y="0"/>
                      <a:ext cx="5943600" cy="4305300"/>
                    </a:xfrm>
                    <a:prstGeom prst="rect"/>
                    <a:ln/>
                  </pic:spPr>
                </pic:pic>
              </a:graphicData>
            </a:graphic>
          </wp:inline>
        </w:drawing>
      </w:r>
      <w:r w:rsidDel="00000000" w:rsidR="00000000" w:rsidRPr="00000000">
        <w:rPr>
          <w:rtl w:val="0"/>
        </w:rPr>
      </w:r>
    </w:p>
    <w:p w:rsidR="00000000" w:rsidDel="00000000" w:rsidP="00000000" w:rsidRDefault="00000000" w:rsidRPr="00000000" w14:paraId="00001153">
      <w:pPr>
        <w:ind w:left="1440" w:firstLine="0"/>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4"/>
          <w:szCs w:val="24"/>
          <w:rtl w:val="0"/>
        </w:rPr>
        <w:t xml:space="preserve">Figure : </w:t>
      </w:r>
      <w:r w:rsidDel="00000000" w:rsidR="00000000" w:rsidRPr="00000000">
        <w:rPr>
          <w:rFonts w:ascii="Times New Roman" w:cs="Times New Roman" w:eastAsia="Times New Roman" w:hAnsi="Times New Roman"/>
          <w:i w:val="1"/>
          <w:iCs w:val="1"/>
          <w:highlight w:val="white"/>
          <w:rtl w:val="0"/>
        </w:rPr>
        <w:t xml:space="preserve">Job Seeker - Exam &amp; Batch Digest Notifications sequence diagram (</w:t>
      </w:r>
      <w:hyperlink r:id="rId187">
        <w:r w:rsidDel="00000000" w:rsidR="00000000" w:rsidRPr="00000000">
          <w:rPr>
            <w:rFonts w:ascii="Times New Roman" w:cs="Times New Roman" w:eastAsia="Times New Roman" w:hAnsi="Times New Roman"/>
            <w:i w:val="1"/>
            <w:iCs w:val="1"/>
            <w:color w:val="1155cc"/>
            <w:highlight w:val="white"/>
            <w:u w:val="single"/>
            <w:rtl w:val="0"/>
          </w:rPr>
          <w:t xml:space="preserve">Link</w:t>
        </w:r>
      </w:hyperlink>
      <w:r w:rsidDel="00000000" w:rsidR="00000000" w:rsidRPr="00000000">
        <w:rPr>
          <w:rFonts w:ascii="Times New Roman" w:cs="Times New Roman" w:eastAsia="Times New Roman" w:hAnsi="Times New Roman"/>
          <w:i w:val="1"/>
          <w:iCs w:val="1"/>
          <w:highlight w:val="white"/>
          <w:rtl w:val="0"/>
        </w:rPr>
        <w:t xml:space="preserve">)</w:t>
      </w:r>
      <w:r w:rsidDel="00000000" w:rsidR="00000000" w:rsidRPr="00000000">
        <w:rPr>
          <w:rtl w:val="0"/>
        </w:rPr>
      </w:r>
    </w:p>
    <w:p w:rsidR="00000000" w:rsidDel="00000000" w:rsidP="00000000" w:rsidRDefault="00000000" w:rsidRPr="00000000" w14:paraId="00001154">
      <w:pPr>
        <w:pStyle w:val="Heading3"/>
        <w:rPr/>
      </w:pPr>
      <w:bookmarkStart w:colFirst="0" w:colLast="0" w:name="_heading=h.mmfegibmxosc" w:id="94"/>
      <w:bookmarkEnd w:id="94"/>
      <w:r w:rsidDel="00000000" w:rsidR="00000000" w:rsidRPr="00000000">
        <w:rPr>
          <w:rtl w:val="0"/>
        </w:rPr>
        <w:t xml:space="preserve">   3.17 Audit Log and Error Handling Management / Quản lý nhật ký và xử lý lỗi</w:t>
      </w:r>
    </w:p>
    <w:p w:rsidR="00000000" w:rsidDel="00000000" w:rsidP="00000000" w:rsidRDefault="00000000" w:rsidRPr="00000000" w14:paraId="00001155">
      <w:pPr>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rtl w:val="0"/>
        </w:rPr>
        <w:t xml:space="preserve"> </w:t>
        <w:tab/>
        <w:t xml:space="preserve">3.17.1 </w:t>
      </w:r>
      <w:r w:rsidDel="00000000" w:rsidR="00000000" w:rsidRPr="00000000">
        <w:rPr>
          <w:rFonts w:ascii="Times New Roman" w:cs="Times New Roman" w:eastAsia="Times New Roman" w:hAnsi="Times New Roman"/>
          <w:highlight w:val="white"/>
          <w:rtl w:val="0"/>
        </w:rPr>
        <w:t xml:space="preserve">HR Manager - Audit Logging </w:t>
      </w:r>
    </w:p>
    <w:p w:rsidR="00000000" w:rsidDel="00000000" w:rsidP="00000000" w:rsidRDefault="00000000" w:rsidRPr="00000000" w14:paraId="00001156">
      <w:pPr>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ab/>
      </w:r>
      <w:r w:rsidDel="00000000" w:rsidR="00000000" w:rsidRPr="00000000">
        <w:rPr>
          <w:rFonts w:ascii="Times New Roman" w:cs="Times New Roman" w:eastAsia="Times New Roman" w:hAnsi="Times New Roman"/>
          <w:sz w:val="24"/>
          <w:szCs w:val="24"/>
          <w:highlight w:val="white"/>
        </w:rPr>
        <w:drawing>
          <wp:inline distB="114300" distT="114300" distL="114300" distR="114300">
            <wp:extent cx="5943600" cy="3238500"/>
            <wp:effectExtent b="0" l="0" r="0" t="0"/>
            <wp:docPr id="2139711664" name="image69.png"/>
            <a:graphic>
              <a:graphicData uri="http://schemas.openxmlformats.org/drawingml/2006/picture">
                <pic:pic>
                  <pic:nvPicPr>
                    <pic:cNvPr id="0" name="image69.png"/>
                    <pic:cNvPicPr preferRelativeResize="0"/>
                  </pic:nvPicPr>
                  <pic:blipFill>
                    <a:blip r:embed="rId188"/>
                    <a:srcRect b="0" l="0" r="0" t="0"/>
                    <a:stretch>
                      <a:fillRect/>
                    </a:stretch>
                  </pic:blipFill>
                  <pic:spPr>
                    <a:xfrm>
                      <a:off x="0" y="0"/>
                      <a:ext cx="5943600" cy="3238500"/>
                    </a:xfrm>
                    <a:prstGeom prst="rect"/>
                    <a:ln/>
                  </pic:spPr>
                </pic:pic>
              </a:graphicData>
            </a:graphic>
          </wp:inline>
        </w:drawing>
      </w:r>
      <w:r w:rsidDel="00000000" w:rsidR="00000000" w:rsidRPr="00000000">
        <w:rPr>
          <w:rtl w:val="0"/>
        </w:rPr>
      </w:r>
    </w:p>
    <w:p w:rsidR="00000000" w:rsidDel="00000000" w:rsidP="00000000" w:rsidRDefault="00000000" w:rsidRPr="00000000" w14:paraId="00001157">
      <w:pPr>
        <w:rPr>
          <w:rFonts w:ascii="Times New Roman" w:cs="Times New Roman" w:eastAsia="Times New Roman" w:hAnsi="Times New Roman"/>
          <w:i w:val="1"/>
          <w:iCs w:val="1"/>
          <w:highlight w:val="white"/>
        </w:rPr>
      </w:pPr>
      <w:r w:rsidDel="00000000" w:rsidR="00000000" w:rsidRPr="00000000">
        <w:rPr>
          <w:rFonts w:ascii="Times New Roman" w:cs="Times New Roman" w:eastAsia="Times New Roman" w:hAnsi="Times New Roman"/>
          <w:sz w:val="24"/>
          <w:szCs w:val="24"/>
          <w:highlight w:val="white"/>
          <w:rtl w:val="0"/>
        </w:rPr>
        <w:t xml:space="preserve">      </w:t>
        <w:tab/>
        <w:t xml:space="preserve"> </w:t>
      </w:r>
      <w:r w:rsidDel="00000000" w:rsidR="00000000" w:rsidRPr="00000000">
        <w:rPr>
          <w:rFonts w:ascii="Times New Roman" w:cs="Times New Roman" w:eastAsia="Times New Roman" w:hAnsi="Times New Roman"/>
          <w:i w:val="1"/>
          <w:iCs w:val="1"/>
          <w:sz w:val="24"/>
          <w:szCs w:val="24"/>
          <w:rtl w:val="0"/>
        </w:rPr>
        <w:t xml:space="preserve">Figure : </w:t>
      </w:r>
      <w:r w:rsidDel="00000000" w:rsidR="00000000" w:rsidRPr="00000000">
        <w:rPr>
          <w:rFonts w:ascii="Times New Roman" w:cs="Times New Roman" w:eastAsia="Times New Roman" w:hAnsi="Times New Roman"/>
          <w:i w:val="1"/>
          <w:iCs w:val="1"/>
          <w:highlight w:val="white"/>
          <w:rtl w:val="0"/>
        </w:rPr>
        <w:t xml:space="preserve">HR Manager - Audit Logging sequence diagram (</w:t>
      </w:r>
      <w:hyperlink r:id="rId189">
        <w:r w:rsidDel="00000000" w:rsidR="00000000" w:rsidRPr="00000000">
          <w:rPr>
            <w:rFonts w:ascii="Times New Roman" w:cs="Times New Roman" w:eastAsia="Times New Roman" w:hAnsi="Times New Roman"/>
            <w:i w:val="1"/>
            <w:iCs w:val="1"/>
            <w:color w:val="1155cc"/>
            <w:highlight w:val="white"/>
            <w:u w:val="single"/>
            <w:rtl w:val="0"/>
          </w:rPr>
          <w:t xml:space="preserve">Link</w:t>
        </w:r>
      </w:hyperlink>
      <w:r w:rsidDel="00000000" w:rsidR="00000000" w:rsidRPr="00000000">
        <w:rPr>
          <w:rFonts w:ascii="Times New Roman" w:cs="Times New Roman" w:eastAsia="Times New Roman" w:hAnsi="Times New Roman"/>
          <w:i w:val="1"/>
          <w:iCs w:val="1"/>
          <w:highlight w:val="white"/>
          <w:rtl w:val="0"/>
        </w:rPr>
        <w:t xml:space="preserve">)</w:t>
      </w:r>
    </w:p>
    <w:p w:rsidR="00000000" w:rsidDel="00000000" w:rsidP="00000000" w:rsidRDefault="00000000" w:rsidRPr="00000000" w14:paraId="00001158">
      <w:pPr>
        <w:ind w:firstLine="720"/>
        <w:rPr>
          <w:rFonts w:ascii="Times New Roman" w:cs="Times New Roman" w:eastAsia="Times New Roman" w:hAnsi="Times New Roman"/>
          <w:i w:val="1"/>
          <w:iCs w:val="1"/>
          <w:highlight w:val="white"/>
        </w:rPr>
      </w:pPr>
      <w:r w:rsidDel="00000000" w:rsidR="00000000" w:rsidRPr="00000000">
        <w:rPr>
          <w:rFonts w:ascii="Times New Roman" w:cs="Times New Roman" w:eastAsia="Times New Roman" w:hAnsi="Times New Roman"/>
          <w:rtl w:val="0"/>
        </w:rPr>
        <w:t xml:space="preserve">3.17.2 JobSeeker - AuditLogAndErrorHandling</w:t>
      </w:r>
      <w:r w:rsidDel="00000000" w:rsidR="00000000" w:rsidRPr="00000000">
        <w:rPr>
          <w:rtl w:val="0"/>
        </w:rPr>
      </w:r>
    </w:p>
    <w:p w:rsidR="00000000" w:rsidDel="00000000" w:rsidP="00000000" w:rsidRDefault="00000000" w:rsidRPr="00000000" w14:paraId="00001159">
      <w:pPr>
        <w:rPr>
          <w:rFonts w:ascii="Times New Roman" w:cs="Times New Roman" w:eastAsia="Times New Roman" w:hAnsi="Times New Roman"/>
          <w:i w:val="1"/>
          <w:iCs w:val="1"/>
          <w:highlight w:val="white"/>
        </w:rPr>
      </w:pPr>
      <w:r w:rsidDel="00000000" w:rsidR="00000000" w:rsidRPr="00000000">
        <w:rPr>
          <w:rFonts w:ascii="Times New Roman" w:cs="Times New Roman" w:eastAsia="Times New Roman" w:hAnsi="Times New Roman"/>
          <w:i w:val="1"/>
          <w:iCs w:val="1"/>
          <w:highlight w:val="white"/>
        </w:rPr>
        <w:drawing>
          <wp:inline distB="114300" distT="114300" distL="114300" distR="114300">
            <wp:extent cx="5943600" cy="5702300"/>
            <wp:effectExtent b="0" l="0" r="0" t="0"/>
            <wp:docPr id="2139711667" name="image70.png"/>
            <a:graphic>
              <a:graphicData uri="http://schemas.openxmlformats.org/drawingml/2006/picture">
                <pic:pic>
                  <pic:nvPicPr>
                    <pic:cNvPr id="0" name="image70.png"/>
                    <pic:cNvPicPr preferRelativeResize="0"/>
                  </pic:nvPicPr>
                  <pic:blipFill>
                    <a:blip r:embed="rId190"/>
                    <a:srcRect b="0" l="0" r="0" t="0"/>
                    <a:stretch>
                      <a:fillRect/>
                    </a:stretch>
                  </pic:blipFill>
                  <pic:spPr>
                    <a:xfrm>
                      <a:off x="0" y="0"/>
                      <a:ext cx="5943600" cy="5702300"/>
                    </a:xfrm>
                    <a:prstGeom prst="rect"/>
                    <a:ln/>
                  </pic:spPr>
                </pic:pic>
              </a:graphicData>
            </a:graphic>
          </wp:inline>
        </w:drawing>
      </w:r>
      <w:r w:rsidDel="00000000" w:rsidR="00000000" w:rsidRPr="00000000">
        <w:rPr>
          <w:rtl w:val="0"/>
        </w:rPr>
      </w:r>
    </w:p>
    <w:p w:rsidR="00000000" w:rsidDel="00000000" w:rsidP="00000000" w:rsidRDefault="00000000" w:rsidRPr="00000000" w14:paraId="0000115A">
      <w:pPr>
        <w:rPr>
          <w:rFonts w:ascii="Times New Roman" w:cs="Times New Roman" w:eastAsia="Times New Roman" w:hAnsi="Times New Roman"/>
          <w:i w:val="1"/>
          <w:iCs w:val="1"/>
          <w:highlight w:val="white"/>
        </w:rPr>
      </w:pPr>
      <w:r w:rsidDel="00000000" w:rsidR="00000000" w:rsidRPr="00000000">
        <w:rPr>
          <w:rFonts w:ascii="Times New Roman" w:cs="Times New Roman" w:eastAsia="Times New Roman" w:hAnsi="Times New Roman"/>
          <w:i w:val="1"/>
          <w:iCs w:val="1"/>
          <w:highlight w:val="white"/>
          <w:rtl w:val="0"/>
        </w:rPr>
        <w:tab/>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i w:val="1"/>
          <w:iCs w:val="1"/>
          <w:sz w:val="24"/>
          <w:szCs w:val="24"/>
          <w:rtl w:val="0"/>
        </w:rPr>
        <w:t xml:space="preserve">Figure : </w:t>
      </w:r>
      <w:r w:rsidDel="00000000" w:rsidR="00000000" w:rsidRPr="00000000">
        <w:rPr>
          <w:rFonts w:ascii="Times New Roman" w:cs="Times New Roman" w:eastAsia="Times New Roman" w:hAnsi="Times New Roman"/>
          <w:i w:val="1"/>
          <w:iCs w:val="1"/>
          <w:rtl w:val="0"/>
        </w:rPr>
        <w:t xml:space="preserve">JobSeeker - AuditLogAndErrorHandling</w:t>
      </w:r>
      <w:r w:rsidDel="00000000" w:rsidR="00000000" w:rsidRPr="00000000">
        <w:rPr>
          <w:rFonts w:ascii="Times New Roman" w:cs="Times New Roman" w:eastAsia="Times New Roman" w:hAnsi="Times New Roman"/>
          <w:i w:val="1"/>
          <w:iCs w:val="1"/>
          <w:highlight w:val="white"/>
          <w:rtl w:val="0"/>
        </w:rPr>
        <w:t xml:space="preserve"> sequence diagram (</w:t>
      </w:r>
      <w:hyperlink r:id="rId191">
        <w:r w:rsidDel="00000000" w:rsidR="00000000" w:rsidRPr="00000000">
          <w:rPr>
            <w:rFonts w:ascii="Times New Roman" w:cs="Times New Roman" w:eastAsia="Times New Roman" w:hAnsi="Times New Roman"/>
            <w:i w:val="1"/>
            <w:iCs w:val="1"/>
            <w:color w:val="1155cc"/>
            <w:highlight w:val="white"/>
            <w:u w:val="single"/>
            <w:rtl w:val="0"/>
          </w:rPr>
          <w:t xml:space="preserve">Link</w:t>
        </w:r>
      </w:hyperlink>
      <w:r w:rsidDel="00000000" w:rsidR="00000000" w:rsidRPr="00000000">
        <w:rPr>
          <w:rFonts w:ascii="Times New Roman" w:cs="Times New Roman" w:eastAsia="Times New Roman" w:hAnsi="Times New Roman"/>
          <w:i w:val="1"/>
          <w:iCs w:val="1"/>
          <w:highlight w:val="white"/>
          <w:rtl w:val="0"/>
        </w:rPr>
        <w:t xml:space="preserve">)</w:t>
      </w:r>
    </w:p>
    <w:p w:rsidR="00000000" w:rsidDel="00000000" w:rsidP="00000000" w:rsidRDefault="00000000" w:rsidRPr="00000000" w14:paraId="0000115B">
      <w:pPr>
        <w:pStyle w:val="Heading3"/>
        <w:rPr/>
      </w:pPr>
      <w:bookmarkStart w:colFirst="0" w:colLast="0" w:name="_heading=h.92hx68qdvqi0" w:id="95"/>
      <w:bookmarkEnd w:id="95"/>
      <w:r w:rsidDel="00000000" w:rsidR="00000000" w:rsidRPr="00000000">
        <w:rPr>
          <w:rtl w:val="0"/>
        </w:rPr>
        <w:t xml:space="preserve">   3.18 System Configuration Management / Quản lý cấu hình hệ thống</w:t>
      </w:r>
    </w:p>
    <w:p w:rsidR="00000000" w:rsidDel="00000000" w:rsidP="00000000" w:rsidRDefault="00000000" w:rsidRPr="00000000" w14:paraId="0000115C">
      <w:pPr>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rtl w:val="0"/>
        </w:rPr>
        <w:tab/>
        <w:t xml:space="preserve">3.18.1 </w:t>
      </w:r>
      <w:r w:rsidDel="00000000" w:rsidR="00000000" w:rsidRPr="00000000">
        <w:rPr>
          <w:rFonts w:ascii="Times New Roman" w:cs="Times New Roman" w:eastAsia="Times New Roman" w:hAnsi="Times New Roman"/>
          <w:highlight w:val="white"/>
          <w:rtl w:val="0"/>
        </w:rPr>
        <w:t xml:space="preserve">Administrator - View Audit Trail </w:t>
      </w:r>
    </w:p>
    <w:p w:rsidR="00000000" w:rsidDel="00000000" w:rsidP="00000000" w:rsidRDefault="00000000" w:rsidRPr="00000000" w14:paraId="0000115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Pr>
        <w:drawing>
          <wp:inline distB="114300" distT="114300" distL="114300" distR="114300">
            <wp:extent cx="5943600" cy="6134100"/>
            <wp:effectExtent b="0" l="0" r="0" t="0"/>
            <wp:docPr id="2139711666" name="image72.png"/>
            <a:graphic>
              <a:graphicData uri="http://schemas.openxmlformats.org/drawingml/2006/picture">
                <pic:pic>
                  <pic:nvPicPr>
                    <pic:cNvPr id="0" name="image72.png"/>
                    <pic:cNvPicPr preferRelativeResize="0"/>
                  </pic:nvPicPr>
                  <pic:blipFill>
                    <a:blip r:embed="rId192"/>
                    <a:srcRect b="0" l="0" r="0" t="0"/>
                    <a:stretch>
                      <a:fillRect/>
                    </a:stretch>
                  </pic:blipFill>
                  <pic:spPr>
                    <a:xfrm>
                      <a:off x="0" y="0"/>
                      <a:ext cx="5943600" cy="6134100"/>
                    </a:xfrm>
                    <a:prstGeom prst="rect"/>
                    <a:ln/>
                  </pic:spPr>
                </pic:pic>
              </a:graphicData>
            </a:graphic>
          </wp:inline>
        </w:drawing>
      </w:r>
      <w:r w:rsidDel="00000000" w:rsidR="00000000" w:rsidRPr="00000000">
        <w:rPr>
          <w:rFonts w:ascii="Times New Roman" w:cs="Times New Roman" w:eastAsia="Times New Roman" w:hAnsi="Times New Roman"/>
          <w:sz w:val="20"/>
          <w:szCs w:val="20"/>
          <w:highlight w:val="white"/>
          <w:rtl w:val="0"/>
        </w:rPr>
        <w:t xml:space="preserve"> </w:t>
      </w:r>
    </w:p>
    <w:p w:rsidR="00000000" w:rsidDel="00000000" w:rsidP="00000000" w:rsidRDefault="00000000" w:rsidRPr="00000000" w14:paraId="0000115E">
      <w:pPr>
        <w:rPr>
          <w:rFonts w:ascii="Times New Roman" w:cs="Times New Roman" w:eastAsia="Times New Roman" w:hAnsi="Times New Roman"/>
          <w:i w:val="1"/>
          <w:iCs w:val="1"/>
          <w:highlight w:val="white"/>
        </w:rPr>
      </w:pPr>
      <w:r w:rsidDel="00000000" w:rsidR="00000000" w:rsidRPr="00000000">
        <w:rPr>
          <w:rFonts w:ascii="Times New Roman" w:cs="Times New Roman" w:eastAsia="Times New Roman" w:hAnsi="Times New Roman"/>
          <w:i w:val="1"/>
          <w:iCs w:val="1"/>
          <w:sz w:val="24"/>
          <w:szCs w:val="24"/>
          <w:rtl w:val="0"/>
        </w:rPr>
        <w:t xml:space="preserve">            </w:t>
        <w:tab/>
        <w:t xml:space="preserve">Figure : </w:t>
      </w:r>
      <w:r w:rsidDel="00000000" w:rsidR="00000000" w:rsidRPr="00000000">
        <w:rPr>
          <w:rFonts w:ascii="Times New Roman" w:cs="Times New Roman" w:eastAsia="Times New Roman" w:hAnsi="Times New Roman"/>
          <w:i w:val="1"/>
          <w:iCs w:val="1"/>
          <w:highlight w:val="white"/>
          <w:rtl w:val="0"/>
        </w:rPr>
        <w:t xml:space="preserve">Administrator - View Audit Trail sequence diagram (</w:t>
      </w:r>
      <w:hyperlink r:id="rId193">
        <w:r w:rsidDel="00000000" w:rsidR="00000000" w:rsidRPr="00000000">
          <w:rPr>
            <w:rFonts w:ascii="Times New Roman" w:cs="Times New Roman" w:eastAsia="Times New Roman" w:hAnsi="Times New Roman"/>
            <w:i w:val="1"/>
            <w:iCs w:val="1"/>
            <w:color w:val="1155cc"/>
            <w:highlight w:val="white"/>
            <w:u w:val="single"/>
            <w:rtl w:val="0"/>
          </w:rPr>
          <w:t xml:space="preserve">Link</w:t>
        </w:r>
      </w:hyperlink>
      <w:r w:rsidDel="00000000" w:rsidR="00000000" w:rsidRPr="00000000">
        <w:rPr>
          <w:rFonts w:ascii="Times New Roman" w:cs="Times New Roman" w:eastAsia="Times New Roman" w:hAnsi="Times New Roman"/>
          <w:i w:val="1"/>
          <w:iCs w:val="1"/>
          <w:highlight w:val="white"/>
          <w:rtl w:val="0"/>
        </w:rPr>
        <w:t xml:space="preserve">)</w:t>
      </w:r>
    </w:p>
    <w:p w:rsidR="00000000" w:rsidDel="00000000" w:rsidP="00000000" w:rsidRDefault="00000000" w:rsidRPr="00000000" w14:paraId="0000115F">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160">
      <w:pPr>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rtl w:val="0"/>
        </w:rPr>
        <w:tab/>
        <w:t xml:space="preserve">3.18.2 </w:t>
      </w:r>
      <w:r w:rsidDel="00000000" w:rsidR="00000000" w:rsidRPr="00000000">
        <w:rPr>
          <w:rFonts w:ascii="Times New Roman" w:cs="Times New Roman" w:eastAsia="Times New Roman" w:hAnsi="Times New Roman"/>
          <w:highlight w:val="white"/>
          <w:rtl w:val="0"/>
        </w:rPr>
        <w:t xml:space="preserve">Administrator - System Configuration </w:t>
      </w:r>
    </w:p>
    <w:p w:rsidR="00000000" w:rsidDel="00000000" w:rsidP="00000000" w:rsidRDefault="00000000" w:rsidRPr="00000000" w14:paraId="0000116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Pr>
        <w:drawing>
          <wp:inline distB="114300" distT="114300" distL="114300" distR="114300">
            <wp:extent cx="5943600" cy="4800600"/>
            <wp:effectExtent b="0" l="0" r="0" t="0"/>
            <wp:docPr id="2139711661" name="image77.png"/>
            <a:graphic>
              <a:graphicData uri="http://schemas.openxmlformats.org/drawingml/2006/picture">
                <pic:pic>
                  <pic:nvPicPr>
                    <pic:cNvPr id="0" name="image77.png"/>
                    <pic:cNvPicPr preferRelativeResize="0"/>
                  </pic:nvPicPr>
                  <pic:blipFill>
                    <a:blip r:embed="rId194"/>
                    <a:srcRect b="0" l="0" r="0" t="0"/>
                    <a:stretch>
                      <a:fillRect/>
                    </a:stretch>
                  </pic:blipFill>
                  <pic:spPr>
                    <a:xfrm>
                      <a:off x="0" y="0"/>
                      <a:ext cx="5943600" cy="4800600"/>
                    </a:xfrm>
                    <a:prstGeom prst="rect"/>
                    <a:ln/>
                  </pic:spPr>
                </pic:pic>
              </a:graphicData>
            </a:graphic>
          </wp:inline>
        </w:drawing>
      </w:r>
      <w:r w:rsidDel="00000000" w:rsidR="00000000" w:rsidRPr="00000000">
        <w:rPr>
          <w:rtl w:val="0"/>
        </w:rPr>
      </w:r>
    </w:p>
    <w:p w:rsidR="00000000" w:rsidDel="00000000" w:rsidP="00000000" w:rsidRDefault="00000000" w:rsidRPr="00000000" w14:paraId="00001162">
      <w:pPr>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 </w:t>
      </w:r>
      <w:r w:rsidDel="00000000" w:rsidR="00000000" w:rsidRPr="00000000">
        <w:rPr>
          <w:rFonts w:ascii="Times New Roman" w:cs="Times New Roman" w:eastAsia="Times New Roman" w:hAnsi="Times New Roman"/>
          <w:i w:val="1"/>
          <w:iCs w:val="1"/>
          <w:sz w:val="24"/>
          <w:szCs w:val="24"/>
          <w:rtl w:val="0"/>
        </w:rPr>
        <w:t xml:space="preserve">   </w:t>
        <w:tab/>
        <w:tab/>
        <w:t xml:space="preserve">Figure : </w:t>
      </w:r>
      <w:r w:rsidDel="00000000" w:rsidR="00000000" w:rsidRPr="00000000">
        <w:rPr>
          <w:rFonts w:ascii="Times New Roman" w:cs="Times New Roman" w:eastAsia="Times New Roman" w:hAnsi="Times New Roman"/>
          <w:i w:val="1"/>
          <w:iCs w:val="1"/>
          <w:highlight w:val="white"/>
          <w:rtl w:val="0"/>
        </w:rPr>
        <w:t xml:space="preserve">Administrator - System Configuration sequence diagram (</w:t>
      </w:r>
      <w:hyperlink r:id="rId195">
        <w:r w:rsidDel="00000000" w:rsidR="00000000" w:rsidRPr="00000000">
          <w:rPr>
            <w:rFonts w:ascii="Times New Roman" w:cs="Times New Roman" w:eastAsia="Times New Roman" w:hAnsi="Times New Roman"/>
            <w:i w:val="1"/>
            <w:iCs w:val="1"/>
            <w:color w:val="1155cc"/>
            <w:highlight w:val="white"/>
            <w:u w:val="single"/>
            <w:rtl w:val="0"/>
          </w:rPr>
          <w:t xml:space="preserve">Link</w:t>
        </w:r>
      </w:hyperlink>
      <w:r w:rsidDel="00000000" w:rsidR="00000000" w:rsidRPr="00000000">
        <w:rPr>
          <w:rFonts w:ascii="Times New Roman" w:cs="Times New Roman" w:eastAsia="Times New Roman" w:hAnsi="Times New Roman"/>
          <w:i w:val="1"/>
          <w:iCs w:val="1"/>
          <w:highlight w:val="white"/>
          <w:rtl w:val="0"/>
        </w:rPr>
        <w:t xml:space="preserve">)</w:t>
      </w:r>
      <w:r w:rsidDel="00000000" w:rsidR="00000000" w:rsidRPr="00000000">
        <w:rPr>
          <w:rtl w:val="0"/>
        </w:rPr>
      </w:r>
    </w:p>
    <w:p w:rsidR="00000000" w:rsidDel="00000000" w:rsidP="00000000" w:rsidRDefault="00000000" w:rsidRPr="00000000" w14:paraId="00001163">
      <w:pPr>
        <w:pStyle w:val="Heading1"/>
        <w:rPr>
          <w:rFonts w:ascii="Times New Roman" w:cs="Times New Roman" w:eastAsia="Times New Roman" w:hAnsi="Times New Roman"/>
          <w:i w:val="1"/>
          <w:iCs w:val="1"/>
          <w:color w:val="0000ff"/>
          <w:sz w:val="26"/>
          <w:szCs w:val="26"/>
        </w:rPr>
      </w:pPr>
      <w:bookmarkStart w:colFirst="0" w:colLast="0" w:name="_heading=h.i3pwtwty5gz0" w:id="96"/>
      <w:bookmarkEnd w:id="96"/>
      <w:r w:rsidDel="00000000" w:rsidR="00000000" w:rsidRPr="00000000">
        <w:rPr>
          <w:rFonts w:ascii="Times New Roman" w:cs="Times New Roman" w:eastAsia="Times New Roman" w:hAnsi="Times New Roman"/>
          <w:sz w:val="26"/>
          <w:szCs w:val="26"/>
          <w:rtl w:val="0"/>
        </w:rPr>
        <w:t xml:space="preserve">V. Software Testing Documentation</w:t>
      </w:r>
      <w:r w:rsidDel="00000000" w:rsidR="00000000" w:rsidRPr="00000000">
        <w:rPr>
          <w:rtl w:val="0"/>
        </w:rPr>
      </w:r>
    </w:p>
    <w:p w:rsidR="00000000" w:rsidDel="00000000" w:rsidP="00000000" w:rsidRDefault="00000000" w:rsidRPr="00000000" w14:paraId="00001164">
      <w:pPr>
        <w:pStyle w:val="Heading2"/>
        <w:spacing w:before="0" w:line="360" w:lineRule="auto"/>
        <w:ind w:firstLine="284"/>
        <w:jc w:val="both"/>
        <w:rPr>
          <w:rFonts w:ascii="Times New Roman" w:cs="Times New Roman" w:eastAsia="Times New Roman" w:hAnsi="Times New Roman"/>
        </w:rPr>
      </w:pPr>
      <w:bookmarkStart w:colFirst="0" w:colLast="0" w:name="_heading=h.f72cq6sl63bb" w:id="97"/>
      <w:bookmarkEnd w:id="97"/>
      <w:r w:rsidDel="00000000" w:rsidR="00000000" w:rsidRPr="00000000">
        <w:rPr>
          <w:rFonts w:ascii="Times New Roman" w:cs="Times New Roman" w:eastAsia="Times New Roman" w:hAnsi="Times New Roman"/>
          <w:rtl w:val="0"/>
        </w:rPr>
        <w:t xml:space="preserve">1. Scope of Testing</w:t>
      </w:r>
    </w:p>
    <w:p w:rsidR="00000000" w:rsidDel="00000000" w:rsidP="00000000" w:rsidRDefault="00000000" w:rsidRPr="00000000" w14:paraId="00001165">
      <w:pPr>
        <w:pStyle w:val="Heading3"/>
        <w:ind w:firstLine="567"/>
        <w:rPr/>
      </w:pPr>
      <w:bookmarkStart w:colFirst="0" w:colLast="0" w:name="_heading=h.ny0ak22bm1us" w:id="98"/>
      <w:bookmarkEnd w:id="98"/>
      <w:r w:rsidDel="00000000" w:rsidR="00000000" w:rsidRPr="00000000">
        <w:rPr>
          <w:rtl w:val="0"/>
        </w:rPr>
        <w:tab/>
        <w:t xml:space="preserve">1.1 In-Scope Items</w:t>
      </w:r>
    </w:p>
    <w:p w:rsidR="00000000" w:rsidDel="00000000" w:rsidP="00000000" w:rsidRDefault="00000000" w:rsidRPr="00000000" w14:paraId="00001166">
      <w:pPr>
        <w:pStyle w:val="Heading3"/>
        <w:ind w:left="708" w:hanging="141"/>
        <w:rPr/>
      </w:pPr>
      <w:bookmarkStart w:colFirst="0" w:colLast="0" w:name="_heading=h.fe8d6w6hfjwn" w:id="99"/>
      <w:bookmarkEnd w:id="99"/>
      <w:r w:rsidDel="00000000" w:rsidR="00000000" w:rsidRPr="00000000">
        <w:rPr>
          <w:rtl w:val="0"/>
        </w:rPr>
        <w:t xml:space="preserve">1.2. Out-of-Scope Items</w:t>
      </w:r>
    </w:p>
    <w:p w:rsidR="00000000" w:rsidDel="00000000" w:rsidP="00000000" w:rsidRDefault="00000000" w:rsidRPr="00000000" w14:paraId="00001167">
      <w:pPr>
        <w:pStyle w:val="Heading3"/>
        <w:ind w:left="720" w:hanging="152.00000000000003"/>
        <w:rPr/>
      </w:pPr>
      <w:bookmarkStart w:colFirst="0" w:colLast="0" w:name="_heading=h.ht2fahv3s6le" w:id="100"/>
      <w:bookmarkEnd w:id="100"/>
      <w:r w:rsidDel="00000000" w:rsidR="00000000" w:rsidRPr="00000000">
        <w:rPr>
          <w:rtl w:val="0"/>
        </w:rPr>
        <w:t xml:space="preserve">1.3. Test Levels</w:t>
      </w:r>
    </w:p>
    <w:p w:rsidR="00000000" w:rsidDel="00000000" w:rsidP="00000000" w:rsidRDefault="00000000" w:rsidRPr="00000000" w14:paraId="00001168">
      <w:pPr>
        <w:pStyle w:val="Heading3"/>
        <w:ind w:left="720" w:hanging="152.00000000000003"/>
        <w:rPr/>
      </w:pPr>
      <w:bookmarkStart w:colFirst="0" w:colLast="0" w:name="_heading=h.x52wjy3uqr64" w:id="101"/>
      <w:bookmarkEnd w:id="101"/>
      <w:r w:rsidDel="00000000" w:rsidR="00000000" w:rsidRPr="00000000">
        <w:rPr>
          <w:rtl w:val="0"/>
        </w:rPr>
        <w:t xml:space="preserve">1.4. Assumptions &amp; Constraints</w:t>
      </w:r>
    </w:p>
    <w:p w:rsidR="00000000" w:rsidDel="00000000" w:rsidP="00000000" w:rsidRDefault="00000000" w:rsidRPr="00000000" w14:paraId="00001169">
      <w:pPr>
        <w:pStyle w:val="Heading2"/>
        <w:spacing w:before="0" w:line="360" w:lineRule="auto"/>
        <w:ind w:firstLine="284"/>
        <w:jc w:val="both"/>
        <w:rPr>
          <w:rFonts w:ascii="Times New Roman" w:cs="Times New Roman" w:eastAsia="Times New Roman" w:hAnsi="Times New Roman"/>
        </w:rPr>
      </w:pPr>
      <w:bookmarkStart w:colFirst="0" w:colLast="0" w:name="_heading=h.4oxjc9w6rlcd" w:id="102"/>
      <w:bookmarkEnd w:id="102"/>
      <w:r w:rsidDel="00000000" w:rsidR="00000000" w:rsidRPr="00000000">
        <w:rPr>
          <w:rFonts w:ascii="Times New Roman" w:cs="Times New Roman" w:eastAsia="Times New Roman" w:hAnsi="Times New Roman"/>
          <w:rtl w:val="0"/>
        </w:rPr>
        <w:t xml:space="preserve">2. Test Strategy</w:t>
      </w:r>
    </w:p>
    <w:p w:rsidR="00000000" w:rsidDel="00000000" w:rsidP="00000000" w:rsidRDefault="00000000" w:rsidRPr="00000000" w14:paraId="0000116A">
      <w:pPr>
        <w:pStyle w:val="Heading3"/>
        <w:ind w:firstLine="567"/>
        <w:rPr/>
      </w:pPr>
      <w:bookmarkStart w:colFirst="0" w:colLast="0" w:name="_heading=h.8od8fpcklnet" w:id="103"/>
      <w:bookmarkEnd w:id="103"/>
      <w:r w:rsidDel="00000000" w:rsidR="00000000" w:rsidRPr="00000000">
        <w:rPr>
          <w:rtl w:val="0"/>
        </w:rPr>
        <w:t xml:space="preserve">2.1 Testing Types</w:t>
      </w:r>
    </w:p>
    <w:p w:rsidR="00000000" w:rsidDel="00000000" w:rsidP="00000000" w:rsidRDefault="00000000" w:rsidRPr="00000000" w14:paraId="0000116B">
      <w:pPr>
        <w:pStyle w:val="Heading3"/>
        <w:ind w:firstLine="567"/>
        <w:rPr/>
      </w:pPr>
      <w:bookmarkStart w:colFirst="0" w:colLast="0" w:name="_heading=h.g1zb2fn0gyl" w:id="104"/>
      <w:bookmarkEnd w:id="104"/>
      <w:r w:rsidDel="00000000" w:rsidR="00000000" w:rsidRPr="00000000">
        <w:rPr>
          <w:rtl w:val="0"/>
        </w:rPr>
        <w:t xml:space="preserve">2.2 Test Levels</w:t>
      </w:r>
    </w:p>
    <w:p w:rsidR="00000000" w:rsidDel="00000000" w:rsidP="00000000" w:rsidRDefault="00000000" w:rsidRPr="00000000" w14:paraId="0000116C">
      <w:pPr>
        <w:pStyle w:val="Heading3"/>
        <w:ind w:firstLine="567"/>
        <w:rPr>
          <w:i w:val="1"/>
          <w:iCs w:val="1"/>
          <w:color w:val="0000ff"/>
        </w:rPr>
      </w:pPr>
      <w:bookmarkStart w:colFirst="0" w:colLast="0" w:name="_heading=h.2x6avfmb4g9k" w:id="105"/>
      <w:bookmarkEnd w:id="105"/>
      <w:r w:rsidDel="00000000" w:rsidR="00000000" w:rsidRPr="00000000">
        <w:rPr>
          <w:rtl w:val="0"/>
        </w:rPr>
        <w:t xml:space="preserve">2.3 Supporting Tools</w:t>
      </w:r>
      <w:r w:rsidDel="00000000" w:rsidR="00000000" w:rsidRPr="00000000">
        <w:rPr>
          <w:rtl w:val="0"/>
        </w:rPr>
      </w:r>
    </w:p>
    <w:p w:rsidR="00000000" w:rsidDel="00000000" w:rsidP="00000000" w:rsidRDefault="00000000" w:rsidRPr="00000000" w14:paraId="0000116D">
      <w:pPr>
        <w:pStyle w:val="Heading2"/>
        <w:spacing w:before="0" w:line="360" w:lineRule="auto"/>
        <w:ind w:firstLine="284"/>
        <w:jc w:val="both"/>
        <w:rPr>
          <w:rFonts w:ascii="Times New Roman" w:cs="Times New Roman" w:eastAsia="Times New Roman" w:hAnsi="Times New Roman"/>
        </w:rPr>
      </w:pPr>
      <w:bookmarkStart w:colFirst="0" w:colLast="0" w:name="_heading=h.ogx5y8xzgk5" w:id="106"/>
      <w:bookmarkEnd w:id="106"/>
      <w:r w:rsidDel="00000000" w:rsidR="00000000" w:rsidRPr="00000000">
        <w:rPr>
          <w:rFonts w:ascii="Times New Roman" w:cs="Times New Roman" w:eastAsia="Times New Roman" w:hAnsi="Times New Roman"/>
          <w:rtl w:val="0"/>
        </w:rPr>
        <w:t xml:space="preserve">3. Test Plan</w:t>
      </w:r>
    </w:p>
    <w:p w:rsidR="00000000" w:rsidDel="00000000" w:rsidP="00000000" w:rsidRDefault="00000000" w:rsidRPr="00000000" w14:paraId="0000116E">
      <w:pPr>
        <w:pStyle w:val="Heading3"/>
        <w:ind w:firstLine="567"/>
        <w:rPr/>
      </w:pPr>
      <w:bookmarkStart w:colFirst="0" w:colLast="0" w:name="_heading=h.rju23xox4b14" w:id="107"/>
      <w:bookmarkEnd w:id="107"/>
      <w:r w:rsidDel="00000000" w:rsidR="00000000" w:rsidRPr="00000000">
        <w:rPr>
          <w:rtl w:val="0"/>
        </w:rPr>
        <w:t xml:space="preserve">3.1 Human Resources</w:t>
      </w:r>
    </w:p>
    <w:p w:rsidR="00000000" w:rsidDel="00000000" w:rsidP="00000000" w:rsidRDefault="00000000" w:rsidRPr="00000000" w14:paraId="0000116F">
      <w:pPr>
        <w:pStyle w:val="Heading3"/>
        <w:ind w:firstLine="567"/>
        <w:rPr/>
      </w:pPr>
      <w:bookmarkStart w:colFirst="0" w:colLast="0" w:name="_heading=h.xf4147v7jzpg" w:id="108"/>
      <w:bookmarkEnd w:id="108"/>
      <w:r w:rsidDel="00000000" w:rsidR="00000000" w:rsidRPr="00000000">
        <w:rPr>
          <w:rtl w:val="0"/>
        </w:rPr>
        <w:t xml:space="preserve">3.2 Test Environment</w:t>
      </w:r>
    </w:p>
    <w:p w:rsidR="00000000" w:rsidDel="00000000" w:rsidP="00000000" w:rsidRDefault="00000000" w:rsidRPr="00000000" w14:paraId="00001170">
      <w:pPr>
        <w:pStyle w:val="Heading3"/>
        <w:ind w:firstLine="567"/>
        <w:rPr>
          <w:i w:val="1"/>
          <w:iCs w:val="1"/>
          <w:color w:val="0000ff"/>
        </w:rPr>
      </w:pPr>
      <w:bookmarkStart w:colFirst="0" w:colLast="0" w:name="_heading=h.4oggwgeuc7ne" w:id="109"/>
      <w:bookmarkEnd w:id="109"/>
      <w:r w:rsidDel="00000000" w:rsidR="00000000" w:rsidRPr="00000000">
        <w:rPr>
          <w:rtl w:val="0"/>
        </w:rPr>
        <w:t xml:space="preserve">3.3 Test Milestones</w:t>
      </w:r>
      <w:r w:rsidDel="00000000" w:rsidR="00000000" w:rsidRPr="00000000">
        <w:rPr>
          <w:rtl w:val="0"/>
        </w:rPr>
      </w:r>
    </w:p>
    <w:p w:rsidR="00000000" w:rsidDel="00000000" w:rsidP="00000000" w:rsidRDefault="00000000" w:rsidRPr="00000000" w14:paraId="00001171">
      <w:pPr>
        <w:pStyle w:val="Heading2"/>
        <w:spacing w:before="0" w:line="360" w:lineRule="auto"/>
        <w:ind w:firstLine="567"/>
        <w:jc w:val="both"/>
        <w:rPr>
          <w:rFonts w:ascii="Times New Roman" w:cs="Times New Roman" w:eastAsia="Times New Roman" w:hAnsi="Times New Roman"/>
          <w:i w:val="1"/>
          <w:iCs w:val="1"/>
          <w:color w:val="0000ff"/>
        </w:rPr>
      </w:pPr>
      <w:bookmarkStart w:colFirst="0" w:colLast="0" w:name="_heading=h.a3bonan37ya4" w:id="110"/>
      <w:bookmarkEnd w:id="110"/>
      <w:r w:rsidDel="00000000" w:rsidR="00000000" w:rsidRPr="00000000">
        <w:rPr>
          <w:rFonts w:ascii="Times New Roman" w:cs="Times New Roman" w:eastAsia="Times New Roman" w:hAnsi="Times New Roman"/>
          <w:rtl w:val="0"/>
        </w:rPr>
        <w:t xml:space="preserve">4. Test Cases</w:t>
      </w:r>
      <w:r w:rsidDel="00000000" w:rsidR="00000000" w:rsidRPr="00000000">
        <w:rPr>
          <w:rtl w:val="0"/>
        </w:rPr>
      </w:r>
    </w:p>
    <w:p w:rsidR="00000000" w:rsidDel="00000000" w:rsidP="00000000" w:rsidRDefault="00000000" w:rsidRPr="00000000" w14:paraId="00001172">
      <w:pPr>
        <w:pStyle w:val="Heading2"/>
        <w:spacing w:before="0" w:line="360" w:lineRule="auto"/>
        <w:ind w:firstLine="567"/>
        <w:jc w:val="both"/>
        <w:rPr>
          <w:rFonts w:ascii="Times New Roman" w:cs="Times New Roman" w:eastAsia="Times New Roman" w:hAnsi="Times New Roman"/>
        </w:rPr>
      </w:pPr>
      <w:bookmarkStart w:colFirst="0" w:colLast="0" w:name="_heading=h.7hy46awkbg0c" w:id="111"/>
      <w:bookmarkEnd w:id="111"/>
      <w:r w:rsidDel="00000000" w:rsidR="00000000" w:rsidRPr="00000000">
        <w:rPr>
          <w:rFonts w:ascii="Times New Roman" w:cs="Times New Roman" w:eastAsia="Times New Roman" w:hAnsi="Times New Roman"/>
          <w:rtl w:val="0"/>
        </w:rPr>
        <w:t xml:space="preserve">5. Test Reports</w:t>
      </w:r>
    </w:p>
    <w:p w:rsidR="00000000" w:rsidDel="00000000" w:rsidP="00000000" w:rsidRDefault="00000000" w:rsidRPr="00000000" w14:paraId="00001173">
      <w:pPr>
        <w:pStyle w:val="Heading3"/>
        <w:ind w:firstLine="851"/>
        <w:rPr>
          <w:i w:val="1"/>
          <w:iCs w:val="1"/>
          <w:color w:val="0000ff"/>
        </w:rPr>
      </w:pPr>
      <w:bookmarkStart w:colFirst="0" w:colLast="0" w:name="_heading=h.kxy3u8y8qxol" w:id="112"/>
      <w:bookmarkEnd w:id="112"/>
      <w:r w:rsidDel="00000000" w:rsidR="00000000" w:rsidRPr="00000000">
        <w:rPr>
          <w:rtl w:val="0"/>
        </w:rPr>
        <w:t xml:space="preserve">5.1 Test Statistics</w:t>
      </w:r>
      <w:r w:rsidDel="00000000" w:rsidR="00000000" w:rsidRPr="00000000">
        <w:rPr>
          <w:rtl w:val="0"/>
        </w:rPr>
      </w:r>
    </w:p>
    <w:p w:rsidR="00000000" w:rsidDel="00000000" w:rsidP="00000000" w:rsidRDefault="00000000" w:rsidRPr="00000000" w14:paraId="00001174">
      <w:pPr>
        <w:pStyle w:val="Heading3"/>
        <w:ind w:firstLine="851"/>
        <w:rPr/>
      </w:pPr>
      <w:bookmarkStart w:colFirst="0" w:colLast="0" w:name="_heading=h.vsageoae7umw" w:id="113"/>
      <w:bookmarkEnd w:id="113"/>
      <w:r w:rsidDel="00000000" w:rsidR="00000000" w:rsidRPr="00000000">
        <w:rPr>
          <w:rtl w:val="0"/>
        </w:rPr>
        <w:t xml:space="preserve">5.2 Test Analysis</w:t>
      </w:r>
    </w:p>
    <w:p w:rsidR="00000000" w:rsidDel="00000000" w:rsidP="00000000" w:rsidRDefault="00000000" w:rsidRPr="00000000" w14:paraId="00001175">
      <w:pPr>
        <w:pStyle w:val="Heading3"/>
        <w:ind w:firstLine="567"/>
        <w:rPr/>
      </w:pPr>
      <w:bookmarkStart w:colFirst="0" w:colLast="0" w:name="_heading=h.pfk47w783thq" w:id="114"/>
      <w:bookmarkEnd w:id="114"/>
      <w:r w:rsidDel="00000000" w:rsidR="00000000" w:rsidRPr="00000000">
        <w:rPr>
          <w:rtl w:val="0"/>
        </w:rPr>
        <w:t xml:space="preserve">5.3 Conclusion</w:t>
      </w:r>
    </w:p>
    <w:p w:rsidR="00000000" w:rsidDel="00000000" w:rsidP="00000000" w:rsidRDefault="00000000" w:rsidRPr="00000000" w14:paraId="00001176">
      <w:pPr>
        <w:pStyle w:val="Heading1"/>
        <w:spacing w:before="0" w:line="360" w:lineRule="auto"/>
        <w:jc w:val="both"/>
        <w:rPr>
          <w:rFonts w:ascii="Times New Roman" w:cs="Times New Roman" w:eastAsia="Times New Roman" w:hAnsi="Times New Roman"/>
          <w:sz w:val="26"/>
          <w:szCs w:val="26"/>
        </w:rPr>
      </w:pPr>
      <w:bookmarkStart w:colFirst="0" w:colLast="0" w:name="_heading=h.9mq6a8tkk337" w:id="115"/>
      <w:bookmarkEnd w:id="115"/>
      <w:r w:rsidDel="00000000" w:rsidR="00000000" w:rsidRPr="00000000">
        <w:rPr>
          <w:rFonts w:ascii="Times New Roman" w:cs="Times New Roman" w:eastAsia="Times New Roman" w:hAnsi="Times New Roman"/>
          <w:sz w:val="26"/>
          <w:szCs w:val="26"/>
          <w:rtl w:val="0"/>
        </w:rPr>
        <w:t xml:space="preserve">VI. Release Package &amp; User Guides</w:t>
      </w:r>
    </w:p>
    <w:p w:rsidR="00000000" w:rsidDel="00000000" w:rsidP="00000000" w:rsidRDefault="00000000" w:rsidRPr="00000000" w14:paraId="00001177">
      <w:pPr>
        <w:pStyle w:val="Heading2"/>
        <w:rPr>
          <w:rFonts w:ascii="Times New Roman" w:cs="Times New Roman" w:eastAsia="Times New Roman" w:hAnsi="Times New Roman"/>
        </w:rPr>
      </w:pPr>
      <w:bookmarkStart w:colFirst="0" w:colLast="0" w:name="_heading=h.9kdzc3nu3mc6" w:id="116"/>
      <w:bookmarkEnd w:id="116"/>
      <w:r w:rsidDel="00000000" w:rsidR="00000000" w:rsidRPr="00000000">
        <w:rPr>
          <w:rFonts w:ascii="Times New Roman" w:cs="Times New Roman" w:eastAsia="Times New Roman" w:hAnsi="Times New Roman"/>
          <w:rtl w:val="0"/>
        </w:rPr>
        <w:t xml:space="preserve">1. Deliverable Package</w:t>
      </w:r>
    </w:p>
    <w:tbl>
      <w:tblPr>
        <w:tblStyle w:val="Table45"/>
        <w:tblW w:w="883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82"/>
        <w:gridCol w:w="2059"/>
        <w:gridCol w:w="6094"/>
        <w:tblGridChange w:id="0">
          <w:tblGrid>
            <w:gridCol w:w="682"/>
            <w:gridCol w:w="2059"/>
            <w:gridCol w:w="6094"/>
          </w:tblGrid>
        </w:tblGridChange>
      </w:tblGrid>
      <w:tr>
        <w:trPr>
          <w:cantSplit w:val="0"/>
          <w:tblHeader w:val="1"/>
        </w:trPr>
        <w:tc>
          <w:tcPr>
            <w:shd w:fill="ffe8e1" w:val="clear"/>
            <w:tcMar>
              <w:top w:w="60.0" w:type="dxa"/>
              <w:left w:w="100.0" w:type="dxa"/>
              <w:bottom w:w="60.0" w:type="dxa"/>
              <w:right w:w="100.0" w:type="dxa"/>
            </w:tcMar>
            <w:vAlign w:val="center"/>
          </w:tcPr>
          <w:p w:rsidR="00000000" w:rsidDel="00000000" w:rsidP="00000000" w:rsidRDefault="00000000" w:rsidRPr="00000000" w14:paraId="00001178">
            <w:pPr>
              <w:spacing w:line="30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color w:val="000000"/>
                <w:rtl w:val="0"/>
              </w:rPr>
              <w:t xml:space="preserve">No.</w:t>
            </w:r>
            <w:r w:rsidDel="00000000" w:rsidR="00000000" w:rsidRPr="00000000">
              <w:rPr>
                <w:rtl w:val="0"/>
              </w:rPr>
            </w:r>
          </w:p>
        </w:tc>
        <w:tc>
          <w:tcPr>
            <w:shd w:fill="ffe8e1" w:val="clear"/>
            <w:tcMar>
              <w:top w:w="60.0" w:type="dxa"/>
              <w:left w:w="100.0" w:type="dxa"/>
              <w:bottom w:w="60.0" w:type="dxa"/>
              <w:right w:w="100.0" w:type="dxa"/>
            </w:tcMar>
            <w:vAlign w:val="center"/>
          </w:tcPr>
          <w:p w:rsidR="00000000" w:rsidDel="00000000" w:rsidP="00000000" w:rsidRDefault="00000000" w:rsidRPr="00000000" w14:paraId="00001179">
            <w:pPr>
              <w:spacing w:line="30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color w:val="000000"/>
                <w:rtl w:val="0"/>
              </w:rPr>
              <w:t xml:space="preserve">Deliverable Item</w:t>
            </w:r>
            <w:r w:rsidDel="00000000" w:rsidR="00000000" w:rsidRPr="00000000">
              <w:rPr>
                <w:rtl w:val="0"/>
              </w:rPr>
            </w:r>
          </w:p>
        </w:tc>
        <w:tc>
          <w:tcPr>
            <w:shd w:fill="ffe8e1" w:val="clear"/>
            <w:tcMar>
              <w:top w:w="60.0" w:type="dxa"/>
              <w:left w:w="100.0" w:type="dxa"/>
              <w:bottom w:w="60.0" w:type="dxa"/>
              <w:right w:w="100.0" w:type="dxa"/>
            </w:tcMar>
            <w:vAlign w:val="center"/>
          </w:tcPr>
          <w:p w:rsidR="00000000" w:rsidDel="00000000" w:rsidP="00000000" w:rsidRDefault="00000000" w:rsidRPr="00000000" w14:paraId="0000117A">
            <w:pPr>
              <w:spacing w:line="30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color w:val="000000"/>
                <w:rtl w:val="0"/>
              </w:rPr>
              <w:t xml:space="preserve">Description</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117B">
            <w:pPr>
              <w:spacing w:line="30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w:t>
            </w:r>
          </w:p>
        </w:tc>
        <w:tc>
          <w:tcPr>
            <w:tcMar>
              <w:top w:w="60.0" w:type="dxa"/>
              <w:left w:w="100.0" w:type="dxa"/>
              <w:bottom w:w="60.0" w:type="dxa"/>
              <w:right w:w="100.0" w:type="dxa"/>
            </w:tcMar>
            <w:vAlign w:val="center"/>
          </w:tcPr>
          <w:p w:rsidR="00000000" w:rsidDel="00000000" w:rsidP="00000000" w:rsidRDefault="00000000" w:rsidRPr="00000000" w14:paraId="0000117C">
            <w:pPr>
              <w:spacing w:line="30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Project Backlog</w:t>
            </w:r>
          </w:p>
        </w:tc>
        <w:tc>
          <w:tcPr>
            <w:tcMar>
              <w:top w:w="60.0" w:type="dxa"/>
              <w:left w:w="100.0" w:type="dxa"/>
              <w:bottom w:w="60.0" w:type="dxa"/>
              <w:right w:w="100.0" w:type="dxa"/>
            </w:tcMar>
            <w:vAlign w:val="center"/>
          </w:tcPr>
          <w:p w:rsidR="00000000" w:rsidDel="00000000" w:rsidP="00000000" w:rsidRDefault="00000000" w:rsidRPr="00000000" w14:paraId="0000117D">
            <w:pPr>
              <w:spacing w:line="300" w:lineRule="auto"/>
              <w:rPr>
                <w:rFonts w:ascii="Times New Roman" w:cs="Times New Roman" w:eastAsia="Times New Roman" w:hAnsi="Times New Roman"/>
                <w:b w:val="1"/>
                <w:bCs w:val="1"/>
              </w:rPr>
            </w:pPr>
            <w:hyperlink r:id="rId196">
              <w:r w:rsidDel="00000000" w:rsidR="00000000" w:rsidRPr="00000000">
                <w:rPr>
                  <w:rFonts w:ascii="Times New Roman" w:cs="Times New Roman" w:eastAsia="Times New Roman" w:hAnsi="Times New Roman"/>
                  <w:b w:val="1"/>
                  <w:bCs w:val="1"/>
                  <w:color w:val="0563c1"/>
                  <w:u w:val="single"/>
                  <w:rtl w:val="0"/>
                </w:rPr>
                <w:t xml:space="preserve">Jira SCRUM Board (Sprint Backlog)</w:t>
              </w:r>
            </w:hyperlink>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117E">
            <w:pPr>
              <w:spacing w:line="30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w:t>
            </w:r>
          </w:p>
        </w:tc>
        <w:tc>
          <w:tcPr>
            <w:tcMar>
              <w:top w:w="60.0" w:type="dxa"/>
              <w:left w:w="100.0" w:type="dxa"/>
              <w:bottom w:w="60.0" w:type="dxa"/>
              <w:right w:w="100.0" w:type="dxa"/>
            </w:tcMar>
            <w:vAlign w:val="center"/>
          </w:tcPr>
          <w:p w:rsidR="00000000" w:rsidDel="00000000" w:rsidP="00000000" w:rsidRDefault="00000000" w:rsidRPr="00000000" w14:paraId="0000117F">
            <w:pPr>
              <w:spacing w:line="30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Source Codes (FE)</w:t>
            </w:r>
          </w:p>
        </w:tc>
        <w:tc>
          <w:tcPr>
            <w:tcMar>
              <w:top w:w="60.0" w:type="dxa"/>
              <w:left w:w="100.0" w:type="dxa"/>
              <w:bottom w:w="60.0" w:type="dxa"/>
              <w:right w:w="100.0" w:type="dxa"/>
            </w:tcMar>
            <w:vAlign w:val="center"/>
          </w:tcPr>
          <w:p w:rsidR="00000000" w:rsidDel="00000000" w:rsidP="00000000" w:rsidRDefault="00000000" w:rsidRPr="00000000" w14:paraId="00001180">
            <w:pPr>
              <w:spacing w:line="30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AI_Interview_Question_Generation_RAG_LLM_FE (Next.js)</w:t>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1181">
            <w:pPr>
              <w:spacing w:line="30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w:t>
            </w:r>
          </w:p>
        </w:tc>
        <w:tc>
          <w:tcPr>
            <w:tcMar>
              <w:top w:w="60.0" w:type="dxa"/>
              <w:left w:w="100.0" w:type="dxa"/>
              <w:bottom w:w="60.0" w:type="dxa"/>
              <w:right w:w="100.0" w:type="dxa"/>
            </w:tcMar>
            <w:vAlign w:val="center"/>
          </w:tcPr>
          <w:p w:rsidR="00000000" w:rsidDel="00000000" w:rsidP="00000000" w:rsidRDefault="00000000" w:rsidRPr="00000000" w14:paraId="00001182">
            <w:pPr>
              <w:spacing w:line="30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Source Codes (BE)</w:t>
            </w:r>
          </w:p>
        </w:tc>
        <w:tc>
          <w:tcPr>
            <w:tcMar>
              <w:top w:w="60.0" w:type="dxa"/>
              <w:left w:w="100.0" w:type="dxa"/>
              <w:bottom w:w="60.0" w:type="dxa"/>
              <w:right w:w="100.0" w:type="dxa"/>
            </w:tcMar>
            <w:vAlign w:val="center"/>
          </w:tcPr>
          <w:p w:rsidR="00000000" w:rsidDel="00000000" w:rsidP="00000000" w:rsidRDefault="00000000" w:rsidRPr="00000000" w14:paraId="00001183">
            <w:pPr>
              <w:spacing w:line="30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IQGS-SEP490-Backend (ASP.NET Core 8)</w:t>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1184">
            <w:pPr>
              <w:spacing w:line="30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4</w:t>
            </w:r>
          </w:p>
        </w:tc>
        <w:tc>
          <w:tcPr>
            <w:tcMar>
              <w:top w:w="60.0" w:type="dxa"/>
              <w:left w:w="100.0" w:type="dxa"/>
              <w:bottom w:w="60.0" w:type="dxa"/>
              <w:right w:w="100.0" w:type="dxa"/>
            </w:tcMar>
            <w:vAlign w:val="center"/>
          </w:tcPr>
          <w:p w:rsidR="00000000" w:rsidDel="00000000" w:rsidP="00000000" w:rsidRDefault="00000000" w:rsidRPr="00000000" w14:paraId="00001185">
            <w:pPr>
              <w:spacing w:line="30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Source Codes (RAG Service)</w:t>
            </w:r>
          </w:p>
        </w:tc>
        <w:tc>
          <w:tcPr>
            <w:tcMar>
              <w:top w:w="60.0" w:type="dxa"/>
              <w:left w:w="100.0" w:type="dxa"/>
              <w:bottom w:w="60.0" w:type="dxa"/>
              <w:right w:w="100.0" w:type="dxa"/>
            </w:tcMar>
            <w:vAlign w:val="center"/>
          </w:tcPr>
          <w:p w:rsidR="00000000" w:rsidDel="00000000" w:rsidP="00000000" w:rsidRDefault="00000000" w:rsidRPr="00000000" w14:paraId="00001186">
            <w:pPr>
              <w:spacing w:line="30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RAG (Python / FastAPI)</w:t>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1187">
            <w:pPr>
              <w:spacing w:line="30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5</w:t>
            </w:r>
          </w:p>
        </w:tc>
        <w:tc>
          <w:tcPr>
            <w:tcMar>
              <w:top w:w="60.0" w:type="dxa"/>
              <w:left w:w="100.0" w:type="dxa"/>
              <w:bottom w:w="60.0" w:type="dxa"/>
              <w:right w:w="100.0" w:type="dxa"/>
            </w:tcMar>
            <w:vAlign w:val="center"/>
          </w:tcPr>
          <w:p w:rsidR="00000000" w:rsidDel="00000000" w:rsidP="00000000" w:rsidRDefault="00000000" w:rsidRPr="00000000" w14:paraId="00001188">
            <w:pPr>
              <w:spacing w:line="30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Final Report Document</w:t>
            </w:r>
          </w:p>
        </w:tc>
        <w:tc>
          <w:tcPr>
            <w:tcMar>
              <w:top w:w="60.0" w:type="dxa"/>
              <w:left w:w="100.0" w:type="dxa"/>
              <w:bottom w:w="60.0" w:type="dxa"/>
              <w:right w:w="100.0" w:type="dxa"/>
            </w:tcMar>
            <w:vAlign w:val="center"/>
          </w:tcPr>
          <w:p w:rsidR="00000000" w:rsidDel="00000000" w:rsidP="00000000" w:rsidRDefault="00000000" w:rsidRPr="00000000" w14:paraId="00001189">
            <w:pPr>
              <w:spacing w:line="30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Report7_Final Project Report.docx</w:t>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118A">
            <w:pPr>
              <w:spacing w:line="30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6</w:t>
            </w:r>
          </w:p>
        </w:tc>
        <w:tc>
          <w:tcPr>
            <w:tcMar>
              <w:top w:w="60.0" w:type="dxa"/>
              <w:left w:w="100.0" w:type="dxa"/>
              <w:bottom w:w="60.0" w:type="dxa"/>
              <w:right w:w="100.0" w:type="dxa"/>
            </w:tcMar>
            <w:vAlign w:val="center"/>
          </w:tcPr>
          <w:p w:rsidR="00000000" w:rsidDel="00000000" w:rsidP="00000000" w:rsidRDefault="00000000" w:rsidRPr="00000000" w14:paraId="0000118B">
            <w:pPr>
              <w:spacing w:line="30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Test Cases Document</w:t>
            </w:r>
          </w:p>
        </w:tc>
        <w:tc>
          <w:tcPr>
            <w:tcMar>
              <w:top w:w="60.0" w:type="dxa"/>
              <w:left w:w="100.0" w:type="dxa"/>
              <w:bottom w:w="60.0" w:type="dxa"/>
              <w:right w:w="100.0" w:type="dxa"/>
            </w:tcMar>
            <w:vAlign w:val="center"/>
          </w:tcPr>
          <w:p w:rsidR="00000000" w:rsidDel="00000000" w:rsidP="00000000" w:rsidRDefault="00000000" w:rsidRPr="00000000" w14:paraId="0000118C">
            <w:pPr>
              <w:spacing w:line="30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Report5_Test Documentation.docx</w:t>
            </w:r>
          </w:p>
        </w:tc>
      </w:tr>
    </w:tbl>
    <w:p w:rsidR="00000000" w:rsidDel="00000000" w:rsidP="00000000" w:rsidRDefault="00000000" w:rsidRPr="00000000" w14:paraId="0000118D">
      <w:pPr>
        <w:pStyle w:val="Heading2"/>
        <w:rPr>
          <w:rFonts w:ascii="Times New Roman" w:cs="Times New Roman" w:eastAsia="Times New Roman" w:hAnsi="Times New Roman"/>
        </w:rPr>
      </w:pPr>
      <w:bookmarkStart w:colFirst="0" w:colLast="0" w:name="_heading=h.i0fb50vws8ee" w:id="117"/>
      <w:bookmarkEnd w:id="117"/>
      <w:r w:rsidDel="00000000" w:rsidR="00000000" w:rsidRPr="00000000">
        <w:rPr>
          <w:rFonts w:ascii="Times New Roman" w:cs="Times New Roman" w:eastAsia="Times New Roman" w:hAnsi="Times New Roman"/>
          <w:rtl w:val="0"/>
        </w:rPr>
        <w:t xml:space="preserve">2. Installation Guides</w:t>
      </w:r>
    </w:p>
    <w:p w:rsidR="00000000" w:rsidDel="00000000" w:rsidP="00000000" w:rsidRDefault="00000000" w:rsidRPr="00000000" w14:paraId="0000118E">
      <w:pPr>
        <w:pStyle w:val="Heading3"/>
        <w:rPr/>
      </w:pPr>
      <w:bookmarkStart w:colFirst="0" w:colLast="0" w:name="_heading=h.ammneka6su4z" w:id="118"/>
      <w:bookmarkEnd w:id="118"/>
      <w:r w:rsidDel="00000000" w:rsidR="00000000" w:rsidRPr="00000000">
        <w:rPr>
          <w:rtl w:val="0"/>
        </w:rPr>
        <w:t xml:space="preserve">2.1 System Requirements</w:t>
      </w:r>
    </w:p>
    <w:p w:rsidR="00000000" w:rsidDel="00000000" w:rsidP="00000000" w:rsidRDefault="00000000" w:rsidRPr="00000000" w14:paraId="0000118F">
      <w:pPr>
        <w:numPr>
          <w:ilvl w:val="0"/>
          <w:numId w:val="27"/>
        </w:numPr>
        <w:pBdr>
          <w:top w:space="0" w:sz="0" w:val="nil"/>
          <w:left w:space="0" w:sz="0" w:val="nil"/>
          <w:bottom w:space="0" w:sz="0" w:val="nil"/>
          <w:right w:space="0" w:sz="0" w:val="nil"/>
          <w:between w:space="0" w:sz="0" w:val="nil"/>
        </w:pBdr>
        <w:spacing w:after="120"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Hardware:</w:t>
      </w:r>
      <w:r w:rsidDel="00000000" w:rsidR="00000000" w:rsidRPr="00000000">
        <w:rPr>
          <w:rtl w:val="0"/>
        </w:rPr>
      </w:r>
    </w:p>
    <w:p w:rsidR="00000000" w:rsidDel="00000000" w:rsidP="00000000" w:rsidRDefault="00000000" w:rsidRPr="00000000" w14:paraId="00001190">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Minimum 8 GB RAM (16 GB recommended when running Ollama locally)</w:t>
      </w:r>
      <w:r w:rsidDel="00000000" w:rsidR="00000000" w:rsidRPr="00000000">
        <w:rPr>
          <w:rtl w:val="0"/>
        </w:rPr>
      </w:r>
    </w:p>
    <w:p w:rsidR="00000000" w:rsidDel="00000000" w:rsidP="00000000" w:rsidRDefault="00000000" w:rsidRPr="00000000" w14:paraId="00001191">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At least 10 GB of free disk space</w:t>
      </w:r>
      <w:r w:rsidDel="00000000" w:rsidR="00000000" w:rsidRPr="00000000">
        <w:rPr>
          <w:rtl w:val="0"/>
        </w:rPr>
      </w:r>
    </w:p>
    <w:p w:rsidR="00000000" w:rsidDel="00000000" w:rsidP="00000000" w:rsidRDefault="00000000" w:rsidRPr="00000000" w14:paraId="00001192">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Stable internet connection (cloud LLM, Azure Blob, SePay gateway)</w:t>
      </w:r>
      <w:r w:rsidDel="00000000" w:rsidR="00000000" w:rsidRPr="00000000">
        <w:rPr>
          <w:rtl w:val="0"/>
        </w:rPr>
      </w:r>
    </w:p>
    <w:p w:rsidR="00000000" w:rsidDel="00000000" w:rsidP="00000000" w:rsidRDefault="00000000" w:rsidRPr="00000000" w14:paraId="00001193">
      <w:pPr>
        <w:numPr>
          <w:ilvl w:val="0"/>
          <w:numId w:val="27"/>
        </w:numPr>
        <w:pBdr>
          <w:top w:space="0" w:sz="0" w:val="nil"/>
          <w:left w:space="0" w:sz="0" w:val="nil"/>
          <w:bottom w:space="0" w:sz="0" w:val="nil"/>
          <w:right w:space="0" w:sz="0" w:val="nil"/>
          <w:between w:space="0" w:sz="0" w:val="nil"/>
        </w:pBdr>
        <w:spacing w:after="120"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Software: Windows 10/11, Linux or macOS</w:t>
      </w:r>
      <w:r w:rsidDel="00000000" w:rsidR="00000000" w:rsidRPr="00000000">
        <w:rPr>
          <w:rtl w:val="0"/>
        </w:rPr>
      </w:r>
    </w:p>
    <w:p w:rsidR="00000000" w:rsidDel="00000000" w:rsidP="00000000" w:rsidRDefault="00000000" w:rsidRPr="00000000" w14:paraId="00001194">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Docker Desktop</w:t>
      </w:r>
      <w:r w:rsidDel="00000000" w:rsidR="00000000" w:rsidRPr="00000000">
        <w:rPr>
          <w:rtl w:val="0"/>
        </w:rPr>
      </w:r>
    </w:p>
    <w:p w:rsidR="00000000" w:rsidDel="00000000" w:rsidP="00000000" w:rsidRDefault="00000000" w:rsidRPr="00000000" w14:paraId="00001195">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.NET 8 SDK</w:t>
      </w:r>
      <w:r w:rsidDel="00000000" w:rsidR="00000000" w:rsidRPr="00000000">
        <w:rPr>
          <w:rtl w:val="0"/>
        </w:rPr>
      </w:r>
    </w:p>
    <w:p w:rsidR="00000000" w:rsidDel="00000000" w:rsidP="00000000" w:rsidRDefault="00000000" w:rsidRPr="00000000" w14:paraId="00001196">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Node.js 20+ and npm 10+</w:t>
      </w:r>
      <w:r w:rsidDel="00000000" w:rsidR="00000000" w:rsidRPr="00000000">
        <w:rPr>
          <w:rtl w:val="0"/>
        </w:rPr>
      </w:r>
    </w:p>
    <w:p w:rsidR="00000000" w:rsidDel="00000000" w:rsidP="00000000" w:rsidRDefault="00000000" w:rsidRPr="00000000" w14:paraId="00001197">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Python 3.11+</w:t>
      </w:r>
      <w:r w:rsidDel="00000000" w:rsidR="00000000" w:rsidRPr="00000000">
        <w:rPr>
          <w:rtl w:val="0"/>
        </w:rPr>
      </w:r>
    </w:p>
    <w:p w:rsidR="00000000" w:rsidDel="00000000" w:rsidP="00000000" w:rsidRDefault="00000000" w:rsidRPr="00000000" w14:paraId="00001198">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Ollama runtime (local LLM + embedding models)</w:t>
      </w:r>
      <w:r w:rsidDel="00000000" w:rsidR="00000000" w:rsidRPr="00000000">
        <w:rPr>
          <w:rtl w:val="0"/>
        </w:rPr>
      </w:r>
    </w:p>
    <w:p w:rsidR="00000000" w:rsidDel="00000000" w:rsidP="00000000" w:rsidRDefault="00000000" w:rsidRPr="00000000" w14:paraId="00001199">
      <w:pPr>
        <w:numPr>
          <w:ilvl w:val="0"/>
          <w:numId w:val="27"/>
        </w:numPr>
        <w:pBdr>
          <w:top w:space="0" w:sz="0" w:val="nil"/>
          <w:left w:space="0" w:sz="0" w:val="nil"/>
          <w:bottom w:space="0" w:sz="0" w:val="nil"/>
          <w:right w:space="0" w:sz="0" w:val="nil"/>
          <w:between w:space="0" w:sz="0" w:val="nil"/>
        </w:pBdr>
        <w:spacing w:after="120"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Runtime:</w:t>
      </w:r>
      <w:r w:rsidDel="00000000" w:rsidR="00000000" w:rsidRPr="00000000">
        <w:rPr>
          <w:rtl w:val="0"/>
        </w:rPr>
      </w:r>
    </w:p>
    <w:p w:rsidR="00000000" w:rsidDel="00000000" w:rsidP="00000000" w:rsidRDefault="00000000" w:rsidRPr="00000000" w14:paraId="0000119A">
      <w:pPr>
        <w:numPr>
          <w:ilvl w:val="1"/>
          <w:numId w:val="27"/>
        </w:numPr>
        <w:pBdr>
          <w:top w:space="0" w:sz="0" w:val="nil"/>
          <w:left w:space="0" w:sz="0" w:val="nil"/>
          <w:bottom w:space="0" w:sz="0" w:val="nil"/>
          <w:right w:space="0" w:sz="0" w:val="nil"/>
          <w:between w:space="0" w:sz="0" w:val="nil"/>
        </w:pBdr>
        <w:spacing w:after="120" w:line="360" w:lineRule="auto"/>
        <w:ind w:left="108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Backend (ASP.NET Core 8, target framework net8.0):</w:t>
      </w:r>
      <w:r w:rsidDel="00000000" w:rsidR="00000000" w:rsidRPr="00000000">
        <w:rPr>
          <w:rtl w:val="0"/>
        </w:rPr>
      </w:r>
    </w:p>
    <w:p w:rsidR="00000000" w:rsidDel="00000000" w:rsidP="00000000" w:rsidRDefault="00000000" w:rsidRPr="00000000" w14:paraId="0000119B">
      <w:pPr>
        <w:numPr>
          <w:ilvl w:val="1"/>
          <w:numId w:val="27"/>
        </w:numPr>
        <w:pBdr>
          <w:top w:space="0" w:sz="0" w:val="nil"/>
          <w:left w:space="0" w:sz="0" w:val="nil"/>
          <w:bottom w:space="0" w:sz="0" w:val="nil"/>
          <w:right w:space="0" w:sz="0" w:val="nil"/>
          <w:between w:space="0" w:sz="0" w:val="nil"/>
        </w:pBdr>
        <w:spacing w:after="120" w:line="360" w:lineRule="auto"/>
        <w:ind w:left="108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.NET / WebAPI layer</w:t>
      </w:r>
      <w:r w:rsidDel="00000000" w:rsidR="00000000" w:rsidRPr="00000000">
        <w:rPr>
          <w:rtl w:val="0"/>
        </w:rPr>
      </w:r>
    </w:p>
    <w:p w:rsidR="00000000" w:rsidDel="00000000" w:rsidP="00000000" w:rsidRDefault="00000000" w:rsidRPr="00000000" w14:paraId="0000119C">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Microsoft.EntityFrameworkCore.Design 8.0.0</w:t>
      </w:r>
      <w:r w:rsidDel="00000000" w:rsidR="00000000" w:rsidRPr="00000000">
        <w:rPr>
          <w:rtl w:val="0"/>
        </w:rPr>
      </w:r>
    </w:p>
    <w:p w:rsidR="00000000" w:rsidDel="00000000" w:rsidP="00000000" w:rsidRDefault="00000000" w:rsidRPr="00000000" w14:paraId="0000119D">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Swashbuckle.AspNetCore 6.6.2 (Swagger / OpenAPI)</w:t>
      </w:r>
      <w:r w:rsidDel="00000000" w:rsidR="00000000" w:rsidRPr="00000000">
        <w:rPr>
          <w:rtl w:val="0"/>
        </w:rPr>
      </w:r>
    </w:p>
    <w:p w:rsidR="00000000" w:rsidDel="00000000" w:rsidP="00000000" w:rsidRDefault="00000000" w:rsidRPr="00000000" w14:paraId="0000119E">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Microsoft.AspNetCore.Authentication.JwtBearer 8.0.0</w:t>
      </w:r>
      <w:r w:rsidDel="00000000" w:rsidR="00000000" w:rsidRPr="00000000">
        <w:rPr>
          <w:rtl w:val="0"/>
        </w:rPr>
      </w:r>
    </w:p>
    <w:p w:rsidR="00000000" w:rsidDel="00000000" w:rsidP="00000000" w:rsidRDefault="00000000" w:rsidRPr="00000000" w14:paraId="0000119F">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Hangfire.AspNetCore 1.8.17</w:t>
      </w:r>
      <w:r w:rsidDel="00000000" w:rsidR="00000000" w:rsidRPr="00000000">
        <w:rPr>
          <w:rtl w:val="0"/>
        </w:rPr>
      </w:r>
    </w:p>
    <w:p w:rsidR="00000000" w:rsidDel="00000000" w:rsidP="00000000" w:rsidRDefault="00000000" w:rsidRPr="00000000" w14:paraId="000011A0">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Hangfire.PostgreSql 1.20.10</w:t>
      </w:r>
      <w:r w:rsidDel="00000000" w:rsidR="00000000" w:rsidRPr="00000000">
        <w:rPr>
          <w:rtl w:val="0"/>
        </w:rPr>
      </w:r>
    </w:p>
    <w:p w:rsidR="00000000" w:rsidDel="00000000" w:rsidP="00000000" w:rsidRDefault="00000000" w:rsidRPr="00000000" w14:paraId="000011A1">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Pgvector.EntityFrameworkCore 0.2.0</w:t>
      </w:r>
      <w:r w:rsidDel="00000000" w:rsidR="00000000" w:rsidRPr="00000000">
        <w:rPr>
          <w:rtl w:val="0"/>
        </w:rPr>
      </w:r>
    </w:p>
    <w:p w:rsidR="00000000" w:rsidDel="00000000" w:rsidP="00000000" w:rsidRDefault="00000000" w:rsidRPr="00000000" w14:paraId="000011A2">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Npgsql 8.0.3</w:t>
      </w:r>
      <w:r w:rsidDel="00000000" w:rsidR="00000000" w:rsidRPr="00000000">
        <w:rPr>
          <w:rtl w:val="0"/>
        </w:rPr>
      </w:r>
    </w:p>
    <w:p w:rsidR="00000000" w:rsidDel="00000000" w:rsidP="00000000" w:rsidRDefault="00000000" w:rsidRPr="00000000" w14:paraId="000011A3">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FluentValidation.AspNetCore 11.3.0</w:t>
      </w:r>
      <w:r w:rsidDel="00000000" w:rsidR="00000000" w:rsidRPr="00000000">
        <w:rPr>
          <w:rtl w:val="0"/>
        </w:rPr>
      </w:r>
    </w:p>
    <w:p w:rsidR="00000000" w:rsidDel="00000000" w:rsidP="00000000" w:rsidRDefault="00000000" w:rsidRPr="00000000" w14:paraId="000011A4">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Serilog.AspNetCore 8.0.2, Serilog.Sinks.Console 5.0.1, Serilog.Sinks.File 5.0.0</w:t>
      </w:r>
      <w:r w:rsidDel="00000000" w:rsidR="00000000" w:rsidRPr="00000000">
        <w:rPr>
          <w:rtl w:val="0"/>
        </w:rPr>
      </w:r>
    </w:p>
    <w:p w:rsidR="00000000" w:rsidDel="00000000" w:rsidP="00000000" w:rsidRDefault="00000000" w:rsidRPr="00000000" w14:paraId="000011A5">
      <w:pPr>
        <w:numPr>
          <w:ilvl w:val="1"/>
          <w:numId w:val="27"/>
        </w:numPr>
        <w:pBdr>
          <w:top w:space="0" w:sz="0" w:val="nil"/>
          <w:left w:space="0" w:sz="0" w:val="nil"/>
          <w:bottom w:space="0" w:sz="0" w:val="nil"/>
          <w:right w:space="0" w:sz="0" w:val="nil"/>
          <w:between w:space="0" w:sz="0" w:val="nil"/>
        </w:pBdr>
        <w:spacing w:after="120" w:line="360" w:lineRule="auto"/>
        <w:ind w:left="108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Application layer</w:t>
      </w:r>
      <w:r w:rsidDel="00000000" w:rsidR="00000000" w:rsidRPr="00000000">
        <w:rPr>
          <w:rtl w:val="0"/>
        </w:rPr>
      </w:r>
    </w:p>
    <w:p w:rsidR="00000000" w:rsidDel="00000000" w:rsidP="00000000" w:rsidRDefault="00000000" w:rsidRPr="00000000" w14:paraId="000011A6">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BCrypt.Net-Next 4.0.3 (password hashing)</w:t>
      </w:r>
      <w:r w:rsidDel="00000000" w:rsidR="00000000" w:rsidRPr="00000000">
        <w:rPr>
          <w:rtl w:val="0"/>
        </w:rPr>
      </w:r>
    </w:p>
    <w:p w:rsidR="00000000" w:rsidDel="00000000" w:rsidP="00000000" w:rsidRDefault="00000000" w:rsidRPr="00000000" w14:paraId="000011A7">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Google.Apis.Auth 1.68.0 (Google OAuth)</w:t>
      </w:r>
      <w:r w:rsidDel="00000000" w:rsidR="00000000" w:rsidRPr="00000000">
        <w:rPr>
          <w:rtl w:val="0"/>
        </w:rPr>
      </w:r>
    </w:p>
    <w:p w:rsidR="00000000" w:rsidDel="00000000" w:rsidP="00000000" w:rsidRDefault="00000000" w:rsidRPr="00000000" w14:paraId="000011A8">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FluentValidation 11.11.0</w:t>
      </w:r>
      <w:r w:rsidDel="00000000" w:rsidR="00000000" w:rsidRPr="00000000">
        <w:rPr>
          <w:rtl w:val="0"/>
        </w:rPr>
      </w:r>
    </w:p>
    <w:p w:rsidR="00000000" w:rsidDel="00000000" w:rsidP="00000000" w:rsidRDefault="00000000" w:rsidRPr="00000000" w14:paraId="000011A9">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MailKit 4.10.0 (SMTP email)</w:t>
      </w:r>
      <w:r w:rsidDel="00000000" w:rsidR="00000000" w:rsidRPr="00000000">
        <w:rPr>
          <w:rtl w:val="0"/>
        </w:rPr>
      </w:r>
    </w:p>
    <w:p w:rsidR="00000000" w:rsidDel="00000000" w:rsidP="00000000" w:rsidRDefault="00000000" w:rsidRPr="00000000" w14:paraId="000011AA">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ClosedXML 0.104.2 (Excel export)</w:t>
      </w:r>
      <w:r w:rsidDel="00000000" w:rsidR="00000000" w:rsidRPr="00000000">
        <w:rPr>
          <w:rtl w:val="0"/>
        </w:rPr>
      </w:r>
    </w:p>
    <w:p w:rsidR="00000000" w:rsidDel="00000000" w:rsidP="00000000" w:rsidRDefault="00000000" w:rsidRPr="00000000" w14:paraId="000011AB">
      <w:pPr>
        <w:numPr>
          <w:ilvl w:val="1"/>
          <w:numId w:val="27"/>
        </w:numPr>
        <w:pBdr>
          <w:top w:space="0" w:sz="0" w:val="nil"/>
          <w:left w:space="0" w:sz="0" w:val="nil"/>
          <w:bottom w:space="0" w:sz="0" w:val="nil"/>
          <w:right w:space="0" w:sz="0" w:val="nil"/>
          <w:between w:space="0" w:sz="0" w:val="nil"/>
        </w:pBdr>
        <w:spacing w:after="120" w:line="360" w:lineRule="auto"/>
        <w:ind w:left="108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Infrastructure layer</w:t>
      </w:r>
      <w:r w:rsidDel="00000000" w:rsidR="00000000" w:rsidRPr="00000000">
        <w:rPr>
          <w:rtl w:val="0"/>
        </w:rPr>
      </w:r>
    </w:p>
    <w:p w:rsidR="00000000" w:rsidDel="00000000" w:rsidP="00000000" w:rsidRDefault="00000000" w:rsidRPr="00000000" w14:paraId="000011AC">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Microsoft.EntityFrameworkCore 8.0.0, Npgsql.EntityFrameworkCore.PostgreSQL 8.0.0</w:t>
      </w:r>
      <w:r w:rsidDel="00000000" w:rsidR="00000000" w:rsidRPr="00000000">
        <w:rPr>
          <w:rtl w:val="0"/>
        </w:rPr>
      </w:r>
    </w:p>
    <w:p w:rsidR="00000000" w:rsidDel="00000000" w:rsidP="00000000" w:rsidRDefault="00000000" w:rsidRPr="00000000" w14:paraId="000011AD">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Azure.Storage.Blobs 12.23.0 (knowledge documents, CVs, image hints)</w:t>
      </w:r>
      <w:r w:rsidDel="00000000" w:rsidR="00000000" w:rsidRPr="00000000">
        <w:rPr>
          <w:rtl w:val="0"/>
        </w:rPr>
      </w:r>
    </w:p>
    <w:p w:rsidR="00000000" w:rsidDel="00000000" w:rsidP="00000000" w:rsidRDefault="00000000" w:rsidRPr="00000000" w14:paraId="000011AE">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Hangfire.Core 1.8.17</w:t>
      </w:r>
      <w:r w:rsidDel="00000000" w:rsidR="00000000" w:rsidRPr="00000000">
        <w:rPr>
          <w:rtl w:val="0"/>
        </w:rPr>
      </w:r>
    </w:p>
    <w:p w:rsidR="00000000" w:rsidDel="00000000" w:rsidP="00000000" w:rsidRDefault="00000000" w:rsidRPr="00000000" w14:paraId="000011AF">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UglyToad.PdfPig 1.7.0-custom-5 (PDF text extraction)</w:t>
      </w:r>
      <w:r w:rsidDel="00000000" w:rsidR="00000000" w:rsidRPr="00000000">
        <w:rPr>
          <w:rtl w:val="0"/>
        </w:rPr>
      </w:r>
    </w:p>
    <w:p w:rsidR="00000000" w:rsidDel="00000000" w:rsidP="00000000" w:rsidRDefault="00000000" w:rsidRPr="00000000" w14:paraId="000011B0">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DocumentFormat.OpenXml 3.2.0 (DOCX parsing)</w:t>
      </w:r>
      <w:r w:rsidDel="00000000" w:rsidR="00000000" w:rsidRPr="00000000">
        <w:rPr>
          <w:rtl w:val="0"/>
        </w:rPr>
      </w:r>
    </w:p>
    <w:p w:rsidR="00000000" w:rsidDel="00000000" w:rsidP="00000000" w:rsidRDefault="00000000" w:rsidRPr="00000000" w14:paraId="000011B1">
      <w:pPr>
        <w:numPr>
          <w:ilvl w:val="1"/>
          <w:numId w:val="27"/>
        </w:numPr>
        <w:pBdr>
          <w:top w:space="0" w:sz="0" w:val="nil"/>
          <w:left w:space="0" w:sz="0" w:val="nil"/>
          <w:bottom w:space="0" w:sz="0" w:val="nil"/>
          <w:right w:space="0" w:sz="0" w:val="nil"/>
          <w:between w:space="0" w:sz="0" w:val="nil"/>
        </w:pBdr>
        <w:spacing w:after="120" w:line="360" w:lineRule="auto"/>
        <w:ind w:left="108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Domain layer</w:t>
      </w:r>
      <w:r w:rsidDel="00000000" w:rsidR="00000000" w:rsidRPr="00000000">
        <w:rPr>
          <w:rtl w:val="0"/>
        </w:rPr>
      </w:r>
    </w:p>
    <w:p w:rsidR="00000000" w:rsidDel="00000000" w:rsidP="00000000" w:rsidRDefault="00000000" w:rsidRPr="00000000" w14:paraId="000011B2">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AutoWrapper.Core 4.5.1 (uniform API response wrapper)</w:t>
      </w:r>
      <w:r w:rsidDel="00000000" w:rsidR="00000000" w:rsidRPr="00000000">
        <w:rPr>
          <w:rtl w:val="0"/>
        </w:rPr>
      </w:r>
    </w:p>
    <w:p w:rsidR="00000000" w:rsidDel="00000000" w:rsidP="00000000" w:rsidRDefault="00000000" w:rsidRPr="00000000" w14:paraId="000011B3">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Pgvector 0.2.0</w:t>
      </w:r>
      <w:r w:rsidDel="00000000" w:rsidR="00000000" w:rsidRPr="00000000">
        <w:rPr>
          <w:rtl w:val="0"/>
        </w:rPr>
      </w:r>
    </w:p>
    <w:p w:rsidR="00000000" w:rsidDel="00000000" w:rsidP="00000000" w:rsidRDefault="00000000" w:rsidRPr="00000000" w14:paraId="000011B4">
      <w:pPr>
        <w:numPr>
          <w:ilvl w:val="1"/>
          <w:numId w:val="27"/>
        </w:numPr>
        <w:pBdr>
          <w:top w:space="0" w:sz="0" w:val="nil"/>
          <w:left w:space="0" w:sz="0" w:val="nil"/>
          <w:bottom w:space="0" w:sz="0" w:val="nil"/>
          <w:right w:space="0" w:sz="0" w:val="nil"/>
          <w:between w:space="0" w:sz="0" w:val="nil"/>
        </w:pBdr>
        <w:spacing w:after="120" w:line="360" w:lineRule="auto"/>
        <w:ind w:left="108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Frontend (Next.js 16 / React 19):</w:t>
      </w:r>
      <w:r w:rsidDel="00000000" w:rsidR="00000000" w:rsidRPr="00000000">
        <w:rPr>
          <w:rtl w:val="0"/>
        </w:rPr>
      </w:r>
    </w:p>
    <w:p w:rsidR="00000000" w:rsidDel="00000000" w:rsidP="00000000" w:rsidRDefault="00000000" w:rsidRPr="00000000" w14:paraId="000011B5">
      <w:pPr>
        <w:numPr>
          <w:ilvl w:val="1"/>
          <w:numId w:val="27"/>
        </w:numPr>
        <w:pBdr>
          <w:top w:space="0" w:sz="0" w:val="nil"/>
          <w:left w:space="0" w:sz="0" w:val="nil"/>
          <w:bottom w:space="0" w:sz="0" w:val="nil"/>
          <w:right w:space="0" w:sz="0" w:val="nil"/>
          <w:between w:space="0" w:sz="0" w:val="nil"/>
        </w:pBdr>
        <w:spacing w:after="120" w:line="360" w:lineRule="auto"/>
        <w:ind w:left="108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Framework / build</w:t>
      </w:r>
      <w:r w:rsidDel="00000000" w:rsidR="00000000" w:rsidRPr="00000000">
        <w:rPr>
          <w:rtl w:val="0"/>
        </w:rPr>
      </w:r>
    </w:p>
    <w:p w:rsidR="00000000" w:rsidDel="00000000" w:rsidP="00000000" w:rsidRDefault="00000000" w:rsidRPr="00000000" w14:paraId="000011B6">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next 16.2.6 (App Router)</w:t>
      </w:r>
      <w:r w:rsidDel="00000000" w:rsidR="00000000" w:rsidRPr="00000000">
        <w:rPr>
          <w:rtl w:val="0"/>
        </w:rPr>
      </w:r>
    </w:p>
    <w:p w:rsidR="00000000" w:rsidDel="00000000" w:rsidP="00000000" w:rsidRDefault="00000000" w:rsidRPr="00000000" w14:paraId="000011B7">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react 19.2.4, react-dom 19.2.4</w:t>
      </w:r>
      <w:r w:rsidDel="00000000" w:rsidR="00000000" w:rsidRPr="00000000">
        <w:rPr>
          <w:rtl w:val="0"/>
        </w:rPr>
      </w:r>
    </w:p>
    <w:p w:rsidR="00000000" w:rsidDel="00000000" w:rsidP="00000000" w:rsidRDefault="00000000" w:rsidRPr="00000000" w14:paraId="000011B8">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typescript ^5</w:t>
      </w:r>
      <w:r w:rsidDel="00000000" w:rsidR="00000000" w:rsidRPr="00000000">
        <w:rPr>
          <w:rtl w:val="0"/>
        </w:rPr>
      </w:r>
    </w:p>
    <w:p w:rsidR="00000000" w:rsidDel="00000000" w:rsidP="00000000" w:rsidRDefault="00000000" w:rsidRPr="00000000" w14:paraId="000011B9">
      <w:pPr>
        <w:numPr>
          <w:ilvl w:val="1"/>
          <w:numId w:val="27"/>
        </w:numPr>
        <w:pBdr>
          <w:top w:space="0" w:sz="0" w:val="nil"/>
          <w:left w:space="0" w:sz="0" w:val="nil"/>
          <w:bottom w:space="0" w:sz="0" w:val="nil"/>
          <w:right w:space="0" w:sz="0" w:val="nil"/>
          <w:between w:space="0" w:sz="0" w:val="nil"/>
        </w:pBdr>
        <w:spacing w:after="120" w:line="360" w:lineRule="auto"/>
        <w:ind w:left="108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Styling</w:t>
      </w:r>
      <w:r w:rsidDel="00000000" w:rsidR="00000000" w:rsidRPr="00000000">
        <w:rPr>
          <w:rtl w:val="0"/>
        </w:rPr>
      </w:r>
    </w:p>
    <w:p w:rsidR="00000000" w:rsidDel="00000000" w:rsidP="00000000" w:rsidRDefault="00000000" w:rsidRPr="00000000" w14:paraId="000011BA">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tailwindcss ^4, @tailwindcss/postcss ^4</w:t>
      </w:r>
      <w:r w:rsidDel="00000000" w:rsidR="00000000" w:rsidRPr="00000000">
        <w:rPr>
          <w:rtl w:val="0"/>
        </w:rPr>
      </w:r>
    </w:p>
    <w:p w:rsidR="00000000" w:rsidDel="00000000" w:rsidP="00000000" w:rsidRDefault="00000000" w:rsidRPr="00000000" w14:paraId="000011BB">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class-variance-authority 0.7.1, clsx 2.1.1, tailwind-merge 3.5.0</w:t>
      </w:r>
      <w:r w:rsidDel="00000000" w:rsidR="00000000" w:rsidRPr="00000000">
        <w:rPr>
          <w:rtl w:val="0"/>
        </w:rPr>
      </w:r>
    </w:p>
    <w:p w:rsidR="00000000" w:rsidDel="00000000" w:rsidP="00000000" w:rsidRDefault="00000000" w:rsidRPr="00000000" w14:paraId="000011BC">
      <w:pPr>
        <w:numPr>
          <w:ilvl w:val="1"/>
          <w:numId w:val="27"/>
        </w:numPr>
        <w:pBdr>
          <w:top w:space="0" w:sz="0" w:val="nil"/>
          <w:left w:space="0" w:sz="0" w:val="nil"/>
          <w:bottom w:space="0" w:sz="0" w:val="nil"/>
          <w:right w:space="0" w:sz="0" w:val="nil"/>
          <w:between w:space="0" w:sz="0" w:val="nil"/>
        </w:pBdr>
        <w:spacing w:after="120" w:line="360" w:lineRule="auto"/>
        <w:ind w:left="108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HTTP / Auth / Realtime</w:t>
      </w:r>
      <w:r w:rsidDel="00000000" w:rsidR="00000000" w:rsidRPr="00000000">
        <w:rPr>
          <w:rtl w:val="0"/>
        </w:rPr>
      </w:r>
    </w:p>
    <w:p w:rsidR="00000000" w:rsidDel="00000000" w:rsidP="00000000" w:rsidRDefault="00000000" w:rsidRPr="00000000" w14:paraId="000011BD">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axios 1.16.1</w:t>
      </w:r>
      <w:r w:rsidDel="00000000" w:rsidR="00000000" w:rsidRPr="00000000">
        <w:rPr>
          <w:rtl w:val="0"/>
        </w:rPr>
      </w:r>
    </w:p>
    <w:p w:rsidR="00000000" w:rsidDel="00000000" w:rsidP="00000000" w:rsidRDefault="00000000" w:rsidRPr="00000000" w14:paraId="000011BE">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@react-oauth/google 0.13.5 (Google OAuth)</w:t>
      </w:r>
      <w:r w:rsidDel="00000000" w:rsidR="00000000" w:rsidRPr="00000000">
        <w:rPr>
          <w:rtl w:val="0"/>
        </w:rPr>
      </w:r>
    </w:p>
    <w:p w:rsidR="00000000" w:rsidDel="00000000" w:rsidP="00000000" w:rsidRDefault="00000000" w:rsidRPr="00000000" w14:paraId="000011BF">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@microsoft/signalr 10.0.0 (payment realtime hub)</w:t>
      </w:r>
      <w:r w:rsidDel="00000000" w:rsidR="00000000" w:rsidRPr="00000000">
        <w:rPr>
          <w:rtl w:val="0"/>
        </w:rPr>
      </w:r>
    </w:p>
    <w:p w:rsidR="00000000" w:rsidDel="00000000" w:rsidP="00000000" w:rsidRDefault="00000000" w:rsidRPr="00000000" w14:paraId="000011C0">
      <w:pPr>
        <w:numPr>
          <w:ilvl w:val="1"/>
          <w:numId w:val="27"/>
        </w:numPr>
        <w:pBdr>
          <w:top w:space="0" w:sz="0" w:val="nil"/>
          <w:left w:space="0" w:sz="0" w:val="nil"/>
          <w:bottom w:space="0" w:sz="0" w:val="nil"/>
          <w:right w:space="0" w:sz="0" w:val="nil"/>
          <w:between w:space="0" w:sz="0" w:val="nil"/>
        </w:pBdr>
        <w:spacing w:after="120" w:line="360" w:lineRule="auto"/>
        <w:ind w:left="108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UI / UX</w:t>
      </w:r>
      <w:r w:rsidDel="00000000" w:rsidR="00000000" w:rsidRPr="00000000">
        <w:rPr>
          <w:rtl w:val="0"/>
        </w:rPr>
      </w:r>
    </w:p>
    <w:p w:rsidR="00000000" w:rsidDel="00000000" w:rsidP="00000000" w:rsidRDefault="00000000" w:rsidRPr="00000000" w14:paraId="000011C1">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lucide-react 1.8.0, react-icons 5.6.0</w:t>
      </w:r>
      <w:r w:rsidDel="00000000" w:rsidR="00000000" w:rsidRPr="00000000">
        <w:rPr>
          <w:rtl w:val="0"/>
        </w:rPr>
      </w:r>
    </w:p>
    <w:p w:rsidR="00000000" w:rsidDel="00000000" w:rsidP="00000000" w:rsidRDefault="00000000" w:rsidRPr="00000000" w14:paraId="000011C2">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framer-motion 12.38.0</w:t>
      </w:r>
      <w:r w:rsidDel="00000000" w:rsidR="00000000" w:rsidRPr="00000000">
        <w:rPr>
          <w:rtl w:val="0"/>
        </w:rPr>
      </w:r>
    </w:p>
    <w:p w:rsidR="00000000" w:rsidDel="00000000" w:rsidP="00000000" w:rsidRDefault="00000000" w:rsidRPr="00000000" w14:paraId="000011C3">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@dnd-kit/core, @dnd-kit/sortable, @dnd-kit/utilities</w:t>
      </w:r>
      <w:r w:rsidDel="00000000" w:rsidR="00000000" w:rsidRPr="00000000">
        <w:rPr>
          <w:rtl w:val="0"/>
        </w:rPr>
      </w:r>
    </w:p>
    <w:p w:rsidR="00000000" w:rsidDel="00000000" w:rsidP="00000000" w:rsidRDefault="00000000" w:rsidRPr="00000000" w14:paraId="000011C4">
      <w:pPr>
        <w:numPr>
          <w:ilvl w:val="1"/>
          <w:numId w:val="27"/>
        </w:numPr>
        <w:pBdr>
          <w:top w:space="0" w:sz="0" w:val="nil"/>
          <w:left w:space="0" w:sz="0" w:val="nil"/>
          <w:bottom w:space="0" w:sz="0" w:val="nil"/>
          <w:right w:space="0" w:sz="0" w:val="nil"/>
          <w:between w:space="0" w:sz="0" w:val="nil"/>
        </w:pBdr>
        <w:spacing w:after="120" w:line="360" w:lineRule="auto"/>
        <w:ind w:left="108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Data</w:t>
      </w:r>
      <w:r w:rsidDel="00000000" w:rsidR="00000000" w:rsidRPr="00000000">
        <w:rPr>
          <w:rtl w:val="0"/>
        </w:rPr>
      </w:r>
    </w:p>
    <w:p w:rsidR="00000000" w:rsidDel="00000000" w:rsidP="00000000" w:rsidRDefault="00000000" w:rsidRPr="00000000" w14:paraId="000011C5">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recharts 3.8.1 (dashboard charts)</w:t>
      </w:r>
      <w:r w:rsidDel="00000000" w:rsidR="00000000" w:rsidRPr="00000000">
        <w:rPr>
          <w:rtl w:val="0"/>
        </w:rPr>
      </w:r>
    </w:p>
    <w:p w:rsidR="00000000" w:rsidDel="00000000" w:rsidP="00000000" w:rsidRDefault="00000000" w:rsidRPr="00000000" w14:paraId="000011C6">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xlsx 0.18.5 (export)</w:t>
      </w:r>
      <w:r w:rsidDel="00000000" w:rsidR="00000000" w:rsidRPr="00000000">
        <w:rPr>
          <w:rtl w:val="0"/>
        </w:rPr>
      </w:r>
    </w:p>
    <w:p w:rsidR="00000000" w:rsidDel="00000000" w:rsidP="00000000" w:rsidRDefault="00000000" w:rsidRPr="00000000" w14:paraId="000011C7">
      <w:pPr>
        <w:numPr>
          <w:ilvl w:val="1"/>
          <w:numId w:val="27"/>
        </w:numPr>
        <w:pBdr>
          <w:top w:space="0" w:sz="0" w:val="nil"/>
          <w:left w:space="0" w:sz="0" w:val="nil"/>
          <w:bottom w:space="0" w:sz="0" w:val="nil"/>
          <w:right w:space="0" w:sz="0" w:val="nil"/>
          <w:between w:space="0" w:sz="0" w:val="nil"/>
        </w:pBdr>
        <w:spacing w:after="120" w:line="360" w:lineRule="auto"/>
        <w:ind w:left="108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RAG Service (Python 3.11+, FastAPI):</w:t>
      </w:r>
      <w:r w:rsidDel="00000000" w:rsidR="00000000" w:rsidRPr="00000000">
        <w:rPr>
          <w:rtl w:val="0"/>
        </w:rPr>
      </w:r>
    </w:p>
    <w:p w:rsidR="00000000" w:rsidDel="00000000" w:rsidP="00000000" w:rsidRDefault="00000000" w:rsidRPr="00000000" w14:paraId="000011C8">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fastapi, uvicorn[standard] (API layer)</w:t>
      </w:r>
      <w:r w:rsidDel="00000000" w:rsidR="00000000" w:rsidRPr="00000000">
        <w:rPr>
          <w:rtl w:val="0"/>
        </w:rPr>
      </w:r>
    </w:p>
    <w:p w:rsidR="00000000" w:rsidDel="00000000" w:rsidP="00000000" w:rsidRDefault="00000000" w:rsidRPr="00000000" w14:paraId="000011C9">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openai&gt;=1.60.0 (Ollama OpenAI-compatible client)</w:t>
      </w:r>
      <w:r w:rsidDel="00000000" w:rsidR="00000000" w:rsidRPr="00000000">
        <w:rPr>
          <w:rtl w:val="0"/>
        </w:rPr>
      </w:r>
    </w:p>
    <w:p w:rsidR="00000000" w:rsidDel="00000000" w:rsidP="00000000" w:rsidRDefault="00000000" w:rsidRPr="00000000" w14:paraId="000011CA">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psycopg[binary,pool]&gt;=3.2, pgvector&gt;=0.3 (PostgreSQL + vector similarity search)</w:t>
      </w:r>
      <w:r w:rsidDel="00000000" w:rsidR="00000000" w:rsidRPr="00000000">
        <w:rPr>
          <w:rtl w:val="0"/>
        </w:rPr>
      </w:r>
    </w:p>
    <w:p w:rsidR="00000000" w:rsidDel="00000000" w:rsidP="00000000" w:rsidRDefault="00000000" w:rsidRPr="00000000" w14:paraId="000011CB">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pdfplumber==0.11.4, python-docx==1.1.2 (document parsing)</w:t>
      </w:r>
      <w:r w:rsidDel="00000000" w:rsidR="00000000" w:rsidRPr="00000000">
        <w:rPr>
          <w:rtl w:val="0"/>
        </w:rPr>
      </w:r>
    </w:p>
    <w:p w:rsidR="00000000" w:rsidDel="00000000" w:rsidP="00000000" w:rsidRDefault="00000000" w:rsidRPr="00000000" w14:paraId="000011CC">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pydantic&gt;=2.0, pydantic-settings&gt;=2.0 (schemas &amp; config)</w:t>
      </w:r>
      <w:r w:rsidDel="00000000" w:rsidR="00000000" w:rsidRPr="00000000">
        <w:rPr>
          <w:rtl w:val="0"/>
        </w:rPr>
      </w:r>
    </w:p>
    <w:p w:rsidR="00000000" w:rsidDel="00000000" w:rsidP="00000000" w:rsidRDefault="00000000" w:rsidRPr="00000000" w14:paraId="000011CD">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numpy&gt;=2.0.0, httpx&gt;=0.27, python-dotenv, python-multipart</w:t>
      </w:r>
      <w:r w:rsidDel="00000000" w:rsidR="00000000" w:rsidRPr="00000000">
        <w:rPr>
          <w:rtl w:val="0"/>
        </w:rPr>
      </w:r>
    </w:p>
    <w:p w:rsidR="00000000" w:rsidDel="00000000" w:rsidP="00000000" w:rsidRDefault="00000000" w:rsidRPr="00000000" w14:paraId="000011CE">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pytest&gt;=8.0 (tests)</w:t>
      </w:r>
      <w:r w:rsidDel="00000000" w:rsidR="00000000" w:rsidRPr="00000000">
        <w:rPr>
          <w:rtl w:val="0"/>
        </w:rPr>
      </w:r>
    </w:p>
    <w:p w:rsidR="00000000" w:rsidDel="00000000" w:rsidP="00000000" w:rsidRDefault="00000000" w:rsidRPr="00000000" w14:paraId="000011CF">
      <w:pPr>
        <w:numPr>
          <w:ilvl w:val="1"/>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Docker / Infrastructure services:</w:t>
      </w:r>
      <w:r w:rsidDel="00000000" w:rsidR="00000000" w:rsidRPr="00000000">
        <w:rPr>
          <w:rtl w:val="0"/>
        </w:rPr>
      </w:r>
    </w:p>
    <w:p w:rsidR="00000000" w:rsidDel="00000000" w:rsidP="00000000" w:rsidRDefault="00000000" w:rsidRPr="00000000" w14:paraId="000011D0">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postgres:16 — application database, also stores vector embeddings via the pgvector extension</w:t>
      </w:r>
      <w:r w:rsidDel="00000000" w:rsidR="00000000" w:rsidRPr="00000000">
        <w:rPr>
          <w:rtl w:val="0"/>
        </w:rPr>
      </w:r>
    </w:p>
    <w:p w:rsidR="00000000" w:rsidDel="00000000" w:rsidP="00000000" w:rsidRDefault="00000000" w:rsidRPr="00000000" w14:paraId="000011D1">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Azure Blob Storage — knowledge documents, candidate CVs, question image hints (cloud service, not containerized)</w:t>
      </w:r>
      <w:r w:rsidDel="00000000" w:rsidR="00000000" w:rsidRPr="00000000">
        <w:rPr>
          <w:rtl w:val="0"/>
        </w:rPr>
      </w:r>
    </w:p>
    <w:p w:rsidR="00000000" w:rsidDel="00000000" w:rsidP="00000000" w:rsidRDefault="00000000" w:rsidRPr="00000000" w14:paraId="000011D2">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Ollama — local LLM + embedding runtime (chat model for plan / question generation, nomic-embed-text for embeddings)</w:t>
      </w:r>
      <w:r w:rsidDel="00000000" w:rsidR="00000000" w:rsidRPr="00000000">
        <w:rPr>
          <w:rtl w:val="0"/>
        </w:rPr>
      </w:r>
    </w:p>
    <w:p w:rsidR="00000000" w:rsidDel="00000000" w:rsidP="00000000" w:rsidRDefault="00000000" w:rsidRPr="00000000" w14:paraId="000011D3">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Hangfire — background job processing; uses PostgreSQL as its storage, no separate broker/queue container required</w:t>
      </w:r>
      <w:r w:rsidDel="00000000" w:rsidR="00000000" w:rsidRPr="00000000">
        <w:rPr>
          <w:rtl w:val="0"/>
        </w:rPr>
      </w:r>
    </w:p>
    <w:p w:rsidR="00000000" w:rsidDel="00000000" w:rsidP="00000000" w:rsidRDefault="00000000" w:rsidRPr="00000000" w14:paraId="000011D4">
      <w:pPr>
        <w:pStyle w:val="Heading3"/>
        <w:rPr/>
      </w:pPr>
      <w:bookmarkStart w:colFirst="0" w:colLast="0" w:name="_heading=h.rc0kpoqhattk" w:id="119"/>
      <w:bookmarkEnd w:id="119"/>
      <w:r w:rsidDel="00000000" w:rsidR="00000000" w:rsidRPr="00000000">
        <w:rPr>
          <w:rtl w:val="0"/>
        </w:rPr>
        <w:t xml:space="preserve">2.2 Installation Instruction</w:t>
      </w:r>
    </w:p>
    <w:p w:rsidR="00000000" w:rsidDel="00000000" w:rsidP="00000000" w:rsidRDefault="00000000" w:rsidRPr="00000000" w14:paraId="000011D5">
      <w:pPr>
        <w:spacing w:before="1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Backend (ASP.NET Core 8):</w:t>
      </w:r>
    </w:p>
    <w:p w:rsidR="00000000" w:rsidDel="00000000" w:rsidP="00000000" w:rsidRDefault="00000000" w:rsidRPr="00000000" w14:paraId="000011D6">
      <w:pPr>
        <w:numPr>
          <w:ilvl w:val="0"/>
          <w:numId w:val="28"/>
        </w:numPr>
        <w:pBdr>
          <w:top w:space="0" w:sz="0" w:val="nil"/>
          <w:left w:space="0" w:sz="0" w:val="nil"/>
          <w:bottom w:space="0" w:sz="0" w:val="nil"/>
          <w:right w:space="0" w:sz="0" w:val="nil"/>
          <w:between w:space="0" w:sz="0" w:val="nil"/>
        </w:pBdr>
        <w:spacing w:after="80" w:before="80"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Clone the repository and open IQGS-BE.sln.</w:t>
      </w:r>
      <w:r w:rsidDel="00000000" w:rsidR="00000000" w:rsidRPr="00000000">
        <w:rPr>
          <w:rtl w:val="0"/>
        </w:rPr>
      </w:r>
    </w:p>
    <w:p w:rsidR="00000000" w:rsidDel="00000000" w:rsidP="00000000" w:rsidRDefault="00000000" w:rsidRPr="00000000" w14:paraId="000011D7">
      <w:pPr>
        <w:spacing w:after="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git clone &lt;backend-repository-url&gt;</w:t>
      </w:r>
    </w:p>
    <w:p w:rsidR="00000000" w:rsidDel="00000000" w:rsidP="00000000" w:rsidRDefault="00000000" w:rsidRPr="00000000" w14:paraId="000011D8">
      <w:pPr>
        <w:numPr>
          <w:ilvl w:val="0"/>
          <w:numId w:val="28"/>
        </w:numPr>
        <w:pBdr>
          <w:top w:space="0" w:sz="0" w:val="nil"/>
          <w:left w:space="0" w:sz="0" w:val="nil"/>
          <w:bottom w:space="0" w:sz="0" w:val="nil"/>
          <w:right w:space="0" w:sz="0" w:val="nil"/>
          <w:between w:space="0" w:sz="0" w:val="nil"/>
        </w:pBdr>
        <w:spacing w:after="80" w:before="80"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Start PostgreSQL.</w:t>
      </w:r>
      <w:r w:rsidDel="00000000" w:rsidR="00000000" w:rsidRPr="00000000">
        <w:rPr>
          <w:rtl w:val="0"/>
        </w:rPr>
      </w:r>
    </w:p>
    <w:p w:rsidR="00000000" w:rsidDel="00000000" w:rsidP="00000000" w:rsidRDefault="00000000" w:rsidRPr="00000000" w14:paraId="000011D9">
      <w:pPr>
        <w:spacing w:after="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docker compose up -d postgres</w:t>
      </w:r>
    </w:p>
    <w:p w:rsidR="00000000" w:rsidDel="00000000" w:rsidP="00000000" w:rsidRDefault="00000000" w:rsidRPr="00000000" w14:paraId="000011DA">
      <w:pPr>
        <w:spacing w:after="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a plain postgres:16 image is used, enable pgvector once: CREATE EXTENSION IF NOT EXISTS vector;</w:t>
      </w:r>
    </w:p>
    <w:p w:rsidR="00000000" w:rsidDel="00000000" w:rsidP="00000000" w:rsidRDefault="00000000" w:rsidRPr="00000000" w14:paraId="000011DB">
      <w:pPr>
        <w:numPr>
          <w:ilvl w:val="0"/>
          <w:numId w:val="28"/>
        </w:numPr>
        <w:pBdr>
          <w:top w:space="0" w:sz="0" w:val="nil"/>
          <w:left w:space="0" w:sz="0" w:val="nil"/>
          <w:bottom w:space="0" w:sz="0" w:val="nil"/>
          <w:right w:space="0" w:sz="0" w:val="nil"/>
          <w:between w:space="0" w:sz="0" w:val="nil"/>
        </w:pBdr>
        <w:spacing w:after="80" w:before="80"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Configure WebAPI/appsettings.Development.json (or dotnet user-secrets).</w:t>
      </w:r>
      <w:r w:rsidDel="00000000" w:rsidR="00000000" w:rsidRPr="00000000">
        <w:rPr>
          <w:rtl w:val="0"/>
        </w:rPr>
      </w:r>
    </w:p>
    <w:p w:rsidR="00000000" w:rsidDel="00000000" w:rsidP="00000000" w:rsidRDefault="00000000" w:rsidRPr="00000000" w14:paraId="000011DC">
      <w:pPr>
        <w:spacing w:after="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ConnectionStrings:DefaultConnection, JwtSettings, GoogleOAuth:ClientId, EmailSettings (SMTP), RagService:BaseUrl, BlobStorage connection string, SePay settings, InternalApi:Key.</w:t>
      </w:r>
    </w:p>
    <w:p w:rsidR="00000000" w:rsidDel="00000000" w:rsidP="00000000" w:rsidRDefault="00000000" w:rsidRPr="00000000" w14:paraId="000011DD">
      <w:pPr>
        <w:numPr>
          <w:ilvl w:val="0"/>
          <w:numId w:val="28"/>
        </w:numPr>
        <w:pBdr>
          <w:top w:space="0" w:sz="0" w:val="nil"/>
          <w:left w:space="0" w:sz="0" w:val="nil"/>
          <w:bottom w:space="0" w:sz="0" w:val="nil"/>
          <w:right w:space="0" w:sz="0" w:val="nil"/>
          <w:between w:space="0" w:sz="0" w:val="nil"/>
        </w:pBdr>
        <w:spacing w:after="80" w:before="80"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Apply EF Core migrations (the app also auto-migrates on startup).</w:t>
      </w:r>
      <w:r w:rsidDel="00000000" w:rsidR="00000000" w:rsidRPr="00000000">
        <w:rPr>
          <w:rtl w:val="0"/>
        </w:rPr>
      </w:r>
    </w:p>
    <w:p w:rsidR="00000000" w:rsidDel="00000000" w:rsidP="00000000" w:rsidRDefault="00000000" w:rsidRPr="00000000" w14:paraId="000011DE">
      <w:pPr>
        <w:spacing w:after="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dotnet ef database update --project InfrastructureLayer --startup-project WebAPI</w:t>
      </w:r>
    </w:p>
    <w:p w:rsidR="00000000" w:rsidDel="00000000" w:rsidP="00000000" w:rsidRDefault="00000000" w:rsidRPr="00000000" w14:paraId="000011DF">
      <w:pPr>
        <w:numPr>
          <w:ilvl w:val="0"/>
          <w:numId w:val="28"/>
        </w:numPr>
        <w:pBdr>
          <w:top w:space="0" w:sz="0" w:val="nil"/>
          <w:left w:space="0" w:sz="0" w:val="nil"/>
          <w:bottom w:space="0" w:sz="0" w:val="nil"/>
          <w:right w:space="0" w:sz="0" w:val="nil"/>
          <w:between w:space="0" w:sz="0" w:val="nil"/>
        </w:pBdr>
        <w:spacing w:after="80" w:before="80"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Run the API.</w:t>
      </w:r>
      <w:r w:rsidDel="00000000" w:rsidR="00000000" w:rsidRPr="00000000">
        <w:rPr>
          <w:rtl w:val="0"/>
        </w:rPr>
      </w:r>
    </w:p>
    <w:p w:rsidR="00000000" w:rsidDel="00000000" w:rsidP="00000000" w:rsidRDefault="00000000" w:rsidRPr="00000000" w14:paraId="000011E0">
      <w:pPr>
        <w:spacing w:after="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dotnet run --project WebAPI</w:t>
      </w:r>
    </w:p>
    <w:p w:rsidR="00000000" w:rsidDel="00000000" w:rsidP="00000000" w:rsidRDefault="00000000" w:rsidRPr="00000000" w14:paraId="000011E1">
      <w:pPr>
        <w:spacing w:after="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API: http://localhost:5248 (HTTPS https://localhost:7052). Swagger: /swagger. Hangfire dashboard: /hangfire.</w:t>
      </w:r>
    </w:p>
    <w:p w:rsidR="00000000" w:rsidDel="00000000" w:rsidP="00000000" w:rsidRDefault="00000000" w:rsidRPr="00000000" w14:paraId="000011E2">
      <w:pPr>
        <w:numPr>
          <w:ilvl w:val="0"/>
          <w:numId w:val="28"/>
        </w:numPr>
        <w:pBdr>
          <w:top w:space="0" w:sz="0" w:val="nil"/>
          <w:left w:space="0" w:sz="0" w:val="nil"/>
          <w:bottom w:space="0" w:sz="0" w:val="nil"/>
          <w:right w:space="0" w:sz="0" w:val="nil"/>
          <w:between w:space="0" w:sz="0" w:val="nil"/>
        </w:pBdr>
        <w:spacing w:after="80" w:before="80"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Seeded accounts for first login.</w:t>
      </w:r>
      <w:r w:rsidDel="00000000" w:rsidR="00000000" w:rsidRPr="00000000">
        <w:rPr>
          <w:rtl w:val="0"/>
        </w:rPr>
      </w:r>
    </w:p>
    <w:p w:rsidR="00000000" w:rsidDel="00000000" w:rsidP="00000000" w:rsidRDefault="00000000" w:rsidRPr="00000000" w14:paraId="000011E3">
      <w:pPr>
        <w:spacing w:after="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 admin@iqgs.com / adminiqgs   —   HR: hr@iqgs.com / hriqgs   —   Candidate: candidate@iqgs.com / candidateiqgs</w:t>
      </w:r>
    </w:p>
    <w:p w:rsidR="00000000" w:rsidDel="00000000" w:rsidP="00000000" w:rsidRDefault="00000000" w:rsidRPr="00000000" w14:paraId="000011E4">
      <w:pPr>
        <w:spacing w:before="1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RAG Service (Python / FastAPI):</w:t>
      </w:r>
    </w:p>
    <w:p w:rsidR="00000000" w:rsidDel="00000000" w:rsidP="00000000" w:rsidRDefault="00000000" w:rsidRPr="00000000" w14:paraId="000011E5">
      <w:pPr>
        <w:numPr>
          <w:ilvl w:val="0"/>
          <w:numId w:val="29"/>
        </w:numPr>
        <w:pBdr>
          <w:top w:space="0" w:sz="0" w:val="nil"/>
          <w:left w:space="0" w:sz="0" w:val="nil"/>
          <w:bottom w:space="0" w:sz="0" w:val="nil"/>
          <w:right w:space="0" w:sz="0" w:val="nil"/>
          <w:between w:space="0" w:sz="0" w:val="nil"/>
        </w:pBdr>
        <w:spacing w:after="80" w:before="80"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Create a virtual environment and install dependencies.</w:t>
      </w:r>
      <w:r w:rsidDel="00000000" w:rsidR="00000000" w:rsidRPr="00000000">
        <w:rPr>
          <w:rtl w:val="0"/>
        </w:rPr>
      </w:r>
    </w:p>
    <w:p w:rsidR="00000000" w:rsidDel="00000000" w:rsidP="00000000" w:rsidRDefault="00000000" w:rsidRPr="00000000" w14:paraId="000011E6">
      <w:pPr>
        <w:spacing w:after="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cd RAG</w:t>
      </w:r>
    </w:p>
    <w:p w:rsidR="00000000" w:rsidDel="00000000" w:rsidP="00000000" w:rsidRDefault="00000000" w:rsidRPr="00000000" w14:paraId="000011E7">
      <w:pPr>
        <w:spacing w:after="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python -m venv .venv</w:t>
      </w:r>
    </w:p>
    <w:p w:rsidR="00000000" w:rsidDel="00000000" w:rsidP="00000000" w:rsidRDefault="00000000" w:rsidRPr="00000000" w14:paraId="000011E8">
      <w:pPr>
        <w:spacing w:after="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.venv\Scripts\activate        (Windows)</w:t>
      </w:r>
    </w:p>
    <w:p w:rsidR="00000000" w:rsidDel="00000000" w:rsidP="00000000" w:rsidRDefault="00000000" w:rsidRPr="00000000" w14:paraId="000011E9">
      <w:pPr>
        <w:spacing w:after="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pip install -r requirements.txt</w:t>
      </w:r>
    </w:p>
    <w:p w:rsidR="00000000" w:rsidDel="00000000" w:rsidP="00000000" w:rsidRDefault="00000000" w:rsidRPr="00000000" w14:paraId="000011EA">
      <w:pPr>
        <w:numPr>
          <w:ilvl w:val="0"/>
          <w:numId w:val="29"/>
        </w:numPr>
        <w:pBdr>
          <w:top w:space="0" w:sz="0" w:val="nil"/>
          <w:left w:space="0" w:sz="0" w:val="nil"/>
          <w:bottom w:space="0" w:sz="0" w:val="nil"/>
          <w:right w:space="0" w:sz="0" w:val="nil"/>
          <w:between w:space="0" w:sz="0" w:val="nil"/>
        </w:pBdr>
        <w:spacing w:after="80" w:before="80"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Configure environment variables.</w:t>
      </w:r>
      <w:r w:rsidDel="00000000" w:rsidR="00000000" w:rsidRPr="00000000">
        <w:rPr>
          <w:rtl w:val="0"/>
        </w:rPr>
      </w:r>
    </w:p>
    <w:p w:rsidR="00000000" w:rsidDel="00000000" w:rsidP="00000000" w:rsidRDefault="00000000" w:rsidRPr="00000000" w14:paraId="000011EB">
      <w:pPr>
        <w:spacing w:after="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Copy .env.example to .env and set DATABASE_URL (same PostgreSQL as Backend), BACKEND_INTERNAL_BASE_URL, INTERNAL_API_KEY (must match the Backend's InternalApi:Key), OLLAMA_BASE_URL, CHAT_MODEL, EMBEDDING_MODEL.</w:t>
      </w:r>
    </w:p>
    <w:p w:rsidR="00000000" w:rsidDel="00000000" w:rsidP="00000000" w:rsidRDefault="00000000" w:rsidRPr="00000000" w14:paraId="000011EC">
      <w:pPr>
        <w:numPr>
          <w:ilvl w:val="0"/>
          <w:numId w:val="29"/>
        </w:numPr>
        <w:pBdr>
          <w:top w:space="0" w:sz="0" w:val="nil"/>
          <w:left w:space="0" w:sz="0" w:val="nil"/>
          <w:bottom w:space="0" w:sz="0" w:val="nil"/>
          <w:right w:space="0" w:sz="0" w:val="nil"/>
          <w:between w:space="0" w:sz="0" w:val="nil"/>
        </w:pBdr>
        <w:spacing w:after="80" w:before="80"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Pull the required Ollama models.</w:t>
      </w:r>
      <w:r w:rsidDel="00000000" w:rsidR="00000000" w:rsidRPr="00000000">
        <w:rPr>
          <w:rtl w:val="0"/>
        </w:rPr>
      </w:r>
    </w:p>
    <w:p w:rsidR="00000000" w:rsidDel="00000000" w:rsidP="00000000" w:rsidRDefault="00000000" w:rsidRPr="00000000" w14:paraId="000011ED">
      <w:pPr>
        <w:spacing w:after="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ollama pull nomic-embed-text</w:t>
      </w:r>
    </w:p>
    <w:p w:rsidR="00000000" w:rsidDel="00000000" w:rsidP="00000000" w:rsidRDefault="00000000" w:rsidRPr="00000000" w14:paraId="000011EE">
      <w:pPr>
        <w:spacing w:after="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ollama pull gemma4b:cloud   (or the model configured in CHAT_MODEL)</w:t>
      </w:r>
    </w:p>
    <w:p w:rsidR="00000000" w:rsidDel="00000000" w:rsidP="00000000" w:rsidRDefault="00000000" w:rsidRPr="00000000" w14:paraId="000011EF">
      <w:pPr>
        <w:numPr>
          <w:ilvl w:val="0"/>
          <w:numId w:val="29"/>
        </w:numPr>
        <w:pBdr>
          <w:top w:space="0" w:sz="0" w:val="nil"/>
          <w:left w:space="0" w:sz="0" w:val="nil"/>
          <w:bottom w:space="0" w:sz="0" w:val="nil"/>
          <w:right w:space="0" w:sz="0" w:val="nil"/>
          <w:between w:space="0" w:sz="0" w:val="nil"/>
        </w:pBdr>
        <w:spacing w:after="80" w:before="80"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(Dev only) create the knowledge_chunks table if missing.</w:t>
      </w:r>
      <w:r w:rsidDel="00000000" w:rsidR="00000000" w:rsidRPr="00000000">
        <w:rPr>
          <w:rtl w:val="0"/>
        </w:rPr>
      </w:r>
    </w:p>
    <w:p w:rsidR="00000000" w:rsidDel="00000000" w:rsidP="00000000" w:rsidRDefault="00000000" w:rsidRPr="00000000" w14:paraId="000011F0">
      <w:pPr>
        <w:spacing w:after="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psql $DATABASE_URL -f scripts/init_knowledge_chunks.sql</w:t>
      </w:r>
    </w:p>
    <w:p w:rsidR="00000000" w:rsidDel="00000000" w:rsidP="00000000" w:rsidRDefault="00000000" w:rsidRPr="00000000" w14:paraId="000011F1">
      <w:pPr>
        <w:numPr>
          <w:ilvl w:val="0"/>
          <w:numId w:val="29"/>
        </w:numPr>
        <w:pBdr>
          <w:top w:space="0" w:sz="0" w:val="nil"/>
          <w:left w:space="0" w:sz="0" w:val="nil"/>
          <w:bottom w:space="0" w:sz="0" w:val="nil"/>
          <w:right w:space="0" w:sz="0" w:val="nil"/>
          <w:between w:space="0" w:sz="0" w:val="nil"/>
        </w:pBdr>
        <w:spacing w:after="80" w:before="80"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Start the service.</w:t>
      </w:r>
      <w:r w:rsidDel="00000000" w:rsidR="00000000" w:rsidRPr="00000000">
        <w:rPr>
          <w:rtl w:val="0"/>
        </w:rPr>
      </w:r>
    </w:p>
    <w:p w:rsidR="00000000" w:rsidDel="00000000" w:rsidP="00000000" w:rsidRDefault="00000000" w:rsidRPr="00000000" w14:paraId="000011F2">
      <w:pPr>
        <w:spacing w:after="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.\run-local.ps1                (Windows, recommended)</w:t>
      </w:r>
    </w:p>
    <w:p w:rsidR="00000000" w:rsidDel="00000000" w:rsidP="00000000" w:rsidRDefault="00000000" w:rsidRPr="00000000" w14:paraId="000011F3">
      <w:pPr>
        <w:spacing w:after="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python -m uvicorn api.app:app --host 0.0.0.0 --port 8000 --reload</w:t>
      </w:r>
    </w:p>
    <w:p w:rsidR="00000000" w:rsidDel="00000000" w:rsidP="00000000" w:rsidRDefault="00000000" w:rsidRPr="00000000" w14:paraId="000011F4">
      <w:pPr>
        <w:numPr>
          <w:ilvl w:val="0"/>
          <w:numId w:val="29"/>
        </w:numPr>
        <w:pBdr>
          <w:top w:space="0" w:sz="0" w:val="nil"/>
          <w:left w:space="0" w:sz="0" w:val="nil"/>
          <w:bottom w:space="0" w:sz="0" w:val="nil"/>
          <w:right w:space="0" w:sz="0" w:val="nil"/>
          <w:between w:space="0" w:sz="0" w:val="nil"/>
        </w:pBdr>
        <w:spacing w:after="80" w:before="80"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Health check.</w:t>
      </w:r>
      <w:r w:rsidDel="00000000" w:rsidR="00000000" w:rsidRPr="00000000">
        <w:rPr>
          <w:rtl w:val="0"/>
        </w:rPr>
      </w:r>
    </w:p>
    <w:p w:rsidR="00000000" w:rsidDel="00000000" w:rsidP="00000000" w:rsidRDefault="00000000" w:rsidRPr="00000000" w14:paraId="000011F5">
      <w:pPr>
        <w:spacing w:after="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curl http://localhost:8000/health</w:t>
      </w:r>
    </w:p>
    <w:p w:rsidR="00000000" w:rsidDel="00000000" w:rsidP="00000000" w:rsidRDefault="00000000" w:rsidRPr="00000000" w14:paraId="000011F6">
      <w:pPr>
        <w:spacing w:before="1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Frontend (Next.js 16):</w:t>
      </w:r>
    </w:p>
    <w:p w:rsidR="00000000" w:rsidDel="00000000" w:rsidP="00000000" w:rsidRDefault="00000000" w:rsidRPr="00000000" w14:paraId="000011F7">
      <w:pPr>
        <w:numPr>
          <w:ilvl w:val="0"/>
          <w:numId w:val="30"/>
        </w:numPr>
        <w:pBdr>
          <w:top w:space="0" w:sz="0" w:val="nil"/>
          <w:left w:space="0" w:sz="0" w:val="nil"/>
          <w:bottom w:space="0" w:sz="0" w:val="nil"/>
          <w:right w:space="0" w:sz="0" w:val="nil"/>
          <w:between w:space="0" w:sz="0" w:val="nil"/>
        </w:pBdr>
        <w:spacing w:after="80" w:before="80"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Install dependencies.</w:t>
      </w:r>
      <w:r w:rsidDel="00000000" w:rsidR="00000000" w:rsidRPr="00000000">
        <w:rPr>
          <w:rtl w:val="0"/>
        </w:rPr>
      </w:r>
    </w:p>
    <w:p w:rsidR="00000000" w:rsidDel="00000000" w:rsidP="00000000" w:rsidRDefault="00000000" w:rsidRPr="00000000" w14:paraId="000011F8">
      <w:pPr>
        <w:spacing w:after="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cd FE/AI_Interview_Question_Generation_RAG_LLM_FE</w:t>
      </w:r>
    </w:p>
    <w:p w:rsidR="00000000" w:rsidDel="00000000" w:rsidP="00000000" w:rsidRDefault="00000000" w:rsidRPr="00000000" w14:paraId="000011F9">
      <w:pPr>
        <w:spacing w:after="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npm install</w:t>
      </w:r>
    </w:p>
    <w:p w:rsidR="00000000" w:rsidDel="00000000" w:rsidP="00000000" w:rsidRDefault="00000000" w:rsidRPr="00000000" w14:paraId="000011FA">
      <w:pPr>
        <w:numPr>
          <w:ilvl w:val="0"/>
          <w:numId w:val="30"/>
        </w:numPr>
        <w:pBdr>
          <w:top w:space="0" w:sz="0" w:val="nil"/>
          <w:left w:space="0" w:sz="0" w:val="nil"/>
          <w:bottom w:space="0" w:sz="0" w:val="nil"/>
          <w:right w:space="0" w:sz="0" w:val="nil"/>
          <w:between w:space="0" w:sz="0" w:val="nil"/>
        </w:pBdr>
        <w:spacing w:after="80" w:before="80"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Configure environment variables.</w:t>
      </w:r>
      <w:r w:rsidDel="00000000" w:rsidR="00000000" w:rsidRPr="00000000">
        <w:rPr>
          <w:rtl w:val="0"/>
        </w:rPr>
      </w:r>
    </w:p>
    <w:p w:rsidR="00000000" w:rsidDel="00000000" w:rsidP="00000000" w:rsidRDefault="00000000" w:rsidRPr="00000000" w14:paraId="000011FB">
      <w:pPr>
        <w:spacing w:after="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Copy .env.example to .env.local and set NEXT_PUBLIC_API_BASE_URL, NEXT_PUBLIC_RAG_BASE_URL, NEXT_PUBLIC_GOOGLE_CLIENT_ID, NEXT_PUBLIC_CLOUDINARY_CLOUD_NAME, NEXT_PUBLIC_CLOUDINARY_UPLOAD_PRESET.</w:t>
      </w:r>
    </w:p>
    <w:p w:rsidR="00000000" w:rsidDel="00000000" w:rsidP="00000000" w:rsidRDefault="00000000" w:rsidRPr="00000000" w14:paraId="000011FC">
      <w:pPr>
        <w:numPr>
          <w:ilvl w:val="0"/>
          <w:numId w:val="30"/>
        </w:numPr>
        <w:pBdr>
          <w:top w:space="0" w:sz="0" w:val="nil"/>
          <w:left w:space="0" w:sz="0" w:val="nil"/>
          <w:bottom w:space="0" w:sz="0" w:val="nil"/>
          <w:right w:space="0" w:sz="0" w:val="nil"/>
          <w:between w:space="0" w:sz="0" w:val="nil"/>
        </w:pBdr>
        <w:spacing w:after="80" w:before="80"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Run the development server.</w:t>
      </w:r>
      <w:r w:rsidDel="00000000" w:rsidR="00000000" w:rsidRPr="00000000">
        <w:rPr>
          <w:rtl w:val="0"/>
        </w:rPr>
      </w:r>
    </w:p>
    <w:p w:rsidR="00000000" w:rsidDel="00000000" w:rsidP="00000000" w:rsidRDefault="00000000" w:rsidRPr="00000000" w14:paraId="000011FD">
      <w:pPr>
        <w:spacing w:after="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npm run dev</w:t>
      </w:r>
    </w:p>
    <w:p w:rsidR="00000000" w:rsidDel="00000000" w:rsidP="00000000" w:rsidRDefault="00000000" w:rsidRPr="00000000" w14:paraId="000011FE">
      <w:pPr>
        <w:spacing w:after="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Go to: http://localhost:3000</w:t>
      </w:r>
    </w:p>
    <w:p w:rsidR="00000000" w:rsidDel="00000000" w:rsidP="00000000" w:rsidRDefault="00000000" w:rsidRPr="00000000" w14:paraId="000011FF">
      <w:pPr>
        <w:rPr>
          <w:rFonts w:ascii="Times New Roman" w:cs="Times New Roman" w:eastAsia="Times New Roman" w:hAnsi="Times New Roman"/>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1200">
      <w:pPr>
        <w:pStyle w:val="Heading2"/>
        <w:rPr>
          <w:rFonts w:ascii="Times New Roman" w:cs="Times New Roman" w:eastAsia="Times New Roman" w:hAnsi="Times New Roman"/>
        </w:rPr>
      </w:pPr>
      <w:bookmarkStart w:colFirst="0" w:colLast="0" w:name="_heading=h.qfvcqmk457sx" w:id="120"/>
      <w:bookmarkEnd w:id="120"/>
      <w:r w:rsidDel="00000000" w:rsidR="00000000" w:rsidRPr="00000000">
        <w:rPr>
          <w:rFonts w:ascii="Times New Roman" w:cs="Times New Roman" w:eastAsia="Times New Roman" w:hAnsi="Times New Roman"/>
          <w:rtl w:val="0"/>
        </w:rPr>
        <w:t xml:space="preserve">3. User Manual</w:t>
      </w:r>
    </w:p>
    <w:p w:rsidR="00000000" w:rsidDel="00000000" w:rsidP="00000000" w:rsidRDefault="00000000" w:rsidRPr="00000000" w14:paraId="00001201">
      <w:pPr>
        <w:pStyle w:val="Heading3"/>
        <w:rPr/>
      </w:pPr>
      <w:bookmarkStart w:colFirst="0" w:colLast="0" w:name="_heading=h.prhbskxpznaq" w:id="121"/>
      <w:bookmarkEnd w:id="121"/>
      <w:r w:rsidDel="00000000" w:rsidR="00000000" w:rsidRPr="00000000">
        <w:rPr>
          <w:rtl w:val="0"/>
        </w:rPr>
        <w:t xml:space="preserve">3.1 Overview</w:t>
      </w:r>
    </w:p>
    <w:p w:rsidR="00000000" w:rsidDel="00000000" w:rsidP="00000000" w:rsidRDefault="00000000" w:rsidRPr="00000000" w14:paraId="00001202">
      <w:pPr>
        <w:ind w:firstLine="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IQGS (Interview Question Generation System) is a dual-sided, AI-driven recruitment platform that connects HR recruiters and job seekers around a single asset: a high-quality bank of interview questions. Designing good, role-specific interview questions is time-consuming for HR teams, which often leads to reused, generic question lists that do not match the actual requirements of the role being hired for.</w:t>
      </w:r>
    </w:p>
    <w:p w:rsidR="00000000" w:rsidDel="00000000" w:rsidP="00000000" w:rsidRDefault="00000000" w:rsidRPr="00000000" w14:paraId="00001203">
      <w:pPr>
        <w:ind w:firstLine="36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204">
      <w:pPr>
        <w:ind w:firstLine="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IQGS addresses this by combining Retrieval-Augmented Generation (RAG) with a Large Language Model (LLM). HR recruiters submit a Job Description; the system retrieves relevant context from a curated Knowledge Base (industry standards such as SWEBOK/ACM, plus HR's own uploaded materials) and uses it to generate an interview plan and a tailored set of interview questions. On the other side of the platform, job seekers browse published question sets, practice in timed simulations, and receive AI-generated feedback on their answers — closing the loop between better questions and better-prepared candidates.</w:t>
      </w:r>
    </w:p>
    <w:p w:rsidR="00000000" w:rsidDel="00000000" w:rsidP="00000000" w:rsidRDefault="00000000" w:rsidRPr="00000000" w14:paraId="00001205">
      <w:pPr>
        <w:ind w:firstLine="36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206">
      <w:pPr>
        <w:ind w:firstLine="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platform is built around three cooperating components: the Frontend (Next.js web application for Admin, HR and Candidate users), the Backend (ASP.NET Core 8, Clean Architecture — orchestrates authentication, business rules, persistence, background jobs and file storage), and the RAG Service (Python / FastAPI — a stateless, internal-only microservice for document chunking, embedding, vector retrieval and LLM-based generation, reachable only from the Backend through a shared internal API key).</w:t>
      </w:r>
    </w:p>
    <w:p w:rsidR="00000000" w:rsidDel="00000000" w:rsidP="00000000" w:rsidRDefault="00000000" w:rsidRPr="00000000" w14:paraId="00001207">
      <w:pPr>
        <w:ind w:firstLine="36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208">
      <w:pPr>
        <w:ind w:firstLine="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IQGS supports three user roles: Administrator (manages users, companies, Knowledge Base and RAG health, subscription plans), HR Manager / Recruiter (uploads Job Descriptions, generates or manually builds question sets, manages a private Knowledge Base, invites candidates, reviews AI recommendations), and Job Seeker / Candidate (browses question sets, uploads a CV for AI parsing, practices in timed sessions, receives AI feedback, tracks progress).</w:t>
      </w:r>
    </w:p>
    <w:p w:rsidR="00000000" w:rsidDel="00000000" w:rsidP="00000000" w:rsidRDefault="00000000" w:rsidRPr="00000000" w14:paraId="00001209">
      <w:pPr>
        <w:ind w:firstLine="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following sections describe, in detail, the twelve most representative workflows of the system — the ones that best illustrate how the AI/RAG pipeline, the background job system and the three user roles work together in practice.</w:t>
      </w:r>
    </w:p>
    <w:p w:rsidR="00000000" w:rsidDel="00000000" w:rsidP="00000000" w:rsidRDefault="00000000" w:rsidRPr="00000000" w14:paraId="0000120A">
      <w:pPr>
        <w:pStyle w:val="Heading3"/>
        <w:rPr/>
      </w:pPr>
      <w:bookmarkStart w:colFirst="0" w:colLast="0" w:name="_heading=h.flbo16aa8ub3" w:id="122"/>
      <w:bookmarkEnd w:id="122"/>
      <w:r w:rsidDel="00000000" w:rsidR="00000000" w:rsidRPr="00000000">
        <w:rPr>
          <w:rtl w:val="0"/>
        </w:rPr>
        <w:t xml:space="preserve">3.2 Workflow 1: HR – Upload and Ingest Knowledge Base Document</w:t>
      </w:r>
    </w:p>
    <w:p w:rsidR="00000000" w:rsidDel="00000000" w:rsidP="00000000" w:rsidRDefault="00000000" w:rsidRPr="00000000" w14:paraId="0000120B">
      <w:pPr>
        <w:ind w:firstLine="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 This process describes how an HR user enriches the RAG Knowledge Base with reference material (job standards, internal rubrics, past question banks). The HR user uploads a PDF, DOCX or TXT file from the Knowledge Base page; the Backend stores the original file in Azure Blob Storage and creates a knowledge_documents record with status QUEUED, then schedules a KnowledgeIngestJob on the dedicated knowledge-ingestion Hangfire queue so the upload request returns immediately. In the background, the RAG Service downloads the file through a time-limited Blob SAS URL, reports status PROCESSING, parses and splits the document into overlapping chunks, and embeds each chunk with Ollama. If parsing or embedding fails, the RAG Service reports status FAILED with an error message (and a watchdog job also reclaims documents stuck in PROCESSING for too long); otherwise the embeddings are written to PostgreSQL (pgvector) and the document is marked COMPLETED with its resulting chunk count, becoming available for future retrieval.</w:t>
      </w:r>
    </w:p>
    <w:p w:rsidR="00000000" w:rsidDel="00000000" w:rsidP="00000000" w:rsidRDefault="00000000" w:rsidRPr="00000000" w14:paraId="0000120C">
      <w:pPr>
        <w:ind w:firstLine="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Workflow Diagram:</w:t>
      </w:r>
    </w:p>
    <w:p w:rsidR="00000000" w:rsidDel="00000000" w:rsidP="00000000" w:rsidRDefault="00000000" w:rsidRPr="00000000" w14:paraId="0000120D">
      <w:pPr>
        <w:spacing w:after="200" w:before="12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Pr>
        <w:drawing>
          <wp:inline distB="0" distT="0" distL="0" distR="0">
            <wp:extent cx="5746750" cy="7847085"/>
            <wp:effectExtent b="0" l="0" r="0" t="0"/>
            <wp:docPr id="2139711660" name="image66.png"/>
            <a:graphic>
              <a:graphicData uri="http://schemas.openxmlformats.org/drawingml/2006/picture">
                <pic:pic>
                  <pic:nvPicPr>
                    <pic:cNvPr id="0" name="image66.png"/>
                    <pic:cNvPicPr preferRelativeResize="0"/>
                  </pic:nvPicPr>
                  <pic:blipFill>
                    <a:blip r:embed="rId197"/>
                    <a:srcRect b="0" l="0" r="0" t="0"/>
                    <a:stretch>
                      <a:fillRect/>
                    </a:stretch>
                  </pic:blipFill>
                  <pic:spPr>
                    <a:xfrm>
                      <a:off x="0" y="0"/>
                      <a:ext cx="5746750" cy="7847085"/>
                    </a:xfrm>
                    <a:prstGeom prst="rect"/>
                    <a:ln/>
                  </pic:spPr>
                </pic:pic>
              </a:graphicData>
            </a:graphic>
          </wp:inline>
        </w:drawing>
      </w:r>
      <w:r w:rsidDel="00000000" w:rsidR="00000000" w:rsidRPr="00000000">
        <w:rPr>
          <w:rtl w:val="0"/>
        </w:rPr>
      </w:r>
    </w:p>
    <w:p w:rsidR="00000000" w:rsidDel="00000000" w:rsidP="00000000" w:rsidRDefault="00000000" w:rsidRPr="00000000" w14:paraId="0000120E">
      <w:pPr>
        <w:pStyle w:val="Heading3"/>
        <w:rPr/>
      </w:pPr>
      <w:bookmarkStart w:colFirst="0" w:colLast="0" w:name="_heading=h.lzqlikkv3xo4" w:id="123"/>
      <w:bookmarkEnd w:id="123"/>
      <w:r w:rsidDel="00000000" w:rsidR="00000000" w:rsidRPr="00000000">
        <w:rPr>
          <w:rtl w:val="0"/>
        </w:rPr>
        <w:t xml:space="preserve">3.3 Workflow 2: HR – AI-Powered Interview Question Generation</w:t>
      </w:r>
    </w:p>
    <w:p w:rsidR="00000000" w:rsidDel="00000000" w:rsidP="00000000" w:rsidRDefault="00000000" w:rsidRPr="00000000" w14:paraId="0000120F">
      <w:pPr>
        <w:ind w:firstLine="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 This is the platform's core workflow. The HR user enters or uploads a Job Description together with generation parameters (number of questions, difficulty, question types, required skills) and submits a generation request. If the request is invalid (JD too short, missing fields), the Backend returns a validation error and the HR user corrects the form. Otherwise, the Backend creates a Job, queues it as a Hangfire background task, and the RAG Service retrieves relevant Knowledge Base context and asks the LLM to draft an Interview Plan; on failure the HR user can retry plan generation without resubmitting the Job Description. Once the plan is ready, the HR user reviews and edits it (role, skills, question-type distribution, difficulty) and clicks Approve Plan. The Backend then asks the RAG Service to generate the actual interview questions from the approved plan; again, failures can be retried independently of the plan step. When question generation succeeds, the HR user reviews the generated questions — editing, adding, deleting or reordering them — and finally clicks Save Draft to persist the finished Question Set, after which further edits through this flow are locked.</w:t>
      </w:r>
    </w:p>
    <w:p w:rsidR="00000000" w:rsidDel="00000000" w:rsidP="00000000" w:rsidRDefault="00000000" w:rsidRPr="00000000" w14:paraId="00001210">
      <w:pPr>
        <w:ind w:firstLine="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Workflow Diagram:</w:t>
      </w:r>
    </w:p>
    <w:p w:rsidR="00000000" w:rsidDel="00000000" w:rsidP="00000000" w:rsidRDefault="00000000" w:rsidRPr="00000000" w14:paraId="00001211">
      <w:pPr>
        <w:spacing w:after="200" w:before="12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Pr>
        <w:drawing>
          <wp:inline distB="0" distT="0" distL="0" distR="0">
            <wp:extent cx="3825875" cy="8152804"/>
            <wp:effectExtent b="0" l="0" r="0" t="0"/>
            <wp:docPr id="2139711663" name="image68.png"/>
            <a:graphic>
              <a:graphicData uri="http://schemas.openxmlformats.org/drawingml/2006/picture">
                <pic:pic>
                  <pic:nvPicPr>
                    <pic:cNvPr id="0" name="image68.png"/>
                    <pic:cNvPicPr preferRelativeResize="0"/>
                  </pic:nvPicPr>
                  <pic:blipFill>
                    <a:blip r:embed="rId198"/>
                    <a:srcRect b="0" l="0" r="0" t="0"/>
                    <a:stretch>
                      <a:fillRect/>
                    </a:stretch>
                  </pic:blipFill>
                  <pic:spPr>
                    <a:xfrm>
                      <a:off x="0" y="0"/>
                      <a:ext cx="3825875" cy="8152804"/>
                    </a:xfrm>
                    <a:prstGeom prst="rect"/>
                    <a:ln/>
                  </pic:spPr>
                </pic:pic>
              </a:graphicData>
            </a:graphic>
          </wp:inline>
        </w:drawing>
      </w:r>
      <w:r w:rsidDel="00000000" w:rsidR="00000000" w:rsidRPr="00000000">
        <w:rPr>
          <w:rtl w:val="0"/>
        </w:rPr>
      </w:r>
    </w:p>
    <w:p w:rsidR="00000000" w:rsidDel="00000000" w:rsidP="00000000" w:rsidRDefault="00000000" w:rsidRPr="00000000" w14:paraId="00001212">
      <w:pPr>
        <w:pStyle w:val="Heading3"/>
        <w:rPr/>
      </w:pPr>
      <w:bookmarkStart w:colFirst="0" w:colLast="0" w:name="_heading=h.pyisgv9sdr1g" w:id="124"/>
      <w:bookmarkEnd w:id="124"/>
      <w:r w:rsidDel="00000000" w:rsidR="00000000" w:rsidRPr="00000000">
        <w:rPr>
          <w:rtl w:val="0"/>
        </w:rPr>
        <w:t xml:space="preserve">3.4 Workflow 3: HR – Ask AI (Chat-Assisted Question Refinement)</w:t>
      </w:r>
    </w:p>
    <w:p w:rsidR="00000000" w:rsidDel="00000000" w:rsidP="00000000" w:rsidRDefault="00000000" w:rsidRPr="00000000" w14:paraId="00001213">
      <w:pPr>
        <w:ind w:firstLine="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 This process lets an HR user fine-tune an individual generated question through a short AI conversation instead of editing it manually. From the Studio question list, the HR user opens a question and types a request in the Ask AI chat panel (for example, asking for a harder variant or a system-design angle). The Backend assembles the relevant context — the original Job Description, the interview plan, the current question, the target skills and difficulty, and the chat history — and forwards it to the RAG Service's question-assist endpoint, which uses the LLM directly without an additional vector search. The RAG Service returns a conversational reply together with a concrete suggested question, rationale, sample answer and difficulty. The HR user can accept the suggestion, which overwrites the question and marks it as manually edited, or continue the conversation to refine it further.</w:t>
      </w:r>
    </w:p>
    <w:p w:rsidR="00000000" w:rsidDel="00000000" w:rsidP="00000000" w:rsidRDefault="00000000" w:rsidRPr="00000000" w14:paraId="00001214">
      <w:pPr>
        <w:ind w:firstLine="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Workflow Diagram:</w:t>
      </w:r>
    </w:p>
    <w:p w:rsidR="00000000" w:rsidDel="00000000" w:rsidP="00000000" w:rsidRDefault="00000000" w:rsidRPr="00000000" w14:paraId="00001215">
      <w:pPr>
        <w:spacing w:after="200" w:before="12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Pr>
        <w:drawing>
          <wp:inline distB="0" distT="0" distL="0" distR="0">
            <wp:extent cx="5746750" cy="6936940"/>
            <wp:effectExtent b="0" l="0" r="0" t="0"/>
            <wp:docPr id="2139711662" name="image65.png"/>
            <a:graphic>
              <a:graphicData uri="http://schemas.openxmlformats.org/drawingml/2006/picture">
                <pic:pic>
                  <pic:nvPicPr>
                    <pic:cNvPr id="0" name="image65.png"/>
                    <pic:cNvPicPr preferRelativeResize="0"/>
                  </pic:nvPicPr>
                  <pic:blipFill>
                    <a:blip r:embed="rId199"/>
                    <a:srcRect b="0" l="0" r="0" t="0"/>
                    <a:stretch>
                      <a:fillRect/>
                    </a:stretch>
                  </pic:blipFill>
                  <pic:spPr>
                    <a:xfrm>
                      <a:off x="0" y="0"/>
                      <a:ext cx="5746750" cy="6936940"/>
                    </a:xfrm>
                    <a:prstGeom prst="rect"/>
                    <a:ln/>
                  </pic:spPr>
                </pic:pic>
              </a:graphicData>
            </a:graphic>
          </wp:inline>
        </w:drawing>
      </w:r>
      <w:r w:rsidDel="00000000" w:rsidR="00000000" w:rsidRPr="00000000">
        <w:rPr>
          <w:rtl w:val="0"/>
        </w:rPr>
      </w:r>
    </w:p>
    <w:p w:rsidR="00000000" w:rsidDel="00000000" w:rsidP="00000000" w:rsidRDefault="00000000" w:rsidRPr="00000000" w14:paraId="00001216">
      <w:pPr>
        <w:pStyle w:val="Heading3"/>
        <w:rPr/>
      </w:pPr>
      <w:bookmarkStart w:colFirst="0" w:colLast="0" w:name="_heading=h.87kkxs1940lk" w:id="125"/>
      <w:bookmarkEnd w:id="125"/>
      <w:r w:rsidDel="00000000" w:rsidR="00000000" w:rsidRPr="00000000">
        <w:rPr>
          <w:rtl w:val="0"/>
        </w:rPr>
        <w:t xml:space="preserve">3.5 Workflow 4: HR – Manual Question Builder</w:t>
      </w:r>
    </w:p>
    <w:p w:rsidR="00000000" w:rsidDel="00000000" w:rsidP="00000000" w:rsidRDefault="00000000" w:rsidRPr="00000000" w14:paraId="00001217">
      <w:pPr>
        <w:ind w:firstLine="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 This process describes how an HR user creates an interview question set without relying on AI generation, useful for highly specific or proprietary question content. The HR user opens the Question Builder, creates a new Question Set with a title and target role, then adds questions one at a time, specifying content, type, difficulty, target skill, sample answer and evaluation criteria. Optionally, an image hint can be attached to a question, which is uploaded and stored in Azure Blob Storage. The HR user can drag and drop to reorder the question list at any time, and repeats the add-question step until the set is complete, finally publishing or saving the Question Set.</w:t>
      </w:r>
    </w:p>
    <w:p w:rsidR="00000000" w:rsidDel="00000000" w:rsidP="00000000" w:rsidRDefault="00000000" w:rsidRPr="00000000" w14:paraId="00001218">
      <w:pPr>
        <w:ind w:firstLine="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Workflow Diagram:</w:t>
      </w:r>
    </w:p>
    <w:p w:rsidR="00000000" w:rsidDel="00000000" w:rsidP="00000000" w:rsidRDefault="00000000" w:rsidRPr="00000000" w14:paraId="00001219">
      <w:pPr>
        <w:spacing w:after="200" w:before="12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Pr>
        <w:drawing>
          <wp:inline distB="0" distT="0" distL="0" distR="0">
            <wp:extent cx="5746750" cy="6420607"/>
            <wp:effectExtent b="0" l="0" r="0" t="0"/>
            <wp:docPr id="2139711659" name="image74.png"/>
            <a:graphic>
              <a:graphicData uri="http://schemas.openxmlformats.org/drawingml/2006/picture">
                <pic:pic>
                  <pic:nvPicPr>
                    <pic:cNvPr id="0" name="image74.png"/>
                    <pic:cNvPicPr preferRelativeResize="0"/>
                  </pic:nvPicPr>
                  <pic:blipFill>
                    <a:blip r:embed="rId200"/>
                    <a:srcRect b="0" l="0" r="0" t="0"/>
                    <a:stretch>
                      <a:fillRect/>
                    </a:stretch>
                  </pic:blipFill>
                  <pic:spPr>
                    <a:xfrm>
                      <a:off x="0" y="0"/>
                      <a:ext cx="5746750" cy="6420607"/>
                    </a:xfrm>
                    <a:prstGeom prst="rect"/>
                    <a:ln/>
                  </pic:spPr>
                </pic:pic>
              </a:graphicData>
            </a:graphic>
          </wp:inline>
        </w:drawing>
      </w:r>
      <w:r w:rsidDel="00000000" w:rsidR="00000000" w:rsidRPr="00000000">
        <w:rPr>
          <w:rtl w:val="0"/>
        </w:rPr>
      </w:r>
    </w:p>
    <w:p w:rsidR="00000000" w:rsidDel="00000000" w:rsidP="00000000" w:rsidRDefault="00000000" w:rsidRPr="00000000" w14:paraId="0000121A">
      <w:pPr>
        <w:pStyle w:val="Heading3"/>
        <w:rPr/>
      </w:pPr>
      <w:bookmarkStart w:colFirst="0" w:colLast="0" w:name="_heading=h.iz98u6r1ehi" w:id="126"/>
      <w:bookmarkEnd w:id="126"/>
      <w:r w:rsidDel="00000000" w:rsidR="00000000" w:rsidRPr="00000000">
        <w:rPr>
          <w:rtl w:val="0"/>
        </w:rPr>
        <w:t xml:space="preserve">3.6 Workflow 5: HR – Invite Candidate to Practice</w:t>
      </w:r>
    </w:p>
    <w:p w:rsidR="00000000" w:rsidDel="00000000" w:rsidP="00000000" w:rsidRDefault="00000000" w:rsidRPr="00000000" w14:paraId="0000121B">
      <w:pPr>
        <w:ind w:firstLine="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 This process describes how an HR user proactively invites a specific candidate to practice one of their published question sets, rather than waiting for the candidate to discover it on the marketplace. From a Question Set or a candidate's profile, the HR user clicks Invite Candidate, selects the candidate and the target Question Set, and the Backend creates a CandidateInvitation record and notifies the candidate. The candidate reviews the invitation on their Invitations page and can accept or leave it pending/declined. Once accepted, the candidate starts a Practice Session for the assigned Question Set, and the HR user can later view the candidate's results through the Candidate Overview page once the session is completed.</w:t>
      </w:r>
    </w:p>
    <w:p w:rsidR="00000000" w:rsidDel="00000000" w:rsidP="00000000" w:rsidRDefault="00000000" w:rsidRPr="00000000" w14:paraId="0000121C">
      <w:pPr>
        <w:ind w:firstLine="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Workflow Diagram:</w:t>
      </w:r>
    </w:p>
    <w:p w:rsidR="00000000" w:rsidDel="00000000" w:rsidP="00000000" w:rsidRDefault="00000000" w:rsidRPr="00000000" w14:paraId="0000121D">
      <w:pPr>
        <w:spacing w:after="200" w:before="12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Pr>
        <w:drawing>
          <wp:inline distB="0" distT="0" distL="0" distR="0">
            <wp:extent cx="5746750" cy="6896100"/>
            <wp:effectExtent b="0" l="0" r="0" t="0"/>
            <wp:docPr id="2139711677" name="image93.png"/>
            <a:graphic>
              <a:graphicData uri="http://schemas.openxmlformats.org/drawingml/2006/picture">
                <pic:pic>
                  <pic:nvPicPr>
                    <pic:cNvPr id="0" name="image93.png"/>
                    <pic:cNvPicPr preferRelativeResize="0"/>
                  </pic:nvPicPr>
                  <pic:blipFill>
                    <a:blip r:embed="rId201"/>
                    <a:srcRect b="0" l="0" r="0" t="0"/>
                    <a:stretch>
                      <a:fillRect/>
                    </a:stretch>
                  </pic:blipFill>
                  <pic:spPr>
                    <a:xfrm>
                      <a:off x="0" y="0"/>
                      <a:ext cx="5746750" cy="6896100"/>
                    </a:xfrm>
                    <a:prstGeom prst="rect"/>
                    <a:ln/>
                  </pic:spPr>
                </pic:pic>
              </a:graphicData>
            </a:graphic>
          </wp:inline>
        </w:drawing>
      </w:r>
      <w:r w:rsidDel="00000000" w:rsidR="00000000" w:rsidRPr="00000000">
        <w:rPr>
          <w:rtl w:val="0"/>
        </w:rPr>
      </w:r>
    </w:p>
    <w:p w:rsidR="00000000" w:rsidDel="00000000" w:rsidP="00000000" w:rsidRDefault="00000000" w:rsidRPr="00000000" w14:paraId="0000121E">
      <w:pPr>
        <w:pStyle w:val="Heading3"/>
        <w:rPr/>
      </w:pPr>
      <w:bookmarkStart w:colFirst="0" w:colLast="0" w:name="_heading=h.8u4vomxanmnn" w:id="127"/>
      <w:bookmarkEnd w:id="127"/>
      <w:r w:rsidDel="00000000" w:rsidR="00000000" w:rsidRPr="00000000">
        <w:rPr>
          <w:rtl w:val="0"/>
        </w:rPr>
        <w:t xml:space="preserve">3.7 Workflow 6: HR – Candidate Overview and AI Recommendation</w:t>
      </w:r>
    </w:p>
    <w:p w:rsidR="00000000" w:rsidDel="00000000" w:rsidP="00000000" w:rsidRDefault="00000000" w:rsidRPr="00000000" w14:paraId="0000121F">
      <w:pPr>
        <w:ind w:firstLine="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 This process describes how an HR user discovers and evaluates candidates who have practiced their question sets. The HR user opens the Candidate Recommendations page, where the Backend computes a list of candidates whose practice activity and skills best match the HR's question sets. Selecting a candidate triggers a consent and eligibility check — the candidate must have allowed recruiter visibility and completed at least one session on one of the HR's own question sets; if not, access is denied. When eligible, the Backend aggregates the candidate's profile, system-wide completed-session statistics, achievement badges, the sets practiced that belong to this HR, and a 52-week practice contribution heatmap, all rendered on a single overview screen so the HR user does not need multiple round-trips. The HR user can bookmark promising candidates for later follow-up.</w:t>
      </w:r>
    </w:p>
    <w:p w:rsidR="00000000" w:rsidDel="00000000" w:rsidP="00000000" w:rsidRDefault="00000000" w:rsidRPr="00000000" w14:paraId="00001220">
      <w:pPr>
        <w:ind w:firstLine="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Workflow Diagram:</w:t>
      </w:r>
    </w:p>
    <w:p w:rsidR="00000000" w:rsidDel="00000000" w:rsidP="00000000" w:rsidRDefault="00000000" w:rsidRPr="00000000" w14:paraId="00001221">
      <w:pPr>
        <w:spacing w:after="200" w:before="12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Pr>
        <w:drawing>
          <wp:inline distB="0" distT="0" distL="0" distR="0">
            <wp:extent cx="5746750" cy="7053625"/>
            <wp:effectExtent b="0" l="0" r="0" t="0"/>
            <wp:docPr id="2139711676" name="image78.png"/>
            <a:graphic>
              <a:graphicData uri="http://schemas.openxmlformats.org/drawingml/2006/picture">
                <pic:pic>
                  <pic:nvPicPr>
                    <pic:cNvPr id="0" name="image78.png"/>
                    <pic:cNvPicPr preferRelativeResize="0"/>
                  </pic:nvPicPr>
                  <pic:blipFill>
                    <a:blip r:embed="rId202"/>
                    <a:srcRect b="0" l="0" r="0" t="0"/>
                    <a:stretch>
                      <a:fillRect/>
                    </a:stretch>
                  </pic:blipFill>
                  <pic:spPr>
                    <a:xfrm>
                      <a:off x="0" y="0"/>
                      <a:ext cx="5746750" cy="7053625"/>
                    </a:xfrm>
                    <a:prstGeom prst="rect"/>
                    <a:ln/>
                  </pic:spPr>
                </pic:pic>
              </a:graphicData>
            </a:graphic>
          </wp:inline>
        </w:drawing>
      </w:r>
      <w:r w:rsidDel="00000000" w:rsidR="00000000" w:rsidRPr="00000000">
        <w:rPr>
          <w:rtl w:val="0"/>
        </w:rPr>
      </w:r>
    </w:p>
    <w:p w:rsidR="00000000" w:rsidDel="00000000" w:rsidP="00000000" w:rsidRDefault="00000000" w:rsidRPr="00000000" w14:paraId="00001222">
      <w:pPr>
        <w:pStyle w:val="Heading3"/>
        <w:rPr/>
      </w:pPr>
      <w:bookmarkStart w:colFirst="0" w:colLast="0" w:name="_heading=h.gxbdyjlxegqi" w:id="128"/>
      <w:bookmarkEnd w:id="128"/>
      <w:r w:rsidDel="00000000" w:rsidR="00000000" w:rsidRPr="00000000">
        <w:rPr>
          <w:rtl w:val="0"/>
        </w:rPr>
        <w:t xml:space="preserve">3.8 Workflow 7: Candidate – Upload and AI Parse CV</w:t>
      </w:r>
    </w:p>
    <w:p w:rsidR="00000000" w:rsidDel="00000000" w:rsidP="00000000" w:rsidRDefault="00000000" w:rsidRPr="00000000" w14:paraId="00001223">
      <w:pPr>
        <w:ind w:firstLine="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 This process describes how a candidate populates their profile automatically from an existing CV instead of typing everything manually. The candidate uploads a CV file (PDF, DOCX, JPG or PNG, up to 5 MB) from their Profile page; the file is validated client-side first. The Backend forwards the file to the RAG Service's CV-parsing endpoint. For PDF and DOCX files, RAG extracts the raw text and sends it to the LLM's chat-completion endpoint for analysis; for image files, RAG instead encodes the image as base64 and calls Ollama's native vision chat endpoint, since image input is not supported through the OpenAI-compatible interface. Either path returns a structured JSON result containing extracted skills and a short professional summary, which the candidate reviews and confirms on their profile.</w:t>
      </w:r>
    </w:p>
    <w:p w:rsidR="00000000" w:rsidDel="00000000" w:rsidP="00000000" w:rsidRDefault="00000000" w:rsidRPr="00000000" w14:paraId="00001224">
      <w:pPr>
        <w:ind w:firstLine="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Workflow Diagram:</w:t>
      </w:r>
    </w:p>
    <w:p w:rsidR="00000000" w:rsidDel="00000000" w:rsidP="00000000" w:rsidRDefault="00000000" w:rsidRPr="00000000" w14:paraId="00001225">
      <w:pPr>
        <w:spacing w:after="200" w:before="12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Pr>
        <w:drawing>
          <wp:inline distB="0" distT="0" distL="0" distR="0">
            <wp:extent cx="5746750" cy="7251990"/>
            <wp:effectExtent b="0" l="0" r="0" t="0"/>
            <wp:docPr id="2139711672" name="image73.png"/>
            <a:graphic>
              <a:graphicData uri="http://schemas.openxmlformats.org/drawingml/2006/picture">
                <pic:pic>
                  <pic:nvPicPr>
                    <pic:cNvPr id="0" name="image73.png"/>
                    <pic:cNvPicPr preferRelativeResize="0"/>
                  </pic:nvPicPr>
                  <pic:blipFill>
                    <a:blip r:embed="rId203"/>
                    <a:srcRect b="0" l="0" r="0" t="0"/>
                    <a:stretch>
                      <a:fillRect/>
                    </a:stretch>
                  </pic:blipFill>
                  <pic:spPr>
                    <a:xfrm>
                      <a:off x="0" y="0"/>
                      <a:ext cx="5746750" cy="7251990"/>
                    </a:xfrm>
                    <a:prstGeom prst="rect"/>
                    <a:ln/>
                  </pic:spPr>
                </pic:pic>
              </a:graphicData>
            </a:graphic>
          </wp:inline>
        </w:drawing>
      </w:r>
      <w:r w:rsidDel="00000000" w:rsidR="00000000" w:rsidRPr="00000000">
        <w:rPr>
          <w:rtl w:val="0"/>
        </w:rPr>
      </w:r>
    </w:p>
    <w:p w:rsidR="00000000" w:rsidDel="00000000" w:rsidP="00000000" w:rsidRDefault="00000000" w:rsidRPr="00000000" w14:paraId="00001226">
      <w:pPr>
        <w:pStyle w:val="Heading3"/>
        <w:rPr/>
      </w:pPr>
      <w:bookmarkStart w:colFirst="0" w:colLast="0" w:name="_heading=h.s7vh4yu4s5fl" w:id="129"/>
      <w:bookmarkEnd w:id="129"/>
      <w:r w:rsidDel="00000000" w:rsidR="00000000" w:rsidRPr="00000000">
        <w:rPr>
          <w:rtl w:val="0"/>
        </w:rPr>
        <w:t xml:space="preserve">3.9 Workflow 8: Candidate – Browse Marketplace and Start Practice Session</w:t>
      </w:r>
    </w:p>
    <w:p w:rsidR="00000000" w:rsidDel="00000000" w:rsidP="00000000" w:rsidRDefault="00000000" w:rsidRPr="00000000" w14:paraId="00001227">
      <w:pPr>
        <w:ind w:firstLine="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 This process describes how a candidate discovers and begins a mock interview. The candidate opens the Practice Marketplace, searches and filters published question sets by role, skill or difficulty, and selects one to start. The Backend creates a Practice Session; Free-tier candidates can see and answer every question in the set. As the candidate answers each question, the answer is saved immediately with evaluationStatus set to Pending — the candidate is never blocked waiting for the AI while taking the test. The session ends either when the candidate clicks Complete or when the configured time limit is reached (an automatic watchdog job submits any session that the candidate leaves unattended), after which the Backend runs the AI batch evaluation described in the next workflow.</w:t>
      </w:r>
    </w:p>
    <w:p w:rsidR="00000000" w:rsidDel="00000000" w:rsidP="00000000" w:rsidRDefault="00000000" w:rsidRPr="00000000" w14:paraId="00001228">
      <w:pPr>
        <w:ind w:firstLine="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Workflow Diagram:</w:t>
      </w:r>
    </w:p>
    <w:p w:rsidR="00000000" w:rsidDel="00000000" w:rsidP="00000000" w:rsidRDefault="00000000" w:rsidRPr="00000000" w14:paraId="00001229">
      <w:pPr>
        <w:spacing w:after="200" w:before="12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Pr>
        <w:drawing>
          <wp:inline distB="0" distT="0" distL="0" distR="0">
            <wp:extent cx="5746750" cy="6974863"/>
            <wp:effectExtent b="0" l="0" r="0" t="0"/>
            <wp:docPr id="2139711671" name="image76.png"/>
            <a:graphic>
              <a:graphicData uri="http://schemas.openxmlformats.org/drawingml/2006/picture">
                <pic:pic>
                  <pic:nvPicPr>
                    <pic:cNvPr id="0" name="image76.png"/>
                    <pic:cNvPicPr preferRelativeResize="0"/>
                  </pic:nvPicPr>
                  <pic:blipFill>
                    <a:blip r:embed="rId204"/>
                    <a:srcRect b="0" l="0" r="0" t="0"/>
                    <a:stretch>
                      <a:fillRect/>
                    </a:stretch>
                  </pic:blipFill>
                  <pic:spPr>
                    <a:xfrm>
                      <a:off x="0" y="0"/>
                      <a:ext cx="5746750" cy="6974863"/>
                    </a:xfrm>
                    <a:prstGeom prst="rect"/>
                    <a:ln/>
                  </pic:spPr>
                </pic:pic>
              </a:graphicData>
            </a:graphic>
          </wp:inline>
        </w:drawing>
      </w:r>
      <w:r w:rsidDel="00000000" w:rsidR="00000000" w:rsidRPr="00000000">
        <w:rPr>
          <w:rtl w:val="0"/>
        </w:rPr>
      </w:r>
    </w:p>
    <w:p w:rsidR="00000000" w:rsidDel="00000000" w:rsidP="00000000" w:rsidRDefault="00000000" w:rsidRPr="00000000" w14:paraId="0000122A">
      <w:pPr>
        <w:pStyle w:val="Heading3"/>
        <w:rPr/>
      </w:pPr>
      <w:bookmarkStart w:colFirst="0" w:colLast="0" w:name="_heading=h.y28ltseluzhl" w:id="130"/>
      <w:bookmarkEnd w:id="130"/>
      <w:r w:rsidDel="00000000" w:rsidR="00000000" w:rsidRPr="00000000">
        <w:rPr>
          <w:rtl w:val="0"/>
        </w:rPr>
        <w:t xml:space="preserve">3.10 Workflow 9: Candidate – AI Evaluation and Feedback (Freemium vs Premium)</w:t>
      </w:r>
    </w:p>
    <w:p w:rsidR="00000000" w:rsidDel="00000000" w:rsidP="00000000" w:rsidRDefault="00000000" w:rsidRPr="00000000" w14:paraId="0000122B">
      <w:pPr>
        <w:ind w:firstLine="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 This process describes how completed practice answers are scored and how the resulting feedback is gated by subscription tier. Once a Practice Session is marked complete, the Backend checks the candidate's subscription. Premium candidates have every answer evaluated by the AI, together with an overall insight and improvement recommendation. Free-tier candidates only have their single longest answer evaluated as a teaser; the overall score is derived from that one question, and the remaining questions stay locked. The resulting feedback is persisted with an access level of either FreeTeaser or Full. When the candidate opens the Feedback page, a FreeTeaser result shows one fully-graded question plus locked placeholders with an upgrade prompt, while a Full result shows AI feedback, a score and rationale for every question along with the overall insight.</w:t>
      </w:r>
    </w:p>
    <w:p w:rsidR="00000000" w:rsidDel="00000000" w:rsidP="00000000" w:rsidRDefault="00000000" w:rsidRPr="00000000" w14:paraId="0000122C">
      <w:pPr>
        <w:ind w:firstLine="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Workflow Diagram:</w:t>
      </w:r>
      <w:r w:rsidDel="00000000" w:rsidR="00000000" w:rsidRPr="00000000">
        <w:rPr>
          <w:rFonts w:ascii="Times New Roman" w:cs="Times New Roman" w:eastAsia="Times New Roman" w:hAnsi="Times New Roman"/>
          <w:b w:val="1"/>
          <w:bCs w:val="1"/>
        </w:rPr>
        <w:drawing>
          <wp:inline distB="114300" distT="114300" distL="114300" distR="114300">
            <wp:extent cx="5746440" cy="7371195"/>
            <wp:effectExtent b="0" l="0" r="0" t="0"/>
            <wp:docPr id="2139711674" name="image81.png"/>
            <a:graphic>
              <a:graphicData uri="http://schemas.openxmlformats.org/drawingml/2006/picture">
                <pic:pic>
                  <pic:nvPicPr>
                    <pic:cNvPr id="0" name="image81.png"/>
                    <pic:cNvPicPr preferRelativeResize="0"/>
                  </pic:nvPicPr>
                  <pic:blipFill>
                    <a:blip r:embed="rId205"/>
                    <a:srcRect b="0" l="0" r="0" t="0"/>
                    <a:stretch>
                      <a:fillRect/>
                    </a:stretch>
                  </pic:blipFill>
                  <pic:spPr>
                    <a:xfrm>
                      <a:off x="0" y="0"/>
                      <a:ext cx="5746440" cy="7371195"/>
                    </a:xfrm>
                    <a:prstGeom prst="rect"/>
                    <a:ln/>
                  </pic:spPr>
                </pic:pic>
              </a:graphicData>
            </a:graphic>
          </wp:inline>
        </w:drawing>
      </w:r>
      <w:r w:rsidDel="00000000" w:rsidR="00000000" w:rsidRPr="00000000">
        <w:rPr>
          <w:rtl w:val="0"/>
        </w:rPr>
      </w:r>
    </w:p>
    <w:p w:rsidR="00000000" w:rsidDel="00000000" w:rsidP="00000000" w:rsidRDefault="00000000" w:rsidRPr="00000000" w14:paraId="0000122D">
      <w:pPr>
        <w:spacing w:after="200" w:before="120" w:lineRule="auto"/>
        <w:jc w:val="cente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122E">
      <w:pPr>
        <w:pStyle w:val="Heading3"/>
        <w:rPr/>
      </w:pPr>
      <w:bookmarkStart w:colFirst="0" w:colLast="0" w:name="_heading=h.djgyp2verzlq" w:id="131"/>
      <w:bookmarkEnd w:id="131"/>
      <w:r w:rsidDel="00000000" w:rsidR="00000000" w:rsidRPr="00000000">
        <w:rPr>
          <w:rtl w:val="0"/>
        </w:rPr>
        <w:t xml:space="preserve">3.11 Workflow 10: Candidate – Dashboard and Practice History</w:t>
      </w:r>
    </w:p>
    <w:p w:rsidR="00000000" w:rsidDel="00000000" w:rsidP="00000000" w:rsidRDefault="00000000" w:rsidRPr="00000000" w14:paraId="0000122F">
      <w:pPr>
        <w:ind w:firstLine="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 This process describes how a candidate tracks their interview-readiness over time. On the Dashboard, the Backend aggregates a readiness score, a skill radar chart, a KPI grid and a table of the candidate's weakest skills across all completed sessions, along with a 52-week practice contribution heatmap. From Practice History, the candidate can filter past sessions by date or status and open any of them to view the original questions, answers and AI feedback in a read-only view.</w:t>
      </w:r>
    </w:p>
    <w:p w:rsidR="00000000" w:rsidDel="00000000" w:rsidP="00000000" w:rsidRDefault="00000000" w:rsidRPr="00000000" w14:paraId="00001230">
      <w:pPr>
        <w:ind w:firstLine="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Workflow Diagram:</w:t>
      </w:r>
    </w:p>
    <w:p w:rsidR="00000000" w:rsidDel="00000000" w:rsidP="00000000" w:rsidRDefault="00000000" w:rsidRPr="00000000" w14:paraId="00001231">
      <w:pPr>
        <w:spacing w:after="200" w:before="12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Pr>
        <w:drawing>
          <wp:inline distB="114300" distT="114300" distL="114300" distR="114300">
            <wp:extent cx="3714750" cy="7480413"/>
            <wp:effectExtent b="0" l="0" r="0" t="0"/>
            <wp:docPr id="2139711673" name="image71.png"/>
            <a:graphic>
              <a:graphicData uri="http://schemas.openxmlformats.org/drawingml/2006/picture">
                <pic:pic>
                  <pic:nvPicPr>
                    <pic:cNvPr id="0" name="image71.png"/>
                    <pic:cNvPicPr preferRelativeResize="0"/>
                  </pic:nvPicPr>
                  <pic:blipFill>
                    <a:blip r:embed="rId206"/>
                    <a:srcRect b="0" l="0" r="0" t="0"/>
                    <a:stretch>
                      <a:fillRect/>
                    </a:stretch>
                  </pic:blipFill>
                  <pic:spPr>
                    <a:xfrm>
                      <a:off x="0" y="0"/>
                      <a:ext cx="3714750" cy="7480413"/>
                    </a:xfrm>
                    <a:prstGeom prst="rect"/>
                    <a:ln/>
                  </pic:spPr>
                </pic:pic>
              </a:graphicData>
            </a:graphic>
          </wp:inline>
        </w:drawing>
      </w:r>
      <w:r w:rsidDel="00000000" w:rsidR="00000000" w:rsidRPr="00000000">
        <w:rPr>
          <w:rtl w:val="0"/>
        </w:rPr>
      </w:r>
    </w:p>
    <w:p w:rsidR="00000000" w:rsidDel="00000000" w:rsidP="00000000" w:rsidRDefault="00000000" w:rsidRPr="00000000" w14:paraId="00001232">
      <w:pPr>
        <w:pStyle w:val="Heading3"/>
        <w:rPr/>
      </w:pPr>
      <w:bookmarkStart w:colFirst="0" w:colLast="0" w:name="_heading=h.a284y81ovwgr" w:id="132"/>
      <w:bookmarkEnd w:id="132"/>
      <w:r w:rsidDel="00000000" w:rsidR="00000000" w:rsidRPr="00000000">
        <w:rPr>
          <w:rtl w:val="0"/>
        </w:rPr>
        <w:t xml:space="preserve">3.12 Workflow 11: Admin – Knowledge Base Oversight and RAG Status Monitoring</w:t>
      </w:r>
    </w:p>
    <w:p w:rsidR="00000000" w:rsidDel="00000000" w:rsidP="00000000" w:rsidRDefault="00000000" w:rsidRPr="00000000" w14:paraId="00001233">
      <w:pPr>
        <w:ind w:firstLine="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 This process describes how an administrator supervises the health of the AI pipeline and the shared Knowledge Base. From the Admin Knowledge and RAG Status pages, the Backend lists every knowledge document across both SYSTEM and HR scopes together with its ingest status, and proxies a health check to the RAG Service (database connectivity and configuration validity). If the RAG Service reports unhealthy, the administrator sees an alert and can escalate or restart the service. Documents that remain stuck in PROCESSING beyond a configured threshold are automatically reclaimed and marked FAILED by a recurring watchdog job every 15 minutes, so the administrator does not need to monitor this manually. When a document is no longer needed, the administrator deletes it; the Backend removes the file from Blob Storage and its metadata, then calls the RAG Service to purge the corresponding vector chunks.</w:t>
      </w:r>
    </w:p>
    <w:p w:rsidR="00000000" w:rsidDel="00000000" w:rsidP="00000000" w:rsidRDefault="00000000" w:rsidRPr="00000000" w14:paraId="00001234">
      <w:pPr>
        <w:ind w:firstLine="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Workflow Diagram:</w:t>
      </w:r>
    </w:p>
    <w:p w:rsidR="00000000" w:rsidDel="00000000" w:rsidP="00000000" w:rsidRDefault="00000000" w:rsidRPr="00000000" w14:paraId="00001235">
      <w:pPr>
        <w:spacing w:after="200" w:before="12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Pr>
        <w:drawing>
          <wp:inline distB="114300" distT="114300" distL="114300" distR="114300">
            <wp:extent cx="5746440" cy="7292437"/>
            <wp:effectExtent b="0" l="0" r="0" t="0"/>
            <wp:docPr id="2139711670" name="image80.png"/>
            <a:graphic>
              <a:graphicData uri="http://schemas.openxmlformats.org/drawingml/2006/picture">
                <pic:pic>
                  <pic:nvPicPr>
                    <pic:cNvPr id="0" name="image80.png"/>
                    <pic:cNvPicPr preferRelativeResize="0"/>
                  </pic:nvPicPr>
                  <pic:blipFill>
                    <a:blip r:embed="rId207"/>
                    <a:srcRect b="0" l="0" r="0" t="0"/>
                    <a:stretch>
                      <a:fillRect/>
                    </a:stretch>
                  </pic:blipFill>
                  <pic:spPr>
                    <a:xfrm>
                      <a:off x="0" y="0"/>
                      <a:ext cx="5746440" cy="7292437"/>
                    </a:xfrm>
                    <a:prstGeom prst="rect"/>
                    <a:ln/>
                  </pic:spPr>
                </pic:pic>
              </a:graphicData>
            </a:graphic>
          </wp:inline>
        </w:drawing>
      </w:r>
      <w:r w:rsidDel="00000000" w:rsidR="00000000" w:rsidRPr="00000000">
        <w:rPr>
          <w:rtl w:val="0"/>
        </w:rPr>
      </w:r>
    </w:p>
    <w:p w:rsidR="00000000" w:rsidDel="00000000" w:rsidP="00000000" w:rsidRDefault="00000000" w:rsidRPr="00000000" w14:paraId="00001236">
      <w:pPr>
        <w:pStyle w:val="Heading3"/>
        <w:rPr/>
      </w:pPr>
      <w:bookmarkStart w:colFirst="0" w:colLast="0" w:name="_heading=h.927lpyg8ejrt" w:id="133"/>
      <w:bookmarkEnd w:id="133"/>
      <w:r w:rsidDel="00000000" w:rsidR="00000000" w:rsidRPr="00000000">
        <w:rPr>
          <w:rtl w:val="0"/>
        </w:rPr>
        <w:t xml:space="preserve">3.13 Workflow 12: Subscription Upgrade and SePay Payment (Realtime Confirmation)</w:t>
      </w:r>
    </w:p>
    <w:p w:rsidR="00000000" w:rsidDel="00000000" w:rsidP="00000000" w:rsidRDefault="00000000" w:rsidRPr="00000000" w14:paraId="00001237">
      <w:pPr>
        <w:ind w:firstLine="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 This process describes how an HR or Candidate user upgrades to a paid subscription plan through IQGS's Vietnamese bank-transfer payment integration. The user selects a plan from the Billing/Upgrade page; the Backend creates a pending order through the SePay gateway, returning a VietQR code and a time-to-live for the order, while the frontend simultaneously connects to a per-user SignalR group on the subscription-payments hub. The user scans the QR code and pays via bank transfer; SePay then calls the Backend's webhook endpoint. If the webhook signature is invalid, or the order is no longer pending, the callback is rejected — orders that are never paid are automatically expired by a recurring job every 5 minutes. On a valid, still-pending order, the Backend marks it Paid, activates the subscription, and pushes a PaymentPaid event through SignalR directly to the paying user, who sees the confirmation and gains access to premium features immediately, without needing to poll or refresh the page.</w:t>
      </w:r>
    </w:p>
    <w:p w:rsidR="00000000" w:rsidDel="00000000" w:rsidP="00000000" w:rsidRDefault="00000000" w:rsidRPr="00000000" w14:paraId="00001238">
      <w:pPr>
        <w:ind w:firstLine="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Workflow Diagram:</w:t>
      </w:r>
    </w:p>
    <w:p w:rsidR="00000000" w:rsidDel="00000000" w:rsidP="00000000" w:rsidRDefault="00000000" w:rsidRPr="00000000" w14:paraId="00001239">
      <w:pPr>
        <w:spacing w:after="200" w:before="12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Pr>
        <w:drawing>
          <wp:inline distB="114300" distT="114300" distL="114300" distR="114300">
            <wp:extent cx="5746440" cy="8362966"/>
            <wp:effectExtent b="0" l="0" r="0" t="0"/>
            <wp:docPr id="2139711669" name="image75.png"/>
            <a:graphic>
              <a:graphicData uri="http://schemas.openxmlformats.org/drawingml/2006/picture">
                <pic:pic>
                  <pic:nvPicPr>
                    <pic:cNvPr id="0" name="image75.png"/>
                    <pic:cNvPicPr preferRelativeResize="0"/>
                  </pic:nvPicPr>
                  <pic:blipFill>
                    <a:blip r:embed="rId208"/>
                    <a:srcRect b="0" l="0" r="0" t="0"/>
                    <a:stretch>
                      <a:fillRect/>
                    </a:stretch>
                  </pic:blipFill>
                  <pic:spPr>
                    <a:xfrm>
                      <a:off x="0" y="0"/>
                      <a:ext cx="5746440" cy="8362966"/>
                    </a:xfrm>
                    <a:prstGeom prst="rect"/>
                    <a:ln/>
                  </pic:spPr>
                </pic:pic>
              </a:graphicData>
            </a:graphic>
          </wp:inline>
        </w:drawing>
      </w:r>
      <w:r w:rsidDel="00000000" w:rsidR="00000000" w:rsidRPr="00000000">
        <w:rPr>
          <w:rtl w:val="0"/>
        </w:rPr>
      </w:r>
    </w:p>
    <w:sectPr>
      <w:footerReference r:id="rId209" w:type="default"/>
      <w:pgSz w:h="16838" w:w="11906" w:orient="portrait"/>
      <w:pgMar w:bottom="1440" w:top="1440" w:left="1440" w:right="1416"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 w:name="Gungsuh"/>
  <w:font w:name="Courier New"/>
  <w:font w:name="Cardo">
    <w:embedRegular w:fontKey="{00000000-0000-0000-0000-000000000000}" r:id="rId1" w:subsetted="0"/>
    <w:embedBold w:fontKey="{00000000-0000-0000-0000-000000000000}" r:id="rId2" w:subsetted="0"/>
    <w:embedItalic w:fontKey="{00000000-0000-0000-0000-000000000000}" r:id="rId3" w:subsetted="0"/>
  </w:font>
  <w:font w:name="Noto Sans Symbols">
    <w:embedRegular w:fontKey="{00000000-0000-0000-0000-000000000000}" r:id="rId4" w:subsetted="0"/>
    <w:embedBold w:fontKey="{00000000-0000-0000-0000-000000000000}" r:id="rId5"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23A">
    <w:pPr>
      <w:pBdr>
        <w:top w:space="0" w:sz="0" w:val="nil"/>
        <w:left w:space="0" w:sz="0" w:val="nil"/>
        <w:bottom w:space="0" w:sz="0" w:val="nil"/>
        <w:right w:space="0" w:sz="0" w:val="nil"/>
        <w:between w:space="0" w:sz="0" w:val="nil"/>
      </w:pBdr>
      <w:tabs>
        <w:tab w:val="center" w:leader="none" w:pos="4680"/>
        <w:tab w:val="right" w:leader="none" w:pos="9360"/>
      </w:tabs>
      <w:spacing w:after="0" w:line="240" w:lineRule="auto"/>
      <w:jc w:val="center"/>
      <w:rPr>
        <w:color w:val="000000"/>
      </w:rPr>
    </w:pPr>
    <w:r w:rsidDel="00000000" w:rsidR="00000000" w:rsidRPr="00000000">
      <w:rPr>
        <w:color w:val="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123B">
    <w:pPr>
      <w:pBdr>
        <w:top w:space="0" w:sz="0" w:val="nil"/>
        <w:left w:space="0" w:sz="0" w:val="nil"/>
        <w:bottom w:space="0" w:sz="0" w:val="nil"/>
        <w:right w:space="0" w:sz="0" w:val="nil"/>
        <w:between w:space="0" w:sz="0" w:val="nil"/>
      </w:pBdr>
      <w:tabs>
        <w:tab w:val="center" w:leader="none" w:pos="4680"/>
        <w:tab w:val="right" w:leader="none" w:pos="9360"/>
      </w:tabs>
      <w:spacing w:after="0" w:line="240" w:lineRule="auto"/>
      <w:rPr>
        <w:color w:val="000000"/>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2">
    <w:lvl w:ilvl="0">
      <w:start w:val="0"/>
      <w:numFmt w:val="bullet"/>
      <w:lvlText w:val="●"/>
      <w:lvlJc w:val="left"/>
      <w:pPr>
        <w:ind w:left="1080" w:hanging="360"/>
      </w:pPr>
      <w:rPr/>
    </w:lvl>
    <w:lvl w:ilvl="1">
      <w:start w:val="1"/>
      <w:numFmt w:val="bullet"/>
      <w:lvlText w:val="▪"/>
      <w:lvlJc w:val="left"/>
      <w:pPr>
        <w:ind w:left="1800" w:hanging="360"/>
      </w:pPr>
      <w:rPr>
        <w:rFonts w:ascii="Noto Sans Symbols" w:cs="Noto Sans Symbols" w:eastAsia="Noto Sans Symbols" w:hAnsi="Noto Sans Symbols"/>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3">
    <w:lvl w:ilvl="0">
      <w:start w:val="0"/>
      <w:numFmt w:val="bullet"/>
      <w:lvlText w:val="●"/>
      <w:lvlJc w:val="left"/>
      <w:pPr>
        <w:ind w:left="1080" w:hanging="360"/>
      </w:pPr>
      <w:rPr/>
    </w:lvl>
    <w:lvl w:ilvl="1">
      <w:start w:val="1"/>
      <w:numFmt w:val="bullet"/>
      <w:lvlText w:val="▪"/>
      <w:lvlJc w:val="left"/>
      <w:pPr>
        <w:ind w:left="1800" w:hanging="360"/>
      </w:pPr>
      <w:rPr>
        <w:rFonts w:ascii="Noto Sans Symbols" w:cs="Noto Sans Symbols" w:eastAsia="Noto Sans Symbols" w:hAnsi="Noto Sans Symbols"/>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4">
    <w:lvl w:ilvl="0">
      <w:start w:val="0"/>
      <w:numFmt w:val="bullet"/>
      <w:lvlText w:val="●"/>
      <w:lvlJc w:val="left"/>
      <w:pPr>
        <w:ind w:left="1080" w:hanging="360"/>
      </w:pPr>
      <w:rPr/>
    </w:lvl>
    <w:lvl w:ilvl="1">
      <w:start w:val="1"/>
      <w:numFmt w:val="bullet"/>
      <w:lvlText w:val="▪"/>
      <w:lvlJc w:val="left"/>
      <w:pPr>
        <w:ind w:left="1800" w:hanging="360"/>
      </w:pPr>
      <w:rPr>
        <w:rFonts w:ascii="Noto Sans Symbols" w:cs="Noto Sans Symbols" w:eastAsia="Noto Sans Symbols" w:hAnsi="Noto Sans Symbols"/>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5">
    <w:lvl w:ilvl="0">
      <w:start w:val="0"/>
      <w:numFmt w:val="bullet"/>
      <w:lvlText w:val="●"/>
      <w:lvlJc w:val="left"/>
      <w:pPr>
        <w:ind w:left="1080" w:hanging="360"/>
      </w:pPr>
      <w:rPr/>
    </w:lvl>
    <w:lvl w:ilvl="1">
      <w:start w:val="1"/>
      <w:numFmt w:val="bullet"/>
      <w:lvlText w:val="▪"/>
      <w:lvlJc w:val="left"/>
      <w:pPr>
        <w:ind w:left="1800" w:hanging="360"/>
      </w:pPr>
      <w:rPr>
        <w:rFonts w:ascii="Noto Sans Symbols" w:cs="Noto Sans Symbols" w:eastAsia="Noto Sans Symbols" w:hAnsi="Noto Sans Symbols"/>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6">
    <w:lvl w:ilvl="0">
      <w:start w:val="0"/>
      <w:numFmt w:val="bullet"/>
      <w:lvlText w:val="●"/>
      <w:lvlJc w:val="left"/>
      <w:pPr>
        <w:ind w:left="1080" w:hanging="360"/>
      </w:pPr>
      <w:rPr/>
    </w:lvl>
    <w:lvl w:ilvl="1">
      <w:start w:val="1"/>
      <w:numFmt w:val="bullet"/>
      <w:lvlText w:val="▪"/>
      <w:lvlJc w:val="left"/>
      <w:pPr>
        <w:ind w:left="1800" w:hanging="360"/>
      </w:pPr>
      <w:rPr>
        <w:rFonts w:ascii="Noto Sans Symbols" w:cs="Noto Sans Symbols" w:eastAsia="Noto Sans Symbols" w:hAnsi="Noto Sans Symbols"/>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7">
    <w:lvl w:ilvl="0">
      <w:start w:val="0"/>
      <w:numFmt w:val="bullet"/>
      <w:lvlText w:val="●"/>
      <w:lvlJc w:val="left"/>
      <w:pPr>
        <w:ind w:left="1080" w:hanging="360"/>
      </w:pPr>
      <w:rPr/>
    </w:lvl>
    <w:lvl w:ilvl="1">
      <w:start w:val="1"/>
      <w:numFmt w:val="bullet"/>
      <w:lvlText w:val="▪"/>
      <w:lvlJc w:val="left"/>
      <w:pPr>
        <w:ind w:left="1800" w:hanging="360"/>
      </w:pPr>
      <w:rPr>
        <w:rFonts w:ascii="Noto Sans Symbols" w:cs="Noto Sans Symbols" w:eastAsia="Noto Sans Symbols" w:hAnsi="Noto Sans Symbols"/>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13">
    <w:lvl w:ilvl="0">
      <w:start w:val="1"/>
      <w:numFmt w:val="bullet"/>
      <w:lvlText w:val="●"/>
      <w:lvlJc w:val="left"/>
      <w:pPr>
        <w:ind w:left="1440" w:hanging="360"/>
      </w:pPr>
      <w:rPr>
        <w:rFonts w:ascii="Noto Sans Symbols" w:cs="Noto Sans Symbols" w:eastAsia="Noto Sans Symbols" w:hAnsi="Noto Sans Symbols"/>
      </w:rPr>
    </w:lvl>
    <w:lvl w:ilvl="1">
      <w:start w:val="1"/>
      <w:numFmt w:val="bullet"/>
      <w:lvlText w:val="o"/>
      <w:lvlJc w:val="left"/>
      <w:pPr>
        <w:ind w:left="2160" w:hanging="360"/>
      </w:pPr>
      <w:rPr>
        <w:rFonts w:ascii="Courier New" w:cs="Courier New" w:eastAsia="Courier New" w:hAnsi="Courier New"/>
      </w:rPr>
    </w:lvl>
    <w:lvl w:ilvl="2">
      <w:start w:val="1"/>
      <w:numFmt w:val="bullet"/>
      <w:lvlText w:val="▪"/>
      <w:lvlJc w:val="left"/>
      <w:pPr>
        <w:ind w:left="2880" w:hanging="360"/>
      </w:pPr>
      <w:rPr>
        <w:rFonts w:ascii="Noto Sans Symbols" w:cs="Noto Sans Symbols" w:eastAsia="Noto Sans Symbols" w:hAnsi="Noto Sans Symbols"/>
      </w:rPr>
    </w:lvl>
    <w:lvl w:ilvl="3">
      <w:start w:val="1"/>
      <w:numFmt w:val="bullet"/>
      <w:lvlText w:val="●"/>
      <w:lvlJc w:val="left"/>
      <w:pPr>
        <w:ind w:left="3600" w:hanging="360"/>
      </w:pPr>
      <w:rPr>
        <w:rFonts w:ascii="Noto Sans Symbols" w:cs="Noto Sans Symbols" w:eastAsia="Noto Sans Symbols" w:hAnsi="Noto Sans Symbols"/>
      </w:rPr>
    </w:lvl>
    <w:lvl w:ilvl="4">
      <w:start w:val="1"/>
      <w:numFmt w:val="bullet"/>
      <w:lvlText w:val="o"/>
      <w:lvlJc w:val="left"/>
      <w:pPr>
        <w:ind w:left="4320" w:hanging="360"/>
      </w:pPr>
      <w:rPr>
        <w:rFonts w:ascii="Courier New" w:cs="Courier New" w:eastAsia="Courier New" w:hAnsi="Courier New"/>
      </w:rPr>
    </w:lvl>
    <w:lvl w:ilvl="5">
      <w:start w:val="1"/>
      <w:numFmt w:val="bullet"/>
      <w:lvlText w:val="▪"/>
      <w:lvlJc w:val="left"/>
      <w:pPr>
        <w:ind w:left="5040" w:hanging="360"/>
      </w:pPr>
      <w:rPr>
        <w:rFonts w:ascii="Noto Sans Symbols" w:cs="Noto Sans Symbols" w:eastAsia="Noto Sans Symbols" w:hAnsi="Noto Sans Symbols"/>
      </w:rPr>
    </w:lvl>
    <w:lvl w:ilvl="6">
      <w:start w:val="1"/>
      <w:numFmt w:val="bullet"/>
      <w:lvlText w:val="●"/>
      <w:lvlJc w:val="left"/>
      <w:pPr>
        <w:ind w:left="5760" w:hanging="360"/>
      </w:pPr>
      <w:rPr>
        <w:rFonts w:ascii="Noto Sans Symbols" w:cs="Noto Sans Symbols" w:eastAsia="Noto Sans Symbols" w:hAnsi="Noto Sans Symbols"/>
      </w:rPr>
    </w:lvl>
    <w:lvl w:ilvl="7">
      <w:start w:val="1"/>
      <w:numFmt w:val="bullet"/>
      <w:lvlText w:val="o"/>
      <w:lvlJc w:val="left"/>
      <w:pPr>
        <w:ind w:left="6480" w:hanging="360"/>
      </w:pPr>
      <w:rPr>
        <w:rFonts w:ascii="Courier New" w:cs="Courier New" w:eastAsia="Courier New" w:hAnsi="Courier New"/>
      </w:rPr>
    </w:lvl>
    <w:lvl w:ilvl="8">
      <w:start w:val="1"/>
      <w:numFmt w:val="bullet"/>
      <w:lvlText w:val="▪"/>
      <w:lvlJc w:val="left"/>
      <w:pPr>
        <w:ind w:left="7200" w:hanging="360"/>
      </w:pPr>
      <w:rPr>
        <w:rFonts w:ascii="Noto Sans Symbols" w:cs="Noto Sans Symbols" w:eastAsia="Noto Sans Symbols" w:hAnsi="Noto Sans Symbols"/>
      </w:rPr>
    </w:lvl>
  </w:abstractNum>
  <w:abstractNum w:abstractNumId="14">
    <w:lvl w:ilvl="0">
      <w:start w:val="1"/>
      <w:numFmt w:val="bullet"/>
      <w:lvlText w:val="●"/>
      <w:lvlJc w:val="left"/>
      <w:pPr>
        <w:ind w:left="1440" w:hanging="360"/>
      </w:pPr>
      <w:rPr>
        <w:rFonts w:ascii="Noto Sans Symbols" w:cs="Noto Sans Symbols" w:eastAsia="Noto Sans Symbols" w:hAnsi="Noto Sans Symbols"/>
      </w:rPr>
    </w:lvl>
    <w:lvl w:ilvl="1">
      <w:start w:val="1"/>
      <w:numFmt w:val="bullet"/>
      <w:lvlText w:val="o"/>
      <w:lvlJc w:val="left"/>
      <w:pPr>
        <w:ind w:left="2160" w:hanging="360"/>
      </w:pPr>
      <w:rPr>
        <w:rFonts w:ascii="Courier New" w:cs="Courier New" w:eastAsia="Courier New" w:hAnsi="Courier New"/>
      </w:rPr>
    </w:lvl>
    <w:lvl w:ilvl="2">
      <w:start w:val="1"/>
      <w:numFmt w:val="bullet"/>
      <w:lvlText w:val="▪"/>
      <w:lvlJc w:val="left"/>
      <w:pPr>
        <w:ind w:left="2880" w:hanging="360"/>
      </w:pPr>
      <w:rPr>
        <w:rFonts w:ascii="Noto Sans Symbols" w:cs="Noto Sans Symbols" w:eastAsia="Noto Sans Symbols" w:hAnsi="Noto Sans Symbols"/>
      </w:rPr>
    </w:lvl>
    <w:lvl w:ilvl="3">
      <w:start w:val="1"/>
      <w:numFmt w:val="bullet"/>
      <w:lvlText w:val="●"/>
      <w:lvlJc w:val="left"/>
      <w:pPr>
        <w:ind w:left="3600" w:hanging="360"/>
      </w:pPr>
      <w:rPr>
        <w:rFonts w:ascii="Noto Sans Symbols" w:cs="Noto Sans Symbols" w:eastAsia="Noto Sans Symbols" w:hAnsi="Noto Sans Symbols"/>
      </w:rPr>
    </w:lvl>
    <w:lvl w:ilvl="4">
      <w:start w:val="1"/>
      <w:numFmt w:val="bullet"/>
      <w:lvlText w:val="o"/>
      <w:lvlJc w:val="left"/>
      <w:pPr>
        <w:ind w:left="4320" w:hanging="360"/>
      </w:pPr>
      <w:rPr>
        <w:rFonts w:ascii="Courier New" w:cs="Courier New" w:eastAsia="Courier New" w:hAnsi="Courier New"/>
      </w:rPr>
    </w:lvl>
    <w:lvl w:ilvl="5">
      <w:start w:val="1"/>
      <w:numFmt w:val="bullet"/>
      <w:lvlText w:val="▪"/>
      <w:lvlJc w:val="left"/>
      <w:pPr>
        <w:ind w:left="5040" w:hanging="360"/>
      </w:pPr>
      <w:rPr>
        <w:rFonts w:ascii="Noto Sans Symbols" w:cs="Noto Sans Symbols" w:eastAsia="Noto Sans Symbols" w:hAnsi="Noto Sans Symbols"/>
      </w:rPr>
    </w:lvl>
    <w:lvl w:ilvl="6">
      <w:start w:val="1"/>
      <w:numFmt w:val="bullet"/>
      <w:lvlText w:val="●"/>
      <w:lvlJc w:val="left"/>
      <w:pPr>
        <w:ind w:left="5760" w:hanging="360"/>
      </w:pPr>
      <w:rPr>
        <w:rFonts w:ascii="Noto Sans Symbols" w:cs="Noto Sans Symbols" w:eastAsia="Noto Sans Symbols" w:hAnsi="Noto Sans Symbols"/>
      </w:rPr>
    </w:lvl>
    <w:lvl w:ilvl="7">
      <w:start w:val="1"/>
      <w:numFmt w:val="bullet"/>
      <w:lvlText w:val="o"/>
      <w:lvlJc w:val="left"/>
      <w:pPr>
        <w:ind w:left="6480" w:hanging="360"/>
      </w:pPr>
      <w:rPr>
        <w:rFonts w:ascii="Courier New" w:cs="Courier New" w:eastAsia="Courier New" w:hAnsi="Courier New"/>
      </w:rPr>
    </w:lvl>
    <w:lvl w:ilvl="8">
      <w:start w:val="1"/>
      <w:numFmt w:val="bullet"/>
      <w:lvlText w:val="▪"/>
      <w:lvlJc w:val="left"/>
      <w:pPr>
        <w:ind w:left="7200" w:hanging="360"/>
      </w:pPr>
      <w:rPr>
        <w:rFonts w:ascii="Noto Sans Symbols" w:cs="Noto Sans Symbols" w:eastAsia="Noto Sans Symbols" w:hAnsi="Noto Sans Symbols"/>
      </w:rPr>
    </w:lvl>
  </w:abstractNum>
  <w:abstractNum w:abstractNumId="15">
    <w:lvl w:ilvl="0">
      <w:start w:val="1"/>
      <w:numFmt w:val="bullet"/>
      <w:lvlText w:val="●"/>
      <w:lvlJc w:val="left"/>
      <w:pPr>
        <w:ind w:left="1440" w:hanging="360"/>
      </w:pPr>
      <w:rPr>
        <w:rFonts w:ascii="Noto Sans Symbols" w:cs="Noto Sans Symbols" w:eastAsia="Noto Sans Symbols" w:hAnsi="Noto Sans Symbols"/>
      </w:rPr>
    </w:lvl>
    <w:lvl w:ilvl="1">
      <w:start w:val="0"/>
      <w:numFmt w:val="bullet"/>
      <w:lvlText w:val="-"/>
      <w:lvlJc w:val="left"/>
      <w:pPr>
        <w:ind w:left="2235" w:hanging="435"/>
      </w:pPr>
      <w:rPr>
        <w:rFonts w:ascii="Times New Roman" w:cs="Times New Roman" w:eastAsia="Times New Roman" w:hAnsi="Times New Roman"/>
      </w:rPr>
    </w:lvl>
    <w:lvl w:ilvl="2">
      <w:start w:val="1"/>
      <w:numFmt w:val="bullet"/>
      <w:lvlText w:val="▪"/>
      <w:lvlJc w:val="left"/>
      <w:pPr>
        <w:ind w:left="2880" w:hanging="360"/>
      </w:pPr>
      <w:rPr>
        <w:rFonts w:ascii="Noto Sans Symbols" w:cs="Noto Sans Symbols" w:eastAsia="Noto Sans Symbols" w:hAnsi="Noto Sans Symbols"/>
      </w:rPr>
    </w:lvl>
    <w:lvl w:ilvl="3">
      <w:start w:val="1"/>
      <w:numFmt w:val="bullet"/>
      <w:lvlText w:val="●"/>
      <w:lvlJc w:val="left"/>
      <w:pPr>
        <w:ind w:left="3600" w:hanging="360"/>
      </w:pPr>
      <w:rPr>
        <w:rFonts w:ascii="Noto Sans Symbols" w:cs="Noto Sans Symbols" w:eastAsia="Noto Sans Symbols" w:hAnsi="Noto Sans Symbols"/>
      </w:rPr>
    </w:lvl>
    <w:lvl w:ilvl="4">
      <w:start w:val="1"/>
      <w:numFmt w:val="bullet"/>
      <w:lvlText w:val="o"/>
      <w:lvlJc w:val="left"/>
      <w:pPr>
        <w:ind w:left="4320" w:hanging="360"/>
      </w:pPr>
      <w:rPr>
        <w:rFonts w:ascii="Courier New" w:cs="Courier New" w:eastAsia="Courier New" w:hAnsi="Courier New"/>
      </w:rPr>
    </w:lvl>
    <w:lvl w:ilvl="5">
      <w:start w:val="1"/>
      <w:numFmt w:val="bullet"/>
      <w:lvlText w:val="▪"/>
      <w:lvlJc w:val="left"/>
      <w:pPr>
        <w:ind w:left="5040" w:hanging="360"/>
      </w:pPr>
      <w:rPr>
        <w:rFonts w:ascii="Noto Sans Symbols" w:cs="Noto Sans Symbols" w:eastAsia="Noto Sans Symbols" w:hAnsi="Noto Sans Symbols"/>
      </w:rPr>
    </w:lvl>
    <w:lvl w:ilvl="6">
      <w:start w:val="1"/>
      <w:numFmt w:val="bullet"/>
      <w:lvlText w:val="●"/>
      <w:lvlJc w:val="left"/>
      <w:pPr>
        <w:ind w:left="5760" w:hanging="360"/>
      </w:pPr>
      <w:rPr>
        <w:rFonts w:ascii="Noto Sans Symbols" w:cs="Noto Sans Symbols" w:eastAsia="Noto Sans Symbols" w:hAnsi="Noto Sans Symbols"/>
      </w:rPr>
    </w:lvl>
    <w:lvl w:ilvl="7">
      <w:start w:val="1"/>
      <w:numFmt w:val="bullet"/>
      <w:lvlText w:val="o"/>
      <w:lvlJc w:val="left"/>
      <w:pPr>
        <w:ind w:left="6480" w:hanging="360"/>
      </w:pPr>
      <w:rPr>
        <w:rFonts w:ascii="Courier New" w:cs="Courier New" w:eastAsia="Courier New" w:hAnsi="Courier New"/>
      </w:rPr>
    </w:lvl>
    <w:lvl w:ilvl="8">
      <w:start w:val="1"/>
      <w:numFmt w:val="bullet"/>
      <w:lvlText w:val="▪"/>
      <w:lvlJc w:val="left"/>
      <w:pPr>
        <w:ind w:left="7200" w:hanging="360"/>
      </w:pPr>
      <w:rPr>
        <w:rFonts w:ascii="Noto Sans Symbols" w:cs="Noto Sans Symbols" w:eastAsia="Noto Sans Symbols" w:hAnsi="Noto Sans Symbols"/>
      </w:rPr>
    </w:lvl>
  </w:abstractNum>
  <w:abstractNum w:abstractNumId="16">
    <w:lvl w:ilvl="0">
      <w:start w:val="1"/>
      <w:numFmt w:val="bullet"/>
      <w:lvlText w:val="●"/>
      <w:lvlJc w:val="left"/>
      <w:pPr>
        <w:ind w:left="1440" w:hanging="360"/>
      </w:pPr>
      <w:rPr>
        <w:rFonts w:ascii="Noto Sans Symbols" w:cs="Noto Sans Symbols" w:eastAsia="Noto Sans Symbols" w:hAnsi="Noto Sans Symbols"/>
      </w:rPr>
    </w:lvl>
    <w:lvl w:ilvl="1">
      <w:start w:val="1"/>
      <w:numFmt w:val="bullet"/>
      <w:lvlText w:val="●"/>
      <w:lvlJc w:val="left"/>
      <w:pPr>
        <w:ind w:left="1440" w:hanging="360"/>
      </w:pPr>
      <w:rPr>
        <w:rFonts w:ascii="Noto Sans Symbols" w:cs="Noto Sans Symbols" w:eastAsia="Noto Sans Symbols" w:hAnsi="Noto Sans Symbols"/>
      </w:rPr>
    </w:lvl>
    <w:lvl w:ilvl="2">
      <w:start w:val="1"/>
      <w:numFmt w:val="bullet"/>
      <w:lvlText w:val="▪"/>
      <w:lvlJc w:val="left"/>
      <w:pPr>
        <w:ind w:left="2880" w:hanging="360"/>
      </w:pPr>
      <w:rPr>
        <w:rFonts w:ascii="Noto Sans Symbols" w:cs="Noto Sans Symbols" w:eastAsia="Noto Sans Symbols" w:hAnsi="Noto Sans Symbols"/>
      </w:rPr>
    </w:lvl>
    <w:lvl w:ilvl="3">
      <w:start w:val="1"/>
      <w:numFmt w:val="bullet"/>
      <w:lvlText w:val="●"/>
      <w:lvlJc w:val="left"/>
      <w:pPr>
        <w:ind w:left="3600" w:hanging="360"/>
      </w:pPr>
      <w:rPr>
        <w:rFonts w:ascii="Noto Sans Symbols" w:cs="Noto Sans Symbols" w:eastAsia="Noto Sans Symbols" w:hAnsi="Noto Sans Symbols"/>
      </w:rPr>
    </w:lvl>
    <w:lvl w:ilvl="4">
      <w:start w:val="1"/>
      <w:numFmt w:val="bullet"/>
      <w:lvlText w:val="o"/>
      <w:lvlJc w:val="left"/>
      <w:pPr>
        <w:ind w:left="4320" w:hanging="360"/>
      </w:pPr>
      <w:rPr>
        <w:rFonts w:ascii="Courier New" w:cs="Courier New" w:eastAsia="Courier New" w:hAnsi="Courier New"/>
      </w:rPr>
    </w:lvl>
    <w:lvl w:ilvl="5">
      <w:start w:val="1"/>
      <w:numFmt w:val="bullet"/>
      <w:lvlText w:val="▪"/>
      <w:lvlJc w:val="left"/>
      <w:pPr>
        <w:ind w:left="5040" w:hanging="360"/>
      </w:pPr>
      <w:rPr>
        <w:rFonts w:ascii="Noto Sans Symbols" w:cs="Noto Sans Symbols" w:eastAsia="Noto Sans Symbols" w:hAnsi="Noto Sans Symbols"/>
      </w:rPr>
    </w:lvl>
    <w:lvl w:ilvl="6">
      <w:start w:val="1"/>
      <w:numFmt w:val="bullet"/>
      <w:lvlText w:val="●"/>
      <w:lvlJc w:val="left"/>
      <w:pPr>
        <w:ind w:left="5760" w:hanging="360"/>
      </w:pPr>
      <w:rPr>
        <w:rFonts w:ascii="Noto Sans Symbols" w:cs="Noto Sans Symbols" w:eastAsia="Noto Sans Symbols" w:hAnsi="Noto Sans Symbols"/>
      </w:rPr>
    </w:lvl>
    <w:lvl w:ilvl="7">
      <w:start w:val="1"/>
      <w:numFmt w:val="bullet"/>
      <w:lvlText w:val="o"/>
      <w:lvlJc w:val="left"/>
      <w:pPr>
        <w:ind w:left="6480" w:hanging="360"/>
      </w:pPr>
      <w:rPr>
        <w:rFonts w:ascii="Courier New" w:cs="Courier New" w:eastAsia="Courier New" w:hAnsi="Courier New"/>
      </w:rPr>
    </w:lvl>
    <w:lvl w:ilvl="8">
      <w:start w:val="1"/>
      <w:numFmt w:val="bullet"/>
      <w:lvlText w:val="▪"/>
      <w:lvlJc w:val="left"/>
      <w:pPr>
        <w:ind w:left="7200" w:hanging="360"/>
      </w:pPr>
      <w:rPr>
        <w:rFonts w:ascii="Noto Sans Symbols" w:cs="Noto Sans Symbols" w:eastAsia="Noto Sans Symbols" w:hAnsi="Noto Sans Symbols"/>
      </w:rPr>
    </w:lvl>
  </w:abstractNum>
  <w:abstractNum w:abstractNumId="17">
    <w:lvl w:ilvl="0">
      <w:start w:val="1"/>
      <w:numFmt w:val="bullet"/>
      <w:lvlText w:val="●"/>
      <w:lvlJc w:val="left"/>
      <w:pPr>
        <w:ind w:left="1440" w:hanging="360"/>
      </w:pPr>
      <w:rPr>
        <w:rFonts w:ascii="Noto Sans Symbols" w:cs="Noto Sans Symbols" w:eastAsia="Noto Sans Symbols" w:hAnsi="Noto Sans Symbols"/>
      </w:rPr>
    </w:lvl>
    <w:lvl w:ilvl="1">
      <w:start w:val="1"/>
      <w:numFmt w:val="bullet"/>
      <w:lvlText w:val="●"/>
      <w:lvlJc w:val="left"/>
      <w:pPr>
        <w:ind w:left="1440" w:hanging="360"/>
      </w:pPr>
      <w:rPr>
        <w:rFonts w:ascii="Noto Sans Symbols" w:cs="Noto Sans Symbols" w:eastAsia="Noto Sans Symbols" w:hAnsi="Noto Sans Symbols"/>
      </w:rPr>
    </w:lvl>
    <w:lvl w:ilvl="2">
      <w:start w:val="1"/>
      <w:numFmt w:val="bullet"/>
      <w:lvlText w:val="▪"/>
      <w:lvlJc w:val="left"/>
      <w:pPr>
        <w:ind w:left="2880" w:hanging="360"/>
      </w:pPr>
      <w:rPr>
        <w:rFonts w:ascii="Noto Sans Symbols" w:cs="Noto Sans Symbols" w:eastAsia="Noto Sans Symbols" w:hAnsi="Noto Sans Symbols"/>
      </w:rPr>
    </w:lvl>
    <w:lvl w:ilvl="3">
      <w:start w:val="1"/>
      <w:numFmt w:val="bullet"/>
      <w:lvlText w:val="●"/>
      <w:lvlJc w:val="left"/>
      <w:pPr>
        <w:ind w:left="3600" w:hanging="360"/>
      </w:pPr>
      <w:rPr>
        <w:rFonts w:ascii="Noto Sans Symbols" w:cs="Noto Sans Symbols" w:eastAsia="Noto Sans Symbols" w:hAnsi="Noto Sans Symbols"/>
      </w:rPr>
    </w:lvl>
    <w:lvl w:ilvl="4">
      <w:start w:val="1"/>
      <w:numFmt w:val="bullet"/>
      <w:lvlText w:val="o"/>
      <w:lvlJc w:val="left"/>
      <w:pPr>
        <w:ind w:left="4320" w:hanging="360"/>
      </w:pPr>
      <w:rPr>
        <w:rFonts w:ascii="Courier New" w:cs="Courier New" w:eastAsia="Courier New" w:hAnsi="Courier New"/>
      </w:rPr>
    </w:lvl>
    <w:lvl w:ilvl="5">
      <w:start w:val="1"/>
      <w:numFmt w:val="bullet"/>
      <w:lvlText w:val="▪"/>
      <w:lvlJc w:val="left"/>
      <w:pPr>
        <w:ind w:left="5040" w:hanging="360"/>
      </w:pPr>
      <w:rPr>
        <w:rFonts w:ascii="Noto Sans Symbols" w:cs="Noto Sans Symbols" w:eastAsia="Noto Sans Symbols" w:hAnsi="Noto Sans Symbols"/>
      </w:rPr>
    </w:lvl>
    <w:lvl w:ilvl="6">
      <w:start w:val="1"/>
      <w:numFmt w:val="bullet"/>
      <w:lvlText w:val="●"/>
      <w:lvlJc w:val="left"/>
      <w:pPr>
        <w:ind w:left="5760" w:hanging="360"/>
      </w:pPr>
      <w:rPr>
        <w:rFonts w:ascii="Noto Sans Symbols" w:cs="Noto Sans Symbols" w:eastAsia="Noto Sans Symbols" w:hAnsi="Noto Sans Symbols"/>
      </w:rPr>
    </w:lvl>
    <w:lvl w:ilvl="7">
      <w:start w:val="1"/>
      <w:numFmt w:val="bullet"/>
      <w:lvlText w:val="o"/>
      <w:lvlJc w:val="left"/>
      <w:pPr>
        <w:ind w:left="6480" w:hanging="360"/>
      </w:pPr>
      <w:rPr>
        <w:rFonts w:ascii="Courier New" w:cs="Courier New" w:eastAsia="Courier New" w:hAnsi="Courier New"/>
      </w:rPr>
    </w:lvl>
    <w:lvl w:ilvl="8">
      <w:start w:val="1"/>
      <w:numFmt w:val="bullet"/>
      <w:lvlText w:val="▪"/>
      <w:lvlJc w:val="left"/>
      <w:pPr>
        <w:ind w:left="7200" w:hanging="360"/>
      </w:pPr>
      <w:rPr>
        <w:rFonts w:ascii="Noto Sans Symbols" w:cs="Noto Sans Symbols" w:eastAsia="Noto Sans Symbols" w:hAnsi="Noto Sans Symbols"/>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0">
    <w:lvl w:ilvl="0">
      <w:start w:val="1"/>
      <w:numFmt w:val="bullet"/>
      <w:lvlText w:val="▪"/>
      <w:lvlJc w:val="left"/>
      <w:pPr>
        <w:ind w:left="1080" w:hanging="360"/>
      </w:pPr>
      <w:rPr>
        <w:rFonts w:ascii="Noto Sans Symbols" w:cs="Noto Sans Symbols" w:eastAsia="Noto Sans Symbols" w:hAnsi="Noto Sans Symbols"/>
        <w:sz w:val="32"/>
        <w:szCs w:val="32"/>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21">
    <w:lvl w:ilvl="0">
      <w:start w:val="1"/>
      <w:numFmt w:val="bullet"/>
      <w:lvlText w:val="●"/>
      <w:lvlJc w:val="left"/>
      <w:pPr>
        <w:ind w:left="1440" w:hanging="360"/>
      </w:pPr>
      <w:rPr>
        <w:rFonts w:ascii="Noto Sans Symbols" w:cs="Noto Sans Symbols" w:eastAsia="Noto Sans Symbols" w:hAnsi="Noto Sans Symbols"/>
      </w:rPr>
    </w:lvl>
    <w:lvl w:ilvl="1">
      <w:start w:val="1"/>
      <w:numFmt w:val="bullet"/>
      <w:lvlText w:val="o"/>
      <w:lvlJc w:val="left"/>
      <w:pPr>
        <w:ind w:left="2160" w:hanging="360"/>
      </w:pPr>
      <w:rPr>
        <w:rFonts w:ascii="Courier New" w:cs="Courier New" w:eastAsia="Courier New" w:hAnsi="Courier New"/>
      </w:rPr>
    </w:lvl>
    <w:lvl w:ilvl="2">
      <w:start w:val="1"/>
      <w:numFmt w:val="bullet"/>
      <w:lvlText w:val="▪"/>
      <w:lvlJc w:val="left"/>
      <w:pPr>
        <w:ind w:left="2880" w:hanging="360"/>
      </w:pPr>
      <w:rPr>
        <w:rFonts w:ascii="Noto Sans Symbols" w:cs="Noto Sans Symbols" w:eastAsia="Noto Sans Symbols" w:hAnsi="Noto Sans Symbols"/>
      </w:rPr>
    </w:lvl>
    <w:lvl w:ilvl="3">
      <w:start w:val="1"/>
      <w:numFmt w:val="bullet"/>
      <w:lvlText w:val="●"/>
      <w:lvlJc w:val="left"/>
      <w:pPr>
        <w:ind w:left="3600" w:hanging="360"/>
      </w:pPr>
      <w:rPr>
        <w:rFonts w:ascii="Noto Sans Symbols" w:cs="Noto Sans Symbols" w:eastAsia="Noto Sans Symbols" w:hAnsi="Noto Sans Symbols"/>
      </w:rPr>
    </w:lvl>
    <w:lvl w:ilvl="4">
      <w:start w:val="1"/>
      <w:numFmt w:val="bullet"/>
      <w:lvlText w:val="o"/>
      <w:lvlJc w:val="left"/>
      <w:pPr>
        <w:ind w:left="4320" w:hanging="360"/>
      </w:pPr>
      <w:rPr>
        <w:rFonts w:ascii="Courier New" w:cs="Courier New" w:eastAsia="Courier New" w:hAnsi="Courier New"/>
      </w:rPr>
    </w:lvl>
    <w:lvl w:ilvl="5">
      <w:start w:val="1"/>
      <w:numFmt w:val="bullet"/>
      <w:lvlText w:val="▪"/>
      <w:lvlJc w:val="left"/>
      <w:pPr>
        <w:ind w:left="5040" w:hanging="360"/>
      </w:pPr>
      <w:rPr>
        <w:rFonts w:ascii="Noto Sans Symbols" w:cs="Noto Sans Symbols" w:eastAsia="Noto Sans Symbols" w:hAnsi="Noto Sans Symbols"/>
      </w:rPr>
    </w:lvl>
    <w:lvl w:ilvl="6">
      <w:start w:val="1"/>
      <w:numFmt w:val="bullet"/>
      <w:lvlText w:val="●"/>
      <w:lvlJc w:val="left"/>
      <w:pPr>
        <w:ind w:left="5760" w:hanging="360"/>
      </w:pPr>
      <w:rPr>
        <w:rFonts w:ascii="Noto Sans Symbols" w:cs="Noto Sans Symbols" w:eastAsia="Noto Sans Symbols" w:hAnsi="Noto Sans Symbols"/>
      </w:rPr>
    </w:lvl>
    <w:lvl w:ilvl="7">
      <w:start w:val="1"/>
      <w:numFmt w:val="bullet"/>
      <w:lvlText w:val="o"/>
      <w:lvlJc w:val="left"/>
      <w:pPr>
        <w:ind w:left="6480" w:hanging="360"/>
      </w:pPr>
      <w:rPr>
        <w:rFonts w:ascii="Courier New" w:cs="Courier New" w:eastAsia="Courier New" w:hAnsi="Courier New"/>
      </w:rPr>
    </w:lvl>
    <w:lvl w:ilvl="8">
      <w:start w:val="1"/>
      <w:numFmt w:val="bullet"/>
      <w:lvlText w:val="▪"/>
      <w:lvlJc w:val="left"/>
      <w:pPr>
        <w:ind w:left="7200" w:hanging="360"/>
      </w:pPr>
      <w:rPr>
        <w:rFonts w:ascii="Noto Sans Symbols" w:cs="Noto Sans Symbols" w:eastAsia="Noto Sans Symbols" w:hAnsi="Noto Sans Symbols"/>
      </w:rPr>
    </w:lvl>
  </w:abstractNum>
  <w:abstractNum w:abstractNumId="22">
    <w:lvl w:ilvl="0">
      <w:start w:val="1"/>
      <w:numFmt w:val="bullet"/>
      <w:lvlText w:val="▪"/>
      <w:lvlJc w:val="left"/>
      <w:pPr>
        <w:ind w:left="2160" w:hanging="360"/>
      </w:pPr>
      <w:rPr>
        <w:rFonts w:ascii="Noto Sans Symbols" w:cs="Noto Sans Symbols" w:eastAsia="Noto Sans Symbols" w:hAnsi="Noto Sans Symbols"/>
      </w:rPr>
    </w:lvl>
    <w:lvl w:ilvl="1">
      <w:start w:val="1"/>
      <w:numFmt w:val="bullet"/>
      <w:lvlText w:val="o"/>
      <w:lvlJc w:val="left"/>
      <w:pPr>
        <w:ind w:left="2880" w:hanging="360"/>
      </w:pPr>
      <w:rPr>
        <w:rFonts w:ascii="Courier New" w:cs="Courier New" w:eastAsia="Courier New" w:hAnsi="Courier New"/>
      </w:rPr>
    </w:lvl>
    <w:lvl w:ilvl="2">
      <w:start w:val="1"/>
      <w:numFmt w:val="bullet"/>
      <w:lvlText w:val="▪"/>
      <w:lvlJc w:val="left"/>
      <w:pPr>
        <w:ind w:left="3600" w:hanging="360"/>
      </w:pPr>
      <w:rPr>
        <w:rFonts w:ascii="Noto Sans Symbols" w:cs="Noto Sans Symbols" w:eastAsia="Noto Sans Symbols" w:hAnsi="Noto Sans Symbols"/>
      </w:rPr>
    </w:lvl>
    <w:lvl w:ilvl="3">
      <w:start w:val="1"/>
      <w:numFmt w:val="bullet"/>
      <w:lvlText w:val="●"/>
      <w:lvlJc w:val="left"/>
      <w:pPr>
        <w:ind w:left="4320" w:hanging="360"/>
      </w:pPr>
      <w:rPr>
        <w:rFonts w:ascii="Noto Sans Symbols" w:cs="Noto Sans Symbols" w:eastAsia="Noto Sans Symbols" w:hAnsi="Noto Sans Symbols"/>
      </w:rPr>
    </w:lvl>
    <w:lvl w:ilvl="4">
      <w:start w:val="1"/>
      <w:numFmt w:val="bullet"/>
      <w:lvlText w:val="o"/>
      <w:lvlJc w:val="left"/>
      <w:pPr>
        <w:ind w:left="5040" w:hanging="360"/>
      </w:pPr>
      <w:rPr>
        <w:rFonts w:ascii="Courier New" w:cs="Courier New" w:eastAsia="Courier New" w:hAnsi="Courier New"/>
      </w:rPr>
    </w:lvl>
    <w:lvl w:ilvl="5">
      <w:start w:val="1"/>
      <w:numFmt w:val="bullet"/>
      <w:lvlText w:val="▪"/>
      <w:lvlJc w:val="left"/>
      <w:pPr>
        <w:ind w:left="5760" w:hanging="360"/>
      </w:pPr>
      <w:rPr>
        <w:rFonts w:ascii="Noto Sans Symbols" w:cs="Noto Sans Symbols" w:eastAsia="Noto Sans Symbols" w:hAnsi="Noto Sans Symbols"/>
      </w:rPr>
    </w:lvl>
    <w:lvl w:ilvl="6">
      <w:start w:val="1"/>
      <w:numFmt w:val="bullet"/>
      <w:lvlText w:val="●"/>
      <w:lvlJc w:val="left"/>
      <w:pPr>
        <w:ind w:left="6480" w:hanging="360"/>
      </w:pPr>
      <w:rPr>
        <w:rFonts w:ascii="Noto Sans Symbols" w:cs="Noto Sans Symbols" w:eastAsia="Noto Sans Symbols" w:hAnsi="Noto Sans Symbols"/>
      </w:rPr>
    </w:lvl>
    <w:lvl w:ilvl="7">
      <w:start w:val="1"/>
      <w:numFmt w:val="bullet"/>
      <w:lvlText w:val="o"/>
      <w:lvlJc w:val="left"/>
      <w:pPr>
        <w:ind w:left="7200" w:hanging="360"/>
      </w:pPr>
      <w:rPr>
        <w:rFonts w:ascii="Courier New" w:cs="Courier New" w:eastAsia="Courier New" w:hAnsi="Courier New"/>
      </w:rPr>
    </w:lvl>
    <w:lvl w:ilvl="8">
      <w:start w:val="1"/>
      <w:numFmt w:val="bullet"/>
      <w:lvlText w:val="▪"/>
      <w:lvlJc w:val="left"/>
      <w:pPr>
        <w:ind w:left="7920" w:hanging="360"/>
      </w:pPr>
      <w:rPr>
        <w:rFonts w:ascii="Noto Sans Symbols" w:cs="Noto Sans Symbols" w:eastAsia="Noto Sans Symbols" w:hAnsi="Noto Sans Symbols"/>
      </w:rPr>
    </w:lvl>
  </w:abstractNum>
  <w:abstractNum w:abstractNumId="2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4">
    <w:lvl w:ilvl="0">
      <w:start w:val="1"/>
      <w:numFmt w:val="bullet"/>
      <w:lvlText w:val="●"/>
      <w:lvlJc w:val="left"/>
      <w:pPr>
        <w:ind w:left="1440" w:hanging="360"/>
      </w:pPr>
      <w:rPr>
        <w:rFonts w:ascii="Noto Sans Symbols" w:cs="Noto Sans Symbols" w:eastAsia="Noto Sans Symbols" w:hAnsi="Noto Sans Symbols"/>
      </w:rPr>
    </w:lvl>
    <w:lvl w:ilvl="1">
      <w:start w:val="1"/>
      <w:numFmt w:val="bullet"/>
      <w:lvlText w:val="o"/>
      <w:lvlJc w:val="left"/>
      <w:pPr>
        <w:ind w:left="2160" w:hanging="360"/>
      </w:pPr>
      <w:rPr>
        <w:rFonts w:ascii="Courier New" w:cs="Courier New" w:eastAsia="Courier New" w:hAnsi="Courier New"/>
      </w:rPr>
    </w:lvl>
    <w:lvl w:ilvl="2">
      <w:start w:val="1"/>
      <w:numFmt w:val="bullet"/>
      <w:lvlText w:val="▪"/>
      <w:lvlJc w:val="left"/>
      <w:pPr>
        <w:ind w:left="2880" w:hanging="360"/>
      </w:pPr>
      <w:rPr>
        <w:rFonts w:ascii="Noto Sans Symbols" w:cs="Noto Sans Symbols" w:eastAsia="Noto Sans Symbols" w:hAnsi="Noto Sans Symbols"/>
      </w:rPr>
    </w:lvl>
    <w:lvl w:ilvl="3">
      <w:start w:val="1"/>
      <w:numFmt w:val="bullet"/>
      <w:lvlText w:val="●"/>
      <w:lvlJc w:val="left"/>
      <w:pPr>
        <w:ind w:left="3600" w:hanging="360"/>
      </w:pPr>
      <w:rPr>
        <w:rFonts w:ascii="Noto Sans Symbols" w:cs="Noto Sans Symbols" w:eastAsia="Noto Sans Symbols" w:hAnsi="Noto Sans Symbols"/>
      </w:rPr>
    </w:lvl>
    <w:lvl w:ilvl="4">
      <w:start w:val="1"/>
      <w:numFmt w:val="bullet"/>
      <w:lvlText w:val="o"/>
      <w:lvlJc w:val="left"/>
      <w:pPr>
        <w:ind w:left="4320" w:hanging="360"/>
      </w:pPr>
      <w:rPr>
        <w:rFonts w:ascii="Courier New" w:cs="Courier New" w:eastAsia="Courier New" w:hAnsi="Courier New"/>
      </w:rPr>
    </w:lvl>
    <w:lvl w:ilvl="5">
      <w:start w:val="1"/>
      <w:numFmt w:val="bullet"/>
      <w:lvlText w:val="▪"/>
      <w:lvlJc w:val="left"/>
      <w:pPr>
        <w:ind w:left="5040" w:hanging="360"/>
      </w:pPr>
      <w:rPr>
        <w:rFonts w:ascii="Noto Sans Symbols" w:cs="Noto Sans Symbols" w:eastAsia="Noto Sans Symbols" w:hAnsi="Noto Sans Symbols"/>
      </w:rPr>
    </w:lvl>
    <w:lvl w:ilvl="6">
      <w:start w:val="1"/>
      <w:numFmt w:val="bullet"/>
      <w:lvlText w:val="●"/>
      <w:lvlJc w:val="left"/>
      <w:pPr>
        <w:ind w:left="5760" w:hanging="360"/>
      </w:pPr>
      <w:rPr>
        <w:rFonts w:ascii="Noto Sans Symbols" w:cs="Noto Sans Symbols" w:eastAsia="Noto Sans Symbols" w:hAnsi="Noto Sans Symbols"/>
      </w:rPr>
    </w:lvl>
    <w:lvl w:ilvl="7">
      <w:start w:val="1"/>
      <w:numFmt w:val="bullet"/>
      <w:lvlText w:val="o"/>
      <w:lvlJc w:val="left"/>
      <w:pPr>
        <w:ind w:left="6480" w:hanging="360"/>
      </w:pPr>
      <w:rPr>
        <w:rFonts w:ascii="Courier New" w:cs="Courier New" w:eastAsia="Courier New" w:hAnsi="Courier New"/>
      </w:rPr>
    </w:lvl>
    <w:lvl w:ilvl="8">
      <w:start w:val="1"/>
      <w:numFmt w:val="bullet"/>
      <w:lvlText w:val="▪"/>
      <w:lvlJc w:val="left"/>
      <w:pPr>
        <w:ind w:left="7200" w:hanging="360"/>
      </w:pPr>
      <w:rPr>
        <w:rFonts w:ascii="Noto Sans Symbols" w:cs="Noto Sans Symbols" w:eastAsia="Noto Sans Symbols" w:hAnsi="Noto Sans Symbols"/>
      </w:rPr>
    </w:lvl>
  </w:abstractNum>
  <w:abstractNum w:abstractNumId="25">
    <w:lvl w:ilvl="0">
      <w:start w:val="1"/>
      <w:numFmt w:val="bullet"/>
      <w:lvlText w:val="▪"/>
      <w:lvlJc w:val="left"/>
      <w:pPr>
        <w:ind w:left="2160" w:hanging="360"/>
      </w:pPr>
      <w:rPr>
        <w:rFonts w:ascii="Noto Sans Symbols" w:cs="Noto Sans Symbols" w:eastAsia="Noto Sans Symbols" w:hAnsi="Noto Sans Symbols"/>
      </w:rPr>
    </w:lvl>
    <w:lvl w:ilvl="1">
      <w:start w:val="1"/>
      <w:numFmt w:val="bullet"/>
      <w:lvlText w:val="o"/>
      <w:lvlJc w:val="left"/>
      <w:pPr>
        <w:ind w:left="2880" w:hanging="360"/>
      </w:pPr>
      <w:rPr>
        <w:rFonts w:ascii="Courier New" w:cs="Courier New" w:eastAsia="Courier New" w:hAnsi="Courier New"/>
      </w:rPr>
    </w:lvl>
    <w:lvl w:ilvl="2">
      <w:start w:val="1"/>
      <w:numFmt w:val="bullet"/>
      <w:lvlText w:val="▪"/>
      <w:lvlJc w:val="left"/>
      <w:pPr>
        <w:ind w:left="3600" w:hanging="360"/>
      </w:pPr>
      <w:rPr>
        <w:rFonts w:ascii="Noto Sans Symbols" w:cs="Noto Sans Symbols" w:eastAsia="Noto Sans Symbols" w:hAnsi="Noto Sans Symbols"/>
      </w:rPr>
    </w:lvl>
    <w:lvl w:ilvl="3">
      <w:start w:val="1"/>
      <w:numFmt w:val="bullet"/>
      <w:lvlText w:val="●"/>
      <w:lvlJc w:val="left"/>
      <w:pPr>
        <w:ind w:left="4320" w:hanging="360"/>
      </w:pPr>
      <w:rPr>
        <w:rFonts w:ascii="Noto Sans Symbols" w:cs="Noto Sans Symbols" w:eastAsia="Noto Sans Symbols" w:hAnsi="Noto Sans Symbols"/>
      </w:rPr>
    </w:lvl>
    <w:lvl w:ilvl="4">
      <w:start w:val="1"/>
      <w:numFmt w:val="bullet"/>
      <w:lvlText w:val="o"/>
      <w:lvlJc w:val="left"/>
      <w:pPr>
        <w:ind w:left="5040" w:hanging="360"/>
      </w:pPr>
      <w:rPr>
        <w:rFonts w:ascii="Courier New" w:cs="Courier New" w:eastAsia="Courier New" w:hAnsi="Courier New"/>
      </w:rPr>
    </w:lvl>
    <w:lvl w:ilvl="5">
      <w:start w:val="1"/>
      <w:numFmt w:val="bullet"/>
      <w:lvlText w:val="▪"/>
      <w:lvlJc w:val="left"/>
      <w:pPr>
        <w:ind w:left="5760" w:hanging="360"/>
      </w:pPr>
      <w:rPr>
        <w:rFonts w:ascii="Noto Sans Symbols" w:cs="Noto Sans Symbols" w:eastAsia="Noto Sans Symbols" w:hAnsi="Noto Sans Symbols"/>
      </w:rPr>
    </w:lvl>
    <w:lvl w:ilvl="6">
      <w:start w:val="1"/>
      <w:numFmt w:val="bullet"/>
      <w:lvlText w:val="●"/>
      <w:lvlJc w:val="left"/>
      <w:pPr>
        <w:ind w:left="6480" w:hanging="360"/>
      </w:pPr>
      <w:rPr>
        <w:rFonts w:ascii="Noto Sans Symbols" w:cs="Noto Sans Symbols" w:eastAsia="Noto Sans Symbols" w:hAnsi="Noto Sans Symbols"/>
      </w:rPr>
    </w:lvl>
    <w:lvl w:ilvl="7">
      <w:start w:val="1"/>
      <w:numFmt w:val="bullet"/>
      <w:lvlText w:val="o"/>
      <w:lvlJc w:val="left"/>
      <w:pPr>
        <w:ind w:left="7200" w:hanging="360"/>
      </w:pPr>
      <w:rPr>
        <w:rFonts w:ascii="Courier New" w:cs="Courier New" w:eastAsia="Courier New" w:hAnsi="Courier New"/>
      </w:rPr>
    </w:lvl>
    <w:lvl w:ilvl="8">
      <w:start w:val="1"/>
      <w:numFmt w:val="bullet"/>
      <w:lvlText w:val="▪"/>
      <w:lvlJc w:val="left"/>
      <w:pPr>
        <w:ind w:left="7920" w:hanging="360"/>
      </w:pPr>
      <w:rPr>
        <w:rFonts w:ascii="Noto Sans Symbols" w:cs="Noto Sans Symbols" w:eastAsia="Noto Sans Symbols" w:hAnsi="Noto Sans Symbols"/>
      </w:rPr>
    </w:lvl>
  </w:abstractNum>
  <w:abstractNum w:abstractNumId="26">
    <w:lvl w:ilvl="0">
      <w:start w:val="1"/>
      <w:numFmt w:val="bullet"/>
      <w:lvlText w:val="●"/>
      <w:lvlJc w:val="left"/>
      <w:pPr>
        <w:ind w:left="1440" w:hanging="360"/>
      </w:pPr>
      <w:rPr>
        <w:rFonts w:ascii="Noto Sans Symbols" w:cs="Noto Sans Symbols" w:eastAsia="Noto Sans Symbols" w:hAnsi="Noto Sans Symbols"/>
      </w:rPr>
    </w:lvl>
    <w:lvl w:ilvl="1">
      <w:start w:val="1"/>
      <w:numFmt w:val="bullet"/>
      <w:lvlText w:val="o"/>
      <w:lvlJc w:val="left"/>
      <w:pPr>
        <w:ind w:left="2160" w:hanging="360"/>
      </w:pPr>
      <w:rPr>
        <w:rFonts w:ascii="Courier New" w:cs="Courier New" w:eastAsia="Courier New" w:hAnsi="Courier New"/>
      </w:rPr>
    </w:lvl>
    <w:lvl w:ilvl="2">
      <w:start w:val="1"/>
      <w:numFmt w:val="bullet"/>
      <w:lvlText w:val="▪"/>
      <w:lvlJc w:val="left"/>
      <w:pPr>
        <w:ind w:left="2880" w:hanging="360"/>
      </w:pPr>
      <w:rPr>
        <w:rFonts w:ascii="Noto Sans Symbols" w:cs="Noto Sans Symbols" w:eastAsia="Noto Sans Symbols" w:hAnsi="Noto Sans Symbols"/>
      </w:rPr>
    </w:lvl>
    <w:lvl w:ilvl="3">
      <w:start w:val="1"/>
      <w:numFmt w:val="bullet"/>
      <w:lvlText w:val="●"/>
      <w:lvlJc w:val="left"/>
      <w:pPr>
        <w:ind w:left="3600" w:hanging="360"/>
      </w:pPr>
      <w:rPr>
        <w:rFonts w:ascii="Noto Sans Symbols" w:cs="Noto Sans Symbols" w:eastAsia="Noto Sans Symbols" w:hAnsi="Noto Sans Symbols"/>
      </w:rPr>
    </w:lvl>
    <w:lvl w:ilvl="4">
      <w:start w:val="1"/>
      <w:numFmt w:val="bullet"/>
      <w:lvlText w:val="o"/>
      <w:lvlJc w:val="left"/>
      <w:pPr>
        <w:ind w:left="4320" w:hanging="360"/>
      </w:pPr>
      <w:rPr>
        <w:rFonts w:ascii="Courier New" w:cs="Courier New" w:eastAsia="Courier New" w:hAnsi="Courier New"/>
      </w:rPr>
    </w:lvl>
    <w:lvl w:ilvl="5">
      <w:start w:val="1"/>
      <w:numFmt w:val="bullet"/>
      <w:lvlText w:val="▪"/>
      <w:lvlJc w:val="left"/>
      <w:pPr>
        <w:ind w:left="5040" w:hanging="360"/>
      </w:pPr>
      <w:rPr>
        <w:rFonts w:ascii="Noto Sans Symbols" w:cs="Noto Sans Symbols" w:eastAsia="Noto Sans Symbols" w:hAnsi="Noto Sans Symbols"/>
      </w:rPr>
    </w:lvl>
    <w:lvl w:ilvl="6">
      <w:start w:val="1"/>
      <w:numFmt w:val="bullet"/>
      <w:lvlText w:val="●"/>
      <w:lvlJc w:val="left"/>
      <w:pPr>
        <w:ind w:left="5760" w:hanging="360"/>
      </w:pPr>
      <w:rPr>
        <w:rFonts w:ascii="Noto Sans Symbols" w:cs="Noto Sans Symbols" w:eastAsia="Noto Sans Symbols" w:hAnsi="Noto Sans Symbols"/>
      </w:rPr>
    </w:lvl>
    <w:lvl w:ilvl="7">
      <w:start w:val="1"/>
      <w:numFmt w:val="bullet"/>
      <w:lvlText w:val="o"/>
      <w:lvlJc w:val="left"/>
      <w:pPr>
        <w:ind w:left="6480" w:hanging="360"/>
      </w:pPr>
      <w:rPr>
        <w:rFonts w:ascii="Courier New" w:cs="Courier New" w:eastAsia="Courier New" w:hAnsi="Courier New"/>
      </w:rPr>
    </w:lvl>
    <w:lvl w:ilvl="8">
      <w:start w:val="1"/>
      <w:numFmt w:val="bullet"/>
      <w:lvlText w:val="▪"/>
      <w:lvlJc w:val="left"/>
      <w:pPr>
        <w:ind w:left="7200" w:hanging="360"/>
      </w:pPr>
      <w:rPr>
        <w:rFonts w:ascii="Noto Sans Symbols" w:cs="Noto Sans Symbols" w:eastAsia="Noto Sans Symbols" w:hAnsi="Noto Sans Symbols"/>
      </w:rPr>
    </w:lvl>
  </w:abstractNum>
  <w:abstractNum w:abstractNumId="27">
    <w:lvl w:ilvl="0">
      <w:start w:val="1"/>
      <w:numFmt w:val="bullet"/>
      <w:lvlText w:val="-"/>
      <w:lvlJc w:val="left"/>
      <w:pPr>
        <w:ind w:left="720" w:hanging="360"/>
      </w:pPr>
      <w:rPr/>
    </w:lvl>
    <w:lvl w:ilvl="1">
      <w:start w:val="1"/>
      <w:numFmt w:val="bullet"/>
      <w:lvlText w:val="●"/>
      <w:lvlJc w:val="left"/>
      <w:pPr>
        <w:ind w:left="1080" w:hanging="360"/>
      </w:pPr>
      <w:rPr/>
    </w:lvl>
    <w:lvl w:ilvl="2">
      <w:start w:val="1"/>
      <w:numFmt w:val="bullet"/>
      <w:lvlText w:val="■"/>
      <w:lvlJc w:val="left"/>
      <w:pPr>
        <w:ind w:left="1440" w:hanging="36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28">
    <w:lvl w:ilvl="0">
      <w:start w:val="1"/>
      <w:numFmt w:val="decimal"/>
      <w:lvlText w:val="%1."/>
      <w:lvlJc w:val="left"/>
      <w:pPr>
        <w:ind w:left="720" w:hanging="36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29">
    <w:lvl w:ilvl="0">
      <w:start w:val="1"/>
      <w:numFmt w:val="decimal"/>
      <w:lvlText w:val="%1."/>
      <w:lvlJc w:val="left"/>
      <w:pPr>
        <w:ind w:left="720" w:hanging="36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30">
    <w:lvl w:ilvl="0">
      <w:start w:val="1"/>
      <w:numFmt w:val="decimal"/>
      <w:lvlText w:val="%1."/>
      <w:lvlJc w:val="left"/>
      <w:pPr>
        <w:ind w:left="720" w:hanging="36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7">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4">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75">
    <w:lvl w:ilvl="0">
      <w:start w:val="0"/>
      <w:numFmt w:val="bullet"/>
      <w:lvlText w:val="●"/>
      <w:lvlJc w:val="left"/>
      <w:pPr>
        <w:ind w:left="1080" w:hanging="360"/>
      </w:pPr>
      <w:rPr/>
    </w:lvl>
    <w:lvl w:ilvl="1">
      <w:start w:val="1"/>
      <w:numFmt w:val="bullet"/>
      <w:lvlText w:val="○"/>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_GB"/>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b w:val="1"/>
      <w:bCs w:val="1"/>
      <w:color w:val="c00000"/>
      <w:sz w:val="32"/>
      <w:szCs w:val="32"/>
    </w:rPr>
  </w:style>
  <w:style w:type="paragraph" w:styleId="Heading2">
    <w:name w:val="heading 2"/>
    <w:basedOn w:val="Normal"/>
    <w:next w:val="Normal"/>
    <w:pPr>
      <w:keepNext w:val="1"/>
      <w:keepLines w:val="1"/>
      <w:spacing w:after="0" w:before="40" w:lineRule="auto"/>
    </w:pPr>
    <w:rPr>
      <w:b w:val="1"/>
      <w:bCs w:val="1"/>
      <w:sz w:val="26"/>
      <w:szCs w:val="26"/>
    </w:rPr>
  </w:style>
  <w:style w:type="paragraph" w:styleId="Heading3">
    <w:name w:val="heading 3"/>
    <w:basedOn w:val="Normal"/>
    <w:next w:val="Normal"/>
    <w:pPr>
      <w:keepNext w:val="1"/>
      <w:keepLines w:val="1"/>
      <w:spacing w:after="0" w:line="360" w:lineRule="auto"/>
      <w:ind w:firstLine="720"/>
      <w:jc w:val="both"/>
    </w:pPr>
    <w:rPr>
      <w:rFonts w:ascii="Times New Roman" w:cs="Times New Roman" w:eastAsia="Times New Roman" w:hAnsi="Times New Roman"/>
      <w:b w:val="1"/>
      <w:bCs w:val="1"/>
      <w:sz w:val="26"/>
      <w:szCs w:val="26"/>
    </w:rPr>
  </w:style>
  <w:style w:type="paragraph" w:styleId="Heading4">
    <w:name w:val="heading 4"/>
    <w:basedOn w:val="Normal"/>
    <w:next w:val="Normal"/>
    <w:pPr>
      <w:keepNext w:val="1"/>
      <w:keepLines w:val="1"/>
      <w:spacing w:after="0" w:before="40" w:lineRule="auto"/>
    </w:pPr>
    <w:rPr>
      <w:b w:val="1"/>
      <w:bCs w:val="1"/>
      <w:i w:val="1"/>
      <w:iCs w:val="1"/>
    </w:rPr>
  </w:style>
  <w:style w:type="paragraph" w:styleId="Heading5">
    <w:name w:val="heading 5"/>
    <w:basedOn w:val="Normal"/>
    <w:next w:val="Normal"/>
    <w:pPr>
      <w:keepNext w:val="1"/>
      <w:keepLines w:val="1"/>
      <w:spacing w:after="0" w:before="40" w:lineRule="auto"/>
    </w:pPr>
    <w:rPr>
      <w:color w:val="2e75b5"/>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character" w:styleId="Phngmcinhcuaoanvn" w:default="1">
    <w:name w:val="Default Paragraph Font"/>
    <w:uiPriority w:val="1"/>
    <w:semiHidden w:val="1"/>
    <w:unhideWhenUsed w:val="1"/>
  </w:style>
  <w:style w:type="table" w:styleId="BangThngthng" w:default="1">
    <w:name w:val="Normal Table"/>
    <w:uiPriority w:val="99"/>
    <w:semiHidden w:val="1"/>
    <w:unhideWhenUsed w:val="1"/>
    <w:tblPr>
      <w:tblInd w:w="0.0" w:type="dxa"/>
      <w:tblCellMar>
        <w:top w:w="0.0" w:type="dxa"/>
        <w:left w:w="108.0" w:type="dxa"/>
        <w:bottom w:w="0.0" w:type="dxa"/>
        <w:right w:w="108.0" w:type="dxa"/>
      </w:tblCellMar>
    </w:tblPr>
  </w:style>
  <w:style w:type="numbering" w:styleId="Khngco"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table" w:styleId="a" w:customStyle="1">
    <w:basedOn w:val="TableNormal"/>
    <w:tblPr>
      <w:tblStyleRowBandSize w:val="1"/>
      <w:tblStyleColBandSize w:val="1"/>
      <w:tblCellMar>
        <w:top w:w="0.0" w:type="dxa"/>
        <w:left w:w="115.0" w:type="dxa"/>
        <w:bottom w:w="0.0" w:type="dxa"/>
        <w:right w:w="115.0" w:type="dxa"/>
      </w:tblCellMar>
    </w:tblPr>
  </w:style>
  <w:style w:type="table" w:styleId="a0" w:customStyle="1">
    <w:basedOn w:val="TableNormal"/>
    <w:tblPr>
      <w:tblStyleRowBandSize w:val="1"/>
      <w:tblStyleColBandSize w:val="1"/>
      <w:tblCellMar>
        <w:top w:w="0.0" w:type="dxa"/>
        <w:left w:w="115.0" w:type="dxa"/>
        <w:bottom w:w="0.0" w:type="dxa"/>
        <w:right w:w="115.0" w:type="dxa"/>
      </w:tblCellMar>
    </w:tblPr>
  </w:style>
  <w:style w:type="table" w:styleId="a1" w:customStyle="1">
    <w:basedOn w:val="TableNormal"/>
    <w:tblPr>
      <w:tblStyleRowBandSize w:val="1"/>
      <w:tblStyleColBandSize w:val="1"/>
      <w:tblCellMar>
        <w:top w:w="0.0" w:type="dxa"/>
        <w:left w:w="115.0" w:type="dxa"/>
        <w:bottom w:w="0.0" w:type="dxa"/>
        <w:right w:w="115.0" w:type="dxa"/>
      </w:tblCellMar>
    </w:tblPr>
  </w:style>
  <w:style w:type="table" w:styleId="a2" w:customStyle="1">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blPr/>
      <w:tcPr>
        <w:shd w:color="auto" w:fill="bdd7ee" w:val="clear"/>
      </w:tcPr>
    </w:tblStylePr>
  </w:style>
  <w:style w:type="table" w:styleId="a3" w:customStyle="1">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blPr/>
      <w:tcPr>
        <w:shd w:color="auto" w:fill="bdd7ee" w:val="clear"/>
      </w:tcPr>
    </w:tblStylePr>
  </w:style>
  <w:style w:type="table" w:styleId="a4" w:customStyle="1">
    <w:basedOn w:val="TableNormal"/>
    <w:tblPr>
      <w:tblStyleRowBandSize w:val="1"/>
      <w:tblStyleColBandSize w:val="1"/>
      <w:tblCellMar>
        <w:top w:w="0.0" w:type="dxa"/>
        <w:left w:w="108.0" w:type="dxa"/>
        <w:bottom w:w="0.0" w:type="dxa"/>
        <w:right w:w="108.0" w:type="dxa"/>
      </w:tblCellMar>
    </w:tblPr>
  </w:style>
  <w:style w:type="table" w:styleId="a5" w:customStyle="1">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blPr/>
      <w:tcPr>
        <w:shd w:color="auto" w:fill="bdd7ee" w:val="clear"/>
      </w:tcPr>
    </w:tblStylePr>
  </w:style>
  <w:style w:type="table" w:styleId="a6" w:customStyle="1">
    <w:basedOn w:val="TableNormal"/>
    <w:tblPr>
      <w:tblStyleRowBandSize w:val="1"/>
      <w:tblStyleColBandSize w:val="1"/>
      <w:tblCellMar>
        <w:top w:w="0.0" w:type="dxa"/>
        <w:left w:w="108.0" w:type="dxa"/>
        <w:bottom w:w="0.0" w:type="dxa"/>
        <w:right w:w="108.0" w:type="dxa"/>
      </w:tblCellMar>
    </w:tblPr>
  </w:style>
  <w:style w:type="table" w:styleId="a7" w:customStyle="1">
    <w:basedOn w:val="TableNormal"/>
    <w:tblPr>
      <w:tblStyleRowBandSize w:val="1"/>
      <w:tblStyleColBandSize w:val="1"/>
      <w:tblCellMar>
        <w:top w:w="0.0" w:type="dxa"/>
        <w:left w:w="108.0" w:type="dxa"/>
        <w:bottom w:w="0.0" w:type="dxa"/>
        <w:right w:w="108.0" w:type="dxa"/>
      </w:tblCellMar>
    </w:tblPr>
  </w:style>
  <w:style w:type="table" w:styleId="a8" w:customStyle="1">
    <w:basedOn w:val="TableNormal"/>
    <w:tblPr>
      <w:tblStyleRowBandSize w:val="1"/>
      <w:tblStyleColBandSize w:val="1"/>
      <w:tblCellMar>
        <w:top w:w="0.0" w:type="dxa"/>
        <w:left w:w="108.0" w:type="dxa"/>
        <w:bottom w:w="0.0" w:type="dxa"/>
        <w:right w:w="108.0" w:type="dxa"/>
      </w:tblCellMar>
    </w:tblPr>
  </w:style>
  <w:style w:type="table" w:styleId="a9" w:customStyle="1">
    <w:basedOn w:val="TableNormal"/>
    <w:tblPr>
      <w:tblStyleRowBandSize w:val="1"/>
      <w:tblStyleColBandSize w:val="1"/>
      <w:tblCellMar>
        <w:top w:w="0.0" w:type="dxa"/>
        <w:left w:w="108.0" w:type="dxa"/>
        <w:bottom w:w="0.0" w:type="dxa"/>
        <w:right w:w="108.0" w:type="dxa"/>
      </w:tblCellMar>
    </w:tblPr>
  </w:style>
  <w:style w:type="table" w:styleId="aa" w:customStyle="1">
    <w:basedOn w:val="TableNormal"/>
    <w:tblPr>
      <w:tblStyleRowBandSize w:val="1"/>
      <w:tblStyleColBandSize w:val="1"/>
      <w:tblCellMar>
        <w:top w:w="0.0" w:type="dxa"/>
        <w:left w:w="108.0" w:type="dxa"/>
        <w:bottom w:w="0.0" w:type="dxa"/>
        <w:right w:w="108.0" w:type="dxa"/>
      </w:tblCellMar>
    </w:tblPr>
  </w:style>
  <w:style w:type="table" w:styleId="ab" w:customStyle="1">
    <w:basedOn w:val="TableNormal"/>
    <w:tblPr>
      <w:tblStyleRowBandSize w:val="1"/>
      <w:tblStyleColBandSize w:val="1"/>
      <w:tblCellMar>
        <w:top w:w="0.0" w:type="dxa"/>
        <w:left w:w="108.0" w:type="dxa"/>
        <w:bottom w:w="0.0" w:type="dxa"/>
        <w:right w:w="108.0" w:type="dxa"/>
      </w:tblCellMar>
    </w:tblPr>
  </w:style>
  <w:style w:type="table" w:styleId="ac" w:customStyle="1">
    <w:basedOn w:val="TableNormal"/>
    <w:tblPr>
      <w:tblStyleRowBandSize w:val="1"/>
      <w:tblStyleColBandSize w:val="1"/>
      <w:tblCellMar>
        <w:top w:w="0.0" w:type="dxa"/>
        <w:left w:w="108.0" w:type="dxa"/>
        <w:bottom w:w="0.0" w:type="dxa"/>
        <w:right w:w="108.0" w:type="dxa"/>
      </w:tblCellMar>
    </w:tblPr>
  </w:style>
  <w:style w:type="table" w:styleId="ad" w:customStyle="1">
    <w:basedOn w:val="TableNormal"/>
    <w:tblPr>
      <w:tblStyleRowBandSize w:val="1"/>
      <w:tblStyleColBandSize w:val="1"/>
      <w:tblCellMar>
        <w:top w:w="0.0" w:type="dxa"/>
        <w:left w:w="108.0" w:type="dxa"/>
        <w:bottom w:w="0.0" w:type="dxa"/>
        <w:right w:w="108.0" w:type="dxa"/>
      </w:tblCellMar>
    </w:tblPr>
  </w:style>
  <w:style w:type="table" w:styleId="ae" w:customStyle="1">
    <w:basedOn w:val="TableNormal"/>
    <w:tblPr>
      <w:tblStyleRowBandSize w:val="1"/>
      <w:tblStyleColBandSize w:val="1"/>
      <w:tblCellMar>
        <w:top w:w="0.0" w:type="dxa"/>
        <w:left w:w="108.0" w:type="dxa"/>
        <w:bottom w:w="0.0" w:type="dxa"/>
        <w:right w:w="108.0" w:type="dxa"/>
      </w:tblCellMar>
    </w:tblPr>
  </w:style>
  <w:style w:type="table" w:styleId="af" w:customStyle="1">
    <w:basedOn w:val="TableNormal"/>
    <w:tblPr>
      <w:tblStyleRowBandSize w:val="1"/>
      <w:tblStyleColBandSize w:val="1"/>
      <w:tblCellMar>
        <w:top w:w="0.0" w:type="dxa"/>
        <w:left w:w="108.0" w:type="dxa"/>
        <w:bottom w:w="0.0" w:type="dxa"/>
        <w:right w:w="108.0" w:type="dxa"/>
      </w:tblCellMar>
    </w:tblPr>
  </w:style>
  <w:style w:type="table" w:styleId="af0" w:customStyle="1">
    <w:basedOn w:val="TableNormal"/>
    <w:tblPr>
      <w:tblStyleRowBandSize w:val="1"/>
      <w:tblStyleColBandSize w:val="1"/>
      <w:tblCellMar>
        <w:top w:w="0.0" w:type="dxa"/>
        <w:left w:w="108.0" w:type="dxa"/>
        <w:bottom w:w="0.0" w:type="dxa"/>
        <w:right w:w="108.0" w:type="dxa"/>
      </w:tblCellMar>
    </w:tblPr>
  </w:style>
  <w:style w:type="table" w:styleId="af1" w:customStyle="1">
    <w:basedOn w:val="TableNormal"/>
    <w:tblPr>
      <w:tblStyleRowBandSize w:val="1"/>
      <w:tblStyleColBandSize w:val="1"/>
      <w:tblCellMar>
        <w:top w:w="0.0" w:type="dxa"/>
        <w:left w:w="108.0" w:type="dxa"/>
        <w:bottom w:w="0.0" w:type="dxa"/>
        <w:right w:w="108.0" w:type="dxa"/>
      </w:tblCellMar>
    </w:tblPr>
  </w:style>
  <w:style w:type="table" w:styleId="af2" w:customStyle="1">
    <w:basedOn w:val="TableNormal"/>
    <w:tblPr>
      <w:tblStyleRowBandSize w:val="1"/>
      <w:tblStyleColBandSize w:val="1"/>
      <w:tblCellMar>
        <w:top w:w="0.0" w:type="dxa"/>
        <w:left w:w="108.0" w:type="dxa"/>
        <w:bottom w:w="0.0" w:type="dxa"/>
        <w:right w:w="108.0" w:type="dxa"/>
      </w:tblCellMar>
    </w:tblPr>
  </w:style>
  <w:style w:type="table" w:styleId="af3" w:customStyle="1">
    <w:basedOn w:val="TableNormal"/>
    <w:tblPr>
      <w:tblStyleRowBandSize w:val="1"/>
      <w:tblStyleColBandSize w:val="1"/>
      <w:tblCellMar>
        <w:top w:w="0.0" w:type="dxa"/>
        <w:left w:w="108.0" w:type="dxa"/>
        <w:bottom w:w="0.0" w:type="dxa"/>
        <w:right w:w="108.0" w:type="dxa"/>
      </w:tblCellMar>
    </w:tblPr>
  </w:style>
  <w:style w:type="table" w:styleId="af4" w:customStyle="1">
    <w:basedOn w:val="TableNormal"/>
    <w:tblPr>
      <w:tblStyleRowBandSize w:val="1"/>
      <w:tblStyleColBandSize w:val="1"/>
      <w:tblCellMar>
        <w:top w:w="0.0" w:type="dxa"/>
        <w:left w:w="108.0" w:type="dxa"/>
        <w:bottom w:w="0.0" w:type="dxa"/>
        <w:right w:w="108.0" w:type="dxa"/>
      </w:tblCellMar>
    </w:tblPr>
  </w:style>
  <w:style w:type="table" w:styleId="af5" w:customStyle="1">
    <w:basedOn w:val="TableNormal"/>
    <w:tblPr>
      <w:tblStyleRowBandSize w:val="1"/>
      <w:tblStyleColBandSize w:val="1"/>
      <w:tblCellMar>
        <w:top w:w="0.0" w:type="dxa"/>
        <w:left w:w="108.0" w:type="dxa"/>
        <w:bottom w:w="0.0" w:type="dxa"/>
        <w:right w:w="108.0" w:type="dxa"/>
      </w:tblCellMar>
    </w:tblPr>
  </w:style>
  <w:style w:type="table" w:styleId="af6" w:customStyle="1">
    <w:basedOn w:val="TableNormal"/>
    <w:tblPr>
      <w:tblStyleRowBandSize w:val="1"/>
      <w:tblStyleColBandSize w:val="1"/>
      <w:tblCellMar>
        <w:top w:w="0.0" w:type="dxa"/>
        <w:left w:w="108.0" w:type="dxa"/>
        <w:bottom w:w="0.0" w:type="dxa"/>
        <w:right w:w="108.0" w:type="dxa"/>
      </w:tblCellMar>
    </w:tblPr>
  </w:style>
  <w:style w:type="table" w:styleId="af7" w:customStyle="1">
    <w:basedOn w:val="TableNormal"/>
    <w:tblPr>
      <w:tblStyleRowBandSize w:val="1"/>
      <w:tblStyleColBandSize w:val="1"/>
      <w:tblCellMar>
        <w:top w:w="0.0" w:type="dxa"/>
        <w:left w:w="108.0" w:type="dxa"/>
        <w:bottom w:w="0.0" w:type="dxa"/>
        <w:right w:w="108.0" w:type="dxa"/>
      </w:tblCellMar>
    </w:tblPr>
  </w:style>
  <w:style w:type="table" w:styleId="af8" w:customStyle="1">
    <w:basedOn w:val="TableNormal"/>
    <w:tblPr>
      <w:tblStyleRowBandSize w:val="1"/>
      <w:tblStyleColBandSize w:val="1"/>
      <w:tblCellMar>
        <w:top w:w="0.0" w:type="dxa"/>
        <w:left w:w="108.0" w:type="dxa"/>
        <w:bottom w:w="0.0" w:type="dxa"/>
        <w:right w:w="108.0" w:type="dxa"/>
      </w:tblCellMar>
    </w:tblPr>
  </w:style>
  <w:style w:type="table" w:styleId="af9" w:customStyle="1">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blPr/>
      <w:tcPr>
        <w:shd w:color="auto" w:fill="bdd7ee" w:val="clear"/>
      </w:tcPr>
    </w:tblStylePr>
  </w:style>
  <w:style w:type="table" w:styleId="afa" w:customStyle="1">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blPr/>
      <w:tcPr>
        <w:shd w:color="auto" w:fill="bdd7ee" w:val="clear"/>
      </w:tcPr>
    </w:tblStylePr>
  </w:style>
  <w:style w:type="table" w:styleId="afb" w:customStyle="1">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blPr/>
      <w:tcPr>
        <w:shd w:color="auto" w:fill="bdd7ee" w:val="clear"/>
      </w:tcPr>
    </w:tblStylePr>
  </w:style>
  <w:style w:type="table" w:styleId="afc" w:customStyle="1">
    <w:basedOn w:val="TableNormal"/>
    <w:tblPr>
      <w:tblStyleRowBandSize w:val="1"/>
      <w:tblStyleColBandSize w:val="1"/>
      <w:tblCellMar>
        <w:top w:w="0.0" w:type="dxa"/>
        <w:left w:w="108.0" w:type="dxa"/>
        <w:bottom w:w="0.0" w:type="dxa"/>
        <w:right w:w="108.0" w:type="dxa"/>
      </w:tblCellMar>
    </w:tblPr>
  </w:style>
  <w:style w:type="table" w:styleId="afd" w:customStyle="1">
    <w:basedOn w:val="TableNormal"/>
    <w:tblPr>
      <w:tblStyleRowBandSize w:val="1"/>
      <w:tblStyleColBandSize w:val="1"/>
      <w:tblCellMar>
        <w:top w:w="0.0" w:type="dxa"/>
        <w:left w:w="108.0" w:type="dxa"/>
        <w:bottom w:w="0.0" w:type="dxa"/>
        <w:right w:w="108.0" w:type="dxa"/>
      </w:tblCellMar>
    </w:tblPr>
  </w:style>
  <w:style w:type="table" w:styleId="afe" w:customStyle="1">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blPr/>
      <w:tcPr>
        <w:shd w:color="auto" w:fill="bdd7ee" w:val="clear"/>
      </w:tcPr>
    </w:tblStylePr>
  </w:style>
  <w:style w:type="table" w:styleId="aff" w:customStyle="1">
    <w:basedOn w:val="TableNormal"/>
    <w:tblPr>
      <w:tblStyleRowBandSize w:val="1"/>
      <w:tblStyleColBandSize w:val="1"/>
      <w:tblCellMar>
        <w:top w:w="0.0" w:type="dxa"/>
        <w:left w:w="115.0" w:type="dxa"/>
        <w:bottom w:w="0.0" w:type="dxa"/>
        <w:right w:w="115.0" w:type="dxa"/>
      </w:tblCellMar>
    </w:tblPr>
  </w:style>
  <w:style w:type="table" w:styleId="aff0" w:customStyle="1">
    <w:basedOn w:val="TableNormal"/>
    <w:tblPr>
      <w:tblStyleRowBandSize w:val="1"/>
      <w:tblStyleColBandSize w:val="1"/>
      <w:tblCellMar>
        <w:top w:w="0.0" w:type="dxa"/>
        <w:left w:w="115.0" w:type="dxa"/>
        <w:bottom w:w="0.0" w:type="dxa"/>
        <w:right w:w="115.0" w:type="dxa"/>
      </w:tblCellMar>
    </w:tblPr>
  </w:style>
  <w:style w:type="table" w:styleId="aff1" w:customStyle="1">
    <w:basedOn w:val="TableNormal"/>
    <w:tblPr>
      <w:tblStyleRowBandSize w:val="1"/>
      <w:tblStyleColBandSize w:val="1"/>
      <w:tblCellMar>
        <w:top w:w="0.0" w:type="dxa"/>
        <w:left w:w="108.0" w:type="dxa"/>
        <w:bottom w:w="0.0" w:type="dxa"/>
        <w:right w:w="108.0" w:type="dxa"/>
      </w:tblCellMar>
    </w:tblPr>
  </w:style>
  <w:style w:type="table" w:styleId="aff2" w:customStyle="1">
    <w:basedOn w:val="TableNormal"/>
    <w:tblPr>
      <w:tblStyleRowBandSize w:val="1"/>
      <w:tblStyleColBandSize w:val="1"/>
      <w:tblCellMar>
        <w:top w:w="0.0" w:type="dxa"/>
        <w:left w:w="108.0" w:type="dxa"/>
        <w:bottom w:w="0.0" w:type="dxa"/>
        <w:right w:w="108.0" w:type="dxa"/>
      </w:tblCellMar>
    </w:tblPr>
  </w:style>
  <w:style w:type="table" w:styleId="aff3" w:customStyle="1">
    <w:basedOn w:val="TableNormal"/>
    <w:tblPr>
      <w:tblStyleRowBandSize w:val="1"/>
      <w:tblStyleColBandSize w:val="1"/>
      <w:tblCellMar>
        <w:top w:w="0.0" w:type="dxa"/>
        <w:left w:w="108.0" w:type="dxa"/>
        <w:bottom w:w="0.0" w:type="dxa"/>
        <w:right w:w="108.0" w:type="dxa"/>
      </w:tblCellMar>
    </w:tblPr>
  </w:style>
  <w:style w:type="table" w:styleId="aff4" w:customStyle="1">
    <w:basedOn w:val="TableNormal"/>
    <w:tblPr>
      <w:tblStyleRowBandSize w:val="1"/>
      <w:tblStyleColBandSize w:val="1"/>
      <w:tblCellMar>
        <w:top w:w="0.0" w:type="dxa"/>
        <w:left w:w="108.0" w:type="dxa"/>
        <w:bottom w:w="0.0" w:type="dxa"/>
        <w:right w:w="108.0" w:type="dxa"/>
      </w:tblCellMar>
    </w:tblPr>
  </w:style>
  <w:style w:type="table" w:styleId="aff5" w:customStyle="1">
    <w:basedOn w:val="TableNormal"/>
    <w:tblPr>
      <w:tblStyleRowBandSize w:val="1"/>
      <w:tblStyleColBandSize w:val="1"/>
      <w:tblCellMar>
        <w:top w:w="0.0" w:type="dxa"/>
        <w:left w:w="108.0" w:type="dxa"/>
        <w:bottom w:w="0.0" w:type="dxa"/>
        <w:right w:w="108.0" w:type="dxa"/>
      </w:tblCellMar>
    </w:tblPr>
  </w:style>
  <w:style w:type="table" w:styleId="aff6" w:customSty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aff7" w:customStyle="1">
    <w:basedOn w:val="TableNormal"/>
    <w:tblPr>
      <w:tblStyleRowBandSize w:val="1"/>
      <w:tblStyleColBandSize w:val="1"/>
      <w:tblCellMar>
        <w:top w:w="0.0" w:type="dxa"/>
        <w:left w:w="108.0" w:type="dxa"/>
        <w:bottom w:w="0.0" w:type="dxa"/>
        <w:right w:w="108.0" w:type="dxa"/>
      </w:tblCellMar>
    </w:tblPr>
  </w:style>
  <w:style w:type="table" w:styleId="aff8" w:customStyle="1">
    <w:basedOn w:val="TableNormal"/>
    <w:tblPr>
      <w:tblStyleRowBandSize w:val="1"/>
      <w:tblStyleColBandSize w:val="1"/>
      <w:tblCellMar>
        <w:top w:w="0.0" w:type="dxa"/>
        <w:left w:w="108.0" w:type="dxa"/>
        <w:bottom w:w="0.0" w:type="dxa"/>
        <w:right w:w="108.0" w:type="dxa"/>
      </w:tblCellMar>
    </w:tblPr>
  </w:style>
  <w:style w:type="table" w:styleId="aff9" w:customStyle="1">
    <w:basedOn w:val="TableNormal"/>
    <w:tblPr>
      <w:tblStyleRowBandSize w:val="1"/>
      <w:tblStyleColBandSize w:val="1"/>
      <w:tblCellMar>
        <w:top w:w="0.0" w:type="dxa"/>
        <w:left w:w="115.0" w:type="dxa"/>
        <w:bottom w:w="0.0" w:type="dxa"/>
        <w:right w:w="115.0" w:type="dxa"/>
      </w:tblCellMar>
    </w:tblPr>
  </w:style>
  <w:style w:type="table" w:styleId="affa" w:customStyle="1">
    <w:basedOn w:val="TableNormal"/>
    <w:tblPr>
      <w:tblStyleRowBandSize w:val="1"/>
      <w:tblStyleColBandSize w:val="1"/>
      <w:tblCellMar>
        <w:top w:w="0.0" w:type="dxa"/>
        <w:left w:w="115.0" w:type="dxa"/>
        <w:bottom w:w="0.0" w:type="dxa"/>
        <w:right w:w="115.0" w:type="dxa"/>
      </w:tblCellMar>
    </w:tblPr>
  </w:style>
  <w:style w:type="table" w:styleId="affb" w:customStyle="1">
    <w:basedOn w:val="TableNormal"/>
    <w:tblPr>
      <w:tblStyleRowBandSize w:val="1"/>
      <w:tblStyleColBandSize w:val="1"/>
      <w:tblCellMar>
        <w:top w:w="0.0" w:type="dxa"/>
        <w:left w:w="115.0" w:type="dxa"/>
        <w:bottom w:w="0.0" w:type="dxa"/>
        <w:right w:w="115.0" w:type="dxa"/>
      </w:tblCellMar>
    </w:tblPr>
  </w:style>
  <w:style w:type="table" w:styleId="affc" w:customStyle="1">
    <w:basedOn w:val="TableNormal"/>
    <w:tblPr>
      <w:tblStyleRowBandSize w:val="1"/>
      <w:tblStyleColBandSize w:val="1"/>
      <w:tblCellMar>
        <w:top w:w="0.0" w:type="dxa"/>
        <w:left w:w="115.0" w:type="dxa"/>
        <w:bottom w:w="0.0" w:type="dxa"/>
        <w:right w:w="115.0" w:type="dxa"/>
      </w:tblCellMar>
    </w:tblPr>
  </w:style>
  <w:style w:type="table" w:styleId="affd" w:customStyle="1">
    <w:basedOn w:val="TableNormal"/>
    <w:tblPr>
      <w:tblStyleRowBandSize w:val="1"/>
      <w:tblStyleColBandSize w:val="1"/>
      <w:tblCellMar>
        <w:top w:w="0.0" w:type="dxa"/>
        <w:left w:w="115.0" w:type="dxa"/>
        <w:bottom w:w="0.0" w:type="dxa"/>
        <w:right w:w="115.0" w:type="dxa"/>
      </w:tblCellMar>
    </w:tblPr>
  </w:style>
  <w:style w:type="table" w:styleId="affe" w:customStyle="1">
    <w:basedOn w:val="TableNormal"/>
    <w:tblPr>
      <w:tblStyleRowBandSize w:val="1"/>
      <w:tblStyleColBandSize w:val="1"/>
      <w:tblCellMar>
        <w:top w:w="0.0" w:type="dxa"/>
        <w:left w:w="115.0" w:type="dxa"/>
        <w:bottom w:w="0.0" w:type="dxa"/>
        <w:right w:w="115.0" w:type="dxa"/>
      </w:tblCellMar>
    </w:tblPr>
  </w:style>
  <w:style w:type="table" w:styleId="afff" w:customStyle="1">
    <w:basedOn w:val="TableNormal"/>
    <w:tblPr>
      <w:tblStyleRowBandSize w:val="1"/>
      <w:tblStyleColBandSize w:val="1"/>
      <w:tblCellMar>
        <w:top w:w="0.0" w:type="dxa"/>
        <w:left w:w="115.0" w:type="dxa"/>
        <w:bottom w:w="0.0" w:type="dxa"/>
        <w:right w:w="115.0" w:type="dxa"/>
      </w:tblCellMar>
    </w:tblPr>
  </w:style>
  <w:style w:type="table" w:styleId="afff0" w:customStyle="1">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blPr/>
      <w:tcPr>
        <w:shd w:color="auto" w:fill="bdd7ee" w:val="clear"/>
      </w:tcPr>
    </w:tblStylePr>
  </w:style>
  <w:style w:type="table" w:styleId="afff1" w:customStyle="1">
    <w:basedOn w:val="TableNormal"/>
    <w:tblPr>
      <w:tblStyleRowBandSize w:val="1"/>
      <w:tblStyleColBandSize w:val="1"/>
    </w:tblPr>
  </w:style>
  <w:style w:type="table" w:styleId="afff2" w:customStyle="1">
    <w:basedOn w:val="TableNormal"/>
    <w:tblPr>
      <w:tblStyleRowBandSize w:val="1"/>
      <w:tblStyleColBandSize w:val="1"/>
    </w:tblPr>
  </w:style>
  <w:style w:type="table" w:styleId="afff3" w:customStyle="1">
    <w:basedOn w:val="TableNormal"/>
    <w:tblPr>
      <w:tblStyleRowBandSize w:val="1"/>
      <w:tblStyleColBandSize w:val="1"/>
    </w:tblPr>
  </w:style>
  <w:style w:type="table" w:styleId="afff4" w:customStyle="1">
    <w:basedOn w:val="TableNormal"/>
    <w:tblPr>
      <w:tblStyleRowBandSize w:val="1"/>
      <w:tblStyleColBandSize w:val="1"/>
    </w:tblPr>
  </w:style>
  <w:style w:type="table" w:styleId="afff5" w:customStyle="1">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blPr/>
      <w:tcPr>
        <w:shd w:color="auto" w:fill="bdd7ee" w:val="clear"/>
      </w:tcPr>
    </w:tblStylePr>
  </w:style>
  <w:style w:type="table" w:styleId="afff6" w:customStyle="1">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blPr/>
      <w:tcPr>
        <w:shd w:color="auto" w:fill="bdd7ee" w:val="clear"/>
      </w:tcPr>
    </w:tblStylePr>
  </w:style>
  <w:style w:type="table" w:styleId="afff7" w:customStyle="1">
    <w:basedOn w:val="TableNormal"/>
    <w:tblPr>
      <w:tblStyleRowBandSize w:val="1"/>
      <w:tblStyleColBandSize w:val="1"/>
    </w:tblPr>
  </w:style>
  <w:style w:type="table" w:styleId="afff8" w:customStyle="1">
    <w:basedOn w:val="TableNormal"/>
    <w:tblPr>
      <w:tblStyleRowBandSize w:val="1"/>
      <w:tblStyleColBandSize w:val="1"/>
      <w:tblCellMar>
        <w:top w:w="0.0" w:type="dxa"/>
        <w:left w:w="10.0" w:type="dxa"/>
        <w:bottom w:w="0.0" w:type="dxa"/>
        <w:right w:w="10.0" w:type="dxa"/>
      </w:tblCellMar>
    </w:tblPr>
  </w:style>
  <w:style w:type="paragraph" w:styleId="uMucluc">
    <w:name w:val="TOC Heading"/>
    <w:basedOn w:val="u1"/>
    <w:next w:val="Binhthng"/>
    <w:uiPriority w:val="39"/>
    <w:unhideWhenUsed w:val="1"/>
    <w:qFormat w:val="1"/>
    <w:rsid w:val="00227658"/>
    <w:pPr>
      <w:outlineLvl w:val="9"/>
    </w:pPr>
    <w:rPr>
      <w:rFonts w:asciiTheme="majorHAnsi" w:cstheme="majorBidi" w:eastAsiaTheme="majorEastAsia" w:hAnsiTheme="majorHAnsi"/>
      <w:b w:val="0"/>
      <w:bCs w:val="0"/>
      <w:color w:val="365f91" w:themeColor="accent1" w:themeShade="0000BF"/>
      <w:lang w:val="en-US"/>
    </w:rPr>
  </w:style>
  <w:style w:type="paragraph" w:styleId="Mucluc2">
    <w:name w:val="toc 2"/>
    <w:basedOn w:val="Binhthng"/>
    <w:next w:val="Binhthng"/>
    <w:autoRedefine w:val="1"/>
    <w:uiPriority w:val="39"/>
    <w:unhideWhenUsed w:val="1"/>
    <w:rsid w:val="00227658"/>
    <w:pPr>
      <w:spacing w:after="100"/>
      <w:ind w:left="220"/>
    </w:pPr>
    <w:rPr>
      <w:rFonts w:cs="Times New Roman" w:asciiTheme="minorHAnsi" w:eastAsiaTheme="minorEastAsia" w:hAnsiTheme="minorHAnsi"/>
      <w:lang w:val="en-US"/>
    </w:rPr>
  </w:style>
  <w:style w:type="paragraph" w:styleId="Mucluc1">
    <w:name w:val="toc 1"/>
    <w:basedOn w:val="Binhthng"/>
    <w:next w:val="Binhthng"/>
    <w:autoRedefine w:val="1"/>
    <w:uiPriority w:val="39"/>
    <w:unhideWhenUsed w:val="1"/>
    <w:rsid w:val="00227658"/>
    <w:pPr>
      <w:spacing w:after="100"/>
    </w:pPr>
    <w:rPr>
      <w:rFonts w:cs="Times New Roman" w:asciiTheme="minorHAnsi" w:eastAsiaTheme="minorEastAsia" w:hAnsiTheme="minorHAnsi"/>
      <w:lang w:val="en-US"/>
    </w:rPr>
  </w:style>
  <w:style w:type="paragraph" w:styleId="Mucluc3">
    <w:name w:val="toc 3"/>
    <w:basedOn w:val="Binhthng"/>
    <w:next w:val="Binhthng"/>
    <w:autoRedefine w:val="1"/>
    <w:uiPriority w:val="39"/>
    <w:unhideWhenUsed w:val="1"/>
    <w:rsid w:val="00227658"/>
    <w:pPr>
      <w:spacing w:after="100"/>
      <w:ind w:left="440"/>
    </w:pPr>
    <w:rPr>
      <w:rFonts w:cs="Times New Roman" w:asciiTheme="minorHAnsi" w:eastAsiaTheme="minorEastAsia" w:hAnsiTheme="minorHAnsi"/>
      <w:lang w:val="en-US"/>
    </w:rPr>
  </w:style>
  <w:style w:type="paragraph" w:styleId="Mucluc4">
    <w:name w:val="toc 4"/>
    <w:basedOn w:val="Binhthng"/>
    <w:next w:val="Binhthng"/>
    <w:autoRedefine w:val="1"/>
    <w:uiPriority w:val="39"/>
    <w:unhideWhenUsed w:val="1"/>
    <w:rsid w:val="00227658"/>
    <w:pPr>
      <w:spacing w:after="100"/>
      <w:ind w:left="660"/>
    </w:pPr>
  </w:style>
  <w:style w:type="paragraph" w:styleId="Mucluc5">
    <w:name w:val="toc 5"/>
    <w:basedOn w:val="Binhthng"/>
    <w:next w:val="Binhthng"/>
    <w:autoRedefine w:val="1"/>
    <w:uiPriority w:val="39"/>
    <w:unhideWhenUsed w:val="1"/>
    <w:rsid w:val="00227658"/>
    <w:pPr>
      <w:spacing w:after="100"/>
      <w:ind w:left="880"/>
    </w:pPr>
  </w:style>
  <w:style w:type="paragraph" w:styleId="Mucluc6">
    <w:name w:val="toc 6"/>
    <w:basedOn w:val="Binhthng"/>
    <w:next w:val="Binhthng"/>
    <w:autoRedefine w:val="1"/>
    <w:uiPriority w:val="39"/>
    <w:unhideWhenUsed w:val="1"/>
    <w:rsid w:val="004A15EA"/>
    <w:pPr>
      <w:spacing w:after="100" w:line="278" w:lineRule="auto"/>
      <w:ind w:left="1200"/>
    </w:pPr>
    <w:rPr>
      <w:rFonts w:asciiTheme="minorHAnsi" w:cstheme="minorBidi" w:eastAsiaTheme="minorEastAsia" w:hAnsiTheme="minorHAnsi"/>
      <w:kern w:val="2"/>
      <w:sz w:val="24"/>
      <w:szCs w:val="24"/>
      <w:lang w:val="en-US"/>
    </w:rPr>
  </w:style>
  <w:style w:type="paragraph" w:styleId="Mucluc7">
    <w:name w:val="toc 7"/>
    <w:basedOn w:val="Binhthng"/>
    <w:next w:val="Binhthng"/>
    <w:autoRedefine w:val="1"/>
    <w:uiPriority w:val="39"/>
    <w:unhideWhenUsed w:val="1"/>
    <w:rsid w:val="004A15EA"/>
    <w:pPr>
      <w:spacing w:after="100" w:line="278" w:lineRule="auto"/>
      <w:ind w:left="1440"/>
    </w:pPr>
    <w:rPr>
      <w:rFonts w:asciiTheme="minorHAnsi" w:cstheme="minorBidi" w:eastAsiaTheme="minorEastAsia" w:hAnsiTheme="minorHAnsi"/>
      <w:kern w:val="2"/>
      <w:sz w:val="24"/>
      <w:szCs w:val="24"/>
      <w:lang w:val="en-US"/>
    </w:rPr>
  </w:style>
  <w:style w:type="paragraph" w:styleId="Mucluc8">
    <w:name w:val="toc 8"/>
    <w:basedOn w:val="Binhthng"/>
    <w:next w:val="Binhthng"/>
    <w:autoRedefine w:val="1"/>
    <w:uiPriority w:val="39"/>
    <w:unhideWhenUsed w:val="1"/>
    <w:rsid w:val="004A15EA"/>
    <w:pPr>
      <w:spacing w:after="100" w:line="278" w:lineRule="auto"/>
      <w:ind w:left="1680"/>
    </w:pPr>
    <w:rPr>
      <w:rFonts w:asciiTheme="minorHAnsi" w:cstheme="minorBidi" w:eastAsiaTheme="minorEastAsia" w:hAnsiTheme="minorHAnsi"/>
      <w:kern w:val="2"/>
      <w:sz w:val="24"/>
      <w:szCs w:val="24"/>
      <w:lang w:val="en-US"/>
    </w:rPr>
  </w:style>
  <w:style w:type="paragraph" w:styleId="Mucluc9">
    <w:name w:val="toc 9"/>
    <w:basedOn w:val="Binhthng"/>
    <w:next w:val="Binhthng"/>
    <w:autoRedefine w:val="1"/>
    <w:uiPriority w:val="39"/>
    <w:unhideWhenUsed w:val="1"/>
    <w:rsid w:val="004A15EA"/>
    <w:pPr>
      <w:spacing w:after="100" w:line="278" w:lineRule="auto"/>
      <w:ind w:left="1920"/>
    </w:pPr>
    <w:rPr>
      <w:rFonts w:asciiTheme="minorHAnsi" w:cstheme="minorBidi" w:eastAsiaTheme="minorEastAsia" w:hAnsiTheme="minorHAnsi"/>
      <w:kern w:val="2"/>
      <w:sz w:val="24"/>
      <w:szCs w:val="24"/>
      <w:lang w:val="en-US"/>
    </w:rPr>
  </w:style>
  <w:style w:type="character" w:styleId="Siuktni">
    <w:name w:val="Hyperlink"/>
    <w:basedOn w:val="Phngmcinhcuaoanvn"/>
    <w:uiPriority w:val="99"/>
    <w:unhideWhenUsed w:val="1"/>
    <w:rsid w:val="004A15EA"/>
    <w:rPr>
      <w:color w:val="0000ff" w:themeColor="hyperlink"/>
      <w:u w:val="single"/>
    </w:rPr>
  </w:style>
  <w:style w:type="character" w:styleId="cpChagiiquyt">
    <w:name w:val="Unresolved Mention"/>
    <w:basedOn w:val="Phngmcinhcuaoanvn"/>
    <w:uiPriority w:val="99"/>
    <w:semiHidden w:val="1"/>
    <w:unhideWhenUsed w:val="1"/>
    <w:rsid w:val="004A15EA"/>
    <w:rPr>
      <w:color w:val="605e5c"/>
      <w:shd w:color="auto" w:fill="e1dfdd" w:val="clear"/>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fill="bdd7ee" w:val="clear"/>
      </w:tcPr>
    </w:tblStylePr>
  </w:style>
  <w:style w:type="table" w:styleId="Table5">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fill="bdd7ee" w:val="clear"/>
      </w:tcPr>
    </w:tblStyle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tblPr>
      <w:tblStyleRowBandSize w:val="1"/>
      <w:tblStyleColBandSize w:val="1"/>
      <w:tblCellMar>
        <w:top w:w="100.0" w:type="dxa"/>
        <w:left w:w="100.0" w:type="dxa"/>
        <w:bottom w:w="100.0" w:type="dxa"/>
        <w:right w:w="100.0" w:type="dxa"/>
      </w:tblCellMar>
    </w:tblPr>
  </w:style>
  <w:style w:type="table" w:styleId="Table10">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fill="bdd7ee" w:val="clear"/>
      </w:tcPr>
    </w:tblStylePr>
  </w:style>
  <w:style w:type="table" w:styleId="Table11">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fill="bdd7ee" w:val="clear"/>
      </w:tcPr>
    </w:tblStylePr>
  </w:style>
  <w:style w:type="table" w:styleId="Table12">
    <w:basedOn w:val="TableNormal"/>
    <w:tblPr>
      <w:tblStyleRowBandSize w:val="1"/>
      <w:tblStyleColBandSize w:val="1"/>
      <w:tblCellMar>
        <w:top w:w="100.0" w:type="dxa"/>
        <w:left w:w="100.0" w:type="dxa"/>
        <w:bottom w:w="100.0" w:type="dxa"/>
        <w:right w:w="100.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fill="bdd7ee" w:val="clear"/>
      </w:tcPr>
    </w:tblStylePr>
  </w:style>
  <w:style w:type="table" w:styleId="Table18">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fill="bdd7ee" w:val="clear"/>
      </w:tcPr>
    </w:tblStylePr>
  </w:style>
  <w:style w:type="table" w:styleId="Table19">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fill="bdd7ee" w:val="clear"/>
      </w:tcPr>
    </w:tblStylePr>
  </w:style>
  <w:style w:type="table" w:styleId="Table20">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fill="bdd7ee" w:val="clear"/>
      </w:tcPr>
    </w:tblStylePr>
  </w:style>
  <w:style w:type="table" w:styleId="Table21">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fill="bdd7ee" w:val="clear"/>
      </w:tcPr>
    </w:tblStylePr>
  </w:style>
  <w:style w:type="table" w:styleId="Table22">
    <w:basedOn w:val="TableNormal"/>
    <w:tblPr>
      <w:tblStyleRowBandSize w:val="1"/>
      <w:tblStyleColBandSize w:val="1"/>
      <w:tblCellMar>
        <w:top w:w="0.0" w:type="dxa"/>
        <w:left w:w="108.0" w:type="dxa"/>
        <w:bottom w:w="0.0" w:type="dxa"/>
        <w:right w:w="108.0" w:type="dxa"/>
      </w:tblCellMar>
    </w:tblPr>
  </w:style>
  <w:style w:type="table" w:styleId="Table23">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fill="bdd7ee" w:val="clear"/>
      </w:tcPr>
    </w:tblStylePr>
  </w:style>
  <w:style w:type="table" w:styleId="Table24">
    <w:basedOn w:val="TableNormal"/>
    <w:tblPr>
      <w:tblStyleRowBandSize w:val="1"/>
      <w:tblStyleColBandSize w:val="1"/>
      <w:tblCellMar>
        <w:top w:w="0.0" w:type="dxa"/>
        <w:left w:w="108.0" w:type="dxa"/>
        <w:bottom w:w="0.0" w:type="dxa"/>
        <w:right w:w="108.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fill="bdd7ee" w:val="clear"/>
      </w:tcPr>
    </w:tblStylePr>
  </w:style>
  <w:style w:type="table" w:styleId="Table28">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fill="bdd7ee" w:val="clear"/>
      </w:tcPr>
    </w:tblStylePr>
  </w:style>
  <w:style w:type="table" w:styleId="Table29">
    <w:basedOn w:val="TableNormal"/>
    <w:tblPr>
      <w:tblStyleRowBandSize w:val="1"/>
      <w:tblStyleColBandSize w:val="1"/>
      <w:tblCellMar>
        <w:top w:w="0.0" w:type="dxa"/>
        <w:left w:w="108.0" w:type="dxa"/>
        <w:bottom w:w="0.0" w:type="dxa"/>
        <w:right w:w="108.0" w:type="dxa"/>
      </w:tblCellMar>
    </w:tblPr>
  </w:style>
  <w:style w:type="table" w:styleId="Table30">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fill="bdd7ee" w:val="clear"/>
      </w:tcPr>
    </w:tblStylePr>
  </w:style>
  <w:style w:type="table" w:styleId="Table31">
    <w:basedOn w:val="TableNormal"/>
    <w:tblPr>
      <w:tblStyleRowBandSize w:val="1"/>
      <w:tblStyleColBandSize w:val="1"/>
      <w:tblCellMar>
        <w:top w:w="0.0" w:type="dxa"/>
        <w:left w:w="108.0" w:type="dxa"/>
        <w:bottom w:w="0.0" w:type="dxa"/>
        <w:right w:w="108.0" w:type="dxa"/>
      </w:tblCellMar>
    </w:tblPr>
  </w:style>
  <w:style w:type="table" w:styleId="Table32">
    <w:basedOn w:val="TableNormal"/>
    <w:tblPr>
      <w:tblStyleRowBandSize w:val="1"/>
      <w:tblStyleColBandSize w:val="1"/>
      <w:tblCellMar>
        <w:top w:w="0.0" w:type="dxa"/>
        <w:left w:w="108.0" w:type="dxa"/>
        <w:bottom w:w="0.0" w:type="dxa"/>
        <w:right w:w="108.0" w:type="dxa"/>
      </w:tblCellMar>
    </w:tblPr>
  </w:style>
  <w:style w:type="table" w:styleId="Table33">
    <w:basedOn w:val="TableNormal"/>
    <w:tblPr>
      <w:tblStyleRowBandSize w:val="1"/>
      <w:tblStyleColBandSize w:val="1"/>
      <w:tblCellMar>
        <w:top w:w="0.0" w:type="dxa"/>
        <w:left w:w="108.0" w:type="dxa"/>
        <w:bottom w:w="0.0" w:type="dxa"/>
        <w:right w:w="108.0" w:type="dxa"/>
      </w:tblCellMar>
    </w:tblPr>
  </w:style>
  <w:style w:type="table" w:styleId="Table34">
    <w:basedOn w:val="TableNormal"/>
    <w:tblPr>
      <w:tblStyleRowBandSize w:val="1"/>
      <w:tblStyleColBandSize w:val="1"/>
      <w:tblCellMar>
        <w:top w:w="0.0" w:type="dxa"/>
        <w:left w:w="108.0" w:type="dxa"/>
        <w:bottom w:w="0.0" w:type="dxa"/>
        <w:right w:w="108.0" w:type="dxa"/>
      </w:tblCellMar>
    </w:tblPr>
  </w:style>
  <w:style w:type="table" w:styleId="Table35">
    <w:basedOn w:val="TableNormal"/>
    <w:tblPr>
      <w:tblStyleRowBandSize w:val="1"/>
      <w:tblStyleColBandSize w:val="1"/>
      <w:tblCellMar>
        <w:top w:w="0.0" w:type="dxa"/>
        <w:left w:w="108.0" w:type="dxa"/>
        <w:bottom w:w="0.0" w:type="dxa"/>
        <w:right w:w="108.0" w:type="dxa"/>
      </w:tblCellMar>
    </w:tblPr>
  </w:style>
  <w:style w:type="table" w:styleId="Table36">
    <w:basedOn w:val="TableNormal"/>
    <w:tblPr>
      <w:tblStyleRowBandSize w:val="1"/>
      <w:tblStyleColBandSize w:val="1"/>
      <w:tblCellMar>
        <w:top w:w="0.0" w:type="dxa"/>
        <w:left w:w="108.0" w:type="dxa"/>
        <w:bottom w:w="0.0" w:type="dxa"/>
        <w:right w:w="108.0" w:type="dxa"/>
      </w:tblCellMar>
    </w:tblPr>
  </w:style>
  <w:style w:type="table" w:styleId="Table37">
    <w:basedOn w:val="TableNormal"/>
    <w:tblPr>
      <w:tblStyleRowBandSize w:val="1"/>
      <w:tblStyleColBandSize w:val="1"/>
      <w:tblCellMar>
        <w:top w:w="0.0" w:type="dxa"/>
        <w:left w:w="108.0" w:type="dxa"/>
        <w:bottom w:w="0.0" w:type="dxa"/>
        <w:right w:w="108.0" w:type="dxa"/>
      </w:tblCellMar>
    </w:tblPr>
  </w:style>
  <w:style w:type="table" w:styleId="Table38">
    <w:basedOn w:val="TableNormal"/>
    <w:tblPr>
      <w:tblStyleRowBandSize w:val="1"/>
      <w:tblStyleColBandSize w:val="1"/>
      <w:tblCellMar>
        <w:top w:w="0.0" w:type="dxa"/>
        <w:left w:w="108.0" w:type="dxa"/>
        <w:bottom w:w="0.0" w:type="dxa"/>
        <w:right w:w="108.0" w:type="dxa"/>
      </w:tblCellMar>
    </w:tblPr>
  </w:style>
  <w:style w:type="table" w:styleId="Table39">
    <w:basedOn w:val="TableNormal"/>
    <w:tblPr>
      <w:tblStyleRowBandSize w:val="1"/>
      <w:tblStyleColBandSize w:val="1"/>
      <w:tblCellMar>
        <w:top w:w="0.0" w:type="dxa"/>
        <w:left w:w="108.0" w:type="dxa"/>
        <w:bottom w:w="0.0" w:type="dxa"/>
        <w:right w:w="108.0" w:type="dxa"/>
      </w:tblCellMar>
    </w:tblPr>
  </w:style>
  <w:style w:type="table" w:styleId="Table40">
    <w:basedOn w:val="TableNormal"/>
    <w:tblPr>
      <w:tblStyleRowBandSize w:val="1"/>
      <w:tblStyleColBandSize w:val="1"/>
      <w:tblCellMar>
        <w:top w:w="0.0" w:type="dxa"/>
        <w:left w:w="108.0" w:type="dxa"/>
        <w:bottom w:w="0.0" w:type="dxa"/>
        <w:right w:w="108.0" w:type="dxa"/>
      </w:tblCellMar>
    </w:tblPr>
  </w:style>
  <w:style w:type="table" w:styleId="Table41">
    <w:basedOn w:val="TableNormal"/>
    <w:tblPr>
      <w:tblStyleRowBandSize w:val="1"/>
      <w:tblStyleColBandSize w:val="1"/>
      <w:tblCellMar>
        <w:top w:w="0.0" w:type="dxa"/>
        <w:left w:w="108.0" w:type="dxa"/>
        <w:bottom w:w="0.0" w:type="dxa"/>
        <w:right w:w="108.0" w:type="dxa"/>
      </w:tblCellMar>
    </w:tblPr>
  </w:style>
  <w:style w:type="table" w:styleId="Table42">
    <w:basedOn w:val="TableNormal"/>
    <w:tblPr>
      <w:tblStyleRowBandSize w:val="1"/>
      <w:tblStyleColBandSize w:val="1"/>
      <w:tblCellMar>
        <w:top w:w="0.0" w:type="dxa"/>
        <w:left w:w="108.0" w:type="dxa"/>
        <w:bottom w:w="0.0" w:type="dxa"/>
        <w:right w:w="108.0" w:type="dxa"/>
      </w:tblCellMar>
    </w:tblPr>
  </w:style>
  <w:style w:type="table" w:styleId="Table43">
    <w:basedOn w:val="TableNormal"/>
    <w:tblPr>
      <w:tblStyleRowBandSize w:val="1"/>
      <w:tblStyleColBandSize w:val="1"/>
      <w:tblCellMar>
        <w:top w:w="0.0" w:type="dxa"/>
        <w:left w:w="108.0" w:type="dxa"/>
        <w:bottom w:w="0.0" w:type="dxa"/>
        <w:right w:w="108.0" w:type="dxa"/>
      </w:tblCellMar>
    </w:tblPr>
  </w:style>
  <w:style w:type="table" w:styleId="Table44">
    <w:basedOn w:val="TableNormal"/>
    <w:tblPr>
      <w:tblStyleRowBandSize w:val="1"/>
      <w:tblStyleColBandSize w:val="1"/>
      <w:tblCellMar>
        <w:top w:w="0.0" w:type="dxa"/>
        <w:left w:w="108.0" w:type="dxa"/>
        <w:bottom w:w="0.0" w:type="dxa"/>
        <w:right w:w="108.0" w:type="dxa"/>
      </w:tblCellMar>
    </w:tblPr>
  </w:style>
  <w:style w:type="table" w:styleId="Table45">
    <w:basedOn w:val="TableNormal"/>
    <w:tblPr>
      <w:tblStyleRowBandSize w:val="1"/>
      <w:tblStyleColBandSize w:val="1"/>
      <w:tblCellMar>
        <w:top w:w="0.0" w:type="dxa"/>
        <w:left w:w="10.0" w:type="dxa"/>
        <w:bottom w:w="0.0" w:type="dxa"/>
        <w:right w:w="10.0" w:type="dxa"/>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98.png"/><Relationship Id="rId190" Type="http://schemas.openxmlformats.org/officeDocument/2006/relationships/image" Target="media/image70.png"/><Relationship Id="rId42" Type="http://schemas.openxmlformats.org/officeDocument/2006/relationships/image" Target="media/image97.png"/><Relationship Id="rId41" Type="http://schemas.openxmlformats.org/officeDocument/2006/relationships/image" Target="media/image96.png"/><Relationship Id="rId44" Type="http://schemas.openxmlformats.org/officeDocument/2006/relationships/image" Target="media/image101.png"/><Relationship Id="rId194" Type="http://schemas.openxmlformats.org/officeDocument/2006/relationships/image" Target="media/image77.png"/><Relationship Id="rId43" Type="http://schemas.openxmlformats.org/officeDocument/2006/relationships/image" Target="media/image105.png"/><Relationship Id="rId193" Type="http://schemas.openxmlformats.org/officeDocument/2006/relationships/hyperlink" Target="https://drive.google.com/file/d/1U8KZieZ8DZolo8ZHG9HdILxJQunSqfcg/view?usp=sharing" TargetMode="External"/><Relationship Id="rId46" Type="http://schemas.openxmlformats.org/officeDocument/2006/relationships/image" Target="media/image3.png"/><Relationship Id="rId192" Type="http://schemas.openxmlformats.org/officeDocument/2006/relationships/image" Target="media/image72.png"/><Relationship Id="rId45" Type="http://schemas.openxmlformats.org/officeDocument/2006/relationships/image" Target="media/image104.png"/><Relationship Id="rId191" Type="http://schemas.openxmlformats.org/officeDocument/2006/relationships/hyperlink" Target="https://drive.google.com/file/d/1OXsp90p5C-kVdWXoxZ1LAc4pAWXHMmdl/view?usp=sharing" TargetMode="External"/><Relationship Id="rId48" Type="http://schemas.openxmlformats.org/officeDocument/2006/relationships/image" Target="media/image2.png"/><Relationship Id="rId187" Type="http://schemas.openxmlformats.org/officeDocument/2006/relationships/hyperlink" Target="https://drive.google.com/file/d/1YS202T5RvPUNQoOjYVa83Rxg48XCYvTI/view?usp=sharing" TargetMode="External"/><Relationship Id="rId47" Type="http://schemas.openxmlformats.org/officeDocument/2006/relationships/image" Target="media/image7.png"/><Relationship Id="rId186" Type="http://schemas.openxmlformats.org/officeDocument/2006/relationships/image" Target="media/image64.png"/><Relationship Id="rId185" Type="http://schemas.openxmlformats.org/officeDocument/2006/relationships/hyperlink" Target="https://drive.google.com/file/d/1lRF0Q6J3v86XhtN4PktK8WT442D63bIq/view?usp=sharing" TargetMode="External"/><Relationship Id="rId49" Type="http://schemas.openxmlformats.org/officeDocument/2006/relationships/image" Target="media/image6.png"/><Relationship Id="rId184" Type="http://schemas.openxmlformats.org/officeDocument/2006/relationships/image" Target="media/image79.png"/><Relationship Id="rId189" Type="http://schemas.openxmlformats.org/officeDocument/2006/relationships/hyperlink" Target="https://drive.google.com/file/d/1Cy3Vt9wg0_N3Mu3hVEhflP03SGddxUg3/view?usp=sharing" TargetMode="External"/><Relationship Id="rId188" Type="http://schemas.openxmlformats.org/officeDocument/2006/relationships/image" Target="media/image69.png"/><Relationship Id="rId31" Type="http://schemas.openxmlformats.org/officeDocument/2006/relationships/image" Target="media/image126.png"/><Relationship Id="rId30" Type="http://schemas.openxmlformats.org/officeDocument/2006/relationships/image" Target="media/image124.png"/><Relationship Id="rId33" Type="http://schemas.openxmlformats.org/officeDocument/2006/relationships/image" Target="media/image127.png"/><Relationship Id="rId183" Type="http://schemas.openxmlformats.org/officeDocument/2006/relationships/hyperlink" Target="https://drive.google.com/file/d/1gS-c_gyxcQ8p5RBpGIjYxLEvYkyTLlAf/view?usp=sharing" TargetMode="External"/><Relationship Id="rId32" Type="http://schemas.openxmlformats.org/officeDocument/2006/relationships/image" Target="media/image108.png"/><Relationship Id="rId182" Type="http://schemas.openxmlformats.org/officeDocument/2006/relationships/image" Target="media/image86.png"/><Relationship Id="rId35" Type="http://schemas.openxmlformats.org/officeDocument/2006/relationships/image" Target="media/image116.png"/><Relationship Id="rId181" Type="http://schemas.openxmlformats.org/officeDocument/2006/relationships/hyperlink" Target="https://drive.google.com/file/d/1ncW2owjS7jyvlAbhJ9Th3u73vvvXAGnO/view?usp=drive_link" TargetMode="External"/><Relationship Id="rId34" Type="http://schemas.openxmlformats.org/officeDocument/2006/relationships/image" Target="media/image112.png"/><Relationship Id="rId180" Type="http://schemas.openxmlformats.org/officeDocument/2006/relationships/image" Target="media/image103.png"/><Relationship Id="rId37" Type="http://schemas.openxmlformats.org/officeDocument/2006/relationships/image" Target="media/image84.png"/><Relationship Id="rId176" Type="http://schemas.openxmlformats.org/officeDocument/2006/relationships/image" Target="media/image87.png"/><Relationship Id="rId36" Type="http://schemas.openxmlformats.org/officeDocument/2006/relationships/image" Target="media/image85.png"/><Relationship Id="rId175" Type="http://schemas.openxmlformats.org/officeDocument/2006/relationships/hyperlink" Target="https://drive.google.com/file/d/14wBVaeuoPZ-vs9vSZp_gHCtL60LZ4HDj/view?usp=drive_link" TargetMode="External"/><Relationship Id="rId39" Type="http://schemas.openxmlformats.org/officeDocument/2006/relationships/image" Target="media/image90.png"/><Relationship Id="rId174" Type="http://schemas.openxmlformats.org/officeDocument/2006/relationships/image" Target="media/image82.png"/><Relationship Id="rId38" Type="http://schemas.openxmlformats.org/officeDocument/2006/relationships/image" Target="media/image88.png"/><Relationship Id="rId173" Type="http://schemas.openxmlformats.org/officeDocument/2006/relationships/hyperlink" Target="https://drive.google.com/file/d/1n0Js7fRoeHqH4TpsOYUtNtzwb8iClEJ7/view?usp=drive_link" TargetMode="External"/><Relationship Id="rId179" Type="http://schemas.openxmlformats.org/officeDocument/2006/relationships/hyperlink" Target="https://drive.google.com/file/d/1miTL5HlrPlejze9TRyrd0hIdePrwXdwp/view?usp=drive_link" TargetMode="External"/><Relationship Id="rId178" Type="http://schemas.openxmlformats.org/officeDocument/2006/relationships/image" Target="media/image107.png"/><Relationship Id="rId177" Type="http://schemas.openxmlformats.org/officeDocument/2006/relationships/hyperlink" Target="https://drive.google.com/file/d/1tpeLuBYQXikNPlxtO07iA9WO4h_eTQwK/view?usp=drive_link" TargetMode="External"/><Relationship Id="rId20" Type="http://schemas.openxmlformats.org/officeDocument/2006/relationships/hyperlink" Target="https://github.com/hienn12454/IQGS-SEP490-Backend" TargetMode="External"/><Relationship Id="rId22" Type="http://schemas.openxmlformats.org/officeDocument/2006/relationships/image" Target="media/image121.png"/><Relationship Id="rId21" Type="http://schemas.openxmlformats.org/officeDocument/2006/relationships/hyperlink" Target="https://github.com/hienn12454/IQGS-SEP490-Backend" TargetMode="External"/><Relationship Id="rId24" Type="http://schemas.openxmlformats.org/officeDocument/2006/relationships/image" Target="media/image122.png"/><Relationship Id="rId23" Type="http://schemas.openxmlformats.org/officeDocument/2006/relationships/image" Target="media/image114.png"/><Relationship Id="rId26" Type="http://schemas.openxmlformats.org/officeDocument/2006/relationships/image" Target="media/image119.png"/><Relationship Id="rId25" Type="http://schemas.openxmlformats.org/officeDocument/2006/relationships/image" Target="media/image115.png"/><Relationship Id="rId28" Type="http://schemas.openxmlformats.org/officeDocument/2006/relationships/image" Target="media/image117.png"/><Relationship Id="rId27" Type="http://schemas.openxmlformats.org/officeDocument/2006/relationships/image" Target="media/image125.png"/><Relationship Id="rId29" Type="http://schemas.openxmlformats.org/officeDocument/2006/relationships/image" Target="media/image120.png"/><Relationship Id="rId11" Type="http://schemas.openxmlformats.org/officeDocument/2006/relationships/image" Target="media/image118.png"/><Relationship Id="rId10" Type="http://schemas.openxmlformats.org/officeDocument/2006/relationships/hyperlink" Target="https://www.hackerrank.com" TargetMode="External"/><Relationship Id="rId13" Type="http://schemas.openxmlformats.org/officeDocument/2006/relationships/image" Target="media/image123.png"/><Relationship Id="rId12" Type="http://schemas.openxmlformats.org/officeDocument/2006/relationships/hyperlink" Target="https://www.interviewquery.com" TargetMode="External"/><Relationship Id="rId15" Type="http://schemas.openxmlformats.org/officeDocument/2006/relationships/hyperlink" Target="https://techzen.vn/wp-content/uploads/2023/11/scrum-framework-2.jpg" TargetMode="External"/><Relationship Id="rId198" Type="http://schemas.openxmlformats.org/officeDocument/2006/relationships/image" Target="media/image68.png"/><Relationship Id="rId14" Type="http://schemas.openxmlformats.org/officeDocument/2006/relationships/hyperlink" Target="https://techzen.vn/wp-content/uploads/2023/11/scrum-framework-2.jpg" TargetMode="External"/><Relationship Id="rId197" Type="http://schemas.openxmlformats.org/officeDocument/2006/relationships/image" Target="media/image66.png"/><Relationship Id="rId17" Type="http://schemas.openxmlformats.org/officeDocument/2006/relationships/hyperlink" Target="https://drive.google.com/drive/folders/1e7Vgb4vT2zDpcsPVMqLc4Ej56-sgTWY8?usp=drive_link" TargetMode="External"/><Relationship Id="rId196" Type="http://schemas.openxmlformats.org/officeDocument/2006/relationships/hyperlink" Target="https://fpt-software.atlassian.net" TargetMode="External"/><Relationship Id="rId16" Type="http://schemas.openxmlformats.org/officeDocument/2006/relationships/image" Target="media/image113.png"/><Relationship Id="rId195" Type="http://schemas.openxmlformats.org/officeDocument/2006/relationships/hyperlink" Target="https://drive.google.com/file/d/1zt_YZGiemfzkjwlibl8iyOMzalGUdw-y/view?usp=sharing" TargetMode="External"/><Relationship Id="rId19" Type="http://schemas.openxmlformats.org/officeDocument/2006/relationships/hyperlink" Target="https://github.com/tulklk/AI_Interview_Question_Generation_RAG_LLM_FE" TargetMode="External"/><Relationship Id="rId18" Type="http://schemas.openxmlformats.org/officeDocument/2006/relationships/hyperlink" Target="https://drive.google.com/drive/folders/1_BqGuC1L7gc_SChqyWp9jsyIyZbh8vl8?usp=drive_link" TargetMode="External"/><Relationship Id="rId199" Type="http://schemas.openxmlformats.org/officeDocument/2006/relationships/image" Target="media/image65.png"/><Relationship Id="rId84" Type="http://schemas.openxmlformats.org/officeDocument/2006/relationships/image" Target="media/image39.png"/><Relationship Id="rId83" Type="http://schemas.openxmlformats.org/officeDocument/2006/relationships/hyperlink" Target="https://drive.google.com/file/d/16Z_XpYjEGsmbySJnX58Qfd3XQE2jelsZ/view?usp=drive_link" TargetMode="External"/><Relationship Id="rId86" Type="http://schemas.openxmlformats.org/officeDocument/2006/relationships/image" Target="media/image40.png"/><Relationship Id="rId85" Type="http://schemas.openxmlformats.org/officeDocument/2006/relationships/hyperlink" Target="https://drive.google.com/file/d/1TGMB7eIqxBGhDkMxMrnpGFFzzYAOescF/view?usp=drive_link" TargetMode="External"/><Relationship Id="rId88" Type="http://schemas.openxmlformats.org/officeDocument/2006/relationships/image" Target="media/image15.png"/><Relationship Id="rId150" Type="http://schemas.openxmlformats.org/officeDocument/2006/relationships/image" Target="media/image94.png"/><Relationship Id="rId87" Type="http://schemas.openxmlformats.org/officeDocument/2006/relationships/hyperlink" Target="https://drive.google.com/file/d/1FAYifurQ287uhoWKnhM04k8dX21730_R/view?usp=drive_link" TargetMode="External"/><Relationship Id="rId89" Type="http://schemas.openxmlformats.org/officeDocument/2006/relationships/hyperlink" Target="https://drive.google.com/file/d/1d8JWaljZWUZEVL4VXD46YP7vFsicrClW/view?usp=drive_link" TargetMode="External"/><Relationship Id="rId80" Type="http://schemas.openxmlformats.org/officeDocument/2006/relationships/image" Target="media/image45.png"/><Relationship Id="rId82" Type="http://schemas.openxmlformats.org/officeDocument/2006/relationships/image" Target="media/image36.png"/><Relationship Id="rId81" Type="http://schemas.openxmlformats.org/officeDocument/2006/relationships/hyperlink" Target="https://drive.google.com/file/d/187GxqSyKpeHzyuiWySmv-AQ4lrdCTwQ7/view?usp=drive_link"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149" Type="http://schemas.openxmlformats.org/officeDocument/2006/relationships/hyperlink" Target="https://app.diagrams.net/#G1VyXD7mwghfQjo41wzT-LPs2UccySLYWa" TargetMode="External"/><Relationship Id="rId4" Type="http://schemas.openxmlformats.org/officeDocument/2006/relationships/numbering" Target="numbering.xml"/><Relationship Id="rId148" Type="http://schemas.openxmlformats.org/officeDocument/2006/relationships/image" Target="media/image83.png"/><Relationship Id="rId9" Type="http://schemas.openxmlformats.org/officeDocument/2006/relationships/image" Target="media/image110.png"/><Relationship Id="rId143" Type="http://schemas.openxmlformats.org/officeDocument/2006/relationships/hyperlink" Target="https://drive.google.com/file/d/1MD2RJ_lAd9CGRGiSpw0_W8W_4J9WH_ZR/view?usp=drive_link" TargetMode="External"/><Relationship Id="rId142" Type="http://schemas.openxmlformats.org/officeDocument/2006/relationships/image" Target="media/image51.png"/><Relationship Id="rId141" Type="http://schemas.openxmlformats.org/officeDocument/2006/relationships/hyperlink" Target="https://drive.google.com/file/d/1PFn5ToOrNEPiTeOHNOvGiK0qVLzzj6ke/view?usp=drive_link" TargetMode="External"/><Relationship Id="rId140" Type="http://schemas.openxmlformats.org/officeDocument/2006/relationships/image" Target="media/image62.png"/><Relationship Id="rId5" Type="http://schemas.openxmlformats.org/officeDocument/2006/relationships/styles" Target="styles.xml"/><Relationship Id="rId147" Type="http://schemas.openxmlformats.org/officeDocument/2006/relationships/hyperlink" Target="https://app.diagrams.net/#G16QGEkeN-xJKM9BcOFt55sU-JVKCo9X0X" TargetMode="External"/><Relationship Id="rId6" Type="http://schemas.openxmlformats.org/officeDocument/2006/relationships/customXml" Target="../customXML/item1.xml"/><Relationship Id="rId146" Type="http://schemas.openxmlformats.org/officeDocument/2006/relationships/image" Target="media/image89.png"/><Relationship Id="rId7" Type="http://schemas.openxmlformats.org/officeDocument/2006/relationships/image" Target="media/image31.jpg"/><Relationship Id="rId145" Type="http://schemas.openxmlformats.org/officeDocument/2006/relationships/hyperlink" Target="https://drive.google.com/file/d/1woM1ETEhyrwbvPvTBFeAFoOJX2hgEXXi/view?usp=drive_link" TargetMode="External"/><Relationship Id="rId8" Type="http://schemas.openxmlformats.org/officeDocument/2006/relationships/image" Target="media/image102.png"/><Relationship Id="rId144" Type="http://schemas.openxmlformats.org/officeDocument/2006/relationships/image" Target="media/image50.png"/><Relationship Id="rId73" Type="http://schemas.openxmlformats.org/officeDocument/2006/relationships/hyperlink" Target="https://drive.google.com/file/d/1v2u0cUjdreZonE6JHFD7GNGs4RUzsGBA/view?usp=drive_link" TargetMode="External"/><Relationship Id="rId72" Type="http://schemas.openxmlformats.org/officeDocument/2006/relationships/image" Target="media/image38.png"/><Relationship Id="rId75" Type="http://schemas.openxmlformats.org/officeDocument/2006/relationships/image" Target="media/image41.png"/><Relationship Id="rId74" Type="http://schemas.openxmlformats.org/officeDocument/2006/relationships/image" Target="media/image30.png"/><Relationship Id="rId77" Type="http://schemas.openxmlformats.org/officeDocument/2006/relationships/image" Target="media/image37.png"/><Relationship Id="rId76" Type="http://schemas.openxmlformats.org/officeDocument/2006/relationships/hyperlink" Target="https://drive.google.com/file/d/1kApFUP-Z4W1sYTgq2NnZ52zCoadL84HH/view?usp=drive_link" TargetMode="External"/><Relationship Id="rId79" Type="http://schemas.openxmlformats.org/officeDocument/2006/relationships/hyperlink" Target="https://drive.google.com/file/d/1FjtHWcTFapjDgYavvbrJpvBp7bv0w0lv/view?usp=drive_link" TargetMode="External"/><Relationship Id="rId78" Type="http://schemas.openxmlformats.org/officeDocument/2006/relationships/image" Target="media/image29.png"/><Relationship Id="rId71" Type="http://schemas.openxmlformats.org/officeDocument/2006/relationships/hyperlink" Target="https://drive.google.com/file/d/1__8MiFihhsxLKldjIJNgfWL0_zZ7zKJJ/view?usp=drive_link" TargetMode="External"/><Relationship Id="rId70" Type="http://schemas.openxmlformats.org/officeDocument/2006/relationships/image" Target="media/image34.png"/><Relationship Id="rId139" Type="http://schemas.openxmlformats.org/officeDocument/2006/relationships/hyperlink" Target="https://drive.google.com/file/d/1qUHgOAvy9ub8pQXweqtUqXaA9dVsjn8m/view?usp=drive_link" TargetMode="External"/><Relationship Id="rId138" Type="http://schemas.openxmlformats.org/officeDocument/2006/relationships/image" Target="media/image48.png"/><Relationship Id="rId137" Type="http://schemas.openxmlformats.org/officeDocument/2006/relationships/hyperlink" Target="https://drive.google.com/file/d/1kvd-PC132noHDyStnMMUkZbWALT4FlK8/view?usp=drive_link" TargetMode="External"/><Relationship Id="rId132" Type="http://schemas.openxmlformats.org/officeDocument/2006/relationships/image" Target="media/image44.png"/><Relationship Id="rId131" Type="http://schemas.openxmlformats.org/officeDocument/2006/relationships/hyperlink" Target="https://drive.google.com/file/d/1UGtdO830AgafQBlnBMplrVNIWKtnTk60/view?usp=drive_link" TargetMode="External"/><Relationship Id="rId130" Type="http://schemas.openxmlformats.org/officeDocument/2006/relationships/image" Target="media/image49.png"/><Relationship Id="rId136" Type="http://schemas.openxmlformats.org/officeDocument/2006/relationships/image" Target="media/image47.png"/><Relationship Id="rId135" Type="http://schemas.openxmlformats.org/officeDocument/2006/relationships/hyperlink" Target="https://drive.google.com/file/d/1wjg5EOBFasA8Pa1rWAt0G3wUtO0z8aMx/view?usp=drive_link" TargetMode="External"/><Relationship Id="rId134" Type="http://schemas.openxmlformats.org/officeDocument/2006/relationships/image" Target="media/image42.png"/><Relationship Id="rId133" Type="http://schemas.openxmlformats.org/officeDocument/2006/relationships/hyperlink" Target="https://drive.google.com/file/d/1OVp5enrDR4RKgsXtzllJ1k5hI5Jxkzrc/view?usp=drive_link" TargetMode="External"/><Relationship Id="rId62" Type="http://schemas.openxmlformats.org/officeDocument/2006/relationships/image" Target="media/image13.png"/><Relationship Id="rId61" Type="http://schemas.openxmlformats.org/officeDocument/2006/relationships/image" Target="media/image17.png"/><Relationship Id="rId64" Type="http://schemas.openxmlformats.org/officeDocument/2006/relationships/image" Target="media/image33.png"/><Relationship Id="rId63" Type="http://schemas.openxmlformats.org/officeDocument/2006/relationships/image" Target="media/image22.png"/><Relationship Id="rId66" Type="http://schemas.openxmlformats.org/officeDocument/2006/relationships/image" Target="media/image99.png"/><Relationship Id="rId172" Type="http://schemas.openxmlformats.org/officeDocument/2006/relationships/image" Target="media/image109.png"/><Relationship Id="rId65" Type="http://schemas.openxmlformats.org/officeDocument/2006/relationships/hyperlink" Target="https://drive.google.com/file/d/14vXDfqNOIFmlj0OK01eH9ZM3ZpE6VMcO/view?usp=drive_link" TargetMode="External"/><Relationship Id="rId171" Type="http://schemas.openxmlformats.org/officeDocument/2006/relationships/hyperlink" Target="https://drive.google.com/file/d/15YTRJACh3_Ozej5UNpXI4mWtZo-PGMXd/view?usp=sharing" TargetMode="External"/><Relationship Id="rId68" Type="http://schemas.openxmlformats.org/officeDocument/2006/relationships/image" Target="media/image46.png"/><Relationship Id="rId170" Type="http://schemas.openxmlformats.org/officeDocument/2006/relationships/image" Target="media/image95.png"/><Relationship Id="rId67" Type="http://schemas.openxmlformats.org/officeDocument/2006/relationships/hyperlink" Target="https://app.diagrams.net/#G1mVjW9ydS1Iq58jXB-uLw8fZJXXu3TUs5" TargetMode="External"/><Relationship Id="rId60" Type="http://schemas.openxmlformats.org/officeDocument/2006/relationships/image" Target="media/image8.png"/><Relationship Id="rId165" Type="http://schemas.openxmlformats.org/officeDocument/2006/relationships/hyperlink" Target="https://app.diagrams.net/#G1gmreTxwinHCl3A9q1Scbu09P4Pi1QYI-" TargetMode="External"/><Relationship Id="rId69" Type="http://schemas.openxmlformats.org/officeDocument/2006/relationships/hyperlink" Target="https://drive.google.com/file/d/1sx4S8sT6Ac0eM2XbCLQQQRvEMID1Eu2N/view?usp=drive_link" TargetMode="External"/><Relationship Id="rId164" Type="http://schemas.openxmlformats.org/officeDocument/2006/relationships/image" Target="media/image128.png"/><Relationship Id="rId163" Type="http://schemas.openxmlformats.org/officeDocument/2006/relationships/hyperlink" Target="https://app.diagrams.net/#G1-Rndp2NTNa9rc73dg_3azTaXDUzMzo4p" TargetMode="External"/><Relationship Id="rId162" Type="http://schemas.openxmlformats.org/officeDocument/2006/relationships/image" Target="media/image61.png"/><Relationship Id="rId169" Type="http://schemas.openxmlformats.org/officeDocument/2006/relationships/hyperlink" Target="https://app.diagrams.net/#G1JU0qVwb1ZJWqbs9R2f8GHIZMiF_YuwZa" TargetMode="External"/><Relationship Id="rId168" Type="http://schemas.openxmlformats.org/officeDocument/2006/relationships/image" Target="media/image100.png"/><Relationship Id="rId167" Type="http://schemas.openxmlformats.org/officeDocument/2006/relationships/hyperlink" Target="https://app.diagrams.net/#G15x6653BdwZ7UGU5HbtiUh8Wwoxy-Faq3" TargetMode="External"/><Relationship Id="rId166" Type="http://schemas.openxmlformats.org/officeDocument/2006/relationships/image" Target="media/image106.png"/><Relationship Id="rId51" Type="http://schemas.openxmlformats.org/officeDocument/2006/relationships/image" Target="media/image5.png"/><Relationship Id="rId50" Type="http://schemas.openxmlformats.org/officeDocument/2006/relationships/image" Target="media/image4.png"/><Relationship Id="rId53" Type="http://schemas.openxmlformats.org/officeDocument/2006/relationships/image" Target="media/image12.png"/><Relationship Id="rId52" Type="http://schemas.openxmlformats.org/officeDocument/2006/relationships/image" Target="media/image1.png"/><Relationship Id="rId55" Type="http://schemas.openxmlformats.org/officeDocument/2006/relationships/image" Target="media/image10.png"/><Relationship Id="rId161" Type="http://schemas.openxmlformats.org/officeDocument/2006/relationships/hyperlink" Target="https://app.diagrams.net/#G1krxXIIj2fGR_bSzmlf-pJ5QDXheTNoEF" TargetMode="External"/><Relationship Id="rId54" Type="http://schemas.openxmlformats.org/officeDocument/2006/relationships/image" Target="media/image11.png"/><Relationship Id="rId160" Type="http://schemas.openxmlformats.org/officeDocument/2006/relationships/image" Target="media/image92.png"/><Relationship Id="rId57" Type="http://schemas.openxmlformats.org/officeDocument/2006/relationships/image" Target="media/image16.png"/><Relationship Id="rId56" Type="http://schemas.openxmlformats.org/officeDocument/2006/relationships/image" Target="media/image32.png"/><Relationship Id="rId159" Type="http://schemas.openxmlformats.org/officeDocument/2006/relationships/hyperlink" Target="https://app.diagrams.net/#G1RI79KVuo31kT8efBvX91LzCNOMCeyXbU" TargetMode="External"/><Relationship Id="rId59" Type="http://schemas.openxmlformats.org/officeDocument/2006/relationships/image" Target="media/image23.png"/><Relationship Id="rId154" Type="http://schemas.openxmlformats.org/officeDocument/2006/relationships/image" Target="media/image35.png"/><Relationship Id="rId58" Type="http://schemas.openxmlformats.org/officeDocument/2006/relationships/image" Target="media/image9.png"/><Relationship Id="rId153" Type="http://schemas.openxmlformats.org/officeDocument/2006/relationships/hyperlink" Target="https://app.diagrams.net/#G1K-EnqqL-SIlIgKjJekHf8ikiuw3aYMlN" TargetMode="External"/><Relationship Id="rId152" Type="http://schemas.openxmlformats.org/officeDocument/2006/relationships/image" Target="media/image91.png"/><Relationship Id="rId151" Type="http://schemas.openxmlformats.org/officeDocument/2006/relationships/hyperlink" Target="https://app.diagrams.net/#G1AA2qJeSFNKhUst26XQRVGnkbVEATIW4B" TargetMode="External"/><Relationship Id="rId158" Type="http://schemas.openxmlformats.org/officeDocument/2006/relationships/image" Target="media/image111.png"/><Relationship Id="rId157" Type="http://schemas.openxmlformats.org/officeDocument/2006/relationships/hyperlink" Target="https://app.diagrams.net/#G1JyxVq08X-qgYaxDzPoPEA0AsqaaCy66p" TargetMode="External"/><Relationship Id="rId156" Type="http://schemas.openxmlformats.org/officeDocument/2006/relationships/image" Target="media/image43.png"/><Relationship Id="rId155" Type="http://schemas.openxmlformats.org/officeDocument/2006/relationships/hyperlink" Target="https://app.diagrams.net/#G1F-5SPJdfRgKAtG8PSZuCz7DviikencNB" TargetMode="External"/><Relationship Id="rId107" Type="http://schemas.openxmlformats.org/officeDocument/2006/relationships/hyperlink" Target="https://drive.google.com/file/d/1UcZm3bQV4OBmy5ORbiXYguIjJikCdcEU/view?usp=drive_link" TargetMode="External"/><Relationship Id="rId106" Type="http://schemas.openxmlformats.org/officeDocument/2006/relationships/image" Target="media/image14.png"/><Relationship Id="rId105" Type="http://schemas.openxmlformats.org/officeDocument/2006/relationships/hyperlink" Target="https://drive.google.com/file/d/1bkV_vfT7o6ObEf7D-m_dxSW_K57kT3N9/view?usp=drive_link" TargetMode="External"/><Relationship Id="rId104" Type="http://schemas.openxmlformats.org/officeDocument/2006/relationships/image" Target="media/image18.png"/><Relationship Id="rId109" Type="http://schemas.openxmlformats.org/officeDocument/2006/relationships/hyperlink" Target="https://drive.google.com/file/d/1odqKLqsacAJHE06saBayYPeA4Pna72H3/view?usp=drive_link" TargetMode="External"/><Relationship Id="rId108" Type="http://schemas.openxmlformats.org/officeDocument/2006/relationships/image" Target="media/image53.png"/><Relationship Id="rId103" Type="http://schemas.openxmlformats.org/officeDocument/2006/relationships/hyperlink" Target="https://drive.google.com/file/d/1vKLvYG-da_Q8ORIOCrOzD7vgStF6U0P1/view?usp=drive_link" TargetMode="External"/><Relationship Id="rId102" Type="http://schemas.openxmlformats.org/officeDocument/2006/relationships/image" Target="media/image25.png"/><Relationship Id="rId101" Type="http://schemas.openxmlformats.org/officeDocument/2006/relationships/hyperlink" Target="https://drive.google.com/file/d/1DbiH3O6Vbs0V7S8irj4OW_G--yEP4KIZ/view?usp=drive_link" TargetMode="External"/><Relationship Id="rId100" Type="http://schemas.openxmlformats.org/officeDocument/2006/relationships/image" Target="media/image27.png"/><Relationship Id="rId129" Type="http://schemas.openxmlformats.org/officeDocument/2006/relationships/hyperlink" Target="https://drive.google.com/file/d/1weuKY_rL8VCKGTqSmcAKp2p0HctR7QVN/view?usp=drive_link" TargetMode="External"/><Relationship Id="rId128" Type="http://schemas.openxmlformats.org/officeDocument/2006/relationships/image" Target="media/image60.png"/><Relationship Id="rId127" Type="http://schemas.openxmlformats.org/officeDocument/2006/relationships/hyperlink" Target="https://drive.google.com/file/d/16j5eM1aESbYGCAnOQCHfjBwiNE6Erscs/view?usp=drive_link" TargetMode="External"/><Relationship Id="rId126" Type="http://schemas.openxmlformats.org/officeDocument/2006/relationships/image" Target="media/image58.png"/><Relationship Id="rId121" Type="http://schemas.openxmlformats.org/officeDocument/2006/relationships/hyperlink" Target="https://drive.google.com/file/d/104H62VGfPO2FtfDjfON1QZI8Z26Q3L7I/view?usp=drive_link" TargetMode="External"/><Relationship Id="rId120" Type="http://schemas.openxmlformats.org/officeDocument/2006/relationships/image" Target="media/image63.png"/><Relationship Id="rId125" Type="http://schemas.openxmlformats.org/officeDocument/2006/relationships/hyperlink" Target="https://drive.google.com/file/d/1DNLNpV1mNRGJfTA7uXLP-QIUBnoGd3n7/view?usp=drive_link" TargetMode="External"/><Relationship Id="rId124" Type="http://schemas.openxmlformats.org/officeDocument/2006/relationships/image" Target="media/image52.png"/><Relationship Id="rId123" Type="http://schemas.openxmlformats.org/officeDocument/2006/relationships/hyperlink" Target="https://drive.google.com/file/d/1KfoZBsNzOOvIKySPGrPfmtGO1rJjp2k9/view?usp=drive_link" TargetMode="External"/><Relationship Id="rId122" Type="http://schemas.openxmlformats.org/officeDocument/2006/relationships/image" Target="media/image67.png"/><Relationship Id="rId95" Type="http://schemas.openxmlformats.org/officeDocument/2006/relationships/hyperlink" Target="https://drive.google.com/file/d/1HDeoVhxdGyIm1jPVv9bf4bqopFa1ZbbU/view?usp=drive_link" TargetMode="External"/><Relationship Id="rId94" Type="http://schemas.openxmlformats.org/officeDocument/2006/relationships/image" Target="media/image26.png"/><Relationship Id="rId97" Type="http://schemas.openxmlformats.org/officeDocument/2006/relationships/hyperlink" Target="https://drive.google.com/file/d/1DpdhntHORb3EqaWNXEHT_j1VOA3cb6xq/view?usp=drive_link" TargetMode="External"/><Relationship Id="rId96" Type="http://schemas.openxmlformats.org/officeDocument/2006/relationships/image" Target="media/image21.png"/><Relationship Id="rId99" Type="http://schemas.openxmlformats.org/officeDocument/2006/relationships/image" Target="media/image28.png"/><Relationship Id="rId98" Type="http://schemas.openxmlformats.org/officeDocument/2006/relationships/image" Target="media/image19.png"/><Relationship Id="rId91" Type="http://schemas.openxmlformats.org/officeDocument/2006/relationships/hyperlink" Target="https://drive.google.com/file/d/1XTLRwfmqjwlRMQyfg4XekklkGmJecv5L/view?usp=drive_link" TargetMode="External"/><Relationship Id="rId90" Type="http://schemas.openxmlformats.org/officeDocument/2006/relationships/image" Target="media/image20.png"/><Relationship Id="rId93" Type="http://schemas.openxmlformats.org/officeDocument/2006/relationships/hyperlink" Target="https://drive.google.com/file/d/1jqrkF1pwClH4g71xBljJHsQPXQDcmpqf/view?usp=drive_link" TargetMode="External"/><Relationship Id="rId92" Type="http://schemas.openxmlformats.org/officeDocument/2006/relationships/image" Target="media/image24.png"/><Relationship Id="rId118" Type="http://schemas.openxmlformats.org/officeDocument/2006/relationships/image" Target="media/image59.png"/><Relationship Id="rId117" Type="http://schemas.openxmlformats.org/officeDocument/2006/relationships/hyperlink" Target="https://drive.google.com/file/d/1iPoYeyRZHwFzKR6laJqFRfLPsOKxaVel/view?usp=drive_link" TargetMode="External"/><Relationship Id="rId116" Type="http://schemas.openxmlformats.org/officeDocument/2006/relationships/image" Target="media/image57.png"/><Relationship Id="rId115" Type="http://schemas.openxmlformats.org/officeDocument/2006/relationships/hyperlink" Target="https://drive.google.com/file/d/1tBi9hTNmN7-8S1Ayvapd_ZKdeFwUB5ui/view?usp=drive_link" TargetMode="External"/><Relationship Id="rId119" Type="http://schemas.openxmlformats.org/officeDocument/2006/relationships/hyperlink" Target="https://drive.google.com/file/d/1aIYZI3-CB8iYLbV6Xyi-1CBSCBdi_9Za/view?usp=drive_link" TargetMode="External"/><Relationship Id="rId110" Type="http://schemas.openxmlformats.org/officeDocument/2006/relationships/image" Target="media/image54.png"/><Relationship Id="rId114" Type="http://schemas.openxmlformats.org/officeDocument/2006/relationships/image" Target="media/image55.png"/><Relationship Id="rId113" Type="http://schemas.openxmlformats.org/officeDocument/2006/relationships/hyperlink" Target="https://drive.google.com/file/d/1ncW2owjS7jyvlAbhJ9Th3u73vvvXAGnO/view?usp=drive_link" TargetMode="External"/><Relationship Id="rId112" Type="http://schemas.openxmlformats.org/officeDocument/2006/relationships/image" Target="media/image56.png"/><Relationship Id="rId111" Type="http://schemas.openxmlformats.org/officeDocument/2006/relationships/hyperlink" Target="https://drive.google.com/file/d/1PxIepUMw047IcYO2v30Nwhb-XEQsA6gJ/view?usp=drive_link" TargetMode="External"/><Relationship Id="rId206" Type="http://schemas.openxmlformats.org/officeDocument/2006/relationships/image" Target="media/image71.png"/><Relationship Id="rId205" Type="http://schemas.openxmlformats.org/officeDocument/2006/relationships/image" Target="media/image81.png"/><Relationship Id="rId204" Type="http://schemas.openxmlformats.org/officeDocument/2006/relationships/image" Target="media/image76.png"/><Relationship Id="rId203" Type="http://schemas.openxmlformats.org/officeDocument/2006/relationships/image" Target="media/image73.png"/><Relationship Id="rId209" Type="http://schemas.openxmlformats.org/officeDocument/2006/relationships/footer" Target="footer1.xml"/><Relationship Id="rId208" Type="http://schemas.openxmlformats.org/officeDocument/2006/relationships/image" Target="media/image75.png"/><Relationship Id="rId207" Type="http://schemas.openxmlformats.org/officeDocument/2006/relationships/image" Target="media/image80.png"/><Relationship Id="rId202" Type="http://schemas.openxmlformats.org/officeDocument/2006/relationships/image" Target="media/image78.png"/><Relationship Id="rId201" Type="http://schemas.openxmlformats.org/officeDocument/2006/relationships/image" Target="media/image93.png"/><Relationship Id="rId200" Type="http://schemas.openxmlformats.org/officeDocument/2006/relationships/image" Target="media/image74.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NotoSansSymbols-regular.ttf"/><Relationship Id="rId5"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i4pCm+fVx6D3HRQ/blEN0BjO01g==">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2026-08-10T14:14:00Z</dcterms:created>
</cp:coreProperties>
</file>