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DB936" w14:textId="77777777" w:rsidR="00862758" w:rsidRDefault="00000000">
      <w:pPr>
        <w:rPr>
          <w:b/>
          <w:bCs/>
        </w:rPr>
      </w:pPr>
      <w:r>
        <w:rPr>
          <w:b/>
          <w:bCs/>
          <w:noProof/>
        </w:rPr>
        <w:drawing>
          <wp:anchor distT="0" distB="0" distL="0" distR="0" simplePos="0" relativeHeight="251658240" behindDoc="1" locked="0" layoutInCell="1" hidden="0" allowOverlap="1" wp14:anchorId="65930449" wp14:editId="54186339">
            <wp:simplePos x="0" y="0"/>
            <wp:positionH relativeFrom="page">
              <wp:posOffset>228600</wp:posOffset>
            </wp:positionH>
            <wp:positionV relativeFrom="page">
              <wp:posOffset>228600</wp:posOffset>
            </wp:positionV>
            <wp:extent cx="7105650" cy="10239375"/>
            <wp:effectExtent l="0" t="0" r="0" b="0"/>
            <wp:wrapNone/>
            <wp:docPr id="213971159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7105650" cy="10239375"/>
                    </a:xfrm>
                    <a:prstGeom prst="rect">
                      <a:avLst/>
                    </a:prstGeom>
                    <a:ln/>
                  </pic:spPr>
                </pic:pic>
              </a:graphicData>
            </a:graphic>
          </wp:anchor>
        </w:drawing>
      </w:r>
    </w:p>
    <w:p w14:paraId="12272EDA" w14:textId="77777777" w:rsidR="00862758" w:rsidRDefault="00000000">
      <w:pPr>
        <w:spacing w:before="900"/>
        <w:jc w:val="center"/>
        <w:rPr>
          <w:b/>
          <w:bCs/>
        </w:rPr>
      </w:pPr>
      <w:r>
        <w:rPr>
          <w:b/>
          <w:bCs/>
          <w:noProof/>
        </w:rPr>
        <w:drawing>
          <wp:inline distT="0" distB="0" distL="0" distR="0" wp14:anchorId="46A36177" wp14:editId="04DEF152">
            <wp:extent cx="2705100" cy="828675"/>
            <wp:effectExtent l="0" t="0" r="0" b="0"/>
            <wp:docPr id="213971158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705100" cy="828675"/>
                    </a:xfrm>
                    <a:prstGeom prst="rect">
                      <a:avLst/>
                    </a:prstGeom>
                    <a:ln/>
                  </pic:spPr>
                </pic:pic>
              </a:graphicData>
            </a:graphic>
          </wp:inline>
        </w:drawing>
      </w:r>
    </w:p>
    <w:p w14:paraId="043D19B2" w14:textId="77777777" w:rsidR="00862758" w:rsidRDefault="00862758">
      <w:pPr>
        <w:rPr>
          <w:b/>
          <w:bCs/>
        </w:rPr>
      </w:pPr>
    </w:p>
    <w:p w14:paraId="370F737E" w14:textId="77777777" w:rsidR="00862758" w:rsidRDefault="00862758">
      <w:pPr>
        <w:rPr>
          <w:b/>
          <w:bCs/>
        </w:rPr>
      </w:pPr>
    </w:p>
    <w:p w14:paraId="66CE7A98" w14:textId="77777777" w:rsidR="00862758" w:rsidRDefault="00862758">
      <w:pPr>
        <w:rPr>
          <w:b/>
          <w:bCs/>
        </w:rPr>
      </w:pPr>
    </w:p>
    <w:p w14:paraId="1A42008C" w14:textId="77777777" w:rsidR="00862758" w:rsidRDefault="00862758">
      <w:pPr>
        <w:rPr>
          <w:b/>
          <w:bCs/>
        </w:rPr>
      </w:pPr>
    </w:p>
    <w:p w14:paraId="711BC0D7" w14:textId="77777777" w:rsidR="00862758" w:rsidRDefault="00862758">
      <w:pPr>
        <w:rPr>
          <w:b/>
          <w:bCs/>
        </w:rPr>
      </w:pPr>
    </w:p>
    <w:p w14:paraId="50C1EAF8" w14:textId="77777777" w:rsidR="00862758" w:rsidRDefault="00000000">
      <w:pPr>
        <w:jc w:val="center"/>
        <w:rPr>
          <w:b/>
          <w:bCs/>
        </w:rPr>
      </w:pPr>
      <w:r>
        <w:rPr>
          <w:b/>
          <w:bCs/>
          <w:smallCaps/>
          <w:color w:val="C00000"/>
          <w:sz w:val="44"/>
          <w:szCs w:val="44"/>
        </w:rPr>
        <w:t>CAPSTONE PROJECT REPORT</w:t>
      </w:r>
    </w:p>
    <w:p w14:paraId="3A601777" w14:textId="77777777" w:rsidR="00862758" w:rsidRDefault="00000000">
      <w:pPr>
        <w:jc w:val="center"/>
        <w:rPr>
          <w:b/>
          <w:bCs/>
        </w:rPr>
      </w:pPr>
      <w:r>
        <w:rPr>
          <w:b/>
          <w:bCs/>
          <w:color w:val="C00000"/>
          <w:sz w:val="44"/>
          <w:szCs w:val="44"/>
        </w:rPr>
        <w:t>Report 6 – Software User Guides</w:t>
      </w:r>
    </w:p>
    <w:p w14:paraId="1371153D" w14:textId="77777777" w:rsidR="00862758" w:rsidRDefault="00862758">
      <w:pPr>
        <w:rPr>
          <w:b/>
          <w:bCs/>
        </w:rPr>
      </w:pPr>
    </w:p>
    <w:p w14:paraId="744872F0" w14:textId="77777777" w:rsidR="00862758" w:rsidRDefault="00862758">
      <w:pPr>
        <w:rPr>
          <w:b/>
          <w:bCs/>
        </w:rPr>
      </w:pPr>
    </w:p>
    <w:p w14:paraId="1A6E60B8" w14:textId="77777777" w:rsidR="00862758" w:rsidRDefault="00862758">
      <w:pPr>
        <w:rPr>
          <w:b/>
          <w:bCs/>
        </w:rPr>
      </w:pPr>
    </w:p>
    <w:p w14:paraId="17812C51" w14:textId="77777777" w:rsidR="00862758" w:rsidRDefault="00862758">
      <w:pPr>
        <w:rPr>
          <w:b/>
          <w:bCs/>
        </w:rPr>
      </w:pPr>
    </w:p>
    <w:p w14:paraId="518DDF1D" w14:textId="77777777" w:rsidR="00862758" w:rsidRDefault="00862758">
      <w:pPr>
        <w:rPr>
          <w:b/>
          <w:bCs/>
        </w:rPr>
      </w:pPr>
    </w:p>
    <w:p w14:paraId="4AB54482" w14:textId="77777777" w:rsidR="00862758" w:rsidRDefault="00862758">
      <w:pPr>
        <w:rPr>
          <w:b/>
          <w:bCs/>
        </w:rPr>
      </w:pPr>
    </w:p>
    <w:p w14:paraId="27121B6D" w14:textId="77777777" w:rsidR="00862758" w:rsidRDefault="00862758">
      <w:pPr>
        <w:rPr>
          <w:b/>
          <w:bCs/>
        </w:rPr>
      </w:pPr>
    </w:p>
    <w:p w14:paraId="7CB2E329" w14:textId="77777777" w:rsidR="00862758" w:rsidRDefault="00862758">
      <w:pPr>
        <w:rPr>
          <w:b/>
          <w:bCs/>
        </w:rPr>
      </w:pPr>
    </w:p>
    <w:p w14:paraId="75C18F6E" w14:textId="77777777" w:rsidR="00862758" w:rsidRDefault="00862758">
      <w:pPr>
        <w:rPr>
          <w:b/>
          <w:bCs/>
        </w:rPr>
      </w:pPr>
    </w:p>
    <w:p w14:paraId="1DA872C3" w14:textId="77777777" w:rsidR="00862758" w:rsidRDefault="00000000">
      <w:pPr>
        <w:jc w:val="center"/>
        <w:rPr>
          <w:b/>
          <w:bCs/>
        </w:rPr>
      </w:pPr>
      <w:r>
        <w:rPr>
          <w:b/>
          <w:bCs/>
        </w:rPr>
        <w:t>– Ho Chi Minh City, August 2026 –</w:t>
      </w:r>
    </w:p>
    <w:p w14:paraId="624769CC" w14:textId="77777777" w:rsidR="00862758" w:rsidRDefault="00000000">
      <w:pPr>
        <w:rPr>
          <w:b/>
          <w:bCs/>
        </w:rPr>
      </w:pPr>
      <w:r>
        <w:br w:type="page"/>
      </w:r>
    </w:p>
    <w:sdt>
      <w:sdtPr>
        <w:rPr>
          <w:lang w:val="vi-VN"/>
        </w:rPr>
        <w:id w:val="1593430507"/>
        <w:docPartObj>
          <w:docPartGallery w:val="Table of Contents"/>
          <w:docPartUnique/>
        </w:docPartObj>
      </w:sdtPr>
      <w:sdtEndPr>
        <w:rPr>
          <w:b/>
          <w:bCs/>
        </w:rPr>
      </w:sdtEndPr>
      <w:sdtContent>
        <w:p w14:paraId="6CC6C67D" w14:textId="77777777" w:rsidR="00445632" w:rsidRDefault="00445632" w:rsidP="00445632">
          <w:pPr>
            <w:spacing w:before="240"/>
            <w:ind w:firstLine="360"/>
            <w:jc w:val="center"/>
            <w:rPr>
              <w:b/>
              <w:bCs/>
              <w:color w:val="0070C0"/>
            </w:rPr>
          </w:pPr>
          <w:r>
            <w:rPr>
              <w:b/>
              <w:bCs/>
              <w:color w:val="0070C0"/>
            </w:rPr>
            <w:t>CONTENTS</w:t>
          </w:r>
        </w:p>
        <w:p w14:paraId="206587A8" w14:textId="68CA8D2D" w:rsidR="00445632" w:rsidRDefault="00445632">
          <w:pPr>
            <w:pStyle w:val="Mucluc1"/>
            <w:tabs>
              <w:tab w:val="right" w:leader="dot" w:pos="9040"/>
            </w:tabs>
            <w:rPr>
              <w:rFonts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7796438" w:history="1">
            <w:r w:rsidRPr="00073E9F">
              <w:rPr>
                <w:rStyle w:val="Siuktni"/>
                <w:noProof/>
              </w:rPr>
              <w:t>I. Record of Changes</w:t>
            </w:r>
            <w:r>
              <w:rPr>
                <w:noProof/>
                <w:webHidden/>
              </w:rPr>
              <w:tab/>
            </w:r>
            <w:r>
              <w:rPr>
                <w:noProof/>
                <w:webHidden/>
              </w:rPr>
              <w:fldChar w:fldCharType="begin"/>
            </w:r>
            <w:r>
              <w:rPr>
                <w:noProof/>
                <w:webHidden/>
              </w:rPr>
              <w:instrText xml:space="preserve"> PAGEREF _Toc237796438 \h </w:instrText>
            </w:r>
            <w:r>
              <w:rPr>
                <w:noProof/>
                <w:webHidden/>
              </w:rPr>
            </w:r>
            <w:r>
              <w:rPr>
                <w:noProof/>
                <w:webHidden/>
              </w:rPr>
              <w:fldChar w:fldCharType="separate"/>
            </w:r>
            <w:r>
              <w:rPr>
                <w:noProof/>
                <w:webHidden/>
              </w:rPr>
              <w:t>3</w:t>
            </w:r>
            <w:r>
              <w:rPr>
                <w:noProof/>
                <w:webHidden/>
              </w:rPr>
              <w:fldChar w:fldCharType="end"/>
            </w:r>
          </w:hyperlink>
        </w:p>
        <w:p w14:paraId="72120548" w14:textId="5FA45BEF" w:rsidR="00445632" w:rsidRDefault="00445632">
          <w:pPr>
            <w:pStyle w:val="Mucluc1"/>
            <w:tabs>
              <w:tab w:val="right" w:leader="dot" w:pos="9040"/>
            </w:tabs>
            <w:rPr>
              <w:rFonts w:cstheme="minorBidi"/>
              <w:noProof/>
              <w:kern w:val="2"/>
              <w:sz w:val="24"/>
              <w:szCs w:val="24"/>
              <w:lang w:val="en-US"/>
              <w14:ligatures w14:val="standardContextual"/>
            </w:rPr>
          </w:pPr>
          <w:hyperlink w:anchor="_Toc237796439" w:history="1">
            <w:r w:rsidRPr="00073E9F">
              <w:rPr>
                <w:rStyle w:val="Siuktni"/>
                <w:noProof/>
              </w:rPr>
              <w:t>II. Release Package &amp; User Guides</w:t>
            </w:r>
            <w:r>
              <w:rPr>
                <w:noProof/>
                <w:webHidden/>
              </w:rPr>
              <w:tab/>
            </w:r>
            <w:r>
              <w:rPr>
                <w:noProof/>
                <w:webHidden/>
              </w:rPr>
              <w:fldChar w:fldCharType="begin"/>
            </w:r>
            <w:r>
              <w:rPr>
                <w:noProof/>
                <w:webHidden/>
              </w:rPr>
              <w:instrText xml:space="preserve"> PAGEREF _Toc237796439 \h </w:instrText>
            </w:r>
            <w:r>
              <w:rPr>
                <w:noProof/>
                <w:webHidden/>
              </w:rPr>
            </w:r>
            <w:r>
              <w:rPr>
                <w:noProof/>
                <w:webHidden/>
              </w:rPr>
              <w:fldChar w:fldCharType="separate"/>
            </w:r>
            <w:r>
              <w:rPr>
                <w:noProof/>
                <w:webHidden/>
              </w:rPr>
              <w:t>4</w:t>
            </w:r>
            <w:r>
              <w:rPr>
                <w:noProof/>
                <w:webHidden/>
              </w:rPr>
              <w:fldChar w:fldCharType="end"/>
            </w:r>
          </w:hyperlink>
        </w:p>
        <w:p w14:paraId="38617F69" w14:textId="0A9DB12C" w:rsidR="00445632" w:rsidRDefault="00445632">
          <w:pPr>
            <w:pStyle w:val="Mucluc2"/>
            <w:tabs>
              <w:tab w:val="right" w:leader="dot" w:pos="9040"/>
            </w:tabs>
            <w:rPr>
              <w:rFonts w:cstheme="minorBidi"/>
              <w:noProof/>
              <w:kern w:val="2"/>
              <w:sz w:val="24"/>
              <w:szCs w:val="24"/>
              <w:lang w:val="en-US"/>
              <w14:ligatures w14:val="standardContextual"/>
            </w:rPr>
          </w:pPr>
          <w:hyperlink w:anchor="_Toc237796440" w:history="1">
            <w:r w:rsidRPr="00073E9F">
              <w:rPr>
                <w:rStyle w:val="Siuktni"/>
                <w:noProof/>
              </w:rPr>
              <w:t>1. Deliverable Package</w:t>
            </w:r>
            <w:r>
              <w:rPr>
                <w:noProof/>
                <w:webHidden/>
              </w:rPr>
              <w:tab/>
            </w:r>
            <w:r>
              <w:rPr>
                <w:noProof/>
                <w:webHidden/>
              </w:rPr>
              <w:fldChar w:fldCharType="begin"/>
            </w:r>
            <w:r>
              <w:rPr>
                <w:noProof/>
                <w:webHidden/>
              </w:rPr>
              <w:instrText xml:space="preserve"> PAGEREF _Toc237796440 \h </w:instrText>
            </w:r>
            <w:r>
              <w:rPr>
                <w:noProof/>
                <w:webHidden/>
              </w:rPr>
            </w:r>
            <w:r>
              <w:rPr>
                <w:noProof/>
                <w:webHidden/>
              </w:rPr>
              <w:fldChar w:fldCharType="separate"/>
            </w:r>
            <w:r>
              <w:rPr>
                <w:noProof/>
                <w:webHidden/>
              </w:rPr>
              <w:t>4</w:t>
            </w:r>
            <w:r>
              <w:rPr>
                <w:noProof/>
                <w:webHidden/>
              </w:rPr>
              <w:fldChar w:fldCharType="end"/>
            </w:r>
          </w:hyperlink>
        </w:p>
        <w:p w14:paraId="0F61BA7C" w14:textId="208BA3D9" w:rsidR="00445632" w:rsidRDefault="00445632">
          <w:pPr>
            <w:pStyle w:val="Mucluc2"/>
            <w:tabs>
              <w:tab w:val="right" w:leader="dot" w:pos="9040"/>
            </w:tabs>
            <w:rPr>
              <w:rFonts w:cstheme="minorBidi"/>
              <w:noProof/>
              <w:kern w:val="2"/>
              <w:sz w:val="24"/>
              <w:szCs w:val="24"/>
              <w:lang w:val="en-US"/>
              <w14:ligatures w14:val="standardContextual"/>
            </w:rPr>
          </w:pPr>
          <w:hyperlink w:anchor="_Toc237796441" w:history="1">
            <w:r w:rsidRPr="00073E9F">
              <w:rPr>
                <w:rStyle w:val="Siuktni"/>
                <w:noProof/>
              </w:rPr>
              <w:t>2. Installation Guides</w:t>
            </w:r>
            <w:r>
              <w:rPr>
                <w:noProof/>
                <w:webHidden/>
              </w:rPr>
              <w:tab/>
            </w:r>
            <w:r>
              <w:rPr>
                <w:noProof/>
                <w:webHidden/>
              </w:rPr>
              <w:fldChar w:fldCharType="begin"/>
            </w:r>
            <w:r>
              <w:rPr>
                <w:noProof/>
                <w:webHidden/>
              </w:rPr>
              <w:instrText xml:space="preserve"> PAGEREF _Toc237796441 \h </w:instrText>
            </w:r>
            <w:r>
              <w:rPr>
                <w:noProof/>
                <w:webHidden/>
              </w:rPr>
            </w:r>
            <w:r>
              <w:rPr>
                <w:noProof/>
                <w:webHidden/>
              </w:rPr>
              <w:fldChar w:fldCharType="separate"/>
            </w:r>
            <w:r>
              <w:rPr>
                <w:noProof/>
                <w:webHidden/>
              </w:rPr>
              <w:t>4</w:t>
            </w:r>
            <w:r>
              <w:rPr>
                <w:noProof/>
                <w:webHidden/>
              </w:rPr>
              <w:fldChar w:fldCharType="end"/>
            </w:r>
          </w:hyperlink>
        </w:p>
        <w:p w14:paraId="333BEAA2" w14:textId="776A8658" w:rsidR="00445632" w:rsidRDefault="00445632">
          <w:pPr>
            <w:pStyle w:val="Mucluc3"/>
            <w:tabs>
              <w:tab w:val="right" w:leader="dot" w:pos="9040"/>
            </w:tabs>
            <w:rPr>
              <w:rFonts w:cstheme="minorBidi"/>
              <w:noProof/>
              <w:kern w:val="2"/>
              <w:sz w:val="24"/>
              <w:szCs w:val="24"/>
              <w:lang w:val="en-US"/>
              <w14:ligatures w14:val="standardContextual"/>
            </w:rPr>
          </w:pPr>
          <w:hyperlink w:anchor="_Toc237796442" w:history="1">
            <w:r w:rsidRPr="00073E9F">
              <w:rPr>
                <w:rStyle w:val="Siuktni"/>
                <w:noProof/>
              </w:rPr>
              <w:t>2.1 System Requirements</w:t>
            </w:r>
            <w:r>
              <w:rPr>
                <w:noProof/>
                <w:webHidden/>
              </w:rPr>
              <w:tab/>
            </w:r>
            <w:r>
              <w:rPr>
                <w:noProof/>
                <w:webHidden/>
              </w:rPr>
              <w:fldChar w:fldCharType="begin"/>
            </w:r>
            <w:r>
              <w:rPr>
                <w:noProof/>
                <w:webHidden/>
              </w:rPr>
              <w:instrText xml:space="preserve"> PAGEREF _Toc237796442 \h </w:instrText>
            </w:r>
            <w:r>
              <w:rPr>
                <w:noProof/>
                <w:webHidden/>
              </w:rPr>
            </w:r>
            <w:r>
              <w:rPr>
                <w:noProof/>
                <w:webHidden/>
              </w:rPr>
              <w:fldChar w:fldCharType="separate"/>
            </w:r>
            <w:r>
              <w:rPr>
                <w:noProof/>
                <w:webHidden/>
              </w:rPr>
              <w:t>4</w:t>
            </w:r>
            <w:r>
              <w:rPr>
                <w:noProof/>
                <w:webHidden/>
              </w:rPr>
              <w:fldChar w:fldCharType="end"/>
            </w:r>
          </w:hyperlink>
        </w:p>
        <w:p w14:paraId="1CA51C8D" w14:textId="37F7935A" w:rsidR="00445632" w:rsidRDefault="00445632">
          <w:pPr>
            <w:pStyle w:val="Mucluc3"/>
            <w:tabs>
              <w:tab w:val="right" w:leader="dot" w:pos="9040"/>
            </w:tabs>
            <w:rPr>
              <w:rFonts w:cstheme="minorBidi"/>
              <w:noProof/>
              <w:kern w:val="2"/>
              <w:sz w:val="24"/>
              <w:szCs w:val="24"/>
              <w:lang w:val="en-US"/>
              <w14:ligatures w14:val="standardContextual"/>
            </w:rPr>
          </w:pPr>
          <w:hyperlink w:anchor="_Toc237796443" w:history="1">
            <w:r w:rsidRPr="00073E9F">
              <w:rPr>
                <w:rStyle w:val="Siuktni"/>
                <w:noProof/>
              </w:rPr>
              <w:t>2.2 Installation Instruction</w:t>
            </w:r>
            <w:r>
              <w:rPr>
                <w:noProof/>
                <w:webHidden/>
              </w:rPr>
              <w:tab/>
            </w:r>
            <w:r>
              <w:rPr>
                <w:noProof/>
                <w:webHidden/>
              </w:rPr>
              <w:fldChar w:fldCharType="begin"/>
            </w:r>
            <w:r>
              <w:rPr>
                <w:noProof/>
                <w:webHidden/>
              </w:rPr>
              <w:instrText xml:space="preserve"> PAGEREF _Toc237796443 \h </w:instrText>
            </w:r>
            <w:r>
              <w:rPr>
                <w:noProof/>
                <w:webHidden/>
              </w:rPr>
            </w:r>
            <w:r>
              <w:rPr>
                <w:noProof/>
                <w:webHidden/>
              </w:rPr>
              <w:fldChar w:fldCharType="separate"/>
            </w:r>
            <w:r>
              <w:rPr>
                <w:noProof/>
                <w:webHidden/>
              </w:rPr>
              <w:t>7</w:t>
            </w:r>
            <w:r>
              <w:rPr>
                <w:noProof/>
                <w:webHidden/>
              </w:rPr>
              <w:fldChar w:fldCharType="end"/>
            </w:r>
          </w:hyperlink>
        </w:p>
        <w:p w14:paraId="0544FC95" w14:textId="436596AC" w:rsidR="00445632" w:rsidRDefault="00445632">
          <w:pPr>
            <w:pStyle w:val="Mucluc2"/>
            <w:tabs>
              <w:tab w:val="right" w:leader="dot" w:pos="9040"/>
            </w:tabs>
            <w:rPr>
              <w:rFonts w:cstheme="minorBidi"/>
              <w:noProof/>
              <w:kern w:val="2"/>
              <w:sz w:val="24"/>
              <w:szCs w:val="24"/>
              <w:lang w:val="en-US"/>
              <w14:ligatures w14:val="standardContextual"/>
            </w:rPr>
          </w:pPr>
          <w:hyperlink w:anchor="_Toc237796444" w:history="1">
            <w:r w:rsidRPr="00073E9F">
              <w:rPr>
                <w:rStyle w:val="Siuktni"/>
                <w:noProof/>
              </w:rPr>
              <w:t>3. User Manual</w:t>
            </w:r>
            <w:r>
              <w:rPr>
                <w:noProof/>
                <w:webHidden/>
              </w:rPr>
              <w:tab/>
            </w:r>
            <w:r>
              <w:rPr>
                <w:noProof/>
                <w:webHidden/>
              </w:rPr>
              <w:fldChar w:fldCharType="begin"/>
            </w:r>
            <w:r>
              <w:rPr>
                <w:noProof/>
                <w:webHidden/>
              </w:rPr>
              <w:instrText xml:space="preserve"> PAGEREF _Toc237796444 \h </w:instrText>
            </w:r>
            <w:r>
              <w:rPr>
                <w:noProof/>
                <w:webHidden/>
              </w:rPr>
            </w:r>
            <w:r>
              <w:rPr>
                <w:noProof/>
                <w:webHidden/>
              </w:rPr>
              <w:fldChar w:fldCharType="separate"/>
            </w:r>
            <w:r>
              <w:rPr>
                <w:noProof/>
                <w:webHidden/>
              </w:rPr>
              <w:t>10</w:t>
            </w:r>
            <w:r>
              <w:rPr>
                <w:noProof/>
                <w:webHidden/>
              </w:rPr>
              <w:fldChar w:fldCharType="end"/>
            </w:r>
          </w:hyperlink>
        </w:p>
        <w:p w14:paraId="429A8BD0" w14:textId="099B79BB" w:rsidR="00445632" w:rsidRDefault="00445632">
          <w:pPr>
            <w:pStyle w:val="Mucluc3"/>
            <w:tabs>
              <w:tab w:val="right" w:leader="dot" w:pos="9040"/>
            </w:tabs>
            <w:rPr>
              <w:rFonts w:cstheme="minorBidi"/>
              <w:noProof/>
              <w:kern w:val="2"/>
              <w:sz w:val="24"/>
              <w:szCs w:val="24"/>
              <w:lang w:val="en-US"/>
              <w14:ligatures w14:val="standardContextual"/>
            </w:rPr>
          </w:pPr>
          <w:hyperlink w:anchor="_Toc237796445" w:history="1">
            <w:r w:rsidRPr="00073E9F">
              <w:rPr>
                <w:rStyle w:val="Siuktni"/>
                <w:noProof/>
              </w:rPr>
              <w:t>3.1 Overview</w:t>
            </w:r>
            <w:r>
              <w:rPr>
                <w:noProof/>
                <w:webHidden/>
              </w:rPr>
              <w:tab/>
            </w:r>
            <w:r>
              <w:rPr>
                <w:noProof/>
                <w:webHidden/>
              </w:rPr>
              <w:fldChar w:fldCharType="begin"/>
            </w:r>
            <w:r>
              <w:rPr>
                <w:noProof/>
                <w:webHidden/>
              </w:rPr>
              <w:instrText xml:space="preserve"> PAGEREF _Toc237796445 \h </w:instrText>
            </w:r>
            <w:r>
              <w:rPr>
                <w:noProof/>
                <w:webHidden/>
              </w:rPr>
            </w:r>
            <w:r>
              <w:rPr>
                <w:noProof/>
                <w:webHidden/>
              </w:rPr>
              <w:fldChar w:fldCharType="separate"/>
            </w:r>
            <w:r>
              <w:rPr>
                <w:noProof/>
                <w:webHidden/>
              </w:rPr>
              <w:t>10</w:t>
            </w:r>
            <w:r>
              <w:rPr>
                <w:noProof/>
                <w:webHidden/>
              </w:rPr>
              <w:fldChar w:fldCharType="end"/>
            </w:r>
          </w:hyperlink>
        </w:p>
        <w:p w14:paraId="3DF2806E" w14:textId="205FD153" w:rsidR="00445632" w:rsidRDefault="00445632">
          <w:pPr>
            <w:pStyle w:val="Mucluc3"/>
            <w:tabs>
              <w:tab w:val="right" w:leader="dot" w:pos="9040"/>
            </w:tabs>
            <w:rPr>
              <w:rFonts w:cstheme="minorBidi"/>
              <w:noProof/>
              <w:kern w:val="2"/>
              <w:sz w:val="24"/>
              <w:szCs w:val="24"/>
              <w:lang w:val="en-US"/>
              <w14:ligatures w14:val="standardContextual"/>
            </w:rPr>
          </w:pPr>
          <w:hyperlink w:anchor="_Toc237796446" w:history="1">
            <w:r w:rsidRPr="00073E9F">
              <w:rPr>
                <w:rStyle w:val="Siuktni"/>
                <w:noProof/>
              </w:rPr>
              <w:t>3.2 Workflow 1: HR – Upload and Ingest Knowledge Base Document</w:t>
            </w:r>
            <w:r>
              <w:rPr>
                <w:noProof/>
                <w:webHidden/>
              </w:rPr>
              <w:tab/>
            </w:r>
            <w:r>
              <w:rPr>
                <w:noProof/>
                <w:webHidden/>
              </w:rPr>
              <w:fldChar w:fldCharType="begin"/>
            </w:r>
            <w:r>
              <w:rPr>
                <w:noProof/>
                <w:webHidden/>
              </w:rPr>
              <w:instrText xml:space="preserve"> PAGEREF _Toc237796446 \h </w:instrText>
            </w:r>
            <w:r>
              <w:rPr>
                <w:noProof/>
                <w:webHidden/>
              </w:rPr>
            </w:r>
            <w:r>
              <w:rPr>
                <w:noProof/>
                <w:webHidden/>
              </w:rPr>
              <w:fldChar w:fldCharType="separate"/>
            </w:r>
            <w:r>
              <w:rPr>
                <w:noProof/>
                <w:webHidden/>
              </w:rPr>
              <w:t>11</w:t>
            </w:r>
            <w:r>
              <w:rPr>
                <w:noProof/>
                <w:webHidden/>
              </w:rPr>
              <w:fldChar w:fldCharType="end"/>
            </w:r>
          </w:hyperlink>
        </w:p>
        <w:p w14:paraId="1B35DBF2" w14:textId="499B78A5" w:rsidR="00445632" w:rsidRDefault="00445632">
          <w:pPr>
            <w:pStyle w:val="Mucluc3"/>
            <w:tabs>
              <w:tab w:val="right" w:leader="dot" w:pos="9040"/>
            </w:tabs>
            <w:rPr>
              <w:rFonts w:cstheme="minorBidi"/>
              <w:noProof/>
              <w:kern w:val="2"/>
              <w:sz w:val="24"/>
              <w:szCs w:val="24"/>
              <w:lang w:val="en-US"/>
              <w14:ligatures w14:val="standardContextual"/>
            </w:rPr>
          </w:pPr>
          <w:hyperlink w:anchor="_Toc237796447" w:history="1">
            <w:r w:rsidRPr="00073E9F">
              <w:rPr>
                <w:rStyle w:val="Siuktni"/>
                <w:noProof/>
              </w:rPr>
              <w:t>3.3 Workflow 2: HR – AI-Powered Interview Question Generation</w:t>
            </w:r>
            <w:r>
              <w:rPr>
                <w:noProof/>
                <w:webHidden/>
              </w:rPr>
              <w:tab/>
            </w:r>
            <w:r>
              <w:rPr>
                <w:noProof/>
                <w:webHidden/>
              </w:rPr>
              <w:fldChar w:fldCharType="begin"/>
            </w:r>
            <w:r>
              <w:rPr>
                <w:noProof/>
                <w:webHidden/>
              </w:rPr>
              <w:instrText xml:space="preserve"> PAGEREF _Toc237796447 \h </w:instrText>
            </w:r>
            <w:r>
              <w:rPr>
                <w:noProof/>
                <w:webHidden/>
              </w:rPr>
            </w:r>
            <w:r>
              <w:rPr>
                <w:noProof/>
                <w:webHidden/>
              </w:rPr>
              <w:fldChar w:fldCharType="separate"/>
            </w:r>
            <w:r>
              <w:rPr>
                <w:noProof/>
                <w:webHidden/>
              </w:rPr>
              <w:t>13</w:t>
            </w:r>
            <w:r>
              <w:rPr>
                <w:noProof/>
                <w:webHidden/>
              </w:rPr>
              <w:fldChar w:fldCharType="end"/>
            </w:r>
          </w:hyperlink>
        </w:p>
        <w:p w14:paraId="7C43A089" w14:textId="2934E7D6" w:rsidR="00445632" w:rsidRDefault="00445632">
          <w:pPr>
            <w:pStyle w:val="Mucluc3"/>
            <w:tabs>
              <w:tab w:val="right" w:leader="dot" w:pos="9040"/>
            </w:tabs>
            <w:rPr>
              <w:rFonts w:cstheme="minorBidi"/>
              <w:noProof/>
              <w:kern w:val="2"/>
              <w:sz w:val="24"/>
              <w:szCs w:val="24"/>
              <w:lang w:val="en-US"/>
              <w14:ligatures w14:val="standardContextual"/>
            </w:rPr>
          </w:pPr>
          <w:hyperlink w:anchor="_Toc237796448" w:history="1">
            <w:r w:rsidRPr="00073E9F">
              <w:rPr>
                <w:rStyle w:val="Siuktni"/>
                <w:noProof/>
              </w:rPr>
              <w:t>3.4 Workflow 3: HR – Ask AI (Chat-Assisted Question Refinement)</w:t>
            </w:r>
            <w:r>
              <w:rPr>
                <w:noProof/>
                <w:webHidden/>
              </w:rPr>
              <w:tab/>
            </w:r>
            <w:r>
              <w:rPr>
                <w:noProof/>
                <w:webHidden/>
              </w:rPr>
              <w:fldChar w:fldCharType="begin"/>
            </w:r>
            <w:r>
              <w:rPr>
                <w:noProof/>
                <w:webHidden/>
              </w:rPr>
              <w:instrText xml:space="preserve"> PAGEREF _Toc237796448 \h </w:instrText>
            </w:r>
            <w:r>
              <w:rPr>
                <w:noProof/>
                <w:webHidden/>
              </w:rPr>
            </w:r>
            <w:r>
              <w:rPr>
                <w:noProof/>
                <w:webHidden/>
              </w:rPr>
              <w:fldChar w:fldCharType="separate"/>
            </w:r>
            <w:r>
              <w:rPr>
                <w:noProof/>
                <w:webHidden/>
              </w:rPr>
              <w:t>15</w:t>
            </w:r>
            <w:r>
              <w:rPr>
                <w:noProof/>
                <w:webHidden/>
              </w:rPr>
              <w:fldChar w:fldCharType="end"/>
            </w:r>
          </w:hyperlink>
        </w:p>
        <w:p w14:paraId="4972AEDD" w14:textId="62A25AE4" w:rsidR="00445632" w:rsidRDefault="00445632">
          <w:pPr>
            <w:pStyle w:val="Mucluc3"/>
            <w:tabs>
              <w:tab w:val="right" w:leader="dot" w:pos="9040"/>
            </w:tabs>
            <w:rPr>
              <w:rFonts w:cstheme="minorBidi"/>
              <w:noProof/>
              <w:kern w:val="2"/>
              <w:sz w:val="24"/>
              <w:szCs w:val="24"/>
              <w:lang w:val="en-US"/>
              <w14:ligatures w14:val="standardContextual"/>
            </w:rPr>
          </w:pPr>
          <w:hyperlink w:anchor="_Toc237796449" w:history="1">
            <w:r w:rsidRPr="00073E9F">
              <w:rPr>
                <w:rStyle w:val="Siuktni"/>
                <w:noProof/>
              </w:rPr>
              <w:t>3.5 Workflow 4: HR – Manual Question Builder</w:t>
            </w:r>
            <w:r>
              <w:rPr>
                <w:noProof/>
                <w:webHidden/>
              </w:rPr>
              <w:tab/>
            </w:r>
            <w:r>
              <w:rPr>
                <w:noProof/>
                <w:webHidden/>
              </w:rPr>
              <w:fldChar w:fldCharType="begin"/>
            </w:r>
            <w:r>
              <w:rPr>
                <w:noProof/>
                <w:webHidden/>
              </w:rPr>
              <w:instrText xml:space="preserve"> PAGEREF _Toc237796449 \h </w:instrText>
            </w:r>
            <w:r>
              <w:rPr>
                <w:noProof/>
                <w:webHidden/>
              </w:rPr>
            </w:r>
            <w:r>
              <w:rPr>
                <w:noProof/>
                <w:webHidden/>
              </w:rPr>
              <w:fldChar w:fldCharType="separate"/>
            </w:r>
            <w:r>
              <w:rPr>
                <w:noProof/>
                <w:webHidden/>
              </w:rPr>
              <w:t>16</w:t>
            </w:r>
            <w:r>
              <w:rPr>
                <w:noProof/>
                <w:webHidden/>
              </w:rPr>
              <w:fldChar w:fldCharType="end"/>
            </w:r>
          </w:hyperlink>
        </w:p>
        <w:p w14:paraId="4FAB414E" w14:textId="6E0D5E21" w:rsidR="00445632" w:rsidRDefault="00445632">
          <w:pPr>
            <w:pStyle w:val="Mucluc3"/>
            <w:tabs>
              <w:tab w:val="right" w:leader="dot" w:pos="9040"/>
            </w:tabs>
            <w:rPr>
              <w:rFonts w:cstheme="minorBidi"/>
              <w:noProof/>
              <w:kern w:val="2"/>
              <w:sz w:val="24"/>
              <w:szCs w:val="24"/>
              <w:lang w:val="en-US"/>
              <w14:ligatures w14:val="standardContextual"/>
            </w:rPr>
          </w:pPr>
          <w:hyperlink w:anchor="_Toc237796450" w:history="1">
            <w:r w:rsidRPr="00073E9F">
              <w:rPr>
                <w:rStyle w:val="Siuktni"/>
                <w:noProof/>
              </w:rPr>
              <w:t>3.6 Workflow 5: HR – Invite Candidate to Practice</w:t>
            </w:r>
            <w:r>
              <w:rPr>
                <w:noProof/>
                <w:webHidden/>
              </w:rPr>
              <w:tab/>
            </w:r>
            <w:r>
              <w:rPr>
                <w:noProof/>
                <w:webHidden/>
              </w:rPr>
              <w:fldChar w:fldCharType="begin"/>
            </w:r>
            <w:r>
              <w:rPr>
                <w:noProof/>
                <w:webHidden/>
              </w:rPr>
              <w:instrText xml:space="preserve"> PAGEREF _Toc237796450 \h </w:instrText>
            </w:r>
            <w:r>
              <w:rPr>
                <w:noProof/>
                <w:webHidden/>
              </w:rPr>
            </w:r>
            <w:r>
              <w:rPr>
                <w:noProof/>
                <w:webHidden/>
              </w:rPr>
              <w:fldChar w:fldCharType="separate"/>
            </w:r>
            <w:r>
              <w:rPr>
                <w:noProof/>
                <w:webHidden/>
              </w:rPr>
              <w:t>18</w:t>
            </w:r>
            <w:r>
              <w:rPr>
                <w:noProof/>
                <w:webHidden/>
              </w:rPr>
              <w:fldChar w:fldCharType="end"/>
            </w:r>
          </w:hyperlink>
        </w:p>
        <w:p w14:paraId="77F53230" w14:textId="01E8B2E2" w:rsidR="00445632" w:rsidRDefault="00445632">
          <w:pPr>
            <w:pStyle w:val="Mucluc3"/>
            <w:tabs>
              <w:tab w:val="right" w:leader="dot" w:pos="9040"/>
            </w:tabs>
            <w:rPr>
              <w:rFonts w:cstheme="minorBidi"/>
              <w:noProof/>
              <w:kern w:val="2"/>
              <w:sz w:val="24"/>
              <w:szCs w:val="24"/>
              <w:lang w:val="en-US"/>
              <w14:ligatures w14:val="standardContextual"/>
            </w:rPr>
          </w:pPr>
          <w:hyperlink w:anchor="_Toc237796451" w:history="1">
            <w:r w:rsidRPr="00073E9F">
              <w:rPr>
                <w:rStyle w:val="Siuktni"/>
                <w:noProof/>
              </w:rPr>
              <w:t>3.7 Workflow 6: HR – Candidate Overview and AI Recommendation</w:t>
            </w:r>
            <w:r>
              <w:rPr>
                <w:noProof/>
                <w:webHidden/>
              </w:rPr>
              <w:tab/>
            </w:r>
            <w:r>
              <w:rPr>
                <w:noProof/>
                <w:webHidden/>
              </w:rPr>
              <w:fldChar w:fldCharType="begin"/>
            </w:r>
            <w:r>
              <w:rPr>
                <w:noProof/>
                <w:webHidden/>
              </w:rPr>
              <w:instrText xml:space="preserve"> PAGEREF _Toc237796451 \h </w:instrText>
            </w:r>
            <w:r>
              <w:rPr>
                <w:noProof/>
                <w:webHidden/>
              </w:rPr>
            </w:r>
            <w:r>
              <w:rPr>
                <w:noProof/>
                <w:webHidden/>
              </w:rPr>
              <w:fldChar w:fldCharType="separate"/>
            </w:r>
            <w:r>
              <w:rPr>
                <w:noProof/>
                <w:webHidden/>
              </w:rPr>
              <w:t>19</w:t>
            </w:r>
            <w:r>
              <w:rPr>
                <w:noProof/>
                <w:webHidden/>
              </w:rPr>
              <w:fldChar w:fldCharType="end"/>
            </w:r>
          </w:hyperlink>
        </w:p>
        <w:p w14:paraId="14934803" w14:textId="7B306B47" w:rsidR="00445632" w:rsidRDefault="00445632">
          <w:pPr>
            <w:pStyle w:val="Mucluc3"/>
            <w:tabs>
              <w:tab w:val="right" w:leader="dot" w:pos="9040"/>
            </w:tabs>
            <w:rPr>
              <w:rFonts w:cstheme="minorBidi"/>
              <w:noProof/>
              <w:kern w:val="2"/>
              <w:sz w:val="24"/>
              <w:szCs w:val="24"/>
              <w:lang w:val="en-US"/>
              <w14:ligatures w14:val="standardContextual"/>
            </w:rPr>
          </w:pPr>
          <w:hyperlink w:anchor="_Toc237796452" w:history="1">
            <w:r w:rsidRPr="00073E9F">
              <w:rPr>
                <w:rStyle w:val="Siuktni"/>
                <w:noProof/>
              </w:rPr>
              <w:t>3.8 Workflow 7: Candidate – Upload and AI Parse CV</w:t>
            </w:r>
            <w:r>
              <w:rPr>
                <w:noProof/>
                <w:webHidden/>
              </w:rPr>
              <w:tab/>
            </w:r>
            <w:r>
              <w:rPr>
                <w:noProof/>
                <w:webHidden/>
              </w:rPr>
              <w:fldChar w:fldCharType="begin"/>
            </w:r>
            <w:r>
              <w:rPr>
                <w:noProof/>
                <w:webHidden/>
              </w:rPr>
              <w:instrText xml:space="preserve"> PAGEREF _Toc237796452 \h </w:instrText>
            </w:r>
            <w:r>
              <w:rPr>
                <w:noProof/>
                <w:webHidden/>
              </w:rPr>
            </w:r>
            <w:r>
              <w:rPr>
                <w:noProof/>
                <w:webHidden/>
              </w:rPr>
              <w:fldChar w:fldCharType="separate"/>
            </w:r>
            <w:r>
              <w:rPr>
                <w:noProof/>
                <w:webHidden/>
              </w:rPr>
              <w:t>21</w:t>
            </w:r>
            <w:r>
              <w:rPr>
                <w:noProof/>
                <w:webHidden/>
              </w:rPr>
              <w:fldChar w:fldCharType="end"/>
            </w:r>
          </w:hyperlink>
        </w:p>
        <w:p w14:paraId="713E5635" w14:textId="3F5DA0A5" w:rsidR="00445632" w:rsidRDefault="00445632">
          <w:pPr>
            <w:pStyle w:val="Mucluc3"/>
            <w:tabs>
              <w:tab w:val="right" w:leader="dot" w:pos="9040"/>
            </w:tabs>
            <w:rPr>
              <w:rFonts w:cstheme="minorBidi"/>
              <w:noProof/>
              <w:kern w:val="2"/>
              <w:sz w:val="24"/>
              <w:szCs w:val="24"/>
              <w:lang w:val="en-US"/>
              <w14:ligatures w14:val="standardContextual"/>
            </w:rPr>
          </w:pPr>
          <w:hyperlink w:anchor="_Toc237796453" w:history="1">
            <w:r w:rsidRPr="00073E9F">
              <w:rPr>
                <w:rStyle w:val="Siuktni"/>
                <w:noProof/>
              </w:rPr>
              <w:t>3.9 Workflow 8: Candidate – Browse Marketplace and Start Practice Session</w:t>
            </w:r>
            <w:r>
              <w:rPr>
                <w:noProof/>
                <w:webHidden/>
              </w:rPr>
              <w:tab/>
            </w:r>
            <w:r>
              <w:rPr>
                <w:noProof/>
                <w:webHidden/>
              </w:rPr>
              <w:fldChar w:fldCharType="begin"/>
            </w:r>
            <w:r>
              <w:rPr>
                <w:noProof/>
                <w:webHidden/>
              </w:rPr>
              <w:instrText xml:space="preserve"> PAGEREF _Toc237796453 \h </w:instrText>
            </w:r>
            <w:r>
              <w:rPr>
                <w:noProof/>
                <w:webHidden/>
              </w:rPr>
            </w:r>
            <w:r>
              <w:rPr>
                <w:noProof/>
                <w:webHidden/>
              </w:rPr>
              <w:fldChar w:fldCharType="separate"/>
            </w:r>
            <w:r>
              <w:rPr>
                <w:noProof/>
                <w:webHidden/>
              </w:rPr>
              <w:t>24</w:t>
            </w:r>
            <w:r>
              <w:rPr>
                <w:noProof/>
                <w:webHidden/>
              </w:rPr>
              <w:fldChar w:fldCharType="end"/>
            </w:r>
          </w:hyperlink>
        </w:p>
        <w:p w14:paraId="7F7E1527" w14:textId="4D091D06" w:rsidR="00445632" w:rsidRDefault="00445632">
          <w:pPr>
            <w:pStyle w:val="Mucluc3"/>
            <w:tabs>
              <w:tab w:val="right" w:leader="dot" w:pos="9040"/>
            </w:tabs>
            <w:rPr>
              <w:rFonts w:cstheme="minorBidi"/>
              <w:noProof/>
              <w:kern w:val="2"/>
              <w:sz w:val="24"/>
              <w:szCs w:val="24"/>
              <w:lang w:val="en-US"/>
              <w14:ligatures w14:val="standardContextual"/>
            </w:rPr>
          </w:pPr>
          <w:hyperlink w:anchor="_Toc237796454" w:history="1">
            <w:r w:rsidRPr="00073E9F">
              <w:rPr>
                <w:rStyle w:val="Siuktni"/>
                <w:noProof/>
              </w:rPr>
              <w:t>3.10 Workflow 9: Candidate – AI Evaluation and Feedback (Freemium vs Premium)</w:t>
            </w:r>
            <w:r>
              <w:rPr>
                <w:noProof/>
                <w:webHidden/>
              </w:rPr>
              <w:tab/>
            </w:r>
            <w:r>
              <w:rPr>
                <w:noProof/>
                <w:webHidden/>
              </w:rPr>
              <w:fldChar w:fldCharType="begin"/>
            </w:r>
            <w:r>
              <w:rPr>
                <w:noProof/>
                <w:webHidden/>
              </w:rPr>
              <w:instrText xml:space="preserve"> PAGEREF _Toc237796454 \h </w:instrText>
            </w:r>
            <w:r>
              <w:rPr>
                <w:noProof/>
                <w:webHidden/>
              </w:rPr>
            </w:r>
            <w:r>
              <w:rPr>
                <w:noProof/>
                <w:webHidden/>
              </w:rPr>
              <w:fldChar w:fldCharType="separate"/>
            </w:r>
            <w:r>
              <w:rPr>
                <w:noProof/>
                <w:webHidden/>
              </w:rPr>
              <w:t>25</w:t>
            </w:r>
            <w:r>
              <w:rPr>
                <w:noProof/>
                <w:webHidden/>
              </w:rPr>
              <w:fldChar w:fldCharType="end"/>
            </w:r>
          </w:hyperlink>
        </w:p>
        <w:p w14:paraId="22FE7A92" w14:textId="53D22E57" w:rsidR="00445632" w:rsidRDefault="00445632">
          <w:pPr>
            <w:pStyle w:val="Mucluc3"/>
            <w:tabs>
              <w:tab w:val="right" w:leader="dot" w:pos="9040"/>
            </w:tabs>
            <w:rPr>
              <w:rFonts w:cstheme="minorBidi"/>
              <w:noProof/>
              <w:kern w:val="2"/>
              <w:sz w:val="24"/>
              <w:szCs w:val="24"/>
              <w:lang w:val="en-US"/>
              <w14:ligatures w14:val="standardContextual"/>
            </w:rPr>
          </w:pPr>
          <w:hyperlink w:anchor="_Toc237796455" w:history="1">
            <w:r w:rsidRPr="00073E9F">
              <w:rPr>
                <w:rStyle w:val="Siuktni"/>
                <w:noProof/>
              </w:rPr>
              <w:t>3.11 Workflow 10: Candidate – Dashboard and Practice History</w:t>
            </w:r>
            <w:r>
              <w:rPr>
                <w:noProof/>
                <w:webHidden/>
              </w:rPr>
              <w:tab/>
            </w:r>
            <w:r>
              <w:rPr>
                <w:noProof/>
                <w:webHidden/>
              </w:rPr>
              <w:fldChar w:fldCharType="begin"/>
            </w:r>
            <w:r>
              <w:rPr>
                <w:noProof/>
                <w:webHidden/>
              </w:rPr>
              <w:instrText xml:space="preserve"> PAGEREF _Toc237796455 \h </w:instrText>
            </w:r>
            <w:r>
              <w:rPr>
                <w:noProof/>
                <w:webHidden/>
              </w:rPr>
            </w:r>
            <w:r>
              <w:rPr>
                <w:noProof/>
                <w:webHidden/>
              </w:rPr>
              <w:fldChar w:fldCharType="separate"/>
            </w:r>
            <w:r>
              <w:rPr>
                <w:noProof/>
                <w:webHidden/>
              </w:rPr>
              <w:t>27</w:t>
            </w:r>
            <w:r>
              <w:rPr>
                <w:noProof/>
                <w:webHidden/>
              </w:rPr>
              <w:fldChar w:fldCharType="end"/>
            </w:r>
          </w:hyperlink>
        </w:p>
        <w:p w14:paraId="17B10131" w14:textId="1A7B2D58" w:rsidR="00445632" w:rsidRDefault="00445632">
          <w:pPr>
            <w:pStyle w:val="Mucluc3"/>
            <w:tabs>
              <w:tab w:val="right" w:leader="dot" w:pos="9040"/>
            </w:tabs>
            <w:rPr>
              <w:rFonts w:cstheme="minorBidi"/>
              <w:noProof/>
              <w:kern w:val="2"/>
              <w:sz w:val="24"/>
              <w:szCs w:val="24"/>
              <w:lang w:val="en-US"/>
              <w14:ligatures w14:val="standardContextual"/>
            </w:rPr>
          </w:pPr>
          <w:hyperlink w:anchor="_Toc237796456" w:history="1">
            <w:r w:rsidRPr="00073E9F">
              <w:rPr>
                <w:rStyle w:val="Siuktni"/>
                <w:noProof/>
              </w:rPr>
              <w:t>3.12 Workflow 11: Admin – Knowledge Base Oversight and RAG Status Monitoring</w:t>
            </w:r>
            <w:r>
              <w:rPr>
                <w:noProof/>
                <w:webHidden/>
              </w:rPr>
              <w:tab/>
            </w:r>
            <w:r>
              <w:rPr>
                <w:noProof/>
                <w:webHidden/>
              </w:rPr>
              <w:fldChar w:fldCharType="begin"/>
            </w:r>
            <w:r>
              <w:rPr>
                <w:noProof/>
                <w:webHidden/>
              </w:rPr>
              <w:instrText xml:space="preserve"> PAGEREF _Toc237796456 \h </w:instrText>
            </w:r>
            <w:r>
              <w:rPr>
                <w:noProof/>
                <w:webHidden/>
              </w:rPr>
            </w:r>
            <w:r>
              <w:rPr>
                <w:noProof/>
                <w:webHidden/>
              </w:rPr>
              <w:fldChar w:fldCharType="separate"/>
            </w:r>
            <w:r>
              <w:rPr>
                <w:noProof/>
                <w:webHidden/>
              </w:rPr>
              <w:t>29</w:t>
            </w:r>
            <w:r>
              <w:rPr>
                <w:noProof/>
                <w:webHidden/>
              </w:rPr>
              <w:fldChar w:fldCharType="end"/>
            </w:r>
          </w:hyperlink>
        </w:p>
        <w:p w14:paraId="7C877995" w14:textId="1D6B01F2" w:rsidR="00445632" w:rsidRDefault="00445632">
          <w:pPr>
            <w:pStyle w:val="Mucluc3"/>
            <w:tabs>
              <w:tab w:val="right" w:leader="dot" w:pos="9040"/>
            </w:tabs>
            <w:rPr>
              <w:rFonts w:cstheme="minorBidi"/>
              <w:noProof/>
              <w:kern w:val="2"/>
              <w:sz w:val="24"/>
              <w:szCs w:val="24"/>
              <w:lang w:val="en-US"/>
              <w14:ligatures w14:val="standardContextual"/>
            </w:rPr>
          </w:pPr>
          <w:hyperlink w:anchor="_Toc237796457" w:history="1">
            <w:r w:rsidRPr="00073E9F">
              <w:rPr>
                <w:rStyle w:val="Siuktni"/>
                <w:noProof/>
              </w:rPr>
              <w:t>3.13 Workflow 12: Subscription Upgrade and SePay Payment (Realtime Confirmation)</w:t>
            </w:r>
            <w:r>
              <w:rPr>
                <w:noProof/>
                <w:webHidden/>
              </w:rPr>
              <w:tab/>
            </w:r>
            <w:r>
              <w:rPr>
                <w:noProof/>
                <w:webHidden/>
              </w:rPr>
              <w:fldChar w:fldCharType="begin"/>
            </w:r>
            <w:r>
              <w:rPr>
                <w:noProof/>
                <w:webHidden/>
              </w:rPr>
              <w:instrText xml:space="preserve"> PAGEREF _Toc237796457 \h </w:instrText>
            </w:r>
            <w:r>
              <w:rPr>
                <w:noProof/>
                <w:webHidden/>
              </w:rPr>
            </w:r>
            <w:r>
              <w:rPr>
                <w:noProof/>
                <w:webHidden/>
              </w:rPr>
              <w:fldChar w:fldCharType="separate"/>
            </w:r>
            <w:r>
              <w:rPr>
                <w:noProof/>
                <w:webHidden/>
              </w:rPr>
              <w:t>30</w:t>
            </w:r>
            <w:r>
              <w:rPr>
                <w:noProof/>
                <w:webHidden/>
              </w:rPr>
              <w:fldChar w:fldCharType="end"/>
            </w:r>
          </w:hyperlink>
        </w:p>
        <w:p w14:paraId="22F465AB" w14:textId="74503F96" w:rsidR="00445632" w:rsidRDefault="00445632">
          <w:r>
            <w:rPr>
              <w:b/>
              <w:bCs/>
              <w:lang w:val="vi-VN"/>
            </w:rPr>
            <w:fldChar w:fldCharType="end"/>
          </w:r>
        </w:p>
      </w:sdtContent>
    </w:sdt>
    <w:p w14:paraId="53707C37" w14:textId="77777777" w:rsidR="00862758" w:rsidRDefault="00862758">
      <w:pPr>
        <w:rPr>
          <w:b/>
          <w:bCs/>
        </w:rPr>
        <w:sectPr w:rsidR="00862758">
          <w:headerReference w:type="even" r:id="rId10"/>
          <w:headerReference w:type="default" r:id="rId11"/>
          <w:footerReference w:type="even" r:id="rId12"/>
          <w:footerReference w:type="default" r:id="rId13"/>
          <w:headerReference w:type="first" r:id="rId14"/>
          <w:footerReference w:type="first" r:id="rId15"/>
          <w:pgSz w:w="11906" w:h="16838"/>
          <w:pgMar w:top="1440" w:right="1416" w:bottom="1440" w:left="1440" w:header="708" w:footer="708" w:gutter="0"/>
          <w:pgNumType w:start="1"/>
          <w:cols w:space="720"/>
        </w:sectPr>
      </w:pPr>
    </w:p>
    <w:p w14:paraId="1D5A26F8" w14:textId="77777777" w:rsidR="00862758" w:rsidRDefault="00000000">
      <w:pPr>
        <w:pStyle w:val="u1"/>
      </w:pPr>
      <w:bookmarkStart w:id="0" w:name="_Toc237796438"/>
      <w:r>
        <w:lastRenderedPageBreak/>
        <w:t>I. Record of Changes</w:t>
      </w:r>
      <w:bookmarkEnd w:id="0"/>
    </w:p>
    <w:tbl>
      <w:tblPr>
        <w:tblStyle w:val="a"/>
        <w:tblW w:w="87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1414"/>
        <w:gridCol w:w="1466"/>
        <w:gridCol w:w="4410"/>
      </w:tblGrid>
      <w:tr w:rsidR="00862758" w14:paraId="47A0507D" w14:textId="77777777">
        <w:trPr>
          <w:tblHeader/>
        </w:trPr>
        <w:tc>
          <w:tcPr>
            <w:tcW w:w="1435" w:type="dxa"/>
            <w:shd w:val="clear" w:color="auto" w:fill="FFE8E1"/>
            <w:tcMar>
              <w:top w:w="60" w:type="dxa"/>
              <w:left w:w="100" w:type="dxa"/>
              <w:bottom w:w="60" w:type="dxa"/>
              <w:right w:w="100" w:type="dxa"/>
            </w:tcMar>
            <w:vAlign w:val="center"/>
          </w:tcPr>
          <w:p w14:paraId="2695BB88" w14:textId="77777777" w:rsidR="00862758" w:rsidRDefault="00000000">
            <w:pPr>
              <w:spacing w:line="300" w:lineRule="auto"/>
              <w:jc w:val="center"/>
              <w:rPr>
                <w:b/>
                <w:bCs/>
              </w:rPr>
            </w:pPr>
            <w:r>
              <w:rPr>
                <w:b/>
                <w:bCs/>
                <w:color w:val="6E2500"/>
              </w:rPr>
              <w:t>Date</w:t>
            </w:r>
          </w:p>
        </w:tc>
        <w:tc>
          <w:tcPr>
            <w:tcW w:w="1414" w:type="dxa"/>
            <w:shd w:val="clear" w:color="auto" w:fill="FFE8E1"/>
            <w:tcMar>
              <w:top w:w="60" w:type="dxa"/>
              <w:left w:w="100" w:type="dxa"/>
              <w:bottom w:w="60" w:type="dxa"/>
              <w:right w:w="100" w:type="dxa"/>
            </w:tcMar>
            <w:vAlign w:val="center"/>
          </w:tcPr>
          <w:p w14:paraId="5948162A" w14:textId="77777777" w:rsidR="00862758" w:rsidRDefault="00000000">
            <w:pPr>
              <w:spacing w:line="300" w:lineRule="auto"/>
              <w:jc w:val="center"/>
              <w:rPr>
                <w:b/>
                <w:bCs/>
              </w:rPr>
            </w:pPr>
            <w:r>
              <w:rPr>
                <w:b/>
                <w:bCs/>
                <w:color w:val="6E2500"/>
              </w:rPr>
              <w:t>A* M, D</w:t>
            </w:r>
          </w:p>
        </w:tc>
        <w:tc>
          <w:tcPr>
            <w:tcW w:w="1466" w:type="dxa"/>
            <w:shd w:val="clear" w:color="auto" w:fill="FFE8E1"/>
            <w:tcMar>
              <w:top w:w="60" w:type="dxa"/>
              <w:left w:w="100" w:type="dxa"/>
              <w:bottom w:w="60" w:type="dxa"/>
              <w:right w:w="100" w:type="dxa"/>
            </w:tcMar>
            <w:vAlign w:val="center"/>
          </w:tcPr>
          <w:p w14:paraId="3D872738" w14:textId="77777777" w:rsidR="00862758" w:rsidRDefault="00000000">
            <w:pPr>
              <w:spacing w:line="300" w:lineRule="auto"/>
              <w:jc w:val="center"/>
              <w:rPr>
                <w:b/>
                <w:bCs/>
              </w:rPr>
            </w:pPr>
            <w:r>
              <w:rPr>
                <w:b/>
                <w:bCs/>
                <w:color w:val="6E2500"/>
              </w:rPr>
              <w:t>In charge</w:t>
            </w:r>
          </w:p>
        </w:tc>
        <w:tc>
          <w:tcPr>
            <w:tcW w:w="4410" w:type="dxa"/>
            <w:shd w:val="clear" w:color="auto" w:fill="FFE8E1"/>
            <w:tcMar>
              <w:top w:w="60" w:type="dxa"/>
              <w:left w:w="100" w:type="dxa"/>
              <w:bottom w:w="60" w:type="dxa"/>
              <w:right w:w="100" w:type="dxa"/>
            </w:tcMar>
            <w:vAlign w:val="center"/>
          </w:tcPr>
          <w:p w14:paraId="04F860A5" w14:textId="77777777" w:rsidR="00862758" w:rsidRDefault="00000000">
            <w:pPr>
              <w:spacing w:line="300" w:lineRule="auto"/>
              <w:jc w:val="center"/>
              <w:rPr>
                <w:b/>
                <w:bCs/>
              </w:rPr>
            </w:pPr>
            <w:r>
              <w:rPr>
                <w:b/>
                <w:bCs/>
                <w:color w:val="6E2500"/>
              </w:rPr>
              <w:t>Change Description</w:t>
            </w:r>
          </w:p>
        </w:tc>
      </w:tr>
      <w:tr w:rsidR="00862758" w14:paraId="24489FE2" w14:textId="77777777">
        <w:tc>
          <w:tcPr>
            <w:tcW w:w="1435" w:type="dxa"/>
            <w:tcMar>
              <w:top w:w="60" w:type="dxa"/>
              <w:left w:w="100" w:type="dxa"/>
              <w:bottom w:w="60" w:type="dxa"/>
              <w:right w:w="100" w:type="dxa"/>
            </w:tcMar>
            <w:vAlign w:val="center"/>
          </w:tcPr>
          <w:p w14:paraId="6C3CAE3D" w14:textId="7D8634BC" w:rsidR="00862758" w:rsidRPr="00324C5C" w:rsidRDefault="00324C5C">
            <w:pPr>
              <w:spacing w:line="300" w:lineRule="auto"/>
              <w:jc w:val="center"/>
            </w:pPr>
            <w:r w:rsidRPr="00324C5C">
              <w:t>01/07/2026</w:t>
            </w:r>
          </w:p>
        </w:tc>
        <w:tc>
          <w:tcPr>
            <w:tcW w:w="1414" w:type="dxa"/>
            <w:tcMar>
              <w:top w:w="60" w:type="dxa"/>
              <w:left w:w="100" w:type="dxa"/>
              <w:bottom w:w="60" w:type="dxa"/>
              <w:right w:w="100" w:type="dxa"/>
            </w:tcMar>
            <w:vAlign w:val="center"/>
          </w:tcPr>
          <w:p w14:paraId="6EF54A66" w14:textId="02B66364" w:rsidR="00862758" w:rsidRPr="00324C5C" w:rsidRDefault="00324C5C">
            <w:pPr>
              <w:spacing w:line="300" w:lineRule="auto"/>
              <w:jc w:val="center"/>
            </w:pPr>
            <w:r w:rsidRPr="00324C5C">
              <w:t>A</w:t>
            </w:r>
          </w:p>
        </w:tc>
        <w:tc>
          <w:tcPr>
            <w:tcW w:w="1466" w:type="dxa"/>
            <w:tcMar>
              <w:top w:w="60" w:type="dxa"/>
              <w:left w:w="100" w:type="dxa"/>
              <w:bottom w:w="60" w:type="dxa"/>
              <w:right w:w="100" w:type="dxa"/>
            </w:tcMar>
            <w:vAlign w:val="center"/>
          </w:tcPr>
          <w:p w14:paraId="53342F27" w14:textId="35E399FC" w:rsidR="00862758" w:rsidRPr="00324C5C" w:rsidRDefault="00324C5C">
            <w:pPr>
              <w:spacing w:line="300" w:lineRule="auto"/>
              <w:jc w:val="center"/>
            </w:pPr>
            <w:r w:rsidRPr="00324C5C">
              <w:t>All</w:t>
            </w:r>
          </w:p>
        </w:tc>
        <w:tc>
          <w:tcPr>
            <w:tcW w:w="4410" w:type="dxa"/>
            <w:tcMar>
              <w:top w:w="60" w:type="dxa"/>
              <w:left w:w="100" w:type="dxa"/>
              <w:bottom w:w="60" w:type="dxa"/>
              <w:right w:w="100" w:type="dxa"/>
            </w:tcMar>
            <w:vAlign w:val="center"/>
          </w:tcPr>
          <w:p w14:paraId="1401CE00" w14:textId="7D77DD04" w:rsidR="00862758" w:rsidRPr="00324C5C" w:rsidRDefault="00324C5C">
            <w:pPr>
              <w:spacing w:line="300" w:lineRule="auto"/>
              <w:jc w:val="center"/>
            </w:pPr>
            <w:r w:rsidRPr="00324C5C">
              <w:t>First version — Software User Guides for IQGS (System Requirements, Installation, User Manual)</w:t>
            </w:r>
          </w:p>
        </w:tc>
      </w:tr>
      <w:tr w:rsidR="00862758" w14:paraId="33D4F7FA" w14:textId="77777777">
        <w:tc>
          <w:tcPr>
            <w:tcW w:w="1435" w:type="dxa"/>
            <w:tcMar>
              <w:top w:w="60" w:type="dxa"/>
              <w:left w:w="100" w:type="dxa"/>
              <w:bottom w:w="60" w:type="dxa"/>
              <w:right w:w="100" w:type="dxa"/>
            </w:tcMar>
            <w:vAlign w:val="center"/>
          </w:tcPr>
          <w:p w14:paraId="112A5854" w14:textId="54E1BD81" w:rsidR="00862758" w:rsidRPr="00324C5C" w:rsidRDefault="00324C5C">
            <w:pPr>
              <w:spacing w:line="300" w:lineRule="auto"/>
              <w:jc w:val="center"/>
            </w:pPr>
            <w:r w:rsidRPr="00324C5C">
              <w:t>08/07/2026</w:t>
            </w:r>
          </w:p>
        </w:tc>
        <w:tc>
          <w:tcPr>
            <w:tcW w:w="1414" w:type="dxa"/>
            <w:tcMar>
              <w:top w:w="60" w:type="dxa"/>
              <w:left w:w="100" w:type="dxa"/>
              <w:bottom w:w="60" w:type="dxa"/>
              <w:right w:w="100" w:type="dxa"/>
            </w:tcMar>
            <w:vAlign w:val="center"/>
          </w:tcPr>
          <w:p w14:paraId="208B3CF9" w14:textId="115B390F" w:rsidR="00862758" w:rsidRPr="00324C5C" w:rsidRDefault="00324C5C">
            <w:pPr>
              <w:spacing w:line="300" w:lineRule="auto"/>
              <w:jc w:val="center"/>
            </w:pPr>
            <w:r w:rsidRPr="00324C5C">
              <w:t>A</w:t>
            </w:r>
          </w:p>
        </w:tc>
        <w:tc>
          <w:tcPr>
            <w:tcW w:w="1466" w:type="dxa"/>
            <w:tcMar>
              <w:top w:w="60" w:type="dxa"/>
              <w:left w:w="100" w:type="dxa"/>
              <w:bottom w:w="60" w:type="dxa"/>
              <w:right w:w="100" w:type="dxa"/>
            </w:tcMar>
            <w:vAlign w:val="center"/>
          </w:tcPr>
          <w:p w14:paraId="18AEE79D" w14:textId="2BBFD86C" w:rsidR="00862758" w:rsidRPr="00324C5C" w:rsidRDefault="00324C5C">
            <w:pPr>
              <w:spacing w:line="300" w:lineRule="auto"/>
              <w:jc w:val="center"/>
            </w:pPr>
            <w:proofErr w:type="spellStart"/>
            <w:r w:rsidRPr="00324C5C">
              <w:t>KhoaHD</w:t>
            </w:r>
            <w:proofErr w:type="spellEnd"/>
          </w:p>
        </w:tc>
        <w:tc>
          <w:tcPr>
            <w:tcW w:w="4410" w:type="dxa"/>
            <w:tcMar>
              <w:top w:w="60" w:type="dxa"/>
              <w:left w:w="100" w:type="dxa"/>
              <w:bottom w:w="60" w:type="dxa"/>
              <w:right w:w="100" w:type="dxa"/>
            </w:tcMar>
            <w:vAlign w:val="center"/>
          </w:tcPr>
          <w:p w14:paraId="08F82CA2" w14:textId="65082A3B" w:rsidR="00862758" w:rsidRPr="00324C5C" w:rsidRDefault="00324C5C">
            <w:pPr>
              <w:spacing w:line="300" w:lineRule="auto"/>
              <w:jc w:val="center"/>
            </w:pPr>
            <w:r w:rsidRPr="00324C5C">
              <w:t>Added System Requirements and Installation Instruction (Backend, RAG Service, Frontend setup)</w:t>
            </w:r>
          </w:p>
        </w:tc>
      </w:tr>
      <w:tr w:rsidR="00862758" w14:paraId="384B70CA" w14:textId="77777777">
        <w:tc>
          <w:tcPr>
            <w:tcW w:w="1435" w:type="dxa"/>
            <w:tcMar>
              <w:top w:w="60" w:type="dxa"/>
              <w:left w:w="100" w:type="dxa"/>
              <w:bottom w:w="60" w:type="dxa"/>
              <w:right w:w="100" w:type="dxa"/>
            </w:tcMar>
            <w:vAlign w:val="center"/>
          </w:tcPr>
          <w:p w14:paraId="0C3A0359" w14:textId="0549113F" w:rsidR="00862758" w:rsidRPr="00324C5C" w:rsidRDefault="00324C5C">
            <w:pPr>
              <w:spacing w:line="300" w:lineRule="auto"/>
              <w:jc w:val="center"/>
            </w:pPr>
            <w:r w:rsidRPr="00324C5C">
              <w:t>10/07/2026</w:t>
            </w:r>
          </w:p>
        </w:tc>
        <w:tc>
          <w:tcPr>
            <w:tcW w:w="1414" w:type="dxa"/>
            <w:tcMar>
              <w:top w:w="60" w:type="dxa"/>
              <w:left w:w="100" w:type="dxa"/>
              <w:bottom w:w="60" w:type="dxa"/>
              <w:right w:w="100" w:type="dxa"/>
            </w:tcMar>
            <w:vAlign w:val="center"/>
          </w:tcPr>
          <w:p w14:paraId="289F126C" w14:textId="5F27625F" w:rsidR="00862758" w:rsidRPr="00324C5C" w:rsidRDefault="00324C5C">
            <w:pPr>
              <w:spacing w:line="300" w:lineRule="auto"/>
              <w:jc w:val="center"/>
            </w:pPr>
            <w:r w:rsidRPr="00324C5C">
              <w:t>A</w:t>
            </w:r>
          </w:p>
        </w:tc>
        <w:tc>
          <w:tcPr>
            <w:tcW w:w="1466" w:type="dxa"/>
            <w:tcMar>
              <w:top w:w="60" w:type="dxa"/>
              <w:left w:w="100" w:type="dxa"/>
              <w:bottom w:w="60" w:type="dxa"/>
              <w:right w:w="100" w:type="dxa"/>
            </w:tcMar>
            <w:vAlign w:val="center"/>
          </w:tcPr>
          <w:p w14:paraId="79928FB3" w14:textId="04F5B11B" w:rsidR="00862758" w:rsidRPr="00324C5C" w:rsidRDefault="00324C5C">
            <w:pPr>
              <w:spacing w:line="300" w:lineRule="auto"/>
              <w:jc w:val="center"/>
            </w:pPr>
            <w:proofErr w:type="spellStart"/>
            <w:r w:rsidRPr="00324C5C">
              <w:t>NamNM</w:t>
            </w:r>
            <w:proofErr w:type="spellEnd"/>
          </w:p>
        </w:tc>
        <w:tc>
          <w:tcPr>
            <w:tcW w:w="4410" w:type="dxa"/>
            <w:tcMar>
              <w:top w:w="60" w:type="dxa"/>
              <w:left w:w="100" w:type="dxa"/>
              <w:bottom w:w="60" w:type="dxa"/>
              <w:right w:w="100" w:type="dxa"/>
            </w:tcMar>
            <w:vAlign w:val="center"/>
          </w:tcPr>
          <w:p w14:paraId="069FB766" w14:textId="6097FD12" w:rsidR="00862758" w:rsidRPr="00324C5C" w:rsidRDefault="00324C5C">
            <w:pPr>
              <w:spacing w:line="300" w:lineRule="auto"/>
              <w:jc w:val="center"/>
            </w:pPr>
            <w:r w:rsidRPr="00324C5C">
              <w:t>Added User Manual Overview and Workflow 1–3 (Knowledge Base Ingestion, AI-Powered Question Generation, Ask AI)</w:t>
            </w:r>
          </w:p>
        </w:tc>
      </w:tr>
      <w:tr w:rsidR="00324C5C" w14:paraId="7F670671" w14:textId="77777777">
        <w:tc>
          <w:tcPr>
            <w:tcW w:w="1435" w:type="dxa"/>
            <w:tcMar>
              <w:top w:w="60" w:type="dxa"/>
              <w:left w:w="100" w:type="dxa"/>
              <w:bottom w:w="60" w:type="dxa"/>
              <w:right w:w="100" w:type="dxa"/>
            </w:tcMar>
            <w:vAlign w:val="center"/>
          </w:tcPr>
          <w:p w14:paraId="78A2D1CA" w14:textId="41D49872" w:rsidR="00324C5C" w:rsidRPr="00324C5C" w:rsidRDefault="00324C5C">
            <w:pPr>
              <w:spacing w:line="300" w:lineRule="auto"/>
              <w:jc w:val="center"/>
            </w:pPr>
            <w:r w:rsidRPr="00324C5C">
              <w:t>15/07/2026</w:t>
            </w:r>
          </w:p>
        </w:tc>
        <w:tc>
          <w:tcPr>
            <w:tcW w:w="1414" w:type="dxa"/>
            <w:tcMar>
              <w:top w:w="60" w:type="dxa"/>
              <w:left w:w="100" w:type="dxa"/>
              <w:bottom w:w="60" w:type="dxa"/>
              <w:right w:w="100" w:type="dxa"/>
            </w:tcMar>
            <w:vAlign w:val="center"/>
          </w:tcPr>
          <w:p w14:paraId="19572015" w14:textId="13E91F63" w:rsidR="00324C5C" w:rsidRPr="00324C5C" w:rsidRDefault="00324C5C">
            <w:pPr>
              <w:spacing w:line="300" w:lineRule="auto"/>
              <w:jc w:val="center"/>
            </w:pPr>
            <w:r w:rsidRPr="00324C5C">
              <w:t>A</w:t>
            </w:r>
          </w:p>
        </w:tc>
        <w:tc>
          <w:tcPr>
            <w:tcW w:w="1466" w:type="dxa"/>
            <w:tcMar>
              <w:top w:w="60" w:type="dxa"/>
              <w:left w:w="100" w:type="dxa"/>
              <w:bottom w:w="60" w:type="dxa"/>
              <w:right w:w="100" w:type="dxa"/>
            </w:tcMar>
            <w:vAlign w:val="center"/>
          </w:tcPr>
          <w:p w14:paraId="3E76761C" w14:textId="7165E7DD" w:rsidR="00324C5C" w:rsidRPr="00324C5C" w:rsidRDefault="00324C5C">
            <w:pPr>
              <w:spacing w:line="300" w:lineRule="auto"/>
              <w:jc w:val="center"/>
            </w:pPr>
            <w:proofErr w:type="spellStart"/>
            <w:r w:rsidRPr="00324C5C">
              <w:t>TuPT</w:t>
            </w:r>
            <w:proofErr w:type="spellEnd"/>
          </w:p>
        </w:tc>
        <w:tc>
          <w:tcPr>
            <w:tcW w:w="4410" w:type="dxa"/>
            <w:tcMar>
              <w:top w:w="60" w:type="dxa"/>
              <w:left w:w="100" w:type="dxa"/>
              <w:bottom w:w="60" w:type="dxa"/>
              <w:right w:w="100" w:type="dxa"/>
            </w:tcMar>
            <w:vAlign w:val="center"/>
          </w:tcPr>
          <w:p w14:paraId="619DD7A7" w14:textId="6D7CED63" w:rsidR="00324C5C" w:rsidRPr="00324C5C" w:rsidRDefault="00324C5C">
            <w:pPr>
              <w:spacing w:line="300" w:lineRule="auto"/>
              <w:jc w:val="center"/>
            </w:pPr>
            <w:r w:rsidRPr="00324C5C">
              <w:t>Added Workflow 4–7 (Manual Question Builder, Invite Candidate, Candidate Overview &amp; AI Recommendation, CV Parsing)</w:t>
            </w:r>
          </w:p>
        </w:tc>
      </w:tr>
      <w:tr w:rsidR="00324C5C" w14:paraId="2F1A2C70" w14:textId="77777777">
        <w:tc>
          <w:tcPr>
            <w:tcW w:w="1435" w:type="dxa"/>
            <w:tcMar>
              <w:top w:w="60" w:type="dxa"/>
              <w:left w:w="100" w:type="dxa"/>
              <w:bottom w:w="60" w:type="dxa"/>
              <w:right w:w="100" w:type="dxa"/>
            </w:tcMar>
            <w:vAlign w:val="center"/>
          </w:tcPr>
          <w:p w14:paraId="2E6F2905" w14:textId="6CABE294" w:rsidR="00324C5C" w:rsidRPr="00324C5C" w:rsidRDefault="00324C5C">
            <w:pPr>
              <w:spacing w:line="300" w:lineRule="auto"/>
              <w:jc w:val="center"/>
            </w:pPr>
            <w:r w:rsidRPr="00324C5C">
              <w:t>18/07/2026</w:t>
            </w:r>
          </w:p>
        </w:tc>
        <w:tc>
          <w:tcPr>
            <w:tcW w:w="1414" w:type="dxa"/>
            <w:tcMar>
              <w:top w:w="60" w:type="dxa"/>
              <w:left w:w="100" w:type="dxa"/>
              <w:bottom w:w="60" w:type="dxa"/>
              <w:right w:w="100" w:type="dxa"/>
            </w:tcMar>
            <w:vAlign w:val="center"/>
          </w:tcPr>
          <w:p w14:paraId="798563FA" w14:textId="19202C19" w:rsidR="00324C5C" w:rsidRPr="00324C5C" w:rsidRDefault="00324C5C">
            <w:pPr>
              <w:spacing w:line="300" w:lineRule="auto"/>
              <w:jc w:val="center"/>
            </w:pPr>
            <w:r w:rsidRPr="00324C5C">
              <w:t>A</w:t>
            </w:r>
          </w:p>
        </w:tc>
        <w:tc>
          <w:tcPr>
            <w:tcW w:w="1466" w:type="dxa"/>
            <w:tcMar>
              <w:top w:w="60" w:type="dxa"/>
              <w:left w:w="100" w:type="dxa"/>
              <w:bottom w:w="60" w:type="dxa"/>
              <w:right w:w="100" w:type="dxa"/>
            </w:tcMar>
            <w:vAlign w:val="center"/>
          </w:tcPr>
          <w:p w14:paraId="0D5972BF" w14:textId="024876F4" w:rsidR="00324C5C" w:rsidRPr="00324C5C" w:rsidRDefault="00324C5C">
            <w:pPr>
              <w:spacing w:line="300" w:lineRule="auto"/>
              <w:jc w:val="center"/>
            </w:pPr>
            <w:proofErr w:type="spellStart"/>
            <w:r w:rsidRPr="00324C5C">
              <w:t>HienNT</w:t>
            </w:r>
            <w:proofErr w:type="spellEnd"/>
          </w:p>
        </w:tc>
        <w:tc>
          <w:tcPr>
            <w:tcW w:w="4410" w:type="dxa"/>
            <w:tcMar>
              <w:top w:w="60" w:type="dxa"/>
              <w:left w:w="100" w:type="dxa"/>
              <w:bottom w:w="60" w:type="dxa"/>
              <w:right w:w="100" w:type="dxa"/>
            </w:tcMar>
            <w:vAlign w:val="center"/>
          </w:tcPr>
          <w:p w14:paraId="3B93C5DB" w14:textId="31082723" w:rsidR="00324C5C" w:rsidRPr="00324C5C" w:rsidRDefault="00324C5C">
            <w:pPr>
              <w:spacing w:line="300" w:lineRule="auto"/>
              <w:jc w:val="center"/>
            </w:pPr>
            <w:r w:rsidRPr="00324C5C">
              <w:t>Added Workflow 8–12 (Marketplace, AI Evaluation &amp; Feedback, Dashboard, Admin Oversight, Subscription Payment) and Deliverable Package</w:t>
            </w:r>
          </w:p>
        </w:tc>
      </w:tr>
      <w:tr w:rsidR="00324C5C" w14:paraId="4A349376" w14:textId="77777777">
        <w:tc>
          <w:tcPr>
            <w:tcW w:w="1435" w:type="dxa"/>
            <w:tcMar>
              <w:top w:w="60" w:type="dxa"/>
              <w:left w:w="100" w:type="dxa"/>
              <w:bottom w:w="60" w:type="dxa"/>
              <w:right w:w="100" w:type="dxa"/>
            </w:tcMar>
            <w:vAlign w:val="center"/>
          </w:tcPr>
          <w:p w14:paraId="45765759" w14:textId="709D43C2" w:rsidR="00324C5C" w:rsidRPr="00324C5C" w:rsidRDefault="00324C5C">
            <w:pPr>
              <w:spacing w:line="300" w:lineRule="auto"/>
              <w:jc w:val="center"/>
            </w:pPr>
            <w:r w:rsidRPr="00324C5C">
              <w:t>30/07/2026</w:t>
            </w:r>
          </w:p>
        </w:tc>
        <w:tc>
          <w:tcPr>
            <w:tcW w:w="1414" w:type="dxa"/>
            <w:tcMar>
              <w:top w:w="60" w:type="dxa"/>
              <w:left w:w="100" w:type="dxa"/>
              <w:bottom w:w="60" w:type="dxa"/>
              <w:right w:w="100" w:type="dxa"/>
            </w:tcMar>
            <w:vAlign w:val="center"/>
          </w:tcPr>
          <w:p w14:paraId="6801CB2B" w14:textId="5C3D4DCE" w:rsidR="00324C5C" w:rsidRPr="00324C5C" w:rsidRDefault="00324C5C">
            <w:pPr>
              <w:spacing w:line="300" w:lineRule="auto"/>
              <w:jc w:val="center"/>
            </w:pPr>
            <w:r w:rsidRPr="00324C5C">
              <w:t>M</w:t>
            </w:r>
          </w:p>
        </w:tc>
        <w:tc>
          <w:tcPr>
            <w:tcW w:w="1466" w:type="dxa"/>
            <w:tcMar>
              <w:top w:w="60" w:type="dxa"/>
              <w:left w:w="100" w:type="dxa"/>
              <w:bottom w:w="60" w:type="dxa"/>
              <w:right w:w="100" w:type="dxa"/>
            </w:tcMar>
            <w:vAlign w:val="center"/>
          </w:tcPr>
          <w:p w14:paraId="27DC28A8" w14:textId="36DEBA11" w:rsidR="00324C5C" w:rsidRPr="00324C5C" w:rsidRDefault="00324C5C">
            <w:pPr>
              <w:spacing w:line="300" w:lineRule="auto"/>
              <w:jc w:val="center"/>
            </w:pPr>
            <w:proofErr w:type="spellStart"/>
            <w:r w:rsidRPr="00324C5C">
              <w:t>NamNM</w:t>
            </w:r>
            <w:proofErr w:type="spellEnd"/>
          </w:p>
        </w:tc>
        <w:tc>
          <w:tcPr>
            <w:tcW w:w="4410" w:type="dxa"/>
            <w:tcMar>
              <w:top w:w="60" w:type="dxa"/>
              <w:left w:w="100" w:type="dxa"/>
              <w:bottom w:w="60" w:type="dxa"/>
              <w:right w:w="100" w:type="dxa"/>
            </w:tcMar>
            <w:vAlign w:val="center"/>
          </w:tcPr>
          <w:p w14:paraId="44108E6C" w14:textId="1994FD0A" w:rsidR="00324C5C" w:rsidRPr="00324C5C" w:rsidRDefault="00324C5C">
            <w:pPr>
              <w:spacing w:line="300" w:lineRule="auto"/>
              <w:jc w:val="center"/>
            </w:pPr>
            <w:r w:rsidRPr="00324C5C">
              <w:t>Revised Workflow 1–2 diagrams and description after RAG ingestion pipeline refactor</w:t>
            </w:r>
          </w:p>
        </w:tc>
      </w:tr>
      <w:tr w:rsidR="00324C5C" w14:paraId="79AF1891" w14:textId="77777777">
        <w:tc>
          <w:tcPr>
            <w:tcW w:w="1435" w:type="dxa"/>
            <w:tcMar>
              <w:top w:w="60" w:type="dxa"/>
              <w:left w:w="100" w:type="dxa"/>
              <w:bottom w:w="60" w:type="dxa"/>
              <w:right w:w="100" w:type="dxa"/>
            </w:tcMar>
            <w:vAlign w:val="center"/>
          </w:tcPr>
          <w:p w14:paraId="6F84A928" w14:textId="7BE40370" w:rsidR="00324C5C" w:rsidRPr="00324C5C" w:rsidRDefault="00324C5C">
            <w:pPr>
              <w:spacing w:line="300" w:lineRule="auto"/>
              <w:jc w:val="center"/>
            </w:pPr>
            <w:r w:rsidRPr="00324C5C">
              <w:t>08/08/2026</w:t>
            </w:r>
          </w:p>
        </w:tc>
        <w:tc>
          <w:tcPr>
            <w:tcW w:w="1414" w:type="dxa"/>
            <w:tcMar>
              <w:top w:w="60" w:type="dxa"/>
              <w:left w:w="100" w:type="dxa"/>
              <w:bottom w:w="60" w:type="dxa"/>
              <w:right w:w="100" w:type="dxa"/>
            </w:tcMar>
            <w:vAlign w:val="center"/>
          </w:tcPr>
          <w:p w14:paraId="4F5A63E2" w14:textId="7564CAFB" w:rsidR="00324C5C" w:rsidRPr="00324C5C" w:rsidRDefault="00324C5C">
            <w:pPr>
              <w:spacing w:line="300" w:lineRule="auto"/>
              <w:jc w:val="center"/>
            </w:pPr>
            <w:r w:rsidRPr="00324C5C">
              <w:t>M</w:t>
            </w:r>
          </w:p>
        </w:tc>
        <w:tc>
          <w:tcPr>
            <w:tcW w:w="1466" w:type="dxa"/>
            <w:tcMar>
              <w:top w:w="60" w:type="dxa"/>
              <w:left w:w="100" w:type="dxa"/>
              <w:bottom w:w="60" w:type="dxa"/>
              <w:right w:w="100" w:type="dxa"/>
            </w:tcMar>
            <w:vAlign w:val="center"/>
          </w:tcPr>
          <w:p w14:paraId="59B6B4C9" w14:textId="36CC0395" w:rsidR="00324C5C" w:rsidRPr="00324C5C" w:rsidRDefault="00324C5C">
            <w:pPr>
              <w:spacing w:line="300" w:lineRule="auto"/>
              <w:jc w:val="center"/>
            </w:pPr>
            <w:proofErr w:type="spellStart"/>
            <w:r w:rsidRPr="00324C5C">
              <w:t>HienNT</w:t>
            </w:r>
            <w:proofErr w:type="spellEnd"/>
          </w:p>
        </w:tc>
        <w:tc>
          <w:tcPr>
            <w:tcW w:w="4410" w:type="dxa"/>
            <w:tcMar>
              <w:top w:w="60" w:type="dxa"/>
              <w:left w:w="100" w:type="dxa"/>
              <w:bottom w:w="60" w:type="dxa"/>
              <w:right w:w="100" w:type="dxa"/>
            </w:tcMar>
            <w:vAlign w:val="center"/>
          </w:tcPr>
          <w:p w14:paraId="51425B22" w14:textId="4BB24378" w:rsidR="00324C5C" w:rsidRPr="00324C5C" w:rsidRDefault="00324C5C">
            <w:pPr>
              <w:spacing w:line="300" w:lineRule="auto"/>
              <w:jc w:val="center"/>
            </w:pPr>
            <w:r w:rsidRPr="00324C5C">
              <w:t xml:space="preserve">Updated Workflow 9 and 12 (AI Evaluation Freemium/Premium, </w:t>
            </w:r>
            <w:proofErr w:type="spellStart"/>
            <w:r w:rsidRPr="00324C5C">
              <w:t>SePay</w:t>
            </w:r>
            <w:proofErr w:type="spellEnd"/>
            <w:r w:rsidRPr="00324C5C">
              <w:t xml:space="preserve"> Payment) after webhook signature and subscription tier adjustments</w:t>
            </w:r>
          </w:p>
        </w:tc>
      </w:tr>
      <w:tr w:rsidR="00324C5C" w14:paraId="737F6439" w14:textId="77777777">
        <w:tc>
          <w:tcPr>
            <w:tcW w:w="1435" w:type="dxa"/>
            <w:tcMar>
              <w:top w:w="60" w:type="dxa"/>
              <w:left w:w="100" w:type="dxa"/>
              <w:bottom w:w="60" w:type="dxa"/>
              <w:right w:w="100" w:type="dxa"/>
            </w:tcMar>
            <w:vAlign w:val="center"/>
          </w:tcPr>
          <w:p w14:paraId="77E2D4F5" w14:textId="0C9EB479" w:rsidR="00324C5C" w:rsidRPr="00324C5C" w:rsidRDefault="00324C5C">
            <w:pPr>
              <w:spacing w:line="300" w:lineRule="auto"/>
              <w:jc w:val="center"/>
            </w:pPr>
            <w:r w:rsidRPr="00324C5C">
              <w:t>16/08/2026</w:t>
            </w:r>
          </w:p>
        </w:tc>
        <w:tc>
          <w:tcPr>
            <w:tcW w:w="1414" w:type="dxa"/>
            <w:tcMar>
              <w:top w:w="60" w:type="dxa"/>
              <w:left w:w="100" w:type="dxa"/>
              <w:bottom w:w="60" w:type="dxa"/>
              <w:right w:w="100" w:type="dxa"/>
            </w:tcMar>
            <w:vAlign w:val="center"/>
          </w:tcPr>
          <w:p w14:paraId="5410AB3F" w14:textId="3F7E4186" w:rsidR="00324C5C" w:rsidRPr="00324C5C" w:rsidRDefault="00324C5C">
            <w:pPr>
              <w:spacing w:line="300" w:lineRule="auto"/>
              <w:jc w:val="center"/>
            </w:pPr>
            <w:r w:rsidRPr="00324C5C">
              <w:t>M</w:t>
            </w:r>
          </w:p>
        </w:tc>
        <w:tc>
          <w:tcPr>
            <w:tcW w:w="1466" w:type="dxa"/>
            <w:tcMar>
              <w:top w:w="60" w:type="dxa"/>
              <w:left w:w="100" w:type="dxa"/>
              <w:bottom w:w="60" w:type="dxa"/>
              <w:right w:w="100" w:type="dxa"/>
            </w:tcMar>
            <w:vAlign w:val="center"/>
          </w:tcPr>
          <w:p w14:paraId="1E866DA0" w14:textId="69A49B07" w:rsidR="00324C5C" w:rsidRPr="00324C5C" w:rsidRDefault="00324C5C">
            <w:pPr>
              <w:spacing w:line="300" w:lineRule="auto"/>
              <w:jc w:val="center"/>
            </w:pPr>
            <w:r w:rsidRPr="00324C5C">
              <w:t>All</w:t>
            </w:r>
          </w:p>
        </w:tc>
        <w:tc>
          <w:tcPr>
            <w:tcW w:w="4410" w:type="dxa"/>
            <w:tcMar>
              <w:top w:w="60" w:type="dxa"/>
              <w:left w:w="100" w:type="dxa"/>
              <w:bottom w:w="60" w:type="dxa"/>
              <w:right w:w="100" w:type="dxa"/>
            </w:tcMar>
            <w:vAlign w:val="center"/>
          </w:tcPr>
          <w:p w14:paraId="26284F85" w14:textId="6ADC4437" w:rsidR="00324C5C" w:rsidRPr="00324C5C" w:rsidRDefault="00324C5C">
            <w:pPr>
              <w:spacing w:line="300" w:lineRule="auto"/>
              <w:jc w:val="center"/>
            </w:pPr>
            <w:r w:rsidRPr="00324C5C">
              <w:t>Final review and consistency pass across all workflow sections before submission</w:t>
            </w:r>
          </w:p>
        </w:tc>
      </w:tr>
    </w:tbl>
    <w:p w14:paraId="4132B9B8" w14:textId="77777777" w:rsidR="00862758" w:rsidRDefault="00000000">
      <w:pPr>
        <w:spacing w:before="80"/>
        <w:jc w:val="both"/>
      </w:pPr>
      <w:r>
        <w:t>*A - Added   M - Modified   D - Deleted</w:t>
      </w:r>
    </w:p>
    <w:p w14:paraId="520B947F" w14:textId="77777777" w:rsidR="00862758" w:rsidRDefault="00000000">
      <w:pPr>
        <w:rPr>
          <w:b/>
          <w:bCs/>
        </w:rPr>
      </w:pPr>
      <w:r>
        <w:br w:type="page"/>
      </w:r>
    </w:p>
    <w:p w14:paraId="214C9F02" w14:textId="77777777" w:rsidR="00862758" w:rsidRDefault="00000000">
      <w:pPr>
        <w:pStyle w:val="u1"/>
      </w:pPr>
      <w:bookmarkStart w:id="1" w:name="_Toc237796439"/>
      <w:r>
        <w:lastRenderedPageBreak/>
        <w:t>II. Release Package &amp; User Guides</w:t>
      </w:r>
      <w:bookmarkEnd w:id="1"/>
    </w:p>
    <w:p w14:paraId="137CE586" w14:textId="77777777" w:rsidR="00862758" w:rsidRDefault="00000000">
      <w:pPr>
        <w:pStyle w:val="u2"/>
      </w:pPr>
      <w:bookmarkStart w:id="2" w:name="_Toc237796440"/>
      <w:r>
        <w:t>1. Deliverable Package</w:t>
      </w:r>
      <w:bookmarkEnd w:id="2"/>
    </w:p>
    <w:tbl>
      <w:tblPr>
        <w:tblStyle w:val="a0"/>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2"/>
        <w:gridCol w:w="2059"/>
        <w:gridCol w:w="6094"/>
      </w:tblGrid>
      <w:tr w:rsidR="00862758" w14:paraId="77FAE726" w14:textId="77777777">
        <w:trPr>
          <w:tblHeader/>
        </w:trPr>
        <w:tc>
          <w:tcPr>
            <w:tcW w:w="682" w:type="dxa"/>
            <w:shd w:val="clear" w:color="auto" w:fill="FFE8E1"/>
            <w:tcMar>
              <w:top w:w="60" w:type="dxa"/>
              <w:left w:w="100" w:type="dxa"/>
              <w:bottom w:w="60" w:type="dxa"/>
              <w:right w:w="100" w:type="dxa"/>
            </w:tcMar>
            <w:vAlign w:val="center"/>
          </w:tcPr>
          <w:p w14:paraId="397DF855" w14:textId="77777777" w:rsidR="00862758" w:rsidRDefault="00000000">
            <w:pPr>
              <w:spacing w:line="300" w:lineRule="auto"/>
              <w:jc w:val="center"/>
              <w:rPr>
                <w:b/>
                <w:bCs/>
              </w:rPr>
            </w:pPr>
            <w:r>
              <w:rPr>
                <w:b/>
                <w:bCs/>
                <w:color w:val="000000"/>
              </w:rPr>
              <w:t>No.</w:t>
            </w:r>
          </w:p>
        </w:tc>
        <w:tc>
          <w:tcPr>
            <w:tcW w:w="2059" w:type="dxa"/>
            <w:shd w:val="clear" w:color="auto" w:fill="FFE8E1"/>
            <w:tcMar>
              <w:top w:w="60" w:type="dxa"/>
              <w:left w:w="100" w:type="dxa"/>
              <w:bottom w:w="60" w:type="dxa"/>
              <w:right w:w="100" w:type="dxa"/>
            </w:tcMar>
            <w:vAlign w:val="center"/>
          </w:tcPr>
          <w:p w14:paraId="30ACA6A0" w14:textId="77777777" w:rsidR="00862758" w:rsidRDefault="00000000">
            <w:pPr>
              <w:spacing w:line="300" w:lineRule="auto"/>
              <w:jc w:val="center"/>
              <w:rPr>
                <w:b/>
                <w:bCs/>
              </w:rPr>
            </w:pPr>
            <w:r>
              <w:rPr>
                <w:b/>
                <w:bCs/>
                <w:color w:val="000000"/>
              </w:rPr>
              <w:t>Deliverable Item</w:t>
            </w:r>
          </w:p>
        </w:tc>
        <w:tc>
          <w:tcPr>
            <w:tcW w:w="6094" w:type="dxa"/>
            <w:shd w:val="clear" w:color="auto" w:fill="FFE8E1"/>
            <w:tcMar>
              <w:top w:w="60" w:type="dxa"/>
              <w:left w:w="100" w:type="dxa"/>
              <w:bottom w:w="60" w:type="dxa"/>
              <w:right w:w="100" w:type="dxa"/>
            </w:tcMar>
            <w:vAlign w:val="center"/>
          </w:tcPr>
          <w:p w14:paraId="6A81287B" w14:textId="77777777" w:rsidR="00862758" w:rsidRDefault="00000000">
            <w:pPr>
              <w:spacing w:line="300" w:lineRule="auto"/>
              <w:jc w:val="center"/>
              <w:rPr>
                <w:b/>
                <w:bCs/>
              </w:rPr>
            </w:pPr>
            <w:r>
              <w:rPr>
                <w:b/>
                <w:bCs/>
                <w:color w:val="000000"/>
              </w:rPr>
              <w:t>Description</w:t>
            </w:r>
          </w:p>
        </w:tc>
      </w:tr>
      <w:tr w:rsidR="00862758" w14:paraId="337F677B" w14:textId="77777777">
        <w:tc>
          <w:tcPr>
            <w:tcW w:w="682" w:type="dxa"/>
            <w:tcMar>
              <w:top w:w="60" w:type="dxa"/>
              <w:left w:w="100" w:type="dxa"/>
              <w:bottom w:w="60" w:type="dxa"/>
              <w:right w:w="100" w:type="dxa"/>
            </w:tcMar>
            <w:vAlign w:val="center"/>
          </w:tcPr>
          <w:p w14:paraId="6F828F4B" w14:textId="77777777" w:rsidR="00862758" w:rsidRPr="00DA5DC5" w:rsidRDefault="00000000">
            <w:pPr>
              <w:spacing w:line="300" w:lineRule="auto"/>
            </w:pPr>
            <w:r w:rsidRPr="00DA5DC5">
              <w:t>1</w:t>
            </w:r>
          </w:p>
        </w:tc>
        <w:tc>
          <w:tcPr>
            <w:tcW w:w="2059" w:type="dxa"/>
            <w:tcMar>
              <w:top w:w="60" w:type="dxa"/>
              <w:left w:w="100" w:type="dxa"/>
              <w:bottom w:w="60" w:type="dxa"/>
              <w:right w:w="100" w:type="dxa"/>
            </w:tcMar>
            <w:vAlign w:val="center"/>
          </w:tcPr>
          <w:p w14:paraId="7EC01F10" w14:textId="77777777" w:rsidR="00862758" w:rsidRPr="00DA5DC5" w:rsidRDefault="00000000">
            <w:pPr>
              <w:spacing w:line="300" w:lineRule="auto"/>
            </w:pPr>
            <w:r w:rsidRPr="00DA5DC5">
              <w:t>Project Backlog</w:t>
            </w:r>
          </w:p>
        </w:tc>
        <w:tc>
          <w:tcPr>
            <w:tcW w:w="6094" w:type="dxa"/>
            <w:tcMar>
              <w:top w:w="60" w:type="dxa"/>
              <w:left w:w="100" w:type="dxa"/>
              <w:bottom w:w="60" w:type="dxa"/>
              <w:right w:w="100" w:type="dxa"/>
            </w:tcMar>
            <w:vAlign w:val="center"/>
          </w:tcPr>
          <w:p w14:paraId="2B749B88" w14:textId="77777777" w:rsidR="00862758" w:rsidRPr="00DA5DC5" w:rsidRDefault="00862758">
            <w:pPr>
              <w:spacing w:line="300" w:lineRule="auto"/>
            </w:pPr>
            <w:hyperlink r:id="rId16">
              <w:r w:rsidRPr="00DA5DC5">
                <w:rPr>
                  <w:color w:val="0563C1"/>
                  <w:u w:val="single"/>
                </w:rPr>
                <w:t>Jira SCRUM Board (Sprint Backlog)</w:t>
              </w:r>
            </w:hyperlink>
          </w:p>
        </w:tc>
      </w:tr>
      <w:tr w:rsidR="00862758" w14:paraId="47ED29EB" w14:textId="77777777">
        <w:tc>
          <w:tcPr>
            <w:tcW w:w="682" w:type="dxa"/>
            <w:tcMar>
              <w:top w:w="60" w:type="dxa"/>
              <w:left w:w="100" w:type="dxa"/>
              <w:bottom w:w="60" w:type="dxa"/>
              <w:right w:w="100" w:type="dxa"/>
            </w:tcMar>
            <w:vAlign w:val="center"/>
          </w:tcPr>
          <w:p w14:paraId="39B1A091" w14:textId="77777777" w:rsidR="00862758" w:rsidRPr="00DA5DC5" w:rsidRDefault="00000000">
            <w:pPr>
              <w:spacing w:line="300" w:lineRule="auto"/>
            </w:pPr>
            <w:r w:rsidRPr="00DA5DC5">
              <w:t>2</w:t>
            </w:r>
          </w:p>
        </w:tc>
        <w:tc>
          <w:tcPr>
            <w:tcW w:w="2059" w:type="dxa"/>
            <w:tcMar>
              <w:top w:w="60" w:type="dxa"/>
              <w:left w:w="100" w:type="dxa"/>
              <w:bottom w:w="60" w:type="dxa"/>
              <w:right w:w="100" w:type="dxa"/>
            </w:tcMar>
            <w:vAlign w:val="center"/>
          </w:tcPr>
          <w:p w14:paraId="6E69AE12" w14:textId="77777777" w:rsidR="00862758" w:rsidRPr="00DA5DC5" w:rsidRDefault="00000000">
            <w:pPr>
              <w:spacing w:line="300" w:lineRule="auto"/>
            </w:pPr>
            <w:r w:rsidRPr="00DA5DC5">
              <w:t>Source Codes (FE)</w:t>
            </w:r>
          </w:p>
        </w:tc>
        <w:tc>
          <w:tcPr>
            <w:tcW w:w="6094" w:type="dxa"/>
            <w:tcMar>
              <w:top w:w="60" w:type="dxa"/>
              <w:left w:w="100" w:type="dxa"/>
              <w:bottom w:w="60" w:type="dxa"/>
              <w:right w:w="100" w:type="dxa"/>
            </w:tcMar>
            <w:vAlign w:val="center"/>
          </w:tcPr>
          <w:p w14:paraId="6747C8BF" w14:textId="77777777" w:rsidR="00862758" w:rsidRPr="00DA5DC5" w:rsidRDefault="00000000">
            <w:pPr>
              <w:spacing w:line="300" w:lineRule="auto"/>
            </w:pPr>
            <w:proofErr w:type="spellStart"/>
            <w:r w:rsidRPr="00DA5DC5">
              <w:t>AI_Interview_Question_Generation_RAG_LLM_FE</w:t>
            </w:r>
            <w:proofErr w:type="spellEnd"/>
            <w:r w:rsidRPr="00DA5DC5">
              <w:t xml:space="preserve"> (Next.js)</w:t>
            </w:r>
          </w:p>
        </w:tc>
      </w:tr>
      <w:tr w:rsidR="00862758" w14:paraId="766F3BB8" w14:textId="77777777">
        <w:tc>
          <w:tcPr>
            <w:tcW w:w="682" w:type="dxa"/>
            <w:tcMar>
              <w:top w:w="60" w:type="dxa"/>
              <w:left w:w="100" w:type="dxa"/>
              <w:bottom w:w="60" w:type="dxa"/>
              <w:right w:w="100" w:type="dxa"/>
            </w:tcMar>
            <w:vAlign w:val="center"/>
          </w:tcPr>
          <w:p w14:paraId="706DF0BD" w14:textId="77777777" w:rsidR="00862758" w:rsidRPr="00DA5DC5" w:rsidRDefault="00000000">
            <w:pPr>
              <w:spacing w:line="300" w:lineRule="auto"/>
            </w:pPr>
            <w:r w:rsidRPr="00DA5DC5">
              <w:t>3</w:t>
            </w:r>
          </w:p>
        </w:tc>
        <w:tc>
          <w:tcPr>
            <w:tcW w:w="2059" w:type="dxa"/>
            <w:tcMar>
              <w:top w:w="60" w:type="dxa"/>
              <w:left w:w="100" w:type="dxa"/>
              <w:bottom w:w="60" w:type="dxa"/>
              <w:right w:w="100" w:type="dxa"/>
            </w:tcMar>
            <w:vAlign w:val="center"/>
          </w:tcPr>
          <w:p w14:paraId="44B970BB" w14:textId="77777777" w:rsidR="00862758" w:rsidRPr="00DA5DC5" w:rsidRDefault="00000000">
            <w:pPr>
              <w:spacing w:line="300" w:lineRule="auto"/>
            </w:pPr>
            <w:r w:rsidRPr="00DA5DC5">
              <w:t>Source Codes (BE)</w:t>
            </w:r>
          </w:p>
        </w:tc>
        <w:tc>
          <w:tcPr>
            <w:tcW w:w="6094" w:type="dxa"/>
            <w:tcMar>
              <w:top w:w="60" w:type="dxa"/>
              <w:left w:w="100" w:type="dxa"/>
              <w:bottom w:w="60" w:type="dxa"/>
              <w:right w:w="100" w:type="dxa"/>
            </w:tcMar>
            <w:vAlign w:val="center"/>
          </w:tcPr>
          <w:p w14:paraId="19268955" w14:textId="77777777" w:rsidR="00862758" w:rsidRPr="00DA5DC5" w:rsidRDefault="00000000">
            <w:pPr>
              <w:spacing w:line="300" w:lineRule="auto"/>
            </w:pPr>
            <w:r w:rsidRPr="00DA5DC5">
              <w:t>IQGS-SEP490-Backend (ASP.NET Core 8)</w:t>
            </w:r>
          </w:p>
        </w:tc>
      </w:tr>
      <w:tr w:rsidR="00862758" w14:paraId="12246740" w14:textId="77777777">
        <w:tc>
          <w:tcPr>
            <w:tcW w:w="682" w:type="dxa"/>
            <w:tcMar>
              <w:top w:w="60" w:type="dxa"/>
              <w:left w:w="100" w:type="dxa"/>
              <w:bottom w:w="60" w:type="dxa"/>
              <w:right w:w="100" w:type="dxa"/>
            </w:tcMar>
            <w:vAlign w:val="center"/>
          </w:tcPr>
          <w:p w14:paraId="24530ABD" w14:textId="77777777" w:rsidR="00862758" w:rsidRPr="00DA5DC5" w:rsidRDefault="00000000">
            <w:pPr>
              <w:spacing w:line="300" w:lineRule="auto"/>
            </w:pPr>
            <w:r w:rsidRPr="00DA5DC5">
              <w:t>4</w:t>
            </w:r>
          </w:p>
        </w:tc>
        <w:tc>
          <w:tcPr>
            <w:tcW w:w="2059" w:type="dxa"/>
            <w:tcMar>
              <w:top w:w="60" w:type="dxa"/>
              <w:left w:w="100" w:type="dxa"/>
              <w:bottom w:w="60" w:type="dxa"/>
              <w:right w:w="100" w:type="dxa"/>
            </w:tcMar>
            <w:vAlign w:val="center"/>
          </w:tcPr>
          <w:p w14:paraId="20CFC91B" w14:textId="77777777" w:rsidR="00862758" w:rsidRPr="00DA5DC5" w:rsidRDefault="00000000">
            <w:pPr>
              <w:spacing w:line="300" w:lineRule="auto"/>
            </w:pPr>
            <w:r w:rsidRPr="00DA5DC5">
              <w:t>Source Codes (RAG Service)</w:t>
            </w:r>
          </w:p>
        </w:tc>
        <w:tc>
          <w:tcPr>
            <w:tcW w:w="6094" w:type="dxa"/>
            <w:tcMar>
              <w:top w:w="60" w:type="dxa"/>
              <w:left w:w="100" w:type="dxa"/>
              <w:bottom w:w="60" w:type="dxa"/>
              <w:right w:w="100" w:type="dxa"/>
            </w:tcMar>
            <w:vAlign w:val="center"/>
          </w:tcPr>
          <w:p w14:paraId="5E62DF7B" w14:textId="77777777" w:rsidR="00862758" w:rsidRPr="00DA5DC5" w:rsidRDefault="00000000">
            <w:pPr>
              <w:spacing w:line="300" w:lineRule="auto"/>
            </w:pPr>
            <w:r w:rsidRPr="00DA5DC5">
              <w:t xml:space="preserve">RAG (Python / </w:t>
            </w:r>
            <w:proofErr w:type="spellStart"/>
            <w:r w:rsidRPr="00DA5DC5">
              <w:t>FastAPI</w:t>
            </w:r>
            <w:proofErr w:type="spellEnd"/>
            <w:r w:rsidRPr="00DA5DC5">
              <w:t>)</w:t>
            </w:r>
          </w:p>
        </w:tc>
      </w:tr>
      <w:tr w:rsidR="00862758" w14:paraId="6290279F" w14:textId="77777777">
        <w:tc>
          <w:tcPr>
            <w:tcW w:w="682" w:type="dxa"/>
            <w:tcMar>
              <w:top w:w="60" w:type="dxa"/>
              <w:left w:w="100" w:type="dxa"/>
              <w:bottom w:w="60" w:type="dxa"/>
              <w:right w:w="100" w:type="dxa"/>
            </w:tcMar>
            <w:vAlign w:val="center"/>
          </w:tcPr>
          <w:p w14:paraId="1999B581" w14:textId="77777777" w:rsidR="00862758" w:rsidRPr="00DA5DC5" w:rsidRDefault="00000000">
            <w:pPr>
              <w:spacing w:line="300" w:lineRule="auto"/>
            </w:pPr>
            <w:r w:rsidRPr="00DA5DC5">
              <w:t>5</w:t>
            </w:r>
          </w:p>
        </w:tc>
        <w:tc>
          <w:tcPr>
            <w:tcW w:w="2059" w:type="dxa"/>
            <w:tcMar>
              <w:top w:w="60" w:type="dxa"/>
              <w:left w:w="100" w:type="dxa"/>
              <w:bottom w:w="60" w:type="dxa"/>
              <w:right w:w="100" w:type="dxa"/>
            </w:tcMar>
            <w:vAlign w:val="center"/>
          </w:tcPr>
          <w:p w14:paraId="38D4D2A2" w14:textId="77777777" w:rsidR="00862758" w:rsidRPr="00DA5DC5" w:rsidRDefault="00000000">
            <w:pPr>
              <w:spacing w:line="300" w:lineRule="auto"/>
            </w:pPr>
            <w:r w:rsidRPr="00DA5DC5">
              <w:t>Final Report Document</w:t>
            </w:r>
          </w:p>
        </w:tc>
        <w:tc>
          <w:tcPr>
            <w:tcW w:w="6094" w:type="dxa"/>
            <w:tcMar>
              <w:top w:w="60" w:type="dxa"/>
              <w:left w:w="100" w:type="dxa"/>
              <w:bottom w:w="60" w:type="dxa"/>
              <w:right w:w="100" w:type="dxa"/>
            </w:tcMar>
            <w:vAlign w:val="center"/>
          </w:tcPr>
          <w:p w14:paraId="57A1503D" w14:textId="77777777" w:rsidR="00862758" w:rsidRPr="00DA5DC5" w:rsidRDefault="00000000">
            <w:pPr>
              <w:spacing w:line="300" w:lineRule="auto"/>
            </w:pPr>
            <w:r w:rsidRPr="00DA5DC5">
              <w:t>Report7_Final Project Report.docx</w:t>
            </w:r>
          </w:p>
        </w:tc>
      </w:tr>
      <w:tr w:rsidR="00862758" w14:paraId="287174E5" w14:textId="77777777">
        <w:tc>
          <w:tcPr>
            <w:tcW w:w="682" w:type="dxa"/>
            <w:tcMar>
              <w:top w:w="60" w:type="dxa"/>
              <w:left w:w="100" w:type="dxa"/>
              <w:bottom w:w="60" w:type="dxa"/>
              <w:right w:w="100" w:type="dxa"/>
            </w:tcMar>
            <w:vAlign w:val="center"/>
          </w:tcPr>
          <w:p w14:paraId="4F4CFB71" w14:textId="77777777" w:rsidR="00862758" w:rsidRPr="00DA5DC5" w:rsidRDefault="00000000">
            <w:pPr>
              <w:spacing w:line="300" w:lineRule="auto"/>
            </w:pPr>
            <w:r w:rsidRPr="00DA5DC5">
              <w:t>6</w:t>
            </w:r>
          </w:p>
        </w:tc>
        <w:tc>
          <w:tcPr>
            <w:tcW w:w="2059" w:type="dxa"/>
            <w:tcMar>
              <w:top w:w="60" w:type="dxa"/>
              <w:left w:w="100" w:type="dxa"/>
              <w:bottom w:w="60" w:type="dxa"/>
              <w:right w:w="100" w:type="dxa"/>
            </w:tcMar>
            <w:vAlign w:val="center"/>
          </w:tcPr>
          <w:p w14:paraId="5757017B" w14:textId="77777777" w:rsidR="00862758" w:rsidRPr="00DA5DC5" w:rsidRDefault="00000000">
            <w:pPr>
              <w:spacing w:line="300" w:lineRule="auto"/>
            </w:pPr>
            <w:r w:rsidRPr="00DA5DC5">
              <w:t>Test Cases Document</w:t>
            </w:r>
          </w:p>
        </w:tc>
        <w:tc>
          <w:tcPr>
            <w:tcW w:w="6094" w:type="dxa"/>
            <w:tcMar>
              <w:top w:w="60" w:type="dxa"/>
              <w:left w:w="100" w:type="dxa"/>
              <w:bottom w:w="60" w:type="dxa"/>
              <w:right w:w="100" w:type="dxa"/>
            </w:tcMar>
            <w:vAlign w:val="center"/>
          </w:tcPr>
          <w:p w14:paraId="3FE0A6F2" w14:textId="77777777" w:rsidR="00862758" w:rsidRPr="00DA5DC5" w:rsidRDefault="00000000">
            <w:pPr>
              <w:spacing w:line="300" w:lineRule="auto"/>
            </w:pPr>
            <w:r w:rsidRPr="00DA5DC5">
              <w:t>Report5_Test Documentation.docx</w:t>
            </w:r>
          </w:p>
        </w:tc>
      </w:tr>
    </w:tbl>
    <w:p w14:paraId="239E4D02" w14:textId="77777777" w:rsidR="00862758" w:rsidRDefault="00000000">
      <w:pPr>
        <w:pStyle w:val="u2"/>
      </w:pPr>
      <w:bookmarkStart w:id="3" w:name="_Toc237796441"/>
      <w:r>
        <w:t>2. Installation Guides</w:t>
      </w:r>
      <w:bookmarkEnd w:id="3"/>
    </w:p>
    <w:p w14:paraId="0AFD1B13" w14:textId="77777777" w:rsidR="00862758" w:rsidRDefault="00000000">
      <w:pPr>
        <w:pStyle w:val="u3"/>
      </w:pPr>
      <w:bookmarkStart w:id="4" w:name="_Toc237796442"/>
      <w:r>
        <w:t>2.1 System Requirements</w:t>
      </w:r>
      <w:bookmarkEnd w:id="4"/>
    </w:p>
    <w:p w14:paraId="2B04571C" w14:textId="77777777" w:rsidR="00862758" w:rsidRDefault="00000000">
      <w:pPr>
        <w:numPr>
          <w:ilvl w:val="0"/>
          <w:numId w:val="1"/>
        </w:numPr>
        <w:pBdr>
          <w:top w:val="nil"/>
          <w:left w:val="nil"/>
          <w:bottom w:val="nil"/>
          <w:right w:val="nil"/>
          <w:between w:val="nil"/>
        </w:pBdr>
        <w:spacing w:after="120"/>
      </w:pPr>
      <w:r>
        <w:rPr>
          <w:color w:val="000000"/>
        </w:rPr>
        <w:t>Hardware:</w:t>
      </w:r>
    </w:p>
    <w:p w14:paraId="608E9148" w14:textId="77777777" w:rsidR="00862758" w:rsidRDefault="00000000">
      <w:pPr>
        <w:numPr>
          <w:ilvl w:val="2"/>
          <w:numId w:val="1"/>
        </w:numPr>
        <w:pBdr>
          <w:top w:val="nil"/>
          <w:left w:val="nil"/>
          <w:bottom w:val="nil"/>
          <w:right w:val="nil"/>
          <w:between w:val="nil"/>
        </w:pBdr>
        <w:spacing w:after="120"/>
      </w:pPr>
      <w:r>
        <w:rPr>
          <w:color w:val="000000"/>
        </w:rPr>
        <w:t xml:space="preserve">Minimum 8 GB RAM (16 GB recommended when running </w:t>
      </w:r>
      <w:proofErr w:type="spellStart"/>
      <w:r>
        <w:rPr>
          <w:color w:val="000000"/>
        </w:rPr>
        <w:t>Ollama</w:t>
      </w:r>
      <w:proofErr w:type="spellEnd"/>
      <w:r>
        <w:rPr>
          <w:color w:val="000000"/>
        </w:rPr>
        <w:t xml:space="preserve"> locally)</w:t>
      </w:r>
    </w:p>
    <w:p w14:paraId="58685544" w14:textId="77777777" w:rsidR="00862758" w:rsidRDefault="00000000">
      <w:pPr>
        <w:numPr>
          <w:ilvl w:val="2"/>
          <w:numId w:val="1"/>
        </w:numPr>
        <w:pBdr>
          <w:top w:val="nil"/>
          <w:left w:val="nil"/>
          <w:bottom w:val="nil"/>
          <w:right w:val="nil"/>
          <w:between w:val="nil"/>
        </w:pBdr>
        <w:spacing w:after="120"/>
      </w:pPr>
      <w:r>
        <w:rPr>
          <w:color w:val="000000"/>
        </w:rPr>
        <w:t>At least 10 GB of free disk space</w:t>
      </w:r>
    </w:p>
    <w:p w14:paraId="359BF0F0" w14:textId="77777777" w:rsidR="00862758" w:rsidRDefault="00000000">
      <w:pPr>
        <w:numPr>
          <w:ilvl w:val="2"/>
          <w:numId w:val="1"/>
        </w:numPr>
        <w:pBdr>
          <w:top w:val="nil"/>
          <w:left w:val="nil"/>
          <w:bottom w:val="nil"/>
          <w:right w:val="nil"/>
          <w:between w:val="nil"/>
        </w:pBdr>
        <w:spacing w:after="120"/>
      </w:pPr>
      <w:r>
        <w:rPr>
          <w:color w:val="000000"/>
        </w:rPr>
        <w:t xml:space="preserve">Stable internet connection (cloud LLM, Azure Blob, </w:t>
      </w:r>
      <w:proofErr w:type="spellStart"/>
      <w:r>
        <w:rPr>
          <w:color w:val="000000"/>
        </w:rPr>
        <w:t>SePay</w:t>
      </w:r>
      <w:proofErr w:type="spellEnd"/>
      <w:r>
        <w:rPr>
          <w:color w:val="000000"/>
        </w:rPr>
        <w:t xml:space="preserve"> gateway)</w:t>
      </w:r>
    </w:p>
    <w:p w14:paraId="3A76FBDB" w14:textId="77777777" w:rsidR="00862758" w:rsidRDefault="00000000">
      <w:pPr>
        <w:numPr>
          <w:ilvl w:val="0"/>
          <w:numId w:val="1"/>
        </w:numPr>
        <w:pBdr>
          <w:top w:val="nil"/>
          <w:left w:val="nil"/>
          <w:bottom w:val="nil"/>
          <w:right w:val="nil"/>
          <w:between w:val="nil"/>
        </w:pBdr>
        <w:spacing w:after="120"/>
      </w:pPr>
      <w:r>
        <w:rPr>
          <w:color w:val="000000"/>
        </w:rPr>
        <w:t>Software: Windows 10/11, Linux or macOS</w:t>
      </w:r>
    </w:p>
    <w:p w14:paraId="01A8E424" w14:textId="77777777" w:rsidR="00862758" w:rsidRDefault="00000000">
      <w:pPr>
        <w:numPr>
          <w:ilvl w:val="2"/>
          <w:numId w:val="1"/>
        </w:numPr>
        <w:pBdr>
          <w:top w:val="nil"/>
          <w:left w:val="nil"/>
          <w:bottom w:val="nil"/>
          <w:right w:val="nil"/>
          <w:between w:val="nil"/>
        </w:pBdr>
        <w:spacing w:after="120"/>
      </w:pPr>
      <w:r>
        <w:rPr>
          <w:color w:val="000000"/>
        </w:rPr>
        <w:t>Docker Desktop</w:t>
      </w:r>
    </w:p>
    <w:p w14:paraId="4744FBEA" w14:textId="77777777" w:rsidR="00862758" w:rsidRDefault="00000000">
      <w:pPr>
        <w:numPr>
          <w:ilvl w:val="2"/>
          <w:numId w:val="1"/>
        </w:numPr>
        <w:pBdr>
          <w:top w:val="nil"/>
          <w:left w:val="nil"/>
          <w:bottom w:val="nil"/>
          <w:right w:val="nil"/>
          <w:between w:val="nil"/>
        </w:pBdr>
        <w:spacing w:after="120"/>
      </w:pPr>
      <w:r>
        <w:rPr>
          <w:color w:val="000000"/>
        </w:rPr>
        <w:t>.NET 8 SDK</w:t>
      </w:r>
    </w:p>
    <w:p w14:paraId="3C811ABF" w14:textId="77777777" w:rsidR="00862758" w:rsidRDefault="00000000">
      <w:pPr>
        <w:numPr>
          <w:ilvl w:val="2"/>
          <w:numId w:val="1"/>
        </w:numPr>
        <w:pBdr>
          <w:top w:val="nil"/>
          <w:left w:val="nil"/>
          <w:bottom w:val="nil"/>
          <w:right w:val="nil"/>
          <w:between w:val="nil"/>
        </w:pBdr>
        <w:spacing w:after="120"/>
      </w:pPr>
      <w:r>
        <w:rPr>
          <w:color w:val="000000"/>
        </w:rPr>
        <w:t xml:space="preserve">Node.js 20+ and </w:t>
      </w:r>
      <w:proofErr w:type="spellStart"/>
      <w:r>
        <w:rPr>
          <w:color w:val="000000"/>
        </w:rPr>
        <w:t>npm</w:t>
      </w:r>
      <w:proofErr w:type="spellEnd"/>
      <w:r>
        <w:rPr>
          <w:color w:val="000000"/>
        </w:rPr>
        <w:t xml:space="preserve"> 10+</w:t>
      </w:r>
    </w:p>
    <w:p w14:paraId="3FEBF56B" w14:textId="77777777" w:rsidR="00862758" w:rsidRDefault="00000000">
      <w:pPr>
        <w:numPr>
          <w:ilvl w:val="2"/>
          <w:numId w:val="1"/>
        </w:numPr>
        <w:pBdr>
          <w:top w:val="nil"/>
          <w:left w:val="nil"/>
          <w:bottom w:val="nil"/>
          <w:right w:val="nil"/>
          <w:between w:val="nil"/>
        </w:pBdr>
        <w:spacing w:after="120"/>
      </w:pPr>
      <w:r>
        <w:rPr>
          <w:color w:val="000000"/>
        </w:rPr>
        <w:t>Python 3.11+</w:t>
      </w:r>
    </w:p>
    <w:p w14:paraId="5A32D027" w14:textId="77777777" w:rsidR="00862758" w:rsidRDefault="00000000">
      <w:pPr>
        <w:numPr>
          <w:ilvl w:val="2"/>
          <w:numId w:val="1"/>
        </w:numPr>
        <w:pBdr>
          <w:top w:val="nil"/>
          <w:left w:val="nil"/>
          <w:bottom w:val="nil"/>
          <w:right w:val="nil"/>
          <w:between w:val="nil"/>
        </w:pBdr>
        <w:spacing w:after="120"/>
      </w:pPr>
      <w:proofErr w:type="spellStart"/>
      <w:r>
        <w:rPr>
          <w:color w:val="000000"/>
        </w:rPr>
        <w:t>Ollama</w:t>
      </w:r>
      <w:proofErr w:type="spellEnd"/>
      <w:r>
        <w:rPr>
          <w:color w:val="000000"/>
        </w:rPr>
        <w:t xml:space="preserve"> runtime (local LLM + embedding models)</w:t>
      </w:r>
    </w:p>
    <w:p w14:paraId="6A68508A" w14:textId="77777777" w:rsidR="00862758" w:rsidRDefault="00000000">
      <w:pPr>
        <w:numPr>
          <w:ilvl w:val="0"/>
          <w:numId w:val="1"/>
        </w:numPr>
        <w:pBdr>
          <w:top w:val="nil"/>
          <w:left w:val="nil"/>
          <w:bottom w:val="nil"/>
          <w:right w:val="nil"/>
          <w:between w:val="nil"/>
        </w:pBdr>
        <w:spacing w:after="120"/>
      </w:pPr>
      <w:r>
        <w:rPr>
          <w:color w:val="000000"/>
        </w:rPr>
        <w:lastRenderedPageBreak/>
        <w:t>Runtime:</w:t>
      </w:r>
    </w:p>
    <w:p w14:paraId="3EE6BF4F" w14:textId="77777777" w:rsidR="00862758" w:rsidRDefault="00000000">
      <w:pPr>
        <w:numPr>
          <w:ilvl w:val="1"/>
          <w:numId w:val="1"/>
        </w:numPr>
        <w:pBdr>
          <w:top w:val="nil"/>
          <w:left w:val="nil"/>
          <w:bottom w:val="nil"/>
          <w:right w:val="nil"/>
          <w:between w:val="nil"/>
        </w:pBdr>
        <w:spacing w:after="120"/>
      </w:pPr>
      <w:r>
        <w:rPr>
          <w:color w:val="000000"/>
        </w:rPr>
        <w:t>Backend (ASP.NET Core 8, target framework net8.0):</w:t>
      </w:r>
    </w:p>
    <w:p w14:paraId="3546193C" w14:textId="77777777" w:rsidR="00862758" w:rsidRDefault="00000000">
      <w:pPr>
        <w:numPr>
          <w:ilvl w:val="1"/>
          <w:numId w:val="1"/>
        </w:numPr>
        <w:pBdr>
          <w:top w:val="nil"/>
          <w:left w:val="nil"/>
          <w:bottom w:val="nil"/>
          <w:right w:val="nil"/>
          <w:between w:val="nil"/>
        </w:pBdr>
        <w:spacing w:after="120"/>
      </w:pPr>
      <w:r>
        <w:rPr>
          <w:color w:val="000000"/>
        </w:rPr>
        <w:t xml:space="preserve">.NET / </w:t>
      </w:r>
      <w:proofErr w:type="spellStart"/>
      <w:r>
        <w:rPr>
          <w:color w:val="000000"/>
        </w:rPr>
        <w:t>WebAPI</w:t>
      </w:r>
      <w:proofErr w:type="spellEnd"/>
      <w:r>
        <w:rPr>
          <w:color w:val="000000"/>
        </w:rPr>
        <w:t xml:space="preserve"> layer</w:t>
      </w:r>
    </w:p>
    <w:p w14:paraId="5D42DCF9" w14:textId="77777777" w:rsidR="00862758" w:rsidRDefault="00000000">
      <w:pPr>
        <w:numPr>
          <w:ilvl w:val="2"/>
          <w:numId w:val="1"/>
        </w:numPr>
        <w:pBdr>
          <w:top w:val="nil"/>
          <w:left w:val="nil"/>
          <w:bottom w:val="nil"/>
          <w:right w:val="nil"/>
          <w:between w:val="nil"/>
        </w:pBdr>
        <w:spacing w:after="120"/>
      </w:pPr>
      <w:proofErr w:type="spellStart"/>
      <w:proofErr w:type="gramStart"/>
      <w:r>
        <w:rPr>
          <w:color w:val="000000"/>
        </w:rPr>
        <w:t>Microsoft.EntityFrameworkCore.Design</w:t>
      </w:r>
      <w:proofErr w:type="spellEnd"/>
      <w:proofErr w:type="gramEnd"/>
      <w:r>
        <w:rPr>
          <w:color w:val="000000"/>
        </w:rPr>
        <w:t xml:space="preserve"> 8.0.0</w:t>
      </w:r>
    </w:p>
    <w:p w14:paraId="692435EA" w14:textId="77777777" w:rsidR="00862758" w:rsidRDefault="00000000">
      <w:pPr>
        <w:numPr>
          <w:ilvl w:val="2"/>
          <w:numId w:val="1"/>
        </w:numPr>
        <w:pBdr>
          <w:top w:val="nil"/>
          <w:left w:val="nil"/>
          <w:bottom w:val="nil"/>
          <w:right w:val="nil"/>
          <w:between w:val="nil"/>
        </w:pBdr>
        <w:spacing w:after="120"/>
      </w:pPr>
      <w:proofErr w:type="spellStart"/>
      <w:r>
        <w:rPr>
          <w:color w:val="000000"/>
        </w:rPr>
        <w:t>Swashbuckle.AspNetCore</w:t>
      </w:r>
      <w:proofErr w:type="spellEnd"/>
      <w:r>
        <w:rPr>
          <w:color w:val="000000"/>
        </w:rPr>
        <w:t xml:space="preserve"> 6.6.2 (Swagger / </w:t>
      </w:r>
      <w:proofErr w:type="spellStart"/>
      <w:r>
        <w:rPr>
          <w:color w:val="000000"/>
        </w:rPr>
        <w:t>OpenAPI</w:t>
      </w:r>
      <w:proofErr w:type="spellEnd"/>
      <w:r>
        <w:rPr>
          <w:color w:val="000000"/>
        </w:rPr>
        <w:t>)</w:t>
      </w:r>
    </w:p>
    <w:p w14:paraId="2D353CB5" w14:textId="77777777" w:rsidR="00862758" w:rsidRDefault="00000000">
      <w:pPr>
        <w:numPr>
          <w:ilvl w:val="2"/>
          <w:numId w:val="1"/>
        </w:numPr>
        <w:pBdr>
          <w:top w:val="nil"/>
          <w:left w:val="nil"/>
          <w:bottom w:val="nil"/>
          <w:right w:val="nil"/>
          <w:between w:val="nil"/>
        </w:pBdr>
        <w:spacing w:after="120"/>
      </w:pPr>
      <w:proofErr w:type="spellStart"/>
      <w:proofErr w:type="gramStart"/>
      <w:r>
        <w:rPr>
          <w:color w:val="000000"/>
        </w:rPr>
        <w:t>Microsoft.AspNetCore.Authentication.JwtBearer</w:t>
      </w:r>
      <w:proofErr w:type="spellEnd"/>
      <w:proofErr w:type="gramEnd"/>
      <w:r>
        <w:rPr>
          <w:color w:val="000000"/>
        </w:rPr>
        <w:t xml:space="preserve"> 8.0.0</w:t>
      </w:r>
    </w:p>
    <w:p w14:paraId="6E66B867" w14:textId="77777777" w:rsidR="00862758" w:rsidRDefault="00000000">
      <w:pPr>
        <w:numPr>
          <w:ilvl w:val="2"/>
          <w:numId w:val="1"/>
        </w:numPr>
        <w:pBdr>
          <w:top w:val="nil"/>
          <w:left w:val="nil"/>
          <w:bottom w:val="nil"/>
          <w:right w:val="nil"/>
          <w:between w:val="nil"/>
        </w:pBdr>
        <w:spacing w:after="120"/>
      </w:pPr>
      <w:proofErr w:type="spellStart"/>
      <w:r>
        <w:rPr>
          <w:color w:val="000000"/>
        </w:rPr>
        <w:t>Hangfire.AspNetCore</w:t>
      </w:r>
      <w:proofErr w:type="spellEnd"/>
      <w:r>
        <w:rPr>
          <w:color w:val="000000"/>
        </w:rPr>
        <w:t xml:space="preserve"> 1.8.17</w:t>
      </w:r>
    </w:p>
    <w:p w14:paraId="75BD40A6" w14:textId="77777777" w:rsidR="00862758" w:rsidRDefault="00000000">
      <w:pPr>
        <w:numPr>
          <w:ilvl w:val="2"/>
          <w:numId w:val="1"/>
        </w:numPr>
        <w:pBdr>
          <w:top w:val="nil"/>
          <w:left w:val="nil"/>
          <w:bottom w:val="nil"/>
          <w:right w:val="nil"/>
          <w:between w:val="nil"/>
        </w:pBdr>
        <w:spacing w:after="120"/>
      </w:pPr>
      <w:proofErr w:type="spellStart"/>
      <w:r>
        <w:rPr>
          <w:color w:val="000000"/>
        </w:rPr>
        <w:t>Hangfire.PostgreSql</w:t>
      </w:r>
      <w:proofErr w:type="spellEnd"/>
      <w:r>
        <w:rPr>
          <w:color w:val="000000"/>
        </w:rPr>
        <w:t xml:space="preserve"> 1.20.10</w:t>
      </w:r>
    </w:p>
    <w:p w14:paraId="78661C9C" w14:textId="77777777" w:rsidR="00862758" w:rsidRDefault="00000000">
      <w:pPr>
        <w:numPr>
          <w:ilvl w:val="2"/>
          <w:numId w:val="1"/>
        </w:numPr>
        <w:pBdr>
          <w:top w:val="nil"/>
          <w:left w:val="nil"/>
          <w:bottom w:val="nil"/>
          <w:right w:val="nil"/>
          <w:between w:val="nil"/>
        </w:pBdr>
        <w:spacing w:after="120"/>
      </w:pPr>
      <w:proofErr w:type="spellStart"/>
      <w:r>
        <w:rPr>
          <w:color w:val="000000"/>
        </w:rPr>
        <w:t>Pgvector.EntityFrameworkCore</w:t>
      </w:r>
      <w:proofErr w:type="spellEnd"/>
      <w:r>
        <w:rPr>
          <w:color w:val="000000"/>
        </w:rPr>
        <w:t xml:space="preserve"> 0.2.0</w:t>
      </w:r>
    </w:p>
    <w:p w14:paraId="006473B4" w14:textId="77777777" w:rsidR="00862758" w:rsidRDefault="00000000">
      <w:pPr>
        <w:numPr>
          <w:ilvl w:val="2"/>
          <w:numId w:val="1"/>
        </w:numPr>
        <w:pBdr>
          <w:top w:val="nil"/>
          <w:left w:val="nil"/>
          <w:bottom w:val="nil"/>
          <w:right w:val="nil"/>
          <w:between w:val="nil"/>
        </w:pBdr>
        <w:spacing w:after="120"/>
      </w:pPr>
      <w:proofErr w:type="spellStart"/>
      <w:r>
        <w:rPr>
          <w:color w:val="000000"/>
        </w:rPr>
        <w:t>Npgsql</w:t>
      </w:r>
      <w:proofErr w:type="spellEnd"/>
      <w:r>
        <w:rPr>
          <w:color w:val="000000"/>
        </w:rPr>
        <w:t xml:space="preserve"> 8.0.3</w:t>
      </w:r>
    </w:p>
    <w:p w14:paraId="28B76A94" w14:textId="77777777" w:rsidR="00862758" w:rsidRDefault="00000000">
      <w:pPr>
        <w:numPr>
          <w:ilvl w:val="2"/>
          <w:numId w:val="1"/>
        </w:numPr>
        <w:pBdr>
          <w:top w:val="nil"/>
          <w:left w:val="nil"/>
          <w:bottom w:val="nil"/>
          <w:right w:val="nil"/>
          <w:between w:val="nil"/>
        </w:pBdr>
        <w:spacing w:after="120"/>
      </w:pPr>
      <w:proofErr w:type="spellStart"/>
      <w:r>
        <w:rPr>
          <w:color w:val="000000"/>
        </w:rPr>
        <w:t>FluentValidation.AspNetCore</w:t>
      </w:r>
      <w:proofErr w:type="spellEnd"/>
      <w:r>
        <w:rPr>
          <w:color w:val="000000"/>
        </w:rPr>
        <w:t xml:space="preserve"> 11.3.0</w:t>
      </w:r>
    </w:p>
    <w:p w14:paraId="1F806D5C" w14:textId="77777777" w:rsidR="00862758" w:rsidRDefault="00000000">
      <w:pPr>
        <w:numPr>
          <w:ilvl w:val="2"/>
          <w:numId w:val="1"/>
        </w:numPr>
        <w:pBdr>
          <w:top w:val="nil"/>
          <w:left w:val="nil"/>
          <w:bottom w:val="nil"/>
          <w:right w:val="nil"/>
          <w:between w:val="nil"/>
        </w:pBdr>
        <w:spacing w:after="120"/>
      </w:pPr>
      <w:proofErr w:type="spellStart"/>
      <w:r>
        <w:rPr>
          <w:color w:val="000000"/>
        </w:rPr>
        <w:t>Serilog.AspNetCore</w:t>
      </w:r>
      <w:proofErr w:type="spellEnd"/>
      <w:r>
        <w:rPr>
          <w:color w:val="000000"/>
        </w:rPr>
        <w:t xml:space="preserve"> 8.0.2, </w:t>
      </w:r>
      <w:proofErr w:type="spellStart"/>
      <w:proofErr w:type="gramStart"/>
      <w:r>
        <w:rPr>
          <w:color w:val="000000"/>
        </w:rPr>
        <w:t>Serilog.Sinks.Console</w:t>
      </w:r>
      <w:proofErr w:type="spellEnd"/>
      <w:proofErr w:type="gramEnd"/>
      <w:r>
        <w:rPr>
          <w:color w:val="000000"/>
        </w:rPr>
        <w:t xml:space="preserve"> 5.0.1, </w:t>
      </w:r>
      <w:proofErr w:type="spellStart"/>
      <w:proofErr w:type="gramStart"/>
      <w:r>
        <w:rPr>
          <w:color w:val="000000"/>
        </w:rPr>
        <w:t>Serilog.Sinks.File</w:t>
      </w:r>
      <w:proofErr w:type="spellEnd"/>
      <w:proofErr w:type="gramEnd"/>
      <w:r>
        <w:rPr>
          <w:color w:val="000000"/>
        </w:rPr>
        <w:t xml:space="preserve"> 5.0.0</w:t>
      </w:r>
    </w:p>
    <w:p w14:paraId="1CF03020" w14:textId="77777777" w:rsidR="00862758" w:rsidRDefault="00000000">
      <w:pPr>
        <w:numPr>
          <w:ilvl w:val="1"/>
          <w:numId w:val="1"/>
        </w:numPr>
        <w:pBdr>
          <w:top w:val="nil"/>
          <w:left w:val="nil"/>
          <w:bottom w:val="nil"/>
          <w:right w:val="nil"/>
          <w:between w:val="nil"/>
        </w:pBdr>
        <w:spacing w:after="120"/>
      </w:pPr>
      <w:r>
        <w:rPr>
          <w:color w:val="000000"/>
        </w:rPr>
        <w:t>Application layer</w:t>
      </w:r>
    </w:p>
    <w:p w14:paraId="4572FCF6" w14:textId="77777777" w:rsidR="00862758" w:rsidRDefault="00000000">
      <w:pPr>
        <w:numPr>
          <w:ilvl w:val="2"/>
          <w:numId w:val="1"/>
        </w:numPr>
        <w:pBdr>
          <w:top w:val="nil"/>
          <w:left w:val="nil"/>
          <w:bottom w:val="nil"/>
          <w:right w:val="nil"/>
          <w:between w:val="nil"/>
        </w:pBdr>
        <w:spacing w:after="120"/>
      </w:pPr>
      <w:r>
        <w:rPr>
          <w:color w:val="000000"/>
        </w:rPr>
        <w:t>BCrypt.Net-Next 4.0.3 (password hashing)</w:t>
      </w:r>
    </w:p>
    <w:p w14:paraId="675F5231" w14:textId="77777777" w:rsidR="00862758" w:rsidRDefault="00000000">
      <w:pPr>
        <w:numPr>
          <w:ilvl w:val="2"/>
          <w:numId w:val="1"/>
        </w:numPr>
        <w:pBdr>
          <w:top w:val="nil"/>
          <w:left w:val="nil"/>
          <w:bottom w:val="nil"/>
          <w:right w:val="nil"/>
          <w:between w:val="nil"/>
        </w:pBdr>
        <w:spacing w:after="120"/>
      </w:pPr>
      <w:proofErr w:type="spellStart"/>
      <w:proofErr w:type="gramStart"/>
      <w:r>
        <w:rPr>
          <w:color w:val="000000"/>
        </w:rPr>
        <w:t>Google.Apis.Auth</w:t>
      </w:r>
      <w:proofErr w:type="spellEnd"/>
      <w:proofErr w:type="gramEnd"/>
      <w:r>
        <w:rPr>
          <w:color w:val="000000"/>
        </w:rPr>
        <w:t xml:space="preserve"> 1.68.0 (Google OAuth)</w:t>
      </w:r>
    </w:p>
    <w:p w14:paraId="4EE1000F" w14:textId="77777777" w:rsidR="00862758" w:rsidRDefault="00000000">
      <w:pPr>
        <w:numPr>
          <w:ilvl w:val="2"/>
          <w:numId w:val="1"/>
        </w:numPr>
        <w:pBdr>
          <w:top w:val="nil"/>
          <w:left w:val="nil"/>
          <w:bottom w:val="nil"/>
          <w:right w:val="nil"/>
          <w:between w:val="nil"/>
        </w:pBdr>
        <w:spacing w:after="120"/>
      </w:pPr>
      <w:proofErr w:type="spellStart"/>
      <w:r>
        <w:rPr>
          <w:color w:val="000000"/>
        </w:rPr>
        <w:t>FluentValidation</w:t>
      </w:r>
      <w:proofErr w:type="spellEnd"/>
      <w:r>
        <w:rPr>
          <w:color w:val="000000"/>
        </w:rPr>
        <w:t xml:space="preserve"> 11.11.0</w:t>
      </w:r>
    </w:p>
    <w:p w14:paraId="28CC2C9F" w14:textId="77777777" w:rsidR="00862758" w:rsidRDefault="00000000">
      <w:pPr>
        <w:numPr>
          <w:ilvl w:val="2"/>
          <w:numId w:val="1"/>
        </w:numPr>
        <w:pBdr>
          <w:top w:val="nil"/>
          <w:left w:val="nil"/>
          <w:bottom w:val="nil"/>
          <w:right w:val="nil"/>
          <w:between w:val="nil"/>
        </w:pBdr>
        <w:spacing w:after="120"/>
      </w:pPr>
      <w:proofErr w:type="spellStart"/>
      <w:r>
        <w:rPr>
          <w:color w:val="000000"/>
        </w:rPr>
        <w:t>MailKit</w:t>
      </w:r>
      <w:proofErr w:type="spellEnd"/>
      <w:r>
        <w:rPr>
          <w:color w:val="000000"/>
        </w:rPr>
        <w:t xml:space="preserve"> 4.10.0 (SMTP email)</w:t>
      </w:r>
    </w:p>
    <w:p w14:paraId="3BD89C30" w14:textId="77777777" w:rsidR="00862758" w:rsidRDefault="00000000">
      <w:pPr>
        <w:numPr>
          <w:ilvl w:val="2"/>
          <w:numId w:val="1"/>
        </w:numPr>
        <w:pBdr>
          <w:top w:val="nil"/>
          <w:left w:val="nil"/>
          <w:bottom w:val="nil"/>
          <w:right w:val="nil"/>
          <w:between w:val="nil"/>
        </w:pBdr>
        <w:spacing w:after="120"/>
      </w:pPr>
      <w:proofErr w:type="spellStart"/>
      <w:r>
        <w:rPr>
          <w:color w:val="000000"/>
        </w:rPr>
        <w:t>ClosedXML</w:t>
      </w:r>
      <w:proofErr w:type="spellEnd"/>
      <w:r>
        <w:rPr>
          <w:color w:val="000000"/>
        </w:rPr>
        <w:t xml:space="preserve"> 0.104.2 (Excel export)</w:t>
      </w:r>
    </w:p>
    <w:p w14:paraId="7FECC1C3" w14:textId="77777777" w:rsidR="00862758" w:rsidRDefault="00000000">
      <w:pPr>
        <w:numPr>
          <w:ilvl w:val="1"/>
          <w:numId w:val="1"/>
        </w:numPr>
        <w:pBdr>
          <w:top w:val="nil"/>
          <w:left w:val="nil"/>
          <w:bottom w:val="nil"/>
          <w:right w:val="nil"/>
          <w:between w:val="nil"/>
        </w:pBdr>
        <w:spacing w:after="120"/>
      </w:pPr>
      <w:r>
        <w:rPr>
          <w:color w:val="000000"/>
        </w:rPr>
        <w:t>Infrastructure layer</w:t>
      </w:r>
    </w:p>
    <w:p w14:paraId="38D25E5C" w14:textId="77777777" w:rsidR="00862758" w:rsidRDefault="00000000">
      <w:pPr>
        <w:numPr>
          <w:ilvl w:val="2"/>
          <w:numId w:val="1"/>
        </w:numPr>
        <w:pBdr>
          <w:top w:val="nil"/>
          <w:left w:val="nil"/>
          <w:bottom w:val="nil"/>
          <w:right w:val="nil"/>
          <w:between w:val="nil"/>
        </w:pBdr>
        <w:spacing w:after="120"/>
      </w:pPr>
      <w:proofErr w:type="spellStart"/>
      <w:r>
        <w:rPr>
          <w:color w:val="000000"/>
        </w:rPr>
        <w:t>Microsoft.EntityFrameworkCore</w:t>
      </w:r>
      <w:proofErr w:type="spellEnd"/>
      <w:r>
        <w:rPr>
          <w:color w:val="000000"/>
        </w:rPr>
        <w:t xml:space="preserve"> 8.0.0, </w:t>
      </w:r>
      <w:proofErr w:type="spellStart"/>
      <w:proofErr w:type="gramStart"/>
      <w:r>
        <w:rPr>
          <w:color w:val="000000"/>
        </w:rPr>
        <w:t>Npgsql.EntityFrameworkCore.PostgreSQL</w:t>
      </w:r>
      <w:proofErr w:type="spellEnd"/>
      <w:proofErr w:type="gramEnd"/>
      <w:r>
        <w:rPr>
          <w:color w:val="000000"/>
        </w:rPr>
        <w:t xml:space="preserve"> 8.0.0</w:t>
      </w:r>
    </w:p>
    <w:p w14:paraId="797AC776" w14:textId="77777777" w:rsidR="00862758" w:rsidRDefault="00000000">
      <w:pPr>
        <w:numPr>
          <w:ilvl w:val="2"/>
          <w:numId w:val="1"/>
        </w:numPr>
        <w:pBdr>
          <w:top w:val="nil"/>
          <w:left w:val="nil"/>
          <w:bottom w:val="nil"/>
          <w:right w:val="nil"/>
          <w:between w:val="nil"/>
        </w:pBdr>
        <w:spacing w:after="120"/>
      </w:pPr>
      <w:proofErr w:type="spellStart"/>
      <w:proofErr w:type="gramStart"/>
      <w:r>
        <w:rPr>
          <w:color w:val="000000"/>
        </w:rPr>
        <w:t>Azure.Storage.Blobs</w:t>
      </w:r>
      <w:proofErr w:type="spellEnd"/>
      <w:proofErr w:type="gramEnd"/>
      <w:r>
        <w:rPr>
          <w:color w:val="000000"/>
        </w:rPr>
        <w:t xml:space="preserve"> 12.23.0 (knowledge documents, CVs, image hints)</w:t>
      </w:r>
    </w:p>
    <w:p w14:paraId="7642E41D" w14:textId="77777777" w:rsidR="00862758" w:rsidRDefault="00000000">
      <w:pPr>
        <w:numPr>
          <w:ilvl w:val="2"/>
          <w:numId w:val="1"/>
        </w:numPr>
        <w:pBdr>
          <w:top w:val="nil"/>
          <w:left w:val="nil"/>
          <w:bottom w:val="nil"/>
          <w:right w:val="nil"/>
          <w:between w:val="nil"/>
        </w:pBdr>
        <w:spacing w:after="120"/>
      </w:pPr>
      <w:proofErr w:type="spellStart"/>
      <w:r>
        <w:rPr>
          <w:color w:val="000000"/>
        </w:rPr>
        <w:t>Hangfire.Core</w:t>
      </w:r>
      <w:proofErr w:type="spellEnd"/>
      <w:r>
        <w:rPr>
          <w:color w:val="000000"/>
        </w:rPr>
        <w:t xml:space="preserve"> 1.8.17</w:t>
      </w:r>
    </w:p>
    <w:p w14:paraId="7F361C40" w14:textId="77777777" w:rsidR="00862758" w:rsidRDefault="00000000">
      <w:pPr>
        <w:numPr>
          <w:ilvl w:val="2"/>
          <w:numId w:val="1"/>
        </w:numPr>
        <w:pBdr>
          <w:top w:val="nil"/>
          <w:left w:val="nil"/>
          <w:bottom w:val="nil"/>
          <w:right w:val="nil"/>
          <w:between w:val="nil"/>
        </w:pBdr>
        <w:spacing w:after="120"/>
      </w:pPr>
      <w:proofErr w:type="spellStart"/>
      <w:r>
        <w:rPr>
          <w:color w:val="000000"/>
        </w:rPr>
        <w:t>UglyToad.PdfPig</w:t>
      </w:r>
      <w:proofErr w:type="spellEnd"/>
      <w:r>
        <w:rPr>
          <w:color w:val="000000"/>
        </w:rPr>
        <w:t xml:space="preserve"> 1.7.0-custom-5 (PDF text extraction)</w:t>
      </w:r>
    </w:p>
    <w:p w14:paraId="59E6BCDB" w14:textId="77777777" w:rsidR="00862758" w:rsidRDefault="00000000">
      <w:pPr>
        <w:numPr>
          <w:ilvl w:val="2"/>
          <w:numId w:val="1"/>
        </w:numPr>
        <w:pBdr>
          <w:top w:val="nil"/>
          <w:left w:val="nil"/>
          <w:bottom w:val="nil"/>
          <w:right w:val="nil"/>
          <w:between w:val="nil"/>
        </w:pBdr>
        <w:spacing w:after="120"/>
      </w:pPr>
      <w:proofErr w:type="spellStart"/>
      <w:r>
        <w:rPr>
          <w:color w:val="000000"/>
        </w:rPr>
        <w:lastRenderedPageBreak/>
        <w:t>DocumentFormat.OpenXml</w:t>
      </w:r>
      <w:proofErr w:type="spellEnd"/>
      <w:r>
        <w:rPr>
          <w:color w:val="000000"/>
        </w:rPr>
        <w:t xml:space="preserve"> 3.2.0 (DOCX parsing)</w:t>
      </w:r>
    </w:p>
    <w:p w14:paraId="03E81646" w14:textId="77777777" w:rsidR="00862758" w:rsidRDefault="00000000">
      <w:pPr>
        <w:numPr>
          <w:ilvl w:val="1"/>
          <w:numId w:val="1"/>
        </w:numPr>
        <w:pBdr>
          <w:top w:val="nil"/>
          <w:left w:val="nil"/>
          <w:bottom w:val="nil"/>
          <w:right w:val="nil"/>
          <w:between w:val="nil"/>
        </w:pBdr>
        <w:spacing w:after="120"/>
      </w:pPr>
      <w:r>
        <w:rPr>
          <w:color w:val="000000"/>
        </w:rPr>
        <w:t>Domain layer</w:t>
      </w:r>
    </w:p>
    <w:p w14:paraId="79AB2071" w14:textId="77777777" w:rsidR="00862758" w:rsidRDefault="00000000">
      <w:pPr>
        <w:numPr>
          <w:ilvl w:val="2"/>
          <w:numId w:val="1"/>
        </w:numPr>
        <w:pBdr>
          <w:top w:val="nil"/>
          <w:left w:val="nil"/>
          <w:bottom w:val="nil"/>
          <w:right w:val="nil"/>
          <w:between w:val="nil"/>
        </w:pBdr>
        <w:spacing w:after="120"/>
      </w:pPr>
      <w:proofErr w:type="spellStart"/>
      <w:r>
        <w:rPr>
          <w:color w:val="000000"/>
        </w:rPr>
        <w:t>AutoWrapper.Core</w:t>
      </w:r>
      <w:proofErr w:type="spellEnd"/>
      <w:r>
        <w:rPr>
          <w:color w:val="000000"/>
        </w:rPr>
        <w:t xml:space="preserve"> 4.5.1 (uniform API response wrapper)</w:t>
      </w:r>
    </w:p>
    <w:p w14:paraId="350884EA" w14:textId="77777777" w:rsidR="00862758" w:rsidRDefault="00000000">
      <w:pPr>
        <w:numPr>
          <w:ilvl w:val="2"/>
          <w:numId w:val="1"/>
        </w:numPr>
        <w:pBdr>
          <w:top w:val="nil"/>
          <w:left w:val="nil"/>
          <w:bottom w:val="nil"/>
          <w:right w:val="nil"/>
          <w:between w:val="nil"/>
        </w:pBdr>
        <w:spacing w:after="120"/>
      </w:pPr>
      <w:proofErr w:type="spellStart"/>
      <w:r>
        <w:rPr>
          <w:color w:val="000000"/>
        </w:rPr>
        <w:t>Pgvector</w:t>
      </w:r>
      <w:proofErr w:type="spellEnd"/>
      <w:r>
        <w:rPr>
          <w:color w:val="000000"/>
        </w:rPr>
        <w:t xml:space="preserve"> 0.2.0</w:t>
      </w:r>
    </w:p>
    <w:p w14:paraId="22DFD436" w14:textId="77777777" w:rsidR="00862758" w:rsidRDefault="00000000">
      <w:pPr>
        <w:numPr>
          <w:ilvl w:val="1"/>
          <w:numId w:val="1"/>
        </w:numPr>
        <w:pBdr>
          <w:top w:val="nil"/>
          <w:left w:val="nil"/>
          <w:bottom w:val="nil"/>
          <w:right w:val="nil"/>
          <w:between w:val="nil"/>
        </w:pBdr>
        <w:spacing w:after="120"/>
      </w:pPr>
      <w:r>
        <w:rPr>
          <w:color w:val="000000"/>
        </w:rPr>
        <w:t>Frontend (Next.js 16 / React 19):</w:t>
      </w:r>
    </w:p>
    <w:p w14:paraId="7FDCCEDD" w14:textId="77777777" w:rsidR="00862758" w:rsidRDefault="00000000">
      <w:pPr>
        <w:numPr>
          <w:ilvl w:val="1"/>
          <w:numId w:val="1"/>
        </w:numPr>
        <w:pBdr>
          <w:top w:val="nil"/>
          <w:left w:val="nil"/>
          <w:bottom w:val="nil"/>
          <w:right w:val="nil"/>
          <w:between w:val="nil"/>
        </w:pBdr>
        <w:spacing w:after="120"/>
      </w:pPr>
      <w:r>
        <w:rPr>
          <w:color w:val="000000"/>
        </w:rPr>
        <w:t>Framework / build</w:t>
      </w:r>
    </w:p>
    <w:p w14:paraId="54F8FDC7" w14:textId="77777777" w:rsidR="00862758" w:rsidRDefault="00000000">
      <w:pPr>
        <w:numPr>
          <w:ilvl w:val="2"/>
          <w:numId w:val="1"/>
        </w:numPr>
        <w:pBdr>
          <w:top w:val="nil"/>
          <w:left w:val="nil"/>
          <w:bottom w:val="nil"/>
          <w:right w:val="nil"/>
          <w:between w:val="nil"/>
        </w:pBdr>
        <w:spacing w:after="120"/>
      </w:pPr>
      <w:r>
        <w:rPr>
          <w:color w:val="000000"/>
        </w:rPr>
        <w:t>next 16.2.6 (App Router)</w:t>
      </w:r>
    </w:p>
    <w:p w14:paraId="6F2CA11E" w14:textId="77777777" w:rsidR="00862758" w:rsidRDefault="00000000">
      <w:pPr>
        <w:numPr>
          <w:ilvl w:val="2"/>
          <w:numId w:val="1"/>
        </w:numPr>
        <w:pBdr>
          <w:top w:val="nil"/>
          <w:left w:val="nil"/>
          <w:bottom w:val="nil"/>
          <w:right w:val="nil"/>
          <w:between w:val="nil"/>
        </w:pBdr>
        <w:spacing w:after="120"/>
      </w:pPr>
      <w:r>
        <w:rPr>
          <w:color w:val="000000"/>
        </w:rPr>
        <w:t>react 19.2.4, react-</w:t>
      </w:r>
      <w:proofErr w:type="spellStart"/>
      <w:r>
        <w:rPr>
          <w:color w:val="000000"/>
        </w:rPr>
        <w:t>dom</w:t>
      </w:r>
      <w:proofErr w:type="spellEnd"/>
      <w:r>
        <w:rPr>
          <w:color w:val="000000"/>
        </w:rPr>
        <w:t xml:space="preserve"> 19.2.4</w:t>
      </w:r>
    </w:p>
    <w:p w14:paraId="1E2DF655" w14:textId="77777777" w:rsidR="00862758" w:rsidRDefault="00000000">
      <w:pPr>
        <w:numPr>
          <w:ilvl w:val="2"/>
          <w:numId w:val="1"/>
        </w:numPr>
        <w:pBdr>
          <w:top w:val="nil"/>
          <w:left w:val="nil"/>
          <w:bottom w:val="nil"/>
          <w:right w:val="nil"/>
          <w:between w:val="nil"/>
        </w:pBdr>
        <w:spacing w:after="120"/>
      </w:pPr>
      <w:r>
        <w:rPr>
          <w:color w:val="000000"/>
        </w:rPr>
        <w:t>typescript ^5</w:t>
      </w:r>
    </w:p>
    <w:p w14:paraId="644FED39" w14:textId="77777777" w:rsidR="00862758" w:rsidRDefault="00000000">
      <w:pPr>
        <w:numPr>
          <w:ilvl w:val="1"/>
          <w:numId w:val="1"/>
        </w:numPr>
        <w:pBdr>
          <w:top w:val="nil"/>
          <w:left w:val="nil"/>
          <w:bottom w:val="nil"/>
          <w:right w:val="nil"/>
          <w:between w:val="nil"/>
        </w:pBdr>
        <w:spacing w:after="120"/>
      </w:pPr>
      <w:r>
        <w:rPr>
          <w:color w:val="000000"/>
        </w:rPr>
        <w:t>Styling</w:t>
      </w:r>
    </w:p>
    <w:p w14:paraId="694C9572" w14:textId="77777777" w:rsidR="00862758" w:rsidRDefault="00000000">
      <w:pPr>
        <w:numPr>
          <w:ilvl w:val="2"/>
          <w:numId w:val="1"/>
        </w:numPr>
        <w:pBdr>
          <w:top w:val="nil"/>
          <w:left w:val="nil"/>
          <w:bottom w:val="nil"/>
          <w:right w:val="nil"/>
          <w:between w:val="nil"/>
        </w:pBdr>
        <w:spacing w:after="120"/>
      </w:pPr>
      <w:proofErr w:type="spellStart"/>
      <w:r>
        <w:rPr>
          <w:color w:val="000000"/>
        </w:rPr>
        <w:t>tailwindcss</w:t>
      </w:r>
      <w:proofErr w:type="spellEnd"/>
      <w:r>
        <w:rPr>
          <w:color w:val="000000"/>
        </w:rPr>
        <w:t xml:space="preserve"> ^4, @tailwindcss/postcss ^4</w:t>
      </w:r>
    </w:p>
    <w:p w14:paraId="3A0E2C47" w14:textId="77777777" w:rsidR="00862758" w:rsidRDefault="00000000">
      <w:pPr>
        <w:numPr>
          <w:ilvl w:val="2"/>
          <w:numId w:val="1"/>
        </w:numPr>
        <w:pBdr>
          <w:top w:val="nil"/>
          <w:left w:val="nil"/>
          <w:bottom w:val="nil"/>
          <w:right w:val="nil"/>
          <w:between w:val="nil"/>
        </w:pBdr>
        <w:spacing w:after="120"/>
      </w:pPr>
      <w:r>
        <w:rPr>
          <w:color w:val="000000"/>
        </w:rPr>
        <w:t xml:space="preserve">class-variance-authority 0.7.1, </w:t>
      </w:r>
      <w:proofErr w:type="spellStart"/>
      <w:r>
        <w:rPr>
          <w:color w:val="000000"/>
        </w:rPr>
        <w:t>clsx</w:t>
      </w:r>
      <w:proofErr w:type="spellEnd"/>
      <w:r>
        <w:rPr>
          <w:color w:val="000000"/>
        </w:rPr>
        <w:t xml:space="preserve"> 2.1.1, tailwind-merge 3.5.0</w:t>
      </w:r>
    </w:p>
    <w:p w14:paraId="4CC56EEB" w14:textId="77777777" w:rsidR="00862758" w:rsidRDefault="00000000">
      <w:pPr>
        <w:numPr>
          <w:ilvl w:val="1"/>
          <w:numId w:val="1"/>
        </w:numPr>
        <w:pBdr>
          <w:top w:val="nil"/>
          <w:left w:val="nil"/>
          <w:bottom w:val="nil"/>
          <w:right w:val="nil"/>
          <w:between w:val="nil"/>
        </w:pBdr>
        <w:spacing w:after="120"/>
      </w:pPr>
      <w:r>
        <w:rPr>
          <w:color w:val="000000"/>
        </w:rPr>
        <w:t>HTTP / Auth / Realtime</w:t>
      </w:r>
    </w:p>
    <w:p w14:paraId="4D3D0004" w14:textId="77777777" w:rsidR="00862758" w:rsidRDefault="00000000">
      <w:pPr>
        <w:numPr>
          <w:ilvl w:val="2"/>
          <w:numId w:val="1"/>
        </w:numPr>
        <w:pBdr>
          <w:top w:val="nil"/>
          <w:left w:val="nil"/>
          <w:bottom w:val="nil"/>
          <w:right w:val="nil"/>
          <w:between w:val="nil"/>
        </w:pBdr>
        <w:spacing w:after="120"/>
      </w:pPr>
      <w:proofErr w:type="spellStart"/>
      <w:r>
        <w:rPr>
          <w:color w:val="000000"/>
        </w:rPr>
        <w:t>axios</w:t>
      </w:r>
      <w:proofErr w:type="spellEnd"/>
      <w:r>
        <w:rPr>
          <w:color w:val="000000"/>
        </w:rPr>
        <w:t xml:space="preserve"> 1.16.1</w:t>
      </w:r>
    </w:p>
    <w:p w14:paraId="383680B5" w14:textId="77777777" w:rsidR="00862758" w:rsidRDefault="00000000">
      <w:pPr>
        <w:numPr>
          <w:ilvl w:val="2"/>
          <w:numId w:val="1"/>
        </w:numPr>
        <w:pBdr>
          <w:top w:val="nil"/>
          <w:left w:val="nil"/>
          <w:bottom w:val="nil"/>
          <w:right w:val="nil"/>
          <w:between w:val="nil"/>
        </w:pBdr>
        <w:spacing w:after="120"/>
      </w:pPr>
      <w:r>
        <w:rPr>
          <w:color w:val="000000"/>
        </w:rPr>
        <w:t>@react-oauth/google 0.13.5 (Google OAuth)</w:t>
      </w:r>
    </w:p>
    <w:p w14:paraId="1DF45EC5" w14:textId="77777777" w:rsidR="00862758" w:rsidRDefault="00000000">
      <w:pPr>
        <w:numPr>
          <w:ilvl w:val="2"/>
          <w:numId w:val="1"/>
        </w:numPr>
        <w:pBdr>
          <w:top w:val="nil"/>
          <w:left w:val="nil"/>
          <w:bottom w:val="nil"/>
          <w:right w:val="nil"/>
          <w:between w:val="nil"/>
        </w:pBdr>
        <w:spacing w:after="120"/>
      </w:pPr>
      <w:r>
        <w:rPr>
          <w:color w:val="000000"/>
        </w:rPr>
        <w:t xml:space="preserve">@microsoft/signalr 10.0.0 (payment </w:t>
      </w:r>
      <w:proofErr w:type="spellStart"/>
      <w:r>
        <w:rPr>
          <w:color w:val="000000"/>
        </w:rPr>
        <w:t>realtime</w:t>
      </w:r>
      <w:proofErr w:type="spellEnd"/>
      <w:r>
        <w:rPr>
          <w:color w:val="000000"/>
        </w:rPr>
        <w:t xml:space="preserve"> hub)</w:t>
      </w:r>
    </w:p>
    <w:p w14:paraId="42E47C30" w14:textId="77777777" w:rsidR="00862758" w:rsidRDefault="00000000">
      <w:pPr>
        <w:numPr>
          <w:ilvl w:val="1"/>
          <w:numId w:val="1"/>
        </w:numPr>
        <w:pBdr>
          <w:top w:val="nil"/>
          <w:left w:val="nil"/>
          <w:bottom w:val="nil"/>
          <w:right w:val="nil"/>
          <w:between w:val="nil"/>
        </w:pBdr>
        <w:spacing w:after="120"/>
      </w:pPr>
      <w:r>
        <w:rPr>
          <w:color w:val="000000"/>
        </w:rPr>
        <w:t>UI / UX</w:t>
      </w:r>
    </w:p>
    <w:p w14:paraId="527D285C" w14:textId="77777777" w:rsidR="00862758" w:rsidRDefault="00000000">
      <w:pPr>
        <w:numPr>
          <w:ilvl w:val="2"/>
          <w:numId w:val="1"/>
        </w:numPr>
        <w:pBdr>
          <w:top w:val="nil"/>
          <w:left w:val="nil"/>
          <w:bottom w:val="nil"/>
          <w:right w:val="nil"/>
          <w:between w:val="nil"/>
        </w:pBdr>
        <w:spacing w:after="120"/>
      </w:pPr>
      <w:proofErr w:type="spellStart"/>
      <w:r>
        <w:rPr>
          <w:color w:val="000000"/>
        </w:rPr>
        <w:t>lucide</w:t>
      </w:r>
      <w:proofErr w:type="spellEnd"/>
      <w:r>
        <w:rPr>
          <w:color w:val="000000"/>
        </w:rPr>
        <w:t>-react 1.8.0, react-icons 5.6.0</w:t>
      </w:r>
    </w:p>
    <w:p w14:paraId="268232FB" w14:textId="77777777" w:rsidR="00862758" w:rsidRDefault="00000000">
      <w:pPr>
        <w:numPr>
          <w:ilvl w:val="2"/>
          <w:numId w:val="1"/>
        </w:numPr>
        <w:pBdr>
          <w:top w:val="nil"/>
          <w:left w:val="nil"/>
          <w:bottom w:val="nil"/>
          <w:right w:val="nil"/>
          <w:between w:val="nil"/>
        </w:pBdr>
        <w:spacing w:after="120"/>
      </w:pPr>
      <w:r>
        <w:rPr>
          <w:color w:val="000000"/>
        </w:rPr>
        <w:t>framer-motion 12.38.0</w:t>
      </w:r>
    </w:p>
    <w:p w14:paraId="6BEA8DB0" w14:textId="77777777" w:rsidR="00862758" w:rsidRDefault="00000000">
      <w:pPr>
        <w:numPr>
          <w:ilvl w:val="2"/>
          <w:numId w:val="1"/>
        </w:numPr>
        <w:pBdr>
          <w:top w:val="nil"/>
          <w:left w:val="nil"/>
          <w:bottom w:val="nil"/>
          <w:right w:val="nil"/>
          <w:between w:val="nil"/>
        </w:pBdr>
        <w:spacing w:after="120"/>
      </w:pPr>
      <w:r>
        <w:rPr>
          <w:color w:val="000000"/>
        </w:rPr>
        <w:t>@dnd-kit/core, @dnd-kit/sortable, @dnd-kit/utilities</w:t>
      </w:r>
    </w:p>
    <w:p w14:paraId="204A9638" w14:textId="77777777" w:rsidR="00862758" w:rsidRDefault="00000000">
      <w:pPr>
        <w:numPr>
          <w:ilvl w:val="1"/>
          <w:numId w:val="1"/>
        </w:numPr>
        <w:pBdr>
          <w:top w:val="nil"/>
          <w:left w:val="nil"/>
          <w:bottom w:val="nil"/>
          <w:right w:val="nil"/>
          <w:between w:val="nil"/>
        </w:pBdr>
        <w:spacing w:after="120"/>
      </w:pPr>
      <w:r>
        <w:rPr>
          <w:color w:val="000000"/>
        </w:rPr>
        <w:t>Data</w:t>
      </w:r>
    </w:p>
    <w:p w14:paraId="6871B0CB" w14:textId="77777777" w:rsidR="00862758" w:rsidRDefault="00000000">
      <w:pPr>
        <w:numPr>
          <w:ilvl w:val="2"/>
          <w:numId w:val="1"/>
        </w:numPr>
        <w:pBdr>
          <w:top w:val="nil"/>
          <w:left w:val="nil"/>
          <w:bottom w:val="nil"/>
          <w:right w:val="nil"/>
          <w:between w:val="nil"/>
        </w:pBdr>
        <w:spacing w:after="120"/>
      </w:pPr>
      <w:r>
        <w:rPr>
          <w:color w:val="000000"/>
        </w:rPr>
        <w:t>recharts 3.8.1 (dashboard charts)</w:t>
      </w:r>
    </w:p>
    <w:p w14:paraId="6C983C67" w14:textId="77777777" w:rsidR="00862758" w:rsidRDefault="00000000">
      <w:pPr>
        <w:numPr>
          <w:ilvl w:val="2"/>
          <w:numId w:val="1"/>
        </w:numPr>
        <w:pBdr>
          <w:top w:val="nil"/>
          <w:left w:val="nil"/>
          <w:bottom w:val="nil"/>
          <w:right w:val="nil"/>
          <w:between w:val="nil"/>
        </w:pBdr>
        <w:spacing w:after="120"/>
      </w:pPr>
      <w:r>
        <w:rPr>
          <w:color w:val="000000"/>
        </w:rPr>
        <w:t>xlsx 0.18.5 (export)</w:t>
      </w:r>
    </w:p>
    <w:p w14:paraId="27522166" w14:textId="77777777" w:rsidR="00862758" w:rsidRDefault="00000000">
      <w:pPr>
        <w:numPr>
          <w:ilvl w:val="1"/>
          <w:numId w:val="1"/>
        </w:numPr>
        <w:pBdr>
          <w:top w:val="nil"/>
          <w:left w:val="nil"/>
          <w:bottom w:val="nil"/>
          <w:right w:val="nil"/>
          <w:between w:val="nil"/>
        </w:pBdr>
        <w:spacing w:after="120"/>
      </w:pPr>
      <w:r>
        <w:rPr>
          <w:color w:val="000000"/>
        </w:rPr>
        <w:t xml:space="preserve">RAG Service (Python 3.11+, </w:t>
      </w:r>
      <w:proofErr w:type="spellStart"/>
      <w:r>
        <w:rPr>
          <w:color w:val="000000"/>
        </w:rPr>
        <w:t>FastAPI</w:t>
      </w:r>
      <w:proofErr w:type="spellEnd"/>
      <w:r>
        <w:rPr>
          <w:color w:val="000000"/>
        </w:rPr>
        <w:t>):</w:t>
      </w:r>
    </w:p>
    <w:p w14:paraId="14D801C7" w14:textId="77777777" w:rsidR="00862758" w:rsidRDefault="00000000">
      <w:pPr>
        <w:numPr>
          <w:ilvl w:val="2"/>
          <w:numId w:val="1"/>
        </w:numPr>
        <w:pBdr>
          <w:top w:val="nil"/>
          <w:left w:val="nil"/>
          <w:bottom w:val="nil"/>
          <w:right w:val="nil"/>
          <w:between w:val="nil"/>
        </w:pBdr>
        <w:spacing w:after="120"/>
      </w:pPr>
      <w:proofErr w:type="spellStart"/>
      <w:r>
        <w:rPr>
          <w:color w:val="000000"/>
        </w:rPr>
        <w:t>fastapi</w:t>
      </w:r>
      <w:proofErr w:type="spellEnd"/>
      <w:r>
        <w:rPr>
          <w:color w:val="000000"/>
        </w:rPr>
        <w:t xml:space="preserve">, </w:t>
      </w:r>
      <w:proofErr w:type="spellStart"/>
      <w:r>
        <w:rPr>
          <w:color w:val="000000"/>
        </w:rPr>
        <w:t>uvicorn</w:t>
      </w:r>
      <w:proofErr w:type="spellEnd"/>
      <w:r>
        <w:rPr>
          <w:color w:val="000000"/>
        </w:rPr>
        <w:t>[standard] (API layer)</w:t>
      </w:r>
    </w:p>
    <w:p w14:paraId="3DC8D9DA" w14:textId="77777777" w:rsidR="00862758" w:rsidRDefault="00000000">
      <w:pPr>
        <w:numPr>
          <w:ilvl w:val="2"/>
          <w:numId w:val="1"/>
        </w:numPr>
        <w:pBdr>
          <w:top w:val="nil"/>
          <w:left w:val="nil"/>
          <w:bottom w:val="nil"/>
          <w:right w:val="nil"/>
          <w:between w:val="nil"/>
        </w:pBdr>
        <w:spacing w:after="120"/>
      </w:pPr>
      <w:proofErr w:type="spellStart"/>
      <w:r>
        <w:rPr>
          <w:color w:val="000000"/>
        </w:rPr>
        <w:lastRenderedPageBreak/>
        <w:t>openai</w:t>
      </w:r>
      <w:proofErr w:type="spellEnd"/>
      <w:r>
        <w:rPr>
          <w:color w:val="000000"/>
        </w:rPr>
        <w:t>&gt;=1.60.0 (</w:t>
      </w:r>
      <w:proofErr w:type="spellStart"/>
      <w:r>
        <w:rPr>
          <w:color w:val="000000"/>
        </w:rPr>
        <w:t>Ollama</w:t>
      </w:r>
      <w:proofErr w:type="spellEnd"/>
      <w:r>
        <w:rPr>
          <w:color w:val="000000"/>
        </w:rPr>
        <w:t xml:space="preserve"> OpenAI-compatible client)</w:t>
      </w:r>
    </w:p>
    <w:p w14:paraId="5D5A60A0" w14:textId="77777777" w:rsidR="00862758" w:rsidRDefault="00000000">
      <w:pPr>
        <w:numPr>
          <w:ilvl w:val="2"/>
          <w:numId w:val="1"/>
        </w:numPr>
        <w:pBdr>
          <w:top w:val="nil"/>
          <w:left w:val="nil"/>
          <w:bottom w:val="nil"/>
          <w:right w:val="nil"/>
          <w:between w:val="nil"/>
        </w:pBdr>
        <w:spacing w:after="120"/>
      </w:pPr>
      <w:proofErr w:type="spellStart"/>
      <w:r>
        <w:rPr>
          <w:color w:val="000000"/>
        </w:rPr>
        <w:t>psycopg</w:t>
      </w:r>
      <w:proofErr w:type="spellEnd"/>
      <w:r>
        <w:rPr>
          <w:color w:val="000000"/>
        </w:rPr>
        <w:t>[</w:t>
      </w:r>
      <w:proofErr w:type="spellStart"/>
      <w:proofErr w:type="gramStart"/>
      <w:r>
        <w:rPr>
          <w:color w:val="000000"/>
        </w:rPr>
        <w:t>binary,pool</w:t>
      </w:r>
      <w:proofErr w:type="spellEnd"/>
      <w:proofErr w:type="gramEnd"/>
      <w:r>
        <w:rPr>
          <w:color w:val="000000"/>
        </w:rPr>
        <w:t xml:space="preserve">]&gt;=3.2, </w:t>
      </w:r>
      <w:proofErr w:type="spellStart"/>
      <w:r>
        <w:rPr>
          <w:color w:val="000000"/>
        </w:rPr>
        <w:t>pgvector</w:t>
      </w:r>
      <w:proofErr w:type="spellEnd"/>
      <w:r>
        <w:rPr>
          <w:color w:val="000000"/>
        </w:rPr>
        <w:t>&gt;=0.3 (PostgreSQL + vector similarity search)</w:t>
      </w:r>
    </w:p>
    <w:p w14:paraId="6F39D18F" w14:textId="77777777" w:rsidR="00862758" w:rsidRDefault="00000000">
      <w:pPr>
        <w:numPr>
          <w:ilvl w:val="2"/>
          <w:numId w:val="1"/>
        </w:numPr>
        <w:pBdr>
          <w:top w:val="nil"/>
          <w:left w:val="nil"/>
          <w:bottom w:val="nil"/>
          <w:right w:val="nil"/>
          <w:between w:val="nil"/>
        </w:pBdr>
        <w:spacing w:after="120"/>
      </w:pPr>
      <w:proofErr w:type="spellStart"/>
      <w:r>
        <w:rPr>
          <w:color w:val="000000"/>
        </w:rPr>
        <w:t>pdfplumber</w:t>
      </w:r>
      <w:proofErr w:type="spellEnd"/>
      <w:r>
        <w:rPr>
          <w:color w:val="000000"/>
        </w:rPr>
        <w:t>==0.11.4, python-docx==1.1.2 (document parsing)</w:t>
      </w:r>
    </w:p>
    <w:p w14:paraId="18294952" w14:textId="77777777" w:rsidR="00862758" w:rsidRDefault="00000000">
      <w:pPr>
        <w:numPr>
          <w:ilvl w:val="2"/>
          <w:numId w:val="1"/>
        </w:numPr>
        <w:pBdr>
          <w:top w:val="nil"/>
          <w:left w:val="nil"/>
          <w:bottom w:val="nil"/>
          <w:right w:val="nil"/>
          <w:between w:val="nil"/>
        </w:pBdr>
        <w:spacing w:after="120"/>
      </w:pPr>
      <w:proofErr w:type="spellStart"/>
      <w:r>
        <w:rPr>
          <w:color w:val="000000"/>
        </w:rPr>
        <w:t>pydantic</w:t>
      </w:r>
      <w:proofErr w:type="spellEnd"/>
      <w:r>
        <w:rPr>
          <w:color w:val="000000"/>
        </w:rPr>
        <w:t xml:space="preserve">&gt;=2.0, </w:t>
      </w:r>
      <w:proofErr w:type="spellStart"/>
      <w:r>
        <w:rPr>
          <w:color w:val="000000"/>
        </w:rPr>
        <w:t>pydantic</w:t>
      </w:r>
      <w:proofErr w:type="spellEnd"/>
      <w:r>
        <w:rPr>
          <w:color w:val="000000"/>
        </w:rPr>
        <w:t>-settings&gt;=2.0 (schemas &amp; config)</w:t>
      </w:r>
    </w:p>
    <w:p w14:paraId="02EE97B3" w14:textId="77777777" w:rsidR="00862758" w:rsidRDefault="00000000">
      <w:pPr>
        <w:numPr>
          <w:ilvl w:val="2"/>
          <w:numId w:val="1"/>
        </w:numPr>
        <w:pBdr>
          <w:top w:val="nil"/>
          <w:left w:val="nil"/>
          <w:bottom w:val="nil"/>
          <w:right w:val="nil"/>
          <w:between w:val="nil"/>
        </w:pBdr>
        <w:spacing w:after="120"/>
      </w:pPr>
      <w:proofErr w:type="spellStart"/>
      <w:r>
        <w:rPr>
          <w:color w:val="000000"/>
        </w:rPr>
        <w:t>numpy</w:t>
      </w:r>
      <w:proofErr w:type="spellEnd"/>
      <w:r>
        <w:rPr>
          <w:color w:val="000000"/>
        </w:rPr>
        <w:t xml:space="preserve">&gt;=2.0.0, </w:t>
      </w:r>
      <w:proofErr w:type="spellStart"/>
      <w:r>
        <w:rPr>
          <w:color w:val="000000"/>
        </w:rPr>
        <w:t>httpx</w:t>
      </w:r>
      <w:proofErr w:type="spellEnd"/>
      <w:r>
        <w:rPr>
          <w:color w:val="000000"/>
        </w:rPr>
        <w:t>&gt;=0.27, python-</w:t>
      </w:r>
      <w:proofErr w:type="spellStart"/>
      <w:r>
        <w:rPr>
          <w:color w:val="000000"/>
        </w:rPr>
        <w:t>dotenv</w:t>
      </w:r>
      <w:proofErr w:type="spellEnd"/>
      <w:r>
        <w:rPr>
          <w:color w:val="000000"/>
        </w:rPr>
        <w:t>, python-multipart</w:t>
      </w:r>
    </w:p>
    <w:p w14:paraId="163E5764" w14:textId="77777777" w:rsidR="00862758" w:rsidRDefault="00000000">
      <w:pPr>
        <w:numPr>
          <w:ilvl w:val="2"/>
          <w:numId w:val="1"/>
        </w:numPr>
        <w:pBdr>
          <w:top w:val="nil"/>
          <w:left w:val="nil"/>
          <w:bottom w:val="nil"/>
          <w:right w:val="nil"/>
          <w:between w:val="nil"/>
        </w:pBdr>
        <w:spacing w:after="120"/>
      </w:pPr>
      <w:proofErr w:type="spellStart"/>
      <w:r>
        <w:rPr>
          <w:color w:val="000000"/>
        </w:rPr>
        <w:t>pytest</w:t>
      </w:r>
      <w:proofErr w:type="spellEnd"/>
      <w:r>
        <w:rPr>
          <w:color w:val="000000"/>
        </w:rPr>
        <w:t>&gt;=8.0 (tests)</w:t>
      </w:r>
    </w:p>
    <w:p w14:paraId="70AB54FE" w14:textId="77777777" w:rsidR="00862758" w:rsidRDefault="00000000">
      <w:pPr>
        <w:pStyle w:val="u3"/>
      </w:pPr>
      <w:bookmarkStart w:id="5" w:name="_Toc237796443"/>
      <w:r>
        <w:t>2.2 Installation Instruction</w:t>
      </w:r>
      <w:bookmarkEnd w:id="5"/>
    </w:p>
    <w:p w14:paraId="77E897EB" w14:textId="77777777" w:rsidR="00862758" w:rsidRDefault="00000000">
      <w:pPr>
        <w:spacing w:before="160"/>
        <w:jc w:val="both"/>
      </w:pPr>
      <w:r>
        <w:t>- Backend (ASP.NET):</w:t>
      </w:r>
    </w:p>
    <w:p w14:paraId="3119181F" w14:textId="77777777" w:rsidR="00862758" w:rsidRDefault="00000000">
      <w:pPr>
        <w:numPr>
          <w:ilvl w:val="0"/>
          <w:numId w:val="2"/>
        </w:numPr>
        <w:pBdr>
          <w:top w:val="nil"/>
          <w:left w:val="nil"/>
          <w:bottom w:val="nil"/>
          <w:right w:val="nil"/>
          <w:between w:val="nil"/>
        </w:pBdr>
        <w:spacing w:before="80" w:after="80"/>
      </w:pPr>
      <w:r>
        <w:rPr>
          <w:color w:val="000000"/>
        </w:rPr>
        <w:t>Clone the repository and open IQGS-BE.sln.</w:t>
      </w:r>
    </w:p>
    <w:p w14:paraId="2ABF1995" w14:textId="77777777" w:rsidR="00862758" w:rsidRDefault="00000000">
      <w:pPr>
        <w:spacing w:after="60"/>
      </w:pPr>
      <w:r>
        <w:t>git clone &lt;backend-repository-</w:t>
      </w:r>
      <w:proofErr w:type="spellStart"/>
      <w:r>
        <w:t>url</w:t>
      </w:r>
      <w:proofErr w:type="spellEnd"/>
      <w:r>
        <w:t>&gt;</w:t>
      </w:r>
    </w:p>
    <w:p w14:paraId="00452513" w14:textId="77777777" w:rsidR="00862758" w:rsidRDefault="00000000">
      <w:pPr>
        <w:numPr>
          <w:ilvl w:val="0"/>
          <w:numId w:val="2"/>
        </w:numPr>
        <w:pBdr>
          <w:top w:val="nil"/>
          <w:left w:val="nil"/>
          <w:bottom w:val="nil"/>
          <w:right w:val="nil"/>
          <w:between w:val="nil"/>
        </w:pBdr>
        <w:spacing w:before="80" w:after="80"/>
      </w:pPr>
      <w:r>
        <w:rPr>
          <w:color w:val="000000"/>
        </w:rPr>
        <w:t>Start PostgreSQL.</w:t>
      </w:r>
    </w:p>
    <w:p w14:paraId="77AC095D" w14:textId="77777777" w:rsidR="00862758" w:rsidRDefault="00000000">
      <w:pPr>
        <w:spacing w:after="60"/>
      </w:pPr>
      <w:r>
        <w:t xml:space="preserve">docker compose up -d </w:t>
      </w:r>
      <w:proofErr w:type="spellStart"/>
      <w:r>
        <w:t>postgres</w:t>
      </w:r>
      <w:proofErr w:type="spellEnd"/>
    </w:p>
    <w:p w14:paraId="1DF02F39" w14:textId="77777777" w:rsidR="00862758" w:rsidRDefault="00000000">
      <w:pPr>
        <w:spacing w:after="60"/>
      </w:pPr>
      <w:r>
        <w:t xml:space="preserve">If a plain postgres:16 image is used, enable </w:t>
      </w:r>
      <w:proofErr w:type="spellStart"/>
      <w:r>
        <w:t>pgvector</w:t>
      </w:r>
      <w:proofErr w:type="spellEnd"/>
      <w:r>
        <w:t xml:space="preserve"> once: CREATE EXTENSION IF NOT EXISTS vector;</w:t>
      </w:r>
    </w:p>
    <w:p w14:paraId="225057EE" w14:textId="77777777" w:rsidR="00862758" w:rsidRDefault="00000000">
      <w:pPr>
        <w:numPr>
          <w:ilvl w:val="0"/>
          <w:numId w:val="2"/>
        </w:numPr>
        <w:pBdr>
          <w:top w:val="nil"/>
          <w:left w:val="nil"/>
          <w:bottom w:val="nil"/>
          <w:right w:val="nil"/>
          <w:between w:val="nil"/>
        </w:pBdr>
        <w:spacing w:before="80" w:after="80"/>
      </w:pPr>
      <w:r>
        <w:rPr>
          <w:color w:val="000000"/>
        </w:rPr>
        <w:t xml:space="preserve">Configure </w:t>
      </w:r>
      <w:proofErr w:type="spellStart"/>
      <w:r>
        <w:rPr>
          <w:color w:val="000000"/>
        </w:rPr>
        <w:t>WebAPI</w:t>
      </w:r>
      <w:proofErr w:type="spellEnd"/>
      <w:r>
        <w:rPr>
          <w:color w:val="000000"/>
        </w:rPr>
        <w:t>/</w:t>
      </w:r>
      <w:proofErr w:type="spellStart"/>
      <w:r>
        <w:rPr>
          <w:color w:val="000000"/>
        </w:rPr>
        <w:t>appsettings.Development.json</w:t>
      </w:r>
      <w:proofErr w:type="spellEnd"/>
      <w:r>
        <w:rPr>
          <w:color w:val="000000"/>
        </w:rPr>
        <w:t xml:space="preserve"> (or dotnet user-secrets).</w:t>
      </w:r>
    </w:p>
    <w:p w14:paraId="7F49FE1A" w14:textId="77777777" w:rsidR="00862758" w:rsidRDefault="00000000">
      <w:pPr>
        <w:spacing w:after="60"/>
      </w:pPr>
      <w:proofErr w:type="spellStart"/>
      <w:proofErr w:type="gramStart"/>
      <w:r>
        <w:t>ConnectionStrings:DefaultConnection</w:t>
      </w:r>
      <w:proofErr w:type="spellEnd"/>
      <w:proofErr w:type="gramEnd"/>
      <w:r>
        <w:t xml:space="preserve">, </w:t>
      </w:r>
      <w:proofErr w:type="spellStart"/>
      <w:r>
        <w:t>JwtSettings</w:t>
      </w:r>
      <w:proofErr w:type="spellEnd"/>
      <w:r>
        <w:t xml:space="preserve">, </w:t>
      </w:r>
      <w:proofErr w:type="spellStart"/>
      <w:proofErr w:type="gramStart"/>
      <w:r>
        <w:t>GoogleOAuth:ClientId</w:t>
      </w:r>
      <w:proofErr w:type="spellEnd"/>
      <w:proofErr w:type="gramEnd"/>
      <w:r>
        <w:t xml:space="preserve">, </w:t>
      </w:r>
      <w:proofErr w:type="spellStart"/>
      <w:r>
        <w:t>EmailSettings</w:t>
      </w:r>
      <w:proofErr w:type="spellEnd"/>
      <w:r>
        <w:t xml:space="preserve"> (SMTP), </w:t>
      </w:r>
      <w:proofErr w:type="spellStart"/>
      <w:proofErr w:type="gramStart"/>
      <w:r>
        <w:t>RagService:BaseUrl</w:t>
      </w:r>
      <w:proofErr w:type="spellEnd"/>
      <w:proofErr w:type="gramEnd"/>
      <w:r>
        <w:t xml:space="preserve">, </w:t>
      </w:r>
      <w:proofErr w:type="spellStart"/>
      <w:r>
        <w:t>BlobStorage</w:t>
      </w:r>
      <w:proofErr w:type="spellEnd"/>
      <w:r>
        <w:t xml:space="preserve"> connection string, </w:t>
      </w:r>
      <w:proofErr w:type="spellStart"/>
      <w:r>
        <w:t>SePay</w:t>
      </w:r>
      <w:proofErr w:type="spellEnd"/>
      <w:r>
        <w:t xml:space="preserve"> settings, </w:t>
      </w:r>
      <w:proofErr w:type="spellStart"/>
      <w:proofErr w:type="gramStart"/>
      <w:r>
        <w:t>InternalApi:Key</w:t>
      </w:r>
      <w:proofErr w:type="spellEnd"/>
      <w:proofErr w:type="gramEnd"/>
      <w:r>
        <w:t>.</w:t>
      </w:r>
    </w:p>
    <w:p w14:paraId="54A637EF" w14:textId="77777777" w:rsidR="00862758" w:rsidRDefault="00000000">
      <w:pPr>
        <w:numPr>
          <w:ilvl w:val="0"/>
          <w:numId w:val="2"/>
        </w:numPr>
        <w:pBdr>
          <w:top w:val="nil"/>
          <w:left w:val="nil"/>
          <w:bottom w:val="nil"/>
          <w:right w:val="nil"/>
          <w:between w:val="nil"/>
        </w:pBdr>
        <w:spacing w:before="80" w:after="80"/>
      </w:pPr>
      <w:r>
        <w:rPr>
          <w:color w:val="000000"/>
        </w:rPr>
        <w:t>Apply EF Core migrations (the app also auto-migrates on startup).</w:t>
      </w:r>
    </w:p>
    <w:p w14:paraId="07BCBBD9" w14:textId="77777777" w:rsidR="00862758" w:rsidRDefault="00000000">
      <w:pPr>
        <w:spacing w:after="60"/>
      </w:pPr>
      <w:r>
        <w:t xml:space="preserve">dotnet </w:t>
      </w:r>
      <w:proofErr w:type="spellStart"/>
      <w:r>
        <w:t>ef</w:t>
      </w:r>
      <w:proofErr w:type="spellEnd"/>
      <w:r>
        <w:t xml:space="preserve"> database update --project </w:t>
      </w:r>
      <w:proofErr w:type="spellStart"/>
      <w:r>
        <w:t>InfrastructureLayer</w:t>
      </w:r>
      <w:proofErr w:type="spellEnd"/>
      <w:r>
        <w:t xml:space="preserve"> --startup-project </w:t>
      </w:r>
      <w:proofErr w:type="spellStart"/>
      <w:r>
        <w:t>WebAPI</w:t>
      </w:r>
      <w:proofErr w:type="spellEnd"/>
    </w:p>
    <w:p w14:paraId="6E7F1626" w14:textId="77777777" w:rsidR="00862758" w:rsidRDefault="00000000">
      <w:pPr>
        <w:numPr>
          <w:ilvl w:val="0"/>
          <w:numId w:val="2"/>
        </w:numPr>
        <w:pBdr>
          <w:top w:val="nil"/>
          <w:left w:val="nil"/>
          <w:bottom w:val="nil"/>
          <w:right w:val="nil"/>
          <w:between w:val="nil"/>
        </w:pBdr>
        <w:spacing w:before="80" w:after="80"/>
      </w:pPr>
      <w:r>
        <w:rPr>
          <w:color w:val="000000"/>
        </w:rPr>
        <w:t>Run the API.</w:t>
      </w:r>
    </w:p>
    <w:p w14:paraId="1C8190FD" w14:textId="77777777" w:rsidR="00862758" w:rsidRDefault="00000000">
      <w:pPr>
        <w:spacing w:after="60"/>
      </w:pPr>
      <w:r>
        <w:t xml:space="preserve">dotnet run --project </w:t>
      </w:r>
      <w:proofErr w:type="spellStart"/>
      <w:r>
        <w:t>WebAPI</w:t>
      </w:r>
      <w:proofErr w:type="spellEnd"/>
    </w:p>
    <w:p w14:paraId="31A40404" w14:textId="77777777" w:rsidR="00862758" w:rsidRDefault="00000000">
      <w:pPr>
        <w:spacing w:after="60"/>
      </w:pPr>
      <w:r>
        <w:t xml:space="preserve">API: http://localhost:5248 (HTTPS https://localhost:7052). Swagger: /swagger. </w:t>
      </w:r>
      <w:proofErr w:type="spellStart"/>
      <w:r>
        <w:t>Hangfire</w:t>
      </w:r>
      <w:proofErr w:type="spellEnd"/>
      <w:r>
        <w:t xml:space="preserve"> dashboard: /</w:t>
      </w:r>
      <w:proofErr w:type="spellStart"/>
      <w:r>
        <w:t>hangfire</w:t>
      </w:r>
      <w:proofErr w:type="spellEnd"/>
      <w:r>
        <w:t>.</w:t>
      </w:r>
    </w:p>
    <w:p w14:paraId="7C3AD994" w14:textId="77777777" w:rsidR="00862758" w:rsidRDefault="00000000">
      <w:pPr>
        <w:numPr>
          <w:ilvl w:val="0"/>
          <w:numId w:val="2"/>
        </w:numPr>
        <w:pBdr>
          <w:top w:val="nil"/>
          <w:left w:val="nil"/>
          <w:bottom w:val="nil"/>
          <w:right w:val="nil"/>
          <w:between w:val="nil"/>
        </w:pBdr>
        <w:spacing w:before="80" w:after="80"/>
      </w:pPr>
      <w:r>
        <w:rPr>
          <w:color w:val="000000"/>
        </w:rPr>
        <w:t>Seeded accounts for first login.</w:t>
      </w:r>
    </w:p>
    <w:p w14:paraId="78B9F195" w14:textId="77777777" w:rsidR="00862758" w:rsidRDefault="00000000">
      <w:pPr>
        <w:spacing w:after="60"/>
      </w:pPr>
      <w:r>
        <w:lastRenderedPageBreak/>
        <w:t xml:space="preserve">Admin: admin@iqgs.com / </w:t>
      </w:r>
      <w:proofErr w:type="spellStart"/>
      <w:r>
        <w:t>adminiqgs</w:t>
      </w:r>
      <w:proofErr w:type="spellEnd"/>
      <w:r>
        <w:t xml:space="preserve">   —   HR: hr@iqgs.com / </w:t>
      </w:r>
      <w:proofErr w:type="spellStart"/>
      <w:r>
        <w:t>hriqgs</w:t>
      </w:r>
      <w:proofErr w:type="spellEnd"/>
      <w:r>
        <w:t xml:space="preserve">   —   Candidate: candidate@iqgs.com / </w:t>
      </w:r>
      <w:proofErr w:type="spellStart"/>
      <w:r>
        <w:t>candidateiqgs</w:t>
      </w:r>
      <w:proofErr w:type="spellEnd"/>
    </w:p>
    <w:p w14:paraId="1075D3D9" w14:textId="77777777" w:rsidR="00862758" w:rsidRDefault="00000000">
      <w:pPr>
        <w:spacing w:before="160"/>
      </w:pPr>
      <w:r>
        <w:t xml:space="preserve">RAG Service (Python / </w:t>
      </w:r>
      <w:proofErr w:type="spellStart"/>
      <w:r>
        <w:t>FastAPI</w:t>
      </w:r>
      <w:proofErr w:type="spellEnd"/>
      <w:r>
        <w:t>):</w:t>
      </w:r>
    </w:p>
    <w:p w14:paraId="134CE2E8" w14:textId="77777777" w:rsidR="00862758" w:rsidRDefault="00000000">
      <w:pPr>
        <w:numPr>
          <w:ilvl w:val="0"/>
          <w:numId w:val="3"/>
        </w:numPr>
        <w:pBdr>
          <w:top w:val="nil"/>
          <w:left w:val="nil"/>
          <w:bottom w:val="nil"/>
          <w:right w:val="nil"/>
          <w:between w:val="nil"/>
        </w:pBdr>
        <w:spacing w:before="80" w:after="80"/>
      </w:pPr>
      <w:r>
        <w:rPr>
          <w:color w:val="000000"/>
        </w:rPr>
        <w:t>Create a virtual environment and install dependencies.</w:t>
      </w:r>
    </w:p>
    <w:p w14:paraId="07A9A52B" w14:textId="77777777" w:rsidR="00862758" w:rsidRDefault="00000000">
      <w:pPr>
        <w:spacing w:after="60"/>
      </w:pPr>
      <w:r>
        <w:t>cd RAG</w:t>
      </w:r>
    </w:p>
    <w:p w14:paraId="12320FA8" w14:textId="77777777" w:rsidR="00862758" w:rsidRDefault="00000000">
      <w:pPr>
        <w:spacing w:after="60"/>
      </w:pPr>
      <w:r>
        <w:t xml:space="preserve">python -m </w:t>
      </w:r>
      <w:proofErr w:type="spellStart"/>
      <w:proofErr w:type="gramStart"/>
      <w:r>
        <w:t>venv</w:t>
      </w:r>
      <w:proofErr w:type="spellEnd"/>
      <w:r>
        <w:t xml:space="preserve"> .</w:t>
      </w:r>
      <w:proofErr w:type="spellStart"/>
      <w:r>
        <w:t>venv</w:t>
      </w:r>
      <w:proofErr w:type="spellEnd"/>
      <w:proofErr w:type="gramEnd"/>
    </w:p>
    <w:p w14:paraId="258F59E1" w14:textId="77777777" w:rsidR="00862758" w:rsidRDefault="00000000">
      <w:pPr>
        <w:spacing w:after="60"/>
      </w:pPr>
      <w:proofErr w:type="gramStart"/>
      <w:r>
        <w:t>.</w:t>
      </w:r>
      <w:proofErr w:type="spellStart"/>
      <w:r>
        <w:t>venv</w:t>
      </w:r>
      <w:proofErr w:type="spellEnd"/>
      <w:proofErr w:type="gramEnd"/>
      <w:r>
        <w:t xml:space="preserve">\Scripts\activate     </w:t>
      </w:r>
      <w:proofErr w:type="gramStart"/>
      <w:r>
        <w:t xml:space="preserve">   (</w:t>
      </w:r>
      <w:proofErr w:type="gramEnd"/>
      <w:r>
        <w:t>Windows)</w:t>
      </w:r>
    </w:p>
    <w:p w14:paraId="0777C8E9" w14:textId="77777777" w:rsidR="00862758" w:rsidRDefault="00000000">
      <w:pPr>
        <w:spacing w:after="60"/>
      </w:pPr>
      <w:r>
        <w:t>pip install -r requirements.txt</w:t>
      </w:r>
    </w:p>
    <w:p w14:paraId="196340A7" w14:textId="77777777" w:rsidR="00862758" w:rsidRDefault="00000000">
      <w:pPr>
        <w:numPr>
          <w:ilvl w:val="0"/>
          <w:numId w:val="3"/>
        </w:numPr>
        <w:pBdr>
          <w:top w:val="nil"/>
          <w:left w:val="nil"/>
          <w:bottom w:val="nil"/>
          <w:right w:val="nil"/>
          <w:between w:val="nil"/>
        </w:pBdr>
        <w:spacing w:before="80" w:after="80"/>
      </w:pPr>
      <w:r>
        <w:rPr>
          <w:color w:val="000000"/>
        </w:rPr>
        <w:t>Configure environment variables.</w:t>
      </w:r>
    </w:p>
    <w:p w14:paraId="0FB40E61" w14:textId="77777777" w:rsidR="00862758" w:rsidRDefault="00000000">
      <w:pPr>
        <w:spacing w:after="60"/>
      </w:pPr>
      <w:proofErr w:type="gramStart"/>
      <w:r>
        <w:t>Copy .</w:t>
      </w:r>
      <w:proofErr w:type="spellStart"/>
      <w:r>
        <w:t>env</w:t>
      </w:r>
      <w:proofErr w:type="gramEnd"/>
      <w:r>
        <w:t>.example</w:t>
      </w:r>
      <w:proofErr w:type="spellEnd"/>
      <w:r>
        <w:t xml:space="preserve"> </w:t>
      </w:r>
      <w:proofErr w:type="gramStart"/>
      <w:r>
        <w:t>to .env</w:t>
      </w:r>
      <w:proofErr w:type="gramEnd"/>
      <w:r>
        <w:t xml:space="preserve"> and set DATABASE_URL (same PostgreSQL as Backend), BACKEND_INTERNAL_BASE_URL, INTERNAL_API_KEY (must match the Backend's </w:t>
      </w:r>
      <w:proofErr w:type="spellStart"/>
      <w:proofErr w:type="gramStart"/>
      <w:r>
        <w:t>InternalApi:Key</w:t>
      </w:r>
      <w:proofErr w:type="spellEnd"/>
      <w:proofErr w:type="gramEnd"/>
      <w:r>
        <w:t>), OLLAMA_BASE_URL, CHAT_MODEL, EMBEDDING_MODEL.</w:t>
      </w:r>
    </w:p>
    <w:p w14:paraId="09984C33" w14:textId="77777777" w:rsidR="00862758" w:rsidRDefault="00000000">
      <w:pPr>
        <w:numPr>
          <w:ilvl w:val="0"/>
          <w:numId w:val="3"/>
        </w:numPr>
        <w:pBdr>
          <w:top w:val="nil"/>
          <w:left w:val="nil"/>
          <w:bottom w:val="nil"/>
          <w:right w:val="nil"/>
          <w:between w:val="nil"/>
        </w:pBdr>
        <w:spacing w:before="80" w:after="80"/>
      </w:pPr>
      <w:r>
        <w:rPr>
          <w:color w:val="000000"/>
        </w:rPr>
        <w:t xml:space="preserve">Pull the required </w:t>
      </w:r>
      <w:proofErr w:type="spellStart"/>
      <w:r>
        <w:rPr>
          <w:color w:val="000000"/>
        </w:rPr>
        <w:t>Ollama</w:t>
      </w:r>
      <w:proofErr w:type="spellEnd"/>
      <w:r>
        <w:rPr>
          <w:color w:val="000000"/>
        </w:rPr>
        <w:t xml:space="preserve"> models.</w:t>
      </w:r>
    </w:p>
    <w:p w14:paraId="32AFF368" w14:textId="77777777" w:rsidR="00862758" w:rsidRDefault="00000000">
      <w:pPr>
        <w:spacing w:after="60"/>
      </w:pPr>
      <w:proofErr w:type="spellStart"/>
      <w:r>
        <w:t>ollama</w:t>
      </w:r>
      <w:proofErr w:type="spellEnd"/>
      <w:r>
        <w:t xml:space="preserve"> pull nomic-embed-text</w:t>
      </w:r>
    </w:p>
    <w:p w14:paraId="23199D12" w14:textId="77777777" w:rsidR="00862758" w:rsidRDefault="00000000">
      <w:pPr>
        <w:spacing w:after="60"/>
      </w:pPr>
      <w:proofErr w:type="spellStart"/>
      <w:r>
        <w:t>ollama</w:t>
      </w:r>
      <w:proofErr w:type="spellEnd"/>
      <w:r>
        <w:t xml:space="preserve"> pull gemma4</w:t>
      </w:r>
      <w:proofErr w:type="gramStart"/>
      <w:r>
        <w:t>b:cloud   (</w:t>
      </w:r>
      <w:proofErr w:type="gramEnd"/>
      <w:r>
        <w:t>or the model configured in CHAT_MODEL)</w:t>
      </w:r>
    </w:p>
    <w:p w14:paraId="28AB8F89" w14:textId="77777777" w:rsidR="00862758" w:rsidRDefault="00000000">
      <w:pPr>
        <w:numPr>
          <w:ilvl w:val="0"/>
          <w:numId w:val="3"/>
        </w:numPr>
        <w:pBdr>
          <w:top w:val="nil"/>
          <w:left w:val="nil"/>
          <w:bottom w:val="nil"/>
          <w:right w:val="nil"/>
          <w:between w:val="nil"/>
        </w:pBdr>
        <w:spacing w:before="80" w:after="80"/>
      </w:pPr>
      <w:r>
        <w:rPr>
          <w:color w:val="000000"/>
        </w:rPr>
        <w:t xml:space="preserve">(Dev only) create the </w:t>
      </w:r>
      <w:proofErr w:type="spellStart"/>
      <w:r>
        <w:rPr>
          <w:color w:val="000000"/>
        </w:rPr>
        <w:t>knowledge_chunks</w:t>
      </w:r>
      <w:proofErr w:type="spellEnd"/>
      <w:r>
        <w:rPr>
          <w:color w:val="000000"/>
        </w:rPr>
        <w:t xml:space="preserve"> table if missing.</w:t>
      </w:r>
    </w:p>
    <w:p w14:paraId="58AE45FF" w14:textId="77777777" w:rsidR="00862758" w:rsidRDefault="00000000">
      <w:pPr>
        <w:spacing w:after="60"/>
      </w:pPr>
      <w:proofErr w:type="spellStart"/>
      <w:r>
        <w:t>psql</w:t>
      </w:r>
      <w:proofErr w:type="spellEnd"/>
      <w:r>
        <w:t xml:space="preserve"> $DATABASE_URL -f scripts/</w:t>
      </w:r>
      <w:proofErr w:type="spellStart"/>
      <w:r>
        <w:t>init_knowledge_chunks.sql</w:t>
      </w:r>
      <w:proofErr w:type="spellEnd"/>
    </w:p>
    <w:p w14:paraId="30C02F90" w14:textId="77777777" w:rsidR="00862758" w:rsidRDefault="00000000">
      <w:pPr>
        <w:numPr>
          <w:ilvl w:val="0"/>
          <w:numId w:val="3"/>
        </w:numPr>
        <w:pBdr>
          <w:top w:val="nil"/>
          <w:left w:val="nil"/>
          <w:bottom w:val="nil"/>
          <w:right w:val="nil"/>
          <w:between w:val="nil"/>
        </w:pBdr>
        <w:spacing w:before="80" w:after="80"/>
      </w:pPr>
      <w:r>
        <w:rPr>
          <w:color w:val="000000"/>
        </w:rPr>
        <w:t>Start the service.</w:t>
      </w:r>
    </w:p>
    <w:p w14:paraId="57ED7EAE" w14:textId="77777777" w:rsidR="00862758" w:rsidRDefault="00000000">
      <w:pPr>
        <w:spacing w:after="60"/>
      </w:pPr>
      <w:r>
        <w:t xml:space="preserve">.\run-local.ps1             </w:t>
      </w:r>
      <w:proofErr w:type="gramStart"/>
      <w:r>
        <w:t xml:space="preserve">   (</w:t>
      </w:r>
      <w:proofErr w:type="gramEnd"/>
      <w:r>
        <w:t>Windows, recommended)</w:t>
      </w:r>
    </w:p>
    <w:p w14:paraId="4D21AB1B" w14:textId="77777777" w:rsidR="00862758" w:rsidRDefault="00000000">
      <w:pPr>
        <w:spacing w:after="60"/>
      </w:pPr>
      <w:r>
        <w:t xml:space="preserve">python -m </w:t>
      </w:r>
      <w:proofErr w:type="spellStart"/>
      <w:r>
        <w:t>uvicorn</w:t>
      </w:r>
      <w:proofErr w:type="spellEnd"/>
      <w:r>
        <w:t xml:space="preserve"> </w:t>
      </w:r>
      <w:proofErr w:type="spellStart"/>
      <w:r>
        <w:t>api.app:app</w:t>
      </w:r>
      <w:proofErr w:type="spellEnd"/>
      <w:r>
        <w:t xml:space="preserve"> --host 0.0.0.0 --port 8000 --reload</w:t>
      </w:r>
    </w:p>
    <w:p w14:paraId="1FAE191B" w14:textId="77777777" w:rsidR="00862758" w:rsidRDefault="00000000">
      <w:pPr>
        <w:numPr>
          <w:ilvl w:val="0"/>
          <w:numId w:val="3"/>
        </w:numPr>
        <w:pBdr>
          <w:top w:val="nil"/>
          <w:left w:val="nil"/>
          <w:bottom w:val="nil"/>
          <w:right w:val="nil"/>
          <w:between w:val="nil"/>
        </w:pBdr>
        <w:spacing w:before="80" w:after="80"/>
      </w:pPr>
      <w:r>
        <w:rPr>
          <w:color w:val="000000"/>
        </w:rPr>
        <w:t>Health check.</w:t>
      </w:r>
    </w:p>
    <w:p w14:paraId="7505E2AB" w14:textId="77777777" w:rsidR="00862758" w:rsidRDefault="00000000">
      <w:pPr>
        <w:spacing w:after="60"/>
      </w:pPr>
      <w:r>
        <w:t>curl http://localhost:8000/health</w:t>
      </w:r>
    </w:p>
    <w:p w14:paraId="7DD5AD5B" w14:textId="77777777" w:rsidR="00862758" w:rsidRDefault="00000000">
      <w:pPr>
        <w:spacing w:before="160"/>
        <w:jc w:val="both"/>
      </w:pPr>
      <w:r>
        <w:t>Frontend (Next.js 16):</w:t>
      </w:r>
    </w:p>
    <w:p w14:paraId="09688A5A" w14:textId="77777777" w:rsidR="00862758" w:rsidRDefault="00000000">
      <w:pPr>
        <w:numPr>
          <w:ilvl w:val="0"/>
          <w:numId w:val="4"/>
        </w:numPr>
        <w:pBdr>
          <w:top w:val="nil"/>
          <w:left w:val="nil"/>
          <w:bottom w:val="nil"/>
          <w:right w:val="nil"/>
          <w:between w:val="nil"/>
        </w:pBdr>
        <w:spacing w:before="80" w:after="80"/>
      </w:pPr>
      <w:r>
        <w:rPr>
          <w:color w:val="000000"/>
        </w:rPr>
        <w:t>Install dependencies.</w:t>
      </w:r>
    </w:p>
    <w:p w14:paraId="0A904FC7" w14:textId="77777777" w:rsidR="00862758" w:rsidRDefault="00000000">
      <w:pPr>
        <w:spacing w:after="60"/>
        <w:jc w:val="both"/>
      </w:pPr>
      <w:r>
        <w:t>cd FE/</w:t>
      </w:r>
      <w:proofErr w:type="spellStart"/>
      <w:r>
        <w:t>AI_Interview_Question_Generation_RAG_LLM_FE</w:t>
      </w:r>
      <w:proofErr w:type="spellEnd"/>
    </w:p>
    <w:p w14:paraId="5D5137CB" w14:textId="77777777" w:rsidR="00862758" w:rsidRDefault="00000000">
      <w:pPr>
        <w:spacing w:after="60"/>
        <w:jc w:val="both"/>
      </w:pPr>
      <w:proofErr w:type="spellStart"/>
      <w:r>
        <w:t>npm</w:t>
      </w:r>
      <w:proofErr w:type="spellEnd"/>
      <w:r>
        <w:t xml:space="preserve"> install</w:t>
      </w:r>
    </w:p>
    <w:p w14:paraId="0FD650EC" w14:textId="77777777" w:rsidR="00862758" w:rsidRDefault="00000000">
      <w:pPr>
        <w:numPr>
          <w:ilvl w:val="0"/>
          <w:numId w:val="4"/>
        </w:numPr>
        <w:pBdr>
          <w:top w:val="nil"/>
          <w:left w:val="nil"/>
          <w:bottom w:val="nil"/>
          <w:right w:val="nil"/>
          <w:between w:val="nil"/>
        </w:pBdr>
        <w:spacing w:before="80" w:after="80"/>
      </w:pPr>
      <w:r>
        <w:rPr>
          <w:color w:val="000000"/>
        </w:rPr>
        <w:lastRenderedPageBreak/>
        <w:t>Configure environment variables.</w:t>
      </w:r>
    </w:p>
    <w:p w14:paraId="2BEB2FF9" w14:textId="77777777" w:rsidR="00862758" w:rsidRDefault="00000000">
      <w:pPr>
        <w:spacing w:after="60"/>
      </w:pPr>
      <w:proofErr w:type="gramStart"/>
      <w:r>
        <w:t>Copy .</w:t>
      </w:r>
      <w:proofErr w:type="spellStart"/>
      <w:r>
        <w:t>env</w:t>
      </w:r>
      <w:proofErr w:type="gramEnd"/>
      <w:r>
        <w:t>.example</w:t>
      </w:r>
      <w:proofErr w:type="spellEnd"/>
      <w:r>
        <w:t xml:space="preserve"> </w:t>
      </w:r>
      <w:proofErr w:type="gramStart"/>
      <w:r>
        <w:t>to .</w:t>
      </w:r>
      <w:proofErr w:type="spellStart"/>
      <w:r>
        <w:t>env</w:t>
      </w:r>
      <w:proofErr w:type="gramEnd"/>
      <w:r>
        <w:t>.local</w:t>
      </w:r>
      <w:proofErr w:type="spellEnd"/>
      <w:r>
        <w:t xml:space="preserve"> and set NEXT_PUBLIC_API_BASE_URL, NEXT_PUBLIC_RAG_BASE_URL, NEXT_PUBLIC_GOOGLE_CLIENT_ID, NEXT_PUBLIC_CLOUDINARY_CLOUD_NAME, NEXT_PUBLIC_CLOUDINARY_UPLOAD_PRESET.</w:t>
      </w:r>
    </w:p>
    <w:p w14:paraId="789C2CCF" w14:textId="77777777" w:rsidR="00862758" w:rsidRDefault="00000000">
      <w:pPr>
        <w:numPr>
          <w:ilvl w:val="0"/>
          <w:numId w:val="4"/>
        </w:numPr>
        <w:pBdr>
          <w:top w:val="nil"/>
          <w:left w:val="nil"/>
          <w:bottom w:val="nil"/>
          <w:right w:val="nil"/>
          <w:between w:val="nil"/>
        </w:pBdr>
        <w:spacing w:before="80" w:after="80"/>
      </w:pPr>
      <w:r>
        <w:rPr>
          <w:color w:val="000000"/>
        </w:rPr>
        <w:t>Run the development server.</w:t>
      </w:r>
    </w:p>
    <w:p w14:paraId="1A6FFABC" w14:textId="77777777" w:rsidR="00862758" w:rsidRDefault="00000000">
      <w:pPr>
        <w:spacing w:after="60"/>
        <w:jc w:val="both"/>
      </w:pPr>
      <w:proofErr w:type="spellStart"/>
      <w:r>
        <w:t>npm</w:t>
      </w:r>
      <w:proofErr w:type="spellEnd"/>
      <w:r>
        <w:t xml:space="preserve"> run dev</w:t>
      </w:r>
    </w:p>
    <w:p w14:paraId="54F2C9C0" w14:textId="77777777" w:rsidR="00862758" w:rsidRDefault="00000000">
      <w:pPr>
        <w:spacing w:after="60"/>
        <w:jc w:val="both"/>
      </w:pPr>
      <w:r>
        <w:t>Go to: http://localhost:3000</w:t>
      </w:r>
    </w:p>
    <w:p w14:paraId="0132A139" w14:textId="77777777" w:rsidR="00862758" w:rsidRDefault="00000000">
      <w:pPr>
        <w:rPr>
          <w:b/>
          <w:bCs/>
        </w:rPr>
      </w:pPr>
      <w:r>
        <w:br w:type="page"/>
      </w:r>
    </w:p>
    <w:p w14:paraId="0E5FAC5A" w14:textId="77777777" w:rsidR="00862758" w:rsidRDefault="00000000">
      <w:pPr>
        <w:pStyle w:val="u2"/>
      </w:pPr>
      <w:bookmarkStart w:id="6" w:name="_Toc237796444"/>
      <w:r>
        <w:lastRenderedPageBreak/>
        <w:t>3. User Manual</w:t>
      </w:r>
      <w:bookmarkEnd w:id="6"/>
    </w:p>
    <w:p w14:paraId="0763A55C" w14:textId="77777777" w:rsidR="00862758" w:rsidRDefault="00000000">
      <w:pPr>
        <w:pStyle w:val="u3"/>
      </w:pPr>
      <w:bookmarkStart w:id="7" w:name="_Toc237796445"/>
      <w:r>
        <w:t>3.1 Overview</w:t>
      </w:r>
      <w:bookmarkEnd w:id="7"/>
    </w:p>
    <w:p w14:paraId="14CB5CEE" w14:textId="77777777" w:rsidR="00862758" w:rsidRDefault="00000000">
      <w:pPr>
        <w:ind w:firstLine="360"/>
        <w:jc w:val="both"/>
      </w:pPr>
      <w:r>
        <w:t>IQGS (Interview Question Generation System) is a dual-sided, AI-driven recruitment platform that connects HR recruiters and job seekers around a single asset: a high-quality bank of interview questions. Designing good, role-specific interview questions is time-consuming for HR teams, which often leads to reused, generic question lists that do not match the actual requirements of the role being hired for.</w:t>
      </w:r>
    </w:p>
    <w:p w14:paraId="58B8CF85" w14:textId="77777777" w:rsidR="00862758" w:rsidRDefault="00862758">
      <w:pPr>
        <w:ind w:firstLine="360"/>
        <w:jc w:val="both"/>
      </w:pPr>
    </w:p>
    <w:p w14:paraId="44FDF439" w14:textId="77777777" w:rsidR="00862758" w:rsidRDefault="00000000">
      <w:pPr>
        <w:ind w:firstLine="360"/>
        <w:jc w:val="both"/>
      </w:pPr>
      <w:r>
        <w:t>IQGS addresses this by combining Retrieval-Augmented Generation (RAG) with a Large Language Model (LLM). HR recruiters submit a Job Description; the system retrieves relevant context from a curated Knowledge Base (industry standards such as SWEBOK/ACM, plus HR's own uploaded materials) and uses it to generate an interview plan and a tailored set of interview questions. On the other side of the platform, job seekers browse published question sets, practice in timed simulations, and receive AI-generated feedback on their answers — closing the loop between better questions and better-prepared candidates.</w:t>
      </w:r>
    </w:p>
    <w:p w14:paraId="5D8F1B34" w14:textId="77777777" w:rsidR="00862758" w:rsidRDefault="00862758">
      <w:pPr>
        <w:ind w:firstLine="360"/>
        <w:jc w:val="both"/>
      </w:pPr>
    </w:p>
    <w:p w14:paraId="56137454" w14:textId="77777777" w:rsidR="00862758" w:rsidRDefault="00000000">
      <w:pPr>
        <w:ind w:firstLine="360"/>
        <w:jc w:val="both"/>
      </w:pPr>
      <w:r>
        <w:t xml:space="preserve">The platform is built around three cooperating components: the Frontend (Next.js web application for Admin, HR and Candidate users), the Backend (ASP.NET Core 8, Clean Architecture — orchestrates authentication, business rules, persistence, background jobs and file storage), and the RAG Service (Python / </w:t>
      </w:r>
      <w:proofErr w:type="spellStart"/>
      <w:r>
        <w:t>FastAPI</w:t>
      </w:r>
      <w:proofErr w:type="spellEnd"/>
      <w:r>
        <w:t xml:space="preserve"> — a stateless, internal-only microservice for document chunking, embedding, vector retrieval and LLM-based generation, reachable only from the Backend through a shared internal API key).</w:t>
      </w:r>
    </w:p>
    <w:p w14:paraId="43629D92" w14:textId="77777777" w:rsidR="00862758" w:rsidRDefault="00862758">
      <w:pPr>
        <w:ind w:firstLine="360"/>
        <w:jc w:val="both"/>
      </w:pPr>
    </w:p>
    <w:p w14:paraId="3943C8D3" w14:textId="77777777" w:rsidR="00862758" w:rsidRDefault="00000000">
      <w:pPr>
        <w:ind w:firstLine="360"/>
        <w:jc w:val="both"/>
      </w:pPr>
      <w:r>
        <w:t>IQGS supports three user roles: Administrator (manages users, companies, Knowledge Base and RAG health, subscription plans), HR Manager / Recruiter (uploads Job Descriptions, generates or manually builds question sets, manages a private Knowledge Base, invites candidates, reviews AI recommendations), and Job Seeker / Candidate (browses question sets, uploads a CV for AI parsing, practices in timed sessions, receives AI feedback, tracks progress).</w:t>
      </w:r>
    </w:p>
    <w:p w14:paraId="787C17DF" w14:textId="77777777" w:rsidR="00862758" w:rsidRDefault="00000000">
      <w:pPr>
        <w:ind w:firstLine="360"/>
        <w:jc w:val="both"/>
      </w:pPr>
      <w:r>
        <w:lastRenderedPageBreak/>
        <w:t>The following sections describe, in detail, the twelve most representative workflows of the system — the ones that best illustrate how the AI/RAG pipeline, the background job system and the three user roles work together in practice.</w:t>
      </w:r>
    </w:p>
    <w:p w14:paraId="4BACC251" w14:textId="77777777" w:rsidR="00862758" w:rsidRDefault="00000000">
      <w:pPr>
        <w:pStyle w:val="u3"/>
      </w:pPr>
      <w:bookmarkStart w:id="8" w:name="_Toc237796446"/>
      <w:r>
        <w:t>3.2 Workflow 1: HR – Upload and Ingest Knowledge Base Document</w:t>
      </w:r>
      <w:bookmarkEnd w:id="8"/>
    </w:p>
    <w:p w14:paraId="3DA78474" w14:textId="77777777" w:rsidR="00862758" w:rsidRDefault="00000000">
      <w:pPr>
        <w:ind w:firstLine="360"/>
        <w:jc w:val="both"/>
      </w:pPr>
      <w:r>
        <w:t xml:space="preserve">Description: This process describes how an HR user enriches the RAG Knowledge Base with reference material (job standards, internal rubrics, past question banks). The HR user uploads a PDF, DOCX or TXT file from the Knowledge Base page; the Backend stores the original file in Azure Blob Storage and creates a </w:t>
      </w:r>
      <w:proofErr w:type="spellStart"/>
      <w:r>
        <w:t>knowledge_documents</w:t>
      </w:r>
      <w:proofErr w:type="spellEnd"/>
      <w:r>
        <w:t xml:space="preserve"> record with status QUEUED, then schedules a </w:t>
      </w:r>
      <w:proofErr w:type="spellStart"/>
      <w:r>
        <w:t>KnowledgeIngestJob</w:t>
      </w:r>
      <w:proofErr w:type="spellEnd"/>
      <w:r>
        <w:t xml:space="preserve"> on the dedicated knowledge-ingestion </w:t>
      </w:r>
      <w:proofErr w:type="spellStart"/>
      <w:r>
        <w:t>Hangfire</w:t>
      </w:r>
      <w:proofErr w:type="spellEnd"/>
      <w:r>
        <w:t xml:space="preserve"> queue so the upload request returns immediately. In the background, the RAG Service downloads the file through a time-limited Blob SAS URL, reports status PROCESSING, parses and splits the document into overlapping chunks, and embeds each chunk with Ollama. If parsing or embedding fails, the RAG Service reports status FAILED with an error message (and a watchdog job also reclaims documents stuck in PROCESSING for too long); </w:t>
      </w:r>
      <w:proofErr w:type="gramStart"/>
      <w:r>
        <w:t>otherwise</w:t>
      </w:r>
      <w:proofErr w:type="gramEnd"/>
      <w:r>
        <w:t xml:space="preserve"> the embeddings are written to PostgreSQL (</w:t>
      </w:r>
      <w:proofErr w:type="spellStart"/>
      <w:r>
        <w:t>pgvector</w:t>
      </w:r>
      <w:proofErr w:type="spellEnd"/>
      <w:r>
        <w:t>) and the document is marked COMPLETED with its resulting chunk count, becoming available for future retrieval.</w:t>
      </w:r>
    </w:p>
    <w:p w14:paraId="5E91269D" w14:textId="77777777" w:rsidR="00862758" w:rsidRDefault="00000000">
      <w:pPr>
        <w:ind w:firstLine="360"/>
        <w:jc w:val="both"/>
        <w:rPr>
          <w:b/>
          <w:bCs/>
        </w:rPr>
      </w:pPr>
      <w:r>
        <w:rPr>
          <w:b/>
          <w:bCs/>
        </w:rPr>
        <w:t>Workflow Diagram:</w:t>
      </w:r>
    </w:p>
    <w:p w14:paraId="01833206" w14:textId="77777777" w:rsidR="00862758" w:rsidRDefault="00000000">
      <w:pPr>
        <w:spacing w:before="120" w:after="200"/>
        <w:jc w:val="center"/>
        <w:rPr>
          <w:b/>
          <w:bCs/>
        </w:rPr>
      </w:pPr>
      <w:r>
        <w:rPr>
          <w:noProof/>
        </w:rPr>
        <w:lastRenderedPageBreak/>
        <w:drawing>
          <wp:inline distT="0" distB="0" distL="0" distR="0" wp14:anchorId="77DC7728" wp14:editId="5FD4255A">
            <wp:extent cx="5746750" cy="8470900"/>
            <wp:effectExtent l="0" t="0" r="0" b="0"/>
            <wp:docPr id="213971158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746750" cy="8470900"/>
                    </a:xfrm>
                    <a:prstGeom prst="rect">
                      <a:avLst/>
                    </a:prstGeom>
                    <a:ln/>
                  </pic:spPr>
                </pic:pic>
              </a:graphicData>
            </a:graphic>
          </wp:inline>
        </w:drawing>
      </w:r>
    </w:p>
    <w:p w14:paraId="2122D39E" w14:textId="77777777" w:rsidR="00862758" w:rsidRDefault="00000000">
      <w:pPr>
        <w:pStyle w:val="u3"/>
      </w:pPr>
      <w:bookmarkStart w:id="9" w:name="_Toc237796447"/>
      <w:r>
        <w:lastRenderedPageBreak/>
        <w:t>3.3 Workflow 2: HR – AI-Powered Interview Question Generation</w:t>
      </w:r>
      <w:bookmarkEnd w:id="9"/>
    </w:p>
    <w:p w14:paraId="501D1A28" w14:textId="77777777" w:rsidR="00862758" w:rsidRDefault="00000000">
      <w:pPr>
        <w:ind w:firstLine="360"/>
        <w:jc w:val="both"/>
      </w:pPr>
      <w:r>
        <w:t xml:space="preserve">Description: This is the platform's core workflow. The HR user enters or uploads a Job Description together with generation parameters (number of questions, difficulty, question types, required skills) and submits a generation request. If the request is invalid (JD too short, missing fields), the Backend returns a validation error and the HR user corrects the form. Otherwise, the Backend creates a Job, queues it as a </w:t>
      </w:r>
      <w:proofErr w:type="spellStart"/>
      <w:r>
        <w:t>Hangfire</w:t>
      </w:r>
      <w:proofErr w:type="spellEnd"/>
      <w:r>
        <w:t xml:space="preserve"> background task, and the RAG Service retrieves relevant Knowledge Base context and asks the LLM to draft an Interview Plan; on failure the HR user can retry plan generation without resubmitting the Job Description. Once the plan is ready, the HR user reviews and edits it (role, skills, question-type distribution, difficulty) and clicks Approve Plan. The Backend then asks the RAG Service to generate the actual interview questions from the approved plan; again, failures can be retried independently of the plan step. When question generation succeeds, the HR user reviews the generated questions — editing, adding, deleting or reordering them — and finally clicks Save Draft to persist the finished Question Set, after which further edits through this flow are locked.</w:t>
      </w:r>
    </w:p>
    <w:p w14:paraId="078159FF" w14:textId="77777777" w:rsidR="00862758" w:rsidRDefault="00000000">
      <w:pPr>
        <w:ind w:firstLine="360"/>
        <w:jc w:val="both"/>
        <w:rPr>
          <w:b/>
          <w:bCs/>
        </w:rPr>
      </w:pPr>
      <w:r>
        <w:rPr>
          <w:b/>
          <w:bCs/>
        </w:rPr>
        <w:t>Workflow Diagram:</w:t>
      </w:r>
    </w:p>
    <w:p w14:paraId="0866452F" w14:textId="77777777" w:rsidR="00862758" w:rsidRDefault="00000000">
      <w:pPr>
        <w:spacing w:before="120" w:after="200"/>
        <w:jc w:val="center"/>
        <w:rPr>
          <w:b/>
          <w:bCs/>
        </w:rPr>
      </w:pPr>
      <w:r>
        <w:rPr>
          <w:noProof/>
        </w:rPr>
        <w:lastRenderedPageBreak/>
        <w:drawing>
          <wp:inline distT="0" distB="0" distL="0" distR="0" wp14:anchorId="68A9D638" wp14:editId="568C0B18">
            <wp:extent cx="3825875" cy="8863330"/>
            <wp:effectExtent l="0" t="0" r="0" b="0"/>
            <wp:docPr id="213971158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3825875" cy="8863330"/>
                    </a:xfrm>
                    <a:prstGeom prst="rect">
                      <a:avLst/>
                    </a:prstGeom>
                    <a:ln/>
                  </pic:spPr>
                </pic:pic>
              </a:graphicData>
            </a:graphic>
          </wp:inline>
        </w:drawing>
      </w:r>
    </w:p>
    <w:p w14:paraId="5678E2BB" w14:textId="77777777" w:rsidR="00862758" w:rsidRDefault="00000000">
      <w:pPr>
        <w:pStyle w:val="u3"/>
      </w:pPr>
      <w:bookmarkStart w:id="10" w:name="_Toc237796448"/>
      <w:r>
        <w:lastRenderedPageBreak/>
        <w:t>3.4 Workflow 3: HR – Ask AI (Chat-Assisted Question Refinement)</w:t>
      </w:r>
      <w:bookmarkEnd w:id="10"/>
    </w:p>
    <w:p w14:paraId="769F04C9" w14:textId="77777777" w:rsidR="00862758" w:rsidRDefault="00000000">
      <w:pPr>
        <w:ind w:firstLine="360"/>
        <w:jc w:val="both"/>
      </w:pPr>
      <w:r>
        <w:t>Description: This process lets an HR user fine-tune an individual generated question through a short AI conversation instead of editing it manually. From the Studio question list, the HR user opens a question and types a request in the Ask AI chat panel (for example, asking for a harder variant or a system-design angle). The Backend assembles the relevant context — the original Job Description, the interview plan, the current question, the target skills and difficulty, and the chat history — and forwards it to the RAG Service's question-assist endpoint, which uses the LLM directly without an additional vector search. The RAG Service returns a conversational reply together with a concrete suggested question, rationale, sample answer and difficulty. The HR user can accept the suggestion, which overwrites the question and marks it as manually edited, or continue the conversation to refine it further.</w:t>
      </w:r>
    </w:p>
    <w:p w14:paraId="4D877F97" w14:textId="77777777" w:rsidR="00862758" w:rsidRDefault="00000000">
      <w:pPr>
        <w:ind w:firstLine="360"/>
        <w:jc w:val="both"/>
        <w:rPr>
          <w:b/>
          <w:bCs/>
        </w:rPr>
      </w:pPr>
      <w:r>
        <w:rPr>
          <w:b/>
          <w:bCs/>
        </w:rPr>
        <w:t>Workflow Diagram:</w:t>
      </w:r>
    </w:p>
    <w:p w14:paraId="6236A556" w14:textId="77777777" w:rsidR="00862758" w:rsidRDefault="00000000">
      <w:pPr>
        <w:spacing w:before="120" w:after="200"/>
        <w:jc w:val="center"/>
        <w:rPr>
          <w:b/>
          <w:bCs/>
        </w:rPr>
      </w:pPr>
      <w:r>
        <w:rPr>
          <w:noProof/>
        </w:rPr>
        <w:lastRenderedPageBreak/>
        <w:drawing>
          <wp:inline distT="0" distB="0" distL="0" distR="0" wp14:anchorId="55926F02" wp14:editId="6DB99104">
            <wp:extent cx="5746750" cy="7396480"/>
            <wp:effectExtent l="0" t="0" r="0" b="0"/>
            <wp:docPr id="213971158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746750" cy="7396480"/>
                    </a:xfrm>
                    <a:prstGeom prst="rect">
                      <a:avLst/>
                    </a:prstGeom>
                    <a:ln/>
                  </pic:spPr>
                </pic:pic>
              </a:graphicData>
            </a:graphic>
          </wp:inline>
        </w:drawing>
      </w:r>
    </w:p>
    <w:p w14:paraId="6571BA25" w14:textId="77777777" w:rsidR="00862758" w:rsidRDefault="00000000">
      <w:pPr>
        <w:pStyle w:val="u3"/>
      </w:pPr>
      <w:bookmarkStart w:id="11" w:name="_Toc237796449"/>
      <w:r>
        <w:t>3.5 Workflow 4: HR – Manual Question Builder</w:t>
      </w:r>
      <w:bookmarkEnd w:id="11"/>
    </w:p>
    <w:p w14:paraId="56FEF87A" w14:textId="77777777" w:rsidR="00862758" w:rsidRDefault="00000000">
      <w:pPr>
        <w:ind w:firstLine="360"/>
        <w:jc w:val="both"/>
      </w:pPr>
      <w:r>
        <w:t xml:space="preserve">Description: This process describes how an HR user creates an interview question set without relying on AI generation, useful for highly specific or proprietary question content. The HR user opens the Question Builder, creates a new Question Set with a </w:t>
      </w:r>
      <w:r>
        <w:lastRenderedPageBreak/>
        <w:t>title and target role, then adds questions one at a time, specifying content, type, difficulty, target skill, sample answer and evaluation criteria. Optionally, an image hint can be attached to a question, which is uploaded and stored in Azure Blob Storage. The HR user can drag and drop to reorder the question list at any time, and repeats the add-question step until the set is complete, finally publishing or saving the Question Set.</w:t>
      </w:r>
    </w:p>
    <w:p w14:paraId="0E8F54C3" w14:textId="77777777" w:rsidR="00862758" w:rsidRDefault="00000000">
      <w:pPr>
        <w:ind w:firstLine="360"/>
        <w:jc w:val="both"/>
        <w:rPr>
          <w:b/>
          <w:bCs/>
        </w:rPr>
      </w:pPr>
      <w:r>
        <w:rPr>
          <w:b/>
          <w:bCs/>
        </w:rPr>
        <w:t>Workflow Diagram:</w:t>
      </w:r>
    </w:p>
    <w:p w14:paraId="2BB37AA8" w14:textId="77777777" w:rsidR="00862758" w:rsidRDefault="00000000">
      <w:pPr>
        <w:spacing w:before="120" w:after="200"/>
        <w:jc w:val="center"/>
        <w:rPr>
          <w:b/>
          <w:bCs/>
        </w:rPr>
      </w:pPr>
      <w:r>
        <w:rPr>
          <w:noProof/>
        </w:rPr>
        <w:drawing>
          <wp:inline distT="0" distB="0" distL="0" distR="0" wp14:anchorId="02FD38DF" wp14:editId="477B8493">
            <wp:extent cx="5746750" cy="6845935"/>
            <wp:effectExtent l="0" t="0" r="0" b="0"/>
            <wp:docPr id="213971159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746750" cy="6845935"/>
                    </a:xfrm>
                    <a:prstGeom prst="rect">
                      <a:avLst/>
                    </a:prstGeom>
                    <a:ln/>
                  </pic:spPr>
                </pic:pic>
              </a:graphicData>
            </a:graphic>
          </wp:inline>
        </w:drawing>
      </w:r>
    </w:p>
    <w:p w14:paraId="1F755341" w14:textId="77777777" w:rsidR="00862758" w:rsidRDefault="00000000">
      <w:pPr>
        <w:pStyle w:val="u3"/>
      </w:pPr>
      <w:bookmarkStart w:id="12" w:name="_Toc237796450"/>
      <w:r>
        <w:lastRenderedPageBreak/>
        <w:t>3.6 Workflow 5: HR – Invite Candidate to Practice</w:t>
      </w:r>
      <w:bookmarkEnd w:id="12"/>
    </w:p>
    <w:p w14:paraId="73079E61" w14:textId="77777777" w:rsidR="00862758" w:rsidRDefault="00000000">
      <w:pPr>
        <w:ind w:firstLine="360"/>
        <w:jc w:val="both"/>
      </w:pPr>
      <w:r>
        <w:t xml:space="preserve">Description: This process describes how an HR user proactively invites a specific candidate to practice one of their published question sets, rather than waiting for the candidate to discover it on the marketplace. From a Question Set or a candidate's profile, the HR user clicks Invite Candidate, selects the candidate and the target Question Set, and the Backend creates a </w:t>
      </w:r>
      <w:proofErr w:type="spellStart"/>
      <w:r>
        <w:t>CandidateInvitation</w:t>
      </w:r>
      <w:proofErr w:type="spellEnd"/>
      <w:r>
        <w:t xml:space="preserve"> record and notifies the candidate. The candidate reviews the invitation on their Invitations page and can accept or leave it pending/declined. Once accepted, the candidate starts a Practice Session for the assigned Question Set, and the HR user can later view the candidate's results through the Candidate Overview page once the session is completed.</w:t>
      </w:r>
    </w:p>
    <w:p w14:paraId="0653F12B" w14:textId="77777777" w:rsidR="00862758" w:rsidRDefault="00000000">
      <w:pPr>
        <w:ind w:firstLine="360"/>
        <w:jc w:val="both"/>
        <w:rPr>
          <w:b/>
          <w:bCs/>
        </w:rPr>
      </w:pPr>
      <w:r>
        <w:rPr>
          <w:b/>
          <w:bCs/>
        </w:rPr>
        <w:t>Workflow Diagram:</w:t>
      </w:r>
    </w:p>
    <w:p w14:paraId="5D57B0E6" w14:textId="77777777" w:rsidR="00862758" w:rsidRDefault="00000000">
      <w:pPr>
        <w:spacing w:before="120" w:after="200"/>
        <w:jc w:val="center"/>
        <w:rPr>
          <w:b/>
          <w:bCs/>
        </w:rPr>
      </w:pPr>
      <w:r>
        <w:rPr>
          <w:noProof/>
        </w:rPr>
        <w:lastRenderedPageBreak/>
        <w:drawing>
          <wp:inline distT="0" distB="0" distL="0" distR="0" wp14:anchorId="6899D2C5" wp14:editId="7037B877">
            <wp:extent cx="5746750" cy="7669530"/>
            <wp:effectExtent l="0" t="0" r="0" b="0"/>
            <wp:docPr id="213971158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746750" cy="7669530"/>
                    </a:xfrm>
                    <a:prstGeom prst="rect">
                      <a:avLst/>
                    </a:prstGeom>
                    <a:ln/>
                  </pic:spPr>
                </pic:pic>
              </a:graphicData>
            </a:graphic>
          </wp:inline>
        </w:drawing>
      </w:r>
    </w:p>
    <w:p w14:paraId="082A3CD4" w14:textId="77777777" w:rsidR="00862758" w:rsidRDefault="00000000">
      <w:pPr>
        <w:pStyle w:val="u3"/>
      </w:pPr>
      <w:bookmarkStart w:id="13" w:name="_Toc237796451"/>
      <w:r>
        <w:t>3.7 Workflow 6: HR – Candidate Overview and AI Recommendation</w:t>
      </w:r>
      <w:bookmarkEnd w:id="13"/>
    </w:p>
    <w:p w14:paraId="576C3940" w14:textId="77777777" w:rsidR="00862758" w:rsidRDefault="00000000">
      <w:pPr>
        <w:ind w:firstLine="360"/>
        <w:jc w:val="both"/>
      </w:pPr>
      <w:r>
        <w:t xml:space="preserve">Description: This process describes how an HR user discovers and evaluates candidates who have practiced their question sets. The HR user opens the Candidate </w:t>
      </w:r>
      <w:r>
        <w:lastRenderedPageBreak/>
        <w:t>Recommendations page, where the Backend computes a list of candidates whose practice activity and skills best match the HR's question sets. Selecting a candidate triggers a consent and eligibility check — the candidate must have allowed recruiter visibility and completed at least one session on one of the HR's own question sets; if not, access is denied. When eligible, the Backend aggregates the candidate's profile, system-wide completed-session statistics, achievement badges, the sets practiced that belong to this HR, and a 52-week practice contribution heatmap, all rendered on a single overview screen so the HR user does not need multiple round-trips. The HR user can bookmark promising candidates for later follow-up.</w:t>
      </w:r>
    </w:p>
    <w:p w14:paraId="6DDD3AD7" w14:textId="77777777" w:rsidR="00862758" w:rsidRDefault="00000000">
      <w:pPr>
        <w:ind w:firstLine="360"/>
        <w:jc w:val="both"/>
        <w:rPr>
          <w:b/>
          <w:bCs/>
        </w:rPr>
      </w:pPr>
      <w:r>
        <w:rPr>
          <w:b/>
          <w:bCs/>
        </w:rPr>
        <w:t>Workflow Diagram:</w:t>
      </w:r>
    </w:p>
    <w:p w14:paraId="5B274E34" w14:textId="77777777" w:rsidR="00862758" w:rsidRDefault="00000000">
      <w:pPr>
        <w:spacing w:before="120" w:after="200"/>
        <w:jc w:val="center"/>
        <w:rPr>
          <w:b/>
          <w:bCs/>
        </w:rPr>
      </w:pPr>
      <w:r>
        <w:rPr>
          <w:noProof/>
        </w:rPr>
        <w:lastRenderedPageBreak/>
        <w:drawing>
          <wp:inline distT="0" distB="0" distL="0" distR="0" wp14:anchorId="24AC9276" wp14:editId="0B7B7BA2">
            <wp:extent cx="5746750" cy="8063230"/>
            <wp:effectExtent l="0" t="0" r="0" b="0"/>
            <wp:docPr id="213971159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746750" cy="8063230"/>
                    </a:xfrm>
                    <a:prstGeom prst="rect">
                      <a:avLst/>
                    </a:prstGeom>
                    <a:ln/>
                  </pic:spPr>
                </pic:pic>
              </a:graphicData>
            </a:graphic>
          </wp:inline>
        </w:drawing>
      </w:r>
    </w:p>
    <w:p w14:paraId="0DF003B9" w14:textId="77777777" w:rsidR="00862758" w:rsidRDefault="00000000">
      <w:pPr>
        <w:pStyle w:val="u3"/>
      </w:pPr>
      <w:bookmarkStart w:id="14" w:name="_Toc237796452"/>
      <w:r>
        <w:t>3.8 Workflow 7: Candidate – Upload and AI Parse CV</w:t>
      </w:r>
      <w:bookmarkEnd w:id="14"/>
    </w:p>
    <w:p w14:paraId="4BCB9A16" w14:textId="77777777" w:rsidR="00862758" w:rsidRDefault="00000000">
      <w:pPr>
        <w:ind w:firstLine="360"/>
        <w:jc w:val="both"/>
      </w:pPr>
      <w:r>
        <w:lastRenderedPageBreak/>
        <w:t xml:space="preserve">Description: This process describes how a candidate populates their profile automatically from an existing CV instead of typing everything manually. The candidate uploads a CV file (PDF, DOCX, JPG or PNG, up to 5 MB) from their Profile page; the file is validated client-side first. The Backend forwards the file to the RAG Service's CV-parsing endpoint. For PDF and DOCX files, RAG extracts the raw text and sends it to the LLM's chat-completion endpoint for analysis; for image files, RAG instead encodes the image as base64 and calls </w:t>
      </w:r>
      <w:proofErr w:type="spellStart"/>
      <w:r>
        <w:t>Ollama's</w:t>
      </w:r>
      <w:proofErr w:type="spellEnd"/>
      <w:r>
        <w:t xml:space="preserve"> native vision chat endpoint, since image input is not supported through the OpenAI-compatible interface. Either path returns a structured JSON result containing extracted skills and a short professional summary, which the candidate reviews and confirms on their profile.</w:t>
      </w:r>
    </w:p>
    <w:p w14:paraId="5CE31B94" w14:textId="77777777" w:rsidR="00862758" w:rsidRDefault="00000000">
      <w:pPr>
        <w:ind w:firstLine="360"/>
        <w:jc w:val="both"/>
        <w:rPr>
          <w:b/>
          <w:bCs/>
        </w:rPr>
      </w:pPr>
      <w:r>
        <w:rPr>
          <w:b/>
          <w:bCs/>
        </w:rPr>
        <w:t>Workflow Diagram:</w:t>
      </w:r>
    </w:p>
    <w:p w14:paraId="0FA5D196" w14:textId="77777777" w:rsidR="00862758" w:rsidRDefault="00000000">
      <w:pPr>
        <w:spacing w:before="120" w:after="200"/>
        <w:jc w:val="center"/>
        <w:rPr>
          <w:b/>
          <w:bCs/>
        </w:rPr>
      </w:pPr>
      <w:r>
        <w:rPr>
          <w:noProof/>
        </w:rPr>
        <w:lastRenderedPageBreak/>
        <w:drawing>
          <wp:inline distT="0" distB="0" distL="0" distR="0" wp14:anchorId="1B42A343" wp14:editId="667DF7A9">
            <wp:extent cx="5746750" cy="8384540"/>
            <wp:effectExtent l="0" t="0" r="0" b="0"/>
            <wp:docPr id="213971159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5746750" cy="8384540"/>
                    </a:xfrm>
                    <a:prstGeom prst="rect">
                      <a:avLst/>
                    </a:prstGeom>
                    <a:ln/>
                  </pic:spPr>
                </pic:pic>
              </a:graphicData>
            </a:graphic>
          </wp:inline>
        </w:drawing>
      </w:r>
    </w:p>
    <w:p w14:paraId="676632A5" w14:textId="77777777" w:rsidR="00862758" w:rsidRDefault="00000000">
      <w:pPr>
        <w:pStyle w:val="u3"/>
      </w:pPr>
      <w:bookmarkStart w:id="15" w:name="_Toc237796453"/>
      <w:r>
        <w:lastRenderedPageBreak/>
        <w:t>3.9 Workflow 8: Candidate – Browse Marketplace and Start Practice Session</w:t>
      </w:r>
      <w:bookmarkEnd w:id="15"/>
    </w:p>
    <w:p w14:paraId="56B1C4E6" w14:textId="77777777" w:rsidR="00862758" w:rsidRDefault="00000000">
      <w:pPr>
        <w:ind w:firstLine="360"/>
        <w:jc w:val="both"/>
      </w:pPr>
      <w:r>
        <w:t xml:space="preserve">Description: This process describes how a candidate discovers and begins a mock interview. The candidate opens the Practice Marketplace, searches and filters published question sets by role, skill or difficulty, and selects one to start. The Backend creates a Practice Session; Free-tier candidates can see and answer every question in the set. As the candidate answers each question, the answer is saved immediately with </w:t>
      </w:r>
      <w:proofErr w:type="spellStart"/>
      <w:r>
        <w:t>evaluationStatus</w:t>
      </w:r>
      <w:proofErr w:type="spellEnd"/>
      <w:r>
        <w:t xml:space="preserve"> set to Pending — the candidate is never blocked waiting for the AI while taking the test. The session ends either when the candidate clicks Complete or when the configured time limit is reached (an automatic watchdog job submits any session that the candidate leaves unattended), after which the Backend runs the AI batch evaluation described in the next workflow.</w:t>
      </w:r>
    </w:p>
    <w:p w14:paraId="7CDB870A" w14:textId="77777777" w:rsidR="00862758" w:rsidRDefault="00000000">
      <w:pPr>
        <w:ind w:firstLine="360"/>
        <w:jc w:val="both"/>
        <w:rPr>
          <w:b/>
          <w:bCs/>
        </w:rPr>
      </w:pPr>
      <w:r>
        <w:rPr>
          <w:b/>
          <w:bCs/>
        </w:rPr>
        <w:t>Workflow Diagram:</w:t>
      </w:r>
    </w:p>
    <w:p w14:paraId="0CD88286" w14:textId="77777777" w:rsidR="00862758" w:rsidRDefault="00000000">
      <w:pPr>
        <w:spacing w:before="120" w:after="200"/>
        <w:jc w:val="center"/>
        <w:rPr>
          <w:b/>
          <w:bCs/>
        </w:rPr>
      </w:pPr>
      <w:r>
        <w:rPr>
          <w:noProof/>
        </w:rPr>
        <w:lastRenderedPageBreak/>
        <w:drawing>
          <wp:inline distT="0" distB="0" distL="0" distR="0" wp14:anchorId="099302B0" wp14:editId="67DAC9D1">
            <wp:extent cx="5746750" cy="7362825"/>
            <wp:effectExtent l="0" t="0" r="0" b="0"/>
            <wp:docPr id="213971159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5746750" cy="7362825"/>
                    </a:xfrm>
                    <a:prstGeom prst="rect">
                      <a:avLst/>
                    </a:prstGeom>
                    <a:ln/>
                  </pic:spPr>
                </pic:pic>
              </a:graphicData>
            </a:graphic>
          </wp:inline>
        </w:drawing>
      </w:r>
    </w:p>
    <w:p w14:paraId="6913F3C4" w14:textId="77777777" w:rsidR="00862758" w:rsidRDefault="00000000">
      <w:pPr>
        <w:pStyle w:val="u3"/>
      </w:pPr>
      <w:bookmarkStart w:id="16" w:name="_Toc237796454"/>
      <w:r>
        <w:t>3.10 Workflow 9: Candidate – AI Evaluation and Feedback (Freemium vs Premium)</w:t>
      </w:r>
      <w:bookmarkEnd w:id="16"/>
    </w:p>
    <w:p w14:paraId="3D7BA309" w14:textId="77777777" w:rsidR="00862758" w:rsidRDefault="00000000">
      <w:pPr>
        <w:ind w:firstLine="360"/>
        <w:jc w:val="both"/>
      </w:pPr>
      <w:r>
        <w:t xml:space="preserve">Description: This process describes how completed practice answers are scored and how the resulting feedback is gated by subscription tier. Once a Practice Session is </w:t>
      </w:r>
      <w:r>
        <w:lastRenderedPageBreak/>
        <w:t xml:space="preserve">marked complete, the Backend checks the candidate's subscription. Premium candidates have every answer evaluated by the AI, together with an overall insight and improvement recommendation. Free-tier candidates only have their single longest answer evaluated as a teaser; the overall score is derived from that one question, and the remaining questions stay locked. The resulting feedback is persisted with an access level of either </w:t>
      </w:r>
      <w:proofErr w:type="spellStart"/>
      <w:r>
        <w:t>FreeTeaser</w:t>
      </w:r>
      <w:proofErr w:type="spellEnd"/>
      <w:r>
        <w:t xml:space="preserve"> or Full. When the candidate opens the Feedback page, a </w:t>
      </w:r>
      <w:proofErr w:type="spellStart"/>
      <w:r>
        <w:t>FreeTeaser</w:t>
      </w:r>
      <w:proofErr w:type="spellEnd"/>
      <w:r>
        <w:t xml:space="preserve"> result shows one fully-graded question plus locked placeholders with an upgrade prompt, while a Full result shows AI feedback, a score and rationale for every question along with the overall insight.</w:t>
      </w:r>
    </w:p>
    <w:p w14:paraId="4B2A5B46" w14:textId="77777777" w:rsidR="00862758" w:rsidRDefault="00000000">
      <w:pPr>
        <w:ind w:firstLine="360"/>
        <w:jc w:val="both"/>
        <w:rPr>
          <w:b/>
          <w:bCs/>
        </w:rPr>
      </w:pPr>
      <w:r>
        <w:rPr>
          <w:b/>
          <w:bCs/>
        </w:rPr>
        <w:lastRenderedPageBreak/>
        <w:t>Workflow Diagram:</w:t>
      </w:r>
      <w:r>
        <w:rPr>
          <w:b/>
          <w:bCs/>
          <w:noProof/>
        </w:rPr>
        <w:drawing>
          <wp:inline distT="114300" distB="114300" distL="114300" distR="114300" wp14:anchorId="4F7D3363" wp14:editId="11293C5A">
            <wp:extent cx="5746440" cy="7569200"/>
            <wp:effectExtent l="0" t="0" r="0" b="0"/>
            <wp:docPr id="213971158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5746440" cy="7569200"/>
                    </a:xfrm>
                    <a:prstGeom prst="rect">
                      <a:avLst/>
                    </a:prstGeom>
                    <a:ln/>
                  </pic:spPr>
                </pic:pic>
              </a:graphicData>
            </a:graphic>
          </wp:inline>
        </w:drawing>
      </w:r>
    </w:p>
    <w:p w14:paraId="32FC5F74" w14:textId="77777777" w:rsidR="00862758" w:rsidRDefault="00862758">
      <w:pPr>
        <w:spacing w:before="120" w:after="200"/>
        <w:jc w:val="center"/>
        <w:rPr>
          <w:b/>
          <w:bCs/>
        </w:rPr>
      </w:pPr>
    </w:p>
    <w:p w14:paraId="16E6A282" w14:textId="77777777" w:rsidR="00862758" w:rsidRDefault="00000000">
      <w:pPr>
        <w:pStyle w:val="u3"/>
      </w:pPr>
      <w:bookmarkStart w:id="17" w:name="_Toc237796455"/>
      <w:r>
        <w:t>3.11 Workflow 10: Candidate – Dashboard and Practice History</w:t>
      </w:r>
      <w:bookmarkEnd w:id="17"/>
    </w:p>
    <w:p w14:paraId="28F52600" w14:textId="77777777" w:rsidR="00862758" w:rsidRDefault="00000000">
      <w:pPr>
        <w:ind w:firstLine="360"/>
        <w:jc w:val="both"/>
      </w:pPr>
      <w:r>
        <w:lastRenderedPageBreak/>
        <w:t>Description: This process describes how a candidate tracks their interview-readiness over time. On the Dashboard, the Backend aggregates a readiness score, a skill radar chart, a KPI grid and a table of the candidate's weakest skills across all completed sessions, along with a 52-week practice contribution heatmap. From Practice History, the candidate can filter past sessions by date or status and open any of them to view the original questions, answers and AI feedback in a read-only view.</w:t>
      </w:r>
    </w:p>
    <w:p w14:paraId="5FBFA07F" w14:textId="77777777" w:rsidR="00862758" w:rsidRDefault="00000000">
      <w:pPr>
        <w:ind w:firstLine="360"/>
        <w:jc w:val="both"/>
        <w:rPr>
          <w:b/>
          <w:bCs/>
        </w:rPr>
      </w:pPr>
      <w:r>
        <w:rPr>
          <w:b/>
          <w:bCs/>
        </w:rPr>
        <w:t>Workflow Diagram:</w:t>
      </w:r>
    </w:p>
    <w:p w14:paraId="557D0173" w14:textId="77777777" w:rsidR="00862758" w:rsidRDefault="00000000">
      <w:pPr>
        <w:spacing w:before="120" w:after="200"/>
        <w:jc w:val="center"/>
        <w:rPr>
          <w:b/>
          <w:bCs/>
        </w:rPr>
      </w:pPr>
      <w:r>
        <w:rPr>
          <w:b/>
          <w:bCs/>
          <w:noProof/>
        </w:rPr>
        <w:drawing>
          <wp:inline distT="114300" distB="114300" distL="114300" distR="114300" wp14:anchorId="75FD04EF" wp14:editId="06B34687">
            <wp:extent cx="3714750" cy="6419850"/>
            <wp:effectExtent l="0" t="0" r="0" b="0"/>
            <wp:docPr id="213971158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3714750" cy="6419850"/>
                    </a:xfrm>
                    <a:prstGeom prst="rect">
                      <a:avLst/>
                    </a:prstGeom>
                    <a:ln/>
                  </pic:spPr>
                </pic:pic>
              </a:graphicData>
            </a:graphic>
          </wp:inline>
        </w:drawing>
      </w:r>
    </w:p>
    <w:p w14:paraId="37AD8666" w14:textId="77777777" w:rsidR="00862758" w:rsidRDefault="00000000">
      <w:pPr>
        <w:pStyle w:val="u3"/>
      </w:pPr>
      <w:bookmarkStart w:id="18" w:name="_Toc237796456"/>
      <w:r>
        <w:lastRenderedPageBreak/>
        <w:t>3.12 Workflow 11: Admin – Knowledge Base Oversight and RAG Status Monitoring</w:t>
      </w:r>
      <w:bookmarkEnd w:id="18"/>
    </w:p>
    <w:p w14:paraId="1709C6EE" w14:textId="77777777" w:rsidR="00862758" w:rsidRDefault="00000000">
      <w:pPr>
        <w:ind w:firstLine="360"/>
        <w:jc w:val="both"/>
      </w:pPr>
      <w:r>
        <w:t xml:space="preserve">Description: This process describes how an administrator supervises the health of the AI pipeline and the shared Knowledge Base. From the Admin Knowledge and RAG Status pages, the Backend lists every knowledge document across both SYSTEM and HR scopes together with </w:t>
      </w:r>
      <w:proofErr w:type="gramStart"/>
      <w:r>
        <w:t>its</w:t>
      </w:r>
      <w:proofErr w:type="gramEnd"/>
      <w:r>
        <w:t xml:space="preserve"> ingest status, and proxies a health check to the RAG Service (database connectivity and configuration validity). If the RAG Service reports unhealthy, the administrator sees an alert and can escalate or restart the service. Documents that remain stuck in PROCESSING beyond a configured threshold are automatically reclaimed and marked FAILED by a recurring watchdog job every 15 minutes, so the administrator does not need to monitor this manually. When a document is no longer needed, the administrator deletes it; the Backend removes the file from Blob Storage and its metadata, then calls the RAG Service to purge the corresponding vector chunks.</w:t>
      </w:r>
    </w:p>
    <w:p w14:paraId="6D216410" w14:textId="77777777" w:rsidR="00862758" w:rsidRDefault="00000000">
      <w:pPr>
        <w:ind w:firstLine="360"/>
        <w:jc w:val="both"/>
        <w:rPr>
          <w:b/>
          <w:bCs/>
        </w:rPr>
      </w:pPr>
      <w:r>
        <w:rPr>
          <w:b/>
          <w:bCs/>
        </w:rPr>
        <w:t>Workflow Diagram:</w:t>
      </w:r>
    </w:p>
    <w:p w14:paraId="35089E38" w14:textId="77777777" w:rsidR="00862758" w:rsidRDefault="00000000">
      <w:pPr>
        <w:spacing w:before="120" w:after="200"/>
        <w:jc w:val="center"/>
        <w:rPr>
          <w:b/>
          <w:bCs/>
        </w:rPr>
      </w:pPr>
      <w:r>
        <w:rPr>
          <w:b/>
          <w:bCs/>
          <w:noProof/>
        </w:rPr>
        <w:lastRenderedPageBreak/>
        <w:drawing>
          <wp:inline distT="114300" distB="114300" distL="114300" distR="114300" wp14:anchorId="26A56CB5" wp14:editId="3348100E">
            <wp:extent cx="5746440" cy="7162800"/>
            <wp:effectExtent l="0" t="0" r="0" b="0"/>
            <wp:docPr id="213971158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7"/>
                    <a:srcRect/>
                    <a:stretch>
                      <a:fillRect/>
                    </a:stretch>
                  </pic:blipFill>
                  <pic:spPr>
                    <a:xfrm>
                      <a:off x="0" y="0"/>
                      <a:ext cx="5746440" cy="7162800"/>
                    </a:xfrm>
                    <a:prstGeom prst="rect">
                      <a:avLst/>
                    </a:prstGeom>
                    <a:ln/>
                  </pic:spPr>
                </pic:pic>
              </a:graphicData>
            </a:graphic>
          </wp:inline>
        </w:drawing>
      </w:r>
    </w:p>
    <w:p w14:paraId="26AA8D1B" w14:textId="77777777" w:rsidR="00862758" w:rsidRDefault="00000000">
      <w:pPr>
        <w:pStyle w:val="u3"/>
      </w:pPr>
      <w:bookmarkStart w:id="19" w:name="_Toc237796457"/>
      <w:r>
        <w:t xml:space="preserve">3.13 Workflow 12: Subscription Upgrade and </w:t>
      </w:r>
      <w:proofErr w:type="spellStart"/>
      <w:r>
        <w:t>SePay</w:t>
      </w:r>
      <w:proofErr w:type="spellEnd"/>
      <w:r>
        <w:t xml:space="preserve"> Payment (Realtime Confirmation)</w:t>
      </w:r>
      <w:bookmarkEnd w:id="19"/>
    </w:p>
    <w:p w14:paraId="77F41893" w14:textId="77777777" w:rsidR="00862758" w:rsidRDefault="00000000">
      <w:pPr>
        <w:ind w:firstLine="360"/>
        <w:jc w:val="both"/>
      </w:pPr>
      <w:r>
        <w:t xml:space="preserve">Description: This process describes how an HR or Candidate user upgrades to a paid subscription plan through IQGS's Vietnamese bank-transfer payment integration. The user selects a plan from the Billing/Upgrade page; the Backend creates a pending order </w:t>
      </w:r>
      <w:r>
        <w:lastRenderedPageBreak/>
        <w:t xml:space="preserve">through the </w:t>
      </w:r>
      <w:proofErr w:type="spellStart"/>
      <w:r>
        <w:t>SePay</w:t>
      </w:r>
      <w:proofErr w:type="spellEnd"/>
      <w:r>
        <w:t xml:space="preserve"> gateway, returning a </w:t>
      </w:r>
      <w:proofErr w:type="spellStart"/>
      <w:r>
        <w:t>VietQR</w:t>
      </w:r>
      <w:proofErr w:type="spellEnd"/>
      <w:r>
        <w:t xml:space="preserve"> code and a time-to-live for the order, while the frontend simultaneously connects to a per-user </w:t>
      </w:r>
      <w:proofErr w:type="spellStart"/>
      <w:r>
        <w:t>SignalR</w:t>
      </w:r>
      <w:proofErr w:type="spellEnd"/>
      <w:r>
        <w:t xml:space="preserve"> group on the subscription-payments hub. The user scans the QR code and pays via bank transfer; </w:t>
      </w:r>
      <w:proofErr w:type="spellStart"/>
      <w:r>
        <w:t>SePay</w:t>
      </w:r>
      <w:proofErr w:type="spellEnd"/>
      <w:r>
        <w:t xml:space="preserve"> then calls the Backend's webhook endpoint. If the webhook signature is invalid, or the order is no longer pending, the callback is rejected — orders that are never paid are automatically expired by a recurring job every 5 minutes. On a valid, still-pending order, the Backend marks it Paid, activates the subscription, and pushes a </w:t>
      </w:r>
      <w:proofErr w:type="spellStart"/>
      <w:r>
        <w:t>PaymentPaid</w:t>
      </w:r>
      <w:proofErr w:type="spellEnd"/>
      <w:r>
        <w:t xml:space="preserve"> event through </w:t>
      </w:r>
      <w:proofErr w:type="spellStart"/>
      <w:r>
        <w:t>SignalR</w:t>
      </w:r>
      <w:proofErr w:type="spellEnd"/>
      <w:r>
        <w:t xml:space="preserve"> directly to the paying user, who sees the confirmation and gains access to premium features immediately, without needing to poll or refresh the page.</w:t>
      </w:r>
    </w:p>
    <w:p w14:paraId="6A5FC273" w14:textId="77777777" w:rsidR="00862758" w:rsidRDefault="00000000">
      <w:pPr>
        <w:ind w:firstLine="360"/>
        <w:jc w:val="both"/>
        <w:rPr>
          <w:b/>
          <w:bCs/>
        </w:rPr>
      </w:pPr>
      <w:r>
        <w:rPr>
          <w:b/>
          <w:bCs/>
        </w:rPr>
        <w:t>Workflow Diagram:</w:t>
      </w:r>
    </w:p>
    <w:p w14:paraId="76B3AA23" w14:textId="77777777" w:rsidR="00862758" w:rsidRDefault="00000000">
      <w:pPr>
        <w:spacing w:before="120" w:after="200"/>
        <w:jc w:val="center"/>
        <w:rPr>
          <w:b/>
          <w:bCs/>
        </w:rPr>
      </w:pPr>
      <w:r>
        <w:rPr>
          <w:b/>
          <w:bCs/>
          <w:noProof/>
        </w:rPr>
        <w:lastRenderedPageBreak/>
        <w:drawing>
          <wp:inline distT="114300" distB="114300" distL="114300" distR="114300" wp14:anchorId="6E9CBAAE" wp14:editId="0DB29E00">
            <wp:extent cx="5746440" cy="8674100"/>
            <wp:effectExtent l="0" t="0" r="0" b="0"/>
            <wp:docPr id="213971159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8"/>
                    <a:srcRect/>
                    <a:stretch>
                      <a:fillRect/>
                    </a:stretch>
                  </pic:blipFill>
                  <pic:spPr>
                    <a:xfrm>
                      <a:off x="0" y="0"/>
                      <a:ext cx="5746440" cy="8674100"/>
                    </a:xfrm>
                    <a:prstGeom prst="rect">
                      <a:avLst/>
                    </a:prstGeom>
                    <a:ln/>
                  </pic:spPr>
                </pic:pic>
              </a:graphicData>
            </a:graphic>
          </wp:inline>
        </w:drawing>
      </w:r>
    </w:p>
    <w:sectPr w:rsidR="00862758">
      <w:footerReference w:type="default" r:id="rId29"/>
      <w:pgSz w:w="11906" w:h="16838"/>
      <w:pgMar w:top="1440" w:right="1416"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01125" w14:textId="77777777" w:rsidR="002466E1" w:rsidRDefault="002466E1">
      <w:pPr>
        <w:spacing w:line="240" w:lineRule="auto"/>
      </w:pPr>
      <w:r>
        <w:separator/>
      </w:r>
    </w:p>
  </w:endnote>
  <w:endnote w:type="continuationSeparator" w:id="0">
    <w:p w14:paraId="07C2EEB0" w14:textId="77777777" w:rsidR="002466E1" w:rsidRDefault="002466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 w:fontKey="{21DDAE8D-83FF-4BD3-BF62-134C6485CDC6}"/>
  </w:font>
  <w:font w:name="Calibri">
    <w:panose1 w:val="020F0502020204030204"/>
    <w:charset w:val="00"/>
    <w:family w:val="swiss"/>
    <w:pitch w:val="variable"/>
    <w:sig w:usb0="E4002EFF" w:usb1="C200247B" w:usb2="00000009" w:usb3="00000000" w:csb0="000001FF" w:csb1="00000000"/>
    <w:embedRegular r:id="rId2" w:fontKey="{F69358AC-6645-4BD7-9B7D-0895513979E5}"/>
  </w:font>
  <w:font w:name="Georgia">
    <w:panose1 w:val="02040502050405020303"/>
    <w:charset w:val="00"/>
    <w:family w:val="roman"/>
    <w:pitch w:val="variable"/>
    <w:sig w:usb0="00000287" w:usb1="00000000" w:usb2="00000000" w:usb3="00000000" w:csb0="0000009F" w:csb1="00000000"/>
    <w:embedItalic r:id="rId3" w:fontKey="{002997BB-31D8-43C4-9CDE-CB92A7A9C75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71302" w14:textId="77777777" w:rsidR="00324C5C" w:rsidRDefault="00324C5C">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98060" w14:textId="77777777" w:rsidR="00324C5C" w:rsidRDefault="00324C5C">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D60CC" w14:textId="77777777" w:rsidR="00324C5C" w:rsidRDefault="00324C5C">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F00DB" w14:textId="77777777" w:rsidR="00862758" w:rsidRDefault="00000000">
    <w:pPr>
      <w:jc w:val="center"/>
    </w:pPr>
    <w:r>
      <w:rPr>
        <w:sz w:val="22"/>
        <w:szCs w:val="22"/>
      </w:rPr>
      <w:fldChar w:fldCharType="begin"/>
    </w:r>
    <w:r>
      <w:rPr>
        <w:sz w:val="22"/>
        <w:szCs w:val="22"/>
      </w:rPr>
      <w:instrText>PAGE</w:instrText>
    </w:r>
    <w:r>
      <w:rPr>
        <w:sz w:val="22"/>
        <w:szCs w:val="22"/>
      </w:rPr>
      <w:fldChar w:fldCharType="separate"/>
    </w:r>
    <w:r w:rsidR="00324C5C">
      <w:rPr>
        <w:noProof/>
        <w:sz w:val="22"/>
        <w:szCs w:val="22"/>
      </w:rPr>
      <w:t>3</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39A6E" w14:textId="77777777" w:rsidR="002466E1" w:rsidRDefault="002466E1">
      <w:pPr>
        <w:spacing w:line="240" w:lineRule="auto"/>
      </w:pPr>
      <w:r>
        <w:separator/>
      </w:r>
    </w:p>
  </w:footnote>
  <w:footnote w:type="continuationSeparator" w:id="0">
    <w:p w14:paraId="7AC3E416" w14:textId="77777777" w:rsidR="002466E1" w:rsidRDefault="002466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56A51" w14:textId="77777777" w:rsidR="00324C5C" w:rsidRDefault="00324C5C">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CE721" w14:textId="77777777" w:rsidR="00324C5C" w:rsidRDefault="00324C5C">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14D0F" w14:textId="77777777" w:rsidR="00324C5C" w:rsidRDefault="00324C5C">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64748"/>
    <w:multiLevelType w:val="multilevel"/>
    <w:tmpl w:val="B3B838F4"/>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1440" w:hanging="36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563455DA"/>
    <w:multiLevelType w:val="multilevel"/>
    <w:tmpl w:val="9C528246"/>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5CCF3454"/>
    <w:multiLevelType w:val="multilevel"/>
    <w:tmpl w:val="5C78C732"/>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65A81949"/>
    <w:multiLevelType w:val="multilevel"/>
    <w:tmpl w:val="6CA4549C"/>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065109673">
    <w:abstractNumId w:val="0"/>
  </w:num>
  <w:num w:numId="2" w16cid:durableId="1726489091">
    <w:abstractNumId w:val="1"/>
  </w:num>
  <w:num w:numId="3" w16cid:durableId="1087768761">
    <w:abstractNumId w:val="3"/>
  </w:num>
  <w:num w:numId="4" w16cid:durableId="1330787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758"/>
    <w:rsid w:val="000A14E1"/>
    <w:rsid w:val="002466E1"/>
    <w:rsid w:val="00324C5C"/>
    <w:rsid w:val="00445632"/>
    <w:rsid w:val="00862758"/>
    <w:rsid w:val="00BB4C3F"/>
    <w:rsid w:val="00DA5DC5"/>
    <w:rsid w:val="00E52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2D25C"/>
  <w15:docId w15:val="{048A9A03-449C-433F-A7C2-594104B44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pBdr>
        <w:top w:val="nil"/>
        <w:left w:val="nil"/>
        <w:bottom w:val="nil"/>
        <w:right w:val="nil"/>
        <w:between w:val="nil"/>
      </w:pBdr>
      <w:spacing w:before="240"/>
      <w:outlineLvl w:val="0"/>
    </w:pPr>
    <w:rPr>
      <w:b/>
      <w:bCs/>
      <w:color w:val="C00000"/>
    </w:rPr>
  </w:style>
  <w:style w:type="paragraph" w:styleId="u2">
    <w:name w:val="heading 2"/>
    <w:basedOn w:val="Binhthng"/>
    <w:next w:val="Binhthng"/>
    <w:uiPriority w:val="9"/>
    <w:unhideWhenUsed/>
    <w:qFormat/>
    <w:pPr>
      <w:pBdr>
        <w:top w:val="nil"/>
        <w:left w:val="nil"/>
        <w:bottom w:val="nil"/>
        <w:right w:val="nil"/>
        <w:between w:val="nil"/>
      </w:pBdr>
      <w:spacing w:before="200"/>
      <w:outlineLvl w:val="1"/>
    </w:pPr>
    <w:rPr>
      <w:b/>
      <w:bCs/>
      <w:color w:val="000000"/>
    </w:rPr>
  </w:style>
  <w:style w:type="paragraph" w:styleId="u3">
    <w:name w:val="heading 3"/>
    <w:basedOn w:val="Binhthng"/>
    <w:next w:val="Binhthng"/>
    <w:uiPriority w:val="9"/>
    <w:unhideWhenUsed/>
    <w:qFormat/>
    <w:pPr>
      <w:pBdr>
        <w:top w:val="nil"/>
        <w:left w:val="nil"/>
        <w:bottom w:val="nil"/>
        <w:right w:val="nil"/>
        <w:between w:val="nil"/>
      </w:pBdr>
      <w:spacing w:before="180"/>
      <w:ind w:firstLine="720"/>
      <w:jc w:val="both"/>
      <w:outlineLvl w:val="2"/>
    </w:pPr>
    <w:rPr>
      <w:b/>
      <w:bCs/>
      <w:color w:val="000000"/>
    </w:rPr>
  </w:style>
  <w:style w:type="paragraph" w:styleId="u4">
    <w:name w:val="heading 4"/>
    <w:basedOn w:val="Binhthng"/>
    <w:next w:val="Binhthng"/>
    <w:uiPriority w:val="9"/>
    <w:semiHidden/>
    <w:unhideWhenUsed/>
    <w:qFormat/>
    <w:pPr>
      <w:pBdr>
        <w:top w:val="nil"/>
        <w:left w:val="nil"/>
        <w:bottom w:val="nil"/>
        <w:right w:val="nil"/>
        <w:between w:val="nil"/>
      </w:pBdr>
      <w:outlineLvl w:val="3"/>
    </w:pPr>
    <w:rPr>
      <w:i/>
      <w:iCs/>
      <w:color w:val="2E74B5"/>
    </w:rPr>
  </w:style>
  <w:style w:type="paragraph" w:styleId="u5">
    <w:name w:val="heading 5"/>
    <w:basedOn w:val="Binhthng"/>
    <w:next w:val="Binhthng"/>
    <w:uiPriority w:val="9"/>
    <w:semiHidden/>
    <w:unhideWhenUsed/>
    <w:qFormat/>
    <w:pPr>
      <w:pBdr>
        <w:top w:val="nil"/>
        <w:left w:val="nil"/>
        <w:bottom w:val="nil"/>
        <w:right w:val="nil"/>
        <w:between w:val="nil"/>
      </w:pBdr>
      <w:outlineLvl w:val="4"/>
    </w:pPr>
    <w:rPr>
      <w:color w:val="2E74B5"/>
    </w:rPr>
  </w:style>
  <w:style w:type="paragraph" w:styleId="u6">
    <w:name w:val="heading 6"/>
    <w:basedOn w:val="Binhthng"/>
    <w:next w:val="Binhthng"/>
    <w:uiPriority w:val="9"/>
    <w:semiHidden/>
    <w:unhideWhenUsed/>
    <w:qFormat/>
    <w:pPr>
      <w:pBdr>
        <w:top w:val="nil"/>
        <w:left w:val="nil"/>
        <w:bottom w:val="nil"/>
        <w:right w:val="nil"/>
        <w:between w:val="nil"/>
      </w:pBd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pBdr>
        <w:top w:val="nil"/>
        <w:left w:val="nil"/>
        <w:bottom w:val="nil"/>
        <w:right w:val="nil"/>
        <w:between w:val="nil"/>
      </w:pBdr>
    </w:pPr>
    <w:rPr>
      <w:color w:val="000000"/>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pPr>
      <w:spacing w:line="240" w:lineRule="auto"/>
    </w:pPr>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pPr>
      <w:spacing w:line="240" w:lineRule="auto"/>
    </w:pPr>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styleId="uMucluc">
    <w:name w:val="TOC Heading"/>
    <w:uiPriority w:val="39"/>
    <w:unhideWhenUsed/>
    <w:qFormat/>
    <w:rsid w:val="00862FFE"/>
    <w:pPr>
      <w:keepNext/>
      <w:keepLines/>
      <w:spacing w:line="259" w:lineRule="auto"/>
    </w:pPr>
    <w:rPr>
      <w:rFonts w:asciiTheme="majorHAnsi" w:eastAsiaTheme="majorEastAsia" w:hAnsiTheme="majorHAnsi" w:cstheme="majorBidi"/>
      <w:color w:val="2F5496" w:themeColor="accent1" w:themeShade="BF"/>
      <w:sz w:val="32"/>
      <w:szCs w:val="32"/>
    </w:rPr>
  </w:style>
  <w:style w:type="paragraph" w:styleId="Mucluc2">
    <w:name w:val="toc 2"/>
    <w:autoRedefine/>
    <w:uiPriority w:val="39"/>
    <w:unhideWhenUsed/>
    <w:rsid w:val="00862FFE"/>
    <w:pPr>
      <w:spacing w:after="100" w:line="259" w:lineRule="auto"/>
      <w:ind w:left="220"/>
    </w:pPr>
    <w:rPr>
      <w:rFonts w:asciiTheme="minorHAnsi" w:eastAsiaTheme="minorEastAsia" w:hAnsiTheme="minorHAnsi"/>
      <w:sz w:val="22"/>
      <w:szCs w:val="22"/>
    </w:rPr>
  </w:style>
  <w:style w:type="paragraph" w:styleId="Mucluc1">
    <w:name w:val="toc 1"/>
    <w:autoRedefine/>
    <w:uiPriority w:val="39"/>
    <w:unhideWhenUsed/>
    <w:rsid w:val="00862FFE"/>
    <w:pPr>
      <w:spacing w:after="100" w:line="259" w:lineRule="auto"/>
    </w:pPr>
    <w:rPr>
      <w:rFonts w:asciiTheme="minorHAnsi" w:eastAsiaTheme="minorEastAsia" w:hAnsiTheme="minorHAnsi"/>
      <w:sz w:val="22"/>
      <w:szCs w:val="22"/>
    </w:rPr>
  </w:style>
  <w:style w:type="paragraph" w:styleId="Mucluc3">
    <w:name w:val="toc 3"/>
    <w:autoRedefine/>
    <w:uiPriority w:val="39"/>
    <w:unhideWhenUsed/>
    <w:rsid w:val="00862FFE"/>
    <w:pPr>
      <w:spacing w:after="100" w:line="259" w:lineRule="auto"/>
      <w:ind w:left="440"/>
    </w:pPr>
    <w:rPr>
      <w:rFonts w:asciiTheme="minorHAnsi" w:eastAsiaTheme="minorEastAsia" w:hAnsiTheme="minorHAnsi"/>
      <w:sz w:val="22"/>
      <w:szCs w:val="22"/>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paragraph" w:styleId="utrang">
    <w:name w:val="header"/>
    <w:basedOn w:val="Binhthng"/>
    <w:link w:val="utrangChar"/>
    <w:uiPriority w:val="99"/>
    <w:unhideWhenUsed/>
    <w:rsid w:val="00324C5C"/>
    <w:pPr>
      <w:tabs>
        <w:tab w:val="center" w:pos="4680"/>
        <w:tab w:val="right" w:pos="9360"/>
      </w:tabs>
      <w:spacing w:line="240" w:lineRule="auto"/>
    </w:pPr>
  </w:style>
  <w:style w:type="character" w:customStyle="1" w:styleId="utrangChar">
    <w:name w:val="Đầu trang Char"/>
    <w:basedOn w:val="Phngmcinhcuaoanvn"/>
    <w:link w:val="utrang"/>
    <w:uiPriority w:val="99"/>
    <w:rsid w:val="00324C5C"/>
  </w:style>
  <w:style w:type="paragraph" w:styleId="Chntrang">
    <w:name w:val="footer"/>
    <w:basedOn w:val="Binhthng"/>
    <w:link w:val="ChntrangChar"/>
    <w:uiPriority w:val="99"/>
    <w:unhideWhenUsed/>
    <w:rsid w:val="00324C5C"/>
    <w:pPr>
      <w:tabs>
        <w:tab w:val="center" w:pos="4680"/>
        <w:tab w:val="right" w:pos="9360"/>
      </w:tabs>
      <w:spacing w:line="240" w:lineRule="auto"/>
    </w:pPr>
  </w:style>
  <w:style w:type="character" w:customStyle="1" w:styleId="ChntrangChar">
    <w:name w:val="Chân trang Char"/>
    <w:basedOn w:val="Phngmcinhcuaoanvn"/>
    <w:link w:val="Chntrang"/>
    <w:uiPriority w:val="99"/>
    <w:rsid w:val="00324C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s://fpt-software.atlassian.net" TargetMode="External"/><Relationship Id="rId20" Type="http://schemas.openxmlformats.org/officeDocument/2006/relationships/image" Target="media/image6.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BB548F-0845-4F64-B2EF-4C724AF5543B}">
  <we:reference id="wa200010725" version="1.0.0.1" store="vi-VN" storeType="OMEX"/>
  <we:alternateReferences>
    <we:reference id="WA200010725" version="1.0.0.1" store="" storeType="OMEX"/>
  </we:alternateReferences>
  <we:properties>
    <we:property name="claude.fileId" value="&quot;cf984adc-a251-4ce0-9a3b-1adb75c3b7d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2NxGOuQNuR4iBTFOvaqpraZ8jA==">CgMxLjAyDmguOHEwbW96OGJrc2dmMg5oLnZyeXEzcjEzZzM0cjIOaC45a2R6YzNudTNtYzYyDmguaTBmYjUwdndzOGVlMg5oLmFtbW5la2E2c3U0ejIOaC5yYzBrcG9xaGF0dGsyDmgucWZ2Y3FtazQ1N3N4Mg5oLnByaGJza3hwem5hcTIOaC5mbGJvMTZhYTh1YjMyDmgubHpxbGlra3YzeG80Mg5oLnB5aXNndjlzZHIxZzIOaC44N2treHMxOTQwbGsyDWguaXo5OHU2cjFlaGkyDmguOHU0dm9teGFubW5uMg5oLmd4YmR5amx4ZWdxaTIOaC5zN3ZoNHl1NHM1ZmwyDmgueTI4bHRzZWx1emhsMg5oLmRqZ3lwMnZlcnpscTIOaC5hMjg0eTgxb3Z3Z3I4AHIhMWViOUpTT2tXbVE0TEoycnp6NVh2dWlGeW9DYTJHUTQ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32</Pages>
  <Words>3319</Words>
  <Characters>18920</Characters>
  <Application>Microsoft Office Word</Application>
  <DocSecurity>0</DocSecurity>
  <Lines>157</Lines>
  <Paragraphs>44</Paragraphs>
  <ScaleCrop>false</ScaleCrop>
  <Company/>
  <LinksUpToDate>false</LinksUpToDate>
  <CharactersWithSpaces>22195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IQGS Project Team</dc:creator>
  <cp:lastModifiedBy>Nguyen Nam</cp:lastModifiedBy>
  <cp:revision>4</cp:revision>
  <dcterms:created xsi:type="dcterms:W3CDTF">2026-08-09T14:08:00Z</dcterms:created>
  <dcterms:modified xsi:type="dcterms:W3CDTF">2026-08-16T11:13:00Z</dcterms:modified>
</cp:coreProperties>
</file>

<file path=paras.txt>0	[] [IMG]	
1	[] [IMG]	
2	[]	
3	[]	
4	[]	
5	[]	
6	[]	
7	[]	CAPSTONE PROJECT REPORT
8	[]	Report 6 &#8211; Software User Guides
9	[]	
10	[]	
11	[]	
12	[]	
13	[]	
14	[]	
15	[]	
16	[]	
17	[]	
18	[]	&#8211; Ho Chi Minh City, August 2026 &#8211;
19	[]	
20	[]	CONTENTS
21	[Mucluc1]	<w:tab w:val="right" w:leader="dot" w:pos="9040"/></w:tabs><w:rPr><w:rFonts w:cstheme="minorBidi"/><w:noProof/><w:kern w:val="2"/><w:sz w:val="24"/><w:szCs w:val="24"/><w:lang w:val="en-US"/><w14:ligatures w14:val="standardContextual"/></w:rPr></w:pPr><w:r><w:fldChar w:fldCharType="begin"/></w:r><w:r><w:instrText xml:space="preserve"> TOC \o "1-3" \h \z \u </w:instrText></w:r><w:r><w:fldChar w:fldCharType="separate"/></w:r><w:hyperlink w:anchor="_Toc237796438" w:history="1"><w:r w:rsidRPr="00073E9F"><w:rPr><w:rStyle w:val="Siuktni"/><w:noProof/></w:rPr><w:t>I. Record of Changes</w:r><w:r><w:rPr><w:noProof/><w:webHidden/></w:rPr><w:fldChar w:fldCharType="begin"/></w:r><w:r><w:rPr><w:noProof/><w:webHidden/></w:rPr><w:instrText xml:space="preserve"> PAGEREF _Toc237796438 \h </w:instrText></w:r><w:r><w:rPr><w:noProof/><w:webHidden/></w:rPr></w:r><w:r><w:rPr><w:noProof/><w:webHidden/></w:rPr><w:fldChar w:fldCharType="separate"/></w:r><w:r><w:rPr><w:noProof/><w:webHidden/></w:rPr><w:t>3
22	[Mucluc1]	<w:tab w:val="right" w:leader="dot" w:pos="9040"/></w:tabs><w:rPr><w:rFonts w:cstheme="minorBidi"/><w:noProof/><w:kern w:val="2"/><w:sz w:val="24"/><w:szCs w:val="24"/><w:lang w:val="en-US"/><w14:ligatures w14:val="standardContextual"/></w:rPr></w:pPr><w:hyperlink w:anchor="_Toc237796439" w:history="1"><w:r w:rsidRPr="00073E9F"><w:rPr><w:rStyle w:val="Siuktni"/><w:noProof/></w:rPr><w:t>II. Release Package &amp; User Guides</w:r><w:r><w:rPr><w:noProof/><w:webHidden/></w:rPr><w:fldChar w:fldCharType="begin"/></w:r><w:r><w:rPr><w:noProof/><w:webHidden/></w:rPr><w:instrText xml:space="preserve"> PAGEREF _Toc237796439 \h </w:instrText></w:r><w:r><w:rPr><w:noProof/><w:webHidden/></w:rPr></w:r><w:r><w:rPr><w:noProof/><w:webHidden/></w:rPr><w:fldChar w:fldCharType="separate"/></w:r><w:r><w:rPr><w:noProof/><w:webHidden/></w:rPr><w:t>4
23	[Mucluc2]	<w:tab w:val="right" w:leader="dot" w:pos="9040"/></w:tabs><w:rPr><w:rFonts w:cstheme="minorBidi"/><w:noProof/><w:kern w:val="2"/><w:sz w:val="24"/><w:szCs w:val="24"/><w:lang w:val="en-US"/><w14:ligatures w14:val="standardContextual"/></w:rPr></w:pPr><w:hyperlink w:anchor="_Toc237796440" w:history="1"><w:r w:rsidRPr="00073E9F"><w:rPr><w:rStyle w:val="Siuktni"/><w:noProof/></w:rPr><w:t>1. Deliverable Package</w:r><w:r><w:rPr><w:noProof/><w:webHidden/></w:rPr><w:fldChar w:fldCharType="begin"/></w:r><w:r><w:rPr><w:noProof/><w:webHidden/></w:rPr><w:instrText xml:space="preserve"> PAGEREF _Toc237796440 \h </w:instrText></w:r><w:r><w:rPr><w:noProof/><w:webHidden/></w:rPr></w:r><w:r><w:rPr><w:noProof/><w:webHidden/></w:rPr><w:fldChar w:fldCharType="separate"/></w:r><w:r><w:rPr><w:noProof/><w:webHidden/></w:rPr><w:t>4
24	[Mucluc2]	<w:tab w:val="right" w:leader="dot" w:pos="9040"/></w:tabs><w:rPr><w:rFonts w:cstheme="minorBidi"/><w:noProof/><w:kern w:val="2"/><w:sz w:val="24"/><w:szCs w:val="24"/><w:lang w:val="en-US"/><w14:ligatures w14:val="standardContextual"/></w:rPr></w:pPr><w:hyperlink w:anchor="_Toc237796441" w:history="1"><w:r w:rsidRPr="00073E9F"><w:rPr><w:rStyle w:val="Siuktni"/><w:noProof/></w:rPr><w:t>2. Installation Guides</w:r><w:r><w:rPr><w:noProof/><w:webHidden/></w:rPr><w:fldChar w:fldCharType="begin"/></w:r><w:r><w:rPr><w:noProof/><w:webHidden/></w:rPr><w:instrText xml:space="preserve"> PAGEREF _Toc237796441 \h </w:instrText></w:r><w:r><w:rPr><w:noProof/><w:webHidden/></w:rPr></w:r><w:r><w:rPr><w:noProof/><w:webHidden/></w:rPr><w:fldChar w:fldCharType="separate"/></w:r><w:r><w:rPr><w:noProof/><w:webHidden/></w:rPr><w:t>4
25	[Mucluc3]	<w:tab w:val="right" w:leader="dot" w:pos="9040"/></w:tabs><w:rPr><w:rFonts w:cstheme="minorBidi"/><w:noProof/><w:kern w:val="2"/><w:sz w:val="24"/><w:szCs w:val="24"/><w:lang w:val="en-US"/><w14:ligatures w14:val="standardContextual"/></w:rPr></w:pPr><w:hyperlink w:anchor="_Toc237796442" w:history="1"><w:r w:rsidRPr="00073E9F"><w:rPr><w:rStyle w:val="Siuktni"/><w:noProof/></w:rPr><w:t>2.1 System Requirements</w:r><w:r><w:rPr><w:noProof/><w:webHidden/></w:rPr><w:fldChar w:fldCharType="begin"/></w:r><w:r><w:rPr><w:noProof/><w:webHidden/></w:rPr><w:instrText xml:space="preserve"> PAGEREF _Toc237796442 \h </w:instrText></w:r><w:r><w:rPr><w:noProof/><w:webHidden/></w:rPr></w:r><w:r><w:rPr><w:noProof/><w:webHidden/></w:rPr><w:fldChar w:fldCharType="separate"/></w:r><w:r><w:rPr><w:noProof/><w:webHidden/></w:rPr><w:t>4
26	[Mucluc3]	<w:tab w:val="right" w:leader="dot" w:pos="9040"/></w:tabs><w:rPr><w:rFonts w:cstheme="minorBidi"/><w:noProof/><w:kern w:val="2"/><w:sz w:val="24"/><w:szCs w:val="24"/><w:lang w:val="en-US"/><w14:ligatures w14:val="standardContextual"/></w:rPr></w:pPr><w:hyperlink w:anchor="_Toc237796443" w:history="1"><w:r w:rsidRPr="00073E9F"><w:rPr><w:rStyle w:val="Siuktni"/><w:noProof/></w:rPr><w:t>2.2 Installation Instruction</w:r><w:r><w:rPr><w:noProof/><w:webHidden/></w:rPr><w:fldChar w:fldCharType="begin"/></w:r><w:r><w:rPr><w:noProof/><w:webHidden/></w:rPr><w:instrText xml:space="preserve"> PAGEREF _Toc237796443 \h </w:instrText></w:r><w:r><w:rPr><w:noProof/><w:webHidden/></w:rPr></w:r><w:r><w:rPr><w:noProof/><w:webHidden/></w:rPr><w:fldChar w:fldCharType="separate"/></w:r><w:r><w:rPr><w:noProof/><w:webHidden/></w:rPr><w:t>7
27	[Mucluc2]	<w:tab w:val="right" w:leader="dot" w:pos="9040"/></w:tabs><w:rPr><w:rFonts w:cstheme="minorBidi"/><w:noProof/><w:kern w:val="2"/><w:sz w:val="24"/><w:szCs w:val="24"/><w:lang w:val="en-US"/><w14:ligatures w14:val="standardContextual"/></w:rPr></w:pPr><w:hyperlink w:anchor="_Toc237796444" w:history="1"><w:r w:rsidRPr="00073E9F"><w:rPr><w:rStyle w:val="Siuktni"/><w:noProof/></w:rPr><w:t>3. User Manual</w:r><w:r><w:rPr><w:noProof/><w:webHidden/></w:rPr><w:fldChar w:fldCharType="begin"/></w:r><w:r><w:rPr><w:noProof/><w:webHidden/></w:rPr><w:instrText xml:space="preserve"> PAGEREF _Toc237796444 \h </w:instrText></w:r><w:r><w:rPr><w:noProof/><w:webHidden/></w:rPr></w:r><w:r><w:rPr><w:noProof/><w:webHidden/></w:rPr><w:fldChar w:fldCharType="separate"/></w:r><w:r><w:rPr><w:noProof/><w:webHidden/></w:rPr><w:t>10
28	[Mucluc3]	<w:tab w:val="right" w:leader="dot" w:pos="9040"/></w:tabs><w:rPr><w:rFonts w:cstheme="minorBidi"/><w:noProof/><w:kern w:val="2"/><w:sz w:val="24"/><w:szCs w:val="24"/><w:lang w:val="en-US"/><w14:ligatures w14:val="standardContextual"/></w:rPr></w:pPr><w:hyperlink w:anchor="_Toc237796445" w:history="1"><w:r w:rsidRPr="00073E9F"><w:rPr><w:rStyle w:val="Siuktni"/><w:noProof/></w:rPr><w:t>3.1 Overview</w:r><w:r><w:rPr><w:noProof/><w:webHidden/></w:rPr><w:fldChar w:fldCharType="begin"/></w:r><w:r><w:rPr><w:noProof/><w:webHidden/></w:rPr><w:instrText xml:space="preserve"> PAGEREF _Toc237796445 \h </w:instrText></w:r><w:r><w:rPr><w:noProof/><w:webHidden/></w:rPr></w:r><w:r><w:rPr><w:noProof/><w:webHidden/></w:rPr><w:fldChar w:fldCharType="separate"/></w:r><w:r><w:rPr><w:noProof/><w:webHidden/></w:rPr><w:t>10
29	[Mucluc3]	<w:tab w:val="right" w:leader="dot" w:pos="9040"/></w:tabs><w:rPr><w:rFonts w:cstheme="minorBidi"/><w:noProof/><w:kern w:val="2"/><w:sz w:val="24"/><w:szCs w:val="24"/><w:lang w:val="en-US"/><w14:ligatures w14:val="standardContextual"/></w:rPr></w:pPr><w:hyperlink w:anchor="_Toc237796446" w:history="1"><w:r w:rsidRPr="00073E9F"><w:rPr><w:rStyle w:val="Siuktni"/><w:noProof/></w:rPr><w:t>3.2 Workflow 1: HR &#8211; Upload and Ingest Knowledge Base Document</w:r><w:r><w:rPr><w:noProof/><w:webHidden/></w:rPr><w:fldChar w:fldCharType="begin"/></w:r><w:r><w:rPr><w:noProof/><w:webHidden/></w:rPr><w:instrText xml:space="preserve"> PAGEREF _Toc237796446 \h </w:instrText></w:r><w:r><w:rPr><w:noProof/><w:webHidden/></w:rPr></w:r><w:r><w:rPr><w:noProof/><w:webHidden/></w:rPr><w:fldChar w:fldCharType="separate"/></w:r><w:r><w:rPr><w:noProof/><w:webHidden/></w:rPr><w:t>11
30	[Mucluc3]	<w:tab w:val="right" w:leader="dot" w:pos="9040"/></w:tabs><w:rPr><w:rFonts w:cstheme="minorBidi"/><w:noProof/><w:kern w:val="2"/><w:sz w:val="24"/><w:szCs w:val="24"/><w:lang w:val="en-US"/><w14:ligatures w14:val="standardContextual"/></w:rPr></w:pPr><w:hyperlink w:anchor="_Toc237796447" w:history="1"><w:r w:rsidRPr="00073E9F"><w:rPr><w:rStyle w:val="Siuktni"/><w:noProof/></w:rPr><w:t>3.3 Workflow 2: HR &#8211; AI-Powered Interview Question Generation</w:r><w:r><w:rPr><w:noProof/><w:webHidden/></w:rPr><w:fldChar w:fldCharType="begin"/></w:r><w:r><w:rPr><w:noProof/><w:webHidden/></w:rPr><w:instrText xml:space="preserve"> PAGEREF _Toc237796447 \h </w:instrText></w:r><w:r><w:rPr><w:noProof/><w:webHidden/></w:rPr></w:r><w:r><w:rPr><w:noProof/><w:webHidden/></w:rPr><w:fldChar w:fldCharType="separate"/></w:r><w:r><w:rPr><w:noProof/><w:webHidden/></w:rPr><w:t>13
31	[Mucluc3]	<w:tab w:val="right" w:leader="dot" w:pos="9040"/></w:tabs><w:rPr><w:rFonts w:cstheme="minorBidi"/><w:noProof/><w:kern w:val="2"/><w:sz w:val="24"/><w:szCs w:val="24"/><w:lang w:val="en-US"/><w14:ligatures w14:val="standardContextual"/></w:rPr></w:pPr><w:hyperlink w:anchor="_Toc237796448" w:history="1"><w:r w:rsidRPr="00073E9F"><w:rPr><w:rStyle w:val="Siuktni"/><w:noProof/></w:rPr><w:t>3.4 Workflow 3: HR &#8211; Ask AI (Chat-Assisted Question Refinement)</w:r><w:r><w:rPr><w:noProof/><w:webHidden/></w:rPr><w:fldChar w:fldCharType="begin"/></w:r><w:r><w:rPr><w:noProof/><w:webHidden/></w:rPr><w:instrText xml:space="preserve"> PAGEREF _Toc237796448 \h </w:instrText></w:r><w:r><w:rPr><w:noProof/><w:webHidden/></w:rPr></w:r><w:r><w:rPr><w:noProof/><w:webHidden/></w:rPr><w:fldChar w:fldCharType="separate"/></w:r><w:r><w:rPr><w:noProof/><w:webHidden/></w:rPr><w:t>15
32	[Mucluc3]	<w:tab w:val="right" w:leader="dot" w:pos="9040"/></w:tabs><w:rPr><w:rFonts w:cstheme="minorBidi"/><w:noProof/><w:kern w:val="2"/><w:sz w:val="24"/><w:szCs w:val="24"/><w:lang w:val="en-US"/><w14:ligatures w14:val="standardContextual"/></w:rPr></w:pPr><w:hyperlink w:anchor="_Toc237796449" w:history="1"><w:r w:rsidRPr="00073E9F"><w:rPr><w:rStyle w:val="Siuktni"/><w:noProof/></w:rPr><w:t>3.5 Workflow 4: HR &#8211; Manual Question Builder</w:r><w:r><w:rPr><w:noProof/><w:webHidden/></w:rPr><w:fldChar w:fldCharType="begin"/></w:r><w:r><w:rPr><w:noProof/><w:webHidden/></w:rPr><w:instrText xml:space="preserve"> PAGEREF _Toc237796449 \h </w:instrText></w:r><w:r><w:rPr><w:noProof/><w:webHidden/></w:rPr></w:r><w:r><w:rPr><w:noProof/><w:webHidden/></w:rPr><w:fldChar w:fldCharType="separate"/></w:r><w:r><w:rPr><w:noProof/><w:webHidden/></w:rPr><w:t>16
33	[Mucluc3]	<w:tab w:val="right" w:leader="dot" w:pos="9040"/></w:tabs><w:rPr><w:rFonts w:cstheme="minorBidi"/><w:noProof/><w:kern w:val="2"/><w:sz w:val="24"/><w:szCs w:val="24"/><w:lang w:val="en-US"/><w14:ligatures w14:val="standardContextual"/></w:rPr></w:pPr><w:hyperlink w:anchor="_Toc237796450" w:history="1"><w:r w:rsidRPr="00073E9F"><w:rPr><w:rStyle w:val="Siuktni"/><w:noProof/></w:rPr><w:t>3.6 Workflow 5: HR &#8211; Invite Candidate to Practice</w:r><w:r><w:rPr><w:noProof/><w:webHidden/></w:rPr><w:fldChar w:fldCharType="begin"/></w:r><w:r><w:rPr><w:noProof/><w:webHidden/></w:rPr><w:instrText xml:space="preserve"> PAGEREF _Toc237796450 \h </w:instrText></w:r><w:r><w:rPr><w:noProof/><w:webHidden/></w:rPr></w:r><w:r><w:rPr><w:noProof/><w:webHidden/></w:rPr><w:fldChar w:fldCharType="separate"/></w:r><w:r><w:rPr><w:noProof/><w:webHidden/></w:rPr><w:t>18
34	[Mucluc3]	<w:tab w:val="right" w:leader="dot" w:pos="9040"/></w:tabs><w:rPr><w:rFonts w:cstheme="minorBidi"/><w:noProof/><w:kern w:val="2"/><w:sz w:val="24"/><w:szCs w:val="24"/><w:lang w:val="en-US"/><w14:ligatures w14:val="standardContextual"/></w:rPr></w:pPr><w:hyperlink w:anchor="_Toc237796451" w:history="1"><w:r w:rsidRPr="00073E9F"><w:rPr><w:rStyle w:val="Siuktni"/><w:noProof/></w:rPr><w:t>3.7 Workflow 6: HR &#8211; Candidate Overview and AI Recommendation</w:r><w:r><w:rPr><w:noProof/><w:webHidden/></w:rPr><w:fldChar w:fldCharType="begin"/></w:r><w:r><w:rPr><w:noProof/><w:webHidden/></w:rPr><w:instrText xml:space="preserve"> PAGEREF _Toc237796451 \h </w:instrText></w:r><w:r><w:rPr><w:noProof/><w:webHidden/></w:rPr></w:r><w:r><w:rPr><w:noProof/><w:webHidden/></w:rPr><w:fldChar w:fldCharType="separate"/></w:r><w:r><w:rPr><w:noProof/><w:webHidden/></w:rPr><w:t>19
35	[Mucluc3]	<w:tab w:val="right" w:leader="dot" w:pos="9040"/></w:tabs><w:rPr><w:rFonts w:cstheme="minorBidi"/><w:noProof/><w:kern w:val="2"/><w:sz w:val="24"/><w:szCs w:val="24"/><w:lang w:val="en-US"/><w14:ligatures w14:val="standardContextual"/></w:rPr></w:pPr><w:hyperlink w:anchor="_Toc237796452" w:history="1"><w:r w:rsidRPr="00073E9F"><w:rPr><w:rStyle w:val="Siuktni"/><w:noProof/></w:rPr><w:t>3.8 Workflow 7: Candidate &#8211; Upload and AI Parse CV</w:r><w:r><w:rPr><w:noProof/><w:webHidden/></w:rPr><w:fldChar w:fldCharType="begin"/></w:r><w:r><w:rPr><w:noProof/><w:webHidden/></w:rPr><w:instrText xml:space="preserve"> PAGEREF _Toc237796452 \h </w:instrText></w:r><w:r><w:rPr><w:noProof/><w:webHidden/></w:rPr></w:r><w:r><w:rPr><w:noProof/><w:webHidden/></w:rPr><w:fldChar w:fldCharType="separate"/></w:r><w:r><w:rPr><w:noProof/><w:webHidden/></w:rPr><w:t>21
36	[Mucluc3]	<w:tab w:val="right" w:leader="dot" w:pos="9040"/></w:tabs><w:rPr><w:rFonts w:cstheme="minorBidi"/><w:noProof/><w:kern w:val="2"/><w:sz w:val="24"/><w:szCs w:val="24"/><w:lang w:val="en-US"/><w14:ligatures w14:val="standardContextual"/></w:rPr></w:pPr><w:hyperlink w:anchor="_Toc237796453" w:history="1"><w:r w:rsidRPr="00073E9F"><w:rPr><w:rStyle w:val="Siuktni"/><w:noProof/></w:rPr><w:t>3.9 Workflow 8: Candidate &#8211; Browse Marketplace and Start Practice Session</w:r><w:r><w:rPr><w:noProof/><w:webHidden/></w:rPr><w:fldChar w:fldCharType="begin"/></w:r><w:r><w:rPr><w:noProof/><w:webHidden/></w:rPr><w:instrText xml:space="preserve"> PAGEREF _Toc237796453 \h </w:instrText></w:r><w:r><w:rPr><w:noProof/><w:webHidden/></w:rPr></w:r><w:r><w:rPr><w:noProof/><w:webHidden/></w:rPr><w:fldChar w:fldCharType="separate"/></w:r><w:r><w:rPr><w:noProof/><w:webHidden/></w:rPr><w:t>24
37	[Mucluc3]	<w:tab w:val="right" w:leader="dot" w:pos="9040"/></w:tabs><w:rPr><w:rFonts w:cstheme="minorBidi"/><w:noProof/><w:kern w:val="2"/><w:sz w:val="24"/><w:szCs w:val="24"/><w:lang w:val="en-US"/><w14:ligatures w14:val="standardContextual"/></w:rPr></w:pPr><w:hyperlink w:anchor="_Toc237796454" w:history="1"><w:r w:rsidRPr="00073E9F"><w:rPr><w:rStyle w:val="Siuktni"/><w:noProof/></w:rPr><w:t>3.10 Workflow 9: Candidate &#8211; AI Evaluation and Feedback (Freemium vs Premium)</w:r><w:r><w:rPr><w:noProof/><w:webHidden/></w:rPr><w:fldChar w:fldCharType="begin"/></w:r><w:r><w:rPr><w:noProof/><w:webHidden/></w:rPr><w:instrText xml:space="preserve"> PAGEREF _Toc237796454 \h </w:instrText></w:r><w:r><w:rPr><w:noProof/><w:webHidden/></w:rPr></w:r><w:r><w:rPr><w:noProof/><w:webHidden/></w:rPr><w:fldChar w:fldCharType="separate"/></w:r><w:r><w:rPr><w:noProof/><w:webHidden/></w:rPr><w:t>25
38	[Mucluc3]	<w:tab w:val="right" w:leader="dot" w:pos="9040"/></w:tabs><w:rPr><w:rFonts w:cstheme="minorBidi"/><w:noProof/><w:kern w:val="2"/><w:sz w:val="24"/><w:szCs w:val="24"/><w:lang w:val="en-US"/><w14:ligatures w14:val="standardContextual"/></w:rPr></w:pPr><w:hyperlink w:anchor="_Toc237796455" w:history="1"><w:r w:rsidRPr="00073E9F"><w:rPr><w:rStyle w:val="Siuktni"/><w:noProof/></w:rPr><w:t>3.11 Workflow 10: Candidate &#8211; Dashboard and Practice History</w:r><w:r><w:rPr><w:noProof/><w:webHidden/></w:rPr><w:fldChar w:fldCharType="begin"/></w:r><w:r><w:rPr><w:noProof/><w:webHidden/></w:rPr><w:instrText xml:space="preserve"> PAGEREF _Toc237796455 \h </w:instrText></w:r><w:r><w:rPr><w:noProof/><w:webHidden/></w:rPr></w:r><w:r><w:rPr><w:noProof/><w:webHidden/></w:rPr><w:fldChar w:fldCharType="separate"/></w:r><w:r><w:rPr><w:noProof/><w:webHidden/></w:rPr><w:t>27
39	[Mucluc3]	<w:tab w:val="right" w:leader="dot" w:pos="9040"/></w:tabs><w:rPr><w:rFonts w:cstheme="minorBidi"/><w:noProof/><w:kern w:val="2"/><w:sz w:val="24"/><w:szCs w:val="24"/><w:lang w:val="en-US"/><w14:ligatures w14:val="standardContextual"/></w:rPr></w:pPr><w:hyperlink w:anchor="_Toc237796456" w:history="1"><w:r w:rsidRPr="00073E9F"><w:rPr><w:rStyle w:val="Siuktni"/><w:noProof/></w:rPr><w:t>3.12 Workflow 11: Admin &#8211; Knowledge Base Oversight and RAG Status Monitoring</w:r><w:r><w:rPr><w:noProof/><w:webHidden/></w:rPr><w:fldChar w:fldCharType="begin"/></w:r><w:r><w:rPr><w:noProof/><w:webHidden/></w:rPr><w:instrText xml:space="preserve"> PAGEREF _Toc237796456 \h </w:instrText></w:r><w:r><w:rPr><w:noProof/><w:webHidden/></w:rPr></w:r><w:r><w:rPr><w:noProof/><w:webHidden/></w:rPr><w:fldChar w:fldCharType="separate"/></w:r><w:r><w:rPr><w:noProof/><w:webHidden/></w:rPr><w:t>29
40	[Mucluc3]	<w:tab w:val="right" w:leader="dot" w:pos="9040"/></w:tabs><w:rPr><w:rFonts w:cstheme="minorBidi"/><w:noProof/><w:kern w:val="2"/><w:sz w:val="24"/><w:szCs w:val="24"/><w:lang w:val="en-US"/><w14:ligatures w14:val="standardContextual"/></w:rPr></w:pPr><w:hyperlink w:anchor="_Toc237796457" w:history="1"><w:r w:rsidRPr="00073E9F"><w:rPr><w:rStyle w:val="Siuktni"/><w:noProof/></w:rPr><w:t>3.13 Workflow 12: Subscription Upgrade and SePay Payment (Realtime Confirmation)</w:r><w:r><w:rPr><w:noProof/><w:webHidden/></w:rPr><w:fldChar w:fldCharType="begin"/></w:r><w:r><w:rPr><w:noProof/><w:webHidden/></w:rPr><w:instrText xml:space="preserve"> PAGEREF _Toc237796457 \h </w:instrText></w:r><w:r><w:rPr><w:noProof/><w:webHidden/></w:rPr></w:r><w:r><w:rPr><w:noProof/><w:webHidden/></w:rPr><w:fldChar w:fldCharType="separate"/></w:r><w:r><w:rPr><w:noProof/><w:webHidden/></w:rPr><w:t>30
41	[]	
42	[]	
43	[u1]	I. Record of Changes
44	[]	Date
45	[]	A* M, D
46	[]	In charge
47	[]	Change Description
48	[]	01/07/2026
49	[]	A
50	[]	All
51	[]	First version &#8212; Software User Guides for IQGS (System Requirements, Installation, User Manual)
52	[]	08/07/2026
53	[]	A
54	[]	KhoaHD
55	[]	Added System Requirements and Installation Instruction (Backend, RAG Service, Frontend setup)
56	[]	10/07/2026
57	[]	A
58	[]	NamNM
59	[]	Added User Manual Overview and Workflow 1&#8211;3 (Knowledge Base Ingestion, AI-Powered Question Generation, Ask AI)
60	[]	15/07/2026
61	[]	A
62	[]	TuPT
63	[]	Added Workflow 4&#8211;7 (Manual Question Builder, Invite Candidate, Candidate Overview &amp; AI Recommendation, CV Parsing)
64	[]	18/07/2026
65	[]	A
66	[]	HienNT
67	[]	Added Workflow 8&#8211;12 (Marketplace, AI Evaluation &amp; Feedback, Dashboard, Admin Oversight, Subscription Payment) and Deliverable Package
68	[]	30/07/2026
69	[]	M
70	[]	NamNM
71	[]	Revised Workflow 1&#8211;2 diagrams and description after RAG ingestion pipeline refactor
72	[]	08/08/2026
73	[]	M
74	[]	HienNT
75	[]	Updated Workflow 9 and 13 (AI Evaluation Freemium/Premium, SePay Payment) after webhook signature and subscription tier adjustments
76	[]	16/08/2026
77	[]	M
78	[]	All
79	[]	Final review and consistency pass across all workflow sections before submission
80	[]	*A - Added   M - Modified   D - Deleted
81	[]	
82	[u1]	II. Release Package &amp; User Guides
83	[u2]	1. Deliverable Package
84	[]	No.
85	[]	Deliverable Item
86	[]	Description
87	[]	1
88	[]	Project Backlog
89	[]	Jira SCRUM Board (Sprint Backlog)
90	[]	2
91	[]	Source Codes (FE)
92	[]	AI_Interview_Question_Generation_RAG_LLM_FE (Next.js)
93	[]	3
94	[]	Source Codes (BE)
95	[]	IQGS-SEP490-Backend (ASP.NET Core 8)
96	[]	4
97	[]	Source Codes (RAG Service)
98	[]	RAG (Python / FastAPI)
99	[]	5
100	[]	Final Report Document
101	[]	Report7_Final Project Report.docx
102	[]	6
103	[]	Test Cases Document
104	[]	Report5_Test Documentation.docx
105	[u2]	2. Installation Guides
106	[u3]	2.1 System Requirements
107	[]	<w:left w:val="nil"/><w:bottom w:val="nil"/><w:right w:val="nil"/><w:between w:val="nil"/></w:pBdr><w:spacing w:after="120"/></w:pPr><w:r><w:rPr><w:color w:val="000000"/></w:rPr><w:t>Hardware:
108	[]	<w:left w:val="nil"/><w:bottom w:val="nil"/><w:right w:val="nil"/><w:between w:val="nil"/></w:pBdr><w:spacing w:after="120"/></w:pPr><w:r><w:rPr><w:color w:val="000000"/></w:rPr><w:t xml:space="preserve">Minimum 8 GB RAM (16 GB recommended when running Ollama locally)
109	[]	<w:left w:val="nil"/><w:bottom w:val="nil"/><w:right w:val="nil"/><w:between w:val="nil"/></w:pBdr><w:spacing w:after="120"/></w:pPr><w:r><w:rPr><w:color w:val="000000"/></w:rPr><w:t>At least 10 GB of free disk space
110	[]	<w:left w:val="nil"/><w:bottom w:val="nil"/><w:right w:val="nil"/><w:between w:val="nil"/></w:pBdr><w:spacing w:after="120"/></w:pPr><w:r><w:rPr><w:color w:val="000000"/></w:rPr><w:t xml:space="preserve">Stable internet connection (cloud LLM, Azure Blob, SePay gateway)
111	[]	<w:left w:val="nil"/><w:bottom w:val="nil"/><w:right w:val="nil"/><w:between w:val="nil"/></w:pBdr><w:spacing w:after="120"/></w:pPr><w:r><w:rPr><w:color w:val="000000"/></w:rPr><w:t>Software: Windows 10/11, Linux or macOS
112	[]	<w:left w:val="nil"/><w:bottom w:val="nil"/><w:right w:val="nil"/><w:between w:val="nil"/></w:pBdr><w:spacing w:after="120"/></w:pPr><w:r><w:rPr><w:color w:val="000000"/></w:rPr><w:t>Docker Desktop
113	[]	<w:left w:val="nil"/><w:bottom w:val="nil"/><w:right w:val="nil"/><w:between w:val="nil"/></w:pBdr><w:spacing w:after="120"/></w:pPr><w:r><w:rPr><w:color w:val="000000"/></w:rPr><w:t>.NET 8 SDK
114	[]	<w:left w:val="nil"/><w:bottom w:val="nil"/><w:right w:val="nil"/><w:between w:val="nil"/></w:pBdr><w:spacing w:after="120"/></w:pPr><w:r><w:rPr><w:color w:val="000000"/></w:rPr><w:t xml:space="preserve">Node.js 20+ and npm 10+
115	[]	<w:left w:val="nil"/><w:bottom w:val="nil"/><w:right w:val="nil"/><w:between w:val="nil"/></w:pBdr><w:spacing w:after="120"/></w:pPr><w:r><w:rPr><w:color w:val="000000"/></w:rPr><w:t>Python 3.11+
116	[]	<w:left w:val="nil"/><w:bottom w:val="nil"/><w:right w:val="nil"/><w:between w:val="nil"/></w:pBdr><w:spacing w:after="120"/></w:pPr><w:proofErr w:type="spellStart"/><w:r><w:rPr><w:color w:val="000000"/></w:rPr><w:t>Ollama runtime (local LLM + embedding models)
117	[]	<w:left w:val="nil"/><w:bottom w:val="nil"/><w:right w:val="nil"/><w:between w:val="nil"/></w:pBdr><w:spacing w:after="120"/></w:pPr><w:r><w:rPr><w:color w:val="000000"/></w:rPr><w:lastRenderedPageBreak/><w:t>Runtime:
118	[]	<w:left w:val="nil"/><w:bottom w:val="nil"/><w:right w:val="nil"/><w:between w:val="nil"/></w:pBdr><w:spacing w:after="120"/></w:pPr><w:r><w:rPr><w:color w:val="000000"/></w:rPr><w:t>Backend (ASP.NET Core 8, target framework net8.0):
119	[]	<w:left w:val="nil"/><w:bottom w:val="nil"/><w:right w:val="nil"/><w:between w:val="nil"/></w:pBdr><w:spacing w:after="120"/></w:pPr><w:r><w:rPr><w:color w:val="000000"/></w:rPr><w:t xml:space="preserve">.NET / WebAPI layer
120	[]	<w:left w:val="nil"/><w:bottom w:val="nil"/><w:right w:val="nil"/><w:between w:val="nil"/></w:pBdr><w:spacing w:after="120"/></w:pPr><w:proofErr w:type="spellStart"/><w:proofErr w:type="gramStart"/><w:r><w:rPr><w:color w:val="000000"/></w:rPr><w:t>Microsoft.EntityFrameworkCore.Design 8.0.0
121	[]	<w:left w:val="nil"/><w:bottom w:val="nil"/><w:right w:val="nil"/><w:between w:val="nil"/></w:pBdr><w:spacing w:after="120"/></w:pPr><w:proofErr w:type="spellStart"/><w:r><w:rPr><w:color w:val="000000"/></w:rPr><w:t>Swashbuckle.AspNetCore 6.6.2 (Swagger / OpenAPI)
122	[]	<w:left w:val="nil"/><w:bottom w:val="nil"/><w:right w:val="nil"/><w:between w:val="nil"/></w:pBdr><w:spacing w:after="120"/></w:pPr><w:proofErr w:type="spellStart"/><w:proofErr w:type="gramStart"/><w:r><w:rPr><w:color w:val="000000"/></w:rPr><w:t>Microsoft.AspNetCore.Authentication.JwtBearer 8.0.0
123	[]	<w:left w:val="nil"/><w:bottom w:val="nil"/><w:right w:val="nil"/><w:between w:val="nil"/></w:pBdr><w:spacing w:after="120"/></w:pPr><w:proofErr w:type="spellStart"/><w:r><w:rPr><w:color w:val="000000"/></w:rPr><w:t>Hangfire.AspNetCore 1.8.17
124	[]	<w:left w:val="nil"/><w:bottom w:val="nil"/><w:right w:val="nil"/><w:between w:val="nil"/></w:pBdr><w:spacing w:after="120"/></w:pPr><w:proofErr w:type="spellStart"/><w:r><w:rPr><w:color w:val="000000"/></w:rPr><w:t>Hangfire.PostgreSql 1.20.10
125	[]	<w:left w:val="nil"/><w:bottom w:val="nil"/><w:right w:val="nil"/><w:between w:val="nil"/></w:pBdr><w:spacing w:after="120"/></w:pPr><w:proofErr w:type="spellStart"/><w:r><w:rPr><w:color w:val="000000"/></w:rPr><w:t>Pgvector.EntityFrameworkCore 0.2.0
126	[]	<w:left w:val="nil"/><w:bottom w:val="nil"/><w:right w:val="nil"/><w:between w:val="nil"/></w:pBdr><w:spacing w:after="120"/></w:pPr><w:proofErr w:type="spellStart"/><w:r><w:rPr><w:color w:val="000000"/></w:rPr><w:t>Npgsql 8.0.3
127	[]	<w:left w:val="nil"/><w:bottom w:val="nil"/><w:right w:val="nil"/><w:between w:val="nil"/></w:pBdr><w:spacing w:after="120"/></w:pPr><w:proofErr w:type="spellStart"/><w:r><w:rPr><w:color w:val="000000"/></w:rPr><w:t>FluentValidation.AspNetCore 11.3.0
128	[]	<w:left w:val="nil"/><w:bottom w:val="nil"/><w:right w:val="nil"/><w:between w:val="nil"/></w:pBdr><w:spacing w:after="120"/></w:pPr><w:proofErr w:type="spellStart"/><w:r><w:rPr><w:color w:val="000000"/></w:rPr><w:t>Serilog.AspNetCore 8.0.2, Serilog.Sinks.Console 5.0.1, Serilog.Sinks.File 5.0.0
129	[]	<w:left w:val="nil"/><w:bottom w:val="nil"/><w:right w:val="nil"/><w:between w:val="nil"/></w:pBdr><w:spacing w:after="120"/></w:pPr><w:r><w:rPr><w:color w:val="000000"/></w:rPr><w:t>Application layer
130	[]	<w:left w:val="nil"/><w:bottom w:val="nil"/><w:right w:val="nil"/><w:between w:val="nil"/></w:pBdr><w:spacing w:after="120"/></w:pPr><w:r><w:rPr><w:color w:val="000000"/></w:rPr><w:t>BCrypt.Net-Next 4.0.3 (password hashing)
131	[]	<w:left w:val="nil"/><w:bottom w:val="nil"/><w:right w:val="nil"/><w:between w:val="nil"/></w:pBdr><w:spacing w:after="120"/></w:pPr><w:proofErr w:type="spellStart"/><w:proofErr w:type="gramStart"/><w:r><w:rPr><w:color w:val="000000"/></w:rPr><w:t>Google.Apis.Auth 1.68.0 (Google OAuth)
132	[]	<w:left w:val="nil"/><w:bottom w:val="nil"/><w:right w:val="nil"/><w:between w:val="nil"/></w:pBdr><w:spacing w:after="120"/></w:pPr><w:proofErr w:type="spellStart"/><w:r><w:rPr><w:color w:val="000000"/></w:rPr><w:t>FluentValidation 11.11.0
133	[]	<w:left w:val="nil"/><w:bottom w:val="nil"/><w:right w:val="nil"/><w:between w:val="nil"/></w:pBdr><w:spacing w:after="120"/></w:pPr><w:proofErr w:type="spellStart"/><w:r><w:rPr><w:color w:val="000000"/></w:rPr><w:t>MailKit 4.10.0 (SMTP email)
134	[]	<w:left w:val="nil"/><w:bottom w:val="nil"/><w:right w:val="nil"/><w:between w:val="nil"/></w:pBdr><w:spacing w:after="120"/></w:pPr><w:proofErr w:type="spellStart"/><w:r><w:rPr><w:color w:val="000000"/></w:rPr><w:t>ClosedXML 0.104.2 (Excel export)
135	[]	<w:left w:val="nil"/><w:bottom w:val="nil"/><w:right w:val="nil"/><w:between w:val="nil"/></w:pBdr><w:spacing w:after="120"/></w:pPr><w:r><w:rPr><w:color w:val="000000"/></w:rPr><w:t>Infrastructure layer
136	[]	<w:left w:val="nil"/><w:bottom w:val="nil"/><w:right w:val="nil"/><w:between w:val="nil"/></w:pBdr><w:spacing w:after="120"/></w:pPr><w:proofErr w:type="spellStart"/><w:r><w:rPr><w:color w:val="000000"/></w:rPr><w:t>Microsoft.EntityFrameworkCore 8.0.0, Npgsql.EntityFrameworkCore.PostgreSQL 8.0.0
137	[]	<w:left w:val="nil"/><w:bottom w:val="nil"/><w:right w:val="nil"/><w:between w:val="nil"/></w:pBdr><w:spacing w:after="120"/></w:pPr><w:proofErr w:type="spellStart"/><w:proofErr w:type="gramStart"/><w:r><w:rPr><w:color w:val="000000"/></w:rPr><w:t>Azure.Storage.Blobs 12.23.0 (knowledge documents, CVs, image hints)
138	[]	<w:left w:val="nil"/><w:bottom w:val="nil"/><w:right w:val="nil"/><w:between w:val="nil"/></w:pBdr><w:spacing w:after="120"/></w:pPr><w:proofErr w:type="spellStart"/><w:r><w:rPr><w:color w:val="000000"/></w:rPr><w:t>Hangfire.Core 1.8.17
139	[]	<w:left w:val="nil"/><w:bottom w:val="nil"/><w:right w:val="nil"/><w:between w:val="nil"/></w:pBdr><w:spacing w:after="120"/></w:pPr><w:proofErr w:type="spellStart"/><w:r><w:rPr><w:color w:val="000000"/></w:rPr><w:t>UglyToad.PdfPig 1.7.0-custom-5 (PDF text extraction)
140	[]	<w:left w:val="nil"/><w:bottom w:val="nil"/><w:right w:val="nil"/><w:between w:val="nil"/></w:pBdr><w:spacing w:after="120"/></w:pPr><w:proofErr w:type="spellStart"/><w:r><w:rPr><w:color w:val="000000"/></w:rPr><w:lastRenderedPageBreak/><w:t>DocumentFormat.OpenXml 3.2.0 (DOCX parsing)
141	[]	<w:left w:val="nil"/><w:bottom w:val="nil"/><w:right w:val="nil"/><w:between w:val="nil"/></w:pBdr><w:spacing w:after="120"/></w:pPr><w:r><w:rPr><w:color w:val="000000"/></w:rPr><w:t>Domain layer
142	[]	<w:left w:val="nil"/><w:bottom w:val="nil"/><w:right w:val="nil"/><w:between w:val="nil"/></w:pBdr><w:spacing w:after="120"/></w:pPr><w:proofErr w:type="spellStart"/><w:r><w:rPr><w:color w:val="000000"/></w:rPr><w:t>AutoWrapper.Core 4.5.1 (uniform API response wrapper)
143	[]	<w:left w:val="nil"/><w:bottom w:val="nil"/><w:right w:val="nil"/><w:between w:val="nil"/></w:pBdr><w:spacing w:after="120"/></w:pPr><w:proofErr w:type="spellStart"/><w:r><w:rPr><w:color w:val="000000"/></w:rPr><w:t>Pgvector 0.2.0
144	[]	<w:left w:val="nil"/><w:bottom w:val="nil"/><w:right w:val="nil"/><w:between w:val="nil"/></w:pBdr><w:spacing w:after="120"/></w:pPr><w:r><w:rPr><w:color w:val="000000"/></w:rPr><w:t>Frontend (Next.js 16 / React 19):
145	[]	<w:left w:val="nil"/><w:bottom w:val="nil"/><w:right w:val="nil"/><w:between w:val="nil"/></w:pBdr><w:spacing w:after="120"/></w:pPr><w:r><w:rPr><w:color w:val="000000"/></w:rPr><w:t>Framework / build
146	[]	<w:left w:val="nil"/><w:bottom w:val="nil"/><w:right w:val="nil"/><w:between w:val="nil"/></w:pBdr><w:spacing w:after="120"/></w:pPr><w:r><w:rPr><w:color w:val="000000"/></w:rPr><w:t>next 16.2.6 (App Router)
147	[]	<w:left w:val="nil"/><w:bottom w:val="nil"/><w:right w:val="nil"/><w:between w:val="nil"/></w:pBdr><w:spacing w:after="120"/></w:pPr><w:r><w:rPr><w:color w:val="000000"/></w:rPr><w:t>react 19.2.4, react-dom 19.2.4
148	[]	<w:left w:val="nil"/><w:bottom w:val="nil"/><w:right w:val="nil"/><w:between w:val="nil"/></w:pBdr><w:spacing w:after="120"/></w:pPr><w:r><w:rPr><w:color w:val="000000"/></w:rPr><w:t>typescript ^5
149	[]	<w:left w:val="nil"/><w:bottom w:val="nil"/><w:right w:val="nil"/><w:between w:val="nil"/></w:pBdr><w:spacing w:after="120"/></w:pPr><w:r><w:rPr><w:color w:val="000000"/></w:rPr><w:t>Styling
150	[]	<w:left w:val="nil"/><w:bottom w:val="nil"/><w:right w:val="nil"/><w:between w:val="nil"/></w:pBdr><w:spacing w:after="120"/></w:pPr><w:proofErr w:type="spellStart"/><w:r><w:rPr><w:color w:val="000000"/></w:rPr><w:t>tailwindcss ^4, @tailwindcss/postcss ^4
151	[]	<w:left w:val="nil"/><w:bottom w:val="nil"/><w:right w:val="nil"/><w:between w:val="nil"/></w:pBdr><w:spacing w:after="120"/></w:pPr><w:r><w:rPr><w:color w:val="000000"/></w:rPr><w:t xml:space="preserve">class-variance-authority 0.7.1, clsx 2.1.1, tailwind-merge 3.5.0
152	[]	<w:left w:val="nil"/><w:bottom w:val="nil"/><w:right w:val="nil"/><w:between w:val="nil"/></w:pBdr><w:spacing w:after="120"/></w:pPr><w:r><w:rPr><w:color w:val="000000"/></w:rPr><w:t>HTTP / Auth / Realtime
153	[]	<w:left w:val="nil"/><w:bottom w:val="nil"/><w:right w:val="nil"/><w:between w:val="nil"/></w:pBdr><w:spacing w:after="120"/></w:pPr><w:proofErr w:type="spellStart"/><w:r><w:rPr><w:color w:val="000000"/></w:rPr><w:t>axios 1.16.1
154	[]	<w:left w:val="nil"/><w:bottom w:val="nil"/><w:right w:val="nil"/><w:between w:val="nil"/></w:pBdr><w:spacing w:after="120"/></w:pPr><w:r><w:rPr><w:color w:val="000000"/></w:rPr><w:t>@react-oauth/google 0.13.5 (Google OAuth)
155	[]	<w:left w:val="nil"/><w:bottom w:val="nil"/><w:right w:val="nil"/><w:between w:val="nil"/></w:pBdr><w:spacing w:after="120"/></w:pPr><w:r><w:rPr><w:color w:val="000000"/></w:rPr><w:t xml:space="preserve">@microsoft/signalr 10.0.0 (payment realtime hub)
156	[]	<w:left w:val="nil"/><w:bottom w:val="nil"/><w:right w:val="nil"/><w:between w:val="nil"/></w:pBdr><w:spacing w:after="120"/></w:pPr><w:r><w:rPr><w:color w:val="000000"/></w:rPr><w:t>UI / UX
157	[]	<w:left w:val="nil"/><w:bottom w:val="nil"/><w:right w:val="nil"/><w:between w:val="nil"/></w:pBdr><w:spacing w:after="120"/></w:pPr><w:proofErr w:type="spellStart"/><w:r><w:rPr><w:color w:val="000000"/></w:rPr><w:t>lucide-react 1.8.0, react-icons 5.6.0
158	[]	<w:left w:val="nil"/><w:bottom w:val="nil"/><w:right w:val="nil"/><w:between w:val="nil"/></w:pBdr><w:spacing w:after="120"/></w:pPr><w:r><w:rPr><w:color w:val="000000"/></w:rPr><w:t>framer-motion 12.38.0
159	[]	<w:left w:val="nil"/><w:bottom w:val="nil"/><w:right w:val="nil"/><w:between w:val="nil"/></w:pBdr><w:spacing w:after="120"/></w:pPr><w:r><w:rPr><w:color w:val="000000"/></w:rPr><w:t>@dnd-kit/core, @dnd-kit/sortable, @dnd-kit/utilities
160	[]	<w:left w:val="nil"/><w:bottom w:val="nil"/><w:right w:val="nil"/><w:between w:val="nil"/></w:pBdr><w:spacing w:after="120"/></w:pPr><w:r><w:rPr><w:color w:val="000000"/></w:rPr><w:t>Data
161	[]	<w:left w:val="nil"/><w:bottom w:val="nil"/><w:right w:val="nil"/><w:between w:val="nil"/></w:pBdr><w:spacing w:after="120"/></w:pPr><w:r><w:rPr><w:color w:val="000000"/></w:rPr><w:t>recharts 3.8.1 (dashboard charts)
162	[]	<w:left w:val="nil"/><w:bottom w:val="nil"/><w:right w:val="nil"/><w:between w:val="nil"/></w:pBdr><w:spacing w:after="120"/></w:pPr><w:r><w:rPr><w:color w:val="000000"/></w:rPr><w:t>xlsx 0.18.5 (export)
163	[]	<w:left w:val="nil"/><w:bottom w:val="nil"/><w:right w:val="nil"/><w:between w:val="nil"/></w:pBdr><w:spacing w:after="120"/></w:pPr><w:r><w:rPr><w:color w:val="000000"/></w:rPr><w:t xml:space="preserve">RAG Service (Python 3.11+, FastAPI):
164	[]	<w:left w:val="nil"/><w:bottom w:val="nil"/><w:right w:val="nil"/><w:between w:val="nil"/></w:pBdr><w:spacing w:after="120"/></w:pPr><w:proofErr w:type="spellStart"/><w:r><w:rPr><w:color w:val="000000"/></w:rPr><w:t>fastapi, uvicorn[standard] (API layer)
165	[]	<w:left w:val="nil"/><w:bottom w:val="nil"/><w:right w:val="nil"/><w:between w:val="nil"/></w:pBdr><w:spacing w:after="120"/></w:pPr><w:proofErr w:type="spellStart"/><w:r><w:rPr><w:color w:val="000000"/></w:rPr><w:lastRenderedPageBreak/><w:t>openai&gt;=1.60.0 (Ollama OpenAI-compatible client)
166	[]	<w:left w:val="nil"/><w:bottom w:val="nil"/><w:right w:val="nil"/><w:between w:val="nil"/></w:pBdr><w:spacing w:after="120"/></w:pPr><w:proofErr w:type="spellStart"/><w:r><w:rPr><w:color w:val="000000"/></w:rPr><w:t>psycopg[binary,pool]&gt;=3.2, pgvector&gt;=0.3 (PostgreSQL + vector similarity search)
167	[]	<w:left w:val="nil"/><w:bottom w:val="nil"/><w:right w:val="nil"/><w:between w:val="nil"/></w:pBdr><w:spacing w:after="120"/></w:pPr><w:proofErr w:type="spellStart"/><w:r><w:rPr><w:color w:val="000000"/></w:rPr><w:t>pdfplumber==0.11.4, python-docx==1.1.2 (document parsing)
168	[]	<w:left w:val="nil"/><w:bottom w:val="nil"/><w:right w:val="nil"/><w:between w:val="nil"/></w:pBdr><w:spacing w:after="120"/></w:pPr><w:proofErr w:type="spellStart"/><w:r><w:rPr><w:color w:val="000000"/></w:rPr><w:t>pydantic&gt;=2.0, pydantic-settings&gt;=2.0 (schemas &amp; config)
169	[]	<w:left w:val="nil"/><w:bottom w:val="nil"/><w:right w:val="nil"/><w:between w:val="nil"/></w:pBdr><w:spacing w:after="120"/></w:pPr><w:proofErr w:type="spellStart"/><w:r><w:rPr><w:color w:val="000000"/></w:rPr><w:t>numpy&gt;=2.0.0, httpx&gt;=0.27, python-dotenv, python-multipart
170	[]	<w:left w:val="nil"/><w:bottom w:val="nil"/><w:right w:val="nil"/><w:between w:val="nil"/></w:pBdr><w:spacing w:after="120"/></w:pPr><w:proofErr w:type="spellStart"/><w:r><w:rPr><w:color w:val="000000"/></w:rPr><w:t>pytest&gt;=8.0 (tests)
171	[u3]	2.2 Installation Instruction
172	[]	- Backend (ASP.NET):
173	[]	<w:left w:val="nil"/><w:bottom w:val="nil"/><w:right w:val="nil"/><w:between w:val="nil"/></w:pBdr><w:spacing w:before="80" w:after="80"/></w:pPr><w:r><w:rPr><w:color w:val="000000"/></w:rPr><w:t>Clone the repository and open IQGS-BE.sln.
174	[]	git clone &lt;backend-repository-url&gt;
175	[]	<w:left w:val="nil"/><w:bottom w:val="nil"/><w:right w:val="nil"/><w:between w:val="nil"/></w:pBdr><w:spacing w:before="80" w:after="80"/></w:pPr><w:r><w:rPr><w:color w:val="000000"/></w:rPr><w:t>Start PostgreSQL.
176	[]	docker compose up -d postgres
177	[]	If a plain postgres:16 image is used, enable pgvector once: CREATE EXTENSION IF NOT EXISTS vector;
178	[]	<w:left w:val="nil"/><w:bottom w:val="nil"/><w:right w:val="nil"/><w:between w:val="nil"/></w:pBdr><w:spacing w:before="80" w:after="80"/></w:pPr><w:r><w:rPr><w:color w:val="000000"/></w:rPr><w:t xml:space="preserve">Configure WebAPI/appsettings.Development.json (or dotnet user-secrets).
179	[]	ConnectionStrings:DefaultConnection, JwtSettings, GoogleOAuth:ClientId, EmailSettings (SMTP), RagService:BaseUrl, BlobStorage connection string, SePay settings, InternalApi:Key.
180	[]	<w:left w:val="nil"/><w:bottom w:val="nil"/><w:right w:val="nil"/><w:between w:val="nil"/></w:pBdr><w:spacing w:before="80" w:after="80"/></w:pPr><w:r><w:rPr><w:color w:val="000000"/></w:rPr><w:t>Apply EF Core migrations (the app also auto-migrates on startup).
181	[]	dotnet ef database update --project InfrastructureLayer --startup-project WebAPI
182	[]	<w:left w:val="nil"/><w:bottom w:val="nil"/><w:right w:val="nil"/><w:between w:val="nil"/></w:pBdr><w:spacing w:before="80" w:after="80"/></w:pPr><w:r><w:rPr><w:color w:val="000000"/></w:rPr><w:t>Run the API.
183	[]	dotnet run --project WebAPI
184	[]	API: http://localhost:5248 (HTTPS https://localhost:7052). Swagger: /swagger. Hangfire dashboard: /hangfire.
185	[]	<w:left w:val="nil"/><w:bottom w:val="nil"/><w:right w:val="nil"/><w:between w:val="nil"/></w:pBdr><w:spacing w:before="80" w:after="80"/></w:pPr><w:r><w:rPr><w:color w:val="000000"/></w:rPr><w:t>Seeded accounts for first login.
186	[]	Admin: admin@iqgs.com / adminiqgs   &#8212;   HR: hr@iqgs.com / hriqgs   &#8212;   Candidate: candidate@iqgs.com / candidateiqgs
187	[]	RAG Service (Python / FastAPI):
188	[]	<w:left w:val="nil"/><w:bottom w:val="nil"/><w:right w:val="nil"/><w:between w:val="nil"/></w:pBdr><w:spacing w:before="80" w:after="80"/></w:pPr><w:r><w:rPr><w:color w:val="000000"/></w:rPr><w:t>Create a virtual environment and install dependencies.
189	[]	cd RAG
190	[]	python -m venv .venv
191	[]	.venv\Scripts\activate        (Windows)
192	[]	pip install -r requirements.txt
193	[]	<w:left w:val="nil"/><w:bottom w:val="nil"/><w:right w:val="nil"/><w:between w:val="nil"/></w:pBdr><w:spacing w:before="80" w:after="80"/></w:pPr><w:r><w:rPr><w:color w:val="000000"/></w:rPr><w:t>Configure environment variables.
194	[]	Copy .env.example to .env and set DATABASE_URL (same PostgreSQL as Backend), BACKEND_INTERNAL_BASE_URL, INTERNAL_API_KEY (must match the Backend's InternalApi:Key), OLLAMA_BASE_URL, CHAT_MODEL, EMBEDDING_MODEL.
195	[]	<w:left w:val="nil"/><w:bottom w:val="nil"/><w:right w:val="nil"/><w:between w:val="nil"/></w:pBdr><w:spacing w:before="80" w:after="80"/></w:pPr><w:r><w:rPr><w:color w:val="000000"/></w:rPr><w:t xml:space="preserve">Pull the required Ollama models.
196	[]	ollama pull nomic-embed-text
197	[]	ollama pull gemma4b:cloud   (or the model configured in CHAT_MODEL)
198	[]	<w:left w:val="nil"/><w:bottom w:val="nil"/><w:right w:val="nil"/><w:between w:val="nil"/></w:pBdr><w:spacing w:before="80" w:after="80"/></w:pPr><w:r><w:rPr><w:color w:val="000000"/></w:rPr><w:t xml:space="preserve">(Dev only) create the knowledge_chunks table if missing.
199	[]	psql $DATABASE_URL -f scripts/init_knowledge_chunks.sql
200	[]	<w:left w:val="nil"/><w:bottom w:val="nil"/><w:right w:val="nil"/><w:between w:val="nil"/></w:pBdr><w:spacing w:before="80" w:after="80"/></w:pPr><w:r><w:rPr><w:color w:val="000000"/></w:rPr><w:t>Start the service.
201	[]	.\run-local.ps1                (Windows, recommended)
202	[]	python -m uvicorn api.app:app --host 0.0.0.0 --port 8000 --reload
203	[]	<w:left w:val="nil"/><w:bottom w:val="nil"/><w:right w:val="nil"/><w:between w:val="nil"/></w:pBdr><w:spacing w:before="80" w:after="80"/></w:pPr><w:r><w:rPr><w:color w:val="000000"/></w:rPr><w:t>Health check.
204	[]	curl http://localhost:8000/health
205	[]	Frontend (Next.js 16):
206	[]	<w:left w:val="nil"/><w:bottom w:val="nil"/><w:right w:val="nil"/><w:between w:val="nil"/></w:pBdr><w:spacing w:before="80" w:after="80"/></w:pPr><w:r><w:rPr><w:color w:val="000000"/></w:rPr><w:t>Install dependencies.
207	[]	cd FE/AI_Interview_Question_Generation_RAG_LLM_FE
208	[]	npm install
209	[]	<w:left w:val="nil"/><w:bottom w:val="nil"/><w:right w:val="nil"/><w:between w:val="nil"/></w:pBdr><w:spacing w:before="80" w:after="80"/></w:pPr><w:r><w:rPr><w:color w:val="000000"/></w:rPr><w:lastRenderedPageBreak/><w:t>Configure environment variables.
210	[]	Copy .env.example to .env.local and set NEXT_PUBLIC_API_BASE_URL, NEXT_PUBLIC_RAG_BASE_URL, NEXT_PUBLIC_GOOGLE_CLIENT_ID, NEXT_PUBLIC_CLOUDINARY_CLOUD_NAME, NEXT_PUBLIC_CLOUDINARY_UPLOAD_PRESET.
211	[]	<w:left w:val="nil"/><w:bottom w:val="nil"/><w:right w:val="nil"/><w:between w:val="nil"/></w:pBdr><w:spacing w:before="80" w:after="80"/></w:pPr><w:r><w:rPr><w:color w:val="000000"/></w:rPr><w:t>Run the development server.
212	[]	npm run dev
213	[]	Go to: http://localhost:3000
214	[]	
215	[u2]	3. User Manual
216	[u3]	3.1 Overview
217	[]	IQGS (Interview Question Generation System) is a dual-sided, AI-driven recruitment platform that connects HR recruiters and job seekers around a single asset: a high-quality bank of interview questions. Designing good, role-specific interview questions is time-consuming for HR teams, which often leads to reused, generic question lists that do not match the actual requirements of the role being hired for.
218	[]	
219	[]	IQGS addresses this by combining Retrieval-Augmented Generation (RAG) with a Large Language Model (LLM). HR recruiters submit a Job Description; the system retrieves relevant context from a curated Knowledge Base (industry standards such as SWEBOK/ACM, plus HR's own uploaded materials) and uses it to generate an interview plan and a tailored set of interview questions. On the other side of the platform, job seekers browse published question sets, practice in timed simulations, and receive AI-generated feedback on their answers &#8212; closing the loop between better questions and better-prepared candidates.
220	[]	
221	[]	The platform is built around three cooperating components: the Frontend (Next.js web application for Admin, HR and Candidate users), the Backend (ASP.NET Core 8, Clean Architecture &#8212; orchestrates authentication, business rules, persistence, background jobs and file storage), and the RAG Service (Python / FastAPI &#8212; a stateless, internal-only microservice for document chunking, embedding, vector retrieval and LLM-based generation, reachable only from the Backend through a shared internal API key).
222	[]	
223	[]	IQGS supports three user roles: Administrator (manages users, companies, Knowledge Base and RAG health, subscription plans), HR Manager / Recruiter (uploads Job Descriptions, generates or manually builds question sets, manages a private Knowledge Base, invites candidates, reviews AI recommendations), and Job Seeker / Candidate (browses question sets, uploads a CV for AI parsing, practices in timed sessions, receives AI feedback, tracks progress).
224	[]	The following sections describe, in detail, the twelve most representative workflows of the system &#8212; the ones that best illustrate how the AI/RAG pipeline, the background job system and the three user roles work together in practice.
225	[u3]	3.2 Workflow 1: HR &#8211; Upload and Ingest Knowledge Base Document
226	[]	Description: This process describes how an HR user enriches the RAG Knowledge Base with reference material (job standards, internal rubrics, past question banks). The HR user uploads a PDF, DOCX or TXT file from the Knowledge Base page; the Backend stores the original file in Azure Blob Storage and creates a knowledge_documents record with status QUEUED, then schedules a KnowledgeIngestJob on the dedicated knowledge-ingestion Hangfire queue so the upload request returns immediately. In the background, the RAG Service downloads the file through a time-limited Blob SAS URL, reports status PROCESSING, parses and splits the document into overlapping chunks, and embeds each chunk with Ollama. If parsing or embedding fails, the RAG Service reports status FAILED with an error message (and a watchdog job also reclaims documents stuck in PROCESSING for too long); otherwise the embeddings are written to PostgreSQL (pgvector) and the document is marked COMPLETED with its resulting chunk count, becoming available for future retrieval.
227	[]	Workflow Diagram:
228	[] [IMG]	
229	[u3]	3.3 Workflow 2: HR &#8211; AI-Powered Interview Question Generation
230	[]	Description: This is the platform's core workflow. The HR user enters or uploads a Job Description together with generation parameters (number of questions, difficulty, question types, required skills) and submits a generation request. If the request is invalid (JD too short, missing fields), the Backend returns a validation error and the HR user corrects the form. Otherwise, the Backend creates a Job, queues it as a Hangfire background task, and the RAG Service retrieves relevant Knowledge Base context and asks the LLM to draft an Interview Plan; on failure the HR user can retry plan generation without resubmitting the Job Description. Once the plan is ready, the HR user reviews and edits it (role, skills, question-type distribution, difficulty) and clicks Approve Plan. The Backend then asks the RAG Service to generate the actual interview questions from the approved plan; again, failures can be retried independently of the plan step. When question generation succeeds, the HR user reviews the generated questions &#8212; editing, adding, deleting or reordering them &#8212; and finally clicks Save Draft to persist the finished Question Set, after which further edits through this flow are locked.
231	[]	Workflow Diagram:
232	[] [IMG]	
233	[u3]	3.4 Workflow 3: HR &#8211; Ask AI (Chat-Assisted Question Refinement)
234	[]	Description: This process lets an HR user fine-tune an individual generated question through a short AI conversation instead of editing it manually. From the Studio question list, the HR user opens a question and types a request in the Ask AI chat panel (for example, asking for a harder variant or a system-design angle). The Backend assembles the relevant context &#8212; the original Job Description, the interview plan, the current question, the target skills and difficulty, and the chat history &#8212; and forwards it to the RAG Service's question-assist endpoint, which uses the LLM directly without an additional vector search. The RAG Service returns a conversational reply together with a concrete suggested question, rationale, sample answer and difficulty. The HR user can accept the suggestion, which overwrites the question and marks it as manually edited, or continue the conversation to refine it further.
235	[]	Workflow Diagram:
236	[] [IMG]	
237	[u3]	3.5 Workflow 4: HR &#8211; Manual Question Builder
238	[]	Description: This process describes how an HR user creates an interview question set without relying on AI generation, useful for highly specific or proprietary question content. The HR user opens the Question Builder, creates a new Question Set with a title and target role, then adds questions one at a time, specifying content, type, difficulty, target skill, sample answer and evaluation criteria. Optionally, an image hint can be attached to a question, which is uploaded and stored in Azure Blob Storage. The HR user can drag and drop to reorder the question list at any time, and repeats the add-question step until the set is complete, finally publishing or saving the Question Set.
239	[]	Workflow Diagram:
240	[] [IMG]	
241	[u3]	3.6 Workflow 5: HR &#8211; Invite Candidate to Practice
242	[]	Description: This process describes how an HR user proactively invites a specific candidate to practice one of their published question sets, rather than waiting for the candidate to discover it on the marketplace. From a Question Set or a candidate's profile, the HR user clicks Invite Candidate, selects the candidate and the target Question Set, and the Backend creates a CandidateInvitation record and notifies the candidate. The candidate reviews the invitation on their Invitations page and can accept or leave it pending/declined. Once accepted, the candidate starts a Practice Session for the assigned Question Set, and the HR user can later view the candidate's results through the Candidate Overview page once the session is completed.
243	[]	Workflow Diagram:
244	[] [IMG]	
245	[u3]	3.7 Workflow 6: HR &#8211; Candidate Overview and AI Recommendation
246	[]	Description: This process describes how an HR user discovers and evaluates candidates who have practiced their question sets. The HR user opens the Candidate Recommendations page, where the Backend computes a list of candidates whose practice activity and skills best match the HR's question sets. Selecting a candidate triggers a consent and eligibility check &#8212; the candidate must have allowed recruiter visibility and completed at least one session on one of the HR's own question sets; if not, access is denied. When eligible, the Backend aggregates the candidate's profile, system-wide completed-session statistics, achievement badges, the sets practiced that belong to this HR, and a 52-week practice contribution heatmap, all rendered on a single overview screen so the HR user does not need multiple round-trips. The HR user can bookmark promising candidates for later follow-up.
247	[]	Workflow Diagram:
248	[] [IMG]	
249	[u3]	3.8 Workflow 7: Candidate &#8211; Upload and AI Parse CV
250	[]	Description: This process describes how a candidate populates their profile automatically from an existing CV instead of typing everything manually. The candidate uploads a CV file (PDF, DOCX, JPG or PNG, up to 5 MB) from their Profile page; the file is validated client-side first. The Backend forwards the file to the RAG Service's CV-parsing endpoint. For PDF and DOCX files, RAG extracts the raw text and sends it to the LLM's chat-completion endpoint for analysis; for image files, RAG instead encodes the image as base64 and calls Ollama's native vision chat endpoint, since image input is not supported through the OpenAI-compatible interface. Either path returns a structured JSON result containing extracted skills and a short professional summary, which the candidate reviews and confirms on their profile.
251	[]	Workflow Diagram:
252	[] [IMG]	
253	[u3]	3.9 Workflow 8: Candidate &#8211; Browse Marketplace and Start Practice Session
254	[]	Description: This process describes how a candidate discovers and begins a mock interview. The candidate opens the Practice Marketplace, searches and filters published question sets by role, skill or difficulty, and selects one to start. The Backend creates a Practice Session; Free-tier candidates can see and answer every question in the set. As the candidate answers each question, the answer is saved immediately with evaluationStatus set to Pending &#8212; the candidate is never blocked waiting for the AI while taking the test. The session ends either when the candidate clicks Complete or when the configured time limit is reached (an automatic watchdog job submits any session that the candidate leaves unattended), after which the Backend runs the AI batch evaluation described in the next workflow.
255	[]	Workflow Diagram:
256	[] [IMG]	
257	[u3]	3.10 Workflow 9: Candidate &#8211; AI Evaluation and Feedback (Freemium vs Premium)
258	[]	Description: This process describes how completed practice answers are scored and how the resulting feedback is gated by subscription tier. Once a Practice Session is marked complete, the Backend checks the candidate's subscription. Premium candidates have every answer evaluated by the AI, together with an overall insight and improvement recommendation. Free-tier candidates only have their single longest answer evaluated as a teaser; the overall score is derived from that one question, and the remaining questions stay locked. The resulting feedback is persisted with an access level of either FreeTeaser or Full. When the candidate opens the Feedback page, a FreeTeaser result shows one fully-graded question plus locked placeholders with an upgrade prompt, while a Full result shows AI feedback, a score and rationale for every question along with the overall insight.
259	[] [IMG]	Workflow Diagram:
260	[]	
261	[u3]	3.11 Workflow 10: Candidate &#8211; Dashboard and Practice History
262	[]	Description: This process describes how a candidate tracks their interview-readiness over time. On the Dashboard, the Backend aggregates a readiness score, a skill radar chart, a KPI grid and a table of the candidate's weakest skills across all completed sessions, along with a 52-week practice contribution heatmap. From Practice History, the candidate can filter past sessions by date or status and open any of them to view the original questions, answers and AI feedback in a read-only view.
263	[]	Workflow Diagram:
264	[] [IMG]	
265	[u3]	3.12 Workflow 11: Admin &#8211; Knowledge Base Oversight and RAG Status Monitoring
266	[]	Description: This process describes how an administrator supervises the health of the AI pipeline and the shared Knowledge Base. From the Admin Knowledge and RAG Status pages, the Backend lists every knowledge document across both SYSTEM and HR scopes together with its ingest status, and proxies a health check to the RAG Service (database connectivity and configuration validity). If the RAG Service reports unhealthy, the administrator sees an alert and can escalate or restart the service. Documents that remain stuck in PROCESSING beyond a configured threshold are automatically reclaimed and marked FAILED by a recurring watchdog job every 15 minutes, so the administrator does not need to monitor this manually. When a document is no longer needed, the administrator deletes it; the Backend removes the file from Blob Storage and its metadata, then calls the RAG Service to purge the corresponding vector chunks.
267	[]	Workflow Diagram:
268	[] [IMG]	
269	[u3]	3.13 Workflow 12: Subscription Upgrade and SePay Payment (Realtime Confirmation)
270	[]	Description: This process describes how an HR or Candidate user upgrades to a paid subscription plan through IQGS's Vietnamese bank-transfer payment integration. The user selects a plan from the Billing/Upgrade page; the Backend creates a pending order through the SePay gateway, returning a VietQR code and a time-to-live for the order, while the frontend simultaneously connects to a per-user SignalR group on the subscription-payments hub. The user scans the QR code and pays via bank transfer; SePay then calls the Backend's webhook endpoint. If the webhook signature is invalid, or the order is no longer pending, the callback is rejected &#8212; orders that are never paid are automatically expired by a recurring job every 5 minutes. On a valid, still-pending order, the Backend marks it Paid, activates the subscription, and pushes a PaymentPaid event through SignalR directly to the paying user, who sees the confirmation and gains access to premium features immediately, without needing to poll or refresh the page.
271	[]	Workflow Diagram:
272	[] [IMG]	
</file>