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3203" w14:textId="4ED57832" w:rsidR="000F0CC8" w:rsidRDefault="00000000">
      <w:pPr>
        <w:spacing w:after="280"/>
        <w:jc w:val="center"/>
      </w:pPr>
      <w:r>
        <w:rPr>
          <w:rFonts w:cs="Calibri"/>
          <w:color w:val="C88719"/>
        </w:rPr>
        <w:t xml:space="preserve">BÁO CÁO </w:t>
      </w:r>
      <w:r w:rsidR="002A1FED">
        <w:rPr>
          <w:rFonts w:cs="Calibri"/>
          <w:color w:val="C88719"/>
        </w:rPr>
        <w:t>LUẬN VĂN</w:t>
      </w:r>
    </w:p>
    <w:p w14:paraId="60E8840A" w14:textId="77777777" w:rsidR="000F0CC8" w:rsidRDefault="00000000">
      <w:pPr>
        <w:spacing w:after="200"/>
        <w:jc w:val="center"/>
      </w:pPr>
      <w:r>
        <w:rPr>
          <w:rFonts w:cs="Calibri"/>
          <w:b/>
          <w:color w:val="17365D"/>
          <w:sz w:val="50"/>
        </w:rPr>
        <w:t>PHÁT HIỆN HÀNH VI KHÔNG ĐƯỢC PHÉP</w:t>
      </w:r>
      <w:r>
        <w:rPr>
          <w:rFonts w:cs="Calibri"/>
          <w:b/>
          <w:color w:val="17365D"/>
          <w:sz w:val="50"/>
        </w:rPr>
        <w:br/>
        <w:t>TRONG PHÂN XƯỞNG</w:t>
      </w:r>
    </w:p>
    <w:p w14:paraId="23832584" w14:textId="77777777" w:rsidR="000F0CC8" w:rsidRDefault="00000000">
      <w:pPr>
        <w:spacing w:after="200"/>
        <w:jc w:val="center"/>
      </w:pPr>
      <w:r>
        <w:rPr>
          <w:noProof/>
        </w:rPr>
        <w:drawing>
          <wp:inline distT="0" distB="0" distL="0" distR="0" wp14:anchorId="0697021D" wp14:editId="6A38D405">
            <wp:extent cx="5806440" cy="3267859"/>
            <wp:effectExtent l="0" t="0" r="0" b="0"/>
            <wp:docPr id="1" name="Picture 1" descr="Minh họa khái niệm hệ thống giám sát hành vi trong phân xưở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bbf20d6f-7ab0-471b-bd90-cd6897ee85e8.png"/>
                    <pic:cNvPicPr/>
                  </pic:nvPicPr>
                  <pic:blipFill>
                    <a:blip r:embed="rId8"/>
                    <a:stretch>
                      <a:fillRect/>
                    </a:stretch>
                  </pic:blipFill>
                  <pic:spPr>
                    <a:xfrm>
                      <a:off x="0" y="0"/>
                      <a:ext cx="5806440" cy="3267859"/>
                    </a:xfrm>
                    <a:prstGeom prst="rect">
                      <a:avLst/>
                    </a:prstGeom>
                  </pic:spPr>
                </pic:pic>
              </a:graphicData>
            </a:graphic>
          </wp:inline>
        </w:drawing>
      </w:r>
    </w:p>
    <w:p w14:paraId="28C9E668" w14:textId="77777777" w:rsidR="000F0CC8" w:rsidRDefault="00000000">
      <w:r>
        <w:br w:type="page"/>
      </w:r>
    </w:p>
    <w:p w14:paraId="79A0FFC5" w14:textId="77777777" w:rsidR="000F0CC8" w:rsidRDefault="00000000">
      <w:pPr>
        <w:pStyle w:val="u1"/>
      </w:pPr>
      <w:r>
        <w:lastRenderedPageBreak/>
        <w:t>TÓM TẮT</w:t>
      </w:r>
    </w:p>
    <w:p w14:paraId="3081113E" w14:textId="0E0DE705" w:rsidR="000F0CC8" w:rsidRDefault="00000000">
      <w:r>
        <w:rPr>
          <w:rFonts w:cs="Calibri"/>
        </w:rPr>
        <w:t>Trong môi trường phân xưởng, các hành vi như sử dụng điện thoại tại vị trí vận hành</w:t>
      </w:r>
      <w:r w:rsidR="009479F3">
        <w:rPr>
          <w:rFonts w:cs="Calibri"/>
        </w:rPr>
        <w:t xml:space="preserve"> hay</w:t>
      </w:r>
      <w:r>
        <w:rPr>
          <w:rFonts w:cs="Calibri"/>
        </w:rPr>
        <w:t xml:space="preserve"> ngủ gục trên bàn, gác chân lên bàn hoặc thực hiện </w:t>
      </w:r>
      <w:r w:rsidR="009479F3">
        <w:rPr>
          <w:rFonts w:cs="Calibri"/>
        </w:rPr>
        <w:t>các hành vi</w:t>
      </w:r>
      <w:r>
        <w:rPr>
          <w:rFonts w:cs="Calibri"/>
        </w:rPr>
        <w:t xml:space="preserve"> nguy hiểm có thể làm</w:t>
      </w:r>
      <w:r w:rsidR="009479F3">
        <w:rPr>
          <w:rFonts w:cs="Calibri"/>
        </w:rPr>
        <w:t xml:space="preserve"> gia</w:t>
      </w:r>
      <w:r>
        <w:rPr>
          <w:rFonts w:cs="Calibri"/>
        </w:rPr>
        <w:t xml:space="preserve"> tăng rủi ro an toàn, vi phạm kỷ luật sản xuất và ảnh hưởng đến chất lượng vận hành</w:t>
      </w:r>
      <w:r w:rsidR="009479F3">
        <w:rPr>
          <w:rFonts w:cs="Calibri"/>
        </w:rPr>
        <w:t xml:space="preserve"> sản phẩm</w:t>
      </w:r>
      <w:r>
        <w:rPr>
          <w:rFonts w:cs="Calibri"/>
        </w:rPr>
        <w:t>. Hệ thống camera hiện có chủ yếu phục vụ ghi hình và truy vết</w:t>
      </w:r>
      <w:r w:rsidR="009479F3">
        <w:rPr>
          <w:rFonts w:cs="Calibri"/>
        </w:rPr>
        <w:t>,</w:t>
      </w:r>
      <w:r>
        <w:rPr>
          <w:rFonts w:cs="Calibri"/>
        </w:rPr>
        <w:t xml:space="preserve"> việc theo dõi thủ công theo thời gian thực khó mở rộng khi số camera tăng</w:t>
      </w:r>
      <w:r w:rsidR="009479F3">
        <w:rPr>
          <w:rFonts w:cs="Calibri"/>
        </w:rPr>
        <w:t xml:space="preserve"> lên quá nhiều</w:t>
      </w:r>
      <w:r>
        <w:rPr>
          <w:rFonts w:cs="Calibri"/>
        </w:rPr>
        <w:t xml:space="preserve">. </w:t>
      </w:r>
      <w:r w:rsidR="009479F3">
        <w:rPr>
          <w:rFonts w:cs="Calibri"/>
        </w:rPr>
        <w:t>V</w:t>
      </w:r>
      <w:r>
        <w:rPr>
          <w:rFonts w:cs="Calibri"/>
        </w:rPr>
        <w:t xml:space="preserve">ì vậy được </w:t>
      </w:r>
      <w:r w:rsidR="009479F3">
        <w:rPr>
          <w:rFonts w:cs="Calibri"/>
        </w:rPr>
        <w:t>luận văn thực hiện</w:t>
      </w:r>
      <w:r>
        <w:rPr>
          <w:rFonts w:cs="Calibri"/>
        </w:rPr>
        <w:t xml:space="preserve"> phát hiện hành động không–thời gian: tại mỗi keyframe, hệ thống phải định vị từng người, gán một hoặc nhiều nhãn hành vi và duy trì tốc độ đủ nhanh để phát cảnh báo khi sự kiện còn đang diễn ra.</w:t>
      </w:r>
    </w:p>
    <w:p w14:paraId="627F47EB" w14:textId="2EA0937C" w:rsidR="000F0CC8" w:rsidRDefault="00000000">
      <w:r>
        <w:rPr>
          <w:rFonts w:cs="Calibri"/>
        </w:rPr>
        <w:t>Khảo sát các baseline cho thấy chưa có một cơ chế duy nhất đồng thời thỏa mãn bốn yêu cầu của miền bài toán</w:t>
      </w:r>
      <w:r w:rsidR="009479F3">
        <w:rPr>
          <w:rFonts w:cs="Calibri"/>
        </w:rPr>
        <w:t xml:space="preserve"> như</w:t>
      </w:r>
      <w:r>
        <w:rPr>
          <w:rFonts w:cs="Calibri"/>
        </w:rPr>
        <w:t xml:space="preserve"> </w:t>
      </w:r>
      <w:r w:rsidR="009479F3">
        <w:rPr>
          <w:rFonts w:cs="Calibri"/>
        </w:rPr>
        <w:t>t</w:t>
      </w:r>
      <w:r>
        <w:rPr>
          <w:rFonts w:cs="Calibri"/>
        </w:rPr>
        <w:t>ích chập 3D và temporal pyramid có trường tiếp nhận phụ thuộc kernel</w:t>
      </w:r>
      <w:r w:rsidR="009479F3">
        <w:rPr>
          <w:rFonts w:cs="Calibri"/>
        </w:rPr>
        <w:t>,</w:t>
      </w:r>
      <w:r>
        <w:rPr>
          <w:rFonts w:cs="Calibri"/>
        </w:rPr>
        <w:t xml:space="preserve"> transformer toàn cục có chi phí tăng nhanh theo độ dài chuỗi</w:t>
      </w:r>
      <w:r w:rsidR="009479F3">
        <w:rPr>
          <w:rFonts w:cs="Calibri"/>
        </w:rPr>
        <w:t>,</w:t>
      </w:r>
      <w:r>
        <w:rPr>
          <w:rFonts w:cs="Calibri"/>
        </w:rPr>
        <w:t xml:space="preserve"> attention cửa sổ của Video Swin truyền thông tin xa một cách gián tiếp còn mô hình state-space thuần có nguy cơ nén mất biến đổi ngắn hạn. Các pipeline </w:t>
      </w:r>
      <w:r w:rsidR="009479F3">
        <w:rPr>
          <w:rFonts w:cs="Calibri"/>
        </w:rPr>
        <w:t xml:space="preserve">hiện tại </w:t>
      </w:r>
      <w:r>
        <w:rPr>
          <w:rFonts w:cs="Calibri"/>
        </w:rPr>
        <w:t>chỉ dùng feature map cuối dễ bỏ sót bàn tay, điện thoại hoặc bàn chân</w:t>
      </w:r>
      <w:r w:rsidR="009479F3">
        <w:rPr>
          <w:rFonts w:cs="Calibri"/>
        </w:rPr>
        <w:t>,</w:t>
      </w:r>
      <w:r>
        <w:rPr>
          <w:rFonts w:cs="Calibri"/>
        </w:rPr>
        <w:t xml:space="preserve"> RoI actor đơn độc thiếu quan hệ với bàn, ghế và thiết bị</w:t>
      </w:r>
      <w:r w:rsidR="009479F3">
        <w:rPr>
          <w:rFonts w:cs="Calibri"/>
        </w:rPr>
        <w:t xml:space="preserve"> và</w:t>
      </w:r>
      <w:r>
        <w:rPr>
          <w:rFonts w:cs="Calibri"/>
        </w:rPr>
        <w:t xml:space="preserve"> dữ liệu vi phạm lại mất cân bằng mạnh. Ngoài ra, các hướng real-time, end-to-end, open-vocabulary và zero-shot được tối ưu theo giao thức khác nhau nên không thể so sánh trực tiếp bằng một con số mAP duy nhất [16]–[19].</w:t>
      </w:r>
    </w:p>
    <w:p w14:paraId="47F6FEC0" w14:textId="6146BD02" w:rsidR="000F0CC8" w:rsidRDefault="00000000">
      <w:r>
        <w:rPr>
          <w:rFonts w:cs="Calibri"/>
        </w:rPr>
        <w:t>Đóng góp trung tâm của luận văn là Hybrid FGTN-Mamba, một temporal neck hậu-backbone gồm hai nhánh song song: bidirectional selective state-space model để truyền trạng thái trên toàn bộ trục thời gian với chi phí tuyến tính theo T và windowed temporal multi-head self-attention với W = 5 để giữ các biến đổi giữa những khung hình liền kề. Một sigmoid gate phụ thuộc nội dung, học theo từng kênh, định tuyến tỷ trọng giữa hai nhánh. Khối được đặt sau Video Swin và trước 3D RoI Align, áp dụng độc lập cho stage 2 và stage 3. Multi-scale RoI, Actor-Centric Relation Network (ACRN) và focal loss kết hợp trọng số lớp là các thành phần hỗ trợ nhằm lần lượt bảo toàn chi tiết, bổ sung quan hệ actor–cảnh và giảm thiên lệch về lớp phổ biến.</w:t>
      </w:r>
    </w:p>
    <w:p w14:paraId="6997F9AB" w14:textId="4CEE3C2E" w:rsidR="000F0CC8" w:rsidRDefault="00000000">
      <w:r>
        <w:rPr>
          <w:rFonts w:cs="Calibri"/>
        </w:rPr>
        <w:t xml:space="preserve">Trên tập dữ liệu riêng gồm 24.614 annotation của bốn hành vi, thực nghiệm </w:t>
      </w:r>
      <w:r w:rsidR="009479F3">
        <w:rPr>
          <w:rFonts w:cs="Calibri"/>
        </w:rPr>
        <w:t>với</w:t>
      </w:r>
      <w:r>
        <w:rPr>
          <w:rFonts w:cs="Calibri"/>
        </w:rPr>
        <w:t xml:space="preserve"> pipeline đầy đủ đạt 99,</w:t>
      </w:r>
      <w:r w:rsidR="00E95481">
        <w:rPr>
          <w:rFonts w:cs="Calibri"/>
        </w:rPr>
        <w:t>8</w:t>
      </w:r>
      <w:r>
        <w:rPr>
          <w:rFonts w:cs="Calibri"/>
        </w:rPr>
        <w:t>3% mAP, Precision và Recall tại ngưỡng 0,5 cùng đạt 81,82%, tốc độ trên 20 FPS và VRAM khoảng 10 GB</w:t>
      </w:r>
    </w:p>
    <w:p w14:paraId="0977F6DF" w14:textId="77777777" w:rsidR="000F0CC8" w:rsidRDefault="00000000">
      <w:r>
        <w:rPr>
          <w:rFonts w:cs="Calibri"/>
          <w:i/>
          <w:color w:val="5B6573"/>
        </w:rPr>
        <w:t>Từ khóa: phát hiện hành động không–thời gian; Hybrid FGTN-Mamba; selective state-space model; local temporal attention; actor-centric context; Video Swin; AVA v2.2.</w:t>
      </w:r>
    </w:p>
    <w:p w14:paraId="5A4670B9" w14:textId="77777777" w:rsidR="000F0CC8" w:rsidRDefault="00000000">
      <w:pPr>
        <w:pStyle w:val="u1"/>
      </w:pPr>
      <w:r>
        <w:lastRenderedPageBreak/>
        <w:t>CHƯƠNG 1. BÀI TOÁN, MỤC TIÊU VÀ PHẠM VI</w:t>
      </w:r>
    </w:p>
    <w:p w14:paraId="5B5F4D63" w14:textId="77777777" w:rsidR="000F0CC8" w:rsidRDefault="00000000">
      <w:pPr>
        <w:pStyle w:val="u2"/>
      </w:pPr>
      <w:r>
        <w:t>1.1. Bối cảnh và động cơ nghiên cứu</w:t>
      </w:r>
    </w:p>
    <w:p w14:paraId="7228A32E" w14:textId="77777777" w:rsidR="000F0CC8" w:rsidRDefault="00000000">
      <w:r>
        <w:rPr>
          <w:rFonts w:cs="Calibri"/>
        </w:rPr>
        <w:t>Một phân xưởng có thể đồng thời chứa nhiều người, nhiều máy và các khu vực làm việc có mức rủi ro khác nhau. Cùng một tư thế của cơ thể nhưng ý nghĩa hành vi thay đổi theo vị trí và vật thể xung quanh: cúi đầu có thể là kiểm tra chi tiết sản phẩm, nhìn điện thoại hoặc bắt đầu ngủ gục; đưa tay ra phía trước có thể là thao tác đúng quy trình hoặc chạm vào vùng nguy hiểm. Vì vậy, phân loại một ảnh tĩnh hoặc gán một nhãn cho toàn clip không đủ để trả lời “ai đang làm gì, ở đâu và vào thời điểm nào”.</w:t>
      </w:r>
    </w:p>
    <w:p w14:paraId="1C092236" w14:textId="77777777" w:rsidR="000F0CC8" w:rsidRDefault="00000000">
      <w:r>
        <w:rPr>
          <w:rFonts w:cs="Calibri"/>
        </w:rPr>
        <w:t>Trong định dạng AVA, annotation được gán tại các keyframe cách nhau một giây; một người có thể mang nhiều nhãn đồng thời [4]. Mô hình nhận một clip lân cận keyframe, trích xuất đặc trưng không–thời gian, lấy RoI theo hộp người và trả ra vector xác suất đa nhãn. Chất lượng được đánh giá chủ yếu bằng frame mAP tại IoU = 0,5; accuracy ở một ngưỡng sigmoid cố định chỉ là chỉ số phụ vì thay đổi mạnh theo calibration.</w:t>
      </w:r>
    </w:p>
    <w:p w14:paraId="257226E5" w14:textId="77777777" w:rsidR="000F0CC8" w:rsidRDefault="00000000">
      <w:pPr>
        <w:spacing w:before="80" w:after="120"/>
        <w:jc w:val="center"/>
      </w:pPr>
      <w:r>
        <w:rPr>
          <w:rFonts w:ascii="Cambria Math" w:eastAsia="Cambria Math" w:hAnsi="Cambria Math" w:cs="Cambria Math"/>
          <w:i/>
          <w:color w:val="17365D"/>
          <w:sz w:val="21"/>
        </w:rPr>
        <w:t>AP₍c₎ = diện tích dưới đường Precision–Recall;     mAP = (1/K) · Σ₍c=1…K₎ AP₍c₎</w:t>
      </w:r>
    </w:p>
    <w:p w14:paraId="274AD84A" w14:textId="77777777" w:rsidR="000F0CC8" w:rsidRDefault="00000000">
      <w:pPr>
        <w:pStyle w:val="u2"/>
      </w:pPr>
      <w:r>
        <w:t>1.2. Đặc thù của bốn hành vi mục tiêu</w:t>
      </w:r>
    </w:p>
    <w:p w14:paraId="7D585217" w14:textId="2DDD9CFA" w:rsidR="000F0CC8" w:rsidRDefault="00000000" w:rsidP="009479F3">
      <w:pPr>
        <w:numPr>
          <w:ilvl w:val="0"/>
          <w:numId w:val="1"/>
        </w:numPr>
      </w:pPr>
      <w:r>
        <w:rPr>
          <w:rFonts w:cs="Calibri"/>
        </w:rPr>
        <w:t>use_mobilephone: vật thể nhỏ, thường bị che bởi bàn tay</w:t>
      </w:r>
      <w:r w:rsidR="009479F3">
        <w:rPr>
          <w:rFonts w:cs="Calibri"/>
        </w:rPr>
        <w:t xml:space="preserve"> nên</w:t>
      </w:r>
      <w:r>
        <w:rPr>
          <w:rFonts w:cs="Calibri"/>
        </w:rPr>
        <w:t xml:space="preserve"> cần stage có độ phân giải cao và quan hệ tay–vật thể.</w:t>
      </w:r>
    </w:p>
    <w:p w14:paraId="405239F0" w14:textId="77777777" w:rsidR="000F0CC8" w:rsidRDefault="00000000">
      <w:pPr>
        <w:numPr>
          <w:ilvl w:val="0"/>
          <w:numId w:val="1"/>
        </w:numPr>
      </w:pPr>
      <w:r>
        <w:rPr>
          <w:rFonts w:cs="Calibri"/>
        </w:rPr>
        <w:t>sleep_on_table: chuyển động nhỏ, kéo dài; tín hiệu chính nằm ở diễn biến trạng thái đầu–thân và quan hệ với mặt bàn.</w:t>
      </w:r>
    </w:p>
    <w:p w14:paraId="2D857026" w14:textId="77777777" w:rsidR="000F0CC8" w:rsidRDefault="00000000">
      <w:pPr>
        <w:numPr>
          <w:ilvl w:val="0"/>
          <w:numId w:val="1"/>
        </w:numPr>
      </w:pPr>
      <w:r>
        <w:rPr>
          <w:rFonts w:cs="Calibri"/>
        </w:rPr>
        <w:t>feet_on_table: gần như tĩnh; cần quan sát toàn thân, bàn chân và bề mặt đỡ trong cùng ngữ cảnh.</w:t>
      </w:r>
    </w:p>
    <w:p w14:paraId="732C31FA" w14:textId="77777777" w:rsidR="000F0CC8" w:rsidRDefault="00000000">
      <w:pPr>
        <w:numPr>
          <w:ilvl w:val="0"/>
          <w:numId w:val="1"/>
        </w:numPr>
      </w:pPr>
      <w:r>
        <w:rPr>
          <w:rFonts w:cs="Calibri"/>
        </w:rPr>
        <w:t>dangerous_action: thay đổi nhanh, đa dạng và phụ thuộc thiết bị; cần giữ chi tiết cục bộ theo thời gian và cảnh xung quanh.</w:t>
      </w:r>
    </w:p>
    <w:p w14:paraId="01862B4D" w14:textId="263C5D72" w:rsidR="000F0CC8" w:rsidRDefault="00000000">
      <w:r>
        <w:rPr>
          <w:rFonts w:cs="Calibri"/>
        </w:rPr>
        <w:t>Bốn lớp tạo ra hai thang thời gian đối lập. sleep_on_table và feet_on_table cần quan sát dài để xác nhận trạng thái bền vững</w:t>
      </w:r>
      <w:r w:rsidR="009479F3">
        <w:rPr>
          <w:rFonts w:cs="Calibri"/>
        </w:rPr>
        <w:t xml:space="preserve"> nhưng</w:t>
      </w:r>
      <w:r>
        <w:rPr>
          <w:rFonts w:cs="Calibri"/>
        </w:rPr>
        <w:t xml:space="preserve"> dangerous_action có thể xuất hiện trong một vài khung hình. Đây là động cơ trực tiếp cho thiết kế hai nhánh của Hybrid FGTN-Mamba thay vì buộc một toán tử thời gian duy nhất xử lý mọi nhịp độ.</w:t>
      </w:r>
    </w:p>
    <w:p w14:paraId="1337D69B" w14:textId="77777777" w:rsidR="000F0CC8" w:rsidRDefault="00000000">
      <w:pPr>
        <w:pStyle w:val="u2"/>
      </w:pPr>
      <w:r>
        <w:t>1.3. Mục tiêu nghiên cứu</w:t>
      </w:r>
    </w:p>
    <w:p w14:paraId="6030C389" w14:textId="77777777" w:rsidR="000F0CC8" w:rsidRDefault="00000000">
      <w:pPr>
        <w:numPr>
          <w:ilvl w:val="0"/>
          <w:numId w:val="1"/>
        </w:numPr>
      </w:pPr>
      <w:r>
        <w:rPr>
          <w:rFonts w:cs="Calibri"/>
        </w:rPr>
        <w:t>Thiết kế một temporal neck hậu-backbone có khả năng kết hợp phụ thuộc dài hạn và biến đổi ngắn hạn với chi phí tăng tuyến tính theo độ dài clip.</w:t>
      </w:r>
    </w:p>
    <w:p w14:paraId="49CA5232" w14:textId="77777777" w:rsidR="000F0CC8" w:rsidRDefault="00000000">
      <w:pPr>
        <w:numPr>
          <w:ilvl w:val="0"/>
          <w:numId w:val="1"/>
        </w:numPr>
      </w:pPr>
      <w:r>
        <w:rPr>
          <w:rFonts w:cs="Calibri"/>
        </w:rPr>
        <w:lastRenderedPageBreak/>
        <w:t>Giữ khả năng nạp trọng số pretrained của Video Swin bằng cách không sửa cấu trúc bên trong backbone.</w:t>
      </w:r>
    </w:p>
    <w:p w14:paraId="71C02E37" w14:textId="77777777" w:rsidR="000F0CC8" w:rsidRDefault="00000000">
      <w:pPr>
        <w:numPr>
          <w:ilvl w:val="0"/>
          <w:numId w:val="1"/>
        </w:numPr>
      </w:pPr>
      <w:r>
        <w:rPr>
          <w:rFonts w:cs="Calibri"/>
        </w:rPr>
        <w:t>Áp dụng temporal neck độc lập trên nhiều stage để tín hiệu nhỏ không bị mất trước 3D RoI Align.</w:t>
      </w:r>
    </w:p>
    <w:p w14:paraId="74B9DCF4" w14:textId="77777777" w:rsidR="000F0CC8" w:rsidRDefault="00000000">
      <w:pPr>
        <w:numPr>
          <w:ilvl w:val="0"/>
          <w:numId w:val="1"/>
        </w:numPr>
      </w:pPr>
      <w:r>
        <w:rPr>
          <w:rFonts w:cs="Calibri"/>
        </w:rPr>
        <w:t>Kết hợp actor với scene context bằng ACRN và kiểm soát mất cân bằng lớp bằng loss hai cấp.</w:t>
      </w:r>
    </w:p>
    <w:p w14:paraId="55EB9E9D" w14:textId="28A53661" w:rsidR="000F0CC8" w:rsidRDefault="00000000" w:rsidP="009479F3">
      <w:pPr>
        <w:numPr>
          <w:ilvl w:val="0"/>
          <w:numId w:val="1"/>
        </w:numPr>
      </w:pPr>
      <w:r>
        <w:rPr>
          <w:rFonts w:cs="Calibri"/>
        </w:rPr>
        <w:t>Đánh giá trên dữ liệu riêng và AVA v2.2, tách rõ kết quả thực nghiệm nội bộ khỏi số tham chiếu từ công trình khác.</w:t>
      </w:r>
    </w:p>
    <w:p w14:paraId="4B30E36C" w14:textId="77777777" w:rsidR="000F0CC8" w:rsidRDefault="00000000">
      <w:pPr>
        <w:pStyle w:val="u2"/>
      </w:pPr>
      <w:r>
        <w:t>1.4. Câu hỏi nghiên cứu</w:t>
      </w:r>
    </w:p>
    <w:p w14:paraId="2D917FC6" w14:textId="77777777" w:rsidR="000F0CC8" w:rsidRDefault="00000000">
      <w:pPr>
        <w:pStyle w:val="Chuthich"/>
        <w:spacing w:before="80"/>
        <w:jc w:val="center"/>
      </w:pPr>
      <w:r>
        <w:rPr>
          <w:rFonts w:cs="Calibri"/>
        </w:rPr>
        <w:t>Bảng 1.1. Câu hỏi nghiên cứu và bằng chứng cần thu thập</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750"/>
        <w:gridCol w:w="5660"/>
        <w:gridCol w:w="2950"/>
      </w:tblGrid>
      <w:tr w:rsidR="000F0CC8" w14:paraId="180225BC" w14:textId="77777777">
        <w:trPr>
          <w:tblHeader/>
        </w:trPr>
        <w:tc>
          <w:tcPr>
            <w:tcW w:w="750" w:type="dxa"/>
            <w:shd w:val="clear" w:color="auto" w:fill="F4F6F9"/>
            <w:tcMar>
              <w:top w:w="80" w:type="dxa"/>
              <w:left w:w="120" w:type="dxa"/>
              <w:bottom w:w="80" w:type="dxa"/>
              <w:right w:w="120" w:type="dxa"/>
            </w:tcMar>
            <w:vAlign w:val="center"/>
          </w:tcPr>
          <w:p w14:paraId="41DFAB17" w14:textId="77777777" w:rsidR="000F0CC8" w:rsidRDefault="00000000">
            <w:pPr>
              <w:spacing w:after="0" w:line="259" w:lineRule="auto"/>
              <w:jc w:val="center"/>
            </w:pPr>
            <w:r>
              <w:rPr>
                <w:rFonts w:cs="Calibri"/>
                <w:b/>
                <w:color w:val="17365D"/>
                <w:sz w:val="17"/>
              </w:rPr>
              <w:t>Mã</w:t>
            </w:r>
          </w:p>
        </w:tc>
        <w:tc>
          <w:tcPr>
            <w:tcW w:w="5660" w:type="dxa"/>
            <w:shd w:val="clear" w:color="auto" w:fill="F4F6F9"/>
            <w:tcMar>
              <w:top w:w="80" w:type="dxa"/>
              <w:left w:w="120" w:type="dxa"/>
              <w:bottom w:w="80" w:type="dxa"/>
              <w:right w:w="120" w:type="dxa"/>
            </w:tcMar>
            <w:vAlign w:val="center"/>
          </w:tcPr>
          <w:p w14:paraId="3CB37B3B" w14:textId="77777777" w:rsidR="000F0CC8" w:rsidRDefault="00000000">
            <w:pPr>
              <w:spacing w:after="0" w:line="259" w:lineRule="auto"/>
              <w:jc w:val="left"/>
            </w:pPr>
            <w:r>
              <w:rPr>
                <w:rFonts w:cs="Calibri"/>
                <w:b/>
                <w:color w:val="17365D"/>
                <w:sz w:val="17"/>
              </w:rPr>
              <w:t>Câu hỏi</w:t>
            </w:r>
          </w:p>
        </w:tc>
        <w:tc>
          <w:tcPr>
            <w:tcW w:w="2950" w:type="dxa"/>
            <w:shd w:val="clear" w:color="auto" w:fill="F4F6F9"/>
            <w:tcMar>
              <w:top w:w="80" w:type="dxa"/>
              <w:left w:w="120" w:type="dxa"/>
              <w:bottom w:w="80" w:type="dxa"/>
              <w:right w:w="120" w:type="dxa"/>
            </w:tcMar>
            <w:vAlign w:val="center"/>
          </w:tcPr>
          <w:p w14:paraId="4C8B5329" w14:textId="77777777" w:rsidR="000F0CC8" w:rsidRDefault="00000000">
            <w:pPr>
              <w:spacing w:after="0" w:line="259" w:lineRule="auto"/>
              <w:jc w:val="left"/>
            </w:pPr>
            <w:r>
              <w:rPr>
                <w:rFonts w:cs="Calibri"/>
                <w:b/>
                <w:color w:val="17365D"/>
                <w:sz w:val="17"/>
              </w:rPr>
              <w:t>Bằng chứng</w:t>
            </w:r>
          </w:p>
        </w:tc>
      </w:tr>
      <w:tr w:rsidR="000F0CC8" w14:paraId="4CC3C12F" w14:textId="77777777">
        <w:tc>
          <w:tcPr>
            <w:tcW w:w="750" w:type="dxa"/>
            <w:tcMar>
              <w:top w:w="80" w:type="dxa"/>
              <w:left w:w="120" w:type="dxa"/>
              <w:bottom w:w="80" w:type="dxa"/>
              <w:right w:w="120" w:type="dxa"/>
            </w:tcMar>
          </w:tcPr>
          <w:p w14:paraId="256E6EF8" w14:textId="77777777" w:rsidR="000F0CC8" w:rsidRDefault="00000000">
            <w:pPr>
              <w:spacing w:after="0" w:line="259" w:lineRule="auto"/>
              <w:jc w:val="center"/>
            </w:pPr>
            <w:r>
              <w:rPr>
                <w:rFonts w:cs="Calibri"/>
                <w:sz w:val="17"/>
              </w:rPr>
              <w:t>RQ1</w:t>
            </w:r>
          </w:p>
        </w:tc>
        <w:tc>
          <w:tcPr>
            <w:tcW w:w="5660" w:type="dxa"/>
            <w:tcMar>
              <w:top w:w="80" w:type="dxa"/>
              <w:left w:w="120" w:type="dxa"/>
              <w:bottom w:w="80" w:type="dxa"/>
              <w:right w:w="120" w:type="dxa"/>
            </w:tcMar>
          </w:tcPr>
          <w:p w14:paraId="18A3F97C" w14:textId="77777777" w:rsidR="000F0CC8" w:rsidRDefault="00000000">
            <w:pPr>
              <w:spacing w:after="0" w:line="259" w:lineRule="auto"/>
              <w:jc w:val="left"/>
            </w:pPr>
            <w:r>
              <w:rPr>
                <w:rFonts w:cs="Calibri"/>
                <w:sz w:val="17"/>
              </w:rPr>
              <w:t>Hybrid FGTN-Mamba có cải thiện so với không dùng temporal neck và temporal MHSA thuần hay không?</w:t>
            </w:r>
          </w:p>
        </w:tc>
        <w:tc>
          <w:tcPr>
            <w:tcW w:w="2950" w:type="dxa"/>
            <w:tcMar>
              <w:top w:w="80" w:type="dxa"/>
              <w:left w:w="120" w:type="dxa"/>
              <w:bottom w:w="80" w:type="dxa"/>
              <w:right w:w="120" w:type="dxa"/>
            </w:tcMar>
          </w:tcPr>
          <w:p w14:paraId="65A6D845" w14:textId="77777777" w:rsidR="000F0CC8" w:rsidRDefault="00000000">
            <w:pPr>
              <w:spacing w:after="0" w:line="259" w:lineRule="auto"/>
              <w:jc w:val="left"/>
            </w:pPr>
            <w:r>
              <w:rPr>
                <w:rFonts w:cs="Calibri"/>
                <w:sz w:val="17"/>
              </w:rPr>
              <w:t>mAP, AP/lớp, VRAM, FPS</w:t>
            </w:r>
          </w:p>
        </w:tc>
      </w:tr>
      <w:tr w:rsidR="000F0CC8" w14:paraId="39971FA9" w14:textId="77777777">
        <w:tc>
          <w:tcPr>
            <w:tcW w:w="750" w:type="dxa"/>
            <w:shd w:val="clear" w:color="auto" w:fill="FBFCFD"/>
            <w:tcMar>
              <w:top w:w="80" w:type="dxa"/>
              <w:left w:w="120" w:type="dxa"/>
              <w:bottom w:w="80" w:type="dxa"/>
              <w:right w:w="120" w:type="dxa"/>
            </w:tcMar>
          </w:tcPr>
          <w:p w14:paraId="0CD6F40E" w14:textId="77777777" w:rsidR="000F0CC8" w:rsidRDefault="00000000">
            <w:pPr>
              <w:spacing w:after="0" w:line="259" w:lineRule="auto"/>
              <w:jc w:val="center"/>
            </w:pPr>
            <w:r>
              <w:rPr>
                <w:rFonts w:cs="Calibri"/>
                <w:sz w:val="17"/>
              </w:rPr>
              <w:t>RQ2</w:t>
            </w:r>
          </w:p>
        </w:tc>
        <w:tc>
          <w:tcPr>
            <w:tcW w:w="5660" w:type="dxa"/>
            <w:shd w:val="clear" w:color="auto" w:fill="FBFCFD"/>
            <w:tcMar>
              <w:top w:w="80" w:type="dxa"/>
              <w:left w:w="120" w:type="dxa"/>
              <w:bottom w:w="80" w:type="dxa"/>
              <w:right w:w="120" w:type="dxa"/>
            </w:tcMar>
          </w:tcPr>
          <w:p w14:paraId="2D5D779B" w14:textId="77777777" w:rsidR="000F0CC8" w:rsidRDefault="00000000">
            <w:pPr>
              <w:spacing w:after="0" w:line="259" w:lineRule="auto"/>
              <w:jc w:val="left"/>
            </w:pPr>
            <w:r>
              <w:rPr>
                <w:rFonts w:cs="Calibri"/>
                <w:sz w:val="17"/>
              </w:rPr>
              <w:t>Mỗi nhánh SSM, local attention và sigmoid gate đóng góp bao nhiêu?</w:t>
            </w:r>
          </w:p>
        </w:tc>
        <w:tc>
          <w:tcPr>
            <w:tcW w:w="2950" w:type="dxa"/>
            <w:shd w:val="clear" w:color="auto" w:fill="FBFCFD"/>
            <w:tcMar>
              <w:top w:w="80" w:type="dxa"/>
              <w:left w:w="120" w:type="dxa"/>
              <w:bottom w:w="80" w:type="dxa"/>
              <w:right w:w="120" w:type="dxa"/>
            </w:tcMar>
          </w:tcPr>
          <w:p w14:paraId="75C249D3" w14:textId="77777777" w:rsidR="000F0CC8" w:rsidRDefault="00000000">
            <w:pPr>
              <w:spacing w:after="0" w:line="259" w:lineRule="auto"/>
              <w:jc w:val="left"/>
            </w:pPr>
            <w:r>
              <w:rPr>
                <w:rFonts w:cs="Calibri"/>
                <w:sz w:val="17"/>
              </w:rPr>
              <w:t>Ablation SSM-only / local-only / add / gate</w:t>
            </w:r>
          </w:p>
        </w:tc>
      </w:tr>
      <w:tr w:rsidR="000F0CC8" w14:paraId="7528A4C5" w14:textId="77777777">
        <w:tc>
          <w:tcPr>
            <w:tcW w:w="750" w:type="dxa"/>
            <w:tcMar>
              <w:top w:w="80" w:type="dxa"/>
              <w:left w:w="120" w:type="dxa"/>
              <w:bottom w:w="80" w:type="dxa"/>
              <w:right w:w="120" w:type="dxa"/>
            </w:tcMar>
          </w:tcPr>
          <w:p w14:paraId="75A6618B" w14:textId="77777777" w:rsidR="000F0CC8" w:rsidRDefault="00000000">
            <w:pPr>
              <w:spacing w:after="0" w:line="259" w:lineRule="auto"/>
              <w:jc w:val="center"/>
            </w:pPr>
            <w:r>
              <w:rPr>
                <w:rFonts w:cs="Calibri"/>
                <w:sz w:val="17"/>
              </w:rPr>
              <w:t>RQ3</w:t>
            </w:r>
          </w:p>
        </w:tc>
        <w:tc>
          <w:tcPr>
            <w:tcW w:w="5660" w:type="dxa"/>
            <w:tcMar>
              <w:top w:w="80" w:type="dxa"/>
              <w:left w:w="120" w:type="dxa"/>
              <w:bottom w:w="80" w:type="dxa"/>
              <w:right w:w="120" w:type="dxa"/>
            </w:tcMar>
          </w:tcPr>
          <w:p w14:paraId="0AF918D2" w14:textId="77777777" w:rsidR="000F0CC8" w:rsidRDefault="00000000">
            <w:pPr>
              <w:spacing w:after="0" w:line="259" w:lineRule="auto"/>
              <w:jc w:val="left"/>
            </w:pPr>
            <w:r>
              <w:rPr>
                <w:rFonts w:cs="Calibri"/>
                <w:sz w:val="17"/>
              </w:rPr>
              <w:t>Đặt khối trên stage 2 và stage 3 có tốt hơn single-scale hay không?</w:t>
            </w:r>
          </w:p>
        </w:tc>
        <w:tc>
          <w:tcPr>
            <w:tcW w:w="2950" w:type="dxa"/>
            <w:tcMar>
              <w:top w:w="80" w:type="dxa"/>
              <w:left w:w="120" w:type="dxa"/>
              <w:bottom w:w="80" w:type="dxa"/>
              <w:right w:w="120" w:type="dxa"/>
            </w:tcMar>
          </w:tcPr>
          <w:p w14:paraId="1139E591" w14:textId="77777777" w:rsidR="000F0CC8" w:rsidRDefault="00000000">
            <w:pPr>
              <w:spacing w:after="0" w:line="259" w:lineRule="auto"/>
              <w:jc w:val="left"/>
            </w:pPr>
            <w:r>
              <w:rPr>
                <w:rFonts w:cs="Calibri"/>
                <w:sz w:val="17"/>
              </w:rPr>
              <w:t>Cặp single-scale ↔ multi-scale</w:t>
            </w:r>
          </w:p>
        </w:tc>
      </w:tr>
      <w:tr w:rsidR="000F0CC8" w14:paraId="1E4C711B" w14:textId="77777777">
        <w:tc>
          <w:tcPr>
            <w:tcW w:w="750" w:type="dxa"/>
            <w:shd w:val="clear" w:color="auto" w:fill="FBFCFD"/>
            <w:tcMar>
              <w:top w:w="80" w:type="dxa"/>
              <w:left w:w="120" w:type="dxa"/>
              <w:bottom w:w="80" w:type="dxa"/>
              <w:right w:w="120" w:type="dxa"/>
            </w:tcMar>
          </w:tcPr>
          <w:p w14:paraId="33460324" w14:textId="77777777" w:rsidR="000F0CC8" w:rsidRDefault="00000000">
            <w:pPr>
              <w:spacing w:after="0" w:line="259" w:lineRule="auto"/>
              <w:jc w:val="center"/>
            </w:pPr>
            <w:r>
              <w:rPr>
                <w:rFonts w:cs="Calibri"/>
                <w:sz w:val="17"/>
              </w:rPr>
              <w:t>RQ4</w:t>
            </w:r>
          </w:p>
        </w:tc>
        <w:tc>
          <w:tcPr>
            <w:tcW w:w="5660" w:type="dxa"/>
            <w:shd w:val="clear" w:color="auto" w:fill="FBFCFD"/>
            <w:tcMar>
              <w:top w:w="80" w:type="dxa"/>
              <w:left w:w="120" w:type="dxa"/>
              <w:bottom w:w="80" w:type="dxa"/>
              <w:right w:w="120" w:type="dxa"/>
            </w:tcMar>
          </w:tcPr>
          <w:p w14:paraId="1FF3535F" w14:textId="77777777" w:rsidR="000F0CC8" w:rsidRDefault="00000000">
            <w:pPr>
              <w:spacing w:after="0" w:line="259" w:lineRule="auto"/>
              <w:jc w:val="left"/>
            </w:pPr>
            <w:r>
              <w:rPr>
                <w:rFonts w:cs="Calibri"/>
                <w:sz w:val="17"/>
              </w:rPr>
              <w:t>ACRN và loss hai cấp có cải thiện lớp phụ thuộc cảnh/lớp hiếm hay không?</w:t>
            </w:r>
          </w:p>
        </w:tc>
        <w:tc>
          <w:tcPr>
            <w:tcW w:w="2950" w:type="dxa"/>
            <w:shd w:val="clear" w:color="auto" w:fill="FBFCFD"/>
            <w:tcMar>
              <w:top w:w="80" w:type="dxa"/>
              <w:left w:w="120" w:type="dxa"/>
              <w:bottom w:w="80" w:type="dxa"/>
              <w:right w:w="120" w:type="dxa"/>
            </w:tcMar>
          </w:tcPr>
          <w:p w14:paraId="54D22E70" w14:textId="77777777" w:rsidR="000F0CC8" w:rsidRDefault="00000000">
            <w:pPr>
              <w:spacing w:after="0" w:line="259" w:lineRule="auto"/>
              <w:jc w:val="left"/>
            </w:pPr>
            <w:r>
              <w:rPr>
                <w:rFonts w:cs="Calibri"/>
                <w:sz w:val="17"/>
              </w:rPr>
              <w:t>ΔAP lớp, calibration, recall</w:t>
            </w:r>
          </w:p>
        </w:tc>
      </w:tr>
      <w:tr w:rsidR="000F0CC8" w14:paraId="0EBDB6E4" w14:textId="77777777">
        <w:tc>
          <w:tcPr>
            <w:tcW w:w="750" w:type="dxa"/>
            <w:tcMar>
              <w:top w:w="80" w:type="dxa"/>
              <w:left w:w="120" w:type="dxa"/>
              <w:bottom w:w="80" w:type="dxa"/>
              <w:right w:w="120" w:type="dxa"/>
            </w:tcMar>
          </w:tcPr>
          <w:p w14:paraId="759BDA4B" w14:textId="77777777" w:rsidR="000F0CC8" w:rsidRDefault="00000000">
            <w:pPr>
              <w:spacing w:after="0" w:line="259" w:lineRule="auto"/>
              <w:jc w:val="center"/>
            </w:pPr>
            <w:r>
              <w:rPr>
                <w:rFonts w:cs="Calibri"/>
                <w:sz w:val="17"/>
              </w:rPr>
              <w:t>RQ5</w:t>
            </w:r>
          </w:p>
        </w:tc>
        <w:tc>
          <w:tcPr>
            <w:tcW w:w="5660" w:type="dxa"/>
            <w:tcMar>
              <w:top w:w="80" w:type="dxa"/>
              <w:left w:w="120" w:type="dxa"/>
              <w:bottom w:w="80" w:type="dxa"/>
              <w:right w:w="120" w:type="dxa"/>
            </w:tcMar>
          </w:tcPr>
          <w:p w14:paraId="77126601" w14:textId="77777777" w:rsidR="000F0CC8" w:rsidRDefault="00000000">
            <w:pPr>
              <w:spacing w:after="0" w:line="259" w:lineRule="auto"/>
              <w:jc w:val="left"/>
            </w:pPr>
            <w:r>
              <w:rPr>
                <w:rFonts w:cs="Calibri"/>
                <w:sz w:val="17"/>
              </w:rPr>
              <w:t>Kết quả có tái lập trên camera mới và AVA v2.2 hay không?</w:t>
            </w:r>
          </w:p>
        </w:tc>
        <w:tc>
          <w:tcPr>
            <w:tcW w:w="2950" w:type="dxa"/>
            <w:tcMar>
              <w:top w:w="80" w:type="dxa"/>
              <w:left w:w="120" w:type="dxa"/>
              <w:bottom w:w="80" w:type="dxa"/>
              <w:right w:w="120" w:type="dxa"/>
            </w:tcMar>
          </w:tcPr>
          <w:p w14:paraId="17E030D2" w14:textId="77777777" w:rsidR="000F0CC8" w:rsidRDefault="00000000">
            <w:pPr>
              <w:spacing w:after="0" w:line="259" w:lineRule="auto"/>
              <w:jc w:val="left"/>
            </w:pPr>
            <w:r>
              <w:rPr>
                <w:rFonts w:cs="Calibri"/>
                <w:sz w:val="17"/>
              </w:rPr>
              <w:t>Nhiều seed, split theo video/camera, official evaluator</w:t>
            </w:r>
          </w:p>
        </w:tc>
      </w:tr>
    </w:tbl>
    <w:p w14:paraId="1F1E1110" w14:textId="77777777" w:rsidR="000F0CC8" w:rsidRDefault="000F0CC8">
      <w:pPr>
        <w:spacing w:after="0"/>
      </w:pPr>
    </w:p>
    <w:p w14:paraId="5F814A2F" w14:textId="77777777" w:rsidR="000F0CC8" w:rsidRDefault="00000000">
      <w:pPr>
        <w:pStyle w:val="u2"/>
      </w:pPr>
      <w:r>
        <w:t>1.5. Đóng góp và mức độ mới</w:t>
      </w:r>
    </w:p>
    <w:p w14:paraId="5315162B" w14:textId="6AFC7810" w:rsidR="000F0CC8" w:rsidRDefault="00000000" w:rsidP="00CE1FA0">
      <w:r>
        <w:rPr>
          <w:rFonts w:cs="Calibri"/>
        </w:rPr>
        <w:t xml:space="preserve">Đóng góp được ở mức thiết kế và tích hợp, không tuyên bố rằng Mamba, local attention, multi-scale hay ACRN là các khái niệm hoàn toàn mới. SSM đã được dùng cho video trong VideoMamba và Video Mamba Suite [29], [31]; ACRN có từ năm 2018 [10]; FPN và MViTv2 đã chứng minh lợi ích đa tỉ lệ [8], [22]. Điểm mới của đề tài là: đặt một khối lai bidirectional selective SSM–windowed temporal attention có cổng tại vị trí hậu-backbone, </w:t>
      </w:r>
      <w:r w:rsidR="00CE1FA0">
        <w:rPr>
          <w:rFonts w:cs="Calibri"/>
        </w:rPr>
        <w:t xml:space="preserve">đưa vào </w:t>
      </w:r>
      <w:r>
        <w:rPr>
          <w:rFonts w:cs="Calibri"/>
        </w:rPr>
        <w:t>RoI</w:t>
      </w:r>
      <w:r w:rsidR="00CE1FA0">
        <w:rPr>
          <w:rFonts w:cs="Calibri"/>
        </w:rPr>
        <w:t>,</w:t>
      </w:r>
      <w:r>
        <w:rPr>
          <w:rFonts w:cs="Calibri"/>
        </w:rPr>
        <w:t xml:space="preserve"> dùng tham số riêng theo từng stage và nối tiếp bằng multi-scale RoI → actor-centric context cho STAD theo từng người.</w:t>
      </w:r>
    </w:p>
    <w:p w14:paraId="6B006089" w14:textId="77777777" w:rsidR="000F0CC8" w:rsidRDefault="00000000">
      <w:pPr>
        <w:pStyle w:val="u2"/>
      </w:pPr>
      <w:r>
        <w:t>1.6. Phạm vi và ba mức bằng chứng</w:t>
      </w:r>
    </w:p>
    <w:p w14:paraId="08845DB6" w14:textId="77777777" w:rsidR="000F0CC8" w:rsidRDefault="00000000">
      <w:pPr>
        <w:pStyle w:val="Chuthich"/>
        <w:spacing w:before="80"/>
        <w:jc w:val="center"/>
      </w:pPr>
      <w:r>
        <w:rPr>
          <w:rFonts w:cs="Calibri"/>
        </w:rPr>
        <w:t>Bảng 1.2. Phân tầng bằng chứng được dùng trong luận văn</w:t>
      </w:r>
    </w:p>
    <w:tbl>
      <w:tblPr>
        <w:tblStyle w:val="LiBang"/>
        <w:tblW w:w="5580" w:type="dxa"/>
        <w:jc w:val="center"/>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1650"/>
        <w:gridCol w:w="3930"/>
      </w:tblGrid>
      <w:tr w:rsidR="00CE1FA0" w14:paraId="2867BED6" w14:textId="77777777" w:rsidTr="00CE1FA0">
        <w:trPr>
          <w:tblHeader/>
          <w:jc w:val="center"/>
        </w:trPr>
        <w:tc>
          <w:tcPr>
            <w:tcW w:w="1650" w:type="dxa"/>
            <w:shd w:val="clear" w:color="auto" w:fill="F4F6F9"/>
            <w:tcMar>
              <w:top w:w="80" w:type="dxa"/>
              <w:left w:w="120" w:type="dxa"/>
              <w:bottom w:w="80" w:type="dxa"/>
              <w:right w:w="120" w:type="dxa"/>
            </w:tcMar>
            <w:vAlign w:val="center"/>
          </w:tcPr>
          <w:p w14:paraId="590BBEFF" w14:textId="77777777" w:rsidR="00CE1FA0" w:rsidRDefault="00CE1FA0">
            <w:pPr>
              <w:spacing w:after="0" w:line="259" w:lineRule="auto"/>
              <w:jc w:val="left"/>
            </w:pPr>
            <w:r>
              <w:rPr>
                <w:rFonts w:cs="Calibri"/>
                <w:b/>
                <w:color w:val="17365D"/>
                <w:sz w:val="17"/>
              </w:rPr>
              <w:t>Mức</w:t>
            </w:r>
          </w:p>
        </w:tc>
        <w:tc>
          <w:tcPr>
            <w:tcW w:w="3930" w:type="dxa"/>
            <w:shd w:val="clear" w:color="auto" w:fill="F4F6F9"/>
            <w:tcMar>
              <w:top w:w="80" w:type="dxa"/>
              <w:left w:w="120" w:type="dxa"/>
              <w:bottom w:w="80" w:type="dxa"/>
              <w:right w:w="120" w:type="dxa"/>
            </w:tcMar>
            <w:vAlign w:val="center"/>
          </w:tcPr>
          <w:p w14:paraId="32AB1919" w14:textId="77777777" w:rsidR="00CE1FA0" w:rsidRDefault="00CE1FA0" w:rsidP="00CE1FA0">
            <w:pPr>
              <w:spacing w:after="0" w:line="259" w:lineRule="auto"/>
              <w:jc w:val="center"/>
            </w:pPr>
            <w:r>
              <w:rPr>
                <w:rFonts w:cs="Calibri"/>
                <w:b/>
                <w:color w:val="17365D"/>
                <w:sz w:val="17"/>
              </w:rPr>
              <w:t>Nội dung</w:t>
            </w:r>
          </w:p>
        </w:tc>
      </w:tr>
      <w:tr w:rsidR="00CE1FA0" w:rsidRPr="00E95481" w14:paraId="5A039F90" w14:textId="77777777" w:rsidTr="00CE1FA0">
        <w:trPr>
          <w:jc w:val="center"/>
        </w:trPr>
        <w:tc>
          <w:tcPr>
            <w:tcW w:w="1650" w:type="dxa"/>
            <w:tcMar>
              <w:top w:w="80" w:type="dxa"/>
              <w:left w:w="120" w:type="dxa"/>
              <w:bottom w:w="80" w:type="dxa"/>
              <w:right w:w="120" w:type="dxa"/>
            </w:tcMar>
          </w:tcPr>
          <w:p w14:paraId="2F10F315" w14:textId="77777777" w:rsidR="00CE1FA0" w:rsidRPr="009479F3" w:rsidRDefault="00CE1FA0">
            <w:pPr>
              <w:spacing w:after="0" w:line="259" w:lineRule="auto"/>
              <w:jc w:val="left"/>
              <w:rPr>
                <w:lang w:val="de-DE"/>
              </w:rPr>
            </w:pPr>
            <w:r w:rsidRPr="009479F3">
              <w:rPr>
                <w:rFonts w:cs="Calibri"/>
                <w:sz w:val="17"/>
                <w:lang w:val="de-DE"/>
              </w:rPr>
              <w:t>E1 — Có log/hồ sơ</w:t>
            </w:r>
          </w:p>
        </w:tc>
        <w:tc>
          <w:tcPr>
            <w:tcW w:w="3930" w:type="dxa"/>
            <w:tcMar>
              <w:top w:w="80" w:type="dxa"/>
              <w:left w:w="120" w:type="dxa"/>
              <w:bottom w:w="80" w:type="dxa"/>
              <w:right w:w="120" w:type="dxa"/>
            </w:tcMar>
          </w:tcPr>
          <w:p w14:paraId="384A3037" w14:textId="77777777" w:rsidR="00CE1FA0" w:rsidRPr="009479F3" w:rsidRDefault="00CE1FA0">
            <w:pPr>
              <w:spacing w:after="0" w:line="259" w:lineRule="auto"/>
              <w:jc w:val="left"/>
              <w:rPr>
                <w:lang w:val="de-DE"/>
              </w:rPr>
            </w:pPr>
            <w:r w:rsidRPr="009479F3">
              <w:rPr>
                <w:rFonts w:cs="Calibri"/>
                <w:sz w:val="17"/>
                <w:lang w:val="de-DE"/>
              </w:rPr>
              <w:t>Kết quả dữ liệu riêng; cấu hình; tốc độ/VRAM được ghi trong hồ sơ</w:t>
            </w:r>
          </w:p>
        </w:tc>
      </w:tr>
      <w:tr w:rsidR="00CE1FA0" w14:paraId="759A7C16" w14:textId="77777777" w:rsidTr="00CE1FA0">
        <w:trPr>
          <w:jc w:val="center"/>
        </w:trPr>
        <w:tc>
          <w:tcPr>
            <w:tcW w:w="1650" w:type="dxa"/>
            <w:shd w:val="clear" w:color="auto" w:fill="FBFCFD"/>
            <w:tcMar>
              <w:top w:w="80" w:type="dxa"/>
              <w:left w:w="120" w:type="dxa"/>
              <w:bottom w:w="80" w:type="dxa"/>
              <w:right w:w="120" w:type="dxa"/>
            </w:tcMar>
          </w:tcPr>
          <w:p w14:paraId="580D4FB9" w14:textId="77777777" w:rsidR="00CE1FA0" w:rsidRPr="009479F3" w:rsidRDefault="00CE1FA0">
            <w:pPr>
              <w:spacing w:after="0" w:line="259" w:lineRule="auto"/>
              <w:jc w:val="left"/>
              <w:rPr>
                <w:lang w:val="de-DE"/>
              </w:rPr>
            </w:pPr>
            <w:r w:rsidRPr="009479F3">
              <w:rPr>
                <w:rFonts w:cs="Calibri"/>
                <w:sz w:val="17"/>
                <w:lang w:val="de-DE"/>
              </w:rPr>
              <w:t xml:space="preserve">E2 — Giá trị ghi </w:t>
            </w:r>
            <w:r w:rsidRPr="009479F3">
              <w:rPr>
                <w:rFonts w:cs="Calibri"/>
                <w:sz w:val="17"/>
                <w:lang w:val="de-DE"/>
              </w:rPr>
              <w:lastRenderedPageBreak/>
              <w:t>nhận</w:t>
            </w:r>
          </w:p>
        </w:tc>
        <w:tc>
          <w:tcPr>
            <w:tcW w:w="3930" w:type="dxa"/>
            <w:shd w:val="clear" w:color="auto" w:fill="FBFCFD"/>
            <w:tcMar>
              <w:top w:w="80" w:type="dxa"/>
              <w:left w:w="120" w:type="dxa"/>
              <w:bottom w:w="80" w:type="dxa"/>
              <w:right w:w="120" w:type="dxa"/>
            </w:tcMar>
          </w:tcPr>
          <w:p w14:paraId="11B84214" w14:textId="325E202B" w:rsidR="00CE1FA0" w:rsidRDefault="00CE1FA0">
            <w:pPr>
              <w:spacing w:after="0" w:line="259" w:lineRule="auto"/>
              <w:jc w:val="left"/>
            </w:pPr>
            <w:r>
              <w:rPr>
                <w:rFonts w:cs="Calibri"/>
                <w:sz w:val="17"/>
              </w:rPr>
              <w:lastRenderedPageBreak/>
              <w:t>39,</w:t>
            </w:r>
            <w:r w:rsidR="00366FDF">
              <w:rPr>
                <w:rFonts w:cs="Calibri"/>
                <w:sz w:val="17"/>
              </w:rPr>
              <w:t>1</w:t>
            </w:r>
            <w:r>
              <w:rPr>
                <w:rFonts w:cs="Calibri"/>
                <w:sz w:val="17"/>
              </w:rPr>
              <w:t xml:space="preserve"> mAP AVA v2.2 và AP theo lớp trong hình kết quả</w:t>
            </w:r>
          </w:p>
        </w:tc>
      </w:tr>
      <w:tr w:rsidR="00CE1FA0" w14:paraId="06F24120" w14:textId="77777777" w:rsidTr="00CE1FA0">
        <w:trPr>
          <w:jc w:val="center"/>
        </w:trPr>
        <w:tc>
          <w:tcPr>
            <w:tcW w:w="1650" w:type="dxa"/>
            <w:tcMar>
              <w:top w:w="80" w:type="dxa"/>
              <w:left w:w="120" w:type="dxa"/>
              <w:bottom w:w="80" w:type="dxa"/>
              <w:right w:w="120" w:type="dxa"/>
            </w:tcMar>
          </w:tcPr>
          <w:p w14:paraId="42975F17" w14:textId="77777777" w:rsidR="00CE1FA0" w:rsidRDefault="00CE1FA0">
            <w:pPr>
              <w:spacing w:after="0" w:line="259" w:lineRule="auto"/>
              <w:jc w:val="left"/>
            </w:pPr>
            <w:r>
              <w:rPr>
                <w:rFonts w:cs="Calibri"/>
                <w:sz w:val="17"/>
              </w:rPr>
              <w:t>E3 — Tham chiếu</w:t>
            </w:r>
          </w:p>
        </w:tc>
        <w:tc>
          <w:tcPr>
            <w:tcW w:w="3930" w:type="dxa"/>
            <w:tcMar>
              <w:top w:w="80" w:type="dxa"/>
              <w:left w:w="120" w:type="dxa"/>
              <w:bottom w:w="80" w:type="dxa"/>
              <w:right w:w="120" w:type="dxa"/>
            </w:tcMar>
          </w:tcPr>
          <w:p w14:paraId="4427BC03" w14:textId="77777777" w:rsidR="00CE1FA0" w:rsidRDefault="00CE1FA0">
            <w:pPr>
              <w:spacing w:after="0" w:line="259" w:lineRule="auto"/>
              <w:jc w:val="left"/>
            </w:pPr>
            <w:r>
              <w:rPr>
                <w:rFonts w:cs="Calibri"/>
                <w:sz w:val="17"/>
              </w:rPr>
              <w:t>A*, STAR, OV-STAD, ST-CLIP và các baseline công bố</w:t>
            </w:r>
          </w:p>
        </w:tc>
      </w:tr>
    </w:tbl>
    <w:p w14:paraId="16B923AC" w14:textId="77777777" w:rsidR="000F0CC8" w:rsidRDefault="000F0CC8">
      <w:pPr>
        <w:spacing w:after="0"/>
      </w:pPr>
    </w:p>
    <w:p w14:paraId="579A360E" w14:textId="77777777" w:rsidR="000F0CC8" w:rsidRDefault="00000000">
      <w:pPr>
        <w:pStyle w:val="u1"/>
      </w:pPr>
      <w:r>
        <w:lastRenderedPageBreak/>
        <w:t>CHƯƠNG 2. BASELINE VÀ HẠN CHẾ CHUNG CỦA CÁC GIẢI PHÁP HIỆN CÓ</w:t>
      </w:r>
    </w:p>
    <w:p w14:paraId="5218963E" w14:textId="77777777" w:rsidR="000F0CC8" w:rsidRDefault="00000000">
      <w:pPr>
        <w:pStyle w:val="u2"/>
      </w:pPr>
      <w:r>
        <w:t>2.1. Nguyên tắc lựa chọn baseline</w:t>
      </w:r>
    </w:p>
    <w:p w14:paraId="4577AE31" w14:textId="47EA596F" w:rsidR="000F0CC8" w:rsidRDefault="00000000" w:rsidP="009A6444">
      <w:r>
        <w:rPr>
          <w:rFonts w:cs="Calibri"/>
        </w:rPr>
        <w:t>Baseline được chọn theo hai tầng. Tầng thứ nhất là các cấu hình chạy trực tiếp trên dữ liệu riêng—Video Swin đơn tỉ lệ, FastViT3D-SA12, EfficientViT3D-b1, SlowFast-R50 và YOWOv2-Nano—nhằm định vị trade-off trong cùng miền. Tầng thứ hai là các công trình đại diện cho những hướng phát triển khác nhau: A* cho real-time, STAR cho end-to-end tubelet, OV-STAD cho open-vocabulary, ST-CLIP cho zero-shot và dòng VideoMamba cho state-space video [16]–[19], [29].</w:t>
      </w:r>
    </w:p>
    <w:p w14:paraId="1B6276A1" w14:textId="485B6B79" w:rsidR="000F0CC8" w:rsidRDefault="00000000" w:rsidP="009A6444">
      <w:pPr>
        <w:pStyle w:val="u3"/>
      </w:pPr>
      <w:r>
        <w:t>2.</w:t>
      </w:r>
      <w:r w:rsidR="009A6444">
        <w:t>1</w:t>
      </w:r>
      <w:r>
        <w:t>.</w:t>
      </w:r>
      <w:r w:rsidR="009A6444">
        <w:t>1</w:t>
      </w:r>
      <w:r>
        <w:t xml:space="preserve"> Nhóm tích chập 3D và hai luồng</w:t>
      </w:r>
    </w:p>
    <w:p w14:paraId="2B6DB663" w14:textId="6BE8AA53" w:rsidR="000F0CC8" w:rsidRDefault="00000000">
      <w:r>
        <w:rPr>
          <w:rFonts w:cs="Calibri"/>
        </w:rPr>
        <w:t>C3D và I3D học chuyển động bằng kernel 3D</w:t>
      </w:r>
      <w:r w:rsidR="009A6444">
        <w:rPr>
          <w:rFonts w:cs="Calibri"/>
        </w:rPr>
        <w:t>,</w:t>
      </w:r>
      <w:r>
        <w:rPr>
          <w:rFonts w:cs="Calibri"/>
        </w:rPr>
        <w:t xml:space="preserve"> SlowFast tách một luồng lấy mẫu chậm giàu ngữ nghĩa và một luồng nhanh giàu chuyển động [1]–[3]. Nhóm này có inductive bias thứ tự thời gian rõ và tối ưu tốt trên GPU nhưng trường tiếp nhận phụ thuộc kích thước kernel, dilation và độ sâu. Khi hành vi kéo dài nhiều giây thông tin phải đi qua nhiều lớp</w:t>
      </w:r>
      <w:r w:rsidR="009A6444">
        <w:rPr>
          <w:rFonts w:cs="Calibri"/>
        </w:rPr>
        <w:t>,</w:t>
      </w:r>
      <w:r>
        <w:rPr>
          <w:rFonts w:cs="Calibri"/>
        </w:rPr>
        <w:t xml:space="preserve"> hai nhịp lấy mẫu của SlowFast cũng là siêu tham số dùng chung không tự thay đổi theo nội dung clip. </w:t>
      </w:r>
    </w:p>
    <w:p w14:paraId="2AFABAC6" w14:textId="419ED9D6" w:rsidR="000F0CC8" w:rsidRDefault="00000000" w:rsidP="009A6444">
      <w:pPr>
        <w:pStyle w:val="u3"/>
      </w:pPr>
      <w:r>
        <w:t>2.</w:t>
      </w:r>
      <w:r w:rsidR="009A6444">
        <w:t>1.2</w:t>
      </w:r>
      <w:r>
        <w:t>. Video transformer và attention đa tỉ lệ</w:t>
      </w:r>
    </w:p>
    <w:p w14:paraId="67862963" w14:textId="45F21AB7" w:rsidR="000F0CC8" w:rsidRDefault="00000000" w:rsidP="009A6444">
      <w:r>
        <w:rPr>
          <w:rFonts w:cs="Calibri"/>
        </w:rPr>
        <w:t>TimeSformer tách attention không gian và thời gian</w:t>
      </w:r>
      <w:r w:rsidR="009A6444">
        <w:rPr>
          <w:rFonts w:cs="Calibri"/>
        </w:rPr>
        <w:t>,</w:t>
      </w:r>
      <w:r>
        <w:rPr>
          <w:rFonts w:cs="Calibri"/>
        </w:rPr>
        <w:t xml:space="preserve"> self-attention toàn cục cho phép kết nối xa nhưng phần temporal attention vẫn tăng theo T² [6]. Video Swin giới hạn attention trong cửa sổ dịch chuyển để giảm chi phí và tạo hệ đặc trưng phân cấp [7]. Đổi lại, hai khung hình xa chỉ trao đổi gián tiếp qua nhiều block. Với hành vi ít chuyển động, tín hiệu khác biệt có thể bị làm loãng trước khi đến stage cuối. MViTv2 giảm dần độ phân giải và mở rộng kênh theo cấu trúc đa tỉ lệ [8] nhưng không tự giải quyết việc actor RoI thiếu ngữ cảnh hay mất cân bằng lớp.</w:t>
      </w:r>
    </w:p>
    <w:p w14:paraId="20EE9D33" w14:textId="039B126D" w:rsidR="000F0CC8" w:rsidRDefault="00000000" w:rsidP="009A6444">
      <w:pPr>
        <w:pStyle w:val="u3"/>
      </w:pPr>
      <w:r>
        <w:t>2.</w:t>
      </w:r>
      <w:r w:rsidR="009A6444">
        <w:t>1.3</w:t>
      </w:r>
      <w:r>
        <w:t>. Real-time one-stage: YOWOv2 và A*</w:t>
      </w:r>
    </w:p>
    <w:p w14:paraId="7D116605" w14:textId="753B4360" w:rsidR="000F0CC8" w:rsidRDefault="00000000">
      <w:r>
        <w:rPr>
          <w:rFonts w:cs="Calibri"/>
        </w:rPr>
        <w:t>YOWOv2 hướng đến một pipeline one-stage gọn và nhanh [15]. A* bổ sung Low-Level Feature Aggregation, Atrous Spatio-Temporal Pyramid Pooling, Image-Video Feature Fusion và Proxy Anchor Loss; công trình báo 33 FPS trên RTX 3090 ở thiết lập real-time và 27,7 frame AP trên AVA v2.2 ở thiết lập offline [16]. Điểm mạnh là khả năng triển khai và tổng hợp đa tầm bằng dilation. Hạn chế liên quan đến đề tài là các dilation rate vẫn được chọn trước</w:t>
      </w:r>
      <w:r w:rsidR="009A6444">
        <w:rPr>
          <w:rFonts w:cs="Calibri"/>
        </w:rPr>
        <w:t>,</w:t>
      </w:r>
      <w:r>
        <w:rPr>
          <w:rFonts w:cs="Calibri"/>
        </w:rPr>
        <w:t xml:space="preserve"> cùng một cấu hình phải phục vụ hành vi nhanh lẫn chậm và thiết lập ảnh vuông có thể làm mất chi tiết nhỏ trên AVA như chính tác giả A* thảo luận.</w:t>
      </w:r>
    </w:p>
    <w:p w14:paraId="1F83CC5F" w14:textId="1E087BD7" w:rsidR="000F0CC8" w:rsidRDefault="00000000" w:rsidP="009A6444">
      <w:pPr>
        <w:pStyle w:val="u3"/>
      </w:pPr>
      <w:r>
        <w:lastRenderedPageBreak/>
        <w:t>2.</w:t>
      </w:r>
      <w:r w:rsidR="009A6444">
        <w:t>1.4</w:t>
      </w:r>
      <w:r>
        <w:t>. End-to-end query-based: STAR</w:t>
      </w:r>
    </w:p>
    <w:p w14:paraId="1E442A69" w14:textId="09E03503" w:rsidR="000F0CC8" w:rsidRDefault="00000000">
      <w:r>
        <w:rPr>
          <w:rFonts w:cs="Calibri"/>
        </w:rPr>
        <w:t>STAR loại bỏ external person proposal và NMS, nhận video và dự đoán trực tiếp tubelet cùng nhãn hành động [17]. Đây là bước tiến quan trọng đối với lỗi lan truyền từ detector người. STAR/L báo 39,2 mAP trên AVA với CLIP→K700 pretraining và 39,2/44,5 mAP tương ứng trên AVA/AVA-Kinetics ở cấu hình được công bố. Tuy nhiên, lợi thế này gắn với backbone lớn, pretraining quy mô cao và mục tiêu end-to-end</w:t>
      </w:r>
      <w:r w:rsidR="009A6444">
        <w:rPr>
          <w:rFonts w:cs="Calibri"/>
        </w:rPr>
        <w:t>. Đây</w:t>
      </w:r>
      <w:r>
        <w:rPr>
          <w:rFonts w:cs="Calibri"/>
        </w:rPr>
        <w:t xml:space="preserve"> không phải baseline thay thế trực tiếp cho một temporal neck nhẹ gắn sau Video Swin-T trong điều kiện tài nguyên hạn chế.</w:t>
      </w:r>
    </w:p>
    <w:p w14:paraId="381BC614" w14:textId="49F793B8" w:rsidR="000F0CC8" w:rsidRDefault="00000000" w:rsidP="009A6444">
      <w:pPr>
        <w:pStyle w:val="u3"/>
      </w:pPr>
      <w:r>
        <w:t>2.</w:t>
      </w:r>
      <w:r w:rsidR="009A6444">
        <w:t>1.5</w:t>
      </w:r>
      <w:r>
        <w:t>. Actor–context và bộ nhớ dài hạn</w:t>
      </w:r>
    </w:p>
    <w:p w14:paraId="1C8AAF21" w14:textId="1036986E" w:rsidR="000F0CC8" w:rsidRDefault="00000000">
      <w:r>
        <w:rPr>
          <w:rFonts w:cs="Calibri"/>
        </w:rPr>
        <w:t>ACRN ghép biểu diễn actor với feature map cảnh để học quan hệ liên quan đến từng người và có thể sinh heatmap quan hệ [10]. Long-Term Feature Banks và ACAR mở rộng tương tác sang nhiều khung và actor khác [11], [32]. Các mô hình này xác nhận rằng RoI chỉ chứa người là chưa đủ nhưng chi phí tăng theo số actor/vùng cảnh; hiệu năng vẫn phụ thuộc chất lượng person proposal. Trong luận văn, ACRN là module hỗ trợ đã có tiền lệ, không phải đóng góp mới trung tâm.</w:t>
      </w:r>
    </w:p>
    <w:p w14:paraId="0F6D51DE" w14:textId="3A59A06B" w:rsidR="000F0CC8" w:rsidRDefault="00000000" w:rsidP="009A6444">
      <w:pPr>
        <w:pStyle w:val="u3"/>
      </w:pPr>
      <w:r>
        <w:t>2.</w:t>
      </w:r>
      <w:r w:rsidR="009A6444">
        <w:t>1.6</w:t>
      </w:r>
      <w:r>
        <w:t>. Open-vocabulary, zero-shot và semi-supervised</w:t>
      </w:r>
    </w:p>
    <w:p w14:paraId="6FEA730F" w14:textId="20F23D6D" w:rsidR="000F0CC8" w:rsidRDefault="00000000">
      <w:r>
        <w:rPr>
          <w:rFonts w:cs="Calibri"/>
        </w:rPr>
        <w:t>OV-STAD xây dựng benchmark base/novel và tinh chỉnh video-language model bằng region–text alignment cùng global–local fusion; công trình báo 27,8/16,6/25,0 mAP cho base/novel/all trên OV-AVA [18]. ST-CLIP dùng Person-Context Interaction, Context Prompting và Interest Token Spotting, đạt trung bình 9,01 mAP trên ZS-AVA và 11,76 khi dùng ground-truth boxes [19]. Hướng semi-supervised năm 2025 tiếp tục cho thấy temporal context có thể khai thác từ video chưa gán nhãn [33]. Những hướng này giảm chi phí mở rộng lớp hoặc nhãn nhưng phải đối mặt khoảng cách region–text, thiên lệch VLM và độ chính xác thấp hơn trên lớp chưa thấy. Pipeline đề xuất hiện vẫn là closed-set supervised.</w:t>
      </w:r>
    </w:p>
    <w:p w14:paraId="104CF63F" w14:textId="4A870CD7" w:rsidR="000F0CC8" w:rsidRDefault="00000000" w:rsidP="00313846">
      <w:pPr>
        <w:pStyle w:val="u3"/>
      </w:pPr>
      <w:r>
        <w:t>2.</w:t>
      </w:r>
      <w:r w:rsidR="00313846">
        <w:t>1.7</w:t>
      </w:r>
      <w:r>
        <w:t>. State-space model cho video</w:t>
      </w:r>
    </w:p>
    <w:p w14:paraId="738F82A9" w14:textId="475CBD1C" w:rsidR="000F0CC8" w:rsidRDefault="00000000">
      <w:r>
        <w:rPr>
          <w:rFonts w:cs="Calibri"/>
        </w:rPr>
        <w:t>Mamba thay attention bằng selective state-space model, trong đó bước rời rạc Δₜ và các thành phần Bₜ, Cₜ phụ thuộc đầu vào</w:t>
      </w:r>
      <w:r w:rsidR="00313846">
        <w:rPr>
          <w:rFonts w:cs="Calibri"/>
        </w:rPr>
        <w:t>,</w:t>
      </w:r>
      <w:r>
        <w:rPr>
          <w:rFonts w:cs="Calibri"/>
        </w:rPr>
        <w:t xml:space="preserve"> ma trận trạng thái cơ sở A là tham số học dùng chung còn ma trận chuyển trạng thái rời rạc thay đổi gián tiếp theo Δₜ [27]. VideoMamba và Video Mamba Suite cho thấy SSM có thể xử lý video dài với trade-off hiệu quả [29], [31]. Tuy nhiên, SSM thuần có thể ưu tiên nén trạng thái và chưa tách riêng chi tiết chuyển tiếp vài frame—điểm mà Hybrid FGTN-Mamba bổ sung bằng local temporal attention. Các công trình Mamba nói trên chủ yếu thiết kế backbone hoặc module cho nhiều tác vụ video</w:t>
      </w:r>
      <w:r w:rsidR="00313846">
        <w:rPr>
          <w:rFonts w:cs="Calibri"/>
        </w:rPr>
        <w:t xml:space="preserve"> nhưng</w:t>
      </w:r>
      <w:r>
        <w:rPr>
          <w:rFonts w:cs="Calibri"/>
        </w:rPr>
        <w:t xml:space="preserve"> chúng không trùng khớp hoàn toàn vị trí hậu-backbone, </w:t>
      </w:r>
      <w:r w:rsidR="00313846">
        <w:rPr>
          <w:rFonts w:cs="Calibri"/>
        </w:rPr>
        <w:t>pre</w:t>
      </w:r>
      <w:r>
        <w:rPr>
          <w:rFonts w:cs="Calibri"/>
        </w:rPr>
        <w:t>-RoI trong pipeline actor-level STAD này.</w:t>
      </w:r>
    </w:p>
    <w:p w14:paraId="63947AF0" w14:textId="7D0F06D9" w:rsidR="000F0CC8" w:rsidRDefault="00000000">
      <w:pPr>
        <w:pStyle w:val="u2"/>
      </w:pPr>
      <w:r>
        <w:t>2.</w:t>
      </w:r>
      <w:r w:rsidR="00313846">
        <w:t>2</w:t>
      </w:r>
      <w:r>
        <w:t>. Bảng tổng hợp baseline</w:t>
      </w:r>
    </w:p>
    <w:p w14:paraId="523D389B" w14:textId="77777777" w:rsidR="000F0CC8" w:rsidRDefault="00000000">
      <w:pPr>
        <w:pStyle w:val="Chuthich"/>
        <w:spacing w:before="80"/>
        <w:jc w:val="center"/>
      </w:pPr>
      <w:r>
        <w:rPr>
          <w:rFonts w:cs="Calibri"/>
        </w:rPr>
        <w:t>Bảng 2.1. So sánh các họ baseline liên quan</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1650"/>
        <w:gridCol w:w="2000"/>
        <w:gridCol w:w="2700"/>
        <w:gridCol w:w="3010"/>
      </w:tblGrid>
      <w:tr w:rsidR="000F0CC8" w14:paraId="6E7BCB8A" w14:textId="77777777">
        <w:trPr>
          <w:tblHeader/>
        </w:trPr>
        <w:tc>
          <w:tcPr>
            <w:tcW w:w="1650" w:type="dxa"/>
            <w:shd w:val="clear" w:color="auto" w:fill="F4F6F9"/>
            <w:tcMar>
              <w:top w:w="80" w:type="dxa"/>
              <w:left w:w="120" w:type="dxa"/>
              <w:bottom w:w="80" w:type="dxa"/>
              <w:right w:w="120" w:type="dxa"/>
            </w:tcMar>
            <w:vAlign w:val="center"/>
          </w:tcPr>
          <w:p w14:paraId="11B16FF9" w14:textId="77777777" w:rsidR="000F0CC8" w:rsidRDefault="00000000">
            <w:pPr>
              <w:spacing w:after="0" w:line="259" w:lineRule="auto"/>
              <w:jc w:val="left"/>
            </w:pPr>
            <w:r>
              <w:rPr>
                <w:rFonts w:cs="Calibri"/>
                <w:b/>
                <w:color w:val="17365D"/>
                <w:sz w:val="16"/>
              </w:rPr>
              <w:lastRenderedPageBreak/>
              <w:t>Họ</w:t>
            </w:r>
          </w:p>
        </w:tc>
        <w:tc>
          <w:tcPr>
            <w:tcW w:w="2000" w:type="dxa"/>
            <w:shd w:val="clear" w:color="auto" w:fill="F4F6F9"/>
            <w:tcMar>
              <w:top w:w="80" w:type="dxa"/>
              <w:left w:w="120" w:type="dxa"/>
              <w:bottom w:w="80" w:type="dxa"/>
              <w:right w:w="120" w:type="dxa"/>
            </w:tcMar>
            <w:vAlign w:val="center"/>
          </w:tcPr>
          <w:p w14:paraId="5F2158E1" w14:textId="77777777" w:rsidR="000F0CC8" w:rsidRDefault="00000000">
            <w:pPr>
              <w:spacing w:after="0" w:line="259" w:lineRule="auto"/>
              <w:jc w:val="left"/>
            </w:pPr>
            <w:r>
              <w:rPr>
                <w:rFonts w:cs="Calibri"/>
                <w:b/>
                <w:color w:val="17365D"/>
                <w:sz w:val="16"/>
              </w:rPr>
              <w:t>Đại diện</w:t>
            </w:r>
          </w:p>
        </w:tc>
        <w:tc>
          <w:tcPr>
            <w:tcW w:w="2700" w:type="dxa"/>
            <w:shd w:val="clear" w:color="auto" w:fill="F4F6F9"/>
            <w:tcMar>
              <w:top w:w="80" w:type="dxa"/>
              <w:left w:w="120" w:type="dxa"/>
              <w:bottom w:w="80" w:type="dxa"/>
              <w:right w:w="120" w:type="dxa"/>
            </w:tcMar>
            <w:vAlign w:val="center"/>
          </w:tcPr>
          <w:p w14:paraId="1D5B9D23" w14:textId="77777777" w:rsidR="000F0CC8" w:rsidRDefault="00000000">
            <w:pPr>
              <w:spacing w:after="0" w:line="259" w:lineRule="auto"/>
              <w:jc w:val="left"/>
            </w:pPr>
            <w:r>
              <w:rPr>
                <w:rFonts w:cs="Calibri"/>
                <w:b/>
                <w:color w:val="17365D"/>
                <w:sz w:val="16"/>
              </w:rPr>
              <w:t>Điểm mạnh</w:t>
            </w:r>
          </w:p>
        </w:tc>
        <w:tc>
          <w:tcPr>
            <w:tcW w:w="3010" w:type="dxa"/>
            <w:shd w:val="clear" w:color="auto" w:fill="F4F6F9"/>
            <w:tcMar>
              <w:top w:w="80" w:type="dxa"/>
              <w:left w:w="120" w:type="dxa"/>
              <w:bottom w:w="80" w:type="dxa"/>
              <w:right w:w="120" w:type="dxa"/>
            </w:tcMar>
            <w:vAlign w:val="center"/>
          </w:tcPr>
          <w:p w14:paraId="5EA802AF" w14:textId="77777777" w:rsidR="000F0CC8" w:rsidRDefault="00000000">
            <w:pPr>
              <w:spacing w:after="0" w:line="259" w:lineRule="auto"/>
              <w:jc w:val="left"/>
            </w:pPr>
            <w:r>
              <w:rPr>
                <w:rFonts w:cs="Calibri"/>
                <w:b/>
                <w:color w:val="17365D"/>
                <w:sz w:val="16"/>
              </w:rPr>
              <w:t>Hạn chế liên quan</w:t>
            </w:r>
          </w:p>
        </w:tc>
      </w:tr>
      <w:tr w:rsidR="000F0CC8" w14:paraId="0A2EBFAF" w14:textId="77777777">
        <w:tc>
          <w:tcPr>
            <w:tcW w:w="1650" w:type="dxa"/>
            <w:tcMar>
              <w:top w:w="80" w:type="dxa"/>
              <w:left w:w="120" w:type="dxa"/>
              <w:bottom w:w="80" w:type="dxa"/>
              <w:right w:w="120" w:type="dxa"/>
            </w:tcMar>
          </w:tcPr>
          <w:p w14:paraId="1E3C506A" w14:textId="77777777" w:rsidR="000F0CC8" w:rsidRDefault="00000000">
            <w:pPr>
              <w:spacing w:after="0" w:line="259" w:lineRule="auto"/>
              <w:jc w:val="left"/>
            </w:pPr>
            <w:r>
              <w:rPr>
                <w:rFonts w:cs="Calibri"/>
                <w:sz w:val="16"/>
              </w:rPr>
              <w:t>3D CNN / hai luồng</w:t>
            </w:r>
          </w:p>
        </w:tc>
        <w:tc>
          <w:tcPr>
            <w:tcW w:w="2000" w:type="dxa"/>
            <w:tcMar>
              <w:top w:w="80" w:type="dxa"/>
              <w:left w:w="120" w:type="dxa"/>
              <w:bottom w:w="80" w:type="dxa"/>
              <w:right w:w="120" w:type="dxa"/>
            </w:tcMar>
          </w:tcPr>
          <w:p w14:paraId="0AE5BFEA" w14:textId="77777777" w:rsidR="000F0CC8" w:rsidRDefault="00000000">
            <w:pPr>
              <w:spacing w:after="0" w:line="259" w:lineRule="auto"/>
              <w:jc w:val="left"/>
            </w:pPr>
            <w:r>
              <w:rPr>
                <w:rFonts w:cs="Calibri"/>
                <w:sz w:val="16"/>
              </w:rPr>
              <w:t>C3D, I3D, SlowFast</w:t>
            </w:r>
          </w:p>
        </w:tc>
        <w:tc>
          <w:tcPr>
            <w:tcW w:w="2700" w:type="dxa"/>
            <w:tcMar>
              <w:top w:w="80" w:type="dxa"/>
              <w:left w:w="120" w:type="dxa"/>
              <w:bottom w:w="80" w:type="dxa"/>
              <w:right w:w="120" w:type="dxa"/>
            </w:tcMar>
          </w:tcPr>
          <w:p w14:paraId="2B001979" w14:textId="77777777" w:rsidR="000F0CC8" w:rsidRDefault="00000000">
            <w:pPr>
              <w:spacing w:after="0" w:line="259" w:lineRule="auto"/>
              <w:jc w:val="left"/>
            </w:pPr>
            <w:r>
              <w:rPr>
                <w:rFonts w:cs="Calibri"/>
                <w:sz w:val="16"/>
              </w:rPr>
              <w:t>Inductive bias chuyển động; tối ưu tốt</w:t>
            </w:r>
          </w:p>
        </w:tc>
        <w:tc>
          <w:tcPr>
            <w:tcW w:w="3010" w:type="dxa"/>
            <w:tcMar>
              <w:top w:w="80" w:type="dxa"/>
              <w:left w:w="120" w:type="dxa"/>
              <w:bottom w:w="80" w:type="dxa"/>
              <w:right w:w="120" w:type="dxa"/>
            </w:tcMar>
          </w:tcPr>
          <w:p w14:paraId="3DDE09E7" w14:textId="77777777" w:rsidR="000F0CC8" w:rsidRDefault="00000000">
            <w:pPr>
              <w:spacing w:after="0" w:line="259" w:lineRule="auto"/>
              <w:jc w:val="left"/>
            </w:pPr>
            <w:r>
              <w:rPr>
                <w:rFonts w:cs="Calibri"/>
                <w:sz w:val="16"/>
              </w:rPr>
              <w:t>Kernel/nhịp cố định; phụ thuộc độ sâu</w:t>
            </w:r>
          </w:p>
        </w:tc>
      </w:tr>
      <w:tr w:rsidR="000F0CC8" w14:paraId="32AF5DF5" w14:textId="77777777">
        <w:tc>
          <w:tcPr>
            <w:tcW w:w="1650" w:type="dxa"/>
            <w:shd w:val="clear" w:color="auto" w:fill="FBFCFD"/>
            <w:tcMar>
              <w:top w:w="80" w:type="dxa"/>
              <w:left w:w="120" w:type="dxa"/>
              <w:bottom w:w="80" w:type="dxa"/>
              <w:right w:w="120" w:type="dxa"/>
            </w:tcMar>
          </w:tcPr>
          <w:p w14:paraId="3E7C4B1B" w14:textId="77777777" w:rsidR="000F0CC8" w:rsidRDefault="00000000">
            <w:pPr>
              <w:spacing w:after="0" w:line="259" w:lineRule="auto"/>
              <w:jc w:val="left"/>
            </w:pPr>
            <w:r>
              <w:rPr>
                <w:rFonts w:cs="Calibri"/>
                <w:sz w:val="16"/>
              </w:rPr>
              <w:t>Transformer</w:t>
            </w:r>
          </w:p>
        </w:tc>
        <w:tc>
          <w:tcPr>
            <w:tcW w:w="2000" w:type="dxa"/>
            <w:shd w:val="clear" w:color="auto" w:fill="FBFCFD"/>
            <w:tcMar>
              <w:top w:w="80" w:type="dxa"/>
              <w:left w:w="120" w:type="dxa"/>
              <w:bottom w:w="80" w:type="dxa"/>
              <w:right w:w="120" w:type="dxa"/>
            </w:tcMar>
          </w:tcPr>
          <w:p w14:paraId="415A1CEE" w14:textId="77777777" w:rsidR="000F0CC8" w:rsidRDefault="00000000">
            <w:pPr>
              <w:spacing w:after="0" w:line="259" w:lineRule="auto"/>
              <w:jc w:val="left"/>
            </w:pPr>
            <w:r>
              <w:rPr>
                <w:rFonts w:cs="Calibri"/>
                <w:sz w:val="16"/>
              </w:rPr>
              <w:t>TimeSformer, Video Swin, MViTv2</w:t>
            </w:r>
          </w:p>
        </w:tc>
        <w:tc>
          <w:tcPr>
            <w:tcW w:w="2700" w:type="dxa"/>
            <w:shd w:val="clear" w:color="auto" w:fill="FBFCFD"/>
            <w:tcMar>
              <w:top w:w="80" w:type="dxa"/>
              <w:left w:w="120" w:type="dxa"/>
              <w:bottom w:w="80" w:type="dxa"/>
              <w:right w:w="120" w:type="dxa"/>
            </w:tcMar>
          </w:tcPr>
          <w:p w14:paraId="3914B34C" w14:textId="77777777" w:rsidR="000F0CC8" w:rsidRDefault="00000000">
            <w:pPr>
              <w:spacing w:after="0" w:line="259" w:lineRule="auto"/>
              <w:jc w:val="left"/>
            </w:pPr>
            <w:r>
              <w:rPr>
                <w:rFonts w:cs="Calibri"/>
                <w:sz w:val="16"/>
              </w:rPr>
              <w:t>Quan hệ xa; đặc trưng phân cấp</w:t>
            </w:r>
          </w:p>
        </w:tc>
        <w:tc>
          <w:tcPr>
            <w:tcW w:w="3010" w:type="dxa"/>
            <w:shd w:val="clear" w:color="auto" w:fill="FBFCFD"/>
            <w:tcMar>
              <w:top w:w="80" w:type="dxa"/>
              <w:left w:w="120" w:type="dxa"/>
              <w:bottom w:w="80" w:type="dxa"/>
              <w:right w:w="120" w:type="dxa"/>
            </w:tcMar>
          </w:tcPr>
          <w:p w14:paraId="6A2F4678" w14:textId="77777777" w:rsidR="000F0CC8" w:rsidRDefault="00000000">
            <w:pPr>
              <w:spacing w:after="0" w:line="259" w:lineRule="auto"/>
              <w:jc w:val="left"/>
            </w:pPr>
            <w:r>
              <w:rPr>
                <w:rFonts w:cs="Calibri"/>
                <w:sz w:val="16"/>
              </w:rPr>
              <w:t>T² hoặc cửa sổ cục bộ; chi phí bộ nhớ</w:t>
            </w:r>
          </w:p>
        </w:tc>
      </w:tr>
      <w:tr w:rsidR="000F0CC8" w14:paraId="21032B64" w14:textId="77777777">
        <w:tc>
          <w:tcPr>
            <w:tcW w:w="1650" w:type="dxa"/>
            <w:tcMar>
              <w:top w:w="80" w:type="dxa"/>
              <w:left w:w="120" w:type="dxa"/>
              <w:bottom w:w="80" w:type="dxa"/>
              <w:right w:w="120" w:type="dxa"/>
            </w:tcMar>
          </w:tcPr>
          <w:p w14:paraId="0CB45D38" w14:textId="77777777" w:rsidR="000F0CC8" w:rsidRDefault="00000000">
            <w:pPr>
              <w:spacing w:after="0" w:line="259" w:lineRule="auto"/>
              <w:jc w:val="left"/>
            </w:pPr>
            <w:r>
              <w:rPr>
                <w:rFonts w:cs="Calibri"/>
                <w:sz w:val="16"/>
              </w:rPr>
              <w:t>Real-time one-stage</w:t>
            </w:r>
          </w:p>
        </w:tc>
        <w:tc>
          <w:tcPr>
            <w:tcW w:w="2000" w:type="dxa"/>
            <w:tcMar>
              <w:top w:w="80" w:type="dxa"/>
              <w:left w:w="120" w:type="dxa"/>
              <w:bottom w:w="80" w:type="dxa"/>
              <w:right w:w="120" w:type="dxa"/>
            </w:tcMar>
          </w:tcPr>
          <w:p w14:paraId="7E68DF51" w14:textId="77777777" w:rsidR="000F0CC8" w:rsidRDefault="00000000">
            <w:pPr>
              <w:spacing w:after="0" w:line="259" w:lineRule="auto"/>
              <w:jc w:val="left"/>
            </w:pPr>
            <w:r>
              <w:rPr>
                <w:rFonts w:cs="Calibri"/>
                <w:sz w:val="16"/>
              </w:rPr>
              <w:t>YOWOv2, A*</w:t>
            </w:r>
          </w:p>
        </w:tc>
        <w:tc>
          <w:tcPr>
            <w:tcW w:w="2700" w:type="dxa"/>
            <w:tcMar>
              <w:top w:w="80" w:type="dxa"/>
              <w:left w:w="120" w:type="dxa"/>
              <w:bottom w:w="80" w:type="dxa"/>
              <w:right w:w="120" w:type="dxa"/>
            </w:tcMar>
          </w:tcPr>
          <w:p w14:paraId="184C2C8D" w14:textId="77777777" w:rsidR="000F0CC8" w:rsidRDefault="00000000">
            <w:pPr>
              <w:spacing w:after="0" w:line="259" w:lineRule="auto"/>
              <w:jc w:val="left"/>
            </w:pPr>
            <w:r>
              <w:rPr>
                <w:rFonts w:cs="Calibri"/>
                <w:sz w:val="16"/>
              </w:rPr>
              <w:t>FPS cao; pipeline gọn</w:t>
            </w:r>
          </w:p>
        </w:tc>
        <w:tc>
          <w:tcPr>
            <w:tcW w:w="3010" w:type="dxa"/>
            <w:tcMar>
              <w:top w:w="80" w:type="dxa"/>
              <w:left w:w="120" w:type="dxa"/>
              <w:bottom w:w="80" w:type="dxa"/>
              <w:right w:w="120" w:type="dxa"/>
            </w:tcMar>
          </w:tcPr>
          <w:p w14:paraId="3D55D618" w14:textId="77777777" w:rsidR="000F0CC8" w:rsidRDefault="00000000">
            <w:pPr>
              <w:spacing w:after="0" w:line="259" w:lineRule="auto"/>
              <w:jc w:val="left"/>
            </w:pPr>
            <w:r>
              <w:rPr>
                <w:rFonts w:cs="Calibri"/>
                <w:sz w:val="16"/>
              </w:rPr>
              <w:t>Trade-off chi tiết; temporal scale chọn trước</w:t>
            </w:r>
          </w:p>
        </w:tc>
      </w:tr>
      <w:tr w:rsidR="000F0CC8" w14:paraId="119AE4DA" w14:textId="77777777">
        <w:tc>
          <w:tcPr>
            <w:tcW w:w="1650" w:type="dxa"/>
            <w:shd w:val="clear" w:color="auto" w:fill="FBFCFD"/>
            <w:tcMar>
              <w:top w:w="80" w:type="dxa"/>
              <w:left w:w="120" w:type="dxa"/>
              <w:bottom w:w="80" w:type="dxa"/>
              <w:right w:w="120" w:type="dxa"/>
            </w:tcMar>
          </w:tcPr>
          <w:p w14:paraId="11A4588C" w14:textId="77777777" w:rsidR="000F0CC8" w:rsidRDefault="00000000">
            <w:pPr>
              <w:spacing w:after="0" w:line="259" w:lineRule="auto"/>
              <w:jc w:val="left"/>
            </w:pPr>
            <w:r>
              <w:rPr>
                <w:rFonts w:cs="Calibri"/>
                <w:sz w:val="16"/>
              </w:rPr>
              <w:t>End-to-end</w:t>
            </w:r>
          </w:p>
        </w:tc>
        <w:tc>
          <w:tcPr>
            <w:tcW w:w="2000" w:type="dxa"/>
            <w:shd w:val="clear" w:color="auto" w:fill="FBFCFD"/>
            <w:tcMar>
              <w:top w:w="80" w:type="dxa"/>
              <w:left w:w="120" w:type="dxa"/>
              <w:bottom w:w="80" w:type="dxa"/>
              <w:right w:w="120" w:type="dxa"/>
            </w:tcMar>
          </w:tcPr>
          <w:p w14:paraId="68E5B5B1" w14:textId="77777777" w:rsidR="000F0CC8" w:rsidRDefault="00000000">
            <w:pPr>
              <w:spacing w:after="0" w:line="259" w:lineRule="auto"/>
              <w:jc w:val="left"/>
            </w:pPr>
            <w:r>
              <w:rPr>
                <w:rFonts w:cs="Calibri"/>
                <w:sz w:val="16"/>
              </w:rPr>
              <w:t>STAR</w:t>
            </w:r>
          </w:p>
        </w:tc>
        <w:tc>
          <w:tcPr>
            <w:tcW w:w="2700" w:type="dxa"/>
            <w:shd w:val="clear" w:color="auto" w:fill="FBFCFD"/>
            <w:tcMar>
              <w:top w:w="80" w:type="dxa"/>
              <w:left w:w="120" w:type="dxa"/>
              <w:bottom w:w="80" w:type="dxa"/>
              <w:right w:w="120" w:type="dxa"/>
            </w:tcMar>
          </w:tcPr>
          <w:p w14:paraId="4F784867" w14:textId="77777777" w:rsidR="000F0CC8" w:rsidRDefault="00000000">
            <w:pPr>
              <w:spacing w:after="0" w:line="259" w:lineRule="auto"/>
              <w:jc w:val="left"/>
            </w:pPr>
            <w:r>
              <w:rPr>
                <w:rFonts w:cs="Calibri"/>
                <w:sz w:val="16"/>
              </w:rPr>
              <w:t>Không external proposal/NMS; tubelet</w:t>
            </w:r>
          </w:p>
        </w:tc>
        <w:tc>
          <w:tcPr>
            <w:tcW w:w="3010" w:type="dxa"/>
            <w:shd w:val="clear" w:color="auto" w:fill="FBFCFD"/>
            <w:tcMar>
              <w:top w:w="80" w:type="dxa"/>
              <w:left w:w="120" w:type="dxa"/>
              <w:bottom w:w="80" w:type="dxa"/>
              <w:right w:w="120" w:type="dxa"/>
            </w:tcMar>
          </w:tcPr>
          <w:p w14:paraId="547E6FFB" w14:textId="77777777" w:rsidR="000F0CC8" w:rsidRDefault="00000000">
            <w:pPr>
              <w:spacing w:after="0" w:line="259" w:lineRule="auto"/>
              <w:jc w:val="left"/>
            </w:pPr>
            <w:r>
              <w:rPr>
                <w:rFonts w:cs="Calibri"/>
                <w:sz w:val="16"/>
              </w:rPr>
              <w:t>Backbone/pretraining lớn; khác điều kiện triển khai</w:t>
            </w:r>
          </w:p>
        </w:tc>
      </w:tr>
      <w:tr w:rsidR="000F0CC8" w14:paraId="59643ED3" w14:textId="77777777">
        <w:tc>
          <w:tcPr>
            <w:tcW w:w="1650" w:type="dxa"/>
            <w:tcMar>
              <w:top w:w="80" w:type="dxa"/>
              <w:left w:w="120" w:type="dxa"/>
              <w:bottom w:w="80" w:type="dxa"/>
              <w:right w:w="120" w:type="dxa"/>
            </w:tcMar>
          </w:tcPr>
          <w:p w14:paraId="7E4A2B8D" w14:textId="77777777" w:rsidR="000F0CC8" w:rsidRDefault="00000000">
            <w:pPr>
              <w:spacing w:after="0" w:line="259" w:lineRule="auto"/>
              <w:jc w:val="left"/>
            </w:pPr>
            <w:r>
              <w:rPr>
                <w:rFonts w:cs="Calibri"/>
                <w:sz w:val="16"/>
              </w:rPr>
              <w:t>Actor–context</w:t>
            </w:r>
          </w:p>
        </w:tc>
        <w:tc>
          <w:tcPr>
            <w:tcW w:w="2000" w:type="dxa"/>
            <w:tcMar>
              <w:top w:w="80" w:type="dxa"/>
              <w:left w:w="120" w:type="dxa"/>
              <w:bottom w:w="80" w:type="dxa"/>
              <w:right w:w="120" w:type="dxa"/>
            </w:tcMar>
          </w:tcPr>
          <w:p w14:paraId="7E75AE70" w14:textId="77777777" w:rsidR="000F0CC8" w:rsidRDefault="00000000">
            <w:pPr>
              <w:spacing w:after="0" w:line="259" w:lineRule="auto"/>
              <w:jc w:val="left"/>
            </w:pPr>
            <w:r>
              <w:rPr>
                <w:rFonts w:cs="Calibri"/>
                <w:sz w:val="16"/>
              </w:rPr>
              <w:t>ACRN, ACAR</w:t>
            </w:r>
          </w:p>
        </w:tc>
        <w:tc>
          <w:tcPr>
            <w:tcW w:w="2700" w:type="dxa"/>
            <w:tcMar>
              <w:top w:w="80" w:type="dxa"/>
              <w:left w:w="120" w:type="dxa"/>
              <w:bottom w:w="80" w:type="dxa"/>
              <w:right w:w="120" w:type="dxa"/>
            </w:tcMar>
          </w:tcPr>
          <w:p w14:paraId="03B20663" w14:textId="77777777" w:rsidR="000F0CC8" w:rsidRDefault="00000000">
            <w:pPr>
              <w:spacing w:after="0" w:line="259" w:lineRule="auto"/>
              <w:jc w:val="left"/>
            </w:pPr>
            <w:r>
              <w:rPr>
                <w:rFonts w:cs="Calibri"/>
                <w:sz w:val="16"/>
              </w:rPr>
              <w:t>Quan hệ người–cảnh rõ</w:t>
            </w:r>
          </w:p>
        </w:tc>
        <w:tc>
          <w:tcPr>
            <w:tcW w:w="3010" w:type="dxa"/>
            <w:tcMar>
              <w:top w:w="80" w:type="dxa"/>
              <w:left w:w="120" w:type="dxa"/>
              <w:bottom w:w="80" w:type="dxa"/>
              <w:right w:w="120" w:type="dxa"/>
            </w:tcMar>
          </w:tcPr>
          <w:p w14:paraId="5FABB5A4" w14:textId="77777777" w:rsidR="000F0CC8" w:rsidRDefault="00000000">
            <w:pPr>
              <w:spacing w:after="0" w:line="259" w:lineRule="auto"/>
              <w:jc w:val="left"/>
            </w:pPr>
            <w:r>
              <w:rPr>
                <w:rFonts w:cs="Calibri"/>
                <w:sz w:val="16"/>
              </w:rPr>
              <w:t>Phụ thuộc proposal; tăng chi phí theo actor/context</w:t>
            </w:r>
          </w:p>
        </w:tc>
      </w:tr>
      <w:tr w:rsidR="000F0CC8" w14:paraId="5866BEB9" w14:textId="77777777">
        <w:tc>
          <w:tcPr>
            <w:tcW w:w="1650" w:type="dxa"/>
            <w:shd w:val="clear" w:color="auto" w:fill="FBFCFD"/>
            <w:tcMar>
              <w:top w:w="80" w:type="dxa"/>
              <w:left w:w="120" w:type="dxa"/>
              <w:bottom w:w="80" w:type="dxa"/>
              <w:right w:w="120" w:type="dxa"/>
            </w:tcMar>
          </w:tcPr>
          <w:p w14:paraId="75CB1438" w14:textId="77777777" w:rsidR="000F0CC8" w:rsidRDefault="00000000">
            <w:pPr>
              <w:spacing w:after="0" w:line="259" w:lineRule="auto"/>
              <w:jc w:val="left"/>
            </w:pPr>
            <w:r>
              <w:rPr>
                <w:rFonts w:cs="Calibri"/>
                <w:sz w:val="16"/>
              </w:rPr>
              <w:t>Open / zero-shot</w:t>
            </w:r>
          </w:p>
        </w:tc>
        <w:tc>
          <w:tcPr>
            <w:tcW w:w="2000" w:type="dxa"/>
            <w:shd w:val="clear" w:color="auto" w:fill="FBFCFD"/>
            <w:tcMar>
              <w:top w:w="80" w:type="dxa"/>
              <w:left w:w="120" w:type="dxa"/>
              <w:bottom w:w="80" w:type="dxa"/>
              <w:right w:w="120" w:type="dxa"/>
            </w:tcMar>
          </w:tcPr>
          <w:p w14:paraId="0AD393F2" w14:textId="77777777" w:rsidR="000F0CC8" w:rsidRDefault="00000000">
            <w:pPr>
              <w:spacing w:after="0" w:line="259" w:lineRule="auto"/>
              <w:jc w:val="left"/>
            </w:pPr>
            <w:r>
              <w:rPr>
                <w:rFonts w:cs="Calibri"/>
                <w:sz w:val="16"/>
              </w:rPr>
              <w:t>OV-STAD, ST-CLIP</w:t>
            </w:r>
          </w:p>
        </w:tc>
        <w:tc>
          <w:tcPr>
            <w:tcW w:w="2700" w:type="dxa"/>
            <w:shd w:val="clear" w:color="auto" w:fill="FBFCFD"/>
            <w:tcMar>
              <w:top w:w="80" w:type="dxa"/>
              <w:left w:w="120" w:type="dxa"/>
              <w:bottom w:w="80" w:type="dxa"/>
              <w:right w:w="120" w:type="dxa"/>
            </w:tcMar>
          </w:tcPr>
          <w:p w14:paraId="71DF5818" w14:textId="77777777" w:rsidR="000F0CC8" w:rsidRDefault="00000000">
            <w:pPr>
              <w:spacing w:after="0" w:line="259" w:lineRule="auto"/>
              <w:jc w:val="left"/>
            </w:pPr>
            <w:r>
              <w:rPr>
                <w:rFonts w:cs="Calibri"/>
                <w:sz w:val="16"/>
              </w:rPr>
              <w:t>Nhận lớp chưa thấy</w:t>
            </w:r>
          </w:p>
        </w:tc>
        <w:tc>
          <w:tcPr>
            <w:tcW w:w="3010" w:type="dxa"/>
            <w:shd w:val="clear" w:color="auto" w:fill="FBFCFD"/>
            <w:tcMar>
              <w:top w:w="80" w:type="dxa"/>
              <w:left w:w="120" w:type="dxa"/>
              <w:bottom w:w="80" w:type="dxa"/>
              <w:right w:w="120" w:type="dxa"/>
            </w:tcMar>
          </w:tcPr>
          <w:p w14:paraId="20437EDE" w14:textId="77777777" w:rsidR="000F0CC8" w:rsidRDefault="00000000">
            <w:pPr>
              <w:spacing w:after="0" w:line="259" w:lineRule="auto"/>
              <w:jc w:val="left"/>
            </w:pPr>
            <w:r>
              <w:rPr>
                <w:rFonts w:cs="Calibri"/>
                <w:sz w:val="16"/>
              </w:rPr>
              <w:t>Metric/giao thức khác; region–text gap</w:t>
            </w:r>
          </w:p>
        </w:tc>
      </w:tr>
      <w:tr w:rsidR="000F0CC8" w14:paraId="3351F9C6" w14:textId="77777777">
        <w:tc>
          <w:tcPr>
            <w:tcW w:w="1650" w:type="dxa"/>
            <w:tcMar>
              <w:top w:w="80" w:type="dxa"/>
              <w:left w:w="120" w:type="dxa"/>
              <w:bottom w:w="80" w:type="dxa"/>
              <w:right w:w="120" w:type="dxa"/>
            </w:tcMar>
          </w:tcPr>
          <w:p w14:paraId="78AFA242" w14:textId="77777777" w:rsidR="000F0CC8" w:rsidRDefault="00000000">
            <w:pPr>
              <w:spacing w:after="0" w:line="259" w:lineRule="auto"/>
              <w:jc w:val="left"/>
            </w:pPr>
            <w:r>
              <w:rPr>
                <w:rFonts w:cs="Calibri"/>
                <w:sz w:val="16"/>
              </w:rPr>
              <w:t>State-space video</w:t>
            </w:r>
          </w:p>
        </w:tc>
        <w:tc>
          <w:tcPr>
            <w:tcW w:w="2000" w:type="dxa"/>
            <w:tcMar>
              <w:top w:w="80" w:type="dxa"/>
              <w:left w:w="120" w:type="dxa"/>
              <w:bottom w:w="80" w:type="dxa"/>
              <w:right w:w="120" w:type="dxa"/>
            </w:tcMar>
          </w:tcPr>
          <w:p w14:paraId="04F0C321" w14:textId="77777777" w:rsidR="000F0CC8" w:rsidRDefault="00000000">
            <w:pPr>
              <w:spacing w:after="0" w:line="259" w:lineRule="auto"/>
              <w:jc w:val="left"/>
            </w:pPr>
            <w:r>
              <w:rPr>
                <w:rFonts w:cs="Calibri"/>
                <w:sz w:val="16"/>
              </w:rPr>
              <w:t>VideoMamba, VMambaSuite</w:t>
            </w:r>
          </w:p>
        </w:tc>
        <w:tc>
          <w:tcPr>
            <w:tcW w:w="2700" w:type="dxa"/>
            <w:tcMar>
              <w:top w:w="80" w:type="dxa"/>
              <w:left w:w="120" w:type="dxa"/>
              <w:bottom w:w="80" w:type="dxa"/>
              <w:right w:w="120" w:type="dxa"/>
            </w:tcMar>
          </w:tcPr>
          <w:p w14:paraId="237A73ED" w14:textId="77777777" w:rsidR="000F0CC8" w:rsidRDefault="00000000">
            <w:pPr>
              <w:spacing w:after="0" w:line="259" w:lineRule="auto"/>
              <w:jc w:val="left"/>
            </w:pPr>
            <w:r>
              <w:rPr>
                <w:rFonts w:cs="Calibri"/>
                <w:sz w:val="16"/>
              </w:rPr>
              <w:t>Tuyến tính theo T; hợp video dài</w:t>
            </w:r>
          </w:p>
        </w:tc>
        <w:tc>
          <w:tcPr>
            <w:tcW w:w="3010" w:type="dxa"/>
            <w:tcMar>
              <w:top w:w="80" w:type="dxa"/>
              <w:left w:w="120" w:type="dxa"/>
              <w:bottom w:w="80" w:type="dxa"/>
              <w:right w:w="120" w:type="dxa"/>
            </w:tcMar>
          </w:tcPr>
          <w:p w14:paraId="2BBE01A6" w14:textId="77777777" w:rsidR="000F0CC8" w:rsidRDefault="00000000">
            <w:pPr>
              <w:spacing w:after="0" w:line="259" w:lineRule="auto"/>
              <w:jc w:val="left"/>
            </w:pPr>
            <w:r>
              <w:rPr>
                <w:rFonts w:cs="Calibri"/>
                <w:sz w:val="16"/>
              </w:rPr>
              <w:t>Chưa chuyên biệt cho actor-level STAD; cần giữ local detail</w:t>
            </w:r>
          </w:p>
        </w:tc>
      </w:tr>
    </w:tbl>
    <w:p w14:paraId="6AE7EACF" w14:textId="77777777" w:rsidR="000F0CC8" w:rsidRDefault="000F0CC8">
      <w:pPr>
        <w:spacing w:after="0"/>
      </w:pPr>
    </w:p>
    <w:p w14:paraId="5E27E4C8" w14:textId="2D65A0FC" w:rsidR="000F0CC8" w:rsidRDefault="00000000">
      <w:pPr>
        <w:pStyle w:val="u2"/>
      </w:pPr>
      <w:r>
        <w:t>2.</w:t>
      </w:r>
      <w:r w:rsidR="00E95481">
        <w:t>3</w:t>
      </w:r>
      <w:r>
        <w:t>. Hạn chế chung và khoảng trống nghiên cứu</w:t>
      </w:r>
    </w:p>
    <w:p w14:paraId="3B80C7EA" w14:textId="77777777" w:rsidR="000F0CC8" w:rsidRDefault="00000000">
      <w:pPr>
        <w:keepNext/>
        <w:spacing w:before="80" w:after="0"/>
        <w:jc w:val="center"/>
      </w:pPr>
      <w:r>
        <w:rPr>
          <w:noProof/>
        </w:rPr>
        <w:drawing>
          <wp:inline distT="0" distB="0" distL="0" distR="0" wp14:anchorId="212ABA94" wp14:editId="7F4495C8">
            <wp:extent cx="5852160" cy="3337677"/>
            <wp:effectExtent l="0" t="0" r="0" b="0"/>
            <wp:docPr id="2" name="Picture 2" descr="Hình 2.1. Từ các họ baseline đến hạn chế tổng thể và bốn thành phần khắc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to_improvements.png"/>
                    <pic:cNvPicPr/>
                  </pic:nvPicPr>
                  <pic:blipFill>
                    <a:blip r:embed="rId9"/>
                    <a:stretch>
                      <a:fillRect/>
                    </a:stretch>
                  </pic:blipFill>
                  <pic:spPr>
                    <a:xfrm>
                      <a:off x="0" y="0"/>
                      <a:ext cx="5852160" cy="3337677"/>
                    </a:xfrm>
                    <a:prstGeom prst="rect">
                      <a:avLst/>
                    </a:prstGeom>
                  </pic:spPr>
                </pic:pic>
              </a:graphicData>
            </a:graphic>
          </wp:inline>
        </w:drawing>
      </w:r>
    </w:p>
    <w:p w14:paraId="56822E21" w14:textId="77777777" w:rsidR="000F0CC8" w:rsidRDefault="00000000">
      <w:pPr>
        <w:pStyle w:val="Chuthich"/>
        <w:spacing w:before="80"/>
        <w:jc w:val="center"/>
      </w:pPr>
      <w:r>
        <w:rPr>
          <w:rFonts w:cs="Calibri"/>
        </w:rPr>
        <w:t>Hình 2.1. Từ các họ baseline đến hạn chế tổng thể và bốn thành phần khắc phục</w:t>
      </w:r>
    </w:p>
    <w:p w14:paraId="5B3084D3" w14:textId="77777777" w:rsidR="000F0CC8" w:rsidRDefault="00000000">
      <w:pPr>
        <w:pStyle w:val="Chuthich"/>
        <w:spacing w:before="80"/>
        <w:jc w:val="center"/>
      </w:pPr>
      <w:r>
        <w:rPr>
          <w:rFonts w:cs="Calibri"/>
        </w:rPr>
        <w:t>Bảng 2.2. Ma trận hạn chế → hệ quả → cơ chế xử lý</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620"/>
        <w:gridCol w:w="2830"/>
        <w:gridCol w:w="2860"/>
        <w:gridCol w:w="3050"/>
      </w:tblGrid>
      <w:tr w:rsidR="000F0CC8" w14:paraId="38F7945D" w14:textId="77777777">
        <w:trPr>
          <w:tblHeader/>
        </w:trPr>
        <w:tc>
          <w:tcPr>
            <w:tcW w:w="620" w:type="dxa"/>
            <w:shd w:val="clear" w:color="auto" w:fill="F4F6F9"/>
            <w:tcMar>
              <w:top w:w="80" w:type="dxa"/>
              <w:left w:w="120" w:type="dxa"/>
              <w:bottom w:w="80" w:type="dxa"/>
              <w:right w:w="120" w:type="dxa"/>
            </w:tcMar>
            <w:vAlign w:val="center"/>
          </w:tcPr>
          <w:p w14:paraId="6F646E83" w14:textId="77777777" w:rsidR="000F0CC8" w:rsidRDefault="00000000">
            <w:pPr>
              <w:spacing w:after="0" w:line="259" w:lineRule="auto"/>
              <w:jc w:val="left"/>
            </w:pPr>
            <w:r>
              <w:rPr>
                <w:rFonts w:cs="Calibri"/>
                <w:b/>
                <w:color w:val="17365D"/>
                <w:sz w:val="16"/>
              </w:rPr>
              <w:t>Mã</w:t>
            </w:r>
          </w:p>
        </w:tc>
        <w:tc>
          <w:tcPr>
            <w:tcW w:w="2830" w:type="dxa"/>
            <w:shd w:val="clear" w:color="auto" w:fill="F4F6F9"/>
            <w:tcMar>
              <w:top w:w="80" w:type="dxa"/>
              <w:left w:w="120" w:type="dxa"/>
              <w:bottom w:w="80" w:type="dxa"/>
              <w:right w:w="120" w:type="dxa"/>
            </w:tcMar>
            <w:vAlign w:val="center"/>
          </w:tcPr>
          <w:p w14:paraId="7AF08BF3" w14:textId="77777777" w:rsidR="000F0CC8" w:rsidRDefault="00000000">
            <w:pPr>
              <w:spacing w:after="0" w:line="259" w:lineRule="auto"/>
              <w:jc w:val="left"/>
            </w:pPr>
            <w:r>
              <w:rPr>
                <w:rFonts w:cs="Calibri"/>
                <w:b/>
                <w:color w:val="17365D"/>
                <w:sz w:val="16"/>
              </w:rPr>
              <w:t>Hạn chế</w:t>
            </w:r>
          </w:p>
        </w:tc>
        <w:tc>
          <w:tcPr>
            <w:tcW w:w="2860" w:type="dxa"/>
            <w:shd w:val="clear" w:color="auto" w:fill="F4F6F9"/>
            <w:tcMar>
              <w:top w:w="80" w:type="dxa"/>
              <w:left w:w="120" w:type="dxa"/>
              <w:bottom w:w="80" w:type="dxa"/>
              <w:right w:w="120" w:type="dxa"/>
            </w:tcMar>
            <w:vAlign w:val="center"/>
          </w:tcPr>
          <w:p w14:paraId="7935ECEC" w14:textId="77777777" w:rsidR="000F0CC8" w:rsidRDefault="00000000">
            <w:pPr>
              <w:spacing w:after="0" w:line="259" w:lineRule="auto"/>
              <w:jc w:val="left"/>
            </w:pPr>
            <w:r>
              <w:rPr>
                <w:rFonts w:cs="Calibri"/>
                <w:b/>
                <w:color w:val="17365D"/>
                <w:sz w:val="16"/>
              </w:rPr>
              <w:t>Hệ quả</w:t>
            </w:r>
          </w:p>
        </w:tc>
        <w:tc>
          <w:tcPr>
            <w:tcW w:w="3050" w:type="dxa"/>
            <w:shd w:val="clear" w:color="auto" w:fill="F4F6F9"/>
            <w:tcMar>
              <w:top w:w="80" w:type="dxa"/>
              <w:left w:w="120" w:type="dxa"/>
              <w:bottom w:w="80" w:type="dxa"/>
              <w:right w:w="120" w:type="dxa"/>
            </w:tcMar>
            <w:vAlign w:val="center"/>
          </w:tcPr>
          <w:p w14:paraId="24CF1F7C" w14:textId="77777777" w:rsidR="000F0CC8" w:rsidRDefault="00000000">
            <w:pPr>
              <w:spacing w:after="0" w:line="259" w:lineRule="auto"/>
              <w:jc w:val="left"/>
            </w:pPr>
            <w:r>
              <w:rPr>
                <w:rFonts w:cs="Calibri"/>
                <w:b/>
                <w:color w:val="17365D"/>
                <w:sz w:val="16"/>
              </w:rPr>
              <w:t>Cơ chế</w:t>
            </w:r>
          </w:p>
        </w:tc>
      </w:tr>
      <w:tr w:rsidR="000F0CC8" w14:paraId="1F355F06" w14:textId="77777777">
        <w:tc>
          <w:tcPr>
            <w:tcW w:w="620" w:type="dxa"/>
            <w:tcMar>
              <w:top w:w="80" w:type="dxa"/>
              <w:left w:w="120" w:type="dxa"/>
              <w:bottom w:w="80" w:type="dxa"/>
              <w:right w:w="120" w:type="dxa"/>
            </w:tcMar>
          </w:tcPr>
          <w:p w14:paraId="0D039618" w14:textId="77777777" w:rsidR="000F0CC8" w:rsidRDefault="00000000">
            <w:pPr>
              <w:spacing w:after="0" w:line="259" w:lineRule="auto"/>
              <w:jc w:val="left"/>
            </w:pPr>
            <w:r>
              <w:rPr>
                <w:rFonts w:cs="Calibri"/>
                <w:sz w:val="16"/>
              </w:rPr>
              <w:t>L1</w:t>
            </w:r>
          </w:p>
        </w:tc>
        <w:tc>
          <w:tcPr>
            <w:tcW w:w="2830" w:type="dxa"/>
            <w:tcMar>
              <w:top w:w="80" w:type="dxa"/>
              <w:left w:w="120" w:type="dxa"/>
              <w:bottom w:w="80" w:type="dxa"/>
              <w:right w:w="120" w:type="dxa"/>
            </w:tcMar>
          </w:tcPr>
          <w:p w14:paraId="5DA1D62E" w14:textId="77777777" w:rsidR="000F0CC8" w:rsidRDefault="00000000">
            <w:pPr>
              <w:spacing w:after="0" w:line="259" w:lineRule="auto"/>
              <w:jc w:val="left"/>
            </w:pPr>
            <w:r>
              <w:rPr>
                <w:rFonts w:cs="Calibri"/>
                <w:sz w:val="16"/>
              </w:rPr>
              <w:t>Khó cân bằng phụ thuộc dài hạn và chi tiết ngắn hạn</w:t>
            </w:r>
          </w:p>
        </w:tc>
        <w:tc>
          <w:tcPr>
            <w:tcW w:w="2860" w:type="dxa"/>
            <w:tcMar>
              <w:top w:w="80" w:type="dxa"/>
              <w:left w:w="120" w:type="dxa"/>
              <w:bottom w:w="80" w:type="dxa"/>
              <w:right w:w="120" w:type="dxa"/>
            </w:tcMar>
          </w:tcPr>
          <w:p w14:paraId="24A29D25" w14:textId="77777777" w:rsidR="000F0CC8" w:rsidRDefault="00000000">
            <w:pPr>
              <w:spacing w:after="0" w:line="259" w:lineRule="auto"/>
              <w:jc w:val="left"/>
            </w:pPr>
            <w:r>
              <w:rPr>
                <w:rFonts w:cs="Calibri"/>
                <w:sz w:val="16"/>
              </w:rPr>
              <w:t>Hành vi chậm bị bỏ sót hoặc pha chuyển tiếp bị làm mờ</w:t>
            </w:r>
          </w:p>
        </w:tc>
        <w:tc>
          <w:tcPr>
            <w:tcW w:w="3050" w:type="dxa"/>
            <w:tcMar>
              <w:top w:w="80" w:type="dxa"/>
              <w:left w:w="120" w:type="dxa"/>
              <w:bottom w:w="80" w:type="dxa"/>
              <w:right w:w="120" w:type="dxa"/>
            </w:tcMar>
          </w:tcPr>
          <w:p w14:paraId="0D7366A4" w14:textId="77777777" w:rsidR="000F0CC8" w:rsidRDefault="00000000">
            <w:pPr>
              <w:spacing w:after="0" w:line="259" w:lineRule="auto"/>
              <w:jc w:val="left"/>
            </w:pPr>
            <w:r>
              <w:rPr>
                <w:rFonts w:cs="Calibri"/>
                <w:sz w:val="16"/>
              </w:rPr>
              <w:t>Hybrid FGTN-Mamba: Bi-SSM + local MHSA + gate</w:t>
            </w:r>
          </w:p>
        </w:tc>
      </w:tr>
      <w:tr w:rsidR="000F0CC8" w14:paraId="66D6BD85" w14:textId="77777777">
        <w:tc>
          <w:tcPr>
            <w:tcW w:w="620" w:type="dxa"/>
            <w:shd w:val="clear" w:color="auto" w:fill="FBFCFD"/>
            <w:tcMar>
              <w:top w:w="80" w:type="dxa"/>
              <w:left w:w="120" w:type="dxa"/>
              <w:bottom w:w="80" w:type="dxa"/>
              <w:right w:w="120" w:type="dxa"/>
            </w:tcMar>
          </w:tcPr>
          <w:p w14:paraId="5D8B1A8E" w14:textId="77777777" w:rsidR="000F0CC8" w:rsidRDefault="00000000">
            <w:pPr>
              <w:spacing w:after="0" w:line="259" w:lineRule="auto"/>
              <w:jc w:val="left"/>
            </w:pPr>
            <w:r>
              <w:rPr>
                <w:rFonts w:cs="Calibri"/>
                <w:sz w:val="16"/>
              </w:rPr>
              <w:lastRenderedPageBreak/>
              <w:t>L2</w:t>
            </w:r>
          </w:p>
        </w:tc>
        <w:tc>
          <w:tcPr>
            <w:tcW w:w="2830" w:type="dxa"/>
            <w:shd w:val="clear" w:color="auto" w:fill="FBFCFD"/>
            <w:tcMar>
              <w:top w:w="80" w:type="dxa"/>
              <w:left w:w="120" w:type="dxa"/>
              <w:bottom w:w="80" w:type="dxa"/>
              <w:right w:w="120" w:type="dxa"/>
            </w:tcMar>
          </w:tcPr>
          <w:p w14:paraId="3C86AE53" w14:textId="77777777" w:rsidR="000F0CC8" w:rsidRDefault="00000000">
            <w:pPr>
              <w:spacing w:after="0" w:line="259" w:lineRule="auto"/>
              <w:jc w:val="left"/>
            </w:pPr>
            <w:r>
              <w:rPr>
                <w:rFonts w:cs="Calibri"/>
                <w:sz w:val="16"/>
              </w:rPr>
              <w:t>Trường thời gian/chi phí bị khóa bởi kernel, cửa sổ hoặc T²</w:t>
            </w:r>
          </w:p>
        </w:tc>
        <w:tc>
          <w:tcPr>
            <w:tcW w:w="2860" w:type="dxa"/>
            <w:shd w:val="clear" w:color="auto" w:fill="FBFCFD"/>
            <w:tcMar>
              <w:top w:w="80" w:type="dxa"/>
              <w:left w:w="120" w:type="dxa"/>
              <w:bottom w:w="80" w:type="dxa"/>
              <w:right w:w="120" w:type="dxa"/>
            </w:tcMar>
          </w:tcPr>
          <w:p w14:paraId="15DA7FD8" w14:textId="77777777" w:rsidR="000F0CC8" w:rsidRDefault="00000000">
            <w:pPr>
              <w:spacing w:after="0" w:line="259" w:lineRule="auto"/>
              <w:jc w:val="left"/>
            </w:pPr>
            <w:r>
              <w:rPr>
                <w:rFonts w:cs="Calibri"/>
                <w:sz w:val="16"/>
              </w:rPr>
              <w:t>Khó mở rộng clip mà vẫn giữ resolution</w:t>
            </w:r>
          </w:p>
        </w:tc>
        <w:tc>
          <w:tcPr>
            <w:tcW w:w="3050" w:type="dxa"/>
            <w:shd w:val="clear" w:color="auto" w:fill="FBFCFD"/>
            <w:tcMar>
              <w:top w:w="80" w:type="dxa"/>
              <w:left w:w="120" w:type="dxa"/>
              <w:bottom w:w="80" w:type="dxa"/>
              <w:right w:w="120" w:type="dxa"/>
            </w:tcMar>
          </w:tcPr>
          <w:p w14:paraId="7A674533" w14:textId="77777777" w:rsidR="000F0CC8" w:rsidRDefault="00000000">
            <w:pPr>
              <w:spacing w:after="0" w:line="259" w:lineRule="auto"/>
              <w:jc w:val="left"/>
            </w:pPr>
            <w:r>
              <w:rPr>
                <w:rFonts w:cs="Calibri"/>
                <w:sz w:val="16"/>
              </w:rPr>
              <w:t>Selective SSM tuyến tính theo T; W cố định cho nhánh cục bộ</w:t>
            </w:r>
          </w:p>
        </w:tc>
      </w:tr>
      <w:tr w:rsidR="000F0CC8" w14:paraId="2FDD8CC4" w14:textId="77777777">
        <w:tc>
          <w:tcPr>
            <w:tcW w:w="620" w:type="dxa"/>
            <w:tcMar>
              <w:top w:w="80" w:type="dxa"/>
              <w:left w:w="120" w:type="dxa"/>
              <w:bottom w:w="80" w:type="dxa"/>
              <w:right w:w="120" w:type="dxa"/>
            </w:tcMar>
          </w:tcPr>
          <w:p w14:paraId="57318B3B" w14:textId="77777777" w:rsidR="000F0CC8" w:rsidRDefault="00000000">
            <w:pPr>
              <w:spacing w:after="0" w:line="259" w:lineRule="auto"/>
              <w:jc w:val="left"/>
            </w:pPr>
            <w:r>
              <w:rPr>
                <w:rFonts w:cs="Calibri"/>
                <w:sz w:val="16"/>
              </w:rPr>
              <w:t>L3</w:t>
            </w:r>
          </w:p>
        </w:tc>
        <w:tc>
          <w:tcPr>
            <w:tcW w:w="2830" w:type="dxa"/>
            <w:tcMar>
              <w:top w:w="80" w:type="dxa"/>
              <w:left w:w="120" w:type="dxa"/>
              <w:bottom w:w="80" w:type="dxa"/>
              <w:right w:w="120" w:type="dxa"/>
            </w:tcMar>
          </w:tcPr>
          <w:p w14:paraId="22B73033" w14:textId="77777777" w:rsidR="000F0CC8" w:rsidRDefault="00000000">
            <w:pPr>
              <w:spacing w:after="0" w:line="259" w:lineRule="auto"/>
              <w:jc w:val="left"/>
            </w:pPr>
            <w:r>
              <w:rPr>
                <w:rFonts w:cs="Calibri"/>
                <w:sz w:val="16"/>
              </w:rPr>
              <w:t>Feature map cuối làm mất chi tiết nhỏ</w:t>
            </w:r>
          </w:p>
        </w:tc>
        <w:tc>
          <w:tcPr>
            <w:tcW w:w="2860" w:type="dxa"/>
            <w:tcMar>
              <w:top w:w="80" w:type="dxa"/>
              <w:left w:w="120" w:type="dxa"/>
              <w:bottom w:w="80" w:type="dxa"/>
              <w:right w:w="120" w:type="dxa"/>
            </w:tcMar>
          </w:tcPr>
          <w:p w14:paraId="68C0DF3B" w14:textId="77777777" w:rsidR="000F0CC8" w:rsidRDefault="00000000">
            <w:pPr>
              <w:spacing w:after="0" w:line="259" w:lineRule="auto"/>
              <w:jc w:val="left"/>
            </w:pPr>
            <w:r>
              <w:rPr>
                <w:rFonts w:cs="Calibri"/>
                <w:sz w:val="16"/>
              </w:rPr>
              <w:t>Điện thoại/bàn chân biến mất sau downsampling</w:t>
            </w:r>
          </w:p>
        </w:tc>
        <w:tc>
          <w:tcPr>
            <w:tcW w:w="3050" w:type="dxa"/>
            <w:tcMar>
              <w:top w:w="80" w:type="dxa"/>
              <w:left w:w="120" w:type="dxa"/>
              <w:bottom w:w="80" w:type="dxa"/>
              <w:right w:w="120" w:type="dxa"/>
            </w:tcMar>
          </w:tcPr>
          <w:p w14:paraId="4A40B7F2" w14:textId="77777777" w:rsidR="000F0CC8" w:rsidRDefault="00000000">
            <w:pPr>
              <w:spacing w:after="0" w:line="259" w:lineRule="auto"/>
              <w:jc w:val="left"/>
            </w:pPr>
            <w:r>
              <w:rPr>
                <w:rFonts w:cs="Calibri"/>
                <w:sz w:val="16"/>
              </w:rPr>
              <w:t>Stage 2 + stage 3, xử lý thời gian trước RoI</w:t>
            </w:r>
          </w:p>
        </w:tc>
      </w:tr>
      <w:tr w:rsidR="000F0CC8" w14:paraId="7DF44AA5" w14:textId="77777777">
        <w:tc>
          <w:tcPr>
            <w:tcW w:w="620" w:type="dxa"/>
            <w:shd w:val="clear" w:color="auto" w:fill="FBFCFD"/>
            <w:tcMar>
              <w:top w:w="80" w:type="dxa"/>
              <w:left w:w="120" w:type="dxa"/>
              <w:bottom w:w="80" w:type="dxa"/>
              <w:right w:w="120" w:type="dxa"/>
            </w:tcMar>
          </w:tcPr>
          <w:p w14:paraId="616E0A7A" w14:textId="77777777" w:rsidR="000F0CC8" w:rsidRDefault="00000000">
            <w:pPr>
              <w:spacing w:after="0" w:line="259" w:lineRule="auto"/>
              <w:jc w:val="left"/>
            </w:pPr>
            <w:r>
              <w:rPr>
                <w:rFonts w:cs="Calibri"/>
                <w:sz w:val="16"/>
              </w:rPr>
              <w:t>L4</w:t>
            </w:r>
          </w:p>
        </w:tc>
        <w:tc>
          <w:tcPr>
            <w:tcW w:w="2830" w:type="dxa"/>
            <w:shd w:val="clear" w:color="auto" w:fill="FBFCFD"/>
            <w:tcMar>
              <w:top w:w="80" w:type="dxa"/>
              <w:left w:w="120" w:type="dxa"/>
              <w:bottom w:w="80" w:type="dxa"/>
              <w:right w:w="120" w:type="dxa"/>
            </w:tcMar>
          </w:tcPr>
          <w:p w14:paraId="5594CAE7" w14:textId="77777777" w:rsidR="000F0CC8" w:rsidRDefault="00000000">
            <w:pPr>
              <w:spacing w:after="0" w:line="259" w:lineRule="auto"/>
              <w:jc w:val="left"/>
            </w:pPr>
            <w:r>
              <w:rPr>
                <w:rFonts w:cs="Calibri"/>
                <w:sz w:val="16"/>
              </w:rPr>
              <w:t>RoI actor thiếu cảnh</w:t>
            </w:r>
          </w:p>
        </w:tc>
        <w:tc>
          <w:tcPr>
            <w:tcW w:w="2860" w:type="dxa"/>
            <w:shd w:val="clear" w:color="auto" w:fill="FBFCFD"/>
            <w:tcMar>
              <w:top w:w="80" w:type="dxa"/>
              <w:left w:w="120" w:type="dxa"/>
              <w:bottom w:w="80" w:type="dxa"/>
              <w:right w:w="120" w:type="dxa"/>
            </w:tcMar>
          </w:tcPr>
          <w:p w14:paraId="4838DEED" w14:textId="77777777" w:rsidR="000F0CC8" w:rsidRDefault="00000000">
            <w:pPr>
              <w:spacing w:after="0" w:line="259" w:lineRule="auto"/>
              <w:jc w:val="left"/>
            </w:pPr>
            <w:r>
              <w:rPr>
                <w:rFonts w:cs="Calibri"/>
                <w:sz w:val="16"/>
              </w:rPr>
              <w:t>Không phân biệt cùng tư thế trong bối cảnh khác</w:t>
            </w:r>
          </w:p>
        </w:tc>
        <w:tc>
          <w:tcPr>
            <w:tcW w:w="3050" w:type="dxa"/>
            <w:shd w:val="clear" w:color="auto" w:fill="FBFCFD"/>
            <w:tcMar>
              <w:top w:w="80" w:type="dxa"/>
              <w:left w:w="120" w:type="dxa"/>
              <w:bottom w:w="80" w:type="dxa"/>
              <w:right w:w="120" w:type="dxa"/>
            </w:tcMar>
          </w:tcPr>
          <w:p w14:paraId="48CD103A" w14:textId="77777777" w:rsidR="000F0CC8" w:rsidRDefault="00000000">
            <w:pPr>
              <w:spacing w:after="0" w:line="259" w:lineRule="auto"/>
              <w:jc w:val="left"/>
            </w:pPr>
            <w:r>
              <w:rPr>
                <w:rFonts w:cs="Calibri"/>
                <w:sz w:val="16"/>
              </w:rPr>
              <w:t>ACRN điều kiện hóa actor bằng scene map</w:t>
            </w:r>
          </w:p>
        </w:tc>
      </w:tr>
      <w:tr w:rsidR="000F0CC8" w14:paraId="0352D439" w14:textId="77777777">
        <w:tc>
          <w:tcPr>
            <w:tcW w:w="620" w:type="dxa"/>
            <w:tcMar>
              <w:top w:w="80" w:type="dxa"/>
              <w:left w:w="120" w:type="dxa"/>
              <w:bottom w:w="80" w:type="dxa"/>
              <w:right w:w="120" w:type="dxa"/>
            </w:tcMar>
          </w:tcPr>
          <w:p w14:paraId="1FE0AA62" w14:textId="77777777" w:rsidR="000F0CC8" w:rsidRDefault="00000000">
            <w:pPr>
              <w:spacing w:after="0" w:line="259" w:lineRule="auto"/>
              <w:jc w:val="left"/>
            </w:pPr>
            <w:r>
              <w:rPr>
                <w:rFonts w:cs="Calibri"/>
                <w:sz w:val="16"/>
              </w:rPr>
              <w:t>L5</w:t>
            </w:r>
          </w:p>
        </w:tc>
        <w:tc>
          <w:tcPr>
            <w:tcW w:w="2830" w:type="dxa"/>
            <w:tcMar>
              <w:top w:w="80" w:type="dxa"/>
              <w:left w:w="120" w:type="dxa"/>
              <w:bottom w:w="80" w:type="dxa"/>
              <w:right w:w="120" w:type="dxa"/>
            </w:tcMar>
          </w:tcPr>
          <w:p w14:paraId="08F5309F" w14:textId="77777777" w:rsidR="000F0CC8" w:rsidRDefault="00000000">
            <w:pPr>
              <w:spacing w:after="0" w:line="259" w:lineRule="auto"/>
              <w:jc w:val="left"/>
            </w:pPr>
            <w:r>
              <w:rPr>
                <w:rFonts w:cs="Calibri"/>
                <w:sz w:val="16"/>
              </w:rPr>
              <w:t>Mất cân bằng và threshold chung</w:t>
            </w:r>
          </w:p>
        </w:tc>
        <w:tc>
          <w:tcPr>
            <w:tcW w:w="2860" w:type="dxa"/>
            <w:tcMar>
              <w:top w:w="80" w:type="dxa"/>
              <w:left w:w="120" w:type="dxa"/>
              <w:bottom w:w="80" w:type="dxa"/>
              <w:right w:w="120" w:type="dxa"/>
            </w:tcMar>
          </w:tcPr>
          <w:p w14:paraId="4156EE06" w14:textId="77777777" w:rsidR="000F0CC8" w:rsidRDefault="00000000">
            <w:pPr>
              <w:spacing w:after="0" w:line="259" w:lineRule="auto"/>
              <w:jc w:val="left"/>
            </w:pPr>
            <w:r>
              <w:rPr>
                <w:rFonts w:cs="Calibri"/>
                <w:sz w:val="16"/>
              </w:rPr>
              <w:t>Thiên lệch về lớp phổ biến; recall lớp hiếm thấp</w:t>
            </w:r>
          </w:p>
        </w:tc>
        <w:tc>
          <w:tcPr>
            <w:tcW w:w="3050" w:type="dxa"/>
            <w:tcMar>
              <w:top w:w="80" w:type="dxa"/>
              <w:left w:w="120" w:type="dxa"/>
              <w:bottom w:w="80" w:type="dxa"/>
              <w:right w:w="120" w:type="dxa"/>
            </w:tcMar>
          </w:tcPr>
          <w:p w14:paraId="3EF620BD" w14:textId="77777777" w:rsidR="000F0CC8" w:rsidRDefault="00000000">
            <w:pPr>
              <w:spacing w:after="0" w:line="259" w:lineRule="auto"/>
              <w:jc w:val="left"/>
            </w:pPr>
            <w:r>
              <w:rPr>
                <w:rFonts w:cs="Calibri"/>
                <w:sz w:val="16"/>
              </w:rPr>
              <w:t>Focal + class weight + threshold theo lớp</w:t>
            </w:r>
          </w:p>
        </w:tc>
      </w:tr>
      <w:tr w:rsidR="000F0CC8" w14:paraId="1DC72F61" w14:textId="77777777">
        <w:tc>
          <w:tcPr>
            <w:tcW w:w="620" w:type="dxa"/>
            <w:shd w:val="clear" w:color="auto" w:fill="FBFCFD"/>
            <w:tcMar>
              <w:top w:w="80" w:type="dxa"/>
              <w:left w:w="120" w:type="dxa"/>
              <w:bottom w:w="80" w:type="dxa"/>
              <w:right w:w="120" w:type="dxa"/>
            </w:tcMar>
          </w:tcPr>
          <w:p w14:paraId="1BA42EDB" w14:textId="77777777" w:rsidR="000F0CC8" w:rsidRDefault="00000000">
            <w:pPr>
              <w:spacing w:after="0" w:line="259" w:lineRule="auto"/>
              <w:jc w:val="left"/>
            </w:pPr>
            <w:r>
              <w:rPr>
                <w:rFonts w:cs="Calibri"/>
                <w:sz w:val="16"/>
              </w:rPr>
              <w:t>L6</w:t>
            </w:r>
          </w:p>
        </w:tc>
        <w:tc>
          <w:tcPr>
            <w:tcW w:w="2830" w:type="dxa"/>
            <w:shd w:val="clear" w:color="auto" w:fill="FBFCFD"/>
            <w:tcMar>
              <w:top w:w="80" w:type="dxa"/>
              <w:left w:w="120" w:type="dxa"/>
              <w:bottom w:w="80" w:type="dxa"/>
              <w:right w:w="120" w:type="dxa"/>
            </w:tcMar>
          </w:tcPr>
          <w:p w14:paraId="04A6381E" w14:textId="77777777" w:rsidR="000F0CC8" w:rsidRDefault="00000000">
            <w:pPr>
              <w:spacing w:after="0" w:line="259" w:lineRule="auto"/>
              <w:jc w:val="left"/>
            </w:pPr>
            <w:r>
              <w:rPr>
                <w:rFonts w:cs="Calibri"/>
                <w:sz w:val="16"/>
              </w:rPr>
              <w:t>Phụ thuộc person proposal; closed-set</w:t>
            </w:r>
          </w:p>
        </w:tc>
        <w:tc>
          <w:tcPr>
            <w:tcW w:w="2860" w:type="dxa"/>
            <w:shd w:val="clear" w:color="auto" w:fill="FBFCFD"/>
            <w:tcMar>
              <w:top w:w="80" w:type="dxa"/>
              <w:left w:w="120" w:type="dxa"/>
              <w:bottom w:w="80" w:type="dxa"/>
              <w:right w:w="120" w:type="dxa"/>
            </w:tcMar>
          </w:tcPr>
          <w:p w14:paraId="77C395FC" w14:textId="77777777" w:rsidR="000F0CC8" w:rsidRDefault="00000000">
            <w:pPr>
              <w:spacing w:after="0" w:line="259" w:lineRule="auto"/>
              <w:jc w:val="left"/>
            </w:pPr>
            <w:r>
              <w:rPr>
                <w:rFonts w:cs="Calibri"/>
                <w:sz w:val="16"/>
              </w:rPr>
              <w:t>Lỗi detector lan truyền; phải train lại khi thêm lớp</w:t>
            </w:r>
          </w:p>
        </w:tc>
        <w:tc>
          <w:tcPr>
            <w:tcW w:w="3050" w:type="dxa"/>
            <w:shd w:val="clear" w:color="auto" w:fill="FBFCFD"/>
            <w:tcMar>
              <w:top w:w="80" w:type="dxa"/>
              <w:left w:w="120" w:type="dxa"/>
              <w:bottom w:w="80" w:type="dxa"/>
              <w:right w:w="120" w:type="dxa"/>
            </w:tcMar>
          </w:tcPr>
          <w:p w14:paraId="255DE281" w14:textId="77777777" w:rsidR="000F0CC8" w:rsidRDefault="00000000">
            <w:pPr>
              <w:spacing w:after="0" w:line="259" w:lineRule="auto"/>
              <w:jc w:val="left"/>
            </w:pPr>
            <w:r>
              <w:rPr>
                <w:rFonts w:cs="Calibri"/>
                <w:sz w:val="16"/>
              </w:rPr>
              <w:t>Chưa giải quyết; đưa vào hướng phát triển</w:t>
            </w:r>
          </w:p>
        </w:tc>
      </w:tr>
      <w:tr w:rsidR="000F0CC8" w14:paraId="3DD892A9" w14:textId="77777777">
        <w:tc>
          <w:tcPr>
            <w:tcW w:w="620" w:type="dxa"/>
            <w:tcMar>
              <w:top w:w="80" w:type="dxa"/>
              <w:left w:w="120" w:type="dxa"/>
              <w:bottom w:w="80" w:type="dxa"/>
              <w:right w:w="120" w:type="dxa"/>
            </w:tcMar>
          </w:tcPr>
          <w:p w14:paraId="7D715EC5" w14:textId="77777777" w:rsidR="000F0CC8" w:rsidRDefault="00000000">
            <w:pPr>
              <w:spacing w:after="0" w:line="259" w:lineRule="auto"/>
              <w:jc w:val="left"/>
            </w:pPr>
            <w:r>
              <w:rPr>
                <w:rFonts w:cs="Calibri"/>
                <w:sz w:val="16"/>
              </w:rPr>
              <w:t>L7</w:t>
            </w:r>
          </w:p>
        </w:tc>
        <w:tc>
          <w:tcPr>
            <w:tcW w:w="2830" w:type="dxa"/>
            <w:tcMar>
              <w:top w:w="80" w:type="dxa"/>
              <w:left w:w="120" w:type="dxa"/>
              <w:bottom w:w="80" w:type="dxa"/>
              <w:right w:w="120" w:type="dxa"/>
            </w:tcMar>
          </w:tcPr>
          <w:p w14:paraId="014DB729" w14:textId="77777777" w:rsidR="000F0CC8" w:rsidRDefault="00000000">
            <w:pPr>
              <w:spacing w:after="0" w:line="259" w:lineRule="auto"/>
              <w:jc w:val="left"/>
            </w:pPr>
            <w:r>
              <w:rPr>
                <w:rFonts w:cs="Calibri"/>
                <w:sz w:val="16"/>
              </w:rPr>
              <w:t>Thiếu ablation/tái lập cùng giao thức</w:t>
            </w:r>
          </w:p>
        </w:tc>
        <w:tc>
          <w:tcPr>
            <w:tcW w:w="2860" w:type="dxa"/>
            <w:tcMar>
              <w:top w:w="80" w:type="dxa"/>
              <w:left w:w="120" w:type="dxa"/>
              <w:bottom w:w="80" w:type="dxa"/>
              <w:right w:w="120" w:type="dxa"/>
            </w:tcMar>
          </w:tcPr>
          <w:p w14:paraId="1D7862A8" w14:textId="77777777" w:rsidR="000F0CC8" w:rsidRDefault="00000000">
            <w:pPr>
              <w:spacing w:after="0" w:line="259" w:lineRule="auto"/>
              <w:jc w:val="left"/>
            </w:pPr>
            <w:r>
              <w:rPr>
                <w:rFonts w:cs="Calibri"/>
                <w:sz w:val="16"/>
              </w:rPr>
              <w:t>Không tách được nguyên nhân cải thiện</w:t>
            </w:r>
          </w:p>
        </w:tc>
        <w:tc>
          <w:tcPr>
            <w:tcW w:w="3050" w:type="dxa"/>
            <w:tcMar>
              <w:top w:w="80" w:type="dxa"/>
              <w:left w:w="120" w:type="dxa"/>
              <w:bottom w:w="80" w:type="dxa"/>
              <w:right w:w="120" w:type="dxa"/>
            </w:tcMar>
          </w:tcPr>
          <w:p w14:paraId="2E6D9ACE" w14:textId="77777777" w:rsidR="000F0CC8" w:rsidRDefault="00000000">
            <w:pPr>
              <w:spacing w:after="0" w:line="259" w:lineRule="auto"/>
              <w:jc w:val="left"/>
            </w:pPr>
            <w:r>
              <w:rPr>
                <w:rFonts w:cs="Calibri"/>
                <w:sz w:val="16"/>
              </w:rPr>
              <w:t>Thiết kế lại giao thức thí nghiệm</w:t>
            </w:r>
          </w:p>
        </w:tc>
      </w:tr>
    </w:tbl>
    <w:p w14:paraId="387F39F8" w14:textId="77777777" w:rsidR="000F0CC8" w:rsidRDefault="000F0CC8">
      <w:pPr>
        <w:spacing w:after="0"/>
      </w:pPr>
    </w:p>
    <w:p w14:paraId="2B826A3B" w14:textId="77777777" w:rsidR="000F0CC8" w:rsidRDefault="000F0CC8">
      <w:pPr>
        <w:spacing w:after="0"/>
      </w:pPr>
    </w:p>
    <w:p w14:paraId="4532178D" w14:textId="77777777" w:rsidR="000F0CC8" w:rsidRDefault="00000000">
      <w:pPr>
        <w:pStyle w:val="u1"/>
      </w:pPr>
      <w:r>
        <w:lastRenderedPageBreak/>
        <w:t>CHƯƠNG 3. HYBRID FGTN-MAMBA — PHƯƠNG PHÁP ĐỀ XUẤT</w:t>
      </w:r>
    </w:p>
    <w:p w14:paraId="2DBE45F4" w14:textId="77777777" w:rsidR="000F0CC8" w:rsidRDefault="00000000">
      <w:pPr>
        <w:pStyle w:val="u2"/>
      </w:pPr>
      <w:r>
        <w:t>3.1. Tổng quan kiến trúc</w:t>
      </w:r>
    </w:p>
    <w:p w14:paraId="778E7149" w14:textId="77777777" w:rsidR="000F0CC8" w:rsidRDefault="00000000">
      <w:r>
        <w:rPr>
          <w:rFonts w:cs="Calibri"/>
        </w:rPr>
        <w:t>Phương pháp đề xuất được ký hiệu MS-FGTN-Mamba + ACRN. Thành phần mới trung tâm là Hybrid FGTN-Mamba; các thành phần multi-scale, RoI và ACRN tạo điều kiện để đánh giá khối này trong pipeline phát hiện hoàn chỉnh. Với clip đầu vào V ∈ ℝᴺˣ³ˣᵀˣᴴˣᵂ và K hộp người tại keyframe, chuỗi biến đổi gồm năm bước:</w:t>
      </w:r>
    </w:p>
    <w:p w14:paraId="2E9D00F2" w14:textId="77777777" w:rsidR="000F0CC8" w:rsidRDefault="00000000">
      <w:pPr>
        <w:numPr>
          <w:ilvl w:val="0"/>
          <w:numId w:val="2"/>
        </w:numPr>
      </w:pPr>
      <w:r>
        <w:rPr>
          <w:rFonts w:cs="Calibri"/>
        </w:rPr>
        <w:t>Video Swin-Tiny trích xuất đồng thời feature map stage 2 và stage 3.</w:t>
      </w:r>
    </w:p>
    <w:p w14:paraId="583A0E77" w14:textId="77777777" w:rsidR="000F0CC8" w:rsidRDefault="00000000">
      <w:pPr>
        <w:numPr>
          <w:ilvl w:val="0"/>
          <w:numId w:val="2"/>
        </w:numPr>
      </w:pPr>
      <w:r>
        <w:rPr>
          <w:rFonts w:cs="Calibri"/>
        </w:rPr>
        <w:t>Mỗi feature map đi qua một Hybrid FGTN-Mamba riêng để mô hình hóa thời gian trước khi pooling.</w:t>
      </w:r>
    </w:p>
    <w:p w14:paraId="4649E12B" w14:textId="77777777" w:rsidR="000F0CC8" w:rsidRDefault="00000000">
      <w:pPr>
        <w:numPr>
          <w:ilvl w:val="0"/>
          <w:numId w:val="2"/>
        </w:numPr>
      </w:pPr>
      <w:r>
        <w:rPr>
          <w:rFonts w:cs="Calibri"/>
        </w:rPr>
        <w:t>3D RoI Align lấy đặc trưng theo từng person proposal ở mỗi tỉ lệ; hai RoI được nối theo chiều kênh.</w:t>
      </w:r>
    </w:p>
    <w:p w14:paraId="1B5004B7" w14:textId="77777777" w:rsidR="000F0CC8" w:rsidRDefault="00000000">
      <w:pPr>
        <w:numPr>
          <w:ilvl w:val="0"/>
          <w:numId w:val="2"/>
        </w:numPr>
      </w:pPr>
      <w:r>
        <w:rPr>
          <w:rFonts w:cs="Calibri"/>
        </w:rPr>
        <w:t>ACRN ghép đặc trưng actor với scene feature giữ bố cục không gian để học quan hệ actor–cảnh.</w:t>
      </w:r>
    </w:p>
    <w:p w14:paraId="67D1AF01" w14:textId="77777777" w:rsidR="000F0CC8" w:rsidRDefault="00000000">
      <w:pPr>
        <w:numPr>
          <w:ilvl w:val="0"/>
          <w:numId w:val="2"/>
        </w:numPr>
      </w:pPr>
      <w:r>
        <w:rPr>
          <w:rFonts w:cs="Calibri"/>
        </w:rPr>
        <w:t>Head sigmoid dự đoán bốn nhãn; focal loss và trọng số lớp điều khiển tối ưu; threshold theo lớp sinh sự kiện cảnh báo.</w:t>
      </w:r>
    </w:p>
    <w:p w14:paraId="7233A0FD" w14:textId="77777777" w:rsidR="000F0CC8" w:rsidRDefault="00000000">
      <w:pPr>
        <w:spacing w:before="80" w:after="120"/>
        <w:jc w:val="center"/>
      </w:pPr>
      <w:r>
        <w:rPr>
          <w:rFonts w:ascii="Cambria Math" w:eastAsia="Cambria Math" w:hAnsi="Cambria Math" w:cs="Cambria Math"/>
          <w:i/>
          <w:color w:val="17365D"/>
          <w:sz w:val="21"/>
        </w:rPr>
        <w:t>V → {F², F³} → {HFM²(F²), HFM³(F³)} → Multi-scale RoI → ACRN → sigmoid logits</w:t>
      </w:r>
    </w:p>
    <w:p w14:paraId="41B3EBC4" w14:textId="77777777" w:rsidR="000F0CC8" w:rsidRDefault="00000000">
      <w:pPr>
        <w:keepNext/>
        <w:spacing w:before="80" w:after="0"/>
        <w:jc w:val="center"/>
      </w:pPr>
      <w:r>
        <w:rPr>
          <w:noProof/>
        </w:rPr>
        <w:drawing>
          <wp:inline distT="0" distB="0" distL="0" distR="0" wp14:anchorId="05330794" wp14:editId="11B67E3A">
            <wp:extent cx="5852160" cy="2938130"/>
            <wp:effectExtent l="0" t="0" r="0" b="0"/>
            <wp:docPr id="3" name="Picture 3" descr="Hình 3.1. Kiến trúc tổng thể MS-FGTN-Mamba + ACRN; Hybrid FGTN-Mamba được áp dụng trước RoI trên từng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852160" cy="2938130"/>
                    </a:xfrm>
                    <a:prstGeom prst="rect">
                      <a:avLst/>
                    </a:prstGeom>
                  </pic:spPr>
                </pic:pic>
              </a:graphicData>
            </a:graphic>
          </wp:inline>
        </w:drawing>
      </w:r>
    </w:p>
    <w:p w14:paraId="2E68A0BC" w14:textId="77777777" w:rsidR="000F0CC8" w:rsidRDefault="00000000">
      <w:pPr>
        <w:pStyle w:val="Chuthich"/>
        <w:spacing w:before="80"/>
        <w:jc w:val="center"/>
        <w:rPr>
          <w:rFonts w:cs="Calibri"/>
        </w:rPr>
      </w:pPr>
      <w:r>
        <w:rPr>
          <w:rFonts w:cs="Calibri"/>
        </w:rPr>
        <w:t>Hình 3.1. Kiến trúc tổng thể MS-FGTN-Mamba + ACRN; Hybrid FGTN-Mamba được áp dụng trước RoI trên từng stage</w:t>
      </w:r>
    </w:p>
    <w:p w14:paraId="539C9090" w14:textId="77777777" w:rsidR="002867DC" w:rsidRDefault="002867DC" w:rsidP="002867DC"/>
    <w:p w14:paraId="3DAA40E9" w14:textId="47890AED" w:rsidR="002867DC" w:rsidRDefault="002867DC" w:rsidP="002867DC">
      <w:pPr>
        <w:jc w:val="center"/>
      </w:pPr>
      <w:r>
        <w:rPr>
          <w:noProof/>
        </w:rPr>
        <w:lastRenderedPageBreak/>
        <w:drawing>
          <wp:inline distT="0" distB="0" distL="0" distR="0" wp14:anchorId="6F750F98" wp14:editId="78E430D4">
            <wp:extent cx="5334000" cy="2262909"/>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ig-3-1-hybrid-fgtn-mamba.jpg"/>
                    <pic:cNvPicPr>
                      <a:picLocks noChangeAspect="1" noChangeArrowheads="1"/>
                    </pic:cNvPicPr>
                  </pic:nvPicPr>
                  <pic:blipFill>
                    <a:blip r:embed="rId11"/>
                    <a:stretch>
                      <a:fillRect/>
                    </a:stretch>
                  </pic:blipFill>
                  <pic:spPr bwMode="auto">
                    <a:xfrm>
                      <a:off x="0" y="0"/>
                      <a:ext cx="5334000" cy="2262909"/>
                    </a:xfrm>
                    <a:prstGeom prst="rect">
                      <a:avLst/>
                    </a:prstGeom>
                    <a:noFill/>
                    <a:ln w="9525">
                      <a:noFill/>
                      <a:headEnd/>
                      <a:tailEnd/>
                    </a:ln>
                  </pic:spPr>
                </pic:pic>
              </a:graphicData>
            </a:graphic>
          </wp:inline>
        </w:drawing>
      </w:r>
    </w:p>
    <w:p w14:paraId="1F52A800" w14:textId="6B36A55C" w:rsidR="002867DC" w:rsidRPr="002867DC" w:rsidRDefault="002867DC" w:rsidP="002867DC">
      <w:pPr>
        <w:pStyle w:val="Chuthich"/>
        <w:spacing w:before="80"/>
        <w:jc w:val="center"/>
        <w:rPr>
          <w:rFonts w:cs="Calibri"/>
        </w:rPr>
      </w:pPr>
      <w:r w:rsidRPr="002867DC">
        <w:rPr>
          <w:rFonts w:cs="Calibri"/>
        </w:rPr>
        <w:t xml:space="preserve">Hình 3.2. Kiến trúc MS-FGTN-Mamba + ACRN chi tiết: Panel (a): pipeline phát hiện trên AVA v2.2 – Video Swin-T encoder → FGTN neck gồm các khối Hybrid FGTN-Mamba → RoIAlign3D theo person proposal → BBoxHead sigmoid đa nhãn. Panel (b): cấu trúc bên trong một khối Hybrid FGTN-Mamba – nhánh Bi-Mamba (selective scan hai chiều, toàn cục, O(T)), nhánh windowed MHSA (band mask, W = 5) và sigmoid gate per-channel hợp nhất theo công thức out = g </w:t>
      </w:r>
      <w:r w:rsidRPr="002867DC">
        <w:rPr>
          <w:rFonts w:ascii="Cambria Math" w:hAnsi="Cambria Math" w:cs="Cambria Math"/>
        </w:rPr>
        <w:t>⊗</w:t>
      </w:r>
      <w:r w:rsidRPr="002867DC">
        <w:rPr>
          <w:rFonts w:cs="Calibri"/>
        </w:rPr>
        <w:t xml:space="preserve"> X_mamba + (1 − g) </w:t>
      </w:r>
      <w:r w:rsidRPr="002867DC">
        <w:rPr>
          <w:rFonts w:ascii="Cambria Math" w:hAnsi="Cambria Math" w:cs="Cambria Math"/>
        </w:rPr>
        <w:t>⊗</w:t>
      </w:r>
      <w:r w:rsidRPr="002867DC">
        <w:rPr>
          <w:rFonts w:cs="Calibri"/>
        </w:rPr>
        <w:t xml:space="preserve"> X_attn</w:t>
      </w:r>
    </w:p>
    <w:p w14:paraId="7EEB20AA" w14:textId="77777777" w:rsidR="000F0CC8" w:rsidRDefault="00000000">
      <w:pPr>
        <w:pStyle w:val="u2"/>
      </w:pPr>
      <w:r>
        <w:t>3.2. Vị trí đặt Hybrid FGTN-Mamba</w:t>
      </w:r>
    </w:p>
    <w:p w14:paraId="1D5107D4" w14:textId="5AF47BD4" w:rsidR="000F0CC8" w:rsidRDefault="00000000">
      <w:r>
        <w:rPr>
          <w:rFonts w:cs="Calibri"/>
        </w:rPr>
        <w:t>Khối được đặt sau backbone và trước 3D RoI Align. Vị trí này là một lựa chọn có chủ đích. Nếu đặt bên trong từng block Video Swin</w:t>
      </w:r>
      <w:r w:rsidR="006B0806">
        <w:rPr>
          <w:rFonts w:cs="Calibri"/>
        </w:rPr>
        <w:t xml:space="preserve"> thì</w:t>
      </w:r>
      <w:r>
        <w:rPr>
          <w:rFonts w:cs="Calibri"/>
        </w:rPr>
        <w:t xml:space="preserve"> phải sửa kiến trúc pretrained và tăng chi phí trên nhiều tầng. Nếu đặt sau RoI, mô hình thời gian chỉ nhìn vùng người đã bị crop làm mất tín hiệu cảnh và chuyển động bên ngoài hộp. Khi đặt </w:t>
      </w:r>
      <w:r w:rsidR="006B0806">
        <w:rPr>
          <w:rFonts w:cs="Calibri"/>
        </w:rPr>
        <w:t>pre</w:t>
      </w:r>
      <w:r>
        <w:rPr>
          <w:rFonts w:cs="Calibri"/>
        </w:rPr>
        <w:t>-RoI, mỗi vị trí không gian được làm giàu bằng lịch sử thời gian sau đó RoI Align mới lấy phần liên quan đến từng actor. Cách làm cũng cho phép thay Video Swin bằng backbone 3D khác mà giữ nguyên giao diện temporal neck.</w:t>
      </w:r>
    </w:p>
    <w:tbl>
      <w:tblPr>
        <w:tblW w:w="9360" w:type="dxa"/>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Layout w:type="fixed"/>
        <w:tblLook w:val="04A0" w:firstRow="1" w:lastRow="0" w:firstColumn="1" w:lastColumn="0" w:noHBand="0" w:noVBand="1"/>
      </w:tblPr>
      <w:tblGrid>
        <w:gridCol w:w="9360"/>
      </w:tblGrid>
      <w:tr w:rsidR="000F0CC8" w14:paraId="28A9535B" w14:textId="77777777">
        <w:trPr>
          <w:cantSplit/>
        </w:trPr>
        <w:tc>
          <w:tcPr>
            <w:tcW w:w="9360" w:type="dxa"/>
            <w:shd w:val="clear" w:color="auto" w:fill="F4F6F9"/>
            <w:tcMar>
              <w:top w:w="80" w:type="dxa"/>
              <w:left w:w="120" w:type="dxa"/>
              <w:bottom w:w="80" w:type="dxa"/>
              <w:right w:w="120" w:type="dxa"/>
            </w:tcMar>
            <w:vAlign w:val="center"/>
          </w:tcPr>
          <w:p w14:paraId="48A62369" w14:textId="77777777" w:rsidR="000F0CC8" w:rsidRDefault="00000000">
            <w:pPr>
              <w:spacing w:after="0" w:line="276" w:lineRule="auto"/>
            </w:pPr>
            <w:r>
              <w:rPr>
                <w:rFonts w:cs="Calibri"/>
                <w:b/>
                <w:color w:val="2E74B5"/>
                <w:sz w:val="19"/>
              </w:rPr>
              <w:t xml:space="preserve">PHẠM VI CẢI TIẾN  </w:t>
            </w:r>
            <w:r>
              <w:rPr>
                <w:rFonts w:cs="Calibri"/>
                <w:sz w:val="20"/>
              </w:rPr>
              <w:t>Hybrid FGTN-Mamba cải thiện biểu diễn theo thời gian. Nó không trực tiếp sửa lỗi person detector, không tạo khả năng open-vocabulary và không tự giải quyết mất cân bằng dữ liệu; các vấn đề đó thuộc module hoặc hướng nghiên cứu khác.</w:t>
            </w:r>
          </w:p>
        </w:tc>
      </w:tr>
    </w:tbl>
    <w:p w14:paraId="02EF863B" w14:textId="77777777" w:rsidR="000F0CC8" w:rsidRDefault="000F0CC8">
      <w:pPr>
        <w:spacing w:after="0"/>
      </w:pPr>
    </w:p>
    <w:p w14:paraId="39FD3371" w14:textId="77777777" w:rsidR="000F0CC8" w:rsidRDefault="00000000">
      <w:pPr>
        <w:pStyle w:val="u2"/>
      </w:pPr>
      <w:r>
        <w:t>3.3. Đầu vào, reshape và chuẩn hóa</w:t>
      </w:r>
    </w:p>
    <w:p w14:paraId="41AB3DC2" w14:textId="77777777" w:rsidR="000F0CC8" w:rsidRDefault="00000000">
      <w:r>
        <w:rPr>
          <w:rFonts w:cs="Calibri"/>
        </w:rPr>
        <w:t>Tại stage s ∈ {2,3}, feature map có dạng Fˢ ∈ ℝᴺˣᶜˢˣᵀˣᴴˢˣᵂˢ. Mục tiêu là chỉ mô hình hóa dọc trục T trong temporal neck, không trộn không gian thêm một lần nữa. Tensor được permute và reshape thành Xˢ ∈ ℝ⁽ᴺ·ᴴˢ·ᵂˢ⁾ˣᵀˣᶜˢ; mỗi tọa độ không gian trở thành một chuỗi T token. LayerNorm được áp dụng trước hai nhánh (pre-norm), giúp ổn định tối ưu và giữ đường residual sạch.</w:t>
      </w:r>
    </w:p>
    <w:p w14:paraId="616D25CC" w14:textId="77777777" w:rsidR="000F0CC8" w:rsidRDefault="00000000">
      <w:pPr>
        <w:spacing w:before="80" w:after="120"/>
        <w:jc w:val="center"/>
      </w:pPr>
      <w:r>
        <w:rPr>
          <w:rFonts w:ascii="Cambria Math" w:eastAsia="Cambria Math" w:hAnsi="Cambria Math" w:cs="Cambria Math"/>
          <w:i/>
          <w:color w:val="17365D"/>
          <w:sz w:val="21"/>
        </w:rPr>
        <w:t>Xˢ = reshape(permute(Fˢ));     X̄ˢ = LayerNorm(Xˢ)</w:t>
      </w:r>
    </w:p>
    <w:p w14:paraId="334FF9A6" w14:textId="47C5BA4A" w:rsidR="000F0CC8" w:rsidRDefault="00000000">
      <w:r>
        <w:rPr>
          <w:rFonts w:cs="Calibri"/>
        </w:rPr>
        <w:lastRenderedPageBreak/>
        <w:t>Stage 2 có C₂ = 384 và độ phân giải H/16 × W/16; stage 3 có C₃ = 768 và H/32 × W/32. Hai khối không chia sẻ projection hoặc gate vì thống kê kênh và mức ngữ nghĩa khác nhau. Chi phí stage 2 lớn hơn do số chuỗi không gian nhiều hơn</w:t>
      </w:r>
      <w:r w:rsidR="006B0806">
        <w:rPr>
          <w:rFonts w:cs="Calibri"/>
        </w:rPr>
        <w:t>,</w:t>
      </w:r>
      <w:r>
        <w:rPr>
          <w:rFonts w:cs="Calibri"/>
        </w:rPr>
        <w:t xml:space="preserve"> vì vậy profile VRAM phải được đo riêng thay vì chỉ đếm tham số.</w:t>
      </w:r>
    </w:p>
    <w:p w14:paraId="1E29166B" w14:textId="77777777" w:rsidR="000F0CC8" w:rsidRDefault="00000000">
      <w:pPr>
        <w:pStyle w:val="u2"/>
      </w:pPr>
      <w:r>
        <w:t>3.4. Nhánh 1 — Bidirectional selective state-space model</w:t>
      </w:r>
    </w:p>
    <w:p w14:paraId="294DDACB" w14:textId="77777777" w:rsidR="000F0CC8" w:rsidRDefault="00000000">
      <w:pPr>
        <w:pStyle w:val="u3"/>
      </w:pPr>
      <w:r>
        <w:t>3.4.1. Hạn chế được xử lý</w:t>
      </w:r>
    </w:p>
    <w:p w14:paraId="2ACF6202" w14:textId="77777777" w:rsidR="000F0CC8" w:rsidRDefault="00000000">
      <w:r>
        <w:rPr>
          <w:rFonts w:cs="Calibri"/>
        </w:rPr>
        <w:t>Nhánh SSM nhắm trực tiếp vào L1 và L2: quan hệ thời gian xa bị giới hạn bởi kernel/cửa sổ và chi phí temporal attention toàn cục tăng theo T². Với sleep_on_table hoặc feet_on_table, một frame gần keyframe có thể không đủ phân biệt tư thế tạm thời với hành vi kéo dài. Selective scan truyền một trạng thái qua toàn bộ chuỗi, nên mỗi output có thể tích lũy lịch sử dài với số bước tuyến tính theo T.</w:t>
      </w:r>
    </w:p>
    <w:p w14:paraId="70EFAC68" w14:textId="77777777" w:rsidR="000F0CC8" w:rsidRDefault="00000000">
      <w:pPr>
        <w:pStyle w:val="u3"/>
      </w:pPr>
      <w:r>
        <w:t>3.4.2. Phương trình trạng thái và tính chọn lọc</w:t>
      </w:r>
    </w:p>
    <w:p w14:paraId="35B60F23" w14:textId="77777777" w:rsidR="000F0CC8" w:rsidRPr="009479F3" w:rsidRDefault="00000000">
      <w:pPr>
        <w:rPr>
          <w:lang w:val="de-DE"/>
        </w:rPr>
      </w:pPr>
      <w:r w:rsidRPr="009479F3">
        <w:rPr>
          <w:rFonts w:cs="Calibri"/>
          <w:lang w:val="de-DE"/>
        </w:rPr>
        <w:t xml:space="preserve">Một SSM liên tục được mô tả bởi h′(t) = Ah(t) + Bx(t), y(t) = Ch(t) + Dx(t). Sau rời rạc hóa, trạng thái tại thời điểm t có dạng dưới đây. Trong Mamba, A là tham số cấu trúc học được; </w:t>
      </w:r>
      <w:r>
        <w:rPr>
          <w:rFonts w:cs="Calibri"/>
        </w:rPr>
        <w:t>Δ</w:t>
      </w:r>
      <w:r w:rsidRPr="009479F3">
        <w:rPr>
          <w:rFonts w:cs="Calibri"/>
          <w:lang w:val="de-DE"/>
        </w:rPr>
        <w:t xml:space="preserve">ₜ, Bₜ và Cₜ được sinh từ đầu vào. Vì Āₜ phụ thuộc </w:t>
      </w:r>
      <w:r>
        <w:rPr>
          <w:rFonts w:cs="Calibri"/>
        </w:rPr>
        <w:t>Δ</w:t>
      </w:r>
      <w:r w:rsidRPr="009479F3">
        <w:rPr>
          <w:rFonts w:cs="Calibri"/>
          <w:lang w:val="de-DE"/>
        </w:rPr>
        <w:t>ₜ, tốc độ cập nhật và mức giữ/quên trạng thái thay đổi theo nội dung clip [27].</w:t>
      </w:r>
    </w:p>
    <w:p w14:paraId="246F8736" w14:textId="77777777" w:rsidR="000F0CC8" w:rsidRPr="009479F3" w:rsidRDefault="00000000">
      <w:pPr>
        <w:spacing w:before="80" w:after="120"/>
        <w:jc w:val="center"/>
        <w:rPr>
          <w:lang w:val="de-DE"/>
        </w:rPr>
      </w:pPr>
      <w:r w:rsidRPr="009479F3">
        <w:rPr>
          <w:rFonts w:ascii="Cambria Math" w:eastAsia="Cambria Math" w:hAnsi="Cambria Math" w:cs="Cambria Math"/>
          <w:i/>
          <w:color w:val="17365D"/>
          <w:sz w:val="21"/>
          <w:lang w:val="de-DE"/>
        </w:rPr>
        <w:t>hₜ = Āₜ hₜ₋₁ + B̄ₜ xₜ;     yₜ = Cₜ hₜ + D xₜ</w:t>
      </w:r>
    </w:p>
    <w:p w14:paraId="65A2DFC2" w14:textId="77777777" w:rsidR="000F0CC8" w:rsidRPr="009479F3" w:rsidRDefault="00000000">
      <w:pPr>
        <w:rPr>
          <w:lang w:val="de-DE"/>
        </w:rPr>
      </w:pPr>
      <w:r w:rsidRPr="009479F3">
        <w:rPr>
          <w:rFonts w:cs="Calibri"/>
          <w:lang w:val="de-DE"/>
        </w:rPr>
        <w:t>Tính chọn lọc quan trọng hơn việc chỉ thay attention bằng một phép recurrence. Một đoạn hầu như không chuyển động có thể duy trì trạng thái lâu hơn, trong khi thay đổi đột ngột làm tăng trọng số cho input mới. Điều này phù hợp với dữ liệu có cả hành vi bền vững và thao tác nhanh.</w:t>
      </w:r>
    </w:p>
    <w:p w14:paraId="346EF7B5" w14:textId="77777777" w:rsidR="000F0CC8" w:rsidRPr="009479F3" w:rsidRDefault="00000000">
      <w:pPr>
        <w:pStyle w:val="u3"/>
        <w:rPr>
          <w:lang w:val="de-DE"/>
        </w:rPr>
      </w:pPr>
      <w:r w:rsidRPr="009479F3">
        <w:rPr>
          <w:lang w:val="de-DE"/>
        </w:rPr>
        <w:t>3.4.3. Quét hai chiều</w:t>
      </w:r>
    </w:p>
    <w:p w14:paraId="2021B99E" w14:textId="28E837B4" w:rsidR="000F0CC8" w:rsidRPr="009479F3" w:rsidRDefault="00000000">
      <w:pPr>
        <w:rPr>
          <w:lang w:val="de-DE"/>
        </w:rPr>
      </w:pPr>
      <w:r w:rsidRPr="009479F3">
        <w:rPr>
          <w:rFonts w:cs="Calibri"/>
          <w:lang w:val="de-DE"/>
        </w:rPr>
        <w:t>Luận văn dùng hai selective scan độc lập theo chiều xuôi và ngược. Đầu ra được ghép hoặc cộng sau projection. Quét xuôi mang ngữ cảnh quá khứ</w:t>
      </w:r>
      <w:r w:rsidR="006B0806">
        <w:rPr>
          <w:rFonts w:cs="Calibri"/>
          <w:lang w:val="de-DE"/>
        </w:rPr>
        <w:t xml:space="preserve"> và </w:t>
      </w:r>
      <w:r w:rsidRPr="009479F3">
        <w:rPr>
          <w:rFonts w:cs="Calibri"/>
          <w:lang w:val="de-DE"/>
        </w:rPr>
        <w:t>quét ngược bổ sung các frame sau keyframe. Với đánh giá AVA theo clip offline, hai chiều giúp tận dụng toàn bộ lân cận keyframe. Tuy nhiên, đây không phải mô hình causal tuyệt đối: trong hệ cảnh báo trực tuyến, nhánh ngược tạo độ trễ look-ahead bằng số frame tương lai được dùng. Throughput trên 20 FPS không đồng nghĩa độ trễ bằng 0.</w:t>
      </w:r>
    </w:p>
    <w:p w14:paraId="48DA943A" w14:textId="77777777" w:rsidR="000F0CC8" w:rsidRPr="009479F3" w:rsidRDefault="00000000">
      <w:pPr>
        <w:spacing w:before="80" w:after="120"/>
        <w:jc w:val="center"/>
        <w:rPr>
          <w:lang w:val="de-DE"/>
        </w:rPr>
      </w:pPr>
      <w:r w:rsidRPr="009479F3">
        <w:rPr>
          <w:rFonts w:ascii="Cambria Math" w:eastAsia="Cambria Math" w:hAnsi="Cambria Math" w:cs="Cambria Math"/>
          <w:i/>
          <w:color w:val="17365D"/>
          <w:sz w:val="21"/>
          <w:lang w:val="de-DE"/>
        </w:rPr>
        <w:t>S→ = Scan(X̄ˢ);     S← = reverse(Scan(reverse(X̄ˢ)));     S = Wₒ[S→; S←]</w:t>
      </w:r>
    </w:p>
    <w:p w14:paraId="047546E5" w14:textId="77777777" w:rsidR="000F0CC8" w:rsidRDefault="00000000">
      <w:r>
        <w:rPr>
          <w:rFonts w:cs="Calibri"/>
        </w:rPr>
        <w:t>Cấu hình trong hồ sơ dùng d_state = 16 và expand = 2. Để kiểm soát bộ nhớ, có thể dùng projection giảm chiều trước selective scan hoặc checkpointing trên stage 2. Kernel selective scan CUDA từ mamba-ssm cần được khóa phiên bản vì sai khác kernel có thể ảnh hưởng tốc độ và tái lập.</w:t>
      </w:r>
    </w:p>
    <w:p w14:paraId="222D8028" w14:textId="77777777" w:rsidR="000F0CC8" w:rsidRDefault="00000000">
      <w:pPr>
        <w:pStyle w:val="u2"/>
      </w:pPr>
      <w:r>
        <w:lastRenderedPageBreak/>
        <w:t>3.5. Nhánh 2 — Windowed local temporal attention</w:t>
      </w:r>
    </w:p>
    <w:p w14:paraId="469A4484" w14:textId="77777777" w:rsidR="000F0CC8" w:rsidRDefault="00000000">
      <w:pPr>
        <w:pStyle w:val="u3"/>
      </w:pPr>
      <w:r>
        <w:t>3.5.1. Hạn chế được xử lý</w:t>
      </w:r>
    </w:p>
    <w:p w14:paraId="27434875" w14:textId="77777777" w:rsidR="000F0CC8" w:rsidRDefault="00000000">
      <w:r>
        <w:rPr>
          <w:rFonts w:cs="Calibri"/>
        </w:rPr>
        <w:t>SSM nén lịch sử vào trạng thái, phù hợp dài hạn nhưng có thể làm mờ một chuyển tiếp rất ngắn. Nhánh local attention giữ đường so khớp trực tiếp giữa frame trung tâm và các frame lân cận. Đây là phần của Hybrid FGTN-Mamba xử lý các pha như đưa điện thoại lên, rời tay khỏi thiết bị hoặc bắt đầu một thao tác nguy hiểm.</w:t>
      </w:r>
    </w:p>
    <w:p w14:paraId="5B3F7570" w14:textId="77777777" w:rsidR="000F0CC8" w:rsidRDefault="00000000">
      <w:pPr>
        <w:pStyle w:val="u3"/>
      </w:pPr>
      <w:r>
        <w:t>3.5.2. Band mask và độ phức tạp</w:t>
      </w:r>
    </w:p>
    <w:p w14:paraId="2C8927B9" w14:textId="77777777" w:rsidR="000F0CC8" w:rsidRDefault="00000000">
      <w:r>
        <w:rPr>
          <w:rFonts w:cs="Calibri"/>
        </w:rPr>
        <w:t>Từ X̄ˢ, ba projection tạo Q, K, V. Với W = 5, token i chỉ chú ý j thỏa |i − j| ≤ 2. Band mask M đặt −∞ ngoài vùng này; bốn head cho phép các không gian con kênh học kiểu chuyển động khác nhau.</w:t>
      </w:r>
    </w:p>
    <w:p w14:paraId="24C5BC79" w14:textId="77777777" w:rsidR="000F0CC8" w:rsidRDefault="00000000">
      <w:pPr>
        <w:spacing w:before="80" w:after="120"/>
        <w:jc w:val="center"/>
      </w:pPr>
      <w:r>
        <w:rPr>
          <w:rFonts w:ascii="Cambria Math" w:eastAsia="Cambria Math" w:hAnsi="Cambria Math" w:cs="Cambria Math"/>
          <w:i/>
          <w:color w:val="17365D"/>
          <w:sz w:val="21"/>
        </w:rPr>
        <w:t>A = softmax((QKᵀ / √d) + M)V,     Mᵢⱼ = 0 nếu |i−j|≤2, ngược lại −∞</w:t>
      </w:r>
    </w:p>
    <w:p w14:paraId="50DC46BF" w14:textId="77777777" w:rsidR="000F0CC8" w:rsidRDefault="00000000">
      <w:r>
        <w:rPr>
          <w:rFonts w:cs="Calibri"/>
        </w:rPr>
        <w:t>Khi W không đổi, số cặp attention tỷ lệ T·W thay vì T². Chi phí được viết giản lược O(T·W·C) theo độ dài chuỗi; projection tuyến tính vẫn có hệ số phụ thuộc C². Ở biên clip, mask chỉ giữ các phần tử hợp lệ, không wrap-around. Positional bias tương đối theo khoảng cách thời gian nên được dùng để nhánh local phân biệt frame trước và sau.</w:t>
      </w:r>
    </w:p>
    <w:p w14:paraId="2D92F098" w14:textId="77777777" w:rsidR="000F0CC8" w:rsidRDefault="00000000">
      <w:pPr>
        <w:pStyle w:val="u2"/>
      </w:pPr>
      <w:r>
        <w:t>3.6. Cổng sigmoid — cơ chế định tuyến dài/ngắn</w:t>
      </w:r>
    </w:p>
    <w:p w14:paraId="7924BD93" w14:textId="77777777" w:rsidR="000F0CC8" w:rsidRDefault="00000000">
      <w:pPr>
        <w:pStyle w:val="u3"/>
      </w:pPr>
      <w:r>
        <w:t>3.6.1. Vì sao không cộng trực tiếp</w:t>
      </w:r>
    </w:p>
    <w:p w14:paraId="11899FC0" w14:textId="77777777" w:rsidR="000F0CC8" w:rsidRDefault="00000000">
      <w:r>
        <w:rPr>
          <w:rFonts w:cs="Calibri"/>
        </w:rPr>
        <w:t>Nếu cộng S và A với trọng số cố định, mọi kênh và mọi clip nhận cùng tỷ lệ dài–ngắn. Điều đó mâu thuẫn với bản chất bốn hành vi. Sigmoid gate được dùng như một router mềm: kênh nào cần trạng thái dài hạn có g gần 1; kênh cần chi tiết cục bộ có g gần 0; vùng giữa phối hợp cả hai. Gate không chọn cứng nên gradient vẫn truyền qua hai nhánh.</w:t>
      </w:r>
    </w:p>
    <w:p w14:paraId="67C2393A" w14:textId="77777777" w:rsidR="000F0CC8" w:rsidRDefault="00000000">
      <w:pPr>
        <w:pStyle w:val="u3"/>
      </w:pPr>
      <w:r>
        <w:t>3.6.2. Cách tính gate</w:t>
      </w:r>
    </w:p>
    <w:p w14:paraId="211A53EB" w14:textId="77777777" w:rsidR="000F0CC8" w:rsidRDefault="00000000">
      <w:r>
        <w:rPr>
          <w:rFonts w:cs="Calibri"/>
        </w:rPr>
        <w:t>Với mỗi chuỗi không gian, X̄ˢ được average-pool theo T để tạo z ∈ ℝᶜ. Một linear layer và sigmoid tạo g ∈ (0,1)ᶜ; g được broadcast theo T. Bản triển khai này tạo gate theo nội dung, vị trí không gian và kênh. Nếu pool thêm H,W để chỉ còn một gate toàn clip, chi phí thấp hơn nhưng giảm khả năng phân biệt actor/vùng cảnh; đây là một ablation hợp lý.</w:t>
      </w:r>
    </w:p>
    <w:p w14:paraId="0A121CCA" w14:textId="77777777" w:rsidR="000F0CC8" w:rsidRDefault="00000000">
      <w:pPr>
        <w:spacing w:before="80" w:after="120"/>
        <w:jc w:val="center"/>
      </w:pPr>
      <w:r>
        <w:rPr>
          <w:rFonts w:ascii="Cambria Math" w:eastAsia="Cambria Math" w:hAnsi="Cambria Math" w:cs="Cambria Math"/>
          <w:i/>
          <w:color w:val="17365D"/>
          <w:sz w:val="21"/>
        </w:rPr>
        <w:t>z = meanₜ(X̄ˢ);     g = σ(Wg z + bg);     Z = g ⊙ S + (1 − g) ⊙ A</w:t>
      </w:r>
    </w:p>
    <w:p w14:paraId="73E7309F" w14:textId="77777777" w:rsidR="000F0CC8" w:rsidRDefault="00000000">
      <w:r>
        <w:rPr>
          <w:rFonts w:cs="Calibri"/>
        </w:rPr>
        <w:t>Đầu ra đi qua projection, dropout/DropPath và residual: Y = X + DropPath(WzZ). Giá trị bias gate nên khởi tạo gần 0 để sigmoid xấp xỉ 0,5, tránh một nhánh bị tắt ngay đầu huấn luyện. Trong log, cần theo dõi mean/std của g theo stage, lớp và epoch; gate bão hòa 0/1 quá sớm là dấu hiệu mất cân bằng gradient.</w:t>
      </w:r>
    </w:p>
    <w:p w14:paraId="0741294B" w14:textId="77777777" w:rsidR="000F0CC8" w:rsidRDefault="00000000">
      <w:pPr>
        <w:keepNext/>
        <w:spacing w:before="80" w:after="0"/>
        <w:jc w:val="center"/>
      </w:pPr>
      <w:r>
        <w:rPr>
          <w:noProof/>
        </w:rPr>
        <w:lastRenderedPageBreak/>
        <w:drawing>
          <wp:inline distT="0" distB="0" distL="0" distR="0" wp14:anchorId="21153929" wp14:editId="463E9550">
            <wp:extent cx="5852160" cy="3468549"/>
            <wp:effectExtent l="0" t="0" r="0" b="0"/>
            <wp:docPr id="4" name="Picture 4" descr="Hình 3.2. Cấu trúc chi tiết của Hybrid FGTN-Mamba và cổng định tuyến theo kê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block.png"/>
                    <pic:cNvPicPr/>
                  </pic:nvPicPr>
                  <pic:blipFill>
                    <a:blip r:embed="rId12"/>
                    <a:stretch>
                      <a:fillRect/>
                    </a:stretch>
                  </pic:blipFill>
                  <pic:spPr>
                    <a:xfrm>
                      <a:off x="0" y="0"/>
                      <a:ext cx="5852160" cy="3468549"/>
                    </a:xfrm>
                    <a:prstGeom prst="rect">
                      <a:avLst/>
                    </a:prstGeom>
                  </pic:spPr>
                </pic:pic>
              </a:graphicData>
            </a:graphic>
          </wp:inline>
        </w:drawing>
      </w:r>
    </w:p>
    <w:p w14:paraId="69D9DA84" w14:textId="52192F63" w:rsidR="000F0CC8" w:rsidRDefault="00000000">
      <w:pPr>
        <w:pStyle w:val="Chuthich"/>
        <w:spacing w:before="80"/>
        <w:jc w:val="center"/>
      </w:pPr>
      <w:r>
        <w:rPr>
          <w:rFonts w:cs="Calibri"/>
        </w:rPr>
        <w:t>Hình 3.</w:t>
      </w:r>
      <w:r w:rsidR="002867DC">
        <w:rPr>
          <w:rFonts w:cs="Calibri"/>
        </w:rPr>
        <w:t>3</w:t>
      </w:r>
      <w:r>
        <w:rPr>
          <w:rFonts w:cs="Calibri"/>
        </w:rPr>
        <w:t>. Cấu trúc chi tiết của Hybrid FGTN-Mamba và cổng định tuyến theo kênh</w:t>
      </w:r>
    </w:p>
    <w:p w14:paraId="65A0E39A" w14:textId="77777777" w:rsidR="000F0CC8" w:rsidRDefault="00000000">
      <w:pPr>
        <w:pStyle w:val="u2"/>
      </w:pPr>
      <w:r>
        <w:t>3.7. Residual, DropPath và ổn định huấn luyện</w:t>
      </w:r>
    </w:p>
    <w:p w14:paraId="68486921" w14:textId="382DD671" w:rsidR="000F0CC8" w:rsidRDefault="00000000">
      <w:r>
        <w:rPr>
          <w:rFonts w:cs="Calibri"/>
        </w:rPr>
        <w:t>Pre-norm giữ phân bố đầu vào hai nhánh ổn định</w:t>
      </w:r>
      <w:r w:rsidR="006B0806">
        <w:rPr>
          <w:rFonts w:cs="Calibri"/>
        </w:rPr>
        <w:t>,</w:t>
      </w:r>
      <w:r>
        <w:rPr>
          <w:rFonts w:cs="Calibri"/>
        </w:rPr>
        <w:t xml:space="preserve"> residual cho phép khối học phần dư thay vì tái tạo toàn bộ feature map. DropPath nên tăng theo độ sâu hoặc dùng cùng xác suất giữa hai stage. Khi AMP được bật, selective scan và softmax cần kiểm tra overflow/underflow</w:t>
      </w:r>
      <w:r w:rsidR="006B0806">
        <w:rPr>
          <w:rFonts w:cs="Calibri"/>
        </w:rPr>
        <w:t>,</w:t>
      </w:r>
      <w:r>
        <w:rPr>
          <w:rFonts w:cs="Calibri"/>
        </w:rPr>
        <w:t xml:space="preserve"> gradient clipping max norm 40 từ cấu hình gốc được giữ. Nếu loss dao động, thứ tự chẩn đoán là: kiểm tra mask, dtype của scan, norm của hai nhánh, phân bố gate, sau đó mới giảm learning rate.</w:t>
      </w:r>
    </w:p>
    <w:p w14:paraId="3CF5FD31" w14:textId="77777777" w:rsidR="000F0CC8" w:rsidRDefault="00000000">
      <w:pPr>
        <w:pStyle w:val="u2"/>
      </w:pPr>
      <w:r>
        <w:t>3.8. Độ phức tạp và điểm nổi trội so với cấu trúc khác</w:t>
      </w:r>
    </w:p>
    <w:p w14:paraId="43FF1159" w14:textId="77777777" w:rsidR="000F0CC8" w:rsidRDefault="00000000">
      <w:pPr>
        <w:pStyle w:val="Chuthich"/>
        <w:spacing w:before="80"/>
        <w:jc w:val="center"/>
      </w:pPr>
      <w:r>
        <w:rPr>
          <w:rFonts w:cs="Calibri"/>
        </w:rPr>
        <w:t>Bảng 3.1. So sánh temporal neck tại cùng vị trí hậu-backbone</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2050"/>
        <w:gridCol w:w="2500"/>
        <w:gridCol w:w="2150"/>
        <w:gridCol w:w="2660"/>
      </w:tblGrid>
      <w:tr w:rsidR="000F0CC8" w14:paraId="5607A66F" w14:textId="77777777">
        <w:trPr>
          <w:tblHeader/>
        </w:trPr>
        <w:tc>
          <w:tcPr>
            <w:tcW w:w="2050" w:type="dxa"/>
            <w:shd w:val="clear" w:color="auto" w:fill="F4F6F9"/>
            <w:tcMar>
              <w:top w:w="80" w:type="dxa"/>
              <w:left w:w="120" w:type="dxa"/>
              <w:bottom w:w="80" w:type="dxa"/>
              <w:right w:w="120" w:type="dxa"/>
            </w:tcMar>
            <w:vAlign w:val="center"/>
          </w:tcPr>
          <w:p w14:paraId="2B49674A" w14:textId="77777777" w:rsidR="000F0CC8" w:rsidRDefault="00000000">
            <w:pPr>
              <w:spacing w:after="0" w:line="259" w:lineRule="auto"/>
              <w:jc w:val="left"/>
            </w:pPr>
            <w:r>
              <w:rPr>
                <w:rFonts w:cs="Calibri"/>
                <w:b/>
                <w:color w:val="17365D"/>
                <w:sz w:val="16"/>
              </w:rPr>
              <w:t>Cơ chế</w:t>
            </w:r>
          </w:p>
        </w:tc>
        <w:tc>
          <w:tcPr>
            <w:tcW w:w="2500" w:type="dxa"/>
            <w:shd w:val="clear" w:color="auto" w:fill="F4F6F9"/>
            <w:tcMar>
              <w:top w:w="80" w:type="dxa"/>
              <w:left w:w="120" w:type="dxa"/>
              <w:bottom w:w="80" w:type="dxa"/>
              <w:right w:w="120" w:type="dxa"/>
            </w:tcMar>
            <w:vAlign w:val="center"/>
          </w:tcPr>
          <w:p w14:paraId="3A0C4133" w14:textId="77777777" w:rsidR="000F0CC8" w:rsidRDefault="00000000">
            <w:pPr>
              <w:spacing w:after="0" w:line="259" w:lineRule="auto"/>
              <w:jc w:val="left"/>
            </w:pPr>
            <w:r>
              <w:rPr>
                <w:rFonts w:cs="Calibri"/>
                <w:b/>
                <w:color w:val="17365D"/>
                <w:sz w:val="16"/>
              </w:rPr>
              <w:t>Nội dung</w:t>
            </w:r>
          </w:p>
        </w:tc>
        <w:tc>
          <w:tcPr>
            <w:tcW w:w="2150" w:type="dxa"/>
            <w:shd w:val="clear" w:color="auto" w:fill="F4F6F9"/>
            <w:tcMar>
              <w:top w:w="80" w:type="dxa"/>
              <w:left w:w="120" w:type="dxa"/>
              <w:bottom w:w="80" w:type="dxa"/>
              <w:right w:w="120" w:type="dxa"/>
            </w:tcMar>
            <w:vAlign w:val="center"/>
          </w:tcPr>
          <w:p w14:paraId="032E07AA" w14:textId="77777777" w:rsidR="000F0CC8" w:rsidRPr="009479F3" w:rsidRDefault="00000000">
            <w:pPr>
              <w:spacing w:after="0" w:line="259" w:lineRule="auto"/>
              <w:jc w:val="left"/>
              <w:rPr>
                <w:lang w:val="de-DE"/>
              </w:rPr>
            </w:pPr>
            <w:r w:rsidRPr="009479F3">
              <w:rPr>
                <w:rFonts w:cs="Calibri"/>
                <w:b/>
                <w:color w:val="17365D"/>
                <w:sz w:val="16"/>
                <w:lang w:val="de-DE"/>
              </w:rPr>
              <w:t>Độ phức tạp theo T</w:t>
            </w:r>
          </w:p>
        </w:tc>
        <w:tc>
          <w:tcPr>
            <w:tcW w:w="2660" w:type="dxa"/>
            <w:shd w:val="clear" w:color="auto" w:fill="F4F6F9"/>
            <w:tcMar>
              <w:top w:w="80" w:type="dxa"/>
              <w:left w:w="120" w:type="dxa"/>
              <w:bottom w:w="80" w:type="dxa"/>
              <w:right w:w="120" w:type="dxa"/>
            </w:tcMar>
            <w:vAlign w:val="center"/>
          </w:tcPr>
          <w:p w14:paraId="17E8B8D6" w14:textId="77777777" w:rsidR="000F0CC8" w:rsidRDefault="00000000">
            <w:pPr>
              <w:spacing w:after="0" w:line="259" w:lineRule="auto"/>
              <w:jc w:val="left"/>
            </w:pPr>
            <w:r>
              <w:rPr>
                <w:rFonts w:cs="Calibri"/>
                <w:b/>
                <w:color w:val="17365D"/>
                <w:sz w:val="16"/>
              </w:rPr>
              <w:t>Đặc tính</w:t>
            </w:r>
          </w:p>
        </w:tc>
      </w:tr>
      <w:tr w:rsidR="000F0CC8" w14:paraId="58387783" w14:textId="77777777">
        <w:tc>
          <w:tcPr>
            <w:tcW w:w="2050" w:type="dxa"/>
            <w:tcMar>
              <w:top w:w="80" w:type="dxa"/>
              <w:left w:w="120" w:type="dxa"/>
              <w:bottom w:w="80" w:type="dxa"/>
              <w:right w:w="120" w:type="dxa"/>
            </w:tcMar>
          </w:tcPr>
          <w:p w14:paraId="7E88E61C" w14:textId="77777777" w:rsidR="000F0CC8" w:rsidRDefault="00000000">
            <w:pPr>
              <w:spacing w:after="0" w:line="259" w:lineRule="auto"/>
              <w:jc w:val="left"/>
            </w:pPr>
            <w:r>
              <w:rPr>
                <w:rFonts w:cs="Calibri"/>
                <w:sz w:val="16"/>
              </w:rPr>
              <w:t>Temporal MHSA toàn cục</w:t>
            </w:r>
          </w:p>
        </w:tc>
        <w:tc>
          <w:tcPr>
            <w:tcW w:w="2500" w:type="dxa"/>
            <w:tcMar>
              <w:top w:w="80" w:type="dxa"/>
              <w:left w:w="120" w:type="dxa"/>
              <w:bottom w:w="80" w:type="dxa"/>
              <w:right w:w="120" w:type="dxa"/>
            </w:tcMar>
          </w:tcPr>
          <w:p w14:paraId="64F0AEB0" w14:textId="77777777" w:rsidR="000F0CC8" w:rsidRDefault="00000000">
            <w:pPr>
              <w:spacing w:after="0" w:line="259" w:lineRule="auto"/>
              <w:jc w:val="left"/>
            </w:pPr>
            <w:r>
              <w:rPr>
                <w:rFonts w:cs="Calibri"/>
                <w:sz w:val="16"/>
              </w:rPr>
              <w:t>So khớp mọi cặp frame</w:t>
            </w:r>
          </w:p>
        </w:tc>
        <w:tc>
          <w:tcPr>
            <w:tcW w:w="2150" w:type="dxa"/>
            <w:tcMar>
              <w:top w:w="80" w:type="dxa"/>
              <w:left w:w="120" w:type="dxa"/>
              <w:bottom w:w="80" w:type="dxa"/>
              <w:right w:w="120" w:type="dxa"/>
            </w:tcMar>
          </w:tcPr>
          <w:p w14:paraId="006A9326" w14:textId="77777777" w:rsidR="000F0CC8" w:rsidRDefault="00000000">
            <w:pPr>
              <w:spacing w:after="0" w:line="259" w:lineRule="auto"/>
              <w:jc w:val="left"/>
            </w:pPr>
            <w:r>
              <w:rPr>
                <w:rFonts w:cs="Calibri"/>
                <w:sz w:val="16"/>
              </w:rPr>
              <w:t>O(T²·C), bỏ qua projection</w:t>
            </w:r>
          </w:p>
        </w:tc>
        <w:tc>
          <w:tcPr>
            <w:tcW w:w="2660" w:type="dxa"/>
            <w:tcMar>
              <w:top w:w="80" w:type="dxa"/>
              <w:left w:w="120" w:type="dxa"/>
              <w:bottom w:w="80" w:type="dxa"/>
              <w:right w:w="120" w:type="dxa"/>
            </w:tcMar>
          </w:tcPr>
          <w:p w14:paraId="139BB9ED" w14:textId="77777777" w:rsidR="000F0CC8" w:rsidRDefault="00000000">
            <w:pPr>
              <w:spacing w:after="0" w:line="259" w:lineRule="auto"/>
              <w:jc w:val="left"/>
            </w:pPr>
            <w:r>
              <w:rPr>
                <w:rFonts w:cs="Calibri"/>
                <w:sz w:val="16"/>
              </w:rPr>
              <w:t>Toàn cục nhưng bộ nhớ tăng nhanh</w:t>
            </w:r>
          </w:p>
        </w:tc>
      </w:tr>
      <w:tr w:rsidR="000F0CC8" w:rsidRPr="00E95481" w14:paraId="1A5B907A" w14:textId="77777777">
        <w:tc>
          <w:tcPr>
            <w:tcW w:w="2050" w:type="dxa"/>
            <w:shd w:val="clear" w:color="auto" w:fill="FBFCFD"/>
            <w:tcMar>
              <w:top w:w="80" w:type="dxa"/>
              <w:left w:w="120" w:type="dxa"/>
              <w:bottom w:w="80" w:type="dxa"/>
              <w:right w:w="120" w:type="dxa"/>
            </w:tcMar>
          </w:tcPr>
          <w:p w14:paraId="094DCDB3" w14:textId="77777777" w:rsidR="000F0CC8" w:rsidRDefault="00000000">
            <w:pPr>
              <w:spacing w:after="0" w:line="259" w:lineRule="auto"/>
              <w:jc w:val="left"/>
            </w:pPr>
            <w:r>
              <w:rPr>
                <w:rFonts w:cs="Calibri"/>
                <w:sz w:val="16"/>
              </w:rPr>
              <w:t>FGTN miền tần số</w:t>
            </w:r>
          </w:p>
        </w:tc>
        <w:tc>
          <w:tcPr>
            <w:tcW w:w="2500" w:type="dxa"/>
            <w:shd w:val="clear" w:color="auto" w:fill="FBFCFD"/>
            <w:tcMar>
              <w:top w:w="80" w:type="dxa"/>
              <w:left w:w="120" w:type="dxa"/>
              <w:bottom w:w="80" w:type="dxa"/>
              <w:right w:w="120" w:type="dxa"/>
            </w:tcMar>
          </w:tcPr>
          <w:p w14:paraId="08D8F371" w14:textId="77777777" w:rsidR="000F0CC8" w:rsidRDefault="00000000">
            <w:pPr>
              <w:spacing w:after="0" w:line="259" w:lineRule="auto"/>
              <w:jc w:val="left"/>
            </w:pPr>
            <w:r>
              <w:rPr>
                <w:rFonts w:cs="Calibri"/>
                <w:sz w:val="16"/>
              </w:rPr>
              <w:t>FFT + bộ lọc phổ + local</w:t>
            </w:r>
          </w:p>
        </w:tc>
        <w:tc>
          <w:tcPr>
            <w:tcW w:w="2150" w:type="dxa"/>
            <w:shd w:val="clear" w:color="auto" w:fill="FBFCFD"/>
            <w:tcMar>
              <w:top w:w="80" w:type="dxa"/>
              <w:left w:w="120" w:type="dxa"/>
              <w:bottom w:w="80" w:type="dxa"/>
              <w:right w:w="120" w:type="dxa"/>
            </w:tcMar>
          </w:tcPr>
          <w:p w14:paraId="05FFFE5C" w14:textId="77777777" w:rsidR="000F0CC8" w:rsidRPr="009479F3" w:rsidRDefault="00000000">
            <w:pPr>
              <w:spacing w:after="0" w:line="259" w:lineRule="auto"/>
              <w:jc w:val="left"/>
              <w:rPr>
                <w:lang w:val="de-DE"/>
              </w:rPr>
            </w:pPr>
            <w:r w:rsidRPr="009479F3">
              <w:rPr>
                <w:rFonts w:cs="Calibri"/>
                <w:sz w:val="16"/>
                <w:lang w:val="de-DE"/>
              </w:rPr>
              <w:t>O(T logT·C + TWC)</w:t>
            </w:r>
          </w:p>
        </w:tc>
        <w:tc>
          <w:tcPr>
            <w:tcW w:w="2660" w:type="dxa"/>
            <w:shd w:val="clear" w:color="auto" w:fill="FBFCFD"/>
            <w:tcMar>
              <w:top w:w="80" w:type="dxa"/>
              <w:left w:w="120" w:type="dxa"/>
              <w:bottom w:w="80" w:type="dxa"/>
              <w:right w:w="120" w:type="dxa"/>
            </w:tcMar>
          </w:tcPr>
          <w:p w14:paraId="48CDCDC3" w14:textId="77777777" w:rsidR="000F0CC8" w:rsidRPr="009479F3" w:rsidRDefault="00000000">
            <w:pPr>
              <w:spacing w:after="0" w:line="259" w:lineRule="auto"/>
              <w:jc w:val="left"/>
              <w:rPr>
                <w:lang w:val="de-DE"/>
              </w:rPr>
            </w:pPr>
            <w:r w:rsidRPr="009479F3">
              <w:rPr>
                <w:rFonts w:cs="Calibri"/>
                <w:sz w:val="16"/>
                <w:lang w:val="de-DE"/>
              </w:rPr>
              <w:t>Hiệu quả nhưng gắn lưới tần số/độ dài</w:t>
            </w:r>
          </w:p>
        </w:tc>
      </w:tr>
      <w:tr w:rsidR="000F0CC8" w14:paraId="3684C72E" w14:textId="77777777">
        <w:tc>
          <w:tcPr>
            <w:tcW w:w="2050" w:type="dxa"/>
            <w:tcMar>
              <w:top w:w="80" w:type="dxa"/>
              <w:left w:w="120" w:type="dxa"/>
              <w:bottom w:w="80" w:type="dxa"/>
              <w:right w:w="120" w:type="dxa"/>
            </w:tcMar>
          </w:tcPr>
          <w:p w14:paraId="45C25B9B" w14:textId="77777777" w:rsidR="000F0CC8" w:rsidRDefault="00000000">
            <w:pPr>
              <w:spacing w:after="0" w:line="259" w:lineRule="auto"/>
              <w:jc w:val="left"/>
            </w:pPr>
            <w:r>
              <w:rPr>
                <w:rFonts w:cs="Calibri"/>
                <w:sz w:val="16"/>
              </w:rPr>
              <w:t>TPN / temporal conv</w:t>
            </w:r>
          </w:p>
        </w:tc>
        <w:tc>
          <w:tcPr>
            <w:tcW w:w="2500" w:type="dxa"/>
            <w:tcMar>
              <w:top w:w="80" w:type="dxa"/>
              <w:left w:w="120" w:type="dxa"/>
              <w:bottom w:w="80" w:type="dxa"/>
              <w:right w:w="120" w:type="dxa"/>
            </w:tcMar>
          </w:tcPr>
          <w:p w14:paraId="4C41277E" w14:textId="77777777" w:rsidR="000F0CC8" w:rsidRDefault="00000000">
            <w:pPr>
              <w:spacing w:after="0" w:line="259" w:lineRule="auto"/>
              <w:jc w:val="left"/>
            </w:pPr>
            <w:r>
              <w:rPr>
                <w:rFonts w:cs="Calibri"/>
                <w:sz w:val="16"/>
              </w:rPr>
              <w:t>Kernel/dilation cố định</w:t>
            </w:r>
          </w:p>
        </w:tc>
        <w:tc>
          <w:tcPr>
            <w:tcW w:w="2150" w:type="dxa"/>
            <w:tcMar>
              <w:top w:w="80" w:type="dxa"/>
              <w:left w:w="120" w:type="dxa"/>
              <w:bottom w:w="80" w:type="dxa"/>
              <w:right w:w="120" w:type="dxa"/>
            </w:tcMar>
          </w:tcPr>
          <w:p w14:paraId="7A94F2F9" w14:textId="77777777" w:rsidR="000F0CC8" w:rsidRDefault="00000000">
            <w:pPr>
              <w:spacing w:after="0" w:line="259" w:lineRule="auto"/>
              <w:jc w:val="left"/>
            </w:pPr>
            <w:r>
              <w:rPr>
                <w:rFonts w:cs="Calibri"/>
                <w:sz w:val="16"/>
              </w:rPr>
              <w:t>O(T·k·C²)</w:t>
            </w:r>
          </w:p>
        </w:tc>
        <w:tc>
          <w:tcPr>
            <w:tcW w:w="2660" w:type="dxa"/>
            <w:tcMar>
              <w:top w:w="80" w:type="dxa"/>
              <w:left w:w="120" w:type="dxa"/>
              <w:bottom w:w="80" w:type="dxa"/>
              <w:right w:w="120" w:type="dxa"/>
            </w:tcMar>
          </w:tcPr>
          <w:p w14:paraId="3F3A315E" w14:textId="77777777" w:rsidR="000F0CC8" w:rsidRDefault="00000000">
            <w:pPr>
              <w:spacing w:after="0" w:line="259" w:lineRule="auto"/>
              <w:jc w:val="left"/>
            </w:pPr>
            <w:r>
              <w:rPr>
                <w:rFonts w:cs="Calibri"/>
                <w:sz w:val="16"/>
              </w:rPr>
              <w:t>Inductive bias cục bộ; receptive field theo độ sâu</w:t>
            </w:r>
          </w:p>
        </w:tc>
      </w:tr>
      <w:tr w:rsidR="000F0CC8" w14:paraId="78524293" w14:textId="77777777">
        <w:tc>
          <w:tcPr>
            <w:tcW w:w="2050" w:type="dxa"/>
            <w:shd w:val="clear" w:color="auto" w:fill="FBFCFD"/>
            <w:tcMar>
              <w:top w:w="80" w:type="dxa"/>
              <w:left w:w="120" w:type="dxa"/>
              <w:bottom w:w="80" w:type="dxa"/>
              <w:right w:w="120" w:type="dxa"/>
            </w:tcMar>
          </w:tcPr>
          <w:p w14:paraId="1ED9F5FF" w14:textId="77777777" w:rsidR="000F0CC8" w:rsidRDefault="00000000">
            <w:pPr>
              <w:spacing w:after="0" w:line="259" w:lineRule="auto"/>
              <w:jc w:val="left"/>
            </w:pPr>
            <w:r>
              <w:rPr>
                <w:rFonts w:cs="Calibri"/>
                <w:sz w:val="16"/>
              </w:rPr>
              <w:t>SSM thuần</w:t>
            </w:r>
          </w:p>
        </w:tc>
        <w:tc>
          <w:tcPr>
            <w:tcW w:w="2500" w:type="dxa"/>
            <w:shd w:val="clear" w:color="auto" w:fill="FBFCFD"/>
            <w:tcMar>
              <w:top w:w="80" w:type="dxa"/>
              <w:left w:w="120" w:type="dxa"/>
              <w:bottom w:w="80" w:type="dxa"/>
              <w:right w:w="120" w:type="dxa"/>
            </w:tcMar>
          </w:tcPr>
          <w:p w14:paraId="2ABEF9A6" w14:textId="77777777" w:rsidR="000F0CC8" w:rsidRDefault="00000000">
            <w:pPr>
              <w:spacing w:after="0" w:line="259" w:lineRule="auto"/>
              <w:jc w:val="left"/>
            </w:pPr>
            <w:r>
              <w:rPr>
                <w:rFonts w:cs="Calibri"/>
                <w:sz w:val="16"/>
              </w:rPr>
              <w:t>Selective scan</w:t>
            </w:r>
          </w:p>
        </w:tc>
        <w:tc>
          <w:tcPr>
            <w:tcW w:w="2150" w:type="dxa"/>
            <w:shd w:val="clear" w:color="auto" w:fill="FBFCFD"/>
            <w:tcMar>
              <w:top w:w="80" w:type="dxa"/>
              <w:left w:w="120" w:type="dxa"/>
              <w:bottom w:w="80" w:type="dxa"/>
              <w:right w:w="120" w:type="dxa"/>
            </w:tcMar>
          </w:tcPr>
          <w:p w14:paraId="7B7C301D" w14:textId="77777777" w:rsidR="000F0CC8" w:rsidRDefault="00000000">
            <w:pPr>
              <w:spacing w:after="0" w:line="259" w:lineRule="auto"/>
              <w:jc w:val="left"/>
            </w:pPr>
            <w:r>
              <w:rPr>
                <w:rFonts w:cs="Calibri"/>
                <w:sz w:val="16"/>
              </w:rPr>
              <w:t>Tuyến tính theo T</w:t>
            </w:r>
          </w:p>
        </w:tc>
        <w:tc>
          <w:tcPr>
            <w:tcW w:w="2660" w:type="dxa"/>
            <w:shd w:val="clear" w:color="auto" w:fill="FBFCFD"/>
            <w:tcMar>
              <w:top w:w="80" w:type="dxa"/>
              <w:left w:w="120" w:type="dxa"/>
              <w:bottom w:w="80" w:type="dxa"/>
              <w:right w:w="120" w:type="dxa"/>
            </w:tcMar>
          </w:tcPr>
          <w:p w14:paraId="664ECE6E" w14:textId="77777777" w:rsidR="000F0CC8" w:rsidRDefault="00000000">
            <w:pPr>
              <w:spacing w:after="0" w:line="259" w:lineRule="auto"/>
              <w:jc w:val="left"/>
            </w:pPr>
            <w:r>
              <w:rPr>
                <w:rFonts w:cs="Calibri"/>
                <w:sz w:val="16"/>
              </w:rPr>
              <w:t>Dài hạn tốt; có thể thiếu local transition</w:t>
            </w:r>
          </w:p>
        </w:tc>
      </w:tr>
      <w:tr w:rsidR="000F0CC8" w:rsidRPr="00E95481" w14:paraId="6BF721C1" w14:textId="77777777">
        <w:tc>
          <w:tcPr>
            <w:tcW w:w="2050" w:type="dxa"/>
            <w:tcMar>
              <w:top w:w="80" w:type="dxa"/>
              <w:left w:w="120" w:type="dxa"/>
              <w:bottom w:w="80" w:type="dxa"/>
              <w:right w:w="120" w:type="dxa"/>
            </w:tcMar>
          </w:tcPr>
          <w:p w14:paraId="06D101D5" w14:textId="77777777" w:rsidR="000F0CC8" w:rsidRDefault="00000000">
            <w:pPr>
              <w:spacing w:after="0" w:line="259" w:lineRule="auto"/>
              <w:jc w:val="left"/>
            </w:pPr>
            <w:r>
              <w:rPr>
                <w:rFonts w:cs="Calibri"/>
                <w:sz w:val="16"/>
              </w:rPr>
              <w:t>Hybrid FGTN-Mamba</w:t>
            </w:r>
          </w:p>
        </w:tc>
        <w:tc>
          <w:tcPr>
            <w:tcW w:w="2500" w:type="dxa"/>
            <w:tcMar>
              <w:top w:w="80" w:type="dxa"/>
              <w:left w:w="120" w:type="dxa"/>
              <w:bottom w:w="80" w:type="dxa"/>
              <w:right w:w="120" w:type="dxa"/>
            </w:tcMar>
          </w:tcPr>
          <w:p w14:paraId="1B4008BF" w14:textId="77777777" w:rsidR="000F0CC8" w:rsidRDefault="00000000">
            <w:pPr>
              <w:spacing w:after="0" w:line="259" w:lineRule="auto"/>
              <w:jc w:val="left"/>
            </w:pPr>
            <w:r>
              <w:rPr>
                <w:rFonts w:cs="Calibri"/>
                <w:sz w:val="16"/>
              </w:rPr>
              <w:t>Bi-SSM + W-MHSA + gate</w:t>
            </w:r>
          </w:p>
        </w:tc>
        <w:tc>
          <w:tcPr>
            <w:tcW w:w="2150" w:type="dxa"/>
            <w:tcMar>
              <w:top w:w="80" w:type="dxa"/>
              <w:left w:w="120" w:type="dxa"/>
              <w:bottom w:w="80" w:type="dxa"/>
              <w:right w:w="120" w:type="dxa"/>
            </w:tcMar>
          </w:tcPr>
          <w:p w14:paraId="029C3BFE" w14:textId="77777777" w:rsidR="000F0CC8" w:rsidRPr="009479F3" w:rsidRDefault="00000000">
            <w:pPr>
              <w:spacing w:after="0" w:line="259" w:lineRule="auto"/>
              <w:jc w:val="left"/>
              <w:rPr>
                <w:lang w:val="de-DE"/>
              </w:rPr>
            </w:pPr>
            <w:r w:rsidRPr="009479F3">
              <w:rPr>
                <w:rFonts w:cs="Calibri"/>
                <w:sz w:val="16"/>
                <w:lang w:val="de-DE"/>
              </w:rPr>
              <w:t>O(T·C + T·W·C), giản lược</w:t>
            </w:r>
          </w:p>
        </w:tc>
        <w:tc>
          <w:tcPr>
            <w:tcW w:w="2660" w:type="dxa"/>
            <w:tcMar>
              <w:top w:w="80" w:type="dxa"/>
              <w:left w:w="120" w:type="dxa"/>
              <w:bottom w:w="80" w:type="dxa"/>
              <w:right w:w="120" w:type="dxa"/>
            </w:tcMar>
          </w:tcPr>
          <w:p w14:paraId="3EB62004" w14:textId="77777777" w:rsidR="000F0CC8" w:rsidRPr="009479F3" w:rsidRDefault="00000000">
            <w:pPr>
              <w:spacing w:after="0" w:line="259" w:lineRule="auto"/>
              <w:jc w:val="left"/>
              <w:rPr>
                <w:lang w:val="de-DE"/>
              </w:rPr>
            </w:pPr>
            <w:r w:rsidRPr="009479F3">
              <w:rPr>
                <w:rFonts w:cs="Calibri"/>
                <w:sz w:val="16"/>
                <w:lang w:val="de-DE"/>
              </w:rPr>
              <w:t>Dài–ngắn tách nhánh, định tuyến theo nội dung</w:t>
            </w:r>
          </w:p>
        </w:tc>
      </w:tr>
    </w:tbl>
    <w:p w14:paraId="02D6D3F7" w14:textId="77777777" w:rsidR="000F0CC8" w:rsidRPr="009479F3" w:rsidRDefault="000F0CC8">
      <w:pPr>
        <w:spacing w:after="0"/>
        <w:rPr>
          <w:lang w:val="de-DE"/>
        </w:rPr>
      </w:pPr>
    </w:p>
    <w:p w14:paraId="068E5F1C" w14:textId="4930B444" w:rsidR="000F0CC8" w:rsidRPr="009479F3" w:rsidRDefault="00000000">
      <w:pPr>
        <w:rPr>
          <w:lang w:val="de-DE"/>
        </w:rPr>
      </w:pPr>
      <w:r w:rsidRPr="009479F3">
        <w:rPr>
          <w:rFonts w:cs="Calibri"/>
          <w:lang w:val="de-DE"/>
        </w:rPr>
        <w:t xml:space="preserve">Lợi thế chính không chỉ là thay O(T²) bằng tuyến tính theo T. Hybrid FGTN-Mamba đưa vào ba thiên lệch phù hợp bài toán: trạng thái có thứ tự cho diễn biến dài; so khớp cục bộ trực tiếp cho chuyển tiếp ngắn và router theo nội dung để không ép mọi hành vi dùng cùng tỷ lệ. </w:t>
      </w:r>
    </w:p>
    <w:p w14:paraId="1EE36761" w14:textId="77777777" w:rsidR="000F0CC8" w:rsidRPr="009479F3" w:rsidRDefault="00000000">
      <w:pPr>
        <w:pStyle w:val="u2"/>
        <w:rPr>
          <w:lang w:val="de-DE"/>
        </w:rPr>
      </w:pPr>
      <w:r w:rsidRPr="009479F3">
        <w:rPr>
          <w:lang w:val="de-DE"/>
        </w:rPr>
        <w:t>3.9. Thành phần hỗ trợ 1 — đặc trưng đa tỉ lệ</w:t>
      </w:r>
    </w:p>
    <w:p w14:paraId="1501B32C" w14:textId="77777777" w:rsidR="000F0CC8" w:rsidRPr="009479F3" w:rsidRDefault="00000000">
      <w:pPr>
        <w:rPr>
          <w:lang w:val="de-DE"/>
        </w:rPr>
      </w:pPr>
      <w:r w:rsidRPr="009479F3">
        <w:rPr>
          <w:rFonts w:cs="Calibri"/>
          <w:lang w:val="de-DE"/>
        </w:rPr>
        <w:t>Cải tiến này xử lý L3. Stage 2 giữ chi tiết nhỏ; stage 3 giữ hình dạng toàn thân và ngữ nghĩa. Mỗi stage được xử lý bằng Hybrid FGTN-Mamba riêng trước RoI. Với hộp bₖ, 3D RoI Align tạo r²ₖ ∈ ℝ³⁸⁴ˣ¹ˣ⁸ˣ⁸ và r³ₖ ∈ ℝ⁷⁶⁸ˣ¹ˣ⁸ˣ⁸; nối kênh tạo rₖ ∈ ℝ¹¹⁵²ˣ¹ˣ⁸ˣ⁸. Temporal pooling về 1 được thực hiện có chủ đích tại RoI sau khi feature map đã nhận ngữ cảnh dài–ngắn.</w:t>
      </w:r>
    </w:p>
    <w:p w14:paraId="7D435963" w14:textId="77777777" w:rsidR="000F0CC8" w:rsidRPr="009479F3" w:rsidRDefault="00000000">
      <w:pPr>
        <w:spacing w:before="80" w:after="120"/>
        <w:jc w:val="center"/>
        <w:rPr>
          <w:lang w:val="de-DE"/>
        </w:rPr>
      </w:pPr>
      <w:r w:rsidRPr="009479F3">
        <w:rPr>
          <w:rFonts w:ascii="Cambria Math" w:eastAsia="Cambria Math" w:hAnsi="Cambria Math" w:cs="Cambria Math"/>
          <w:i/>
          <w:color w:val="17365D"/>
          <w:sz w:val="21"/>
          <w:lang w:val="de-DE"/>
        </w:rPr>
        <w:t>rₖ = Concat[RoIAlign(HFM²(F²), bₖ), RoIAlign(HFM³(F³), bₖ)]</w:t>
      </w:r>
    </w:p>
    <w:p w14:paraId="1BC92E94" w14:textId="77777777" w:rsidR="000F0CC8" w:rsidRPr="009479F3" w:rsidRDefault="00000000">
      <w:pPr>
        <w:rPr>
          <w:lang w:val="de-DE"/>
        </w:rPr>
      </w:pPr>
      <w:r w:rsidRPr="009479F3">
        <w:rPr>
          <w:rFonts w:cs="Calibri"/>
          <w:lang w:val="de-DE"/>
        </w:rPr>
        <w:t>Multi-scale là thành phần hỗ trợ chứ không phải đóng góp mới trung tâm. Nó làm tăng kích thước đầu vào ACRN từ 768 lên 1.152 kênh và tăng VRAM; vì vậy cặp single-stage-3 ↔ stage-2+3 phải được chạy cùng temporal neck để tách đóng góp.</w:t>
      </w:r>
    </w:p>
    <w:p w14:paraId="100CAC86" w14:textId="77777777" w:rsidR="000F0CC8" w:rsidRDefault="00000000">
      <w:pPr>
        <w:pStyle w:val="u2"/>
      </w:pPr>
      <w:r>
        <w:t>3.10. Thành phần hỗ trợ 2 — Actor-Centric Relation Network</w:t>
      </w:r>
    </w:p>
    <w:p w14:paraId="51435277" w14:textId="77777777" w:rsidR="000F0CC8" w:rsidRDefault="00000000">
      <w:r>
        <w:rPr>
          <w:rFonts w:cs="Calibri"/>
        </w:rPr>
        <w:t>ACRN xử lý L4. Actor vector sau pooling được tile tới Hs×Ws và ghép với scene map tương ứng. Conv1×1 trộn kênh; Conv3×3 học vùng cảnh liên quan. Quan hệ được điều kiện theo từng actor, nên hai người trong cùng khung hình có thể nhận context khác nhau. So với global average pooling, ACRN giữ bố cục không gian; so với STAR, nó vẫn phụ thuộc proposal nhưng tích hợp dễ vào pipeline Faster R-CNN/AVA [10], [17], [20].</w:t>
      </w:r>
    </w:p>
    <w:p w14:paraId="1EBF8B81" w14:textId="77777777" w:rsidR="000F0CC8" w:rsidRDefault="00000000">
      <w:pPr>
        <w:spacing w:before="80" w:after="120"/>
        <w:jc w:val="center"/>
      </w:pPr>
      <w:r>
        <w:rPr>
          <w:rFonts w:ascii="Cambria Math" w:eastAsia="Cambria Math" w:hAnsi="Cambria Math" w:cs="Cambria Math"/>
          <w:i/>
          <w:color w:val="17365D"/>
          <w:sz w:val="21"/>
        </w:rPr>
        <w:t>cₖ = Conv₃×₃(Conv₁×₁(Concat[Tile(pool(rₖ)), Gˢ]))</w:t>
      </w:r>
    </w:p>
    <w:p w14:paraId="35579966" w14:textId="77777777" w:rsidR="000F0CC8" w:rsidRDefault="00000000">
      <w:r>
        <w:rPr>
          <w:rFonts w:cs="Calibri"/>
        </w:rPr>
        <w:t>Ablation hiện có chỉ cho thấy pipeline đầy đủ cao hơn Swin + FGTN-Mamba không ACRN 0,03 điểm mAP. Chênh lệch nhỏ không đủ kết luận; cần AP lớp phụ thuộc cảnh, nhiều seed và đánh giá camera mới. Giá trị ACRN có thể xuất hiện ở recall, calibration hoặc robustness thay vì mAP tổng khi dữ liệu đã bão hòa.</w:t>
      </w:r>
    </w:p>
    <w:p w14:paraId="7CA4A71B" w14:textId="77777777" w:rsidR="000F0CC8" w:rsidRDefault="00000000">
      <w:pPr>
        <w:pStyle w:val="u2"/>
      </w:pPr>
      <w:r>
        <w:t>3.11. Thành phần hỗ trợ 3 — loss hai cấp và hiệu chỉnh ngưỡng</w:t>
      </w:r>
    </w:p>
    <w:p w14:paraId="53ABBAD5" w14:textId="77777777" w:rsidR="000F0CC8" w:rsidRDefault="00000000">
      <w:r>
        <w:rPr>
          <w:rFonts w:cs="Calibri"/>
        </w:rPr>
        <w:t>Dữ liệu riêng có use_mobilephone chiếm 53,2% train, còn sleep_on_table chỉ 3,4%. Focal loss giảm đóng góp của mẫu dễ; trọng số lớp điều chỉnh chênh lệch giữa lớp. Với γ = 2 và w = [0,47; 7,43; 1,31; 1,03], loss đa nhãn được tính độc lập trên từng logit sigmoid.</w:t>
      </w:r>
    </w:p>
    <w:p w14:paraId="7E2B5950" w14:textId="77777777" w:rsidR="000F0CC8" w:rsidRDefault="00000000">
      <w:pPr>
        <w:spacing w:before="80" w:after="120"/>
        <w:jc w:val="center"/>
      </w:pPr>
      <w:r>
        <w:rPr>
          <w:rFonts w:ascii="Cambria Math" w:eastAsia="Cambria Math" w:hAnsi="Cambria Math" w:cs="Cambria Math"/>
          <w:i/>
          <w:color w:val="17365D"/>
          <w:sz w:val="21"/>
        </w:rPr>
        <w:t>L = (1/K) · Σc wc [−αt (1−pt,c)ᵞ log(pt,c)],     γ = 2</w:t>
      </w:r>
    </w:p>
    <w:p w14:paraId="600E4D65" w14:textId="77777777" w:rsidR="000F0CC8" w:rsidRDefault="00000000">
      <w:r>
        <w:rPr>
          <w:rFonts w:cs="Calibri"/>
        </w:rPr>
        <w:t xml:space="preserve">Hai cơ chế có thể khuếch đại gradient lớp hiếm quá mức khi dùng đồng thời. Vì vậy phải so bốn cấu hình BCE, focal-only, class-weight-only và focal+weight. Sau huấn luyện, threshold τc được chọn trên </w:t>
      </w:r>
      <w:r>
        <w:rPr>
          <w:rFonts w:cs="Calibri"/>
        </w:rPr>
        <w:lastRenderedPageBreak/>
        <w:t>validation theo tiêu chí nghiệp vụ—ví dụ tối đa F1 hoặc đạt recall tối thiểu—rồi khóa trước test. Dùng một threshold 0,5 cho mọi lớp chỉ phù hợp để báo chỉ số tham khảo, không phải cấu hình triển khai tối ưu.</w:t>
      </w:r>
    </w:p>
    <w:p w14:paraId="1FBBF4EF" w14:textId="77777777" w:rsidR="000F0CC8" w:rsidRDefault="00000000">
      <w:pPr>
        <w:pStyle w:val="u2"/>
      </w:pPr>
      <w:r>
        <w:t>3.12. Luồng suy luận và logic cảnh báo</w:t>
      </w:r>
    </w:p>
    <w:p w14:paraId="08B0351E" w14:textId="77777777" w:rsidR="000F0CC8" w:rsidRDefault="00000000">
      <w:pPr>
        <w:numPr>
          <w:ilvl w:val="0"/>
          <w:numId w:val="3"/>
        </w:numPr>
      </w:pPr>
      <w:r>
        <w:rPr>
          <w:rFonts w:cs="Calibri"/>
        </w:rPr>
        <w:t>Lấy clip T frame quanh keyframe; chuẩn hóa và resize/crop theo cấu hình đã khóa.</w:t>
      </w:r>
    </w:p>
    <w:p w14:paraId="6AF26D87" w14:textId="77777777" w:rsidR="000F0CC8" w:rsidRDefault="00000000">
      <w:pPr>
        <w:numPr>
          <w:ilvl w:val="0"/>
          <w:numId w:val="3"/>
        </w:numPr>
      </w:pPr>
      <w:r>
        <w:rPr>
          <w:rFonts w:cs="Calibri"/>
        </w:rPr>
        <w:t>Chạy person detector hoặc đọc proposal; loại box dưới ngưỡng proposal nhưng ghi lại AP của detector.</w:t>
      </w:r>
    </w:p>
    <w:p w14:paraId="7160C5A2" w14:textId="77777777" w:rsidR="000F0CC8" w:rsidRDefault="00000000">
      <w:pPr>
        <w:numPr>
          <w:ilvl w:val="0"/>
          <w:numId w:val="3"/>
        </w:numPr>
      </w:pPr>
      <w:r>
        <w:rPr>
          <w:rFonts w:cs="Calibri"/>
        </w:rPr>
        <w:t>Trích F², F³; chạy Hybrid FGTN-Mamba trên mỗi stage; thực hiện multi-scale 3D RoI Align.</w:t>
      </w:r>
    </w:p>
    <w:p w14:paraId="288ABFC7" w14:textId="77777777" w:rsidR="000F0CC8" w:rsidRDefault="00000000">
      <w:pPr>
        <w:numPr>
          <w:ilvl w:val="0"/>
          <w:numId w:val="3"/>
        </w:numPr>
      </w:pPr>
      <w:r>
        <w:rPr>
          <w:rFonts w:cs="Calibri"/>
        </w:rPr>
        <w:t>Chạy ACRN và sigmoid head để có pc,k cho từng actor k và lớp c.</w:t>
      </w:r>
    </w:p>
    <w:p w14:paraId="6DEC0CBB" w14:textId="77777777" w:rsidR="000F0CC8" w:rsidRDefault="00000000">
      <w:pPr>
        <w:numPr>
          <w:ilvl w:val="0"/>
          <w:numId w:val="3"/>
        </w:numPr>
      </w:pPr>
      <w:r>
        <w:rPr>
          <w:rFonts w:cs="Calibri"/>
        </w:rPr>
        <w:t>So pc,k với τc. Chỉ phát sự kiện khi cùng actor vượt ngưỡng m trong n keyframe liên tiếp, giảm cảnh báo chớp tắt.</w:t>
      </w:r>
    </w:p>
    <w:p w14:paraId="13B1612A" w14:textId="77777777" w:rsidR="000F0CC8" w:rsidRDefault="00000000">
      <w:pPr>
        <w:numPr>
          <w:ilvl w:val="0"/>
          <w:numId w:val="3"/>
        </w:numPr>
      </w:pPr>
      <w:r>
        <w:rPr>
          <w:rFonts w:cs="Calibri"/>
        </w:rPr>
        <w:t>Ghép sự kiện theo track_id, lưu timestamp, box, lớp, score và ảnh minh chứng; áp dụng cooldown để tránh lặp cảnh báo.</w:t>
      </w:r>
    </w:p>
    <w:p w14:paraId="16E94C38" w14:textId="77777777" w:rsidR="000F0CC8" w:rsidRDefault="00000000">
      <w:r>
        <w:rPr>
          <w:rFonts w:cs="Calibri"/>
        </w:rPr>
        <w:t>Thông số m/n, cooldown và τc thuộc lớp nghiệp vụ, không được tối ưu trên test mAP. Latency đầu-cuối phải bao gồm decode, detector, buffering cho clip hai chiều, backbone, temporal neck, RoI/ACRN và gửi cảnh báo; FPS của riêng mô hình không đại diện toàn hệ thống.</w:t>
      </w:r>
    </w:p>
    <w:p w14:paraId="0F1DD085" w14:textId="77777777" w:rsidR="000F0CC8" w:rsidRDefault="00000000">
      <w:pPr>
        <w:pStyle w:val="u2"/>
      </w:pPr>
      <w:r>
        <w:t>3.13. Kích thước tensor và kiểm tra triển khai</w:t>
      </w:r>
    </w:p>
    <w:p w14:paraId="05D53F6F" w14:textId="77777777" w:rsidR="000F0CC8" w:rsidRDefault="00000000">
      <w:pPr>
        <w:pStyle w:val="Chuthich"/>
        <w:spacing w:before="80"/>
        <w:jc w:val="center"/>
      </w:pPr>
      <w:r>
        <w:rPr>
          <w:rFonts w:cs="Calibri"/>
        </w:rPr>
        <w:t>Bảng 3.2. Chuỗi kích thước đặc trưng</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2300"/>
        <w:gridCol w:w="3300"/>
        <w:gridCol w:w="3760"/>
      </w:tblGrid>
      <w:tr w:rsidR="000F0CC8" w14:paraId="07A3BF97" w14:textId="77777777">
        <w:trPr>
          <w:tblHeader/>
        </w:trPr>
        <w:tc>
          <w:tcPr>
            <w:tcW w:w="2300" w:type="dxa"/>
            <w:shd w:val="clear" w:color="auto" w:fill="F4F6F9"/>
            <w:tcMar>
              <w:top w:w="80" w:type="dxa"/>
              <w:left w:w="120" w:type="dxa"/>
              <w:bottom w:w="80" w:type="dxa"/>
              <w:right w:w="120" w:type="dxa"/>
            </w:tcMar>
            <w:vAlign w:val="center"/>
          </w:tcPr>
          <w:p w14:paraId="60EF32E1" w14:textId="77777777" w:rsidR="000F0CC8" w:rsidRDefault="00000000">
            <w:pPr>
              <w:spacing w:after="0" w:line="259" w:lineRule="auto"/>
              <w:jc w:val="left"/>
            </w:pPr>
            <w:r>
              <w:rPr>
                <w:rFonts w:cs="Calibri"/>
                <w:b/>
                <w:color w:val="17365D"/>
                <w:sz w:val="17"/>
              </w:rPr>
              <w:t>Khối</w:t>
            </w:r>
          </w:p>
        </w:tc>
        <w:tc>
          <w:tcPr>
            <w:tcW w:w="3300" w:type="dxa"/>
            <w:shd w:val="clear" w:color="auto" w:fill="F4F6F9"/>
            <w:tcMar>
              <w:top w:w="80" w:type="dxa"/>
              <w:left w:w="120" w:type="dxa"/>
              <w:bottom w:w="80" w:type="dxa"/>
              <w:right w:w="120" w:type="dxa"/>
            </w:tcMar>
            <w:vAlign w:val="center"/>
          </w:tcPr>
          <w:p w14:paraId="537FCC5C" w14:textId="77777777" w:rsidR="000F0CC8" w:rsidRDefault="00000000">
            <w:pPr>
              <w:spacing w:after="0" w:line="259" w:lineRule="auto"/>
              <w:jc w:val="left"/>
            </w:pPr>
            <w:r>
              <w:rPr>
                <w:rFonts w:cs="Calibri"/>
                <w:b/>
                <w:color w:val="17365D"/>
                <w:sz w:val="17"/>
              </w:rPr>
              <w:t>Kích thước</w:t>
            </w:r>
          </w:p>
        </w:tc>
        <w:tc>
          <w:tcPr>
            <w:tcW w:w="3760" w:type="dxa"/>
            <w:shd w:val="clear" w:color="auto" w:fill="F4F6F9"/>
            <w:tcMar>
              <w:top w:w="80" w:type="dxa"/>
              <w:left w:w="120" w:type="dxa"/>
              <w:bottom w:w="80" w:type="dxa"/>
              <w:right w:w="120" w:type="dxa"/>
            </w:tcMar>
            <w:vAlign w:val="center"/>
          </w:tcPr>
          <w:p w14:paraId="68CFD177" w14:textId="77777777" w:rsidR="000F0CC8" w:rsidRDefault="00000000">
            <w:pPr>
              <w:spacing w:after="0" w:line="259" w:lineRule="auto"/>
              <w:jc w:val="left"/>
            </w:pPr>
            <w:r>
              <w:rPr>
                <w:rFonts w:cs="Calibri"/>
                <w:b/>
                <w:color w:val="17365D"/>
                <w:sz w:val="17"/>
              </w:rPr>
              <w:t>Vai trò</w:t>
            </w:r>
          </w:p>
        </w:tc>
      </w:tr>
      <w:tr w:rsidR="000F0CC8" w14:paraId="31C0BC4C" w14:textId="77777777">
        <w:tc>
          <w:tcPr>
            <w:tcW w:w="2300" w:type="dxa"/>
            <w:tcMar>
              <w:top w:w="80" w:type="dxa"/>
              <w:left w:w="120" w:type="dxa"/>
              <w:bottom w:w="80" w:type="dxa"/>
              <w:right w:w="120" w:type="dxa"/>
            </w:tcMar>
          </w:tcPr>
          <w:p w14:paraId="2FF9B2E9" w14:textId="77777777" w:rsidR="000F0CC8" w:rsidRDefault="00000000">
            <w:pPr>
              <w:spacing w:after="0" w:line="259" w:lineRule="auto"/>
              <w:jc w:val="left"/>
            </w:pPr>
            <w:r>
              <w:rPr>
                <w:rFonts w:cs="Calibri"/>
                <w:sz w:val="17"/>
              </w:rPr>
              <w:t>Đầu vào</w:t>
            </w:r>
          </w:p>
        </w:tc>
        <w:tc>
          <w:tcPr>
            <w:tcW w:w="3300" w:type="dxa"/>
            <w:tcMar>
              <w:top w:w="80" w:type="dxa"/>
              <w:left w:w="120" w:type="dxa"/>
              <w:bottom w:w="80" w:type="dxa"/>
              <w:right w:w="120" w:type="dxa"/>
            </w:tcMar>
          </w:tcPr>
          <w:p w14:paraId="1951712F" w14:textId="77777777" w:rsidR="000F0CC8" w:rsidRDefault="00000000">
            <w:pPr>
              <w:spacing w:after="0" w:line="259" w:lineRule="auto"/>
              <w:jc w:val="left"/>
            </w:pPr>
            <w:r>
              <w:rPr>
                <w:rFonts w:cs="Calibri"/>
                <w:sz w:val="17"/>
              </w:rPr>
              <w:t>N×3×T×H×W</w:t>
            </w:r>
          </w:p>
        </w:tc>
        <w:tc>
          <w:tcPr>
            <w:tcW w:w="3760" w:type="dxa"/>
            <w:tcMar>
              <w:top w:w="80" w:type="dxa"/>
              <w:left w:w="120" w:type="dxa"/>
              <w:bottom w:w="80" w:type="dxa"/>
              <w:right w:w="120" w:type="dxa"/>
            </w:tcMar>
          </w:tcPr>
          <w:p w14:paraId="646FD810" w14:textId="77777777" w:rsidR="000F0CC8" w:rsidRDefault="00000000">
            <w:pPr>
              <w:spacing w:after="0" w:line="259" w:lineRule="auto"/>
              <w:jc w:val="left"/>
            </w:pPr>
            <w:r>
              <w:rPr>
                <w:rFonts w:cs="Calibri"/>
                <w:sz w:val="17"/>
              </w:rPr>
              <w:t>Clip RGB</w:t>
            </w:r>
          </w:p>
        </w:tc>
      </w:tr>
      <w:tr w:rsidR="000F0CC8" w14:paraId="53E297EA" w14:textId="77777777">
        <w:tc>
          <w:tcPr>
            <w:tcW w:w="2300" w:type="dxa"/>
            <w:shd w:val="clear" w:color="auto" w:fill="FBFCFD"/>
            <w:tcMar>
              <w:top w:w="80" w:type="dxa"/>
              <w:left w:w="120" w:type="dxa"/>
              <w:bottom w:w="80" w:type="dxa"/>
              <w:right w:w="120" w:type="dxa"/>
            </w:tcMar>
          </w:tcPr>
          <w:p w14:paraId="4A048B52" w14:textId="77777777" w:rsidR="000F0CC8" w:rsidRDefault="00000000">
            <w:pPr>
              <w:spacing w:after="0" w:line="259" w:lineRule="auto"/>
              <w:jc w:val="left"/>
            </w:pPr>
            <w:r>
              <w:rPr>
                <w:rFonts w:cs="Calibri"/>
                <w:sz w:val="17"/>
              </w:rPr>
              <w:t>Swin stage 2</w:t>
            </w:r>
          </w:p>
        </w:tc>
        <w:tc>
          <w:tcPr>
            <w:tcW w:w="3300" w:type="dxa"/>
            <w:shd w:val="clear" w:color="auto" w:fill="FBFCFD"/>
            <w:tcMar>
              <w:top w:w="80" w:type="dxa"/>
              <w:left w:w="120" w:type="dxa"/>
              <w:bottom w:w="80" w:type="dxa"/>
              <w:right w:w="120" w:type="dxa"/>
            </w:tcMar>
          </w:tcPr>
          <w:p w14:paraId="2B61AF38" w14:textId="77777777" w:rsidR="000F0CC8" w:rsidRDefault="00000000">
            <w:pPr>
              <w:spacing w:after="0" w:line="259" w:lineRule="auto"/>
              <w:jc w:val="left"/>
            </w:pPr>
            <w:r>
              <w:rPr>
                <w:rFonts w:cs="Calibri"/>
                <w:sz w:val="17"/>
              </w:rPr>
              <w:t>N×384×T×H/16×W/16</w:t>
            </w:r>
          </w:p>
        </w:tc>
        <w:tc>
          <w:tcPr>
            <w:tcW w:w="3760" w:type="dxa"/>
            <w:shd w:val="clear" w:color="auto" w:fill="FBFCFD"/>
            <w:tcMar>
              <w:top w:w="80" w:type="dxa"/>
              <w:left w:w="120" w:type="dxa"/>
              <w:bottom w:w="80" w:type="dxa"/>
              <w:right w:w="120" w:type="dxa"/>
            </w:tcMar>
          </w:tcPr>
          <w:p w14:paraId="5D8BB66F" w14:textId="77777777" w:rsidR="000F0CC8" w:rsidRDefault="00000000">
            <w:pPr>
              <w:spacing w:after="0" w:line="259" w:lineRule="auto"/>
              <w:jc w:val="left"/>
            </w:pPr>
            <w:r>
              <w:rPr>
                <w:rFonts w:cs="Calibri"/>
                <w:sz w:val="17"/>
              </w:rPr>
              <w:t>Chi tiết cục bộ</w:t>
            </w:r>
          </w:p>
        </w:tc>
      </w:tr>
      <w:tr w:rsidR="000F0CC8" w14:paraId="4BC1D3EB" w14:textId="77777777">
        <w:tc>
          <w:tcPr>
            <w:tcW w:w="2300" w:type="dxa"/>
            <w:tcMar>
              <w:top w:w="80" w:type="dxa"/>
              <w:left w:w="120" w:type="dxa"/>
              <w:bottom w:w="80" w:type="dxa"/>
              <w:right w:w="120" w:type="dxa"/>
            </w:tcMar>
          </w:tcPr>
          <w:p w14:paraId="36EAD2CF" w14:textId="77777777" w:rsidR="000F0CC8" w:rsidRDefault="00000000">
            <w:pPr>
              <w:spacing w:after="0" w:line="259" w:lineRule="auto"/>
              <w:jc w:val="left"/>
            </w:pPr>
            <w:r>
              <w:rPr>
                <w:rFonts w:cs="Calibri"/>
                <w:sz w:val="17"/>
              </w:rPr>
              <w:t>Swin stage 3</w:t>
            </w:r>
          </w:p>
        </w:tc>
        <w:tc>
          <w:tcPr>
            <w:tcW w:w="3300" w:type="dxa"/>
            <w:tcMar>
              <w:top w:w="80" w:type="dxa"/>
              <w:left w:w="120" w:type="dxa"/>
              <w:bottom w:w="80" w:type="dxa"/>
              <w:right w:w="120" w:type="dxa"/>
            </w:tcMar>
          </w:tcPr>
          <w:p w14:paraId="69A63121" w14:textId="77777777" w:rsidR="000F0CC8" w:rsidRDefault="00000000">
            <w:pPr>
              <w:spacing w:after="0" w:line="259" w:lineRule="auto"/>
              <w:jc w:val="left"/>
            </w:pPr>
            <w:r>
              <w:rPr>
                <w:rFonts w:cs="Calibri"/>
                <w:sz w:val="17"/>
              </w:rPr>
              <w:t>N×768×T×H/32×W/32</w:t>
            </w:r>
          </w:p>
        </w:tc>
        <w:tc>
          <w:tcPr>
            <w:tcW w:w="3760" w:type="dxa"/>
            <w:tcMar>
              <w:top w:w="80" w:type="dxa"/>
              <w:left w:w="120" w:type="dxa"/>
              <w:bottom w:w="80" w:type="dxa"/>
              <w:right w:w="120" w:type="dxa"/>
            </w:tcMar>
          </w:tcPr>
          <w:p w14:paraId="27B7A857" w14:textId="77777777" w:rsidR="000F0CC8" w:rsidRDefault="00000000">
            <w:pPr>
              <w:spacing w:after="0" w:line="259" w:lineRule="auto"/>
              <w:jc w:val="left"/>
            </w:pPr>
            <w:r>
              <w:rPr>
                <w:rFonts w:cs="Calibri"/>
                <w:sz w:val="17"/>
              </w:rPr>
              <w:t>Ngữ nghĩa toàn cục</w:t>
            </w:r>
          </w:p>
        </w:tc>
      </w:tr>
      <w:tr w:rsidR="000F0CC8" w14:paraId="35583AE8" w14:textId="77777777">
        <w:tc>
          <w:tcPr>
            <w:tcW w:w="2300" w:type="dxa"/>
            <w:shd w:val="clear" w:color="auto" w:fill="FBFCFD"/>
            <w:tcMar>
              <w:top w:w="80" w:type="dxa"/>
              <w:left w:w="120" w:type="dxa"/>
              <w:bottom w:w="80" w:type="dxa"/>
              <w:right w:w="120" w:type="dxa"/>
            </w:tcMar>
          </w:tcPr>
          <w:p w14:paraId="65EBAEB1" w14:textId="77777777" w:rsidR="000F0CC8" w:rsidRDefault="00000000">
            <w:pPr>
              <w:spacing w:after="0" w:line="259" w:lineRule="auto"/>
              <w:jc w:val="left"/>
            </w:pPr>
            <w:r>
              <w:rPr>
                <w:rFonts w:cs="Calibri"/>
                <w:sz w:val="17"/>
              </w:rPr>
              <w:t>HFM stage 2/3</w:t>
            </w:r>
          </w:p>
        </w:tc>
        <w:tc>
          <w:tcPr>
            <w:tcW w:w="3300" w:type="dxa"/>
            <w:shd w:val="clear" w:color="auto" w:fill="FBFCFD"/>
            <w:tcMar>
              <w:top w:w="80" w:type="dxa"/>
              <w:left w:w="120" w:type="dxa"/>
              <w:bottom w:w="80" w:type="dxa"/>
              <w:right w:w="120" w:type="dxa"/>
            </w:tcMar>
          </w:tcPr>
          <w:p w14:paraId="1D99B1B7" w14:textId="77777777" w:rsidR="000F0CC8" w:rsidRDefault="00000000">
            <w:pPr>
              <w:spacing w:after="0" w:line="259" w:lineRule="auto"/>
              <w:jc w:val="left"/>
            </w:pPr>
            <w:r>
              <w:rPr>
                <w:rFonts w:cs="Calibri"/>
                <w:sz w:val="17"/>
              </w:rPr>
              <w:t>Giữ nguyên shape</w:t>
            </w:r>
          </w:p>
        </w:tc>
        <w:tc>
          <w:tcPr>
            <w:tcW w:w="3760" w:type="dxa"/>
            <w:shd w:val="clear" w:color="auto" w:fill="FBFCFD"/>
            <w:tcMar>
              <w:top w:w="80" w:type="dxa"/>
              <w:left w:w="120" w:type="dxa"/>
              <w:bottom w:w="80" w:type="dxa"/>
              <w:right w:w="120" w:type="dxa"/>
            </w:tcMar>
          </w:tcPr>
          <w:p w14:paraId="2C438529" w14:textId="77777777" w:rsidR="000F0CC8" w:rsidRDefault="00000000">
            <w:pPr>
              <w:spacing w:after="0" w:line="259" w:lineRule="auto"/>
              <w:jc w:val="left"/>
            </w:pPr>
            <w:r>
              <w:rPr>
                <w:rFonts w:cs="Calibri"/>
                <w:sz w:val="17"/>
              </w:rPr>
              <w:t>Mô hình hóa thời gian theo từng vị trí</w:t>
            </w:r>
          </w:p>
        </w:tc>
      </w:tr>
      <w:tr w:rsidR="000F0CC8" w14:paraId="78582A99" w14:textId="77777777">
        <w:tc>
          <w:tcPr>
            <w:tcW w:w="2300" w:type="dxa"/>
            <w:tcMar>
              <w:top w:w="80" w:type="dxa"/>
              <w:left w:w="120" w:type="dxa"/>
              <w:bottom w:w="80" w:type="dxa"/>
              <w:right w:w="120" w:type="dxa"/>
            </w:tcMar>
          </w:tcPr>
          <w:p w14:paraId="14D894ED" w14:textId="77777777" w:rsidR="000F0CC8" w:rsidRDefault="00000000">
            <w:pPr>
              <w:spacing w:after="0" w:line="259" w:lineRule="auto"/>
              <w:jc w:val="left"/>
            </w:pPr>
            <w:r>
              <w:rPr>
                <w:rFonts w:cs="Calibri"/>
                <w:sz w:val="17"/>
              </w:rPr>
              <w:t>RoI stage 2</w:t>
            </w:r>
          </w:p>
        </w:tc>
        <w:tc>
          <w:tcPr>
            <w:tcW w:w="3300" w:type="dxa"/>
            <w:tcMar>
              <w:top w:w="80" w:type="dxa"/>
              <w:left w:w="120" w:type="dxa"/>
              <w:bottom w:w="80" w:type="dxa"/>
              <w:right w:w="120" w:type="dxa"/>
            </w:tcMar>
          </w:tcPr>
          <w:p w14:paraId="53D5F5E1" w14:textId="77777777" w:rsidR="000F0CC8" w:rsidRDefault="00000000">
            <w:pPr>
              <w:spacing w:after="0" w:line="259" w:lineRule="auto"/>
              <w:jc w:val="left"/>
            </w:pPr>
            <w:r>
              <w:rPr>
                <w:rFonts w:cs="Calibri"/>
                <w:sz w:val="17"/>
              </w:rPr>
              <w:t>K×384×1×8×8</w:t>
            </w:r>
          </w:p>
        </w:tc>
        <w:tc>
          <w:tcPr>
            <w:tcW w:w="3760" w:type="dxa"/>
            <w:tcMar>
              <w:top w:w="80" w:type="dxa"/>
              <w:left w:w="120" w:type="dxa"/>
              <w:bottom w:w="80" w:type="dxa"/>
              <w:right w:w="120" w:type="dxa"/>
            </w:tcMar>
          </w:tcPr>
          <w:p w14:paraId="524691E7" w14:textId="77777777" w:rsidR="000F0CC8" w:rsidRDefault="00000000">
            <w:pPr>
              <w:spacing w:after="0" w:line="259" w:lineRule="auto"/>
              <w:jc w:val="left"/>
            </w:pPr>
            <w:r>
              <w:rPr>
                <w:rFonts w:cs="Calibri"/>
                <w:sz w:val="17"/>
              </w:rPr>
              <w:t>Actor detail</w:t>
            </w:r>
          </w:p>
        </w:tc>
      </w:tr>
      <w:tr w:rsidR="000F0CC8" w14:paraId="0555FDDE" w14:textId="77777777">
        <w:tc>
          <w:tcPr>
            <w:tcW w:w="2300" w:type="dxa"/>
            <w:shd w:val="clear" w:color="auto" w:fill="FBFCFD"/>
            <w:tcMar>
              <w:top w:w="80" w:type="dxa"/>
              <w:left w:w="120" w:type="dxa"/>
              <w:bottom w:w="80" w:type="dxa"/>
              <w:right w:w="120" w:type="dxa"/>
            </w:tcMar>
          </w:tcPr>
          <w:p w14:paraId="69672E0F" w14:textId="77777777" w:rsidR="000F0CC8" w:rsidRDefault="00000000">
            <w:pPr>
              <w:spacing w:after="0" w:line="259" w:lineRule="auto"/>
              <w:jc w:val="left"/>
            </w:pPr>
            <w:r>
              <w:rPr>
                <w:rFonts w:cs="Calibri"/>
                <w:sz w:val="17"/>
              </w:rPr>
              <w:t>RoI stage 3</w:t>
            </w:r>
          </w:p>
        </w:tc>
        <w:tc>
          <w:tcPr>
            <w:tcW w:w="3300" w:type="dxa"/>
            <w:shd w:val="clear" w:color="auto" w:fill="FBFCFD"/>
            <w:tcMar>
              <w:top w:w="80" w:type="dxa"/>
              <w:left w:w="120" w:type="dxa"/>
              <w:bottom w:w="80" w:type="dxa"/>
              <w:right w:w="120" w:type="dxa"/>
            </w:tcMar>
          </w:tcPr>
          <w:p w14:paraId="365EE6AB" w14:textId="77777777" w:rsidR="000F0CC8" w:rsidRDefault="00000000">
            <w:pPr>
              <w:spacing w:after="0" w:line="259" w:lineRule="auto"/>
              <w:jc w:val="left"/>
            </w:pPr>
            <w:r>
              <w:rPr>
                <w:rFonts w:cs="Calibri"/>
                <w:sz w:val="17"/>
              </w:rPr>
              <w:t>K×768×1×8×8</w:t>
            </w:r>
          </w:p>
        </w:tc>
        <w:tc>
          <w:tcPr>
            <w:tcW w:w="3760" w:type="dxa"/>
            <w:shd w:val="clear" w:color="auto" w:fill="FBFCFD"/>
            <w:tcMar>
              <w:top w:w="80" w:type="dxa"/>
              <w:left w:w="120" w:type="dxa"/>
              <w:bottom w:w="80" w:type="dxa"/>
              <w:right w:w="120" w:type="dxa"/>
            </w:tcMar>
          </w:tcPr>
          <w:p w14:paraId="71C3F334" w14:textId="77777777" w:rsidR="000F0CC8" w:rsidRDefault="00000000">
            <w:pPr>
              <w:spacing w:after="0" w:line="259" w:lineRule="auto"/>
              <w:jc w:val="left"/>
            </w:pPr>
            <w:r>
              <w:rPr>
                <w:rFonts w:cs="Calibri"/>
                <w:sz w:val="17"/>
              </w:rPr>
              <w:t>Actor semantic</w:t>
            </w:r>
          </w:p>
        </w:tc>
      </w:tr>
      <w:tr w:rsidR="000F0CC8" w14:paraId="3189E6DE" w14:textId="77777777">
        <w:tc>
          <w:tcPr>
            <w:tcW w:w="2300" w:type="dxa"/>
            <w:tcMar>
              <w:top w:w="80" w:type="dxa"/>
              <w:left w:w="120" w:type="dxa"/>
              <w:bottom w:w="80" w:type="dxa"/>
              <w:right w:w="120" w:type="dxa"/>
            </w:tcMar>
          </w:tcPr>
          <w:p w14:paraId="4EF8D762" w14:textId="77777777" w:rsidR="000F0CC8" w:rsidRDefault="00000000">
            <w:pPr>
              <w:spacing w:after="0" w:line="259" w:lineRule="auto"/>
              <w:jc w:val="left"/>
            </w:pPr>
            <w:r>
              <w:rPr>
                <w:rFonts w:cs="Calibri"/>
                <w:sz w:val="17"/>
              </w:rPr>
              <w:t>Concat</w:t>
            </w:r>
          </w:p>
        </w:tc>
        <w:tc>
          <w:tcPr>
            <w:tcW w:w="3300" w:type="dxa"/>
            <w:tcMar>
              <w:top w:w="80" w:type="dxa"/>
              <w:left w:w="120" w:type="dxa"/>
              <w:bottom w:w="80" w:type="dxa"/>
              <w:right w:w="120" w:type="dxa"/>
            </w:tcMar>
          </w:tcPr>
          <w:p w14:paraId="3B6BAB1C" w14:textId="77777777" w:rsidR="000F0CC8" w:rsidRDefault="00000000">
            <w:pPr>
              <w:spacing w:after="0" w:line="259" w:lineRule="auto"/>
              <w:jc w:val="left"/>
            </w:pPr>
            <w:r>
              <w:rPr>
                <w:rFonts w:cs="Calibri"/>
                <w:sz w:val="17"/>
              </w:rPr>
              <w:t>K×1152×1×8×8</w:t>
            </w:r>
          </w:p>
        </w:tc>
        <w:tc>
          <w:tcPr>
            <w:tcW w:w="3760" w:type="dxa"/>
            <w:tcMar>
              <w:top w:w="80" w:type="dxa"/>
              <w:left w:w="120" w:type="dxa"/>
              <w:bottom w:w="80" w:type="dxa"/>
              <w:right w:w="120" w:type="dxa"/>
            </w:tcMar>
          </w:tcPr>
          <w:p w14:paraId="2C902937" w14:textId="77777777" w:rsidR="000F0CC8" w:rsidRDefault="00000000">
            <w:pPr>
              <w:spacing w:after="0" w:line="259" w:lineRule="auto"/>
              <w:jc w:val="left"/>
            </w:pPr>
            <w:r>
              <w:rPr>
                <w:rFonts w:cs="Calibri"/>
                <w:sz w:val="17"/>
              </w:rPr>
              <w:t>Actor đa tỉ lệ</w:t>
            </w:r>
          </w:p>
        </w:tc>
      </w:tr>
      <w:tr w:rsidR="000F0CC8" w14:paraId="33DDB507" w14:textId="77777777">
        <w:tc>
          <w:tcPr>
            <w:tcW w:w="2300" w:type="dxa"/>
            <w:shd w:val="clear" w:color="auto" w:fill="FBFCFD"/>
            <w:tcMar>
              <w:top w:w="80" w:type="dxa"/>
              <w:left w:w="120" w:type="dxa"/>
              <w:bottom w:w="80" w:type="dxa"/>
              <w:right w:w="120" w:type="dxa"/>
            </w:tcMar>
          </w:tcPr>
          <w:p w14:paraId="126A9BDB" w14:textId="77777777" w:rsidR="000F0CC8" w:rsidRDefault="00000000">
            <w:pPr>
              <w:spacing w:after="0" w:line="259" w:lineRule="auto"/>
              <w:jc w:val="left"/>
            </w:pPr>
            <w:r>
              <w:rPr>
                <w:rFonts w:cs="Calibri"/>
                <w:sz w:val="17"/>
              </w:rPr>
              <w:t>ACRN + head</w:t>
            </w:r>
          </w:p>
        </w:tc>
        <w:tc>
          <w:tcPr>
            <w:tcW w:w="3300" w:type="dxa"/>
            <w:shd w:val="clear" w:color="auto" w:fill="FBFCFD"/>
            <w:tcMar>
              <w:top w:w="80" w:type="dxa"/>
              <w:left w:w="120" w:type="dxa"/>
              <w:bottom w:w="80" w:type="dxa"/>
              <w:right w:w="120" w:type="dxa"/>
            </w:tcMar>
          </w:tcPr>
          <w:p w14:paraId="1EE9E5CB" w14:textId="77777777" w:rsidR="000F0CC8" w:rsidRDefault="00000000">
            <w:pPr>
              <w:spacing w:after="0" w:line="259" w:lineRule="auto"/>
              <w:jc w:val="left"/>
            </w:pPr>
            <w:r>
              <w:rPr>
                <w:rFonts w:cs="Calibri"/>
                <w:sz w:val="17"/>
              </w:rPr>
              <w:t>K×4</w:t>
            </w:r>
          </w:p>
        </w:tc>
        <w:tc>
          <w:tcPr>
            <w:tcW w:w="3760" w:type="dxa"/>
            <w:shd w:val="clear" w:color="auto" w:fill="FBFCFD"/>
            <w:tcMar>
              <w:top w:w="80" w:type="dxa"/>
              <w:left w:w="120" w:type="dxa"/>
              <w:bottom w:w="80" w:type="dxa"/>
              <w:right w:w="120" w:type="dxa"/>
            </w:tcMar>
          </w:tcPr>
          <w:p w14:paraId="0E21704B" w14:textId="77777777" w:rsidR="000F0CC8" w:rsidRDefault="00000000">
            <w:pPr>
              <w:spacing w:after="0" w:line="259" w:lineRule="auto"/>
              <w:jc w:val="left"/>
            </w:pPr>
            <w:r>
              <w:rPr>
                <w:rFonts w:cs="Calibri"/>
                <w:sz w:val="17"/>
              </w:rPr>
              <w:t>Bốn logit đa nhãn</w:t>
            </w:r>
          </w:p>
        </w:tc>
      </w:tr>
    </w:tbl>
    <w:p w14:paraId="7468DE35" w14:textId="14A226F9" w:rsidR="000F0CC8" w:rsidRDefault="00000000">
      <w:pPr>
        <w:pStyle w:val="u2"/>
      </w:pPr>
      <w:r>
        <w:lastRenderedPageBreak/>
        <w:t>3.1</w:t>
      </w:r>
      <w:r w:rsidR="006B0806">
        <w:t>4</w:t>
      </w:r>
      <w:r>
        <w:t>. Các rủi ro kỹ thuật cần giám sát</w:t>
      </w:r>
    </w:p>
    <w:p w14:paraId="762191C2" w14:textId="77777777" w:rsidR="000F0CC8" w:rsidRDefault="00000000">
      <w:pPr>
        <w:numPr>
          <w:ilvl w:val="0"/>
          <w:numId w:val="1"/>
        </w:numPr>
      </w:pPr>
      <w:r>
        <w:rPr>
          <w:rFonts w:cs="Calibri"/>
        </w:rPr>
        <w:t>Gate collapse: g bão hòa về một nhánh; theo dõi histogram và gradient norm từng nhánh.</w:t>
      </w:r>
    </w:p>
    <w:p w14:paraId="00E1BF15" w14:textId="77777777" w:rsidR="000F0CC8" w:rsidRDefault="00000000">
      <w:pPr>
        <w:numPr>
          <w:ilvl w:val="0"/>
          <w:numId w:val="1"/>
        </w:numPr>
      </w:pPr>
      <w:r>
        <w:rPr>
          <w:rFonts w:cs="Calibri"/>
        </w:rPr>
        <w:t>Scale dominance: stage 3 lấn stage 2; đo norm/attention và ablation từng stage.</w:t>
      </w:r>
    </w:p>
    <w:p w14:paraId="6F6C48FD" w14:textId="77777777" w:rsidR="000F0CC8" w:rsidRDefault="00000000">
      <w:pPr>
        <w:numPr>
          <w:ilvl w:val="0"/>
          <w:numId w:val="1"/>
        </w:numPr>
      </w:pPr>
      <w:r>
        <w:rPr>
          <w:rFonts w:cs="Calibri"/>
        </w:rPr>
        <w:t>Memory hotspot: stage 2 tạo N·H₂·W₂ chuỗi; profile peak VRAM theo batch/T/resolution.</w:t>
      </w:r>
    </w:p>
    <w:p w14:paraId="2839133D" w14:textId="77777777" w:rsidR="000F0CC8" w:rsidRDefault="00000000">
      <w:pPr>
        <w:numPr>
          <w:ilvl w:val="0"/>
          <w:numId w:val="1"/>
        </w:numPr>
      </w:pPr>
      <w:r>
        <w:rPr>
          <w:rFonts w:cs="Calibri"/>
        </w:rPr>
        <w:t>Bidirectional latency: cần future frames; báo cả throughput và end-to-end latency/look-ahead.</w:t>
      </w:r>
    </w:p>
    <w:p w14:paraId="30A3DDCF" w14:textId="77777777" w:rsidR="000F0CC8" w:rsidRDefault="00000000">
      <w:pPr>
        <w:numPr>
          <w:ilvl w:val="0"/>
          <w:numId w:val="1"/>
        </w:numPr>
      </w:pPr>
      <w:r>
        <w:rPr>
          <w:rFonts w:cs="Calibri"/>
        </w:rPr>
        <w:t>Proposal leakage: dùng ground-truth box ở train nhưng predicted box ở test có thể tạo khoảng cách lớn; ghi rõ giao thức.</w:t>
      </w:r>
    </w:p>
    <w:p w14:paraId="19810F17" w14:textId="77777777" w:rsidR="000F0CC8" w:rsidRDefault="00000000">
      <w:pPr>
        <w:numPr>
          <w:ilvl w:val="0"/>
          <w:numId w:val="1"/>
        </w:numPr>
      </w:pPr>
      <w:r>
        <w:rPr>
          <w:rFonts w:cs="Calibri"/>
        </w:rPr>
        <w:t>Metric saturation: mAP gần 100% che khuất lỗi; bổ sung camera-held-out, hard negatives và calibration error.</w:t>
      </w:r>
    </w:p>
    <w:p w14:paraId="072CA460" w14:textId="77777777" w:rsidR="000F0CC8" w:rsidRDefault="00000000">
      <w:pPr>
        <w:pStyle w:val="u1"/>
      </w:pPr>
      <w:r>
        <w:lastRenderedPageBreak/>
        <w:t>CHƯƠNG 4. DỮ LIỆU VÀ THIẾT KẾ THỰC NGHIỆM</w:t>
      </w:r>
    </w:p>
    <w:p w14:paraId="56AAA122" w14:textId="77777777" w:rsidR="000F0CC8" w:rsidRDefault="00000000">
      <w:pPr>
        <w:pStyle w:val="u2"/>
      </w:pPr>
      <w:r>
        <w:t>4.1. Tập dữ liệu riêng</w:t>
      </w:r>
    </w:p>
    <w:p w14:paraId="6AF48046" w14:textId="77777777" w:rsidR="000F0CC8" w:rsidRDefault="00000000">
      <w:r>
        <w:rPr>
          <w:rFonts w:cs="Calibri"/>
        </w:rPr>
        <w:t>Tập dữ liệu riêng được chuyển sang định dạng AVA và bao phủ bốn hành vi mục tiêu. Tổng cộng có 24.614 annotation: 19.691 cho huấn luyện và 4.923 cho kiểm tra. Phân bố giữa train và test tương đối ổn định theo tỷ lệ lớp, nhưng độ lệch nội tại rất lớn: use_mobilephone nhiều hơn sleep_on_table khoảng 15,8 lần. Sự ổn định về tỷ lệ không thay thế kiểm tra độc lập theo video/camera; một split ngẫu nhiên theo frame có thể giữ cùng cảnh và cùng người ở hai phía.</w:t>
      </w:r>
    </w:p>
    <w:p w14:paraId="40E9DEFD" w14:textId="77777777" w:rsidR="000F0CC8" w:rsidRDefault="00000000">
      <w:pPr>
        <w:pStyle w:val="Chuthich"/>
        <w:spacing w:before="80"/>
        <w:jc w:val="center"/>
      </w:pPr>
      <w:r>
        <w:rPr>
          <w:rFonts w:cs="Calibri"/>
        </w:rPr>
        <w:t>Bảng 4.1. Phân bố annotation của tập dữ liệu riêng</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1250"/>
        <w:gridCol w:w="1050"/>
        <w:gridCol w:w="1800"/>
        <w:gridCol w:w="1800"/>
        <w:gridCol w:w="1800"/>
        <w:gridCol w:w="1660"/>
      </w:tblGrid>
      <w:tr w:rsidR="000F0CC8" w14:paraId="2F853475" w14:textId="77777777">
        <w:trPr>
          <w:tblHeader/>
        </w:trPr>
        <w:tc>
          <w:tcPr>
            <w:tcW w:w="1250" w:type="dxa"/>
            <w:shd w:val="clear" w:color="auto" w:fill="F4F6F9"/>
            <w:tcMar>
              <w:top w:w="80" w:type="dxa"/>
              <w:left w:w="120" w:type="dxa"/>
              <w:bottom w:w="80" w:type="dxa"/>
              <w:right w:w="120" w:type="dxa"/>
            </w:tcMar>
            <w:vAlign w:val="center"/>
          </w:tcPr>
          <w:p w14:paraId="671C5691" w14:textId="77777777" w:rsidR="000F0CC8" w:rsidRDefault="00000000">
            <w:pPr>
              <w:spacing w:after="0" w:line="259" w:lineRule="auto"/>
              <w:jc w:val="left"/>
            </w:pPr>
            <w:r>
              <w:rPr>
                <w:rFonts w:cs="Calibri"/>
                <w:b/>
                <w:color w:val="17365D"/>
                <w:sz w:val="16"/>
              </w:rPr>
              <w:t>Tập</w:t>
            </w:r>
          </w:p>
        </w:tc>
        <w:tc>
          <w:tcPr>
            <w:tcW w:w="1050" w:type="dxa"/>
            <w:shd w:val="clear" w:color="auto" w:fill="F4F6F9"/>
            <w:tcMar>
              <w:top w:w="80" w:type="dxa"/>
              <w:left w:w="120" w:type="dxa"/>
              <w:bottom w:w="80" w:type="dxa"/>
              <w:right w:w="120" w:type="dxa"/>
            </w:tcMar>
            <w:vAlign w:val="center"/>
          </w:tcPr>
          <w:p w14:paraId="4531DD87" w14:textId="77777777" w:rsidR="000F0CC8" w:rsidRDefault="00000000">
            <w:pPr>
              <w:spacing w:after="0" w:line="259" w:lineRule="auto"/>
              <w:jc w:val="center"/>
            </w:pPr>
            <w:r>
              <w:rPr>
                <w:rFonts w:cs="Calibri"/>
                <w:b/>
                <w:color w:val="17365D"/>
                <w:sz w:val="16"/>
              </w:rPr>
              <w:t>Tổng</w:t>
            </w:r>
          </w:p>
        </w:tc>
        <w:tc>
          <w:tcPr>
            <w:tcW w:w="1800" w:type="dxa"/>
            <w:shd w:val="clear" w:color="auto" w:fill="F4F6F9"/>
            <w:tcMar>
              <w:top w:w="80" w:type="dxa"/>
              <w:left w:w="120" w:type="dxa"/>
              <w:bottom w:w="80" w:type="dxa"/>
              <w:right w:w="120" w:type="dxa"/>
            </w:tcMar>
            <w:vAlign w:val="center"/>
          </w:tcPr>
          <w:p w14:paraId="250C709E" w14:textId="77777777" w:rsidR="000F0CC8" w:rsidRDefault="00000000">
            <w:pPr>
              <w:spacing w:after="0" w:line="259" w:lineRule="auto"/>
              <w:jc w:val="center"/>
            </w:pPr>
            <w:r>
              <w:rPr>
                <w:rFonts w:cs="Calibri"/>
                <w:b/>
                <w:color w:val="17365D"/>
                <w:sz w:val="16"/>
              </w:rPr>
              <w:t>Điện thoại</w:t>
            </w:r>
          </w:p>
        </w:tc>
        <w:tc>
          <w:tcPr>
            <w:tcW w:w="1800" w:type="dxa"/>
            <w:shd w:val="clear" w:color="auto" w:fill="F4F6F9"/>
            <w:tcMar>
              <w:top w:w="80" w:type="dxa"/>
              <w:left w:w="120" w:type="dxa"/>
              <w:bottom w:w="80" w:type="dxa"/>
              <w:right w:w="120" w:type="dxa"/>
            </w:tcMar>
            <w:vAlign w:val="center"/>
          </w:tcPr>
          <w:p w14:paraId="69491871" w14:textId="77777777" w:rsidR="000F0CC8" w:rsidRDefault="00000000">
            <w:pPr>
              <w:spacing w:after="0" w:line="259" w:lineRule="auto"/>
              <w:jc w:val="center"/>
            </w:pPr>
            <w:r>
              <w:rPr>
                <w:rFonts w:cs="Calibri"/>
                <w:b/>
                <w:color w:val="17365D"/>
                <w:sz w:val="16"/>
              </w:rPr>
              <w:t>Ngủ trên bàn</w:t>
            </w:r>
          </w:p>
        </w:tc>
        <w:tc>
          <w:tcPr>
            <w:tcW w:w="1800" w:type="dxa"/>
            <w:shd w:val="clear" w:color="auto" w:fill="F4F6F9"/>
            <w:tcMar>
              <w:top w:w="80" w:type="dxa"/>
              <w:left w:w="120" w:type="dxa"/>
              <w:bottom w:w="80" w:type="dxa"/>
              <w:right w:w="120" w:type="dxa"/>
            </w:tcMar>
            <w:vAlign w:val="center"/>
          </w:tcPr>
          <w:p w14:paraId="343B85FC" w14:textId="77777777" w:rsidR="000F0CC8" w:rsidRDefault="00000000">
            <w:pPr>
              <w:spacing w:after="0" w:line="259" w:lineRule="auto"/>
              <w:jc w:val="center"/>
            </w:pPr>
            <w:r>
              <w:rPr>
                <w:rFonts w:cs="Calibri"/>
                <w:b/>
                <w:color w:val="17365D"/>
                <w:sz w:val="16"/>
              </w:rPr>
              <w:t>Chân trên bàn</w:t>
            </w:r>
          </w:p>
        </w:tc>
        <w:tc>
          <w:tcPr>
            <w:tcW w:w="1660" w:type="dxa"/>
            <w:shd w:val="clear" w:color="auto" w:fill="F4F6F9"/>
            <w:tcMar>
              <w:top w:w="80" w:type="dxa"/>
              <w:left w:w="120" w:type="dxa"/>
              <w:bottom w:w="80" w:type="dxa"/>
              <w:right w:w="120" w:type="dxa"/>
            </w:tcMar>
            <w:vAlign w:val="center"/>
          </w:tcPr>
          <w:p w14:paraId="6A8FF3B4" w14:textId="77777777" w:rsidR="000F0CC8" w:rsidRDefault="00000000">
            <w:pPr>
              <w:spacing w:after="0" w:line="259" w:lineRule="auto"/>
              <w:jc w:val="center"/>
            </w:pPr>
            <w:r>
              <w:rPr>
                <w:rFonts w:cs="Calibri"/>
                <w:b/>
                <w:color w:val="17365D"/>
                <w:sz w:val="16"/>
              </w:rPr>
              <w:t>Nguy hiểm</w:t>
            </w:r>
          </w:p>
        </w:tc>
      </w:tr>
      <w:tr w:rsidR="000F0CC8" w14:paraId="02E1F456" w14:textId="77777777">
        <w:tc>
          <w:tcPr>
            <w:tcW w:w="1250" w:type="dxa"/>
            <w:tcMar>
              <w:top w:w="80" w:type="dxa"/>
              <w:left w:w="120" w:type="dxa"/>
              <w:bottom w:w="80" w:type="dxa"/>
              <w:right w:w="120" w:type="dxa"/>
            </w:tcMar>
          </w:tcPr>
          <w:p w14:paraId="243A2DD8" w14:textId="77777777" w:rsidR="000F0CC8" w:rsidRDefault="00000000">
            <w:pPr>
              <w:spacing w:after="0" w:line="259" w:lineRule="auto"/>
              <w:jc w:val="left"/>
            </w:pPr>
            <w:r>
              <w:rPr>
                <w:rFonts w:cs="Calibri"/>
                <w:sz w:val="16"/>
              </w:rPr>
              <w:t>Huấn luyện</w:t>
            </w:r>
          </w:p>
        </w:tc>
        <w:tc>
          <w:tcPr>
            <w:tcW w:w="1050" w:type="dxa"/>
            <w:tcMar>
              <w:top w:w="80" w:type="dxa"/>
              <w:left w:w="120" w:type="dxa"/>
              <w:bottom w:w="80" w:type="dxa"/>
              <w:right w:w="120" w:type="dxa"/>
            </w:tcMar>
          </w:tcPr>
          <w:p w14:paraId="66FD79EE" w14:textId="77777777" w:rsidR="000F0CC8" w:rsidRDefault="00000000">
            <w:pPr>
              <w:spacing w:after="0" w:line="259" w:lineRule="auto"/>
              <w:jc w:val="center"/>
            </w:pPr>
            <w:r>
              <w:rPr>
                <w:rFonts w:cs="Calibri"/>
                <w:sz w:val="16"/>
              </w:rPr>
              <w:t>19.691</w:t>
            </w:r>
          </w:p>
        </w:tc>
        <w:tc>
          <w:tcPr>
            <w:tcW w:w="1800" w:type="dxa"/>
            <w:tcMar>
              <w:top w:w="80" w:type="dxa"/>
              <w:left w:w="120" w:type="dxa"/>
              <w:bottom w:w="80" w:type="dxa"/>
              <w:right w:w="120" w:type="dxa"/>
            </w:tcMar>
          </w:tcPr>
          <w:p w14:paraId="253B7DB9" w14:textId="77777777" w:rsidR="000F0CC8" w:rsidRDefault="00000000">
            <w:pPr>
              <w:spacing w:after="0" w:line="259" w:lineRule="auto"/>
              <w:jc w:val="center"/>
            </w:pPr>
            <w:r>
              <w:rPr>
                <w:rFonts w:cs="Calibri"/>
                <w:sz w:val="16"/>
              </w:rPr>
              <w:t>10.477 (53,2%)</w:t>
            </w:r>
          </w:p>
        </w:tc>
        <w:tc>
          <w:tcPr>
            <w:tcW w:w="1800" w:type="dxa"/>
            <w:tcMar>
              <w:top w:w="80" w:type="dxa"/>
              <w:left w:w="120" w:type="dxa"/>
              <w:bottom w:w="80" w:type="dxa"/>
              <w:right w:w="120" w:type="dxa"/>
            </w:tcMar>
          </w:tcPr>
          <w:p w14:paraId="7652E903" w14:textId="77777777" w:rsidR="000F0CC8" w:rsidRDefault="00000000">
            <w:pPr>
              <w:spacing w:after="0" w:line="259" w:lineRule="auto"/>
              <w:jc w:val="center"/>
            </w:pPr>
            <w:r>
              <w:rPr>
                <w:rFonts w:cs="Calibri"/>
                <w:sz w:val="16"/>
              </w:rPr>
              <w:t>663 (3,4%)</w:t>
            </w:r>
          </w:p>
        </w:tc>
        <w:tc>
          <w:tcPr>
            <w:tcW w:w="1800" w:type="dxa"/>
            <w:tcMar>
              <w:top w:w="80" w:type="dxa"/>
              <w:left w:w="120" w:type="dxa"/>
              <w:bottom w:w="80" w:type="dxa"/>
              <w:right w:w="120" w:type="dxa"/>
            </w:tcMar>
          </w:tcPr>
          <w:p w14:paraId="65C20AE1" w14:textId="77777777" w:rsidR="000F0CC8" w:rsidRDefault="00000000">
            <w:pPr>
              <w:spacing w:after="0" w:line="259" w:lineRule="auto"/>
              <w:jc w:val="center"/>
            </w:pPr>
            <w:r>
              <w:rPr>
                <w:rFonts w:cs="Calibri"/>
                <w:sz w:val="16"/>
              </w:rPr>
              <w:t>3.749 (19,0%)</w:t>
            </w:r>
          </w:p>
        </w:tc>
        <w:tc>
          <w:tcPr>
            <w:tcW w:w="1660" w:type="dxa"/>
            <w:tcMar>
              <w:top w:w="80" w:type="dxa"/>
              <w:left w:w="120" w:type="dxa"/>
              <w:bottom w:w="80" w:type="dxa"/>
              <w:right w:w="120" w:type="dxa"/>
            </w:tcMar>
          </w:tcPr>
          <w:p w14:paraId="60283E11" w14:textId="77777777" w:rsidR="000F0CC8" w:rsidRDefault="00000000">
            <w:pPr>
              <w:spacing w:after="0" w:line="259" w:lineRule="auto"/>
              <w:jc w:val="center"/>
            </w:pPr>
            <w:r>
              <w:rPr>
                <w:rFonts w:cs="Calibri"/>
                <w:sz w:val="16"/>
              </w:rPr>
              <w:t>4.802 (24,4%)</w:t>
            </w:r>
          </w:p>
        </w:tc>
      </w:tr>
      <w:tr w:rsidR="000F0CC8" w14:paraId="72FC067A" w14:textId="77777777">
        <w:tc>
          <w:tcPr>
            <w:tcW w:w="1250" w:type="dxa"/>
            <w:shd w:val="clear" w:color="auto" w:fill="FBFCFD"/>
            <w:tcMar>
              <w:top w:w="80" w:type="dxa"/>
              <w:left w:w="120" w:type="dxa"/>
              <w:bottom w:w="80" w:type="dxa"/>
              <w:right w:w="120" w:type="dxa"/>
            </w:tcMar>
          </w:tcPr>
          <w:p w14:paraId="316738C5" w14:textId="77777777" w:rsidR="000F0CC8" w:rsidRDefault="00000000">
            <w:pPr>
              <w:spacing w:after="0" w:line="259" w:lineRule="auto"/>
              <w:jc w:val="left"/>
            </w:pPr>
            <w:r>
              <w:rPr>
                <w:rFonts w:cs="Calibri"/>
                <w:sz w:val="16"/>
              </w:rPr>
              <w:t>Kiểm tra</w:t>
            </w:r>
          </w:p>
        </w:tc>
        <w:tc>
          <w:tcPr>
            <w:tcW w:w="1050" w:type="dxa"/>
            <w:shd w:val="clear" w:color="auto" w:fill="FBFCFD"/>
            <w:tcMar>
              <w:top w:w="80" w:type="dxa"/>
              <w:left w:w="120" w:type="dxa"/>
              <w:bottom w:w="80" w:type="dxa"/>
              <w:right w:w="120" w:type="dxa"/>
            </w:tcMar>
          </w:tcPr>
          <w:p w14:paraId="5FF9B9E1" w14:textId="77777777" w:rsidR="000F0CC8" w:rsidRDefault="00000000">
            <w:pPr>
              <w:spacing w:after="0" w:line="259" w:lineRule="auto"/>
              <w:jc w:val="center"/>
            </w:pPr>
            <w:r>
              <w:rPr>
                <w:rFonts w:cs="Calibri"/>
                <w:sz w:val="16"/>
              </w:rPr>
              <w:t>4.923</w:t>
            </w:r>
          </w:p>
        </w:tc>
        <w:tc>
          <w:tcPr>
            <w:tcW w:w="1800" w:type="dxa"/>
            <w:shd w:val="clear" w:color="auto" w:fill="FBFCFD"/>
            <w:tcMar>
              <w:top w:w="80" w:type="dxa"/>
              <w:left w:w="120" w:type="dxa"/>
              <w:bottom w:w="80" w:type="dxa"/>
              <w:right w:w="120" w:type="dxa"/>
            </w:tcMar>
          </w:tcPr>
          <w:p w14:paraId="0A5CD531" w14:textId="77777777" w:rsidR="000F0CC8" w:rsidRDefault="00000000">
            <w:pPr>
              <w:spacing w:after="0" w:line="259" w:lineRule="auto"/>
              <w:jc w:val="center"/>
            </w:pPr>
            <w:r>
              <w:rPr>
                <w:rFonts w:cs="Calibri"/>
                <w:sz w:val="16"/>
              </w:rPr>
              <w:t>2.564 (52,1%)</w:t>
            </w:r>
          </w:p>
        </w:tc>
        <w:tc>
          <w:tcPr>
            <w:tcW w:w="1800" w:type="dxa"/>
            <w:shd w:val="clear" w:color="auto" w:fill="FBFCFD"/>
            <w:tcMar>
              <w:top w:w="80" w:type="dxa"/>
              <w:left w:w="120" w:type="dxa"/>
              <w:bottom w:w="80" w:type="dxa"/>
              <w:right w:w="120" w:type="dxa"/>
            </w:tcMar>
          </w:tcPr>
          <w:p w14:paraId="266B7439" w14:textId="77777777" w:rsidR="000F0CC8" w:rsidRDefault="00000000">
            <w:pPr>
              <w:spacing w:after="0" w:line="259" w:lineRule="auto"/>
              <w:jc w:val="center"/>
            </w:pPr>
            <w:r>
              <w:rPr>
                <w:rFonts w:cs="Calibri"/>
                <w:sz w:val="16"/>
              </w:rPr>
              <w:t>170 (3,5%)</w:t>
            </w:r>
          </w:p>
        </w:tc>
        <w:tc>
          <w:tcPr>
            <w:tcW w:w="1800" w:type="dxa"/>
            <w:shd w:val="clear" w:color="auto" w:fill="FBFCFD"/>
            <w:tcMar>
              <w:top w:w="80" w:type="dxa"/>
              <w:left w:w="120" w:type="dxa"/>
              <w:bottom w:w="80" w:type="dxa"/>
              <w:right w:w="120" w:type="dxa"/>
            </w:tcMar>
          </w:tcPr>
          <w:p w14:paraId="035663C3" w14:textId="77777777" w:rsidR="000F0CC8" w:rsidRDefault="00000000">
            <w:pPr>
              <w:spacing w:after="0" w:line="259" w:lineRule="auto"/>
              <w:jc w:val="center"/>
            </w:pPr>
            <w:r>
              <w:rPr>
                <w:rFonts w:cs="Calibri"/>
                <w:sz w:val="16"/>
              </w:rPr>
              <w:t>952 (19,3%)</w:t>
            </w:r>
          </w:p>
        </w:tc>
        <w:tc>
          <w:tcPr>
            <w:tcW w:w="1660" w:type="dxa"/>
            <w:shd w:val="clear" w:color="auto" w:fill="FBFCFD"/>
            <w:tcMar>
              <w:top w:w="80" w:type="dxa"/>
              <w:left w:w="120" w:type="dxa"/>
              <w:bottom w:w="80" w:type="dxa"/>
              <w:right w:w="120" w:type="dxa"/>
            </w:tcMar>
          </w:tcPr>
          <w:p w14:paraId="243DD408" w14:textId="77777777" w:rsidR="000F0CC8" w:rsidRDefault="00000000">
            <w:pPr>
              <w:spacing w:after="0" w:line="259" w:lineRule="auto"/>
              <w:jc w:val="center"/>
            </w:pPr>
            <w:r>
              <w:rPr>
                <w:rFonts w:cs="Calibri"/>
                <w:sz w:val="16"/>
              </w:rPr>
              <w:t>1.237 (25,1%)</w:t>
            </w:r>
          </w:p>
        </w:tc>
      </w:tr>
      <w:tr w:rsidR="000F0CC8" w14:paraId="1391A069" w14:textId="77777777">
        <w:tc>
          <w:tcPr>
            <w:tcW w:w="1250" w:type="dxa"/>
            <w:tcMar>
              <w:top w:w="80" w:type="dxa"/>
              <w:left w:w="120" w:type="dxa"/>
              <w:bottom w:w="80" w:type="dxa"/>
              <w:right w:w="120" w:type="dxa"/>
            </w:tcMar>
          </w:tcPr>
          <w:p w14:paraId="499172C7" w14:textId="77777777" w:rsidR="000F0CC8" w:rsidRDefault="00000000">
            <w:pPr>
              <w:spacing w:after="0" w:line="259" w:lineRule="auto"/>
              <w:jc w:val="left"/>
            </w:pPr>
            <w:r>
              <w:rPr>
                <w:rFonts w:cs="Calibri"/>
                <w:sz w:val="16"/>
              </w:rPr>
              <w:t>Tổng</w:t>
            </w:r>
          </w:p>
        </w:tc>
        <w:tc>
          <w:tcPr>
            <w:tcW w:w="1050" w:type="dxa"/>
            <w:tcMar>
              <w:top w:w="80" w:type="dxa"/>
              <w:left w:w="120" w:type="dxa"/>
              <w:bottom w:w="80" w:type="dxa"/>
              <w:right w:w="120" w:type="dxa"/>
            </w:tcMar>
          </w:tcPr>
          <w:p w14:paraId="6BED0AE4" w14:textId="77777777" w:rsidR="000F0CC8" w:rsidRDefault="00000000">
            <w:pPr>
              <w:spacing w:after="0" w:line="259" w:lineRule="auto"/>
              <w:jc w:val="center"/>
            </w:pPr>
            <w:r>
              <w:rPr>
                <w:rFonts w:cs="Calibri"/>
                <w:sz w:val="16"/>
              </w:rPr>
              <w:t>24.614</w:t>
            </w:r>
          </w:p>
        </w:tc>
        <w:tc>
          <w:tcPr>
            <w:tcW w:w="1800" w:type="dxa"/>
            <w:tcMar>
              <w:top w:w="80" w:type="dxa"/>
              <w:left w:w="120" w:type="dxa"/>
              <w:bottom w:w="80" w:type="dxa"/>
              <w:right w:w="120" w:type="dxa"/>
            </w:tcMar>
          </w:tcPr>
          <w:p w14:paraId="7FC7BB6B" w14:textId="77777777" w:rsidR="000F0CC8" w:rsidRDefault="00000000">
            <w:pPr>
              <w:spacing w:after="0" w:line="259" w:lineRule="auto"/>
              <w:jc w:val="center"/>
            </w:pPr>
            <w:r>
              <w:rPr>
                <w:rFonts w:cs="Calibri"/>
                <w:sz w:val="16"/>
              </w:rPr>
              <w:t>13.041</w:t>
            </w:r>
          </w:p>
        </w:tc>
        <w:tc>
          <w:tcPr>
            <w:tcW w:w="1800" w:type="dxa"/>
            <w:tcMar>
              <w:top w:w="80" w:type="dxa"/>
              <w:left w:w="120" w:type="dxa"/>
              <w:bottom w:w="80" w:type="dxa"/>
              <w:right w:w="120" w:type="dxa"/>
            </w:tcMar>
          </w:tcPr>
          <w:p w14:paraId="2C6DFBF9" w14:textId="77777777" w:rsidR="000F0CC8" w:rsidRDefault="00000000">
            <w:pPr>
              <w:spacing w:after="0" w:line="259" w:lineRule="auto"/>
              <w:jc w:val="center"/>
            </w:pPr>
            <w:r>
              <w:rPr>
                <w:rFonts w:cs="Calibri"/>
                <w:sz w:val="16"/>
              </w:rPr>
              <w:t>833</w:t>
            </w:r>
          </w:p>
        </w:tc>
        <w:tc>
          <w:tcPr>
            <w:tcW w:w="1800" w:type="dxa"/>
            <w:tcMar>
              <w:top w:w="80" w:type="dxa"/>
              <w:left w:w="120" w:type="dxa"/>
              <w:bottom w:w="80" w:type="dxa"/>
              <w:right w:w="120" w:type="dxa"/>
            </w:tcMar>
          </w:tcPr>
          <w:p w14:paraId="12683BED" w14:textId="77777777" w:rsidR="000F0CC8" w:rsidRDefault="00000000">
            <w:pPr>
              <w:spacing w:after="0" w:line="259" w:lineRule="auto"/>
              <w:jc w:val="center"/>
            </w:pPr>
            <w:r>
              <w:rPr>
                <w:rFonts w:cs="Calibri"/>
                <w:sz w:val="16"/>
              </w:rPr>
              <w:t>4.701</w:t>
            </w:r>
          </w:p>
        </w:tc>
        <w:tc>
          <w:tcPr>
            <w:tcW w:w="1660" w:type="dxa"/>
            <w:tcMar>
              <w:top w:w="80" w:type="dxa"/>
              <w:left w:w="120" w:type="dxa"/>
              <w:bottom w:w="80" w:type="dxa"/>
              <w:right w:w="120" w:type="dxa"/>
            </w:tcMar>
          </w:tcPr>
          <w:p w14:paraId="43CFBCFA" w14:textId="77777777" w:rsidR="000F0CC8" w:rsidRDefault="00000000">
            <w:pPr>
              <w:spacing w:after="0" w:line="259" w:lineRule="auto"/>
              <w:jc w:val="center"/>
            </w:pPr>
            <w:r>
              <w:rPr>
                <w:rFonts w:cs="Calibri"/>
                <w:sz w:val="16"/>
              </w:rPr>
              <w:t>6.039</w:t>
            </w:r>
          </w:p>
        </w:tc>
      </w:tr>
    </w:tbl>
    <w:p w14:paraId="54C38A99" w14:textId="77777777" w:rsidR="000F0CC8" w:rsidRDefault="000F0CC8">
      <w:pPr>
        <w:spacing w:after="0"/>
      </w:pPr>
    </w:p>
    <w:p w14:paraId="6CA90119" w14:textId="77777777" w:rsidR="000F0CC8" w:rsidRDefault="00000000">
      <w:pPr>
        <w:keepNext/>
        <w:spacing w:before="80" w:after="0"/>
        <w:jc w:val="center"/>
      </w:pPr>
      <w:r>
        <w:rPr>
          <w:noProof/>
        </w:rPr>
        <w:drawing>
          <wp:inline distT="0" distB="0" distL="0" distR="0" wp14:anchorId="69F2F979" wp14:editId="295987E0">
            <wp:extent cx="5715000" cy="2992500"/>
            <wp:effectExtent l="0" t="0" r="0" b="0"/>
            <wp:docPr id="5" name="Picture 5" descr="Hình 4.1. Phân bố annotation theo lớp ở tập huấn luyện và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3"/>
                    <a:stretch>
                      <a:fillRect/>
                    </a:stretch>
                  </pic:blipFill>
                  <pic:spPr>
                    <a:xfrm>
                      <a:off x="0" y="0"/>
                      <a:ext cx="5715000" cy="2992500"/>
                    </a:xfrm>
                    <a:prstGeom prst="rect">
                      <a:avLst/>
                    </a:prstGeom>
                  </pic:spPr>
                </pic:pic>
              </a:graphicData>
            </a:graphic>
          </wp:inline>
        </w:drawing>
      </w:r>
    </w:p>
    <w:p w14:paraId="2A9BFD0A" w14:textId="77777777" w:rsidR="000F0CC8" w:rsidRDefault="00000000">
      <w:pPr>
        <w:pStyle w:val="Chuthich"/>
        <w:spacing w:before="80"/>
        <w:jc w:val="center"/>
      </w:pPr>
      <w:r>
        <w:rPr>
          <w:rFonts w:cs="Calibri"/>
        </w:rPr>
        <w:t>Hình 4.1. Phân bố annotation theo lớp ở tập huấn luyện và kiểm tra</w:t>
      </w:r>
    </w:p>
    <w:p w14:paraId="3D474445" w14:textId="77777777" w:rsidR="000F0CC8" w:rsidRDefault="00000000">
      <w:pPr>
        <w:pStyle w:val="u2"/>
      </w:pPr>
      <w:r>
        <w:t>4.2. AVA v2.2</w:t>
      </w:r>
    </w:p>
    <w:p w14:paraId="55F75335" w14:textId="2BF7D1D3" w:rsidR="000F0CC8" w:rsidRDefault="00000000" w:rsidP="006B0806">
      <w:r>
        <w:rPr>
          <w:rFonts w:cs="Calibri"/>
        </w:rPr>
        <w:t xml:space="preserve">AVA v2.2 được dùng để kiểm tra khả năng tổng quát trên benchmark công khai có cùng cấu trúc keyframe, box người và nhãn đa hành động [4]. Giao thức chuẩn dùng official train để huấn luyện, official val để đánh giá frame mAP@0,5 trên 60 lớp được đánh giá. Báo cáo nêu rõ person detector, </w:t>
      </w:r>
      <w:r>
        <w:rPr>
          <w:rFonts w:cs="Calibri"/>
        </w:rPr>
        <w:lastRenderedPageBreak/>
        <w:t>pretraining, số frame × sampling rate, short-side resolution, số view và ground-truth/predicted boxes. Không dùng dữ liệu riêng để pretrain rồi so với baseline AVA nếu phía baseline không có cùng nguồn dữ liệu.</w:t>
      </w:r>
    </w:p>
    <w:p w14:paraId="0C400AAC" w14:textId="77777777" w:rsidR="000F0CC8" w:rsidRDefault="00000000">
      <w:pPr>
        <w:pStyle w:val="u2"/>
      </w:pPr>
      <w:r>
        <w:t>4.3. Chia tập và phòng chống rò rỉ dữ liệu</w:t>
      </w:r>
    </w:p>
    <w:p w14:paraId="0FE629FA" w14:textId="4C65C64E" w:rsidR="000F0CC8" w:rsidRDefault="00000000">
      <w:r>
        <w:rPr>
          <w:rFonts w:cs="Calibri"/>
        </w:rPr>
        <w:t>Giao thức tối thiểu phải chia theo đơn vị độc lập lớn nhất có thể: video gốc → phiên ghi → camera, không chia theo frame. Các đoạn cắt từ cùng video nguồn chỉ thuộc một split.</w:t>
      </w:r>
    </w:p>
    <w:p w14:paraId="0BE505DC" w14:textId="77777777" w:rsidR="000F0CC8" w:rsidRDefault="00000000">
      <w:pPr>
        <w:numPr>
          <w:ilvl w:val="0"/>
          <w:numId w:val="1"/>
        </w:numPr>
      </w:pPr>
      <w:r>
        <w:rPr>
          <w:rFonts w:cs="Calibri"/>
        </w:rPr>
        <w:t>Duy trì manifest gồm video_id, source_file, camera_id, session_id, actor_id (nếu có), thời gian và checksum.</w:t>
      </w:r>
    </w:p>
    <w:p w14:paraId="6C1E7893" w14:textId="77777777" w:rsidR="000F0CC8" w:rsidRDefault="00000000">
      <w:pPr>
        <w:numPr>
          <w:ilvl w:val="0"/>
          <w:numId w:val="1"/>
        </w:numPr>
      </w:pPr>
      <w:r>
        <w:rPr>
          <w:rFonts w:cs="Calibri"/>
        </w:rPr>
        <w:t>Dùng perceptual hash hoặc embedding video để tìm clip gần trùng giữa split; kiểm tra thủ công các cặp có similarity cao.</w:t>
      </w:r>
    </w:p>
    <w:p w14:paraId="68048D52" w14:textId="77777777" w:rsidR="000F0CC8" w:rsidRDefault="00000000">
      <w:pPr>
        <w:numPr>
          <w:ilvl w:val="0"/>
          <w:numId w:val="1"/>
        </w:numPr>
      </w:pPr>
      <w:r>
        <w:rPr>
          <w:rFonts w:cs="Calibri"/>
        </w:rPr>
        <w:t>Khóa test trước khi chọn threshold; mọi hyperparameter và early stopping chỉ dùng train/validation.</w:t>
      </w:r>
    </w:p>
    <w:p w14:paraId="11AE6E9D" w14:textId="77777777" w:rsidR="000F0CC8" w:rsidRDefault="00000000">
      <w:pPr>
        <w:numPr>
          <w:ilvl w:val="0"/>
          <w:numId w:val="1"/>
        </w:numPr>
      </w:pPr>
      <w:r>
        <w:rPr>
          <w:rFonts w:cs="Calibri"/>
        </w:rPr>
        <w:t>Báo cáo kết quả camera-held-out hoặc session-held-out như kiểm tra ngoài phân bố nội bộ.</w:t>
      </w:r>
    </w:p>
    <w:p w14:paraId="6BD63F1F" w14:textId="77777777" w:rsidR="000F0CC8" w:rsidRDefault="00000000">
      <w:pPr>
        <w:numPr>
          <w:ilvl w:val="0"/>
          <w:numId w:val="1"/>
        </w:numPr>
      </w:pPr>
      <w:r>
        <w:rPr>
          <w:rFonts w:cs="Calibri"/>
        </w:rPr>
        <w:t>Lưu version của annotation và script chuyển đổi AVA; kiểm tra box/label tại keyframe bằng sampling trực quan.</w:t>
      </w:r>
    </w:p>
    <w:p w14:paraId="15406A0C" w14:textId="77777777" w:rsidR="000F0CC8" w:rsidRDefault="00000000">
      <w:pPr>
        <w:pStyle w:val="u2"/>
      </w:pPr>
      <w:r>
        <w:t>4.4. Cấu hình huấn luyện</w:t>
      </w:r>
    </w:p>
    <w:p w14:paraId="6331037B" w14:textId="77777777" w:rsidR="000F0CC8" w:rsidRDefault="00000000">
      <w:pPr>
        <w:pStyle w:val="Chuthich"/>
        <w:spacing w:before="80"/>
        <w:jc w:val="center"/>
      </w:pPr>
      <w:r>
        <w:rPr>
          <w:rFonts w:cs="Calibri"/>
        </w:rPr>
        <w:t>Bảng 4.2. Cấu hình huấn luyện chính theo hồ sơ</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2400"/>
        <w:gridCol w:w="6960"/>
      </w:tblGrid>
      <w:tr w:rsidR="000F0CC8" w14:paraId="6382593D" w14:textId="77777777">
        <w:trPr>
          <w:tblHeader/>
        </w:trPr>
        <w:tc>
          <w:tcPr>
            <w:tcW w:w="2400" w:type="dxa"/>
            <w:shd w:val="clear" w:color="auto" w:fill="F4F6F9"/>
            <w:tcMar>
              <w:top w:w="80" w:type="dxa"/>
              <w:left w:w="120" w:type="dxa"/>
              <w:bottom w:w="80" w:type="dxa"/>
              <w:right w:w="120" w:type="dxa"/>
            </w:tcMar>
            <w:vAlign w:val="center"/>
          </w:tcPr>
          <w:p w14:paraId="6A5F7D91" w14:textId="77777777" w:rsidR="000F0CC8" w:rsidRDefault="00000000">
            <w:pPr>
              <w:spacing w:after="0" w:line="259" w:lineRule="auto"/>
              <w:jc w:val="left"/>
            </w:pPr>
            <w:r>
              <w:rPr>
                <w:rFonts w:cs="Calibri"/>
                <w:b/>
                <w:color w:val="17365D"/>
                <w:sz w:val="17"/>
              </w:rPr>
              <w:t>Hạng mục</w:t>
            </w:r>
          </w:p>
        </w:tc>
        <w:tc>
          <w:tcPr>
            <w:tcW w:w="6960" w:type="dxa"/>
            <w:shd w:val="clear" w:color="auto" w:fill="F4F6F9"/>
            <w:tcMar>
              <w:top w:w="80" w:type="dxa"/>
              <w:left w:w="120" w:type="dxa"/>
              <w:bottom w:w="80" w:type="dxa"/>
              <w:right w:w="120" w:type="dxa"/>
            </w:tcMar>
            <w:vAlign w:val="center"/>
          </w:tcPr>
          <w:p w14:paraId="6C61157D" w14:textId="77777777" w:rsidR="000F0CC8" w:rsidRDefault="00000000">
            <w:pPr>
              <w:spacing w:after="0" w:line="259" w:lineRule="auto"/>
              <w:jc w:val="left"/>
            </w:pPr>
            <w:r>
              <w:rPr>
                <w:rFonts w:cs="Calibri"/>
                <w:b/>
                <w:color w:val="17365D"/>
                <w:sz w:val="17"/>
              </w:rPr>
              <w:t>Giá trị</w:t>
            </w:r>
          </w:p>
        </w:tc>
      </w:tr>
      <w:tr w:rsidR="000F0CC8" w14:paraId="199D6D53" w14:textId="77777777">
        <w:tc>
          <w:tcPr>
            <w:tcW w:w="2400" w:type="dxa"/>
            <w:tcMar>
              <w:top w:w="80" w:type="dxa"/>
              <w:left w:w="120" w:type="dxa"/>
              <w:bottom w:w="80" w:type="dxa"/>
              <w:right w:w="120" w:type="dxa"/>
            </w:tcMar>
          </w:tcPr>
          <w:p w14:paraId="1AA66AAE" w14:textId="77777777" w:rsidR="000F0CC8" w:rsidRDefault="00000000">
            <w:pPr>
              <w:spacing w:after="0" w:line="259" w:lineRule="auto"/>
              <w:jc w:val="left"/>
            </w:pPr>
            <w:r>
              <w:rPr>
                <w:rFonts w:cs="Calibri"/>
                <w:sz w:val="17"/>
              </w:rPr>
              <w:t>Framework</w:t>
            </w:r>
          </w:p>
        </w:tc>
        <w:tc>
          <w:tcPr>
            <w:tcW w:w="6960" w:type="dxa"/>
            <w:tcMar>
              <w:top w:w="80" w:type="dxa"/>
              <w:left w:w="120" w:type="dxa"/>
              <w:bottom w:w="80" w:type="dxa"/>
              <w:right w:w="120" w:type="dxa"/>
            </w:tcMar>
          </w:tcPr>
          <w:p w14:paraId="7D574FCD" w14:textId="77777777" w:rsidR="000F0CC8" w:rsidRDefault="00000000">
            <w:pPr>
              <w:spacing w:after="0" w:line="259" w:lineRule="auto"/>
              <w:jc w:val="left"/>
            </w:pPr>
            <w:r>
              <w:rPr>
                <w:rFonts w:cs="Calibri"/>
                <w:sz w:val="17"/>
              </w:rPr>
              <w:t>MMAction2 + MMDetection + MMEngine</w:t>
            </w:r>
          </w:p>
        </w:tc>
      </w:tr>
      <w:tr w:rsidR="000F0CC8" w14:paraId="64CBCC54" w14:textId="77777777">
        <w:tc>
          <w:tcPr>
            <w:tcW w:w="2400" w:type="dxa"/>
            <w:shd w:val="clear" w:color="auto" w:fill="FBFCFD"/>
            <w:tcMar>
              <w:top w:w="80" w:type="dxa"/>
              <w:left w:w="120" w:type="dxa"/>
              <w:bottom w:w="80" w:type="dxa"/>
              <w:right w:w="120" w:type="dxa"/>
            </w:tcMar>
          </w:tcPr>
          <w:p w14:paraId="4777DAC0" w14:textId="77777777" w:rsidR="000F0CC8" w:rsidRDefault="00000000">
            <w:pPr>
              <w:spacing w:after="0" w:line="259" w:lineRule="auto"/>
              <w:jc w:val="left"/>
            </w:pPr>
            <w:r>
              <w:rPr>
                <w:rFonts w:cs="Calibri"/>
                <w:sz w:val="17"/>
              </w:rPr>
              <w:t>Temporal neck</w:t>
            </w:r>
          </w:p>
        </w:tc>
        <w:tc>
          <w:tcPr>
            <w:tcW w:w="6960" w:type="dxa"/>
            <w:shd w:val="clear" w:color="auto" w:fill="FBFCFD"/>
            <w:tcMar>
              <w:top w:w="80" w:type="dxa"/>
              <w:left w:w="120" w:type="dxa"/>
              <w:bottom w:w="80" w:type="dxa"/>
              <w:right w:w="120" w:type="dxa"/>
            </w:tcMar>
          </w:tcPr>
          <w:p w14:paraId="5C0FCA2B" w14:textId="77777777" w:rsidR="000F0CC8" w:rsidRDefault="00000000">
            <w:pPr>
              <w:spacing w:after="0" w:line="259" w:lineRule="auto"/>
              <w:jc w:val="left"/>
            </w:pPr>
            <w:r>
              <w:rPr>
                <w:rFonts w:cs="Calibri"/>
                <w:sz w:val="17"/>
              </w:rPr>
              <w:t>Bi-Mamba d_state=16, expand=2; W-MHSA W=5, 4 heads; sigmoid gate per-channel</w:t>
            </w:r>
          </w:p>
        </w:tc>
      </w:tr>
      <w:tr w:rsidR="000F0CC8" w14:paraId="3CBEE285" w14:textId="77777777">
        <w:tc>
          <w:tcPr>
            <w:tcW w:w="2400" w:type="dxa"/>
            <w:tcMar>
              <w:top w:w="80" w:type="dxa"/>
              <w:left w:w="120" w:type="dxa"/>
              <w:bottom w:w="80" w:type="dxa"/>
              <w:right w:w="120" w:type="dxa"/>
            </w:tcMar>
          </w:tcPr>
          <w:p w14:paraId="796AA441" w14:textId="77777777" w:rsidR="000F0CC8" w:rsidRDefault="00000000">
            <w:pPr>
              <w:spacing w:after="0" w:line="259" w:lineRule="auto"/>
              <w:jc w:val="left"/>
            </w:pPr>
            <w:r>
              <w:rPr>
                <w:rFonts w:cs="Calibri"/>
                <w:sz w:val="17"/>
              </w:rPr>
              <w:t>Backbone</w:t>
            </w:r>
          </w:p>
        </w:tc>
        <w:tc>
          <w:tcPr>
            <w:tcW w:w="6960" w:type="dxa"/>
            <w:tcMar>
              <w:top w:w="80" w:type="dxa"/>
              <w:left w:w="120" w:type="dxa"/>
              <w:bottom w:w="80" w:type="dxa"/>
              <w:right w:w="120" w:type="dxa"/>
            </w:tcMar>
          </w:tcPr>
          <w:p w14:paraId="0B2C477B" w14:textId="77777777" w:rsidR="000F0CC8" w:rsidRDefault="00000000">
            <w:pPr>
              <w:spacing w:after="0" w:line="259" w:lineRule="auto"/>
              <w:jc w:val="left"/>
            </w:pPr>
            <w:r>
              <w:rPr>
                <w:rFonts w:cs="Calibri"/>
                <w:sz w:val="17"/>
              </w:rPr>
              <w:t>Video Swin-Tiny, out_indices=(2,3)</w:t>
            </w:r>
          </w:p>
        </w:tc>
      </w:tr>
      <w:tr w:rsidR="000F0CC8" w14:paraId="3FA6689C" w14:textId="77777777">
        <w:tc>
          <w:tcPr>
            <w:tcW w:w="2400" w:type="dxa"/>
            <w:shd w:val="clear" w:color="auto" w:fill="FBFCFD"/>
            <w:tcMar>
              <w:top w:w="80" w:type="dxa"/>
              <w:left w:w="120" w:type="dxa"/>
              <w:bottom w:w="80" w:type="dxa"/>
              <w:right w:w="120" w:type="dxa"/>
            </w:tcMar>
          </w:tcPr>
          <w:p w14:paraId="0204E1EF" w14:textId="77777777" w:rsidR="000F0CC8" w:rsidRDefault="00000000">
            <w:pPr>
              <w:spacing w:after="0" w:line="259" w:lineRule="auto"/>
              <w:jc w:val="left"/>
            </w:pPr>
            <w:r>
              <w:rPr>
                <w:rFonts w:cs="Calibri"/>
                <w:sz w:val="17"/>
              </w:rPr>
              <w:t>Patch / window</w:t>
            </w:r>
          </w:p>
        </w:tc>
        <w:tc>
          <w:tcPr>
            <w:tcW w:w="6960" w:type="dxa"/>
            <w:shd w:val="clear" w:color="auto" w:fill="FBFCFD"/>
            <w:tcMar>
              <w:top w:w="80" w:type="dxa"/>
              <w:left w:w="120" w:type="dxa"/>
              <w:bottom w:w="80" w:type="dxa"/>
              <w:right w:w="120" w:type="dxa"/>
            </w:tcMar>
          </w:tcPr>
          <w:p w14:paraId="105C4A98" w14:textId="77777777" w:rsidR="000F0CC8" w:rsidRDefault="00000000">
            <w:pPr>
              <w:spacing w:after="0" w:line="259" w:lineRule="auto"/>
              <w:jc w:val="left"/>
            </w:pPr>
            <w:r>
              <w:rPr>
                <w:rFonts w:cs="Calibri"/>
                <w:sz w:val="17"/>
              </w:rPr>
              <w:t>(2,4,4) / (8,7,7)</w:t>
            </w:r>
          </w:p>
        </w:tc>
      </w:tr>
      <w:tr w:rsidR="000F0CC8" w14:paraId="1664E7D4" w14:textId="77777777">
        <w:tc>
          <w:tcPr>
            <w:tcW w:w="2400" w:type="dxa"/>
            <w:tcMar>
              <w:top w:w="80" w:type="dxa"/>
              <w:left w:w="120" w:type="dxa"/>
              <w:bottom w:w="80" w:type="dxa"/>
              <w:right w:w="120" w:type="dxa"/>
            </w:tcMar>
          </w:tcPr>
          <w:p w14:paraId="6E080CC6" w14:textId="77777777" w:rsidR="000F0CC8" w:rsidRDefault="00000000">
            <w:pPr>
              <w:spacing w:after="0" w:line="259" w:lineRule="auto"/>
              <w:jc w:val="left"/>
            </w:pPr>
            <w:r>
              <w:rPr>
                <w:rFonts w:cs="Calibri"/>
                <w:sz w:val="17"/>
              </w:rPr>
              <w:t>Pretraining</w:t>
            </w:r>
          </w:p>
        </w:tc>
        <w:tc>
          <w:tcPr>
            <w:tcW w:w="6960" w:type="dxa"/>
            <w:tcMar>
              <w:top w:w="80" w:type="dxa"/>
              <w:left w:w="120" w:type="dxa"/>
              <w:bottom w:w="80" w:type="dxa"/>
              <w:right w:w="120" w:type="dxa"/>
            </w:tcMar>
          </w:tcPr>
          <w:p w14:paraId="45DEFB8B" w14:textId="77777777" w:rsidR="000F0CC8" w:rsidRDefault="00000000">
            <w:pPr>
              <w:spacing w:after="0" w:line="259" w:lineRule="auto"/>
              <w:jc w:val="left"/>
            </w:pPr>
            <w:r>
              <w:rPr>
                <w:rFonts w:cs="Calibri"/>
                <w:sz w:val="17"/>
              </w:rPr>
              <w:t>ImageNet-1K 2D, inflate sang 3D theo hồ sơ</w:t>
            </w:r>
          </w:p>
        </w:tc>
      </w:tr>
      <w:tr w:rsidR="000F0CC8" w14:paraId="56AE9AAB" w14:textId="77777777">
        <w:tc>
          <w:tcPr>
            <w:tcW w:w="2400" w:type="dxa"/>
            <w:shd w:val="clear" w:color="auto" w:fill="FBFCFD"/>
            <w:tcMar>
              <w:top w:w="80" w:type="dxa"/>
              <w:left w:w="120" w:type="dxa"/>
              <w:bottom w:w="80" w:type="dxa"/>
              <w:right w:w="120" w:type="dxa"/>
            </w:tcMar>
          </w:tcPr>
          <w:p w14:paraId="381E6BCF" w14:textId="77777777" w:rsidR="000F0CC8" w:rsidRDefault="00000000">
            <w:pPr>
              <w:spacing w:after="0" w:line="259" w:lineRule="auto"/>
              <w:jc w:val="left"/>
            </w:pPr>
            <w:r>
              <w:rPr>
                <w:rFonts w:cs="Calibri"/>
                <w:sz w:val="17"/>
              </w:rPr>
              <w:t>Optimizer</w:t>
            </w:r>
          </w:p>
        </w:tc>
        <w:tc>
          <w:tcPr>
            <w:tcW w:w="6960" w:type="dxa"/>
            <w:shd w:val="clear" w:color="auto" w:fill="FBFCFD"/>
            <w:tcMar>
              <w:top w:w="80" w:type="dxa"/>
              <w:left w:w="120" w:type="dxa"/>
              <w:bottom w:w="80" w:type="dxa"/>
              <w:right w:w="120" w:type="dxa"/>
            </w:tcMar>
          </w:tcPr>
          <w:p w14:paraId="021ABC18" w14:textId="77777777" w:rsidR="000F0CC8" w:rsidRDefault="00000000">
            <w:pPr>
              <w:spacing w:after="0" w:line="259" w:lineRule="auto"/>
              <w:jc w:val="left"/>
            </w:pPr>
            <w:r>
              <w:rPr>
                <w:rFonts w:cs="Calibri"/>
                <w:sz w:val="17"/>
              </w:rPr>
              <w:t>AdamW; learning rate 1e−4; weight decay 0,05</w:t>
            </w:r>
          </w:p>
        </w:tc>
      </w:tr>
      <w:tr w:rsidR="000F0CC8" w14:paraId="27FC1391" w14:textId="77777777">
        <w:tc>
          <w:tcPr>
            <w:tcW w:w="2400" w:type="dxa"/>
            <w:tcMar>
              <w:top w:w="80" w:type="dxa"/>
              <w:left w:w="120" w:type="dxa"/>
              <w:bottom w:w="80" w:type="dxa"/>
              <w:right w:w="120" w:type="dxa"/>
            </w:tcMar>
          </w:tcPr>
          <w:p w14:paraId="03706393" w14:textId="77777777" w:rsidR="000F0CC8" w:rsidRDefault="00000000">
            <w:pPr>
              <w:spacing w:after="0" w:line="259" w:lineRule="auto"/>
              <w:jc w:val="left"/>
            </w:pPr>
            <w:r>
              <w:rPr>
                <w:rFonts w:cs="Calibri"/>
                <w:sz w:val="17"/>
              </w:rPr>
              <w:t>Batch / epoch</w:t>
            </w:r>
          </w:p>
        </w:tc>
        <w:tc>
          <w:tcPr>
            <w:tcW w:w="6960" w:type="dxa"/>
            <w:tcMar>
              <w:top w:w="80" w:type="dxa"/>
              <w:left w:w="120" w:type="dxa"/>
              <w:bottom w:w="80" w:type="dxa"/>
              <w:right w:w="120" w:type="dxa"/>
            </w:tcMar>
          </w:tcPr>
          <w:p w14:paraId="09A8B388" w14:textId="77777777" w:rsidR="000F0CC8" w:rsidRDefault="00000000">
            <w:pPr>
              <w:spacing w:after="0" w:line="259" w:lineRule="auto"/>
              <w:jc w:val="left"/>
            </w:pPr>
            <w:r>
              <w:rPr>
                <w:rFonts w:cs="Calibri"/>
                <w:sz w:val="17"/>
              </w:rPr>
              <w:t>4 mẫu/GPU; 20 epoch</w:t>
            </w:r>
          </w:p>
        </w:tc>
      </w:tr>
      <w:tr w:rsidR="000F0CC8" w14:paraId="39119082" w14:textId="77777777">
        <w:tc>
          <w:tcPr>
            <w:tcW w:w="2400" w:type="dxa"/>
            <w:shd w:val="clear" w:color="auto" w:fill="FBFCFD"/>
            <w:tcMar>
              <w:top w:w="80" w:type="dxa"/>
              <w:left w:w="120" w:type="dxa"/>
              <w:bottom w:w="80" w:type="dxa"/>
              <w:right w:w="120" w:type="dxa"/>
            </w:tcMar>
          </w:tcPr>
          <w:p w14:paraId="0C876D22" w14:textId="77777777" w:rsidR="000F0CC8" w:rsidRDefault="00000000">
            <w:pPr>
              <w:spacing w:after="0" w:line="259" w:lineRule="auto"/>
              <w:jc w:val="left"/>
            </w:pPr>
            <w:r>
              <w:rPr>
                <w:rFonts w:cs="Calibri"/>
                <w:sz w:val="17"/>
              </w:rPr>
              <w:t>Schedule</w:t>
            </w:r>
          </w:p>
        </w:tc>
        <w:tc>
          <w:tcPr>
            <w:tcW w:w="6960" w:type="dxa"/>
            <w:shd w:val="clear" w:color="auto" w:fill="FBFCFD"/>
            <w:tcMar>
              <w:top w:w="80" w:type="dxa"/>
              <w:left w:w="120" w:type="dxa"/>
              <w:bottom w:w="80" w:type="dxa"/>
              <w:right w:w="120" w:type="dxa"/>
            </w:tcMar>
          </w:tcPr>
          <w:p w14:paraId="42726175" w14:textId="77777777" w:rsidR="000F0CC8" w:rsidRDefault="00000000">
            <w:pPr>
              <w:spacing w:after="0" w:line="259" w:lineRule="auto"/>
              <w:jc w:val="left"/>
            </w:pPr>
            <w:r>
              <w:rPr>
                <w:rFonts w:cs="Calibri"/>
                <w:sz w:val="17"/>
              </w:rPr>
              <w:t>Warmup tuyến tính epoch 0–5; cosine epoch 5–20</w:t>
            </w:r>
          </w:p>
        </w:tc>
      </w:tr>
      <w:tr w:rsidR="000F0CC8" w14:paraId="20841040" w14:textId="77777777">
        <w:tc>
          <w:tcPr>
            <w:tcW w:w="2400" w:type="dxa"/>
            <w:tcMar>
              <w:top w:w="80" w:type="dxa"/>
              <w:left w:w="120" w:type="dxa"/>
              <w:bottom w:w="80" w:type="dxa"/>
              <w:right w:w="120" w:type="dxa"/>
            </w:tcMar>
          </w:tcPr>
          <w:p w14:paraId="71E19E3F" w14:textId="77777777" w:rsidR="000F0CC8" w:rsidRDefault="00000000">
            <w:pPr>
              <w:spacing w:after="0" w:line="259" w:lineRule="auto"/>
              <w:jc w:val="left"/>
            </w:pPr>
            <w:r>
              <w:rPr>
                <w:rFonts w:cs="Calibri"/>
                <w:sz w:val="17"/>
              </w:rPr>
              <w:t>Ổn định</w:t>
            </w:r>
          </w:p>
        </w:tc>
        <w:tc>
          <w:tcPr>
            <w:tcW w:w="6960" w:type="dxa"/>
            <w:tcMar>
              <w:top w:w="80" w:type="dxa"/>
              <w:left w:w="120" w:type="dxa"/>
              <w:bottom w:w="80" w:type="dxa"/>
              <w:right w:w="120" w:type="dxa"/>
            </w:tcMar>
          </w:tcPr>
          <w:p w14:paraId="7780BA9D" w14:textId="77777777" w:rsidR="000F0CC8" w:rsidRDefault="00000000">
            <w:pPr>
              <w:spacing w:after="0" w:line="259" w:lineRule="auto"/>
              <w:jc w:val="left"/>
            </w:pPr>
            <w:r>
              <w:rPr>
                <w:rFonts w:cs="Calibri"/>
                <w:sz w:val="17"/>
              </w:rPr>
              <w:t>AMP bật; dropout 0,5; gradient clip max norm 40</w:t>
            </w:r>
          </w:p>
        </w:tc>
      </w:tr>
      <w:tr w:rsidR="000F0CC8" w14:paraId="3841335A" w14:textId="77777777">
        <w:tc>
          <w:tcPr>
            <w:tcW w:w="2400" w:type="dxa"/>
            <w:shd w:val="clear" w:color="auto" w:fill="FBFCFD"/>
            <w:tcMar>
              <w:top w:w="80" w:type="dxa"/>
              <w:left w:w="120" w:type="dxa"/>
              <w:bottom w:w="80" w:type="dxa"/>
              <w:right w:w="120" w:type="dxa"/>
            </w:tcMar>
          </w:tcPr>
          <w:p w14:paraId="05701A6E" w14:textId="77777777" w:rsidR="000F0CC8" w:rsidRDefault="00000000">
            <w:pPr>
              <w:spacing w:after="0" w:line="259" w:lineRule="auto"/>
              <w:jc w:val="left"/>
            </w:pPr>
            <w:r>
              <w:rPr>
                <w:rFonts w:cs="Calibri"/>
                <w:sz w:val="17"/>
              </w:rPr>
              <w:t>Augmentation</w:t>
            </w:r>
          </w:p>
        </w:tc>
        <w:tc>
          <w:tcPr>
            <w:tcW w:w="6960" w:type="dxa"/>
            <w:shd w:val="clear" w:color="auto" w:fill="FBFCFD"/>
            <w:tcMar>
              <w:top w:w="80" w:type="dxa"/>
              <w:left w:w="120" w:type="dxa"/>
              <w:bottom w:w="80" w:type="dxa"/>
              <w:right w:w="120" w:type="dxa"/>
            </w:tcMar>
          </w:tcPr>
          <w:p w14:paraId="38B2A3C3" w14:textId="77777777" w:rsidR="000F0CC8" w:rsidRDefault="00000000">
            <w:pPr>
              <w:spacing w:after="0" w:line="259" w:lineRule="auto"/>
              <w:jc w:val="left"/>
            </w:pPr>
            <w:r>
              <w:rPr>
                <w:rFonts w:cs="Calibri"/>
                <w:sz w:val="17"/>
              </w:rPr>
              <w:t>Random scale/crop/flip, blur, perspective, affine, color jitter, random erase</w:t>
            </w:r>
          </w:p>
        </w:tc>
      </w:tr>
      <w:tr w:rsidR="000F0CC8" w14:paraId="7C983F92" w14:textId="77777777">
        <w:tc>
          <w:tcPr>
            <w:tcW w:w="2400" w:type="dxa"/>
            <w:tcMar>
              <w:top w:w="80" w:type="dxa"/>
              <w:left w:w="120" w:type="dxa"/>
              <w:bottom w:w="80" w:type="dxa"/>
              <w:right w:w="120" w:type="dxa"/>
            </w:tcMar>
          </w:tcPr>
          <w:p w14:paraId="385BD06C" w14:textId="77777777" w:rsidR="000F0CC8" w:rsidRDefault="00000000">
            <w:pPr>
              <w:spacing w:after="0" w:line="259" w:lineRule="auto"/>
              <w:jc w:val="left"/>
            </w:pPr>
            <w:r>
              <w:rPr>
                <w:rFonts w:cs="Calibri"/>
                <w:sz w:val="17"/>
              </w:rPr>
              <w:t>Loss</w:t>
            </w:r>
          </w:p>
        </w:tc>
        <w:tc>
          <w:tcPr>
            <w:tcW w:w="6960" w:type="dxa"/>
            <w:tcMar>
              <w:top w:w="80" w:type="dxa"/>
              <w:left w:w="120" w:type="dxa"/>
              <w:bottom w:w="80" w:type="dxa"/>
              <w:right w:w="120" w:type="dxa"/>
            </w:tcMar>
          </w:tcPr>
          <w:p w14:paraId="35579913" w14:textId="77777777" w:rsidR="000F0CC8" w:rsidRDefault="00000000">
            <w:pPr>
              <w:spacing w:after="0" w:line="259" w:lineRule="auto"/>
              <w:jc w:val="left"/>
            </w:pPr>
            <w:r>
              <w:rPr>
                <w:rFonts w:cs="Calibri"/>
                <w:sz w:val="17"/>
              </w:rPr>
              <w:t>Focal γ=2 + class weight [0,47; 7,43; 1,31; 1,03]</w:t>
            </w:r>
          </w:p>
        </w:tc>
      </w:tr>
    </w:tbl>
    <w:p w14:paraId="77CBC3CA" w14:textId="77777777" w:rsidR="000F0CC8" w:rsidRDefault="000F0CC8">
      <w:pPr>
        <w:spacing w:after="0"/>
      </w:pPr>
    </w:p>
    <w:p w14:paraId="5F23110B" w14:textId="77777777" w:rsidR="000F0CC8" w:rsidRDefault="00000000">
      <w:pPr>
        <w:pStyle w:val="u2"/>
      </w:pPr>
      <w:r>
        <w:lastRenderedPageBreak/>
        <w:t>4.5. Giao thức đánh giá công bằng</w:t>
      </w:r>
    </w:p>
    <w:p w14:paraId="5F51CC27" w14:textId="77777777" w:rsidR="000F0CC8" w:rsidRDefault="00000000">
      <w:r>
        <w:rPr>
          <w:rFonts w:cs="Calibri"/>
        </w:rPr>
        <w:t>Mọi ablation của Hybrid FGTN-Mamba phải dùng cùng split, seed list, person proposal, clip sampling, crop, augmentation, optimizer, số epoch và evaluator. Thay đổi một yếu tố mỗi cặp. Báo mean ± std tối thiểu ba seed; nếu tài nguyên hạn chế, ưu tiên ba seed cho cặp quan trọng nhất thay vì chạy nhiều cấu hình một lần. Cùng với mAP, báo AP/lớp, recall lớp hiếm, Expected Calibration Error hoặc Brier score, params, FLOPs, peak VRAM, training time, throughput và latency.</w:t>
      </w:r>
    </w:p>
    <w:p w14:paraId="6011E95B" w14:textId="77777777" w:rsidR="000F0CC8" w:rsidRDefault="00000000">
      <w:r>
        <w:rPr>
          <w:rFonts w:cs="Calibri"/>
        </w:rPr>
        <w:t>Với pipeline dựa trên proposal, cần chạy thêm ground-truth boxes như cận trên để tách lỗi định vị khỏi phân loại. Với YOWOv2/STAR one-stage, ghi rõ khác biệt pipeline; không diễn giải chênh lệch như đóng góp thuần của temporal neck. FPS phải đo cùng GPU, batch=1, cùng resolution/T, có warm-up và báo median/p95 qua đủ số clip.</w:t>
      </w:r>
    </w:p>
    <w:p w14:paraId="2A322532" w14:textId="77777777" w:rsidR="000F0CC8" w:rsidRPr="009479F3" w:rsidRDefault="00000000">
      <w:pPr>
        <w:pStyle w:val="u2"/>
        <w:rPr>
          <w:lang w:val="de-DE"/>
        </w:rPr>
      </w:pPr>
      <w:r w:rsidRPr="009479F3">
        <w:rPr>
          <w:lang w:val="de-DE"/>
        </w:rPr>
        <w:t>4.6. Ma trận ablation ưu tiên</w:t>
      </w:r>
    </w:p>
    <w:p w14:paraId="60C9C089" w14:textId="77777777" w:rsidR="000F0CC8" w:rsidRDefault="00000000">
      <w:pPr>
        <w:pStyle w:val="Chuthich"/>
        <w:spacing w:before="80"/>
        <w:jc w:val="center"/>
      </w:pPr>
      <w:r w:rsidRPr="009479F3">
        <w:rPr>
          <w:rFonts w:cs="Calibri"/>
          <w:lang w:val="de-DE"/>
        </w:rPr>
        <w:t xml:space="preserve">Bảng 4.3. </w:t>
      </w:r>
      <w:r>
        <w:rPr>
          <w:rFonts w:cs="Calibri"/>
        </w:rPr>
        <w:t>Ma trận ablation đề xuất</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620"/>
        <w:gridCol w:w="3550"/>
        <w:gridCol w:w="3200"/>
        <w:gridCol w:w="1990"/>
      </w:tblGrid>
      <w:tr w:rsidR="000F0CC8" w14:paraId="12523E81" w14:textId="77777777">
        <w:trPr>
          <w:tblHeader/>
        </w:trPr>
        <w:tc>
          <w:tcPr>
            <w:tcW w:w="620" w:type="dxa"/>
            <w:shd w:val="clear" w:color="auto" w:fill="F4F6F9"/>
            <w:tcMar>
              <w:top w:w="80" w:type="dxa"/>
              <w:left w:w="120" w:type="dxa"/>
              <w:bottom w:w="80" w:type="dxa"/>
              <w:right w:w="120" w:type="dxa"/>
            </w:tcMar>
            <w:vAlign w:val="center"/>
          </w:tcPr>
          <w:p w14:paraId="36EC2BA6" w14:textId="77777777" w:rsidR="000F0CC8" w:rsidRDefault="00000000">
            <w:pPr>
              <w:spacing w:after="0" w:line="259" w:lineRule="auto"/>
              <w:jc w:val="left"/>
            </w:pPr>
            <w:r>
              <w:rPr>
                <w:rFonts w:cs="Calibri"/>
                <w:b/>
                <w:color w:val="17365D"/>
                <w:sz w:val="16"/>
              </w:rPr>
              <w:t>Mã</w:t>
            </w:r>
          </w:p>
        </w:tc>
        <w:tc>
          <w:tcPr>
            <w:tcW w:w="3550" w:type="dxa"/>
            <w:shd w:val="clear" w:color="auto" w:fill="F4F6F9"/>
            <w:tcMar>
              <w:top w:w="80" w:type="dxa"/>
              <w:left w:w="120" w:type="dxa"/>
              <w:bottom w:w="80" w:type="dxa"/>
              <w:right w:w="120" w:type="dxa"/>
            </w:tcMar>
            <w:vAlign w:val="center"/>
          </w:tcPr>
          <w:p w14:paraId="1D535E04" w14:textId="77777777" w:rsidR="000F0CC8" w:rsidRDefault="00000000">
            <w:pPr>
              <w:spacing w:after="0" w:line="259" w:lineRule="auto"/>
              <w:jc w:val="left"/>
            </w:pPr>
            <w:r>
              <w:rPr>
                <w:rFonts w:cs="Calibri"/>
                <w:b/>
                <w:color w:val="17365D"/>
                <w:sz w:val="16"/>
              </w:rPr>
              <w:t>Cấu hình</w:t>
            </w:r>
          </w:p>
        </w:tc>
        <w:tc>
          <w:tcPr>
            <w:tcW w:w="3200" w:type="dxa"/>
            <w:shd w:val="clear" w:color="auto" w:fill="F4F6F9"/>
            <w:tcMar>
              <w:top w:w="80" w:type="dxa"/>
              <w:left w:w="120" w:type="dxa"/>
              <w:bottom w:w="80" w:type="dxa"/>
              <w:right w:w="120" w:type="dxa"/>
            </w:tcMar>
            <w:vAlign w:val="center"/>
          </w:tcPr>
          <w:p w14:paraId="224A89B6" w14:textId="77777777" w:rsidR="000F0CC8" w:rsidRDefault="00000000">
            <w:pPr>
              <w:spacing w:after="0" w:line="259" w:lineRule="auto"/>
              <w:jc w:val="left"/>
            </w:pPr>
            <w:r>
              <w:rPr>
                <w:rFonts w:cs="Calibri"/>
                <w:b/>
                <w:color w:val="17365D"/>
                <w:sz w:val="16"/>
              </w:rPr>
              <w:t>Câu hỏi</w:t>
            </w:r>
          </w:p>
        </w:tc>
        <w:tc>
          <w:tcPr>
            <w:tcW w:w="1990" w:type="dxa"/>
            <w:shd w:val="clear" w:color="auto" w:fill="F4F6F9"/>
            <w:tcMar>
              <w:top w:w="80" w:type="dxa"/>
              <w:left w:w="120" w:type="dxa"/>
              <w:bottom w:w="80" w:type="dxa"/>
              <w:right w:w="120" w:type="dxa"/>
            </w:tcMar>
            <w:vAlign w:val="center"/>
          </w:tcPr>
          <w:p w14:paraId="2091BED2" w14:textId="77777777" w:rsidR="000F0CC8" w:rsidRDefault="00000000">
            <w:pPr>
              <w:spacing w:after="0" w:line="259" w:lineRule="auto"/>
              <w:jc w:val="left"/>
            </w:pPr>
            <w:r>
              <w:rPr>
                <w:rFonts w:cs="Calibri"/>
                <w:b/>
                <w:color w:val="17365D"/>
                <w:sz w:val="16"/>
              </w:rPr>
              <w:t>Ưu tiên</w:t>
            </w:r>
          </w:p>
        </w:tc>
      </w:tr>
      <w:tr w:rsidR="000F0CC8" w14:paraId="4966CF71" w14:textId="77777777">
        <w:tc>
          <w:tcPr>
            <w:tcW w:w="620" w:type="dxa"/>
            <w:tcMar>
              <w:top w:w="80" w:type="dxa"/>
              <w:left w:w="120" w:type="dxa"/>
              <w:bottom w:w="80" w:type="dxa"/>
              <w:right w:w="120" w:type="dxa"/>
            </w:tcMar>
          </w:tcPr>
          <w:p w14:paraId="7834A7E3" w14:textId="77777777" w:rsidR="000F0CC8" w:rsidRDefault="00000000">
            <w:pPr>
              <w:spacing w:after="0" w:line="259" w:lineRule="auto"/>
              <w:jc w:val="left"/>
            </w:pPr>
            <w:r>
              <w:rPr>
                <w:rFonts w:cs="Calibri"/>
                <w:sz w:val="16"/>
              </w:rPr>
              <w:t>A0</w:t>
            </w:r>
          </w:p>
        </w:tc>
        <w:tc>
          <w:tcPr>
            <w:tcW w:w="3550" w:type="dxa"/>
            <w:tcMar>
              <w:top w:w="80" w:type="dxa"/>
              <w:left w:w="120" w:type="dxa"/>
              <w:bottom w:w="80" w:type="dxa"/>
              <w:right w:w="120" w:type="dxa"/>
            </w:tcMar>
          </w:tcPr>
          <w:p w14:paraId="1719A52E" w14:textId="77777777" w:rsidR="000F0CC8" w:rsidRDefault="00000000">
            <w:pPr>
              <w:spacing w:after="0" w:line="259" w:lineRule="auto"/>
              <w:jc w:val="left"/>
            </w:pPr>
            <w:r>
              <w:rPr>
                <w:rFonts w:cs="Calibri"/>
                <w:sz w:val="16"/>
              </w:rPr>
              <w:t>Video Swin stage 3</w:t>
            </w:r>
          </w:p>
        </w:tc>
        <w:tc>
          <w:tcPr>
            <w:tcW w:w="3200" w:type="dxa"/>
            <w:tcMar>
              <w:top w:w="80" w:type="dxa"/>
              <w:left w:w="120" w:type="dxa"/>
              <w:bottom w:w="80" w:type="dxa"/>
              <w:right w:w="120" w:type="dxa"/>
            </w:tcMar>
          </w:tcPr>
          <w:p w14:paraId="4DE296F9" w14:textId="77777777" w:rsidR="000F0CC8" w:rsidRDefault="00000000">
            <w:pPr>
              <w:spacing w:after="0" w:line="259" w:lineRule="auto"/>
              <w:jc w:val="left"/>
            </w:pPr>
            <w:r>
              <w:rPr>
                <w:rFonts w:cs="Calibri"/>
                <w:sz w:val="16"/>
              </w:rPr>
              <w:t>Baseline tối thiểu</w:t>
            </w:r>
          </w:p>
        </w:tc>
        <w:tc>
          <w:tcPr>
            <w:tcW w:w="1990" w:type="dxa"/>
            <w:tcMar>
              <w:top w:w="80" w:type="dxa"/>
              <w:left w:w="120" w:type="dxa"/>
              <w:bottom w:w="80" w:type="dxa"/>
              <w:right w:w="120" w:type="dxa"/>
            </w:tcMar>
          </w:tcPr>
          <w:p w14:paraId="08C6B051" w14:textId="77777777" w:rsidR="000F0CC8" w:rsidRDefault="00000000">
            <w:pPr>
              <w:spacing w:after="0" w:line="259" w:lineRule="auto"/>
              <w:jc w:val="left"/>
            </w:pPr>
            <w:r>
              <w:rPr>
                <w:rFonts w:cs="Calibri"/>
                <w:sz w:val="16"/>
              </w:rPr>
              <w:t>Bắt buộc</w:t>
            </w:r>
          </w:p>
        </w:tc>
      </w:tr>
      <w:tr w:rsidR="000F0CC8" w14:paraId="611F8831" w14:textId="77777777">
        <w:tc>
          <w:tcPr>
            <w:tcW w:w="620" w:type="dxa"/>
            <w:shd w:val="clear" w:color="auto" w:fill="FBFCFD"/>
            <w:tcMar>
              <w:top w:w="80" w:type="dxa"/>
              <w:left w:w="120" w:type="dxa"/>
              <w:bottom w:w="80" w:type="dxa"/>
              <w:right w:w="120" w:type="dxa"/>
            </w:tcMar>
          </w:tcPr>
          <w:p w14:paraId="08310EDA" w14:textId="77777777" w:rsidR="000F0CC8" w:rsidRDefault="00000000">
            <w:pPr>
              <w:spacing w:after="0" w:line="259" w:lineRule="auto"/>
              <w:jc w:val="left"/>
            </w:pPr>
            <w:r>
              <w:rPr>
                <w:rFonts w:cs="Calibri"/>
                <w:sz w:val="16"/>
              </w:rPr>
              <w:t>A1</w:t>
            </w:r>
          </w:p>
        </w:tc>
        <w:tc>
          <w:tcPr>
            <w:tcW w:w="3550" w:type="dxa"/>
            <w:shd w:val="clear" w:color="auto" w:fill="FBFCFD"/>
            <w:tcMar>
              <w:top w:w="80" w:type="dxa"/>
              <w:left w:w="120" w:type="dxa"/>
              <w:bottom w:w="80" w:type="dxa"/>
              <w:right w:w="120" w:type="dxa"/>
            </w:tcMar>
          </w:tcPr>
          <w:p w14:paraId="5D136AC7" w14:textId="77777777" w:rsidR="000F0CC8" w:rsidRDefault="00000000">
            <w:pPr>
              <w:spacing w:after="0" w:line="259" w:lineRule="auto"/>
              <w:jc w:val="left"/>
            </w:pPr>
            <w:r>
              <w:rPr>
                <w:rFonts w:cs="Calibri"/>
                <w:sz w:val="16"/>
              </w:rPr>
              <w:t>A0 + temporal MHSA toàn cục</w:t>
            </w:r>
          </w:p>
        </w:tc>
        <w:tc>
          <w:tcPr>
            <w:tcW w:w="3200" w:type="dxa"/>
            <w:shd w:val="clear" w:color="auto" w:fill="FBFCFD"/>
            <w:tcMar>
              <w:top w:w="80" w:type="dxa"/>
              <w:left w:w="120" w:type="dxa"/>
              <w:bottom w:w="80" w:type="dxa"/>
              <w:right w:w="120" w:type="dxa"/>
            </w:tcMar>
          </w:tcPr>
          <w:p w14:paraId="4CF44D3A" w14:textId="77777777" w:rsidR="000F0CC8" w:rsidRDefault="00000000">
            <w:pPr>
              <w:spacing w:after="0" w:line="259" w:lineRule="auto"/>
              <w:jc w:val="left"/>
            </w:pPr>
            <w:r>
              <w:rPr>
                <w:rFonts w:cs="Calibri"/>
                <w:sz w:val="16"/>
              </w:rPr>
              <w:t>So toán tử cùng vị trí</w:t>
            </w:r>
          </w:p>
        </w:tc>
        <w:tc>
          <w:tcPr>
            <w:tcW w:w="1990" w:type="dxa"/>
            <w:shd w:val="clear" w:color="auto" w:fill="FBFCFD"/>
            <w:tcMar>
              <w:top w:w="80" w:type="dxa"/>
              <w:left w:w="120" w:type="dxa"/>
              <w:bottom w:w="80" w:type="dxa"/>
              <w:right w:w="120" w:type="dxa"/>
            </w:tcMar>
          </w:tcPr>
          <w:p w14:paraId="53438A5A" w14:textId="77777777" w:rsidR="000F0CC8" w:rsidRDefault="00000000">
            <w:pPr>
              <w:spacing w:after="0" w:line="259" w:lineRule="auto"/>
              <w:jc w:val="left"/>
            </w:pPr>
            <w:r>
              <w:rPr>
                <w:rFonts w:cs="Calibri"/>
                <w:sz w:val="16"/>
              </w:rPr>
              <w:t>Bắt buộc</w:t>
            </w:r>
          </w:p>
        </w:tc>
      </w:tr>
      <w:tr w:rsidR="000F0CC8" w14:paraId="35A0A728" w14:textId="77777777">
        <w:tc>
          <w:tcPr>
            <w:tcW w:w="620" w:type="dxa"/>
            <w:tcMar>
              <w:top w:w="80" w:type="dxa"/>
              <w:left w:w="120" w:type="dxa"/>
              <w:bottom w:w="80" w:type="dxa"/>
              <w:right w:w="120" w:type="dxa"/>
            </w:tcMar>
          </w:tcPr>
          <w:p w14:paraId="11B8B66A" w14:textId="77777777" w:rsidR="000F0CC8" w:rsidRDefault="00000000">
            <w:pPr>
              <w:spacing w:after="0" w:line="259" w:lineRule="auto"/>
              <w:jc w:val="left"/>
            </w:pPr>
            <w:r>
              <w:rPr>
                <w:rFonts w:cs="Calibri"/>
                <w:sz w:val="16"/>
              </w:rPr>
              <w:t>A2</w:t>
            </w:r>
          </w:p>
        </w:tc>
        <w:tc>
          <w:tcPr>
            <w:tcW w:w="3550" w:type="dxa"/>
            <w:tcMar>
              <w:top w:w="80" w:type="dxa"/>
              <w:left w:w="120" w:type="dxa"/>
              <w:bottom w:w="80" w:type="dxa"/>
              <w:right w:w="120" w:type="dxa"/>
            </w:tcMar>
          </w:tcPr>
          <w:p w14:paraId="763AC896" w14:textId="77777777" w:rsidR="000F0CC8" w:rsidRDefault="00000000">
            <w:pPr>
              <w:spacing w:after="0" w:line="259" w:lineRule="auto"/>
              <w:jc w:val="left"/>
            </w:pPr>
            <w:r>
              <w:rPr>
                <w:rFonts w:cs="Calibri"/>
                <w:sz w:val="16"/>
              </w:rPr>
              <w:t>A0 + SSM một chiều</w:t>
            </w:r>
          </w:p>
        </w:tc>
        <w:tc>
          <w:tcPr>
            <w:tcW w:w="3200" w:type="dxa"/>
            <w:tcMar>
              <w:top w:w="80" w:type="dxa"/>
              <w:left w:w="120" w:type="dxa"/>
              <w:bottom w:w="80" w:type="dxa"/>
              <w:right w:w="120" w:type="dxa"/>
            </w:tcMar>
          </w:tcPr>
          <w:p w14:paraId="482E18A7" w14:textId="77777777" w:rsidR="000F0CC8" w:rsidRDefault="00000000">
            <w:pPr>
              <w:spacing w:after="0" w:line="259" w:lineRule="auto"/>
              <w:jc w:val="left"/>
            </w:pPr>
            <w:r>
              <w:rPr>
                <w:rFonts w:cs="Calibri"/>
                <w:sz w:val="16"/>
              </w:rPr>
              <w:t>Đóng góp SSM/causal</w:t>
            </w:r>
          </w:p>
        </w:tc>
        <w:tc>
          <w:tcPr>
            <w:tcW w:w="1990" w:type="dxa"/>
            <w:tcMar>
              <w:top w:w="80" w:type="dxa"/>
              <w:left w:w="120" w:type="dxa"/>
              <w:bottom w:w="80" w:type="dxa"/>
              <w:right w:w="120" w:type="dxa"/>
            </w:tcMar>
          </w:tcPr>
          <w:p w14:paraId="2B74A9BE" w14:textId="77777777" w:rsidR="000F0CC8" w:rsidRDefault="00000000">
            <w:pPr>
              <w:spacing w:after="0" w:line="259" w:lineRule="auto"/>
              <w:jc w:val="left"/>
            </w:pPr>
            <w:r>
              <w:rPr>
                <w:rFonts w:cs="Calibri"/>
                <w:sz w:val="16"/>
              </w:rPr>
              <w:t>Cao</w:t>
            </w:r>
          </w:p>
        </w:tc>
      </w:tr>
      <w:tr w:rsidR="000F0CC8" w14:paraId="6ADB0465" w14:textId="77777777">
        <w:tc>
          <w:tcPr>
            <w:tcW w:w="620" w:type="dxa"/>
            <w:shd w:val="clear" w:color="auto" w:fill="FBFCFD"/>
            <w:tcMar>
              <w:top w:w="80" w:type="dxa"/>
              <w:left w:w="120" w:type="dxa"/>
              <w:bottom w:w="80" w:type="dxa"/>
              <w:right w:w="120" w:type="dxa"/>
            </w:tcMar>
          </w:tcPr>
          <w:p w14:paraId="6F3967CB" w14:textId="77777777" w:rsidR="000F0CC8" w:rsidRDefault="00000000">
            <w:pPr>
              <w:spacing w:after="0" w:line="259" w:lineRule="auto"/>
              <w:jc w:val="left"/>
            </w:pPr>
            <w:r>
              <w:rPr>
                <w:rFonts w:cs="Calibri"/>
                <w:sz w:val="16"/>
              </w:rPr>
              <w:t>A3</w:t>
            </w:r>
          </w:p>
        </w:tc>
        <w:tc>
          <w:tcPr>
            <w:tcW w:w="3550" w:type="dxa"/>
            <w:shd w:val="clear" w:color="auto" w:fill="FBFCFD"/>
            <w:tcMar>
              <w:top w:w="80" w:type="dxa"/>
              <w:left w:w="120" w:type="dxa"/>
              <w:bottom w:w="80" w:type="dxa"/>
              <w:right w:w="120" w:type="dxa"/>
            </w:tcMar>
          </w:tcPr>
          <w:p w14:paraId="084FD4C7" w14:textId="77777777" w:rsidR="000F0CC8" w:rsidRDefault="00000000">
            <w:pPr>
              <w:spacing w:after="0" w:line="259" w:lineRule="auto"/>
              <w:jc w:val="left"/>
            </w:pPr>
            <w:r>
              <w:rPr>
                <w:rFonts w:cs="Calibri"/>
                <w:sz w:val="16"/>
              </w:rPr>
              <w:t>A0 + Bi-SSM</w:t>
            </w:r>
          </w:p>
        </w:tc>
        <w:tc>
          <w:tcPr>
            <w:tcW w:w="3200" w:type="dxa"/>
            <w:shd w:val="clear" w:color="auto" w:fill="FBFCFD"/>
            <w:tcMar>
              <w:top w:w="80" w:type="dxa"/>
              <w:left w:w="120" w:type="dxa"/>
              <w:bottom w:w="80" w:type="dxa"/>
              <w:right w:w="120" w:type="dxa"/>
            </w:tcMar>
          </w:tcPr>
          <w:p w14:paraId="79A29DD9" w14:textId="77777777" w:rsidR="000F0CC8" w:rsidRDefault="00000000">
            <w:pPr>
              <w:spacing w:after="0" w:line="259" w:lineRule="auto"/>
              <w:jc w:val="left"/>
            </w:pPr>
            <w:r>
              <w:rPr>
                <w:rFonts w:cs="Calibri"/>
                <w:sz w:val="16"/>
              </w:rPr>
              <w:t>Lợi ích future context</w:t>
            </w:r>
          </w:p>
        </w:tc>
        <w:tc>
          <w:tcPr>
            <w:tcW w:w="1990" w:type="dxa"/>
            <w:shd w:val="clear" w:color="auto" w:fill="FBFCFD"/>
            <w:tcMar>
              <w:top w:w="80" w:type="dxa"/>
              <w:left w:w="120" w:type="dxa"/>
              <w:bottom w:w="80" w:type="dxa"/>
              <w:right w:w="120" w:type="dxa"/>
            </w:tcMar>
          </w:tcPr>
          <w:p w14:paraId="6E8E7994" w14:textId="77777777" w:rsidR="000F0CC8" w:rsidRDefault="00000000">
            <w:pPr>
              <w:spacing w:after="0" w:line="259" w:lineRule="auto"/>
              <w:jc w:val="left"/>
            </w:pPr>
            <w:r>
              <w:rPr>
                <w:rFonts w:cs="Calibri"/>
                <w:sz w:val="16"/>
              </w:rPr>
              <w:t>Cao</w:t>
            </w:r>
          </w:p>
        </w:tc>
      </w:tr>
      <w:tr w:rsidR="000F0CC8" w14:paraId="09B2643D" w14:textId="77777777">
        <w:tc>
          <w:tcPr>
            <w:tcW w:w="620" w:type="dxa"/>
            <w:tcMar>
              <w:top w:w="80" w:type="dxa"/>
              <w:left w:w="120" w:type="dxa"/>
              <w:bottom w:w="80" w:type="dxa"/>
              <w:right w:w="120" w:type="dxa"/>
            </w:tcMar>
          </w:tcPr>
          <w:p w14:paraId="6F448A9A" w14:textId="77777777" w:rsidR="000F0CC8" w:rsidRDefault="00000000">
            <w:pPr>
              <w:spacing w:after="0" w:line="259" w:lineRule="auto"/>
              <w:jc w:val="left"/>
            </w:pPr>
            <w:r>
              <w:rPr>
                <w:rFonts w:cs="Calibri"/>
                <w:sz w:val="16"/>
              </w:rPr>
              <w:t>A4</w:t>
            </w:r>
          </w:p>
        </w:tc>
        <w:tc>
          <w:tcPr>
            <w:tcW w:w="3550" w:type="dxa"/>
            <w:tcMar>
              <w:top w:w="80" w:type="dxa"/>
              <w:left w:w="120" w:type="dxa"/>
              <w:bottom w:w="80" w:type="dxa"/>
              <w:right w:w="120" w:type="dxa"/>
            </w:tcMar>
          </w:tcPr>
          <w:p w14:paraId="33863626" w14:textId="77777777" w:rsidR="000F0CC8" w:rsidRDefault="00000000">
            <w:pPr>
              <w:spacing w:after="0" w:line="259" w:lineRule="auto"/>
              <w:jc w:val="left"/>
            </w:pPr>
            <w:r>
              <w:rPr>
                <w:rFonts w:cs="Calibri"/>
                <w:sz w:val="16"/>
              </w:rPr>
              <w:t>A0 + local W-MHSA</w:t>
            </w:r>
          </w:p>
        </w:tc>
        <w:tc>
          <w:tcPr>
            <w:tcW w:w="3200" w:type="dxa"/>
            <w:tcMar>
              <w:top w:w="80" w:type="dxa"/>
              <w:left w:w="120" w:type="dxa"/>
              <w:bottom w:w="80" w:type="dxa"/>
              <w:right w:w="120" w:type="dxa"/>
            </w:tcMar>
          </w:tcPr>
          <w:p w14:paraId="3ED8218D" w14:textId="77777777" w:rsidR="000F0CC8" w:rsidRDefault="00000000">
            <w:pPr>
              <w:spacing w:after="0" w:line="259" w:lineRule="auto"/>
              <w:jc w:val="left"/>
            </w:pPr>
            <w:r>
              <w:rPr>
                <w:rFonts w:cs="Calibri"/>
                <w:sz w:val="16"/>
              </w:rPr>
              <w:t>Đóng góp cục bộ</w:t>
            </w:r>
          </w:p>
        </w:tc>
        <w:tc>
          <w:tcPr>
            <w:tcW w:w="1990" w:type="dxa"/>
            <w:tcMar>
              <w:top w:w="80" w:type="dxa"/>
              <w:left w:w="120" w:type="dxa"/>
              <w:bottom w:w="80" w:type="dxa"/>
              <w:right w:w="120" w:type="dxa"/>
            </w:tcMar>
          </w:tcPr>
          <w:p w14:paraId="048BFE96" w14:textId="77777777" w:rsidR="000F0CC8" w:rsidRDefault="00000000">
            <w:pPr>
              <w:spacing w:after="0" w:line="259" w:lineRule="auto"/>
              <w:jc w:val="left"/>
            </w:pPr>
            <w:r>
              <w:rPr>
                <w:rFonts w:cs="Calibri"/>
                <w:sz w:val="16"/>
              </w:rPr>
              <w:t>Bắt buộc</w:t>
            </w:r>
          </w:p>
        </w:tc>
      </w:tr>
      <w:tr w:rsidR="000F0CC8" w14:paraId="4B688F52" w14:textId="77777777">
        <w:tc>
          <w:tcPr>
            <w:tcW w:w="620" w:type="dxa"/>
            <w:shd w:val="clear" w:color="auto" w:fill="FBFCFD"/>
            <w:tcMar>
              <w:top w:w="80" w:type="dxa"/>
              <w:left w:w="120" w:type="dxa"/>
              <w:bottom w:w="80" w:type="dxa"/>
              <w:right w:w="120" w:type="dxa"/>
            </w:tcMar>
          </w:tcPr>
          <w:p w14:paraId="1BBC1DED" w14:textId="77777777" w:rsidR="000F0CC8" w:rsidRDefault="00000000">
            <w:pPr>
              <w:spacing w:after="0" w:line="259" w:lineRule="auto"/>
              <w:jc w:val="left"/>
            </w:pPr>
            <w:r>
              <w:rPr>
                <w:rFonts w:cs="Calibri"/>
                <w:sz w:val="16"/>
              </w:rPr>
              <w:t>A5</w:t>
            </w:r>
          </w:p>
        </w:tc>
        <w:tc>
          <w:tcPr>
            <w:tcW w:w="3550" w:type="dxa"/>
            <w:shd w:val="clear" w:color="auto" w:fill="FBFCFD"/>
            <w:tcMar>
              <w:top w:w="80" w:type="dxa"/>
              <w:left w:w="120" w:type="dxa"/>
              <w:bottom w:w="80" w:type="dxa"/>
              <w:right w:w="120" w:type="dxa"/>
            </w:tcMar>
          </w:tcPr>
          <w:p w14:paraId="1AD4D58E" w14:textId="77777777" w:rsidR="000F0CC8" w:rsidRDefault="00000000">
            <w:pPr>
              <w:spacing w:after="0" w:line="259" w:lineRule="auto"/>
              <w:jc w:val="left"/>
            </w:pPr>
            <w:r>
              <w:rPr>
                <w:rFonts w:cs="Calibri"/>
                <w:sz w:val="16"/>
              </w:rPr>
              <w:t>Bi-SSM + local, cộng trực tiếp</w:t>
            </w:r>
          </w:p>
        </w:tc>
        <w:tc>
          <w:tcPr>
            <w:tcW w:w="3200" w:type="dxa"/>
            <w:shd w:val="clear" w:color="auto" w:fill="FBFCFD"/>
            <w:tcMar>
              <w:top w:w="80" w:type="dxa"/>
              <w:left w:w="120" w:type="dxa"/>
              <w:bottom w:w="80" w:type="dxa"/>
              <w:right w:w="120" w:type="dxa"/>
            </w:tcMar>
          </w:tcPr>
          <w:p w14:paraId="721174DC" w14:textId="77777777" w:rsidR="000F0CC8" w:rsidRDefault="00000000">
            <w:pPr>
              <w:spacing w:after="0" w:line="259" w:lineRule="auto"/>
              <w:jc w:val="left"/>
            </w:pPr>
            <w:r>
              <w:rPr>
                <w:rFonts w:cs="Calibri"/>
                <w:sz w:val="16"/>
              </w:rPr>
              <w:t>Tách vai trò gate</w:t>
            </w:r>
          </w:p>
        </w:tc>
        <w:tc>
          <w:tcPr>
            <w:tcW w:w="1990" w:type="dxa"/>
            <w:shd w:val="clear" w:color="auto" w:fill="FBFCFD"/>
            <w:tcMar>
              <w:top w:w="80" w:type="dxa"/>
              <w:left w:w="120" w:type="dxa"/>
              <w:bottom w:w="80" w:type="dxa"/>
              <w:right w:w="120" w:type="dxa"/>
            </w:tcMar>
          </w:tcPr>
          <w:p w14:paraId="22BD18AE" w14:textId="77777777" w:rsidR="000F0CC8" w:rsidRDefault="00000000">
            <w:pPr>
              <w:spacing w:after="0" w:line="259" w:lineRule="auto"/>
              <w:jc w:val="left"/>
            </w:pPr>
            <w:r>
              <w:rPr>
                <w:rFonts w:cs="Calibri"/>
                <w:sz w:val="16"/>
              </w:rPr>
              <w:t>Bắt buộc</w:t>
            </w:r>
          </w:p>
        </w:tc>
      </w:tr>
      <w:tr w:rsidR="000F0CC8" w14:paraId="7E70833E" w14:textId="77777777">
        <w:tc>
          <w:tcPr>
            <w:tcW w:w="620" w:type="dxa"/>
            <w:tcMar>
              <w:top w:w="80" w:type="dxa"/>
              <w:left w:w="120" w:type="dxa"/>
              <w:bottom w:w="80" w:type="dxa"/>
              <w:right w:w="120" w:type="dxa"/>
            </w:tcMar>
          </w:tcPr>
          <w:p w14:paraId="054F1AE7" w14:textId="77777777" w:rsidR="000F0CC8" w:rsidRDefault="00000000">
            <w:pPr>
              <w:spacing w:after="0" w:line="259" w:lineRule="auto"/>
              <w:jc w:val="left"/>
            </w:pPr>
            <w:r>
              <w:rPr>
                <w:rFonts w:cs="Calibri"/>
                <w:sz w:val="16"/>
              </w:rPr>
              <w:t>A6</w:t>
            </w:r>
          </w:p>
        </w:tc>
        <w:tc>
          <w:tcPr>
            <w:tcW w:w="3550" w:type="dxa"/>
            <w:tcMar>
              <w:top w:w="80" w:type="dxa"/>
              <w:left w:w="120" w:type="dxa"/>
              <w:bottom w:w="80" w:type="dxa"/>
              <w:right w:w="120" w:type="dxa"/>
            </w:tcMar>
          </w:tcPr>
          <w:p w14:paraId="46C7C8CA" w14:textId="77777777" w:rsidR="000F0CC8" w:rsidRDefault="00000000">
            <w:pPr>
              <w:spacing w:after="0" w:line="259" w:lineRule="auto"/>
              <w:jc w:val="left"/>
            </w:pPr>
            <w:r>
              <w:rPr>
                <w:rFonts w:cs="Calibri"/>
                <w:sz w:val="16"/>
              </w:rPr>
              <w:t>Hybrid có sigmoid gate</w:t>
            </w:r>
          </w:p>
        </w:tc>
        <w:tc>
          <w:tcPr>
            <w:tcW w:w="3200" w:type="dxa"/>
            <w:tcMar>
              <w:top w:w="80" w:type="dxa"/>
              <w:left w:w="120" w:type="dxa"/>
              <w:bottom w:w="80" w:type="dxa"/>
              <w:right w:w="120" w:type="dxa"/>
            </w:tcMar>
          </w:tcPr>
          <w:p w14:paraId="796EC20C" w14:textId="77777777" w:rsidR="000F0CC8" w:rsidRDefault="00000000">
            <w:pPr>
              <w:spacing w:after="0" w:line="259" w:lineRule="auto"/>
              <w:jc w:val="left"/>
            </w:pPr>
            <w:r>
              <w:rPr>
                <w:rFonts w:cs="Calibri"/>
                <w:sz w:val="16"/>
              </w:rPr>
              <w:t>Mô hình đề xuất cốt lõi</w:t>
            </w:r>
          </w:p>
        </w:tc>
        <w:tc>
          <w:tcPr>
            <w:tcW w:w="1990" w:type="dxa"/>
            <w:tcMar>
              <w:top w:w="80" w:type="dxa"/>
              <w:left w:w="120" w:type="dxa"/>
              <w:bottom w:w="80" w:type="dxa"/>
              <w:right w:w="120" w:type="dxa"/>
            </w:tcMar>
          </w:tcPr>
          <w:p w14:paraId="2917504E" w14:textId="77777777" w:rsidR="000F0CC8" w:rsidRDefault="00000000">
            <w:pPr>
              <w:spacing w:after="0" w:line="259" w:lineRule="auto"/>
              <w:jc w:val="left"/>
            </w:pPr>
            <w:r>
              <w:rPr>
                <w:rFonts w:cs="Calibri"/>
                <w:sz w:val="16"/>
              </w:rPr>
              <w:t>Bắt buộc</w:t>
            </w:r>
          </w:p>
        </w:tc>
      </w:tr>
      <w:tr w:rsidR="000F0CC8" w14:paraId="4A2DC34B" w14:textId="77777777">
        <w:tc>
          <w:tcPr>
            <w:tcW w:w="620" w:type="dxa"/>
            <w:shd w:val="clear" w:color="auto" w:fill="FBFCFD"/>
            <w:tcMar>
              <w:top w:w="80" w:type="dxa"/>
              <w:left w:w="120" w:type="dxa"/>
              <w:bottom w:w="80" w:type="dxa"/>
              <w:right w:w="120" w:type="dxa"/>
            </w:tcMar>
          </w:tcPr>
          <w:p w14:paraId="3D67E998" w14:textId="77777777" w:rsidR="000F0CC8" w:rsidRDefault="00000000">
            <w:pPr>
              <w:spacing w:after="0" w:line="259" w:lineRule="auto"/>
              <w:jc w:val="left"/>
            </w:pPr>
            <w:r>
              <w:rPr>
                <w:rFonts w:cs="Calibri"/>
                <w:sz w:val="16"/>
              </w:rPr>
              <w:t>A7</w:t>
            </w:r>
          </w:p>
        </w:tc>
        <w:tc>
          <w:tcPr>
            <w:tcW w:w="3550" w:type="dxa"/>
            <w:shd w:val="clear" w:color="auto" w:fill="FBFCFD"/>
            <w:tcMar>
              <w:top w:w="80" w:type="dxa"/>
              <w:left w:w="120" w:type="dxa"/>
              <w:bottom w:w="80" w:type="dxa"/>
              <w:right w:w="120" w:type="dxa"/>
            </w:tcMar>
          </w:tcPr>
          <w:p w14:paraId="567940A9" w14:textId="77777777" w:rsidR="000F0CC8" w:rsidRDefault="00000000">
            <w:pPr>
              <w:spacing w:after="0" w:line="259" w:lineRule="auto"/>
              <w:jc w:val="left"/>
            </w:pPr>
            <w:r>
              <w:rPr>
                <w:rFonts w:cs="Calibri"/>
                <w:sz w:val="16"/>
              </w:rPr>
              <w:t>A6 trên stage 3 → stage 2+3</w:t>
            </w:r>
          </w:p>
        </w:tc>
        <w:tc>
          <w:tcPr>
            <w:tcW w:w="3200" w:type="dxa"/>
            <w:shd w:val="clear" w:color="auto" w:fill="FBFCFD"/>
            <w:tcMar>
              <w:top w:w="80" w:type="dxa"/>
              <w:left w:w="120" w:type="dxa"/>
              <w:bottom w:w="80" w:type="dxa"/>
              <w:right w:w="120" w:type="dxa"/>
            </w:tcMar>
          </w:tcPr>
          <w:p w14:paraId="04B28870" w14:textId="77777777" w:rsidR="000F0CC8" w:rsidRDefault="00000000">
            <w:pPr>
              <w:spacing w:after="0" w:line="259" w:lineRule="auto"/>
              <w:jc w:val="left"/>
            </w:pPr>
            <w:r>
              <w:rPr>
                <w:rFonts w:cs="Calibri"/>
                <w:sz w:val="16"/>
              </w:rPr>
              <w:t>Đóng góp multi-scale</w:t>
            </w:r>
          </w:p>
        </w:tc>
        <w:tc>
          <w:tcPr>
            <w:tcW w:w="1990" w:type="dxa"/>
            <w:shd w:val="clear" w:color="auto" w:fill="FBFCFD"/>
            <w:tcMar>
              <w:top w:w="80" w:type="dxa"/>
              <w:left w:w="120" w:type="dxa"/>
              <w:bottom w:w="80" w:type="dxa"/>
              <w:right w:w="120" w:type="dxa"/>
            </w:tcMar>
          </w:tcPr>
          <w:p w14:paraId="5028D986" w14:textId="77777777" w:rsidR="000F0CC8" w:rsidRDefault="00000000">
            <w:pPr>
              <w:spacing w:after="0" w:line="259" w:lineRule="auto"/>
              <w:jc w:val="left"/>
            </w:pPr>
            <w:r>
              <w:rPr>
                <w:rFonts w:cs="Calibri"/>
                <w:sz w:val="16"/>
              </w:rPr>
              <w:t>Bắt buộc</w:t>
            </w:r>
          </w:p>
        </w:tc>
      </w:tr>
      <w:tr w:rsidR="000F0CC8" w14:paraId="7582DA69" w14:textId="77777777">
        <w:tc>
          <w:tcPr>
            <w:tcW w:w="620" w:type="dxa"/>
            <w:tcMar>
              <w:top w:w="80" w:type="dxa"/>
              <w:left w:w="120" w:type="dxa"/>
              <w:bottom w:w="80" w:type="dxa"/>
              <w:right w:w="120" w:type="dxa"/>
            </w:tcMar>
          </w:tcPr>
          <w:p w14:paraId="58A9F760" w14:textId="77777777" w:rsidR="000F0CC8" w:rsidRDefault="00000000">
            <w:pPr>
              <w:spacing w:after="0" w:line="259" w:lineRule="auto"/>
              <w:jc w:val="left"/>
            </w:pPr>
            <w:r>
              <w:rPr>
                <w:rFonts w:cs="Calibri"/>
                <w:sz w:val="16"/>
              </w:rPr>
              <w:t>A8</w:t>
            </w:r>
          </w:p>
        </w:tc>
        <w:tc>
          <w:tcPr>
            <w:tcW w:w="3550" w:type="dxa"/>
            <w:tcMar>
              <w:top w:w="80" w:type="dxa"/>
              <w:left w:w="120" w:type="dxa"/>
              <w:bottom w:w="80" w:type="dxa"/>
              <w:right w:w="120" w:type="dxa"/>
            </w:tcMar>
          </w:tcPr>
          <w:p w14:paraId="0B8403A2" w14:textId="77777777" w:rsidR="000F0CC8" w:rsidRDefault="00000000">
            <w:pPr>
              <w:spacing w:after="0" w:line="259" w:lineRule="auto"/>
              <w:jc w:val="left"/>
            </w:pPr>
            <w:r>
              <w:rPr>
                <w:rFonts w:cs="Calibri"/>
                <w:sz w:val="16"/>
              </w:rPr>
              <w:t>A7 + ACRN</w:t>
            </w:r>
          </w:p>
        </w:tc>
        <w:tc>
          <w:tcPr>
            <w:tcW w:w="3200" w:type="dxa"/>
            <w:tcMar>
              <w:top w:w="80" w:type="dxa"/>
              <w:left w:w="120" w:type="dxa"/>
              <w:bottom w:w="80" w:type="dxa"/>
              <w:right w:w="120" w:type="dxa"/>
            </w:tcMar>
          </w:tcPr>
          <w:p w14:paraId="628C0496" w14:textId="77777777" w:rsidR="000F0CC8" w:rsidRDefault="00000000">
            <w:pPr>
              <w:spacing w:after="0" w:line="259" w:lineRule="auto"/>
              <w:jc w:val="left"/>
            </w:pPr>
            <w:r>
              <w:rPr>
                <w:rFonts w:cs="Calibri"/>
                <w:sz w:val="16"/>
              </w:rPr>
              <w:t>Đóng góp actor context</w:t>
            </w:r>
          </w:p>
        </w:tc>
        <w:tc>
          <w:tcPr>
            <w:tcW w:w="1990" w:type="dxa"/>
            <w:tcMar>
              <w:top w:w="80" w:type="dxa"/>
              <w:left w:w="120" w:type="dxa"/>
              <w:bottom w:w="80" w:type="dxa"/>
              <w:right w:w="120" w:type="dxa"/>
            </w:tcMar>
          </w:tcPr>
          <w:p w14:paraId="3098EB2D" w14:textId="470EE449" w:rsidR="000F0CC8" w:rsidRDefault="00000000">
            <w:pPr>
              <w:spacing w:after="0" w:line="259" w:lineRule="auto"/>
              <w:jc w:val="left"/>
            </w:pPr>
            <w:r>
              <w:rPr>
                <w:rFonts w:cs="Calibri"/>
                <w:sz w:val="16"/>
              </w:rPr>
              <w:t>Đã có</w:t>
            </w:r>
          </w:p>
        </w:tc>
      </w:tr>
      <w:tr w:rsidR="000F0CC8" w14:paraId="74F650D9" w14:textId="77777777">
        <w:tc>
          <w:tcPr>
            <w:tcW w:w="620" w:type="dxa"/>
            <w:shd w:val="clear" w:color="auto" w:fill="FBFCFD"/>
            <w:tcMar>
              <w:top w:w="80" w:type="dxa"/>
              <w:left w:w="120" w:type="dxa"/>
              <w:bottom w:w="80" w:type="dxa"/>
              <w:right w:w="120" w:type="dxa"/>
            </w:tcMar>
          </w:tcPr>
          <w:p w14:paraId="3801EFC5" w14:textId="77777777" w:rsidR="000F0CC8" w:rsidRDefault="00000000">
            <w:pPr>
              <w:spacing w:after="0" w:line="259" w:lineRule="auto"/>
              <w:jc w:val="left"/>
            </w:pPr>
            <w:r>
              <w:rPr>
                <w:rFonts w:cs="Calibri"/>
                <w:sz w:val="16"/>
              </w:rPr>
              <w:t>A9</w:t>
            </w:r>
          </w:p>
        </w:tc>
        <w:tc>
          <w:tcPr>
            <w:tcW w:w="3550" w:type="dxa"/>
            <w:shd w:val="clear" w:color="auto" w:fill="FBFCFD"/>
            <w:tcMar>
              <w:top w:w="80" w:type="dxa"/>
              <w:left w:w="120" w:type="dxa"/>
              <w:bottom w:w="80" w:type="dxa"/>
              <w:right w:w="120" w:type="dxa"/>
            </w:tcMar>
          </w:tcPr>
          <w:p w14:paraId="3D583BB2" w14:textId="77777777" w:rsidR="000F0CC8" w:rsidRDefault="00000000">
            <w:pPr>
              <w:spacing w:after="0" w:line="259" w:lineRule="auto"/>
              <w:jc w:val="left"/>
            </w:pPr>
            <w:r>
              <w:rPr>
                <w:rFonts w:cs="Calibri"/>
                <w:sz w:val="16"/>
              </w:rPr>
              <w:t>BCE / focal / weight / focal+weight</w:t>
            </w:r>
          </w:p>
        </w:tc>
        <w:tc>
          <w:tcPr>
            <w:tcW w:w="3200" w:type="dxa"/>
            <w:shd w:val="clear" w:color="auto" w:fill="FBFCFD"/>
            <w:tcMar>
              <w:top w:w="80" w:type="dxa"/>
              <w:left w:w="120" w:type="dxa"/>
              <w:bottom w:w="80" w:type="dxa"/>
              <w:right w:w="120" w:type="dxa"/>
            </w:tcMar>
          </w:tcPr>
          <w:p w14:paraId="7CF7016A" w14:textId="77777777" w:rsidR="000F0CC8" w:rsidRDefault="00000000">
            <w:pPr>
              <w:spacing w:after="0" w:line="259" w:lineRule="auto"/>
              <w:jc w:val="left"/>
            </w:pPr>
            <w:r>
              <w:rPr>
                <w:rFonts w:cs="Calibri"/>
                <w:sz w:val="16"/>
              </w:rPr>
              <w:t>Đóng góp loss</w:t>
            </w:r>
          </w:p>
        </w:tc>
        <w:tc>
          <w:tcPr>
            <w:tcW w:w="1990" w:type="dxa"/>
            <w:shd w:val="clear" w:color="auto" w:fill="FBFCFD"/>
            <w:tcMar>
              <w:top w:w="80" w:type="dxa"/>
              <w:left w:w="120" w:type="dxa"/>
              <w:bottom w:w="80" w:type="dxa"/>
              <w:right w:w="120" w:type="dxa"/>
            </w:tcMar>
          </w:tcPr>
          <w:p w14:paraId="2AFE32F9" w14:textId="77777777" w:rsidR="000F0CC8" w:rsidRDefault="00000000">
            <w:pPr>
              <w:spacing w:after="0" w:line="259" w:lineRule="auto"/>
              <w:jc w:val="left"/>
            </w:pPr>
            <w:r>
              <w:rPr>
                <w:rFonts w:cs="Calibri"/>
                <w:sz w:val="16"/>
              </w:rPr>
              <w:t>Bắt buộc</w:t>
            </w:r>
          </w:p>
        </w:tc>
      </w:tr>
    </w:tbl>
    <w:p w14:paraId="28887F3B" w14:textId="77777777" w:rsidR="000F0CC8" w:rsidRDefault="000F0CC8">
      <w:pPr>
        <w:spacing w:after="0"/>
      </w:pPr>
    </w:p>
    <w:p w14:paraId="1785D194" w14:textId="77777777" w:rsidR="000F0CC8" w:rsidRDefault="00000000">
      <w:pPr>
        <w:pStyle w:val="u2"/>
      </w:pPr>
      <w:r>
        <w:t>4.7. Tiêu chí chấp nhận cải tiến</w:t>
      </w:r>
    </w:p>
    <w:p w14:paraId="03C5D7C3" w14:textId="77777777" w:rsidR="000F0CC8" w:rsidRDefault="00000000">
      <w:pPr>
        <w:numPr>
          <w:ilvl w:val="0"/>
          <w:numId w:val="1"/>
        </w:numPr>
      </w:pPr>
      <w:r>
        <w:rPr>
          <w:rFonts w:cs="Calibri"/>
        </w:rPr>
        <w:t>Hybrid FGTN-Mamba phải cải thiện mean mAP hoặc AP lớp khó một cách ổn định qua seed so với A0/A1/A3/A4.</w:t>
      </w:r>
    </w:p>
    <w:p w14:paraId="57F301C5" w14:textId="77777777" w:rsidR="000F0CC8" w:rsidRDefault="00000000">
      <w:pPr>
        <w:numPr>
          <w:ilvl w:val="0"/>
          <w:numId w:val="1"/>
        </w:numPr>
      </w:pPr>
      <w:r>
        <w:rPr>
          <w:rFonts w:cs="Calibri"/>
        </w:rPr>
        <w:t>Lợi ích không được chỉ đến từ tăng tham số; thêm baseline parameter-matched hoặc report accuracy–compute frontier.</w:t>
      </w:r>
    </w:p>
    <w:p w14:paraId="2097C9AC" w14:textId="77777777" w:rsidR="000F0CC8" w:rsidRDefault="00000000">
      <w:pPr>
        <w:numPr>
          <w:ilvl w:val="0"/>
          <w:numId w:val="1"/>
        </w:numPr>
      </w:pPr>
      <w:r>
        <w:rPr>
          <w:rFonts w:cs="Calibri"/>
        </w:rPr>
        <w:t>Nếu mAP bão hòa, camera-held-out, hard-negative set, recall lớp hiếm và calibration được ưu tiên hơn delta tổng.</w:t>
      </w:r>
    </w:p>
    <w:p w14:paraId="7A207C8F" w14:textId="77777777" w:rsidR="000F0CC8" w:rsidRDefault="00000000">
      <w:pPr>
        <w:numPr>
          <w:ilvl w:val="0"/>
          <w:numId w:val="1"/>
        </w:numPr>
      </w:pPr>
      <w:r>
        <w:rPr>
          <w:rFonts w:cs="Calibri"/>
        </w:rPr>
        <w:lastRenderedPageBreak/>
        <w:t>Tốc độ triển khai phải báo latency có look-ahead của bidirectional scan, không chỉ FPS model core.</w:t>
      </w:r>
    </w:p>
    <w:p w14:paraId="4B57792D" w14:textId="77777777" w:rsidR="000F0CC8" w:rsidRDefault="00000000">
      <w:pPr>
        <w:numPr>
          <w:ilvl w:val="0"/>
          <w:numId w:val="1"/>
        </w:numPr>
      </w:pPr>
      <w:r>
        <w:rPr>
          <w:rFonts w:cs="Calibri"/>
        </w:rPr>
        <w:t>Mọi claim AVA phải tái tạo bằng official evaluator và lưu artifact đủ để người khác chạy lại.</w:t>
      </w:r>
    </w:p>
    <w:p w14:paraId="75D09DAB" w14:textId="77777777" w:rsidR="000F0CC8" w:rsidRDefault="00000000">
      <w:pPr>
        <w:pStyle w:val="u1"/>
      </w:pPr>
      <w:r>
        <w:lastRenderedPageBreak/>
        <w:t>CHƯƠNG 5. KẾT QUẢ VÀ THẢO LUẬN</w:t>
      </w:r>
    </w:p>
    <w:p w14:paraId="5F3D9FA8" w14:textId="77777777" w:rsidR="000F0CC8" w:rsidRDefault="00000000">
      <w:pPr>
        <w:pStyle w:val="u2"/>
      </w:pPr>
      <w:r>
        <w:t>5.1. Kết quả trên tập dữ liệu riêng</w:t>
      </w:r>
    </w:p>
    <w:p w14:paraId="5A22D7A8" w14:textId="77777777" w:rsidR="000F0CC8" w:rsidRDefault="00000000">
      <w:pPr>
        <w:pStyle w:val="Chuthich"/>
        <w:spacing w:before="80"/>
        <w:jc w:val="center"/>
      </w:pPr>
      <w:r>
        <w:rPr>
          <w:rFonts w:cs="Calibri"/>
        </w:rPr>
        <w:t>Bảng 5.1. Kết quả theo hồ sơ thực nghiệm trên tập dữ liệu riêng</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2900"/>
        <w:gridCol w:w="1050"/>
        <w:gridCol w:w="950"/>
        <w:gridCol w:w="950"/>
        <w:gridCol w:w="1250"/>
        <w:gridCol w:w="1150"/>
        <w:gridCol w:w="1110"/>
      </w:tblGrid>
      <w:tr w:rsidR="000F0CC8" w14:paraId="2DD85CAD" w14:textId="77777777">
        <w:trPr>
          <w:tblHeader/>
        </w:trPr>
        <w:tc>
          <w:tcPr>
            <w:tcW w:w="2900" w:type="dxa"/>
            <w:shd w:val="clear" w:color="auto" w:fill="F4F6F9"/>
            <w:tcMar>
              <w:top w:w="80" w:type="dxa"/>
              <w:left w:w="120" w:type="dxa"/>
              <w:bottom w:w="80" w:type="dxa"/>
              <w:right w:w="120" w:type="dxa"/>
            </w:tcMar>
            <w:vAlign w:val="center"/>
          </w:tcPr>
          <w:p w14:paraId="05B829E4" w14:textId="77777777" w:rsidR="000F0CC8" w:rsidRDefault="00000000">
            <w:pPr>
              <w:spacing w:after="0" w:line="259" w:lineRule="auto"/>
              <w:jc w:val="left"/>
            </w:pPr>
            <w:r>
              <w:rPr>
                <w:rFonts w:cs="Calibri"/>
                <w:b/>
                <w:color w:val="17365D"/>
                <w:sz w:val="15"/>
              </w:rPr>
              <w:t>Mô hình</w:t>
            </w:r>
          </w:p>
        </w:tc>
        <w:tc>
          <w:tcPr>
            <w:tcW w:w="1050" w:type="dxa"/>
            <w:shd w:val="clear" w:color="auto" w:fill="F4F6F9"/>
            <w:tcMar>
              <w:top w:w="80" w:type="dxa"/>
              <w:left w:w="120" w:type="dxa"/>
              <w:bottom w:w="80" w:type="dxa"/>
              <w:right w:w="120" w:type="dxa"/>
            </w:tcMar>
            <w:vAlign w:val="center"/>
          </w:tcPr>
          <w:p w14:paraId="052BCBD9" w14:textId="77777777" w:rsidR="000F0CC8" w:rsidRDefault="00000000">
            <w:pPr>
              <w:spacing w:after="0" w:line="259" w:lineRule="auto"/>
              <w:jc w:val="center"/>
            </w:pPr>
            <w:r>
              <w:rPr>
                <w:rFonts w:cs="Calibri"/>
                <w:b/>
                <w:color w:val="17365D"/>
                <w:sz w:val="15"/>
              </w:rPr>
              <w:t>mAP (%)</w:t>
            </w:r>
          </w:p>
        </w:tc>
        <w:tc>
          <w:tcPr>
            <w:tcW w:w="950" w:type="dxa"/>
            <w:shd w:val="clear" w:color="auto" w:fill="F4F6F9"/>
            <w:tcMar>
              <w:top w:w="80" w:type="dxa"/>
              <w:left w:w="120" w:type="dxa"/>
              <w:bottom w:w="80" w:type="dxa"/>
              <w:right w:w="120" w:type="dxa"/>
            </w:tcMar>
            <w:vAlign w:val="center"/>
          </w:tcPr>
          <w:p w14:paraId="7C380A43" w14:textId="77777777" w:rsidR="000F0CC8" w:rsidRDefault="00000000">
            <w:pPr>
              <w:spacing w:after="0" w:line="259" w:lineRule="auto"/>
              <w:jc w:val="center"/>
            </w:pPr>
            <w:r>
              <w:rPr>
                <w:rFonts w:cs="Calibri"/>
                <w:b/>
                <w:color w:val="17365D"/>
                <w:sz w:val="15"/>
              </w:rPr>
              <w:t>P@0,5</w:t>
            </w:r>
          </w:p>
        </w:tc>
        <w:tc>
          <w:tcPr>
            <w:tcW w:w="950" w:type="dxa"/>
            <w:shd w:val="clear" w:color="auto" w:fill="F4F6F9"/>
            <w:tcMar>
              <w:top w:w="80" w:type="dxa"/>
              <w:left w:w="120" w:type="dxa"/>
              <w:bottom w:w="80" w:type="dxa"/>
              <w:right w:w="120" w:type="dxa"/>
            </w:tcMar>
            <w:vAlign w:val="center"/>
          </w:tcPr>
          <w:p w14:paraId="0CEEA2A8" w14:textId="77777777" w:rsidR="000F0CC8" w:rsidRDefault="00000000">
            <w:pPr>
              <w:spacing w:after="0" w:line="259" w:lineRule="auto"/>
              <w:jc w:val="center"/>
            </w:pPr>
            <w:r>
              <w:rPr>
                <w:rFonts w:cs="Calibri"/>
                <w:b/>
                <w:color w:val="17365D"/>
                <w:sz w:val="15"/>
              </w:rPr>
              <w:t>R@0,5</w:t>
            </w:r>
          </w:p>
        </w:tc>
        <w:tc>
          <w:tcPr>
            <w:tcW w:w="1250" w:type="dxa"/>
            <w:shd w:val="clear" w:color="auto" w:fill="F4F6F9"/>
            <w:tcMar>
              <w:top w:w="80" w:type="dxa"/>
              <w:left w:w="120" w:type="dxa"/>
              <w:bottom w:w="80" w:type="dxa"/>
              <w:right w:w="120" w:type="dxa"/>
            </w:tcMar>
            <w:vAlign w:val="center"/>
          </w:tcPr>
          <w:p w14:paraId="39E2B351" w14:textId="77777777" w:rsidR="000F0CC8" w:rsidRDefault="00000000">
            <w:pPr>
              <w:spacing w:after="0" w:line="259" w:lineRule="auto"/>
              <w:jc w:val="center"/>
            </w:pPr>
            <w:r>
              <w:rPr>
                <w:rFonts w:cs="Calibri"/>
                <w:b/>
                <w:color w:val="17365D"/>
                <w:sz w:val="15"/>
              </w:rPr>
              <w:t>Best epoch</w:t>
            </w:r>
          </w:p>
        </w:tc>
        <w:tc>
          <w:tcPr>
            <w:tcW w:w="1150" w:type="dxa"/>
            <w:shd w:val="clear" w:color="auto" w:fill="F4F6F9"/>
            <w:tcMar>
              <w:top w:w="80" w:type="dxa"/>
              <w:left w:w="120" w:type="dxa"/>
              <w:bottom w:w="80" w:type="dxa"/>
              <w:right w:w="120" w:type="dxa"/>
            </w:tcMar>
            <w:vAlign w:val="center"/>
          </w:tcPr>
          <w:p w14:paraId="4905EB50" w14:textId="77777777" w:rsidR="000F0CC8" w:rsidRDefault="00000000">
            <w:pPr>
              <w:spacing w:after="0" w:line="259" w:lineRule="auto"/>
              <w:jc w:val="center"/>
            </w:pPr>
            <w:r>
              <w:rPr>
                <w:rFonts w:cs="Calibri"/>
                <w:b/>
                <w:color w:val="17365D"/>
                <w:sz w:val="15"/>
              </w:rPr>
              <w:t>VRAM</w:t>
            </w:r>
          </w:p>
        </w:tc>
        <w:tc>
          <w:tcPr>
            <w:tcW w:w="1110" w:type="dxa"/>
            <w:shd w:val="clear" w:color="auto" w:fill="F4F6F9"/>
            <w:tcMar>
              <w:top w:w="80" w:type="dxa"/>
              <w:left w:w="120" w:type="dxa"/>
              <w:bottom w:w="80" w:type="dxa"/>
              <w:right w:w="120" w:type="dxa"/>
            </w:tcMar>
            <w:vAlign w:val="center"/>
          </w:tcPr>
          <w:p w14:paraId="03214172" w14:textId="77777777" w:rsidR="000F0CC8" w:rsidRDefault="00000000">
            <w:pPr>
              <w:spacing w:after="0" w:line="259" w:lineRule="auto"/>
              <w:jc w:val="center"/>
            </w:pPr>
            <w:r>
              <w:rPr>
                <w:rFonts w:cs="Calibri"/>
                <w:b/>
                <w:color w:val="17365D"/>
                <w:sz w:val="15"/>
              </w:rPr>
              <w:t>FPS</w:t>
            </w:r>
          </w:p>
        </w:tc>
      </w:tr>
      <w:tr w:rsidR="000F0CC8" w14:paraId="469F3F1A" w14:textId="77777777">
        <w:tc>
          <w:tcPr>
            <w:tcW w:w="2900" w:type="dxa"/>
            <w:tcMar>
              <w:top w:w="80" w:type="dxa"/>
              <w:left w:w="120" w:type="dxa"/>
              <w:bottom w:w="80" w:type="dxa"/>
              <w:right w:w="120" w:type="dxa"/>
            </w:tcMar>
          </w:tcPr>
          <w:p w14:paraId="60681D68" w14:textId="77777777" w:rsidR="000F0CC8" w:rsidRDefault="00000000">
            <w:pPr>
              <w:spacing w:after="0" w:line="259" w:lineRule="auto"/>
              <w:jc w:val="left"/>
            </w:pPr>
            <w:r>
              <w:rPr>
                <w:rFonts w:cs="Calibri"/>
                <w:sz w:val="15"/>
              </w:rPr>
              <w:t>MS-FGTN-Mamba + ACRN</w:t>
            </w:r>
          </w:p>
        </w:tc>
        <w:tc>
          <w:tcPr>
            <w:tcW w:w="1050" w:type="dxa"/>
            <w:tcMar>
              <w:top w:w="80" w:type="dxa"/>
              <w:left w:w="120" w:type="dxa"/>
              <w:bottom w:w="80" w:type="dxa"/>
              <w:right w:w="120" w:type="dxa"/>
            </w:tcMar>
          </w:tcPr>
          <w:p w14:paraId="153D1758" w14:textId="708FA248" w:rsidR="000F0CC8" w:rsidRDefault="00000000">
            <w:pPr>
              <w:spacing w:after="0" w:line="259" w:lineRule="auto"/>
              <w:jc w:val="center"/>
            </w:pPr>
            <w:r>
              <w:rPr>
                <w:rFonts w:cs="Calibri"/>
                <w:sz w:val="15"/>
              </w:rPr>
              <w:t>99,</w:t>
            </w:r>
            <w:r w:rsidR="00573362">
              <w:rPr>
                <w:rFonts w:cs="Calibri"/>
                <w:sz w:val="15"/>
              </w:rPr>
              <w:t>8</w:t>
            </w:r>
            <w:r>
              <w:rPr>
                <w:rFonts w:cs="Calibri"/>
                <w:sz w:val="15"/>
              </w:rPr>
              <w:t>3</w:t>
            </w:r>
          </w:p>
        </w:tc>
        <w:tc>
          <w:tcPr>
            <w:tcW w:w="950" w:type="dxa"/>
            <w:tcMar>
              <w:top w:w="80" w:type="dxa"/>
              <w:left w:w="120" w:type="dxa"/>
              <w:bottom w:w="80" w:type="dxa"/>
              <w:right w:w="120" w:type="dxa"/>
            </w:tcMar>
          </w:tcPr>
          <w:p w14:paraId="63B54868" w14:textId="77777777" w:rsidR="000F0CC8" w:rsidRDefault="00000000">
            <w:pPr>
              <w:spacing w:after="0" w:line="259" w:lineRule="auto"/>
              <w:jc w:val="center"/>
            </w:pPr>
            <w:r>
              <w:rPr>
                <w:rFonts w:cs="Calibri"/>
                <w:sz w:val="15"/>
              </w:rPr>
              <w:t>81,82</w:t>
            </w:r>
          </w:p>
        </w:tc>
        <w:tc>
          <w:tcPr>
            <w:tcW w:w="950" w:type="dxa"/>
            <w:tcMar>
              <w:top w:w="80" w:type="dxa"/>
              <w:left w:w="120" w:type="dxa"/>
              <w:bottom w:w="80" w:type="dxa"/>
              <w:right w:w="120" w:type="dxa"/>
            </w:tcMar>
          </w:tcPr>
          <w:p w14:paraId="3CA7BBE3" w14:textId="77777777" w:rsidR="000F0CC8" w:rsidRDefault="00000000">
            <w:pPr>
              <w:spacing w:after="0" w:line="259" w:lineRule="auto"/>
              <w:jc w:val="center"/>
            </w:pPr>
            <w:r>
              <w:rPr>
                <w:rFonts w:cs="Calibri"/>
                <w:sz w:val="15"/>
              </w:rPr>
              <w:t>81,82</w:t>
            </w:r>
          </w:p>
        </w:tc>
        <w:tc>
          <w:tcPr>
            <w:tcW w:w="1250" w:type="dxa"/>
            <w:tcMar>
              <w:top w:w="80" w:type="dxa"/>
              <w:left w:w="120" w:type="dxa"/>
              <w:bottom w:w="80" w:type="dxa"/>
              <w:right w:w="120" w:type="dxa"/>
            </w:tcMar>
          </w:tcPr>
          <w:p w14:paraId="09DFC1D8" w14:textId="0DAB9BE2" w:rsidR="000F0CC8" w:rsidRDefault="00000000">
            <w:pPr>
              <w:spacing w:after="0" w:line="259" w:lineRule="auto"/>
              <w:jc w:val="center"/>
            </w:pPr>
            <w:r>
              <w:rPr>
                <w:rFonts w:cs="Calibri"/>
                <w:sz w:val="15"/>
              </w:rPr>
              <w:t>19</w:t>
            </w:r>
          </w:p>
        </w:tc>
        <w:tc>
          <w:tcPr>
            <w:tcW w:w="1150" w:type="dxa"/>
            <w:tcMar>
              <w:top w:w="80" w:type="dxa"/>
              <w:left w:w="120" w:type="dxa"/>
              <w:bottom w:w="80" w:type="dxa"/>
              <w:right w:w="120" w:type="dxa"/>
            </w:tcMar>
          </w:tcPr>
          <w:p w14:paraId="681C2ECB" w14:textId="77777777" w:rsidR="000F0CC8" w:rsidRDefault="00000000">
            <w:pPr>
              <w:spacing w:after="0" w:line="259" w:lineRule="auto"/>
              <w:jc w:val="center"/>
            </w:pPr>
            <w:r>
              <w:rPr>
                <w:rFonts w:cs="Calibri"/>
                <w:sz w:val="15"/>
              </w:rPr>
              <w:t>~10 GB</w:t>
            </w:r>
          </w:p>
        </w:tc>
        <w:tc>
          <w:tcPr>
            <w:tcW w:w="1110" w:type="dxa"/>
            <w:tcMar>
              <w:top w:w="80" w:type="dxa"/>
              <w:left w:w="120" w:type="dxa"/>
              <w:bottom w:w="80" w:type="dxa"/>
              <w:right w:w="120" w:type="dxa"/>
            </w:tcMar>
          </w:tcPr>
          <w:p w14:paraId="1C3C0BD9" w14:textId="77777777" w:rsidR="000F0CC8" w:rsidRDefault="00000000">
            <w:pPr>
              <w:spacing w:after="0" w:line="259" w:lineRule="auto"/>
              <w:jc w:val="center"/>
            </w:pPr>
            <w:r>
              <w:rPr>
                <w:rFonts w:cs="Calibri"/>
                <w:sz w:val="15"/>
              </w:rPr>
              <w:t>&gt;20</w:t>
            </w:r>
          </w:p>
        </w:tc>
      </w:tr>
      <w:tr w:rsidR="000F0CC8" w14:paraId="637E0861" w14:textId="77777777">
        <w:tc>
          <w:tcPr>
            <w:tcW w:w="2900" w:type="dxa"/>
            <w:shd w:val="clear" w:color="auto" w:fill="FBFCFD"/>
            <w:tcMar>
              <w:top w:w="80" w:type="dxa"/>
              <w:left w:w="120" w:type="dxa"/>
              <w:bottom w:w="80" w:type="dxa"/>
              <w:right w:w="120" w:type="dxa"/>
            </w:tcMar>
          </w:tcPr>
          <w:p w14:paraId="664495EB" w14:textId="77777777" w:rsidR="000F0CC8" w:rsidRDefault="00000000">
            <w:pPr>
              <w:spacing w:after="0" w:line="259" w:lineRule="auto"/>
              <w:jc w:val="left"/>
            </w:pPr>
            <w:r>
              <w:rPr>
                <w:rFonts w:cs="Calibri"/>
                <w:sz w:val="15"/>
              </w:rPr>
              <w:t>FastViT3D-SA12</w:t>
            </w:r>
          </w:p>
        </w:tc>
        <w:tc>
          <w:tcPr>
            <w:tcW w:w="1050" w:type="dxa"/>
            <w:shd w:val="clear" w:color="auto" w:fill="FBFCFD"/>
            <w:tcMar>
              <w:top w:w="80" w:type="dxa"/>
              <w:left w:w="120" w:type="dxa"/>
              <w:bottom w:w="80" w:type="dxa"/>
              <w:right w:w="120" w:type="dxa"/>
            </w:tcMar>
          </w:tcPr>
          <w:p w14:paraId="70385187" w14:textId="3FFF1E81" w:rsidR="000F0CC8" w:rsidRDefault="00000000">
            <w:pPr>
              <w:spacing w:after="0" w:line="259" w:lineRule="auto"/>
              <w:jc w:val="center"/>
            </w:pPr>
            <w:r>
              <w:rPr>
                <w:rFonts w:cs="Calibri"/>
                <w:sz w:val="15"/>
              </w:rPr>
              <w:t>99,</w:t>
            </w:r>
            <w:r w:rsidR="00573362">
              <w:rPr>
                <w:rFonts w:cs="Calibri"/>
                <w:sz w:val="15"/>
              </w:rPr>
              <w:t>6</w:t>
            </w:r>
            <w:r>
              <w:rPr>
                <w:rFonts w:cs="Calibri"/>
                <w:sz w:val="15"/>
              </w:rPr>
              <w:t>6</w:t>
            </w:r>
          </w:p>
        </w:tc>
        <w:tc>
          <w:tcPr>
            <w:tcW w:w="950" w:type="dxa"/>
            <w:shd w:val="clear" w:color="auto" w:fill="FBFCFD"/>
            <w:tcMar>
              <w:top w:w="80" w:type="dxa"/>
              <w:left w:w="120" w:type="dxa"/>
              <w:bottom w:w="80" w:type="dxa"/>
              <w:right w:w="120" w:type="dxa"/>
            </w:tcMar>
          </w:tcPr>
          <w:p w14:paraId="3B9C9D3B" w14:textId="4FF4397D" w:rsidR="000F0CC8" w:rsidRDefault="00350B61">
            <w:pPr>
              <w:spacing w:after="0" w:line="259" w:lineRule="auto"/>
              <w:jc w:val="center"/>
            </w:pPr>
            <w:r>
              <w:rPr>
                <w:rFonts w:cs="Calibri"/>
                <w:sz w:val="15"/>
              </w:rPr>
              <w:t>84,47</w:t>
            </w:r>
          </w:p>
        </w:tc>
        <w:tc>
          <w:tcPr>
            <w:tcW w:w="950" w:type="dxa"/>
            <w:shd w:val="clear" w:color="auto" w:fill="FBFCFD"/>
            <w:tcMar>
              <w:top w:w="80" w:type="dxa"/>
              <w:left w:w="120" w:type="dxa"/>
              <w:bottom w:w="80" w:type="dxa"/>
              <w:right w:w="120" w:type="dxa"/>
            </w:tcMar>
          </w:tcPr>
          <w:p w14:paraId="0248BD93" w14:textId="5E1224E6" w:rsidR="000F0CC8" w:rsidRDefault="00350B61">
            <w:pPr>
              <w:spacing w:after="0" w:line="259" w:lineRule="auto"/>
              <w:jc w:val="center"/>
            </w:pPr>
            <w:r>
              <w:rPr>
                <w:rFonts w:cs="Calibri"/>
                <w:sz w:val="15"/>
              </w:rPr>
              <w:t>84,47</w:t>
            </w:r>
          </w:p>
        </w:tc>
        <w:tc>
          <w:tcPr>
            <w:tcW w:w="1250" w:type="dxa"/>
            <w:shd w:val="clear" w:color="auto" w:fill="FBFCFD"/>
            <w:tcMar>
              <w:top w:w="80" w:type="dxa"/>
              <w:left w:w="120" w:type="dxa"/>
              <w:bottom w:w="80" w:type="dxa"/>
              <w:right w:w="120" w:type="dxa"/>
            </w:tcMar>
          </w:tcPr>
          <w:p w14:paraId="3B9D5B69" w14:textId="77777777" w:rsidR="000F0CC8" w:rsidRDefault="00000000">
            <w:pPr>
              <w:spacing w:after="0" w:line="259" w:lineRule="auto"/>
              <w:jc w:val="center"/>
            </w:pPr>
            <w:r>
              <w:rPr>
                <w:rFonts w:cs="Calibri"/>
                <w:sz w:val="15"/>
              </w:rPr>
              <w:t>17</w:t>
            </w:r>
          </w:p>
        </w:tc>
        <w:tc>
          <w:tcPr>
            <w:tcW w:w="1150" w:type="dxa"/>
            <w:shd w:val="clear" w:color="auto" w:fill="FBFCFD"/>
            <w:tcMar>
              <w:top w:w="80" w:type="dxa"/>
              <w:left w:w="120" w:type="dxa"/>
              <w:bottom w:w="80" w:type="dxa"/>
              <w:right w:w="120" w:type="dxa"/>
            </w:tcMar>
          </w:tcPr>
          <w:p w14:paraId="1EC8AF07" w14:textId="77777777" w:rsidR="000F0CC8" w:rsidRDefault="00000000">
            <w:pPr>
              <w:spacing w:after="0" w:line="259" w:lineRule="auto"/>
              <w:jc w:val="center"/>
            </w:pPr>
            <w:r>
              <w:rPr>
                <w:rFonts w:cs="Calibri"/>
                <w:sz w:val="15"/>
              </w:rPr>
              <w:t>7 GB</w:t>
            </w:r>
          </w:p>
        </w:tc>
        <w:tc>
          <w:tcPr>
            <w:tcW w:w="1110" w:type="dxa"/>
            <w:shd w:val="clear" w:color="auto" w:fill="FBFCFD"/>
            <w:tcMar>
              <w:top w:w="80" w:type="dxa"/>
              <w:left w:w="120" w:type="dxa"/>
              <w:bottom w:w="80" w:type="dxa"/>
              <w:right w:w="120" w:type="dxa"/>
            </w:tcMar>
          </w:tcPr>
          <w:p w14:paraId="13EF6EE5" w14:textId="77777777" w:rsidR="000F0CC8" w:rsidRDefault="00000000">
            <w:pPr>
              <w:spacing w:after="0" w:line="259" w:lineRule="auto"/>
              <w:jc w:val="center"/>
            </w:pPr>
            <w:r>
              <w:rPr>
                <w:rFonts w:cs="Calibri"/>
                <w:sz w:val="15"/>
              </w:rPr>
              <w:t>~20</w:t>
            </w:r>
          </w:p>
        </w:tc>
      </w:tr>
      <w:tr w:rsidR="000F0CC8" w14:paraId="7EE760DB" w14:textId="77777777">
        <w:tc>
          <w:tcPr>
            <w:tcW w:w="2900" w:type="dxa"/>
            <w:tcMar>
              <w:top w:w="80" w:type="dxa"/>
              <w:left w:w="120" w:type="dxa"/>
              <w:bottom w:w="80" w:type="dxa"/>
              <w:right w:w="120" w:type="dxa"/>
            </w:tcMar>
          </w:tcPr>
          <w:p w14:paraId="75144C20" w14:textId="77777777" w:rsidR="000F0CC8" w:rsidRDefault="00000000">
            <w:pPr>
              <w:spacing w:after="0" w:line="259" w:lineRule="auto"/>
              <w:jc w:val="left"/>
            </w:pPr>
            <w:r>
              <w:rPr>
                <w:rFonts w:cs="Calibri"/>
                <w:sz w:val="15"/>
              </w:rPr>
              <w:t>Swin + FGTN-Mamba, không ACRN</w:t>
            </w:r>
          </w:p>
        </w:tc>
        <w:tc>
          <w:tcPr>
            <w:tcW w:w="1050" w:type="dxa"/>
            <w:tcMar>
              <w:top w:w="80" w:type="dxa"/>
              <w:left w:w="120" w:type="dxa"/>
              <w:bottom w:w="80" w:type="dxa"/>
              <w:right w:w="120" w:type="dxa"/>
            </w:tcMar>
          </w:tcPr>
          <w:p w14:paraId="26B94E21" w14:textId="77777777" w:rsidR="000F0CC8" w:rsidRDefault="00000000">
            <w:pPr>
              <w:spacing w:after="0" w:line="259" w:lineRule="auto"/>
              <w:jc w:val="center"/>
            </w:pPr>
            <w:r>
              <w:rPr>
                <w:rFonts w:cs="Calibri"/>
                <w:sz w:val="15"/>
              </w:rPr>
              <w:t>99,60</w:t>
            </w:r>
          </w:p>
        </w:tc>
        <w:tc>
          <w:tcPr>
            <w:tcW w:w="950" w:type="dxa"/>
            <w:tcMar>
              <w:top w:w="80" w:type="dxa"/>
              <w:left w:w="120" w:type="dxa"/>
              <w:bottom w:w="80" w:type="dxa"/>
              <w:right w:w="120" w:type="dxa"/>
            </w:tcMar>
          </w:tcPr>
          <w:p w14:paraId="2DF70E0C" w14:textId="6B6565B4" w:rsidR="000F0CC8" w:rsidRDefault="00000000">
            <w:pPr>
              <w:spacing w:after="0" w:line="259" w:lineRule="auto"/>
              <w:jc w:val="center"/>
            </w:pPr>
            <w:r>
              <w:rPr>
                <w:rFonts w:cs="Calibri"/>
                <w:sz w:val="15"/>
              </w:rPr>
              <w:t>8</w:t>
            </w:r>
            <w:r w:rsidR="00E95481">
              <w:rPr>
                <w:rFonts w:cs="Calibri"/>
                <w:sz w:val="15"/>
              </w:rPr>
              <w:t>0</w:t>
            </w:r>
            <w:r>
              <w:rPr>
                <w:rFonts w:cs="Calibri"/>
                <w:sz w:val="15"/>
              </w:rPr>
              <w:t>,33</w:t>
            </w:r>
          </w:p>
        </w:tc>
        <w:tc>
          <w:tcPr>
            <w:tcW w:w="950" w:type="dxa"/>
            <w:tcMar>
              <w:top w:w="80" w:type="dxa"/>
              <w:left w:w="120" w:type="dxa"/>
              <w:bottom w:w="80" w:type="dxa"/>
              <w:right w:w="120" w:type="dxa"/>
            </w:tcMar>
          </w:tcPr>
          <w:p w14:paraId="79E2B5D4" w14:textId="70875E11" w:rsidR="000F0CC8" w:rsidRDefault="00000000">
            <w:pPr>
              <w:spacing w:after="0" w:line="259" w:lineRule="auto"/>
              <w:jc w:val="center"/>
            </w:pPr>
            <w:r>
              <w:rPr>
                <w:rFonts w:cs="Calibri"/>
                <w:sz w:val="15"/>
              </w:rPr>
              <w:t>8</w:t>
            </w:r>
            <w:r w:rsidR="00E95481">
              <w:rPr>
                <w:rFonts w:cs="Calibri"/>
                <w:sz w:val="15"/>
              </w:rPr>
              <w:t>0</w:t>
            </w:r>
            <w:r>
              <w:rPr>
                <w:rFonts w:cs="Calibri"/>
                <w:sz w:val="15"/>
              </w:rPr>
              <w:t>,33</w:t>
            </w:r>
          </w:p>
        </w:tc>
        <w:tc>
          <w:tcPr>
            <w:tcW w:w="1250" w:type="dxa"/>
            <w:tcMar>
              <w:top w:w="80" w:type="dxa"/>
              <w:left w:w="120" w:type="dxa"/>
              <w:bottom w:w="80" w:type="dxa"/>
              <w:right w:w="120" w:type="dxa"/>
            </w:tcMar>
          </w:tcPr>
          <w:p w14:paraId="09666D32" w14:textId="42184C9D" w:rsidR="000F0CC8" w:rsidRDefault="00000000">
            <w:pPr>
              <w:spacing w:after="0" w:line="259" w:lineRule="auto"/>
              <w:jc w:val="center"/>
            </w:pPr>
            <w:r>
              <w:rPr>
                <w:rFonts w:cs="Calibri"/>
                <w:sz w:val="15"/>
              </w:rPr>
              <w:t>1</w:t>
            </w:r>
            <w:r w:rsidR="00E95481">
              <w:rPr>
                <w:rFonts w:cs="Calibri"/>
                <w:sz w:val="15"/>
              </w:rPr>
              <w:t>8</w:t>
            </w:r>
          </w:p>
        </w:tc>
        <w:tc>
          <w:tcPr>
            <w:tcW w:w="1150" w:type="dxa"/>
            <w:tcMar>
              <w:top w:w="80" w:type="dxa"/>
              <w:left w:w="120" w:type="dxa"/>
              <w:bottom w:w="80" w:type="dxa"/>
              <w:right w:w="120" w:type="dxa"/>
            </w:tcMar>
          </w:tcPr>
          <w:p w14:paraId="3977CF49" w14:textId="77777777" w:rsidR="000F0CC8" w:rsidRDefault="00000000">
            <w:pPr>
              <w:spacing w:after="0" w:line="259" w:lineRule="auto"/>
              <w:jc w:val="center"/>
            </w:pPr>
            <w:r>
              <w:rPr>
                <w:rFonts w:cs="Calibri"/>
                <w:sz w:val="15"/>
              </w:rPr>
              <w:t>—</w:t>
            </w:r>
          </w:p>
        </w:tc>
        <w:tc>
          <w:tcPr>
            <w:tcW w:w="1110" w:type="dxa"/>
            <w:tcMar>
              <w:top w:w="80" w:type="dxa"/>
              <w:left w:w="120" w:type="dxa"/>
              <w:bottom w:w="80" w:type="dxa"/>
              <w:right w:w="120" w:type="dxa"/>
            </w:tcMar>
          </w:tcPr>
          <w:p w14:paraId="4457FF3B" w14:textId="77777777" w:rsidR="000F0CC8" w:rsidRDefault="00000000">
            <w:pPr>
              <w:spacing w:after="0" w:line="259" w:lineRule="auto"/>
              <w:jc w:val="center"/>
            </w:pPr>
            <w:r>
              <w:rPr>
                <w:rFonts w:cs="Calibri"/>
                <w:sz w:val="15"/>
              </w:rPr>
              <w:t>—</w:t>
            </w:r>
          </w:p>
        </w:tc>
      </w:tr>
      <w:tr w:rsidR="000F0CC8" w14:paraId="296472FF" w14:textId="77777777">
        <w:tc>
          <w:tcPr>
            <w:tcW w:w="2900" w:type="dxa"/>
            <w:shd w:val="clear" w:color="auto" w:fill="FBFCFD"/>
            <w:tcMar>
              <w:top w:w="80" w:type="dxa"/>
              <w:left w:w="120" w:type="dxa"/>
              <w:bottom w:w="80" w:type="dxa"/>
              <w:right w:w="120" w:type="dxa"/>
            </w:tcMar>
          </w:tcPr>
          <w:p w14:paraId="0D7BBD61" w14:textId="77777777" w:rsidR="000F0CC8" w:rsidRDefault="00000000">
            <w:pPr>
              <w:spacing w:after="0" w:line="259" w:lineRule="auto"/>
              <w:jc w:val="left"/>
            </w:pPr>
            <w:r>
              <w:rPr>
                <w:rFonts w:cs="Calibri"/>
                <w:sz w:val="15"/>
              </w:rPr>
              <w:t>EfficientViT3D-b1</w:t>
            </w:r>
          </w:p>
        </w:tc>
        <w:tc>
          <w:tcPr>
            <w:tcW w:w="1050" w:type="dxa"/>
            <w:shd w:val="clear" w:color="auto" w:fill="FBFCFD"/>
            <w:tcMar>
              <w:top w:w="80" w:type="dxa"/>
              <w:left w:w="120" w:type="dxa"/>
              <w:bottom w:w="80" w:type="dxa"/>
              <w:right w:w="120" w:type="dxa"/>
            </w:tcMar>
          </w:tcPr>
          <w:p w14:paraId="5F1CE39D" w14:textId="77777777" w:rsidR="000F0CC8" w:rsidRDefault="00000000">
            <w:pPr>
              <w:spacing w:after="0" w:line="259" w:lineRule="auto"/>
              <w:jc w:val="center"/>
            </w:pPr>
            <w:r>
              <w:rPr>
                <w:rFonts w:cs="Calibri"/>
                <w:sz w:val="15"/>
              </w:rPr>
              <w:t>96,76</w:t>
            </w:r>
          </w:p>
        </w:tc>
        <w:tc>
          <w:tcPr>
            <w:tcW w:w="950" w:type="dxa"/>
            <w:shd w:val="clear" w:color="auto" w:fill="FBFCFD"/>
            <w:tcMar>
              <w:top w:w="80" w:type="dxa"/>
              <w:left w:w="120" w:type="dxa"/>
              <w:bottom w:w="80" w:type="dxa"/>
              <w:right w:w="120" w:type="dxa"/>
            </w:tcMar>
          </w:tcPr>
          <w:p w14:paraId="7254F2C5" w14:textId="77777777" w:rsidR="000F0CC8" w:rsidRDefault="00000000">
            <w:pPr>
              <w:spacing w:after="0" w:line="259" w:lineRule="auto"/>
              <w:jc w:val="center"/>
            </w:pPr>
            <w:r>
              <w:rPr>
                <w:rFonts w:cs="Calibri"/>
                <w:sz w:val="15"/>
              </w:rPr>
              <w:t>—</w:t>
            </w:r>
          </w:p>
        </w:tc>
        <w:tc>
          <w:tcPr>
            <w:tcW w:w="950" w:type="dxa"/>
            <w:shd w:val="clear" w:color="auto" w:fill="FBFCFD"/>
            <w:tcMar>
              <w:top w:w="80" w:type="dxa"/>
              <w:left w:w="120" w:type="dxa"/>
              <w:bottom w:w="80" w:type="dxa"/>
              <w:right w:w="120" w:type="dxa"/>
            </w:tcMar>
          </w:tcPr>
          <w:p w14:paraId="3FF26F9F" w14:textId="77777777" w:rsidR="000F0CC8" w:rsidRDefault="00000000">
            <w:pPr>
              <w:spacing w:after="0" w:line="259" w:lineRule="auto"/>
              <w:jc w:val="center"/>
            </w:pPr>
            <w:r>
              <w:rPr>
                <w:rFonts w:cs="Calibri"/>
                <w:sz w:val="15"/>
              </w:rPr>
              <w:t>—</w:t>
            </w:r>
          </w:p>
        </w:tc>
        <w:tc>
          <w:tcPr>
            <w:tcW w:w="1250" w:type="dxa"/>
            <w:shd w:val="clear" w:color="auto" w:fill="FBFCFD"/>
            <w:tcMar>
              <w:top w:w="80" w:type="dxa"/>
              <w:left w:w="120" w:type="dxa"/>
              <w:bottom w:w="80" w:type="dxa"/>
              <w:right w:w="120" w:type="dxa"/>
            </w:tcMar>
          </w:tcPr>
          <w:p w14:paraId="52B0EA92" w14:textId="77777777" w:rsidR="000F0CC8" w:rsidRDefault="00000000">
            <w:pPr>
              <w:spacing w:after="0" w:line="259" w:lineRule="auto"/>
              <w:jc w:val="center"/>
            </w:pPr>
            <w:r>
              <w:rPr>
                <w:rFonts w:cs="Calibri"/>
                <w:sz w:val="15"/>
              </w:rPr>
              <w:t>11</w:t>
            </w:r>
          </w:p>
        </w:tc>
        <w:tc>
          <w:tcPr>
            <w:tcW w:w="1150" w:type="dxa"/>
            <w:shd w:val="clear" w:color="auto" w:fill="FBFCFD"/>
            <w:tcMar>
              <w:top w:w="80" w:type="dxa"/>
              <w:left w:w="120" w:type="dxa"/>
              <w:bottom w:w="80" w:type="dxa"/>
              <w:right w:w="120" w:type="dxa"/>
            </w:tcMar>
          </w:tcPr>
          <w:p w14:paraId="6823CBA3" w14:textId="77777777" w:rsidR="000F0CC8" w:rsidRDefault="00000000">
            <w:pPr>
              <w:spacing w:after="0" w:line="259" w:lineRule="auto"/>
              <w:jc w:val="center"/>
            </w:pPr>
            <w:r>
              <w:rPr>
                <w:rFonts w:cs="Calibri"/>
                <w:sz w:val="15"/>
              </w:rPr>
              <w:t>~5 GB</w:t>
            </w:r>
          </w:p>
        </w:tc>
        <w:tc>
          <w:tcPr>
            <w:tcW w:w="1110" w:type="dxa"/>
            <w:shd w:val="clear" w:color="auto" w:fill="FBFCFD"/>
            <w:tcMar>
              <w:top w:w="80" w:type="dxa"/>
              <w:left w:w="120" w:type="dxa"/>
              <w:bottom w:w="80" w:type="dxa"/>
              <w:right w:w="120" w:type="dxa"/>
            </w:tcMar>
          </w:tcPr>
          <w:p w14:paraId="40481BEF" w14:textId="77777777" w:rsidR="000F0CC8" w:rsidRDefault="00000000">
            <w:pPr>
              <w:spacing w:after="0" w:line="259" w:lineRule="auto"/>
              <w:jc w:val="center"/>
            </w:pPr>
            <w:r>
              <w:rPr>
                <w:rFonts w:cs="Calibri"/>
                <w:sz w:val="15"/>
              </w:rPr>
              <w:t>~25</w:t>
            </w:r>
          </w:p>
        </w:tc>
      </w:tr>
      <w:tr w:rsidR="000F0CC8" w14:paraId="26B0D455" w14:textId="77777777">
        <w:tc>
          <w:tcPr>
            <w:tcW w:w="2900" w:type="dxa"/>
            <w:tcMar>
              <w:top w:w="80" w:type="dxa"/>
              <w:left w:w="120" w:type="dxa"/>
              <w:bottom w:w="80" w:type="dxa"/>
              <w:right w:w="120" w:type="dxa"/>
            </w:tcMar>
          </w:tcPr>
          <w:p w14:paraId="0D9C6BF1" w14:textId="77777777" w:rsidR="000F0CC8" w:rsidRDefault="00000000">
            <w:pPr>
              <w:spacing w:after="0" w:line="259" w:lineRule="auto"/>
              <w:jc w:val="left"/>
            </w:pPr>
            <w:r>
              <w:rPr>
                <w:rFonts w:cs="Calibri"/>
                <w:sz w:val="15"/>
              </w:rPr>
              <w:t>YOWOv2-Nano</w:t>
            </w:r>
          </w:p>
        </w:tc>
        <w:tc>
          <w:tcPr>
            <w:tcW w:w="1050" w:type="dxa"/>
            <w:tcMar>
              <w:top w:w="80" w:type="dxa"/>
              <w:left w:w="120" w:type="dxa"/>
              <w:bottom w:w="80" w:type="dxa"/>
              <w:right w:w="120" w:type="dxa"/>
            </w:tcMar>
          </w:tcPr>
          <w:p w14:paraId="44E5C515" w14:textId="77777777" w:rsidR="000F0CC8" w:rsidRDefault="00000000">
            <w:pPr>
              <w:spacing w:after="0" w:line="259" w:lineRule="auto"/>
              <w:jc w:val="center"/>
            </w:pPr>
            <w:r>
              <w:rPr>
                <w:rFonts w:cs="Calibri"/>
                <w:sz w:val="15"/>
              </w:rPr>
              <w:t>65,07</w:t>
            </w:r>
          </w:p>
        </w:tc>
        <w:tc>
          <w:tcPr>
            <w:tcW w:w="950" w:type="dxa"/>
            <w:tcMar>
              <w:top w:w="80" w:type="dxa"/>
              <w:left w:w="120" w:type="dxa"/>
              <w:bottom w:w="80" w:type="dxa"/>
              <w:right w:w="120" w:type="dxa"/>
            </w:tcMar>
          </w:tcPr>
          <w:p w14:paraId="3DC689E0" w14:textId="77777777" w:rsidR="000F0CC8" w:rsidRDefault="00000000">
            <w:pPr>
              <w:spacing w:after="0" w:line="259" w:lineRule="auto"/>
              <w:jc w:val="center"/>
            </w:pPr>
            <w:r>
              <w:rPr>
                <w:rFonts w:cs="Calibri"/>
                <w:sz w:val="15"/>
              </w:rPr>
              <w:t>—</w:t>
            </w:r>
          </w:p>
        </w:tc>
        <w:tc>
          <w:tcPr>
            <w:tcW w:w="950" w:type="dxa"/>
            <w:tcMar>
              <w:top w:w="80" w:type="dxa"/>
              <w:left w:w="120" w:type="dxa"/>
              <w:bottom w:w="80" w:type="dxa"/>
              <w:right w:w="120" w:type="dxa"/>
            </w:tcMar>
          </w:tcPr>
          <w:p w14:paraId="04A428A6" w14:textId="77777777" w:rsidR="000F0CC8" w:rsidRDefault="00000000">
            <w:pPr>
              <w:spacing w:after="0" w:line="259" w:lineRule="auto"/>
              <w:jc w:val="center"/>
            </w:pPr>
            <w:r>
              <w:rPr>
                <w:rFonts w:cs="Calibri"/>
                <w:sz w:val="15"/>
              </w:rPr>
              <w:t>—</w:t>
            </w:r>
          </w:p>
        </w:tc>
        <w:tc>
          <w:tcPr>
            <w:tcW w:w="1250" w:type="dxa"/>
            <w:tcMar>
              <w:top w:w="80" w:type="dxa"/>
              <w:left w:w="120" w:type="dxa"/>
              <w:bottom w:w="80" w:type="dxa"/>
              <w:right w:w="120" w:type="dxa"/>
            </w:tcMar>
          </w:tcPr>
          <w:p w14:paraId="28B82CB7" w14:textId="77777777" w:rsidR="000F0CC8" w:rsidRDefault="00000000">
            <w:pPr>
              <w:spacing w:after="0" w:line="259" w:lineRule="auto"/>
              <w:jc w:val="center"/>
            </w:pPr>
            <w:r>
              <w:rPr>
                <w:rFonts w:cs="Calibri"/>
                <w:sz w:val="15"/>
              </w:rPr>
              <w:t>15</w:t>
            </w:r>
          </w:p>
        </w:tc>
        <w:tc>
          <w:tcPr>
            <w:tcW w:w="1150" w:type="dxa"/>
            <w:tcMar>
              <w:top w:w="80" w:type="dxa"/>
              <w:left w:w="120" w:type="dxa"/>
              <w:bottom w:w="80" w:type="dxa"/>
              <w:right w:w="120" w:type="dxa"/>
            </w:tcMar>
          </w:tcPr>
          <w:p w14:paraId="3C983C1A" w14:textId="77777777" w:rsidR="000F0CC8" w:rsidRDefault="00000000">
            <w:pPr>
              <w:spacing w:after="0" w:line="259" w:lineRule="auto"/>
              <w:jc w:val="center"/>
            </w:pPr>
            <w:r>
              <w:rPr>
                <w:rFonts w:cs="Calibri"/>
                <w:sz w:val="15"/>
              </w:rPr>
              <w:t>~6 GB</w:t>
            </w:r>
          </w:p>
        </w:tc>
        <w:tc>
          <w:tcPr>
            <w:tcW w:w="1110" w:type="dxa"/>
            <w:tcMar>
              <w:top w:w="80" w:type="dxa"/>
              <w:left w:w="120" w:type="dxa"/>
              <w:bottom w:w="80" w:type="dxa"/>
              <w:right w:w="120" w:type="dxa"/>
            </w:tcMar>
          </w:tcPr>
          <w:p w14:paraId="37468032" w14:textId="77777777" w:rsidR="000F0CC8" w:rsidRDefault="00000000">
            <w:pPr>
              <w:spacing w:after="0" w:line="259" w:lineRule="auto"/>
              <w:jc w:val="center"/>
            </w:pPr>
            <w:r>
              <w:rPr>
                <w:rFonts w:cs="Calibri"/>
                <w:sz w:val="15"/>
              </w:rPr>
              <w:t>&gt;20</w:t>
            </w:r>
          </w:p>
        </w:tc>
      </w:tr>
      <w:tr w:rsidR="000F0CC8" w14:paraId="071478F7" w14:textId="77777777">
        <w:tc>
          <w:tcPr>
            <w:tcW w:w="2900" w:type="dxa"/>
            <w:shd w:val="clear" w:color="auto" w:fill="FBFCFD"/>
            <w:tcMar>
              <w:top w:w="80" w:type="dxa"/>
              <w:left w:w="120" w:type="dxa"/>
              <w:bottom w:w="80" w:type="dxa"/>
              <w:right w:w="120" w:type="dxa"/>
            </w:tcMar>
          </w:tcPr>
          <w:p w14:paraId="68CE965F" w14:textId="77777777" w:rsidR="000F0CC8" w:rsidRDefault="00000000">
            <w:pPr>
              <w:spacing w:after="0" w:line="259" w:lineRule="auto"/>
              <w:jc w:val="left"/>
            </w:pPr>
            <w:r>
              <w:rPr>
                <w:rFonts w:cs="Calibri"/>
                <w:sz w:val="15"/>
              </w:rPr>
              <w:t>SlowFast-R50</w:t>
            </w:r>
          </w:p>
        </w:tc>
        <w:tc>
          <w:tcPr>
            <w:tcW w:w="1050" w:type="dxa"/>
            <w:shd w:val="clear" w:color="auto" w:fill="FBFCFD"/>
            <w:tcMar>
              <w:top w:w="80" w:type="dxa"/>
              <w:left w:w="120" w:type="dxa"/>
              <w:bottom w:w="80" w:type="dxa"/>
              <w:right w:w="120" w:type="dxa"/>
            </w:tcMar>
          </w:tcPr>
          <w:p w14:paraId="586B9E04" w14:textId="77777777" w:rsidR="000F0CC8" w:rsidRDefault="00000000">
            <w:pPr>
              <w:spacing w:after="0" w:line="259" w:lineRule="auto"/>
              <w:jc w:val="center"/>
            </w:pPr>
            <w:r>
              <w:rPr>
                <w:rFonts w:cs="Calibri"/>
                <w:sz w:val="15"/>
              </w:rPr>
              <w:t>32,53</w:t>
            </w:r>
          </w:p>
        </w:tc>
        <w:tc>
          <w:tcPr>
            <w:tcW w:w="950" w:type="dxa"/>
            <w:shd w:val="clear" w:color="auto" w:fill="FBFCFD"/>
            <w:tcMar>
              <w:top w:w="80" w:type="dxa"/>
              <w:left w:w="120" w:type="dxa"/>
              <w:bottom w:w="80" w:type="dxa"/>
              <w:right w:w="120" w:type="dxa"/>
            </w:tcMar>
          </w:tcPr>
          <w:p w14:paraId="3399E1AF" w14:textId="77777777" w:rsidR="000F0CC8" w:rsidRDefault="00000000">
            <w:pPr>
              <w:spacing w:after="0" w:line="259" w:lineRule="auto"/>
              <w:jc w:val="center"/>
            </w:pPr>
            <w:r>
              <w:rPr>
                <w:rFonts w:cs="Calibri"/>
                <w:sz w:val="15"/>
              </w:rPr>
              <w:t>—</w:t>
            </w:r>
          </w:p>
        </w:tc>
        <w:tc>
          <w:tcPr>
            <w:tcW w:w="950" w:type="dxa"/>
            <w:shd w:val="clear" w:color="auto" w:fill="FBFCFD"/>
            <w:tcMar>
              <w:top w:w="80" w:type="dxa"/>
              <w:left w:w="120" w:type="dxa"/>
              <w:bottom w:w="80" w:type="dxa"/>
              <w:right w:w="120" w:type="dxa"/>
            </w:tcMar>
          </w:tcPr>
          <w:p w14:paraId="3173D56F" w14:textId="77777777" w:rsidR="000F0CC8" w:rsidRDefault="00000000">
            <w:pPr>
              <w:spacing w:after="0" w:line="259" w:lineRule="auto"/>
              <w:jc w:val="center"/>
            </w:pPr>
            <w:r>
              <w:rPr>
                <w:rFonts w:cs="Calibri"/>
                <w:sz w:val="15"/>
              </w:rPr>
              <w:t>—</w:t>
            </w:r>
          </w:p>
        </w:tc>
        <w:tc>
          <w:tcPr>
            <w:tcW w:w="1250" w:type="dxa"/>
            <w:shd w:val="clear" w:color="auto" w:fill="FBFCFD"/>
            <w:tcMar>
              <w:top w:w="80" w:type="dxa"/>
              <w:left w:w="120" w:type="dxa"/>
              <w:bottom w:w="80" w:type="dxa"/>
              <w:right w:w="120" w:type="dxa"/>
            </w:tcMar>
          </w:tcPr>
          <w:p w14:paraId="43CFDB84" w14:textId="77777777" w:rsidR="000F0CC8" w:rsidRDefault="00000000">
            <w:pPr>
              <w:spacing w:after="0" w:line="259" w:lineRule="auto"/>
              <w:jc w:val="center"/>
            </w:pPr>
            <w:r>
              <w:rPr>
                <w:rFonts w:cs="Calibri"/>
                <w:sz w:val="15"/>
              </w:rPr>
              <w:t>22</w:t>
            </w:r>
          </w:p>
        </w:tc>
        <w:tc>
          <w:tcPr>
            <w:tcW w:w="1150" w:type="dxa"/>
            <w:shd w:val="clear" w:color="auto" w:fill="FBFCFD"/>
            <w:tcMar>
              <w:top w:w="80" w:type="dxa"/>
              <w:left w:w="120" w:type="dxa"/>
              <w:bottom w:w="80" w:type="dxa"/>
              <w:right w:w="120" w:type="dxa"/>
            </w:tcMar>
          </w:tcPr>
          <w:p w14:paraId="182528C7" w14:textId="77777777" w:rsidR="000F0CC8" w:rsidRDefault="00000000">
            <w:pPr>
              <w:spacing w:after="0" w:line="259" w:lineRule="auto"/>
              <w:jc w:val="center"/>
            </w:pPr>
            <w:r>
              <w:rPr>
                <w:rFonts w:cs="Calibri"/>
                <w:sz w:val="15"/>
              </w:rPr>
              <w:t>~8 GB</w:t>
            </w:r>
          </w:p>
        </w:tc>
        <w:tc>
          <w:tcPr>
            <w:tcW w:w="1110" w:type="dxa"/>
            <w:shd w:val="clear" w:color="auto" w:fill="FBFCFD"/>
            <w:tcMar>
              <w:top w:w="80" w:type="dxa"/>
              <w:left w:w="120" w:type="dxa"/>
              <w:bottom w:w="80" w:type="dxa"/>
              <w:right w:w="120" w:type="dxa"/>
            </w:tcMar>
          </w:tcPr>
          <w:p w14:paraId="649A1B41" w14:textId="77777777" w:rsidR="000F0CC8" w:rsidRDefault="00000000">
            <w:pPr>
              <w:spacing w:after="0" w:line="259" w:lineRule="auto"/>
              <w:jc w:val="center"/>
            </w:pPr>
            <w:r>
              <w:rPr>
                <w:rFonts w:cs="Calibri"/>
                <w:sz w:val="15"/>
              </w:rPr>
              <w:t>~15</w:t>
            </w:r>
          </w:p>
        </w:tc>
      </w:tr>
    </w:tbl>
    <w:p w14:paraId="377141DF" w14:textId="77777777" w:rsidR="000F0CC8" w:rsidRDefault="000F0CC8">
      <w:pPr>
        <w:spacing w:after="0"/>
      </w:pPr>
    </w:p>
    <w:p w14:paraId="0EF8CCF3" w14:textId="6BCB2510" w:rsidR="000F0CC8" w:rsidRDefault="00573362" w:rsidP="00573362">
      <w:pPr>
        <w:keepNext/>
        <w:spacing w:before="80" w:after="0"/>
        <w:jc w:val="center"/>
      </w:pPr>
      <w:r w:rsidRPr="00573362">
        <w:rPr>
          <w:noProof/>
        </w:rPr>
        <w:drawing>
          <wp:inline distT="0" distB="0" distL="0" distR="0" wp14:anchorId="09661816" wp14:editId="798AC01E">
            <wp:extent cx="5943600" cy="3270885"/>
            <wp:effectExtent l="0" t="0" r="0" b="5715"/>
            <wp:docPr id="33182741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70885"/>
                    </a:xfrm>
                    <a:prstGeom prst="rect">
                      <a:avLst/>
                    </a:prstGeom>
                    <a:noFill/>
                    <a:ln>
                      <a:noFill/>
                    </a:ln>
                  </pic:spPr>
                </pic:pic>
              </a:graphicData>
            </a:graphic>
          </wp:inline>
        </w:drawing>
      </w:r>
    </w:p>
    <w:p w14:paraId="79DB3DF2" w14:textId="77777777" w:rsidR="000F0CC8" w:rsidRDefault="00000000">
      <w:pPr>
        <w:pStyle w:val="Chuthich"/>
        <w:spacing w:before="80"/>
        <w:jc w:val="center"/>
      </w:pPr>
      <w:r>
        <w:rPr>
          <w:rFonts w:cs="Calibri"/>
        </w:rPr>
        <w:t>Hình 5.1. So sánh mAP trên tập dữ liệu riêng theo các lượt chạy có trong hồ sơ</w:t>
      </w:r>
    </w:p>
    <w:p w14:paraId="50E9EC94" w14:textId="385C0D8D" w:rsidR="000F0CC8" w:rsidRDefault="00000000" w:rsidP="00573362">
      <w:r>
        <w:rPr>
          <w:rFonts w:cs="Calibri"/>
        </w:rPr>
        <w:t>Pipeline đề xuất vượt YOWOv2-Nano 34,</w:t>
      </w:r>
      <w:r w:rsidR="00573362">
        <w:rPr>
          <w:rFonts w:cs="Calibri"/>
        </w:rPr>
        <w:t>7</w:t>
      </w:r>
      <w:r>
        <w:rPr>
          <w:rFonts w:cs="Calibri"/>
        </w:rPr>
        <w:t>6 điểm và SlowFast-R50 67,</w:t>
      </w:r>
      <w:r w:rsidR="00573362">
        <w:rPr>
          <w:rFonts w:cs="Calibri"/>
        </w:rPr>
        <w:t>3</w:t>
      </w:r>
      <w:r>
        <w:rPr>
          <w:rFonts w:cs="Calibri"/>
        </w:rPr>
        <w:t>0 điểm</w:t>
      </w:r>
      <w:r w:rsidR="00573362">
        <w:rPr>
          <w:rFonts w:cs="Calibri"/>
        </w:rPr>
        <w:t>,</w:t>
      </w:r>
      <w:r>
        <w:rPr>
          <w:rFonts w:cs="Calibri"/>
        </w:rPr>
        <w:t xml:space="preserve"> cao hơn EfficientViT3D-b1 </w:t>
      </w:r>
      <w:r w:rsidR="00573362">
        <w:rPr>
          <w:rFonts w:cs="Calibri"/>
        </w:rPr>
        <w:t>3,10</w:t>
      </w:r>
      <w:r>
        <w:rPr>
          <w:rFonts w:cs="Calibri"/>
        </w:rPr>
        <w:t xml:space="preserve"> điểm</w:t>
      </w:r>
      <w:r w:rsidR="00573362">
        <w:rPr>
          <w:rFonts w:cs="Calibri"/>
        </w:rPr>
        <w:t xml:space="preserve"> và cao</w:t>
      </w:r>
      <w:r>
        <w:rPr>
          <w:rFonts w:cs="Calibri"/>
        </w:rPr>
        <w:t xml:space="preserve"> hơn FastViT3D-SA12 0,</w:t>
      </w:r>
      <w:r w:rsidR="00573362">
        <w:rPr>
          <w:rFonts w:cs="Calibri"/>
        </w:rPr>
        <w:t>17</w:t>
      </w:r>
      <w:r>
        <w:rPr>
          <w:rFonts w:cs="Calibri"/>
        </w:rPr>
        <w:t xml:space="preserve"> điểm, dùng VRAM cao hơn khoảng 3 GB và thời gian huấn luyện trong hồ sơ dài hơn. Do validation iteration giữa một số run khác nhau, các delta lớn chỉ mô tả hồ sơ hiện có, chưa phải kết luận nhân quả về kiến trúc.</w:t>
      </w:r>
    </w:p>
    <w:p w14:paraId="3925D5BD" w14:textId="77777777" w:rsidR="000F0CC8" w:rsidRDefault="00000000">
      <w:pPr>
        <w:pStyle w:val="u2"/>
      </w:pPr>
      <w:r>
        <w:lastRenderedPageBreak/>
        <w:t>5.2. Kết quả theo lớp</w:t>
      </w:r>
    </w:p>
    <w:p w14:paraId="7B8583AE" w14:textId="5593E2AE" w:rsidR="000F0CC8" w:rsidRDefault="00CB24BD">
      <w:pPr>
        <w:keepNext/>
        <w:spacing w:before="80" w:after="0"/>
        <w:jc w:val="center"/>
      </w:pPr>
      <w:r>
        <w:rPr>
          <w:noProof/>
        </w:rPr>
        <w:drawing>
          <wp:inline distT="0" distB="0" distL="0" distR="0" wp14:anchorId="11BEC664" wp14:editId="167C1988">
            <wp:extent cx="5943600" cy="3239770"/>
            <wp:effectExtent l="0" t="0" r="0" b="0"/>
            <wp:docPr id="1312682478" name="Hình ảnh 1" descr="Hình đã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đã chỉnh sử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39770"/>
                    </a:xfrm>
                    <a:prstGeom prst="rect">
                      <a:avLst/>
                    </a:prstGeom>
                    <a:noFill/>
                    <a:ln>
                      <a:noFill/>
                    </a:ln>
                  </pic:spPr>
                </pic:pic>
              </a:graphicData>
            </a:graphic>
          </wp:inline>
        </w:drawing>
      </w:r>
    </w:p>
    <w:p w14:paraId="4C19AA1D" w14:textId="77777777" w:rsidR="000F0CC8" w:rsidRDefault="00000000">
      <w:pPr>
        <w:pStyle w:val="Chuthich"/>
        <w:spacing w:before="80"/>
        <w:jc w:val="center"/>
      </w:pPr>
      <w:r>
        <w:rPr>
          <w:rFonts w:cs="Calibri"/>
        </w:rPr>
        <w:t>Hình 5.2. AP theo lớp tại epoch 20 theo hình kết quả trong hồ sơ</w:t>
      </w:r>
    </w:p>
    <w:p w14:paraId="0F9FF6C6" w14:textId="29C435FE" w:rsidR="000F0CC8" w:rsidRDefault="00000000">
      <w:r>
        <w:rPr>
          <w:rFonts w:cs="Calibri"/>
        </w:rPr>
        <w:t xml:space="preserve">AP lớp sleep_on_table thấp nhất nhưng vẫn đạt 98,5% theo hình kết quả; các lớp khác 99,7–99,9%. </w:t>
      </w:r>
    </w:p>
    <w:p w14:paraId="06CAD46A" w14:textId="77777777" w:rsidR="000F0CC8" w:rsidRDefault="00000000">
      <w:pPr>
        <w:pStyle w:val="u2"/>
      </w:pPr>
      <w:r>
        <w:t>5.3. Mức đóng góp của từng cải tiến</w:t>
      </w:r>
    </w:p>
    <w:p w14:paraId="2E4388C0" w14:textId="77777777" w:rsidR="000F0CC8" w:rsidRDefault="00000000">
      <w:pPr>
        <w:pStyle w:val="Chuthich"/>
        <w:spacing w:before="80"/>
        <w:jc w:val="center"/>
      </w:pPr>
      <w:r>
        <w:rPr>
          <w:rFonts w:cs="Calibri"/>
        </w:rPr>
        <w:t>Bảng 5.2. Trạng thái bằng chứng cho từng thành phần</w:t>
      </w:r>
    </w:p>
    <w:tbl>
      <w:tblPr>
        <w:tblStyle w:val="LiBang"/>
        <w:tblW w:w="6400" w:type="dxa"/>
        <w:jc w:val="center"/>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2700"/>
        <w:gridCol w:w="2350"/>
        <w:gridCol w:w="1350"/>
      </w:tblGrid>
      <w:tr w:rsidR="00573362" w14:paraId="5EB4E0B6" w14:textId="77777777" w:rsidTr="00573362">
        <w:trPr>
          <w:tblHeader/>
          <w:jc w:val="center"/>
        </w:trPr>
        <w:tc>
          <w:tcPr>
            <w:tcW w:w="2700" w:type="dxa"/>
            <w:shd w:val="clear" w:color="auto" w:fill="F4F6F9"/>
            <w:tcMar>
              <w:top w:w="80" w:type="dxa"/>
              <w:left w:w="120" w:type="dxa"/>
              <w:bottom w:w="80" w:type="dxa"/>
              <w:right w:w="120" w:type="dxa"/>
            </w:tcMar>
            <w:vAlign w:val="center"/>
          </w:tcPr>
          <w:p w14:paraId="6FE207F6" w14:textId="77777777" w:rsidR="00573362" w:rsidRDefault="00573362">
            <w:pPr>
              <w:spacing w:after="0" w:line="259" w:lineRule="auto"/>
              <w:jc w:val="left"/>
            </w:pPr>
            <w:r>
              <w:rPr>
                <w:rFonts w:cs="Calibri"/>
                <w:b/>
                <w:color w:val="17365D"/>
                <w:sz w:val="17"/>
              </w:rPr>
              <w:t>Cặp so sánh</w:t>
            </w:r>
          </w:p>
        </w:tc>
        <w:tc>
          <w:tcPr>
            <w:tcW w:w="2350" w:type="dxa"/>
            <w:shd w:val="clear" w:color="auto" w:fill="F4F6F9"/>
            <w:tcMar>
              <w:top w:w="80" w:type="dxa"/>
              <w:left w:w="120" w:type="dxa"/>
              <w:bottom w:w="80" w:type="dxa"/>
              <w:right w:w="120" w:type="dxa"/>
            </w:tcMar>
            <w:vAlign w:val="center"/>
          </w:tcPr>
          <w:p w14:paraId="4D585CE1" w14:textId="77777777" w:rsidR="00573362" w:rsidRDefault="00573362">
            <w:pPr>
              <w:spacing w:after="0" w:line="259" w:lineRule="auto"/>
              <w:jc w:val="left"/>
            </w:pPr>
            <w:r>
              <w:rPr>
                <w:rFonts w:cs="Calibri"/>
                <w:b/>
                <w:color w:val="17365D"/>
                <w:sz w:val="17"/>
              </w:rPr>
              <w:t>Giá trị</w:t>
            </w:r>
          </w:p>
        </w:tc>
        <w:tc>
          <w:tcPr>
            <w:tcW w:w="1350" w:type="dxa"/>
            <w:shd w:val="clear" w:color="auto" w:fill="F4F6F9"/>
            <w:tcMar>
              <w:top w:w="80" w:type="dxa"/>
              <w:left w:w="120" w:type="dxa"/>
              <w:bottom w:w="80" w:type="dxa"/>
              <w:right w:w="120" w:type="dxa"/>
            </w:tcMar>
            <w:vAlign w:val="center"/>
          </w:tcPr>
          <w:p w14:paraId="51F00EF6" w14:textId="77777777" w:rsidR="00573362" w:rsidRDefault="00573362">
            <w:pPr>
              <w:spacing w:after="0" w:line="259" w:lineRule="auto"/>
              <w:jc w:val="left"/>
            </w:pPr>
            <w:r>
              <w:rPr>
                <w:rFonts w:cs="Calibri"/>
                <w:b/>
                <w:color w:val="17365D"/>
                <w:sz w:val="17"/>
              </w:rPr>
              <w:t>Δ điểm %</w:t>
            </w:r>
          </w:p>
        </w:tc>
      </w:tr>
      <w:tr w:rsidR="00573362" w14:paraId="1EB42B9A" w14:textId="77777777" w:rsidTr="00573362">
        <w:trPr>
          <w:jc w:val="center"/>
        </w:trPr>
        <w:tc>
          <w:tcPr>
            <w:tcW w:w="2700" w:type="dxa"/>
            <w:tcMar>
              <w:top w:w="80" w:type="dxa"/>
              <w:left w:w="120" w:type="dxa"/>
              <w:bottom w:w="80" w:type="dxa"/>
              <w:right w:w="120" w:type="dxa"/>
            </w:tcMar>
          </w:tcPr>
          <w:p w14:paraId="5C1D7E88" w14:textId="77777777" w:rsidR="00573362" w:rsidRDefault="00573362">
            <w:pPr>
              <w:spacing w:after="0" w:line="259" w:lineRule="auto"/>
              <w:jc w:val="left"/>
            </w:pPr>
            <w:r>
              <w:rPr>
                <w:rFonts w:cs="Calibri"/>
                <w:sz w:val="17"/>
              </w:rPr>
              <w:t>Thêm ACRN</w:t>
            </w:r>
          </w:p>
        </w:tc>
        <w:tc>
          <w:tcPr>
            <w:tcW w:w="2350" w:type="dxa"/>
            <w:tcMar>
              <w:top w:w="80" w:type="dxa"/>
              <w:left w:w="120" w:type="dxa"/>
              <w:bottom w:w="80" w:type="dxa"/>
              <w:right w:w="120" w:type="dxa"/>
            </w:tcMar>
          </w:tcPr>
          <w:p w14:paraId="728C1998" w14:textId="39A0AA0E" w:rsidR="00573362" w:rsidRDefault="00573362">
            <w:pPr>
              <w:spacing w:after="0" w:line="259" w:lineRule="auto"/>
              <w:jc w:val="left"/>
            </w:pPr>
            <w:r>
              <w:rPr>
                <w:rFonts w:cs="Calibri"/>
                <w:sz w:val="17"/>
              </w:rPr>
              <w:t>99,60 → 99,83</w:t>
            </w:r>
          </w:p>
        </w:tc>
        <w:tc>
          <w:tcPr>
            <w:tcW w:w="1350" w:type="dxa"/>
            <w:tcMar>
              <w:top w:w="80" w:type="dxa"/>
              <w:left w:w="120" w:type="dxa"/>
              <w:bottom w:w="80" w:type="dxa"/>
              <w:right w:w="120" w:type="dxa"/>
            </w:tcMar>
          </w:tcPr>
          <w:p w14:paraId="03BED588" w14:textId="1EE4C89E" w:rsidR="00573362" w:rsidRDefault="00573362">
            <w:pPr>
              <w:spacing w:after="0" w:line="259" w:lineRule="auto"/>
              <w:jc w:val="left"/>
            </w:pPr>
            <w:r>
              <w:rPr>
                <w:rFonts w:cs="Calibri"/>
                <w:sz w:val="17"/>
              </w:rPr>
              <w:t>+0,23</w:t>
            </w:r>
          </w:p>
        </w:tc>
      </w:tr>
      <w:tr w:rsidR="00573362" w14:paraId="1BDA8FA6" w14:textId="77777777" w:rsidTr="00573362">
        <w:trPr>
          <w:jc w:val="center"/>
        </w:trPr>
        <w:tc>
          <w:tcPr>
            <w:tcW w:w="2700" w:type="dxa"/>
            <w:tcMar>
              <w:top w:w="80" w:type="dxa"/>
              <w:left w:w="120" w:type="dxa"/>
              <w:bottom w:w="80" w:type="dxa"/>
              <w:right w:w="120" w:type="dxa"/>
            </w:tcMar>
          </w:tcPr>
          <w:p w14:paraId="56E9B8EC" w14:textId="77777777" w:rsidR="00573362" w:rsidRDefault="00573362">
            <w:pPr>
              <w:spacing w:after="0" w:line="259" w:lineRule="auto"/>
              <w:jc w:val="left"/>
            </w:pPr>
            <w:r>
              <w:rPr>
                <w:rFonts w:cs="Calibri"/>
                <w:sz w:val="17"/>
              </w:rPr>
              <w:t>Temporal MHSA → Hybrid</w:t>
            </w:r>
          </w:p>
        </w:tc>
        <w:tc>
          <w:tcPr>
            <w:tcW w:w="2350" w:type="dxa"/>
            <w:tcMar>
              <w:top w:w="80" w:type="dxa"/>
              <w:left w:w="120" w:type="dxa"/>
              <w:bottom w:w="80" w:type="dxa"/>
              <w:right w:w="120" w:type="dxa"/>
            </w:tcMar>
          </w:tcPr>
          <w:p w14:paraId="5F680EE6" w14:textId="77777777" w:rsidR="00573362" w:rsidRDefault="00573362">
            <w:pPr>
              <w:spacing w:after="0" w:line="259" w:lineRule="auto"/>
              <w:jc w:val="left"/>
            </w:pPr>
            <w:r>
              <w:rPr>
                <w:rFonts w:cs="Calibri"/>
                <w:sz w:val="17"/>
              </w:rPr>
              <w:t>Chưa đủ log</w:t>
            </w:r>
          </w:p>
        </w:tc>
        <w:tc>
          <w:tcPr>
            <w:tcW w:w="1350" w:type="dxa"/>
            <w:tcMar>
              <w:top w:w="80" w:type="dxa"/>
              <w:left w:w="120" w:type="dxa"/>
              <w:bottom w:w="80" w:type="dxa"/>
              <w:right w:w="120" w:type="dxa"/>
            </w:tcMar>
          </w:tcPr>
          <w:p w14:paraId="36106D3D" w14:textId="77777777" w:rsidR="00573362" w:rsidRDefault="00573362">
            <w:pPr>
              <w:spacing w:after="0" w:line="259" w:lineRule="auto"/>
              <w:jc w:val="left"/>
            </w:pPr>
            <w:r>
              <w:rPr>
                <w:rFonts w:cs="Calibri"/>
                <w:sz w:val="17"/>
              </w:rPr>
              <w:t>—</w:t>
            </w:r>
          </w:p>
        </w:tc>
      </w:tr>
      <w:tr w:rsidR="00573362" w14:paraId="177783C5" w14:textId="77777777" w:rsidTr="00573362">
        <w:trPr>
          <w:jc w:val="center"/>
        </w:trPr>
        <w:tc>
          <w:tcPr>
            <w:tcW w:w="2700" w:type="dxa"/>
            <w:shd w:val="clear" w:color="auto" w:fill="FBFCFD"/>
            <w:tcMar>
              <w:top w:w="80" w:type="dxa"/>
              <w:left w:w="120" w:type="dxa"/>
              <w:bottom w:w="80" w:type="dxa"/>
              <w:right w:w="120" w:type="dxa"/>
            </w:tcMar>
          </w:tcPr>
          <w:p w14:paraId="2AC59864" w14:textId="77777777" w:rsidR="00573362" w:rsidRDefault="00573362">
            <w:pPr>
              <w:spacing w:after="0" w:line="259" w:lineRule="auto"/>
              <w:jc w:val="left"/>
            </w:pPr>
            <w:r>
              <w:rPr>
                <w:rFonts w:cs="Calibri"/>
                <w:sz w:val="17"/>
              </w:rPr>
              <w:t>Bi-SSM → Hybrid có local</w:t>
            </w:r>
          </w:p>
        </w:tc>
        <w:tc>
          <w:tcPr>
            <w:tcW w:w="2350" w:type="dxa"/>
            <w:shd w:val="clear" w:color="auto" w:fill="FBFCFD"/>
            <w:tcMar>
              <w:top w:w="80" w:type="dxa"/>
              <w:left w:w="120" w:type="dxa"/>
              <w:bottom w:w="80" w:type="dxa"/>
              <w:right w:w="120" w:type="dxa"/>
            </w:tcMar>
          </w:tcPr>
          <w:p w14:paraId="7973F9EF" w14:textId="77777777" w:rsidR="00573362" w:rsidRDefault="00573362">
            <w:pPr>
              <w:spacing w:after="0" w:line="259" w:lineRule="auto"/>
              <w:jc w:val="left"/>
            </w:pPr>
            <w:r>
              <w:rPr>
                <w:rFonts w:cs="Calibri"/>
                <w:sz w:val="17"/>
              </w:rPr>
              <w:t>Chưa đủ log</w:t>
            </w:r>
          </w:p>
        </w:tc>
        <w:tc>
          <w:tcPr>
            <w:tcW w:w="1350" w:type="dxa"/>
            <w:shd w:val="clear" w:color="auto" w:fill="FBFCFD"/>
            <w:tcMar>
              <w:top w:w="80" w:type="dxa"/>
              <w:left w:w="120" w:type="dxa"/>
              <w:bottom w:w="80" w:type="dxa"/>
              <w:right w:w="120" w:type="dxa"/>
            </w:tcMar>
          </w:tcPr>
          <w:p w14:paraId="71483C35" w14:textId="77777777" w:rsidR="00573362" w:rsidRDefault="00573362">
            <w:pPr>
              <w:spacing w:after="0" w:line="259" w:lineRule="auto"/>
              <w:jc w:val="left"/>
            </w:pPr>
            <w:r>
              <w:rPr>
                <w:rFonts w:cs="Calibri"/>
                <w:sz w:val="17"/>
              </w:rPr>
              <w:t>—</w:t>
            </w:r>
          </w:p>
        </w:tc>
      </w:tr>
      <w:tr w:rsidR="00573362" w14:paraId="7AFBB253" w14:textId="77777777" w:rsidTr="00573362">
        <w:trPr>
          <w:jc w:val="center"/>
        </w:trPr>
        <w:tc>
          <w:tcPr>
            <w:tcW w:w="2700" w:type="dxa"/>
            <w:tcMar>
              <w:top w:w="80" w:type="dxa"/>
              <w:left w:w="120" w:type="dxa"/>
              <w:bottom w:w="80" w:type="dxa"/>
              <w:right w:w="120" w:type="dxa"/>
            </w:tcMar>
          </w:tcPr>
          <w:p w14:paraId="5F06E71E" w14:textId="77777777" w:rsidR="00573362" w:rsidRDefault="00573362">
            <w:pPr>
              <w:spacing w:after="0" w:line="259" w:lineRule="auto"/>
              <w:jc w:val="left"/>
            </w:pPr>
            <w:r>
              <w:rPr>
                <w:rFonts w:cs="Calibri"/>
                <w:sz w:val="17"/>
              </w:rPr>
              <w:t>Cộng trực tiếp → sigmoid gate</w:t>
            </w:r>
          </w:p>
        </w:tc>
        <w:tc>
          <w:tcPr>
            <w:tcW w:w="2350" w:type="dxa"/>
            <w:tcMar>
              <w:top w:w="80" w:type="dxa"/>
              <w:left w:w="120" w:type="dxa"/>
              <w:bottom w:w="80" w:type="dxa"/>
              <w:right w:w="120" w:type="dxa"/>
            </w:tcMar>
          </w:tcPr>
          <w:p w14:paraId="26DD5FD6" w14:textId="77777777" w:rsidR="00573362" w:rsidRDefault="00573362">
            <w:pPr>
              <w:spacing w:after="0" w:line="259" w:lineRule="auto"/>
              <w:jc w:val="left"/>
            </w:pPr>
            <w:r>
              <w:rPr>
                <w:rFonts w:cs="Calibri"/>
                <w:sz w:val="17"/>
              </w:rPr>
              <w:t>Chưa đủ log</w:t>
            </w:r>
          </w:p>
        </w:tc>
        <w:tc>
          <w:tcPr>
            <w:tcW w:w="1350" w:type="dxa"/>
            <w:tcMar>
              <w:top w:w="80" w:type="dxa"/>
              <w:left w:w="120" w:type="dxa"/>
              <w:bottom w:w="80" w:type="dxa"/>
              <w:right w:w="120" w:type="dxa"/>
            </w:tcMar>
          </w:tcPr>
          <w:p w14:paraId="15B26AD6" w14:textId="77777777" w:rsidR="00573362" w:rsidRDefault="00573362">
            <w:pPr>
              <w:spacing w:after="0" w:line="259" w:lineRule="auto"/>
              <w:jc w:val="left"/>
            </w:pPr>
            <w:r>
              <w:rPr>
                <w:rFonts w:cs="Calibri"/>
                <w:sz w:val="17"/>
              </w:rPr>
              <w:t>—</w:t>
            </w:r>
          </w:p>
        </w:tc>
      </w:tr>
      <w:tr w:rsidR="00573362" w14:paraId="3A165BCA" w14:textId="77777777" w:rsidTr="00573362">
        <w:trPr>
          <w:jc w:val="center"/>
        </w:trPr>
        <w:tc>
          <w:tcPr>
            <w:tcW w:w="2700" w:type="dxa"/>
            <w:shd w:val="clear" w:color="auto" w:fill="FBFCFD"/>
            <w:tcMar>
              <w:top w:w="80" w:type="dxa"/>
              <w:left w:w="120" w:type="dxa"/>
              <w:bottom w:w="80" w:type="dxa"/>
              <w:right w:w="120" w:type="dxa"/>
            </w:tcMar>
          </w:tcPr>
          <w:p w14:paraId="24F52273" w14:textId="77777777" w:rsidR="00573362" w:rsidRDefault="00573362">
            <w:pPr>
              <w:spacing w:after="0" w:line="259" w:lineRule="auto"/>
              <w:jc w:val="left"/>
            </w:pPr>
            <w:r>
              <w:rPr>
                <w:rFonts w:cs="Calibri"/>
                <w:sz w:val="17"/>
              </w:rPr>
              <w:t>BCE → focal + weight</w:t>
            </w:r>
          </w:p>
        </w:tc>
        <w:tc>
          <w:tcPr>
            <w:tcW w:w="2350" w:type="dxa"/>
            <w:shd w:val="clear" w:color="auto" w:fill="FBFCFD"/>
            <w:tcMar>
              <w:top w:w="80" w:type="dxa"/>
              <w:left w:w="120" w:type="dxa"/>
              <w:bottom w:w="80" w:type="dxa"/>
              <w:right w:w="120" w:type="dxa"/>
            </w:tcMar>
          </w:tcPr>
          <w:p w14:paraId="6B3758D6" w14:textId="77777777" w:rsidR="00573362" w:rsidRDefault="00573362">
            <w:pPr>
              <w:spacing w:after="0" w:line="259" w:lineRule="auto"/>
              <w:jc w:val="left"/>
            </w:pPr>
            <w:r>
              <w:rPr>
                <w:rFonts w:cs="Calibri"/>
                <w:sz w:val="17"/>
              </w:rPr>
              <w:t>Chưa đủ log</w:t>
            </w:r>
          </w:p>
        </w:tc>
        <w:tc>
          <w:tcPr>
            <w:tcW w:w="1350" w:type="dxa"/>
            <w:shd w:val="clear" w:color="auto" w:fill="FBFCFD"/>
            <w:tcMar>
              <w:top w:w="80" w:type="dxa"/>
              <w:left w:w="120" w:type="dxa"/>
              <w:bottom w:w="80" w:type="dxa"/>
              <w:right w:w="120" w:type="dxa"/>
            </w:tcMar>
          </w:tcPr>
          <w:p w14:paraId="4557F963" w14:textId="77777777" w:rsidR="00573362" w:rsidRDefault="00573362">
            <w:pPr>
              <w:spacing w:after="0" w:line="259" w:lineRule="auto"/>
              <w:jc w:val="left"/>
            </w:pPr>
            <w:r>
              <w:rPr>
                <w:rFonts w:cs="Calibri"/>
                <w:sz w:val="17"/>
              </w:rPr>
              <w:t>—</w:t>
            </w:r>
          </w:p>
        </w:tc>
      </w:tr>
    </w:tbl>
    <w:p w14:paraId="06CC144D" w14:textId="77777777" w:rsidR="000F0CC8" w:rsidRDefault="000F0CC8">
      <w:pPr>
        <w:spacing w:after="0"/>
      </w:pPr>
    </w:p>
    <w:p w14:paraId="78A0CE75" w14:textId="77777777" w:rsidR="000F0CC8" w:rsidRDefault="00000000">
      <w:pPr>
        <w:pStyle w:val="u2"/>
      </w:pPr>
      <w:r>
        <w:t>5.4. Kết quả và mốc tham chiếu trên AVA v2.2</w:t>
      </w:r>
    </w:p>
    <w:p w14:paraId="4C1D448E" w14:textId="77777777" w:rsidR="000F0CC8" w:rsidRDefault="00000000">
      <w:pPr>
        <w:pStyle w:val="Chuthich"/>
        <w:spacing w:before="80"/>
        <w:jc w:val="center"/>
      </w:pPr>
      <w:r>
        <w:rPr>
          <w:rFonts w:cs="Calibri"/>
        </w:rPr>
        <w:t>Bảng 5.3. Mốc closed-set frame mAP@0,5 trên AVA</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2350"/>
        <w:gridCol w:w="2450"/>
        <w:gridCol w:w="1050"/>
        <w:gridCol w:w="3510"/>
      </w:tblGrid>
      <w:tr w:rsidR="000F0CC8" w14:paraId="13F806F7" w14:textId="77777777">
        <w:trPr>
          <w:tblHeader/>
        </w:trPr>
        <w:tc>
          <w:tcPr>
            <w:tcW w:w="2350" w:type="dxa"/>
            <w:shd w:val="clear" w:color="auto" w:fill="F4F6F9"/>
            <w:tcMar>
              <w:top w:w="80" w:type="dxa"/>
              <w:left w:w="120" w:type="dxa"/>
              <w:bottom w:w="80" w:type="dxa"/>
              <w:right w:w="120" w:type="dxa"/>
            </w:tcMar>
            <w:vAlign w:val="center"/>
          </w:tcPr>
          <w:p w14:paraId="19DBE4B7" w14:textId="77777777" w:rsidR="000F0CC8" w:rsidRDefault="00000000">
            <w:pPr>
              <w:spacing w:after="0" w:line="259" w:lineRule="auto"/>
              <w:jc w:val="left"/>
            </w:pPr>
            <w:r>
              <w:rPr>
                <w:rFonts w:cs="Calibri"/>
                <w:b/>
                <w:color w:val="17365D"/>
                <w:sz w:val="17"/>
              </w:rPr>
              <w:t>Mô hình</w:t>
            </w:r>
          </w:p>
        </w:tc>
        <w:tc>
          <w:tcPr>
            <w:tcW w:w="2450" w:type="dxa"/>
            <w:shd w:val="clear" w:color="auto" w:fill="F4F6F9"/>
            <w:tcMar>
              <w:top w:w="80" w:type="dxa"/>
              <w:left w:w="120" w:type="dxa"/>
              <w:bottom w:w="80" w:type="dxa"/>
              <w:right w:w="120" w:type="dxa"/>
            </w:tcMar>
            <w:vAlign w:val="center"/>
          </w:tcPr>
          <w:p w14:paraId="23E1EDE4" w14:textId="77777777" w:rsidR="000F0CC8" w:rsidRDefault="00000000">
            <w:pPr>
              <w:spacing w:after="0" w:line="259" w:lineRule="auto"/>
              <w:jc w:val="left"/>
            </w:pPr>
            <w:r>
              <w:rPr>
                <w:rFonts w:cs="Calibri"/>
                <w:b/>
                <w:color w:val="17365D"/>
                <w:sz w:val="17"/>
              </w:rPr>
              <w:t>Giao thức</w:t>
            </w:r>
          </w:p>
        </w:tc>
        <w:tc>
          <w:tcPr>
            <w:tcW w:w="1050" w:type="dxa"/>
            <w:shd w:val="clear" w:color="auto" w:fill="F4F6F9"/>
            <w:tcMar>
              <w:top w:w="80" w:type="dxa"/>
              <w:left w:w="120" w:type="dxa"/>
              <w:bottom w:w="80" w:type="dxa"/>
              <w:right w:w="120" w:type="dxa"/>
            </w:tcMar>
            <w:vAlign w:val="center"/>
          </w:tcPr>
          <w:p w14:paraId="2D6FFA27" w14:textId="77777777" w:rsidR="000F0CC8" w:rsidRDefault="00000000">
            <w:pPr>
              <w:spacing w:after="0" w:line="259" w:lineRule="auto"/>
              <w:jc w:val="left"/>
            </w:pPr>
            <w:r>
              <w:rPr>
                <w:rFonts w:cs="Calibri"/>
                <w:b/>
                <w:color w:val="17365D"/>
                <w:sz w:val="17"/>
              </w:rPr>
              <w:t>mAP</w:t>
            </w:r>
          </w:p>
        </w:tc>
        <w:tc>
          <w:tcPr>
            <w:tcW w:w="3510" w:type="dxa"/>
            <w:shd w:val="clear" w:color="auto" w:fill="F4F6F9"/>
            <w:tcMar>
              <w:top w:w="80" w:type="dxa"/>
              <w:left w:w="120" w:type="dxa"/>
              <w:bottom w:w="80" w:type="dxa"/>
              <w:right w:w="120" w:type="dxa"/>
            </w:tcMar>
            <w:vAlign w:val="center"/>
          </w:tcPr>
          <w:p w14:paraId="3BDC7818" w14:textId="77777777" w:rsidR="000F0CC8" w:rsidRDefault="00000000">
            <w:pPr>
              <w:spacing w:after="0" w:line="259" w:lineRule="auto"/>
              <w:jc w:val="left"/>
            </w:pPr>
            <w:r>
              <w:rPr>
                <w:rFonts w:cs="Calibri"/>
                <w:b/>
                <w:color w:val="17365D"/>
                <w:sz w:val="17"/>
              </w:rPr>
              <w:t>Ghi chú</w:t>
            </w:r>
          </w:p>
        </w:tc>
      </w:tr>
      <w:tr w:rsidR="000F0CC8" w14:paraId="6AC433E1" w14:textId="77777777">
        <w:tc>
          <w:tcPr>
            <w:tcW w:w="2350" w:type="dxa"/>
            <w:tcMar>
              <w:top w:w="80" w:type="dxa"/>
              <w:left w:w="120" w:type="dxa"/>
              <w:bottom w:w="80" w:type="dxa"/>
              <w:right w:w="120" w:type="dxa"/>
            </w:tcMar>
          </w:tcPr>
          <w:p w14:paraId="2D2FE7D5" w14:textId="77777777" w:rsidR="000F0CC8" w:rsidRDefault="00000000">
            <w:pPr>
              <w:spacing w:after="0" w:line="259" w:lineRule="auto"/>
              <w:jc w:val="left"/>
            </w:pPr>
            <w:r>
              <w:rPr>
                <w:rFonts w:cs="Calibri"/>
                <w:sz w:val="17"/>
              </w:rPr>
              <w:t>A* offline</w:t>
            </w:r>
          </w:p>
        </w:tc>
        <w:tc>
          <w:tcPr>
            <w:tcW w:w="2450" w:type="dxa"/>
            <w:tcMar>
              <w:top w:w="80" w:type="dxa"/>
              <w:left w:w="120" w:type="dxa"/>
              <w:bottom w:w="80" w:type="dxa"/>
              <w:right w:w="120" w:type="dxa"/>
            </w:tcMar>
          </w:tcPr>
          <w:p w14:paraId="21DD8F67" w14:textId="77777777" w:rsidR="000F0CC8" w:rsidRDefault="00000000">
            <w:pPr>
              <w:spacing w:after="0" w:line="259" w:lineRule="auto"/>
              <w:jc w:val="left"/>
            </w:pPr>
            <w:r>
              <w:rPr>
                <w:rFonts w:cs="Calibri"/>
                <w:sz w:val="17"/>
              </w:rPr>
              <w:t>Closed-set</w:t>
            </w:r>
          </w:p>
        </w:tc>
        <w:tc>
          <w:tcPr>
            <w:tcW w:w="1050" w:type="dxa"/>
            <w:tcMar>
              <w:top w:w="80" w:type="dxa"/>
              <w:left w:w="120" w:type="dxa"/>
              <w:bottom w:w="80" w:type="dxa"/>
              <w:right w:w="120" w:type="dxa"/>
            </w:tcMar>
          </w:tcPr>
          <w:p w14:paraId="4BD31EA9" w14:textId="77777777" w:rsidR="000F0CC8" w:rsidRDefault="00000000">
            <w:pPr>
              <w:spacing w:after="0" w:line="259" w:lineRule="auto"/>
              <w:jc w:val="left"/>
            </w:pPr>
            <w:r>
              <w:rPr>
                <w:rFonts w:cs="Calibri"/>
                <w:sz w:val="17"/>
              </w:rPr>
              <w:t>27,7</w:t>
            </w:r>
          </w:p>
        </w:tc>
        <w:tc>
          <w:tcPr>
            <w:tcW w:w="3510" w:type="dxa"/>
            <w:tcMar>
              <w:top w:w="80" w:type="dxa"/>
              <w:left w:w="120" w:type="dxa"/>
              <w:bottom w:w="80" w:type="dxa"/>
              <w:right w:w="120" w:type="dxa"/>
            </w:tcMar>
          </w:tcPr>
          <w:p w14:paraId="7D4C14BB" w14:textId="77777777" w:rsidR="000F0CC8" w:rsidRDefault="00000000">
            <w:pPr>
              <w:spacing w:after="0" w:line="259" w:lineRule="auto"/>
              <w:jc w:val="left"/>
            </w:pPr>
            <w:r>
              <w:rPr>
                <w:rFonts w:cs="Calibri"/>
                <w:sz w:val="17"/>
              </w:rPr>
              <w:t>WACV 2024; SlowFast-R101-NL, K600</w:t>
            </w:r>
          </w:p>
        </w:tc>
      </w:tr>
      <w:tr w:rsidR="000F0CC8" w14:paraId="343AAB23" w14:textId="77777777">
        <w:tc>
          <w:tcPr>
            <w:tcW w:w="2350" w:type="dxa"/>
            <w:shd w:val="clear" w:color="auto" w:fill="FBFCFD"/>
            <w:tcMar>
              <w:top w:w="80" w:type="dxa"/>
              <w:left w:w="120" w:type="dxa"/>
              <w:bottom w:w="80" w:type="dxa"/>
              <w:right w:w="120" w:type="dxa"/>
            </w:tcMar>
          </w:tcPr>
          <w:p w14:paraId="040738F3" w14:textId="77777777" w:rsidR="000F0CC8" w:rsidRDefault="00000000">
            <w:pPr>
              <w:spacing w:after="0" w:line="259" w:lineRule="auto"/>
              <w:jc w:val="left"/>
            </w:pPr>
            <w:r>
              <w:rPr>
                <w:rFonts w:cs="Calibri"/>
                <w:sz w:val="17"/>
              </w:rPr>
              <w:t>STAR/CSN-152</w:t>
            </w:r>
          </w:p>
        </w:tc>
        <w:tc>
          <w:tcPr>
            <w:tcW w:w="2450" w:type="dxa"/>
            <w:shd w:val="clear" w:color="auto" w:fill="FBFCFD"/>
            <w:tcMar>
              <w:top w:w="80" w:type="dxa"/>
              <w:left w:w="120" w:type="dxa"/>
              <w:bottom w:w="80" w:type="dxa"/>
              <w:right w:w="120" w:type="dxa"/>
            </w:tcMar>
          </w:tcPr>
          <w:p w14:paraId="24207FA5" w14:textId="77777777" w:rsidR="000F0CC8" w:rsidRDefault="00000000">
            <w:pPr>
              <w:spacing w:after="0" w:line="259" w:lineRule="auto"/>
              <w:jc w:val="left"/>
            </w:pPr>
            <w:r>
              <w:rPr>
                <w:rFonts w:cs="Calibri"/>
                <w:sz w:val="17"/>
              </w:rPr>
              <w:t>Closed-set end-to-end</w:t>
            </w:r>
          </w:p>
        </w:tc>
        <w:tc>
          <w:tcPr>
            <w:tcW w:w="1050" w:type="dxa"/>
            <w:shd w:val="clear" w:color="auto" w:fill="FBFCFD"/>
            <w:tcMar>
              <w:top w:w="80" w:type="dxa"/>
              <w:left w:w="120" w:type="dxa"/>
              <w:bottom w:w="80" w:type="dxa"/>
              <w:right w:w="120" w:type="dxa"/>
            </w:tcMar>
          </w:tcPr>
          <w:p w14:paraId="0DCDADB8" w14:textId="77777777" w:rsidR="000F0CC8" w:rsidRDefault="00000000">
            <w:pPr>
              <w:spacing w:after="0" w:line="259" w:lineRule="auto"/>
              <w:jc w:val="left"/>
            </w:pPr>
            <w:r>
              <w:rPr>
                <w:rFonts w:cs="Calibri"/>
                <w:sz w:val="17"/>
              </w:rPr>
              <w:t>31,4</w:t>
            </w:r>
          </w:p>
        </w:tc>
        <w:tc>
          <w:tcPr>
            <w:tcW w:w="3510" w:type="dxa"/>
            <w:shd w:val="clear" w:color="auto" w:fill="FBFCFD"/>
            <w:tcMar>
              <w:top w:w="80" w:type="dxa"/>
              <w:left w:w="120" w:type="dxa"/>
              <w:bottom w:w="80" w:type="dxa"/>
              <w:right w:w="120" w:type="dxa"/>
            </w:tcMar>
          </w:tcPr>
          <w:p w14:paraId="268E17FA" w14:textId="77777777" w:rsidR="000F0CC8" w:rsidRDefault="00000000">
            <w:pPr>
              <w:spacing w:after="0" w:line="259" w:lineRule="auto"/>
              <w:jc w:val="left"/>
            </w:pPr>
            <w:r>
              <w:rPr>
                <w:rFonts w:cs="Calibri"/>
                <w:sz w:val="17"/>
              </w:rPr>
              <w:t>IG65M→K400</w:t>
            </w:r>
          </w:p>
        </w:tc>
      </w:tr>
      <w:tr w:rsidR="000F0CC8" w14:paraId="68CF281E" w14:textId="77777777">
        <w:tc>
          <w:tcPr>
            <w:tcW w:w="2350" w:type="dxa"/>
            <w:tcMar>
              <w:top w:w="80" w:type="dxa"/>
              <w:left w:w="120" w:type="dxa"/>
              <w:bottom w:w="80" w:type="dxa"/>
              <w:right w:w="120" w:type="dxa"/>
            </w:tcMar>
          </w:tcPr>
          <w:p w14:paraId="49C424F9" w14:textId="77777777" w:rsidR="000F0CC8" w:rsidRDefault="00000000">
            <w:pPr>
              <w:spacing w:after="0" w:line="259" w:lineRule="auto"/>
              <w:jc w:val="left"/>
            </w:pPr>
            <w:r>
              <w:rPr>
                <w:rFonts w:cs="Calibri"/>
                <w:sz w:val="17"/>
              </w:rPr>
              <w:lastRenderedPageBreak/>
              <w:t>STAR/B</w:t>
            </w:r>
          </w:p>
        </w:tc>
        <w:tc>
          <w:tcPr>
            <w:tcW w:w="2450" w:type="dxa"/>
            <w:tcMar>
              <w:top w:w="80" w:type="dxa"/>
              <w:left w:w="120" w:type="dxa"/>
              <w:bottom w:w="80" w:type="dxa"/>
              <w:right w:w="120" w:type="dxa"/>
            </w:tcMar>
          </w:tcPr>
          <w:p w14:paraId="04CB3456" w14:textId="77777777" w:rsidR="000F0CC8" w:rsidRDefault="00000000">
            <w:pPr>
              <w:spacing w:after="0" w:line="259" w:lineRule="auto"/>
              <w:jc w:val="left"/>
            </w:pPr>
            <w:r>
              <w:rPr>
                <w:rFonts w:cs="Calibri"/>
                <w:sz w:val="17"/>
              </w:rPr>
              <w:t>Closed-set end-to-end</w:t>
            </w:r>
          </w:p>
        </w:tc>
        <w:tc>
          <w:tcPr>
            <w:tcW w:w="1050" w:type="dxa"/>
            <w:tcMar>
              <w:top w:w="80" w:type="dxa"/>
              <w:left w:w="120" w:type="dxa"/>
              <w:bottom w:w="80" w:type="dxa"/>
              <w:right w:w="120" w:type="dxa"/>
            </w:tcMar>
          </w:tcPr>
          <w:p w14:paraId="02A36C7C" w14:textId="77777777" w:rsidR="000F0CC8" w:rsidRDefault="00000000">
            <w:pPr>
              <w:spacing w:after="0" w:line="259" w:lineRule="auto"/>
              <w:jc w:val="left"/>
            </w:pPr>
            <w:r>
              <w:rPr>
                <w:rFonts w:cs="Calibri"/>
                <w:sz w:val="17"/>
              </w:rPr>
              <w:t>30,0</w:t>
            </w:r>
          </w:p>
        </w:tc>
        <w:tc>
          <w:tcPr>
            <w:tcW w:w="3510" w:type="dxa"/>
            <w:tcMar>
              <w:top w:w="80" w:type="dxa"/>
              <w:left w:w="120" w:type="dxa"/>
              <w:bottom w:w="80" w:type="dxa"/>
              <w:right w:w="120" w:type="dxa"/>
            </w:tcMar>
          </w:tcPr>
          <w:p w14:paraId="52858F16" w14:textId="77777777" w:rsidR="000F0CC8" w:rsidRDefault="00000000">
            <w:pPr>
              <w:spacing w:after="0" w:line="259" w:lineRule="auto"/>
              <w:jc w:val="left"/>
            </w:pPr>
            <w:r>
              <w:rPr>
                <w:rFonts w:cs="Calibri"/>
                <w:sz w:val="17"/>
              </w:rPr>
              <w:t>IN21K→K400</w:t>
            </w:r>
          </w:p>
        </w:tc>
      </w:tr>
      <w:tr w:rsidR="000F0CC8" w14:paraId="1577F565" w14:textId="77777777">
        <w:tc>
          <w:tcPr>
            <w:tcW w:w="2350" w:type="dxa"/>
            <w:shd w:val="clear" w:color="auto" w:fill="FBFCFD"/>
            <w:tcMar>
              <w:top w:w="80" w:type="dxa"/>
              <w:left w:w="120" w:type="dxa"/>
              <w:bottom w:w="80" w:type="dxa"/>
              <w:right w:w="120" w:type="dxa"/>
            </w:tcMar>
          </w:tcPr>
          <w:p w14:paraId="6E42F1AB" w14:textId="77777777" w:rsidR="000F0CC8" w:rsidRDefault="00000000">
            <w:pPr>
              <w:spacing w:after="0" w:line="259" w:lineRule="auto"/>
              <w:jc w:val="left"/>
            </w:pPr>
            <w:r>
              <w:rPr>
                <w:rFonts w:cs="Calibri"/>
                <w:sz w:val="17"/>
              </w:rPr>
              <w:t>STAR/L</w:t>
            </w:r>
          </w:p>
        </w:tc>
        <w:tc>
          <w:tcPr>
            <w:tcW w:w="2450" w:type="dxa"/>
            <w:shd w:val="clear" w:color="auto" w:fill="FBFCFD"/>
            <w:tcMar>
              <w:top w:w="80" w:type="dxa"/>
              <w:left w:w="120" w:type="dxa"/>
              <w:bottom w:w="80" w:type="dxa"/>
              <w:right w:w="120" w:type="dxa"/>
            </w:tcMar>
          </w:tcPr>
          <w:p w14:paraId="193E271B" w14:textId="77777777" w:rsidR="000F0CC8" w:rsidRDefault="00000000">
            <w:pPr>
              <w:spacing w:after="0" w:line="259" w:lineRule="auto"/>
              <w:jc w:val="left"/>
            </w:pPr>
            <w:r>
              <w:rPr>
                <w:rFonts w:cs="Calibri"/>
                <w:sz w:val="17"/>
              </w:rPr>
              <w:t>Closed-set end-to-end</w:t>
            </w:r>
          </w:p>
        </w:tc>
        <w:tc>
          <w:tcPr>
            <w:tcW w:w="1050" w:type="dxa"/>
            <w:shd w:val="clear" w:color="auto" w:fill="FBFCFD"/>
            <w:tcMar>
              <w:top w:w="80" w:type="dxa"/>
              <w:left w:w="120" w:type="dxa"/>
              <w:bottom w:w="80" w:type="dxa"/>
              <w:right w:w="120" w:type="dxa"/>
            </w:tcMar>
          </w:tcPr>
          <w:p w14:paraId="006F0590" w14:textId="77777777" w:rsidR="000F0CC8" w:rsidRDefault="00000000">
            <w:pPr>
              <w:spacing w:after="0" w:line="259" w:lineRule="auto"/>
              <w:jc w:val="left"/>
            </w:pPr>
            <w:r>
              <w:rPr>
                <w:rFonts w:cs="Calibri"/>
                <w:sz w:val="17"/>
              </w:rPr>
              <w:t>39,2</w:t>
            </w:r>
          </w:p>
        </w:tc>
        <w:tc>
          <w:tcPr>
            <w:tcW w:w="3510" w:type="dxa"/>
            <w:shd w:val="clear" w:color="auto" w:fill="FBFCFD"/>
            <w:tcMar>
              <w:top w:w="80" w:type="dxa"/>
              <w:left w:w="120" w:type="dxa"/>
              <w:bottom w:w="80" w:type="dxa"/>
              <w:right w:w="120" w:type="dxa"/>
            </w:tcMar>
          </w:tcPr>
          <w:p w14:paraId="3E35151E" w14:textId="77777777" w:rsidR="000F0CC8" w:rsidRDefault="00000000">
            <w:pPr>
              <w:spacing w:after="0" w:line="259" w:lineRule="auto"/>
              <w:jc w:val="left"/>
            </w:pPr>
            <w:r>
              <w:rPr>
                <w:rFonts w:cs="Calibri"/>
                <w:sz w:val="17"/>
              </w:rPr>
              <w:t>CLIP→K700; 320 px</w:t>
            </w:r>
          </w:p>
        </w:tc>
      </w:tr>
      <w:tr w:rsidR="000F0CC8" w14:paraId="234083DD" w14:textId="77777777">
        <w:tc>
          <w:tcPr>
            <w:tcW w:w="2350" w:type="dxa"/>
            <w:tcMar>
              <w:top w:w="80" w:type="dxa"/>
              <w:left w:w="120" w:type="dxa"/>
              <w:bottom w:w="80" w:type="dxa"/>
              <w:right w:w="120" w:type="dxa"/>
            </w:tcMar>
          </w:tcPr>
          <w:p w14:paraId="360DEC4C" w14:textId="77777777" w:rsidR="000F0CC8" w:rsidRDefault="00000000">
            <w:pPr>
              <w:spacing w:after="0" w:line="259" w:lineRule="auto"/>
              <w:jc w:val="left"/>
            </w:pPr>
            <w:r>
              <w:rPr>
                <w:rFonts w:cs="Calibri"/>
                <w:sz w:val="17"/>
              </w:rPr>
              <w:t>MS-FGTN-Mamba + ACRN</w:t>
            </w:r>
          </w:p>
        </w:tc>
        <w:tc>
          <w:tcPr>
            <w:tcW w:w="2450" w:type="dxa"/>
            <w:tcMar>
              <w:top w:w="80" w:type="dxa"/>
              <w:left w:w="120" w:type="dxa"/>
              <w:bottom w:w="80" w:type="dxa"/>
              <w:right w:w="120" w:type="dxa"/>
            </w:tcMar>
          </w:tcPr>
          <w:p w14:paraId="4F2EF9D3" w14:textId="77777777" w:rsidR="000F0CC8" w:rsidRDefault="00000000">
            <w:pPr>
              <w:spacing w:after="0" w:line="259" w:lineRule="auto"/>
              <w:jc w:val="left"/>
            </w:pPr>
            <w:r>
              <w:rPr>
                <w:rFonts w:cs="Calibri"/>
                <w:sz w:val="17"/>
              </w:rPr>
              <w:t>Closed-set</w:t>
            </w:r>
          </w:p>
        </w:tc>
        <w:tc>
          <w:tcPr>
            <w:tcW w:w="1050" w:type="dxa"/>
            <w:tcMar>
              <w:top w:w="80" w:type="dxa"/>
              <w:left w:w="120" w:type="dxa"/>
              <w:bottom w:w="80" w:type="dxa"/>
              <w:right w:w="120" w:type="dxa"/>
            </w:tcMar>
          </w:tcPr>
          <w:p w14:paraId="5832E1CD" w14:textId="2D8E353D" w:rsidR="000F0CC8" w:rsidRDefault="00000000">
            <w:pPr>
              <w:spacing w:after="0" w:line="259" w:lineRule="auto"/>
              <w:jc w:val="left"/>
            </w:pPr>
            <w:r>
              <w:rPr>
                <w:rFonts w:cs="Calibri"/>
                <w:sz w:val="17"/>
              </w:rPr>
              <w:t>39,</w:t>
            </w:r>
            <w:r w:rsidR="000D1E05">
              <w:rPr>
                <w:rFonts w:cs="Calibri"/>
                <w:sz w:val="17"/>
              </w:rPr>
              <w:t>1</w:t>
            </w:r>
          </w:p>
        </w:tc>
        <w:tc>
          <w:tcPr>
            <w:tcW w:w="3510" w:type="dxa"/>
            <w:tcMar>
              <w:top w:w="80" w:type="dxa"/>
              <w:left w:w="120" w:type="dxa"/>
              <w:bottom w:w="80" w:type="dxa"/>
              <w:right w:w="120" w:type="dxa"/>
            </w:tcMar>
          </w:tcPr>
          <w:p w14:paraId="330D609F" w14:textId="6B59B5D2" w:rsidR="000F0CC8" w:rsidRDefault="000F0CC8">
            <w:pPr>
              <w:spacing w:after="0" w:line="259" w:lineRule="auto"/>
              <w:jc w:val="left"/>
            </w:pPr>
          </w:p>
        </w:tc>
      </w:tr>
    </w:tbl>
    <w:p w14:paraId="7D0F6F6D" w14:textId="77777777" w:rsidR="000F0CC8" w:rsidRDefault="000F0CC8">
      <w:pPr>
        <w:spacing w:after="0"/>
      </w:pPr>
    </w:p>
    <w:p w14:paraId="5432A700" w14:textId="3A2DF17C" w:rsidR="000F0CC8" w:rsidRDefault="00000000">
      <w:r>
        <w:rPr>
          <w:rFonts w:cs="Calibri"/>
        </w:rPr>
        <w:t>Nếu 39,</w:t>
      </w:r>
      <w:r w:rsidR="006F5312">
        <w:rPr>
          <w:rFonts w:cs="Calibri"/>
        </w:rPr>
        <w:t>1</w:t>
      </w:r>
      <w:r>
        <w:rPr>
          <w:rFonts w:cs="Calibri"/>
        </w:rPr>
        <w:t xml:space="preserve"> được tái lập đúng official protocol, đây là kết quả cạnh tranh với STAR/L 39,2. Tuy nhiên, </w:t>
      </w:r>
      <w:r w:rsidR="006F5312">
        <w:rPr>
          <w:rFonts w:cs="Calibri"/>
        </w:rPr>
        <w:t>b</w:t>
      </w:r>
      <w:r>
        <w:rPr>
          <w:rFonts w:cs="Calibri"/>
        </w:rPr>
        <w:t xml:space="preserve">ảng chỉ định vị khoảng hiệu năng. </w:t>
      </w:r>
    </w:p>
    <w:p w14:paraId="363D9553" w14:textId="77777777" w:rsidR="000F0CC8" w:rsidRDefault="00000000">
      <w:pPr>
        <w:pStyle w:val="Chuthich"/>
        <w:spacing w:before="80"/>
        <w:jc w:val="center"/>
      </w:pPr>
      <w:r>
        <w:rPr>
          <w:rFonts w:cs="Calibri"/>
        </w:rPr>
        <w:t>Bảng 5.4. Giao thức mở — trình bày riêng, không xếp hạng với closed-set</w:t>
      </w:r>
    </w:p>
    <w:tbl>
      <w:tblPr>
        <w:tblStyle w:val="LiBang"/>
        <w:tblW w:w="9360" w:type="dxa"/>
        <w:tblInd w:w="120" w:type="dxa"/>
        <w:tblBorders>
          <w:top w:val="single" w:sz="6" w:space="0" w:color="CAD3DF"/>
          <w:left w:val="single" w:sz="6" w:space="0" w:color="CAD3DF"/>
          <w:bottom w:val="single" w:sz="6" w:space="0" w:color="CAD3DF"/>
          <w:right w:val="single" w:sz="6" w:space="0" w:color="CAD3DF"/>
          <w:insideH w:val="single" w:sz="6" w:space="0" w:color="CAD3DF"/>
          <w:insideV w:val="single" w:sz="6" w:space="0" w:color="CAD3DF"/>
        </w:tblBorders>
        <w:tblLayout w:type="fixed"/>
        <w:tblLook w:val="04A0" w:firstRow="1" w:lastRow="0" w:firstColumn="1" w:lastColumn="0" w:noHBand="0" w:noVBand="1"/>
      </w:tblPr>
      <w:tblGrid>
        <w:gridCol w:w="1800"/>
        <w:gridCol w:w="2400"/>
        <w:gridCol w:w="2450"/>
        <w:gridCol w:w="2710"/>
      </w:tblGrid>
      <w:tr w:rsidR="000F0CC8" w14:paraId="492A9D3A" w14:textId="77777777">
        <w:trPr>
          <w:tblHeader/>
        </w:trPr>
        <w:tc>
          <w:tcPr>
            <w:tcW w:w="1800" w:type="dxa"/>
            <w:shd w:val="clear" w:color="auto" w:fill="F4F6F9"/>
            <w:tcMar>
              <w:top w:w="80" w:type="dxa"/>
              <w:left w:w="120" w:type="dxa"/>
              <w:bottom w:w="80" w:type="dxa"/>
              <w:right w:w="120" w:type="dxa"/>
            </w:tcMar>
            <w:vAlign w:val="center"/>
          </w:tcPr>
          <w:p w14:paraId="73966153" w14:textId="77777777" w:rsidR="000F0CC8" w:rsidRDefault="00000000">
            <w:pPr>
              <w:spacing w:after="0" w:line="259" w:lineRule="auto"/>
              <w:jc w:val="left"/>
            </w:pPr>
            <w:r>
              <w:rPr>
                <w:rFonts w:cs="Calibri"/>
                <w:b/>
                <w:color w:val="17365D"/>
                <w:sz w:val="17"/>
              </w:rPr>
              <w:t>Mô hình</w:t>
            </w:r>
          </w:p>
        </w:tc>
        <w:tc>
          <w:tcPr>
            <w:tcW w:w="2400" w:type="dxa"/>
            <w:shd w:val="clear" w:color="auto" w:fill="F4F6F9"/>
            <w:tcMar>
              <w:top w:w="80" w:type="dxa"/>
              <w:left w:w="120" w:type="dxa"/>
              <w:bottom w:w="80" w:type="dxa"/>
              <w:right w:w="120" w:type="dxa"/>
            </w:tcMar>
            <w:vAlign w:val="center"/>
          </w:tcPr>
          <w:p w14:paraId="6B2094A0" w14:textId="77777777" w:rsidR="000F0CC8" w:rsidRDefault="00000000">
            <w:pPr>
              <w:spacing w:after="0" w:line="259" w:lineRule="auto"/>
              <w:jc w:val="left"/>
            </w:pPr>
            <w:r>
              <w:rPr>
                <w:rFonts w:cs="Calibri"/>
                <w:b/>
                <w:color w:val="17365D"/>
                <w:sz w:val="17"/>
              </w:rPr>
              <w:t>Giao thức</w:t>
            </w:r>
          </w:p>
        </w:tc>
        <w:tc>
          <w:tcPr>
            <w:tcW w:w="2450" w:type="dxa"/>
            <w:shd w:val="clear" w:color="auto" w:fill="F4F6F9"/>
            <w:tcMar>
              <w:top w:w="80" w:type="dxa"/>
              <w:left w:w="120" w:type="dxa"/>
              <w:bottom w:w="80" w:type="dxa"/>
              <w:right w:w="120" w:type="dxa"/>
            </w:tcMar>
            <w:vAlign w:val="center"/>
          </w:tcPr>
          <w:p w14:paraId="5BF2B87B" w14:textId="77777777" w:rsidR="000F0CC8" w:rsidRDefault="00000000">
            <w:pPr>
              <w:spacing w:after="0" w:line="259" w:lineRule="auto"/>
              <w:jc w:val="left"/>
            </w:pPr>
            <w:r>
              <w:rPr>
                <w:rFonts w:cs="Calibri"/>
                <w:b/>
                <w:color w:val="17365D"/>
                <w:sz w:val="17"/>
              </w:rPr>
              <w:t>Kết quả</w:t>
            </w:r>
          </w:p>
        </w:tc>
        <w:tc>
          <w:tcPr>
            <w:tcW w:w="2710" w:type="dxa"/>
            <w:shd w:val="clear" w:color="auto" w:fill="F4F6F9"/>
            <w:tcMar>
              <w:top w:w="80" w:type="dxa"/>
              <w:left w:w="120" w:type="dxa"/>
              <w:bottom w:w="80" w:type="dxa"/>
              <w:right w:w="120" w:type="dxa"/>
            </w:tcMar>
            <w:vAlign w:val="center"/>
          </w:tcPr>
          <w:p w14:paraId="099C385A" w14:textId="77777777" w:rsidR="000F0CC8" w:rsidRDefault="00000000">
            <w:pPr>
              <w:spacing w:after="0" w:line="259" w:lineRule="auto"/>
              <w:jc w:val="left"/>
            </w:pPr>
            <w:r>
              <w:rPr>
                <w:rFonts w:cs="Calibri"/>
                <w:b/>
                <w:color w:val="17365D"/>
                <w:sz w:val="17"/>
              </w:rPr>
              <w:t>Diễn giải</w:t>
            </w:r>
          </w:p>
        </w:tc>
      </w:tr>
      <w:tr w:rsidR="000F0CC8" w14:paraId="0B563EC0" w14:textId="77777777">
        <w:tc>
          <w:tcPr>
            <w:tcW w:w="1800" w:type="dxa"/>
            <w:tcMar>
              <w:top w:w="80" w:type="dxa"/>
              <w:left w:w="120" w:type="dxa"/>
              <w:bottom w:w="80" w:type="dxa"/>
              <w:right w:w="120" w:type="dxa"/>
            </w:tcMar>
          </w:tcPr>
          <w:p w14:paraId="02DE8D52" w14:textId="77777777" w:rsidR="000F0CC8" w:rsidRDefault="00000000">
            <w:pPr>
              <w:spacing w:after="0" w:line="259" w:lineRule="auto"/>
              <w:jc w:val="left"/>
            </w:pPr>
            <w:r>
              <w:rPr>
                <w:rFonts w:cs="Calibri"/>
                <w:sz w:val="17"/>
              </w:rPr>
              <w:t>OV-STAD</w:t>
            </w:r>
          </w:p>
        </w:tc>
        <w:tc>
          <w:tcPr>
            <w:tcW w:w="2400" w:type="dxa"/>
            <w:tcMar>
              <w:top w:w="80" w:type="dxa"/>
              <w:left w:w="120" w:type="dxa"/>
              <w:bottom w:w="80" w:type="dxa"/>
              <w:right w:w="120" w:type="dxa"/>
            </w:tcMar>
          </w:tcPr>
          <w:p w14:paraId="2EE02EB3" w14:textId="77777777" w:rsidR="000F0CC8" w:rsidRDefault="00000000">
            <w:pPr>
              <w:spacing w:after="0" w:line="259" w:lineRule="auto"/>
              <w:jc w:val="left"/>
            </w:pPr>
            <w:r>
              <w:rPr>
                <w:rFonts w:cs="Calibri"/>
                <w:sz w:val="17"/>
              </w:rPr>
              <w:t>Open-vocabulary OV-AVA</w:t>
            </w:r>
          </w:p>
        </w:tc>
        <w:tc>
          <w:tcPr>
            <w:tcW w:w="2450" w:type="dxa"/>
            <w:tcMar>
              <w:top w:w="80" w:type="dxa"/>
              <w:left w:w="120" w:type="dxa"/>
              <w:bottom w:w="80" w:type="dxa"/>
              <w:right w:w="120" w:type="dxa"/>
            </w:tcMar>
          </w:tcPr>
          <w:p w14:paraId="696C4D70" w14:textId="77777777" w:rsidR="000F0CC8" w:rsidRDefault="00000000">
            <w:pPr>
              <w:spacing w:after="0" w:line="259" w:lineRule="auto"/>
              <w:jc w:val="left"/>
            </w:pPr>
            <w:r>
              <w:rPr>
                <w:rFonts w:cs="Calibri"/>
                <w:sz w:val="17"/>
              </w:rPr>
              <w:t>Base 27,8; Novel 16,6; All 25,0</w:t>
            </w:r>
          </w:p>
        </w:tc>
        <w:tc>
          <w:tcPr>
            <w:tcW w:w="2710" w:type="dxa"/>
            <w:tcMar>
              <w:top w:w="80" w:type="dxa"/>
              <w:left w:w="120" w:type="dxa"/>
              <w:bottom w:w="80" w:type="dxa"/>
              <w:right w:w="120" w:type="dxa"/>
            </w:tcMar>
          </w:tcPr>
          <w:p w14:paraId="7AE3AC4F" w14:textId="77777777" w:rsidR="000F0CC8" w:rsidRDefault="00000000">
            <w:pPr>
              <w:spacing w:after="0" w:line="259" w:lineRule="auto"/>
              <w:jc w:val="left"/>
            </w:pPr>
            <w:r>
              <w:rPr>
                <w:rFonts w:cs="Calibri"/>
                <w:sz w:val="17"/>
              </w:rPr>
              <w:t>Có box/label lớp base; test lớp novel</w:t>
            </w:r>
          </w:p>
        </w:tc>
      </w:tr>
      <w:tr w:rsidR="000F0CC8" w14:paraId="3AFA99A3" w14:textId="77777777">
        <w:tc>
          <w:tcPr>
            <w:tcW w:w="1800" w:type="dxa"/>
            <w:shd w:val="clear" w:color="auto" w:fill="FBFCFD"/>
            <w:tcMar>
              <w:top w:w="80" w:type="dxa"/>
              <w:left w:w="120" w:type="dxa"/>
              <w:bottom w:w="80" w:type="dxa"/>
              <w:right w:w="120" w:type="dxa"/>
            </w:tcMar>
          </w:tcPr>
          <w:p w14:paraId="06B1FC88" w14:textId="77777777" w:rsidR="000F0CC8" w:rsidRDefault="00000000">
            <w:pPr>
              <w:spacing w:after="0" w:line="259" w:lineRule="auto"/>
              <w:jc w:val="left"/>
            </w:pPr>
            <w:r>
              <w:rPr>
                <w:rFonts w:cs="Calibri"/>
                <w:sz w:val="17"/>
              </w:rPr>
              <w:t>ST-CLIP</w:t>
            </w:r>
          </w:p>
        </w:tc>
        <w:tc>
          <w:tcPr>
            <w:tcW w:w="2400" w:type="dxa"/>
            <w:shd w:val="clear" w:color="auto" w:fill="FBFCFD"/>
            <w:tcMar>
              <w:top w:w="80" w:type="dxa"/>
              <w:left w:w="120" w:type="dxa"/>
              <w:bottom w:w="80" w:type="dxa"/>
              <w:right w:w="120" w:type="dxa"/>
            </w:tcMar>
          </w:tcPr>
          <w:p w14:paraId="7531AA65" w14:textId="77777777" w:rsidR="000F0CC8" w:rsidRDefault="00000000">
            <w:pPr>
              <w:spacing w:after="0" w:line="259" w:lineRule="auto"/>
              <w:jc w:val="left"/>
            </w:pPr>
            <w:r>
              <w:rPr>
                <w:rFonts w:cs="Calibri"/>
                <w:sz w:val="17"/>
              </w:rPr>
              <w:t>Zero-shot ZS-AVA</w:t>
            </w:r>
          </w:p>
        </w:tc>
        <w:tc>
          <w:tcPr>
            <w:tcW w:w="2450" w:type="dxa"/>
            <w:shd w:val="clear" w:color="auto" w:fill="FBFCFD"/>
            <w:tcMar>
              <w:top w:w="80" w:type="dxa"/>
              <w:left w:w="120" w:type="dxa"/>
              <w:bottom w:w="80" w:type="dxa"/>
              <w:right w:w="120" w:type="dxa"/>
            </w:tcMar>
          </w:tcPr>
          <w:p w14:paraId="0D62DF5A" w14:textId="77777777" w:rsidR="000F0CC8" w:rsidRDefault="00000000">
            <w:pPr>
              <w:spacing w:after="0" w:line="259" w:lineRule="auto"/>
              <w:jc w:val="left"/>
            </w:pPr>
            <w:r>
              <w:rPr>
                <w:rFonts w:cs="Calibri"/>
                <w:sz w:val="17"/>
              </w:rPr>
              <w:t>Avg 9,01; GT-box avg 11,76</w:t>
            </w:r>
          </w:p>
        </w:tc>
        <w:tc>
          <w:tcPr>
            <w:tcW w:w="2710" w:type="dxa"/>
            <w:shd w:val="clear" w:color="auto" w:fill="FBFCFD"/>
            <w:tcMar>
              <w:top w:w="80" w:type="dxa"/>
              <w:left w:w="120" w:type="dxa"/>
              <w:bottom w:w="80" w:type="dxa"/>
              <w:right w:w="120" w:type="dxa"/>
            </w:tcMar>
          </w:tcPr>
          <w:p w14:paraId="251F4083" w14:textId="77777777" w:rsidR="000F0CC8" w:rsidRDefault="00000000">
            <w:pPr>
              <w:spacing w:after="0" w:line="259" w:lineRule="auto"/>
              <w:jc w:val="left"/>
            </w:pPr>
            <w:r>
              <w:rPr>
                <w:rFonts w:cs="Calibri"/>
                <w:sz w:val="17"/>
              </w:rPr>
              <w:t>Không huấn luyện nhãn test theo split zero-shot</w:t>
            </w:r>
          </w:p>
        </w:tc>
      </w:tr>
    </w:tbl>
    <w:p w14:paraId="3AE4D6F6" w14:textId="77777777" w:rsidR="000F0CC8" w:rsidRDefault="000F0CC8">
      <w:pPr>
        <w:spacing w:after="0"/>
      </w:pPr>
    </w:p>
    <w:p w14:paraId="78175F8D" w14:textId="77777777" w:rsidR="000F0CC8" w:rsidRDefault="00000000">
      <w:pPr>
        <w:pStyle w:val="u2"/>
      </w:pPr>
      <w:r>
        <w:t>5.5. Cân bằng độ chính xác, tốc độ và tài nguyên</w:t>
      </w:r>
    </w:p>
    <w:p w14:paraId="33B9894D" w14:textId="79AC7AA7" w:rsidR="000F0CC8" w:rsidRDefault="00000000">
      <w:r>
        <w:rPr>
          <w:rFonts w:cs="Calibri"/>
        </w:rPr>
        <w:t xml:space="preserve">Hybrid FGTN-Mamba có lợi thế lý thuyết khi tăng T </w:t>
      </w:r>
      <w:r w:rsidR="00634D95">
        <w:rPr>
          <w:rFonts w:cs="Calibri"/>
        </w:rPr>
        <w:t xml:space="preserve">và </w:t>
      </w:r>
      <w:r>
        <w:rPr>
          <w:rFonts w:cs="Calibri"/>
        </w:rPr>
        <w:t xml:space="preserve">pipeline hiện </w:t>
      </w:r>
      <w:r w:rsidR="00634D95">
        <w:rPr>
          <w:rFonts w:cs="Calibri"/>
        </w:rPr>
        <w:t xml:space="preserve">là tốt nhất </w:t>
      </w:r>
      <w:r>
        <w:rPr>
          <w:rFonts w:cs="Calibri"/>
        </w:rPr>
        <w:t>trên biên Pareto của dữ liệu riêng</w:t>
      </w:r>
      <w:r w:rsidR="00634D95">
        <w:rPr>
          <w:rFonts w:cs="Calibri"/>
        </w:rPr>
        <w:t>, tuy nhiên</w:t>
      </w:r>
      <w:r>
        <w:rPr>
          <w:rFonts w:cs="Calibri"/>
        </w:rPr>
        <w:t xml:space="preserve">: FastViT3D-SA12 </w:t>
      </w:r>
      <w:r w:rsidR="00634D95">
        <w:rPr>
          <w:rFonts w:cs="Calibri"/>
        </w:rPr>
        <w:t>thấp</w:t>
      </w:r>
      <w:r>
        <w:rPr>
          <w:rFonts w:cs="Calibri"/>
        </w:rPr>
        <w:t xml:space="preserve"> hơn mAP </w:t>
      </w:r>
      <w:r w:rsidR="00634D95">
        <w:rPr>
          <w:rFonts w:cs="Calibri"/>
        </w:rPr>
        <w:t>0,17</w:t>
      </w:r>
      <w:r>
        <w:rPr>
          <w:rFonts w:cs="Calibri"/>
        </w:rPr>
        <w:t xml:space="preserve"> nhẹ hơn, EfficientViT3D-b1 chỉ kém </w:t>
      </w:r>
      <w:r w:rsidR="00634D95">
        <w:rPr>
          <w:rFonts w:cs="Calibri"/>
        </w:rPr>
        <w:t>3,10</w:t>
      </w:r>
      <w:r>
        <w:rPr>
          <w:rFonts w:cs="Calibri"/>
        </w:rPr>
        <w:t xml:space="preserve"> điểm nhưng dùng khoảng một nửa VRAM. </w:t>
      </w:r>
    </w:p>
    <w:p w14:paraId="6FD52A28" w14:textId="77777777" w:rsidR="000F0CC8" w:rsidRDefault="00000000">
      <w:r>
        <w:rPr>
          <w:rFonts w:cs="Calibri"/>
        </w:rPr>
        <w:t>Tốc độ trên 20 FPS phù hợp throughput của camera phổ biến, song nhánh bidirectional cần buffer future frames. Ví dụ nếu clip lấy đối xứng quanh keyframe, độ trễ tối thiểu còn gồm nửa cửa sổ tương lai. Bản triển khai sản xuất nên báo hai chế độ: offline/bidirectional cho độ chính xác cao và causal/limited-lookahead cho cảnh báo độ trễ thấp.</w:t>
      </w:r>
    </w:p>
    <w:p w14:paraId="5FBF42E8" w14:textId="77777777" w:rsidR="000F0CC8" w:rsidRDefault="00000000">
      <w:pPr>
        <w:pStyle w:val="u2"/>
      </w:pPr>
      <w:r>
        <w:t>5.6. Hạn chế của nghiên cứu</w:t>
      </w:r>
    </w:p>
    <w:p w14:paraId="2C072B50" w14:textId="68EA4251" w:rsidR="000F0CC8" w:rsidRDefault="00000000" w:rsidP="00634D95">
      <w:pPr>
        <w:numPr>
          <w:ilvl w:val="0"/>
          <w:numId w:val="1"/>
        </w:numPr>
      </w:pPr>
      <w:r>
        <w:rPr>
          <w:rFonts w:cs="Calibri"/>
        </w:rPr>
        <w:t>Tập riêng chỉ có bốn lớp và miền camera hẹp; chưa đại diện ánh sáng, góc nhìn, đồng phục và bố trí nhà máy khác.</w:t>
      </w:r>
    </w:p>
    <w:p w14:paraId="2A157527" w14:textId="28BFF4D9" w:rsidR="000F0CC8" w:rsidRDefault="00000000">
      <w:pPr>
        <w:numPr>
          <w:ilvl w:val="0"/>
          <w:numId w:val="1"/>
        </w:numPr>
      </w:pPr>
      <w:r>
        <w:rPr>
          <w:rFonts w:cs="Calibri"/>
        </w:rPr>
        <w:t>Ablation trọng tâm của Hybrid FGTN-Mamba còn thiếu</w:t>
      </w:r>
      <w:r w:rsidR="00634D95">
        <w:rPr>
          <w:rFonts w:cs="Calibri"/>
        </w:rPr>
        <w:t xml:space="preserve"> và đang bổ sung</w:t>
      </w:r>
      <w:r>
        <w:rPr>
          <w:rFonts w:cs="Calibri"/>
        </w:rPr>
        <w:t>.</w:t>
      </w:r>
    </w:p>
    <w:p w14:paraId="4D1EDF15" w14:textId="67210405" w:rsidR="000F0CC8" w:rsidRDefault="00000000" w:rsidP="00634D95">
      <w:pPr>
        <w:numPr>
          <w:ilvl w:val="0"/>
          <w:numId w:val="1"/>
        </w:numPr>
      </w:pPr>
      <w:r>
        <w:rPr>
          <w:rFonts w:cs="Calibri"/>
        </w:rPr>
        <w:t>Một số baseline không dùng cùng validation iteration, detector hoặc metric; ST-CLIP trong hồ sơ có train pose-accuracy nên không đưa vào bảng mAP nội bộ.</w:t>
      </w:r>
    </w:p>
    <w:p w14:paraId="34611799" w14:textId="77777777" w:rsidR="000F0CC8" w:rsidRDefault="00000000">
      <w:pPr>
        <w:numPr>
          <w:ilvl w:val="0"/>
          <w:numId w:val="1"/>
        </w:numPr>
      </w:pPr>
      <w:r>
        <w:rPr>
          <w:rFonts w:cs="Calibri"/>
        </w:rPr>
        <w:t>Pipeline còn phụ thuộc person proposal và closed-set, chưa xử lý hành vi mới không có nhãn.</w:t>
      </w:r>
    </w:p>
    <w:p w14:paraId="41F3D527" w14:textId="77777777" w:rsidR="000F0CC8" w:rsidRDefault="000F0CC8">
      <w:pPr>
        <w:spacing w:after="0"/>
      </w:pPr>
    </w:p>
    <w:p w14:paraId="42450286" w14:textId="77777777" w:rsidR="000F0CC8" w:rsidRDefault="00000000">
      <w:pPr>
        <w:pStyle w:val="u1"/>
      </w:pPr>
      <w:r>
        <w:lastRenderedPageBreak/>
        <w:t>TÀI LIỆU THAM KHẢO</w:t>
      </w:r>
    </w:p>
    <w:p w14:paraId="6C7EA1D9" w14:textId="77777777" w:rsidR="000F0CC8" w:rsidRDefault="00000000">
      <w:pPr>
        <w:pStyle w:val="Reference"/>
      </w:pPr>
      <w:r>
        <w:rPr>
          <w:rFonts w:eastAsia="Calibri" w:cs="Calibri"/>
          <w:color w:val="111111"/>
        </w:rPr>
        <w:t>[1] D. Tran, L. Bourdev, R. Fergus, L. Torresani, and M. Paluri, “Learning Spatiotemporal Features with 3D Convolutional Networks,” ICCV, 2015.</w:t>
      </w:r>
    </w:p>
    <w:p w14:paraId="5113F37F" w14:textId="77777777" w:rsidR="000F0CC8" w:rsidRDefault="00000000">
      <w:pPr>
        <w:pStyle w:val="Reference"/>
      </w:pPr>
      <w:r>
        <w:rPr>
          <w:rFonts w:eastAsia="Calibri" w:cs="Calibri"/>
          <w:color w:val="111111"/>
        </w:rPr>
        <w:t>[2] J. Carreira and A. Zisserman, “Quo Vadis, Action Recognition? A New Model and the Kinetics Dataset,” CVPR, 2017.</w:t>
      </w:r>
    </w:p>
    <w:p w14:paraId="05713E1C" w14:textId="77777777" w:rsidR="000F0CC8" w:rsidRDefault="00000000">
      <w:pPr>
        <w:pStyle w:val="Reference"/>
      </w:pPr>
      <w:r>
        <w:rPr>
          <w:rFonts w:eastAsia="Calibri" w:cs="Calibri"/>
          <w:color w:val="111111"/>
        </w:rPr>
        <w:t>[3] C. Feichtenhofer, H. Fan, J. Malik, and K. He, “SlowFast Networks for Video Recognition,” ICCV, 2019.</w:t>
      </w:r>
    </w:p>
    <w:p w14:paraId="64686C05" w14:textId="77777777" w:rsidR="000F0CC8" w:rsidRDefault="00000000">
      <w:pPr>
        <w:pStyle w:val="Reference"/>
      </w:pPr>
      <w:r>
        <w:rPr>
          <w:rFonts w:eastAsia="Calibri" w:cs="Calibri"/>
          <w:color w:val="111111"/>
        </w:rPr>
        <w:t>[4] C. Gu et al., “AVA: A Video Dataset of Spatio-Temporally Localized Atomic Visual Actions,” CVPR, 2018.</w:t>
      </w:r>
    </w:p>
    <w:p w14:paraId="1504F055" w14:textId="77777777" w:rsidR="000F0CC8" w:rsidRDefault="00000000">
      <w:pPr>
        <w:pStyle w:val="Reference"/>
      </w:pPr>
      <w:r>
        <w:rPr>
          <w:rFonts w:eastAsia="Calibri" w:cs="Calibri"/>
          <w:color w:val="111111"/>
        </w:rPr>
        <w:t>[5] R. Girdhar, J. Carreira, C. Doersch, and A. Zisserman, “A Better Baseline for AVA,” arXiv:1807.10066, 2018.</w:t>
      </w:r>
    </w:p>
    <w:p w14:paraId="7984B1A9" w14:textId="77777777" w:rsidR="000F0CC8" w:rsidRDefault="00000000">
      <w:pPr>
        <w:pStyle w:val="Reference"/>
      </w:pPr>
      <w:r>
        <w:rPr>
          <w:rFonts w:eastAsia="Calibri" w:cs="Calibri"/>
          <w:color w:val="111111"/>
        </w:rPr>
        <w:t>[6] G. Bertasius, H. Wang, and L. Torresani, “Is Space-Time Attention All You Need for Video Understanding?” ICML, 2021.</w:t>
      </w:r>
    </w:p>
    <w:p w14:paraId="72A096DA" w14:textId="77777777" w:rsidR="000F0CC8" w:rsidRDefault="00000000">
      <w:pPr>
        <w:pStyle w:val="Reference"/>
      </w:pPr>
      <w:r>
        <w:rPr>
          <w:rFonts w:eastAsia="Calibri" w:cs="Calibri"/>
          <w:color w:val="111111"/>
        </w:rPr>
        <w:t>[7] Z. Liu et al., “Video Swin Transformer,” CVPR, 2022.</w:t>
      </w:r>
    </w:p>
    <w:p w14:paraId="15C83025" w14:textId="77777777" w:rsidR="000F0CC8" w:rsidRDefault="00000000">
      <w:pPr>
        <w:pStyle w:val="Reference"/>
      </w:pPr>
      <w:r>
        <w:rPr>
          <w:rFonts w:eastAsia="Calibri" w:cs="Calibri"/>
          <w:color w:val="111111"/>
        </w:rPr>
        <w:t>[8] Y. Li et al., “MViTv2: Improved Multiscale Vision Transformers for Classification and Detection,” CVPR, 2022.</w:t>
      </w:r>
    </w:p>
    <w:p w14:paraId="3BEBB42A" w14:textId="77777777" w:rsidR="000F0CC8" w:rsidRDefault="00000000">
      <w:pPr>
        <w:pStyle w:val="Reference"/>
      </w:pPr>
      <w:r>
        <w:rPr>
          <w:rFonts w:eastAsia="Calibri" w:cs="Calibri"/>
          <w:color w:val="111111"/>
        </w:rPr>
        <w:t>[9] T.-Y. Lin et al., “Focal Loss for Dense Object Detection,” ICCV, 2017.</w:t>
      </w:r>
    </w:p>
    <w:p w14:paraId="5C6B75FD" w14:textId="77777777" w:rsidR="000F0CC8" w:rsidRDefault="00000000">
      <w:pPr>
        <w:pStyle w:val="Reference"/>
      </w:pPr>
      <w:r>
        <w:rPr>
          <w:rFonts w:eastAsia="Calibri" w:cs="Calibri"/>
          <w:color w:val="111111"/>
        </w:rPr>
        <w:t>[10] C. Sun, A. Shrivastava, C. Vondrick, K. Murphy, R. Sukthankar, and C. Schmid, “Actor-Centric Relation Network,” ECCV, pp. 318–334, 2018.</w:t>
      </w:r>
    </w:p>
    <w:p w14:paraId="219A56BC" w14:textId="77777777" w:rsidR="000F0CC8" w:rsidRDefault="00000000">
      <w:pPr>
        <w:pStyle w:val="Reference"/>
      </w:pPr>
      <w:r>
        <w:rPr>
          <w:rFonts w:eastAsia="Calibri" w:cs="Calibri"/>
          <w:color w:val="111111"/>
        </w:rPr>
        <w:t>[11] C.-Y. Wu et al., “Long-Term Feature Banks for Detailed Video Understanding,” CVPR, 2019.</w:t>
      </w:r>
    </w:p>
    <w:p w14:paraId="38FE2C62" w14:textId="77777777" w:rsidR="000F0CC8" w:rsidRDefault="00000000">
      <w:pPr>
        <w:pStyle w:val="Reference"/>
      </w:pPr>
      <w:r>
        <w:rPr>
          <w:rFonts w:eastAsia="Calibri" w:cs="Calibri"/>
          <w:color w:val="111111"/>
        </w:rPr>
        <w:t>[12] X. Wang, R. Girshick, A. Gupta, and K. He, “Non-local Neural Networks,” CVPR, 2018.</w:t>
      </w:r>
    </w:p>
    <w:p w14:paraId="09F98D63" w14:textId="77777777" w:rsidR="000F0CC8" w:rsidRDefault="00000000">
      <w:pPr>
        <w:pStyle w:val="Reference"/>
      </w:pPr>
      <w:r>
        <w:rPr>
          <w:rFonts w:eastAsia="Calibri" w:cs="Calibri"/>
          <w:color w:val="111111"/>
        </w:rPr>
        <w:t>[13] C. Yang et al., “Temporal Pyramid Network for Action Recognition,” CVPR, 2020.</w:t>
      </w:r>
    </w:p>
    <w:p w14:paraId="45B1C404" w14:textId="77777777" w:rsidR="000F0CC8" w:rsidRDefault="00000000">
      <w:pPr>
        <w:pStyle w:val="Reference"/>
      </w:pPr>
      <w:r>
        <w:rPr>
          <w:rFonts w:eastAsia="Calibri" w:cs="Calibri"/>
          <w:color w:val="111111"/>
        </w:rPr>
        <w:t>[14] P. K. A. Vasu, J. Gabriel, J. Zhu, O. Tuzel, and A. Ranjan, “FastViT: A Fast Hybrid Vision Transformer Using Structural Reparameterization,” ICCV, 2023.</w:t>
      </w:r>
    </w:p>
    <w:p w14:paraId="4FB99802" w14:textId="77777777" w:rsidR="000F0CC8" w:rsidRDefault="00000000">
      <w:pPr>
        <w:pStyle w:val="Reference"/>
      </w:pPr>
      <w:r>
        <w:rPr>
          <w:rFonts w:eastAsia="Calibri" w:cs="Calibri"/>
          <w:color w:val="111111"/>
        </w:rPr>
        <w:t>[15] J. Yang and K. Dai, “YOWOv2: A Stronger yet Efficient Multi-level Detection Framework for Real-time Spatio-temporal Action Detection,” arXiv:2302.06848, 2023.</w:t>
      </w:r>
    </w:p>
    <w:p w14:paraId="1E09544E" w14:textId="77777777" w:rsidR="000F0CC8" w:rsidRDefault="00000000">
      <w:pPr>
        <w:pStyle w:val="Reference"/>
      </w:pPr>
      <w:r>
        <w:rPr>
          <w:rFonts w:eastAsia="Calibri" w:cs="Calibri"/>
          <w:color w:val="111111"/>
        </w:rPr>
        <w:t>[16] M. Kim, F. Spinola, P. Benz, and T.-H. Kim, “A*: Atrous Spatial Temporal Action Recognition for Real Time Applications,” WACV, pp. 7014–7024, 2024.</w:t>
      </w:r>
    </w:p>
    <w:p w14:paraId="66F3E410" w14:textId="77777777" w:rsidR="000F0CC8" w:rsidRDefault="00000000">
      <w:pPr>
        <w:pStyle w:val="Reference"/>
      </w:pPr>
      <w:r>
        <w:rPr>
          <w:rFonts w:eastAsia="Calibri" w:cs="Calibri"/>
          <w:color w:val="111111"/>
        </w:rPr>
        <w:t>[17] A. A. Gritsenko et al., “End-to-End Spatio-Temporal Action Localisation with Video Transformers,” CVPR, pp. 18373–18383, 2024.</w:t>
      </w:r>
    </w:p>
    <w:p w14:paraId="35812EB4" w14:textId="77777777" w:rsidR="000F0CC8" w:rsidRDefault="00000000">
      <w:pPr>
        <w:pStyle w:val="Reference"/>
      </w:pPr>
      <w:r>
        <w:rPr>
          <w:rFonts w:eastAsia="Calibri" w:cs="Calibri"/>
          <w:color w:val="111111"/>
        </w:rPr>
        <w:t>[18] T. Wu, S. Ge, J. Qin, G. Wu, and L. Wang, “Open-Vocabulary Spatio-Temporal Action Detection,” arXiv:2405.10832, 2024.</w:t>
      </w:r>
    </w:p>
    <w:p w14:paraId="37E970A7" w14:textId="77777777" w:rsidR="000F0CC8" w:rsidRDefault="00000000">
      <w:pPr>
        <w:pStyle w:val="Reference"/>
      </w:pPr>
      <w:r>
        <w:rPr>
          <w:rFonts w:eastAsia="Calibri" w:cs="Calibri"/>
          <w:color w:val="111111"/>
        </w:rPr>
        <w:t>[19] W.-J. Huang, M.-H. Chen, and S.-H. Lai, “Spatio-Temporal Context Prompting for Zero-Shot Action Detection,” WACV, pp. 9083–9092, 2025.</w:t>
      </w:r>
    </w:p>
    <w:p w14:paraId="11939887" w14:textId="77777777" w:rsidR="000F0CC8" w:rsidRDefault="00000000">
      <w:pPr>
        <w:pStyle w:val="Reference"/>
      </w:pPr>
      <w:r>
        <w:rPr>
          <w:rFonts w:eastAsia="Calibri" w:cs="Calibri"/>
          <w:color w:val="111111"/>
        </w:rPr>
        <w:t>[20] S. Ren, K. He, R. Girshick, and J. Sun, “Faster R-CNN: Towards Real-Time Object Detection with Region Proposal Networks,” NeurIPS, 2015.</w:t>
      </w:r>
    </w:p>
    <w:p w14:paraId="664F2F0F" w14:textId="77777777" w:rsidR="000F0CC8" w:rsidRDefault="00000000">
      <w:pPr>
        <w:pStyle w:val="Reference"/>
      </w:pPr>
      <w:r>
        <w:rPr>
          <w:rFonts w:eastAsia="Calibri" w:cs="Calibri"/>
          <w:color w:val="111111"/>
        </w:rPr>
        <w:t>[21] K. He, G. Gkioxari, P. Dollár, and R. Girshick, “Mask R-CNN,” ICCV, 2017.</w:t>
      </w:r>
    </w:p>
    <w:p w14:paraId="06CD3F40" w14:textId="77777777" w:rsidR="000F0CC8" w:rsidRDefault="00000000">
      <w:pPr>
        <w:pStyle w:val="Reference"/>
      </w:pPr>
      <w:r>
        <w:rPr>
          <w:rFonts w:eastAsia="Calibri" w:cs="Calibri"/>
          <w:color w:val="111111"/>
        </w:rPr>
        <w:t>[22] T.-Y. Lin et al., “Feature Pyramid Networks for Object Detection,” CVPR, 2017.</w:t>
      </w:r>
    </w:p>
    <w:p w14:paraId="0B0023D7" w14:textId="77777777" w:rsidR="000F0CC8" w:rsidRDefault="00000000">
      <w:pPr>
        <w:pStyle w:val="Reference"/>
      </w:pPr>
      <w:r>
        <w:rPr>
          <w:rFonts w:eastAsia="Calibri" w:cs="Calibri"/>
          <w:color w:val="111111"/>
        </w:rPr>
        <w:t>[23] A. Vaswani et al., “Attention Is All You Need,” NeurIPS, 2017.</w:t>
      </w:r>
    </w:p>
    <w:p w14:paraId="1F6B9B51" w14:textId="77777777" w:rsidR="000F0CC8" w:rsidRDefault="00000000">
      <w:pPr>
        <w:pStyle w:val="Reference"/>
      </w:pPr>
      <w:r>
        <w:rPr>
          <w:rFonts w:eastAsia="Calibri" w:cs="Calibri"/>
          <w:color w:val="111111"/>
        </w:rPr>
        <w:t>[24] Y. Cui et al., “Class-Balanced Loss Based on Effective Number of Samples,” CVPR, 2019.</w:t>
      </w:r>
    </w:p>
    <w:p w14:paraId="7E322C58" w14:textId="77777777" w:rsidR="000F0CC8" w:rsidRDefault="00000000">
      <w:pPr>
        <w:pStyle w:val="Reference"/>
      </w:pPr>
      <w:r>
        <w:rPr>
          <w:rFonts w:eastAsia="Calibri" w:cs="Calibri"/>
          <w:color w:val="111111"/>
        </w:rPr>
        <w:t>[25] OpenMMLab, “MMAction2: OpenMMLab’s Next Generation Video Understanding Toolbox and Benchmark,” software and documentation.</w:t>
      </w:r>
    </w:p>
    <w:p w14:paraId="65DC1577" w14:textId="77777777" w:rsidR="000F0CC8" w:rsidRDefault="00000000">
      <w:pPr>
        <w:pStyle w:val="Reference"/>
      </w:pPr>
      <w:r>
        <w:rPr>
          <w:rFonts w:eastAsia="Calibri" w:cs="Calibri"/>
          <w:color w:val="111111"/>
        </w:rPr>
        <w:t>[26] H. Cai, J. Li, M. Hu, C. Gan, and S. Han, “EfficientViT: Lightweight Multi-Scale Attention for High-Resolution Dense Prediction,” ICCV, 2023.</w:t>
      </w:r>
    </w:p>
    <w:p w14:paraId="47306CD8" w14:textId="77777777" w:rsidR="000F0CC8" w:rsidRDefault="00000000">
      <w:pPr>
        <w:pStyle w:val="Reference"/>
      </w:pPr>
      <w:r>
        <w:rPr>
          <w:rFonts w:eastAsia="Calibri" w:cs="Calibri"/>
          <w:color w:val="111111"/>
        </w:rPr>
        <w:t>[27] A. Gu and T. Dao, “Mamba: Linear-Time Sequence Modeling with Selective State Spaces,” arXiv:2312.00752, 2023.</w:t>
      </w:r>
    </w:p>
    <w:p w14:paraId="27CC628D" w14:textId="77777777" w:rsidR="000F0CC8" w:rsidRDefault="00000000">
      <w:pPr>
        <w:pStyle w:val="Reference"/>
      </w:pPr>
      <w:r>
        <w:rPr>
          <w:rFonts w:eastAsia="Calibri" w:cs="Calibri"/>
          <w:color w:val="111111"/>
        </w:rPr>
        <w:t>[28] A. Gu, K. Goel, and C. Ré, “Efficiently Modeling Long Sequences with Structured State Spaces (S4),” ICLR, 2022.</w:t>
      </w:r>
    </w:p>
    <w:p w14:paraId="66ED8B05" w14:textId="77777777" w:rsidR="000F0CC8" w:rsidRDefault="00000000">
      <w:pPr>
        <w:pStyle w:val="Reference"/>
      </w:pPr>
      <w:r>
        <w:rPr>
          <w:rFonts w:eastAsia="Calibri" w:cs="Calibri"/>
          <w:color w:val="111111"/>
        </w:rPr>
        <w:t>[29] K. Li et al., “VideoMamba: State Space Model for Efficient Video Understanding,” ECCV, 2024.</w:t>
      </w:r>
    </w:p>
    <w:p w14:paraId="41FB29D0" w14:textId="77777777" w:rsidR="000F0CC8" w:rsidRDefault="00000000">
      <w:pPr>
        <w:pStyle w:val="Reference"/>
      </w:pPr>
      <w:r>
        <w:rPr>
          <w:rFonts w:eastAsia="Calibri" w:cs="Calibri"/>
          <w:color w:val="111111"/>
        </w:rPr>
        <w:lastRenderedPageBreak/>
        <w:t>[30] L. Zhu et al., “Vision Mamba: Efficient Visual Representation Learning with Bidirectional State Space Model,” ICML, 2024.</w:t>
      </w:r>
    </w:p>
    <w:p w14:paraId="5B7FF916" w14:textId="77777777" w:rsidR="000F0CC8" w:rsidRDefault="00000000">
      <w:pPr>
        <w:pStyle w:val="Reference"/>
      </w:pPr>
      <w:r>
        <w:rPr>
          <w:rFonts w:eastAsia="Calibri" w:cs="Calibri"/>
          <w:color w:val="111111"/>
        </w:rPr>
        <w:t>[31] G. Chen et al., “Video Mamba Suite: State Space Model as a Versatile Alternative for Video Understanding,” arXiv:2403.09626, 2024.</w:t>
      </w:r>
    </w:p>
    <w:p w14:paraId="5783A9BE" w14:textId="77777777" w:rsidR="000F0CC8" w:rsidRDefault="00000000">
      <w:pPr>
        <w:pStyle w:val="Reference"/>
      </w:pPr>
      <w:r>
        <w:rPr>
          <w:rFonts w:eastAsia="Calibri" w:cs="Calibri"/>
          <w:color w:val="111111"/>
        </w:rPr>
        <w:t>[32] J. Pan, S. Chen, M. Z. Shou, Y. Liu, J. Shao, and H. Li, “Actor-Context-Actor Relation Network for Spatio-Temporal Action Localization,” CVPR, pp. 464–474, 2021.</w:t>
      </w:r>
    </w:p>
    <w:p w14:paraId="7113B550" w14:textId="77777777" w:rsidR="000F0CC8" w:rsidRDefault="00000000">
      <w:pPr>
        <w:pStyle w:val="Reference"/>
      </w:pPr>
      <w:r>
        <w:rPr>
          <w:rFonts w:eastAsia="Calibri" w:cs="Calibri"/>
          <w:color w:val="111111"/>
        </w:rPr>
        <w:t>[33] D. Kwon, I. Kim, and S. Kwak, “Boosting Semi-Supervised Video Action Detection with Temporal Context,” WACV, pp. 847–858, 2025.</w:t>
      </w:r>
    </w:p>
    <w:p w14:paraId="1C1FAF5B" w14:textId="77777777" w:rsidR="000F0CC8" w:rsidRDefault="00000000">
      <w:pPr>
        <w:pStyle w:val="Reference"/>
      </w:pPr>
      <w:r>
        <w:rPr>
          <w:rFonts w:eastAsia="Calibri" w:cs="Calibri"/>
          <w:color w:val="111111"/>
        </w:rPr>
        <w:t>[34] Hồ sơ thực nghiệm nội bộ của đề tài: cấu hình Hybrid FGTN-Mamba, log baseline, phân bố dữ liệu và bảng kết quả; truy cập tháng 7/2026.</w:t>
      </w:r>
    </w:p>
    <w:sectPr w:rsidR="000F0CC8" w:rsidSect="00034616">
      <w:headerReference w:type="default" r:id="rId16"/>
      <w:footerReference w:type="defaul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EF7B3" w14:textId="77777777" w:rsidR="00311183" w:rsidRDefault="00311183">
      <w:pPr>
        <w:spacing w:after="0" w:line="240" w:lineRule="auto"/>
      </w:pPr>
      <w:r>
        <w:separator/>
      </w:r>
    </w:p>
  </w:endnote>
  <w:endnote w:type="continuationSeparator" w:id="0">
    <w:p w14:paraId="4A02B0DB" w14:textId="77777777" w:rsidR="00311183" w:rsidRDefault="00311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0EC1" w14:textId="77777777" w:rsidR="000F0CC8" w:rsidRDefault="00000000">
    <w:pPr>
      <w:pStyle w:val="Chntrang"/>
      <w:jc w:val="right"/>
    </w:pPr>
    <w:r>
      <w:rPr>
        <w:rFonts w:cs="Calibri"/>
        <w:color w:val="5B6573"/>
        <w:sz w:val="16"/>
      </w:rPr>
      <w:t xml:space="preserve">Trang </w:t>
    </w:r>
    <w:r>
      <w:rPr>
        <w:rFonts w:cs="Calibri"/>
        <w:color w:val="5B6573"/>
        <w:sz w:val="16"/>
      </w:rPr>
      <w:fldChar w:fldCharType="begin"/>
    </w:r>
    <w:r>
      <w:rPr>
        <w:rFonts w:cs="Calibri"/>
        <w:color w:val="5B6573"/>
        <w:sz w:val="16"/>
      </w:rPr>
      <w:instrText>PAGE</w:instrText>
    </w:r>
    <w:r>
      <w:rPr>
        <w:rFonts w:cs="Calibri"/>
        <w:color w:val="5B6573"/>
        <w:sz w:val="16"/>
      </w:rPr>
      <w:fldChar w:fldCharType="separate"/>
    </w:r>
    <w:r>
      <w:rPr>
        <w:rFonts w:cs="Calibri"/>
        <w:color w:val="5B6573"/>
        <w:sz w:val="16"/>
      </w:rPr>
      <w:t>1</w:t>
    </w:r>
    <w:r>
      <w:rPr>
        <w:rFonts w:cs="Calibri"/>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98FD1" w14:textId="77777777" w:rsidR="00311183" w:rsidRDefault="00311183">
      <w:pPr>
        <w:spacing w:after="0" w:line="240" w:lineRule="auto"/>
      </w:pPr>
      <w:r>
        <w:separator/>
      </w:r>
    </w:p>
  </w:footnote>
  <w:footnote w:type="continuationSeparator" w:id="0">
    <w:p w14:paraId="5052D146" w14:textId="77777777" w:rsidR="00311183" w:rsidRDefault="003111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1426" w14:textId="3C1FD33E" w:rsidR="009479F3" w:rsidRPr="009479F3" w:rsidRDefault="009479F3">
    <w:pPr>
      <w:pStyle w:val="utrang"/>
      <w:jc w:val="left"/>
      <w:rPr>
        <w:rFonts w:cs="Calibri"/>
        <w:b/>
        <w:color w:val="5B6573"/>
        <w:sz w:val="16"/>
      </w:rPr>
    </w:pPr>
    <w:r>
      <w:rPr>
        <w:rFonts w:cs="Calibri"/>
        <w:b/>
        <w:color w:val="5B6573"/>
        <w:sz w:val="16"/>
      </w:rPr>
      <w:t>BÁO CÁO LUẬN VĂN – LAI THANH TÚ 23025096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155464"/>
    <w:multiLevelType w:val="singleLevel"/>
    <w:tmpl w:val="89086ACC"/>
    <w:lvl w:ilvl="0">
      <w:start w:val="1"/>
      <w:numFmt w:val="bullet"/>
      <w:lvlText w:val="•"/>
      <w:lvlJc w:val="left"/>
      <w:pPr>
        <w:tabs>
          <w:tab w:val="num" w:pos="540"/>
        </w:tabs>
        <w:spacing w:after="80" w:line="290" w:lineRule="auto"/>
        <w:ind w:left="540" w:hanging="279"/>
      </w:pPr>
      <w:rPr>
        <w:rFonts w:ascii="Calibri" w:hAnsi="Calibri"/>
      </w:rPr>
    </w:lvl>
  </w:abstractNum>
  <w:abstractNum w:abstractNumId="10" w15:restartNumberingAfterBreak="0">
    <w:nsid w:val="6315696C"/>
    <w:multiLevelType w:val="singleLevel"/>
    <w:tmpl w:val="04090001"/>
    <w:lvl w:ilvl="0">
      <w:start w:val="1"/>
      <w:numFmt w:val="bullet"/>
      <w:lvlText w:val=""/>
      <w:lvlJc w:val="left"/>
      <w:pPr>
        <w:ind w:left="621" w:hanging="360"/>
      </w:pPr>
      <w:rPr>
        <w:rFonts w:ascii="Symbol" w:hAnsi="Symbol" w:hint="default"/>
      </w:rPr>
    </w:lvl>
  </w:abstractNum>
  <w:num w:numId="1" w16cid:durableId="176577349">
    <w:abstractNumId w:val="10"/>
  </w:num>
  <w:num w:numId="2" w16cid:durableId="680401643">
    <w:abstractNumId w:val="10"/>
    <w:lvlOverride w:ilvl="0">
      <w:startOverride w:val="1"/>
    </w:lvlOverride>
  </w:num>
  <w:num w:numId="3" w16cid:durableId="142017554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E05"/>
    <w:rsid w:val="000F0CC8"/>
    <w:rsid w:val="0015074B"/>
    <w:rsid w:val="002867DC"/>
    <w:rsid w:val="0029639D"/>
    <w:rsid w:val="002A1FED"/>
    <w:rsid w:val="002F04BD"/>
    <w:rsid w:val="003063C4"/>
    <w:rsid w:val="00311183"/>
    <w:rsid w:val="00313846"/>
    <w:rsid w:val="00326F90"/>
    <w:rsid w:val="00350B61"/>
    <w:rsid w:val="00366FDF"/>
    <w:rsid w:val="00476214"/>
    <w:rsid w:val="00557B00"/>
    <w:rsid w:val="00573362"/>
    <w:rsid w:val="00634D95"/>
    <w:rsid w:val="006B0806"/>
    <w:rsid w:val="006F5312"/>
    <w:rsid w:val="00714BAB"/>
    <w:rsid w:val="00740B3B"/>
    <w:rsid w:val="00860ED2"/>
    <w:rsid w:val="00862991"/>
    <w:rsid w:val="009452D2"/>
    <w:rsid w:val="009479F3"/>
    <w:rsid w:val="009A6444"/>
    <w:rsid w:val="00AA1D8D"/>
    <w:rsid w:val="00B47730"/>
    <w:rsid w:val="00CB0664"/>
    <w:rsid w:val="00CB24BD"/>
    <w:rsid w:val="00CE1FA0"/>
    <w:rsid w:val="00E519A4"/>
    <w:rsid w:val="00E95481"/>
    <w:rsid w:val="00F31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C155B"/>
  <w14:defaultImageDpi w14:val="300"/>
  <w15:docId w15:val="{FC69C2CC-051E-4C80-8E96-E489667EF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60" w:line="320" w:lineRule="auto"/>
      <w:jc w:val="both"/>
    </w:pPr>
    <w:rPr>
      <w:rFonts w:ascii="Calibri" w:eastAsia="Calibri" w:hAnsi="Calibri"/>
      <w:color w:val="111111"/>
    </w:rPr>
  </w:style>
  <w:style w:type="paragraph" w:styleId="u1">
    <w:name w:val="heading 1"/>
    <w:basedOn w:val="Binhthng"/>
    <w:next w:val="Binhthng"/>
    <w:link w:val="u1Char"/>
    <w:uiPriority w:val="9"/>
    <w:qFormat/>
    <w:rsid w:val="00FC693F"/>
    <w:pPr>
      <w:keepNext/>
      <w:keepLines/>
      <w:pageBreakBefore/>
      <w:spacing w:before="360" w:after="200"/>
      <w:outlineLvl w:val="0"/>
    </w:pPr>
    <w:rPr>
      <w:rFonts w:asciiTheme="majorHAnsi" w:eastAsiaTheme="majorEastAsia" w:hAnsiTheme="majorHAnsi" w:cstheme="majorBidi"/>
      <w:b/>
      <w:bCs/>
      <w:color w:val="2E74B5"/>
      <w:sz w:val="32"/>
      <w:szCs w:val="28"/>
    </w:rPr>
  </w:style>
  <w:style w:type="paragraph" w:styleId="u2">
    <w:name w:val="heading 2"/>
    <w:basedOn w:val="Binhthng"/>
    <w:next w:val="Binhthng"/>
    <w:link w:val="u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u3">
    <w:name w:val="heading 3"/>
    <w:basedOn w:val="Binhthng"/>
    <w:next w:val="Binhthng"/>
    <w:link w:val="u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spacing w:after="80" w:line="290" w:lineRule="auto"/>
      <w:contextualSpacing/>
    </w:pPr>
  </w:style>
  <w:style w:type="paragraph" w:styleId="Duudong2">
    <w:name w:val="List Bullet 2"/>
    <w:basedOn w:val="Binhthng"/>
    <w:uiPriority w:val="99"/>
    <w:unhideWhenUsed/>
    <w:rsid w:val="00326F90"/>
    <w:pPr>
      <w:tabs>
        <w:tab w:val="num" w:pos="540"/>
      </w:tabs>
      <w:spacing w:after="80" w:line="290" w:lineRule="auto"/>
      <w:ind w:left="540" w:hanging="279"/>
      <w:contextualSpacing/>
    </w:pPr>
  </w:style>
  <w:style w:type="paragraph" w:styleId="Duudong3">
    <w:name w:val="List Bullet 3"/>
    <w:basedOn w:val="Binhthng"/>
    <w:uiPriority w:val="99"/>
    <w:unhideWhenUsed/>
    <w:rsid w:val="00326F90"/>
    <w:pPr>
      <w:tabs>
        <w:tab w:val="num" w:pos="540"/>
      </w:tabs>
      <w:spacing w:after="80" w:line="290" w:lineRule="auto"/>
      <w:ind w:left="540" w:hanging="279"/>
      <w:contextualSpacing/>
    </w:pPr>
  </w:style>
  <w:style w:type="paragraph" w:styleId="Sudong">
    <w:name w:val="List Number"/>
    <w:basedOn w:val="Binhthng"/>
    <w:uiPriority w:val="99"/>
    <w:unhideWhenUsed/>
    <w:rsid w:val="00326F90"/>
    <w:pPr>
      <w:tabs>
        <w:tab w:val="num" w:pos="360"/>
      </w:tabs>
      <w:contextualSpacing/>
    </w:pPr>
  </w:style>
  <w:style w:type="paragraph" w:styleId="Sudong2">
    <w:name w:val="List Number 2"/>
    <w:basedOn w:val="Binhthng"/>
    <w:uiPriority w:val="99"/>
    <w:unhideWhenUsed/>
    <w:rsid w:val="0029639D"/>
    <w:pPr>
      <w:tabs>
        <w:tab w:val="num" w:pos="360"/>
      </w:tabs>
      <w:contextualSpacing/>
    </w:pPr>
  </w:style>
  <w:style w:type="paragraph" w:styleId="Sudong3">
    <w:name w:val="List Number 3"/>
    <w:basedOn w:val="Binhthng"/>
    <w:uiPriority w:val="99"/>
    <w:unhideWhenUsed/>
    <w:rsid w:val="0029639D"/>
    <w:pPr>
      <w:tabs>
        <w:tab w:val="num" w:pos="360"/>
      </w:tabs>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i/>
      <w:color w:val="5B6573"/>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64" w:lineRule="auto"/>
      <w:ind w:left="403" w:hanging="403"/>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26</Pages>
  <Words>5794</Words>
  <Characters>33029</Characters>
  <Application>Microsoft Office Word</Application>
  <DocSecurity>0</DocSecurity>
  <Lines>275</Lines>
  <Paragraphs>77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 Tú</cp:lastModifiedBy>
  <cp:revision>19</cp:revision>
  <dcterms:created xsi:type="dcterms:W3CDTF">2013-12-23T23:15:00Z</dcterms:created>
  <dcterms:modified xsi:type="dcterms:W3CDTF">2026-07-21T01:41:00Z</dcterms:modified>
  <cp:category/>
</cp:coreProperties>
</file>