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2E0FE" w14:textId="77777777" w:rsidR="00636DCF" w:rsidRPr="00636DCF" w:rsidRDefault="00636DCF" w:rsidP="00636DCF">
      <w:pPr>
        <w:numPr>
          <w:ilvl w:val="0"/>
          <w:numId w:val="5"/>
        </w:numPr>
        <w:rPr>
          <w:b/>
          <w:bCs/>
          <w:lang w:val="pt-BR"/>
        </w:rPr>
      </w:pPr>
      <w:r w:rsidRPr="00636DCF">
        <w:rPr>
          <w:b/>
          <w:bCs/>
          <w:lang w:val="pt-BR"/>
        </w:rPr>
        <w:t>Prática de Análise de Soluções Google Marketing</w:t>
      </w:r>
    </w:p>
    <w:p w14:paraId="4FCE5726" w14:textId="77777777" w:rsidR="00636DCF" w:rsidRPr="00636DCF" w:rsidRDefault="00636DCF" w:rsidP="00636DCF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636DCF">
        <w:rPr>
          <w:b/>
          <w:bCs/>
          <w:lang w:val="pt-BR"/>
        </w:rPr>
        <w:t>Resumo</w:t>
      </w:r>
      <w:r w:rsidRPr="00636DCF">
        <w:rPr>
          <w:lang w:val="pt-BR"/>
        </w:rPr>
        <w:br/>
        <w:t>Vamos explorar como as </w:t>
      </w:r>
      <w:r w:rsidRPr="00636DCF">
        <w:rPr>
          <w:b/>
          <w:bCs/>
          <w:lang w:val="pt-BR"/>
        </w:rPr>
        <w:t>ferramentas de análise de dados</w:t>
      </w:r>
      <w:r w:rsidRPr="00636DCF">
        <w:rPr>
          <w:lang w:val="pt-BR"/>
        </w:rPr>
        <w:t> do Google, especialmente o </w:t>
      </w:r>
      <w:r w:rsidRPr="00636DCF">
        <w:rPr>
          <w:b/>
          <w:bCs/>
          <w:lang w:val="pt-BR"/>
        </w:rPr>
        <w:t xml:space="preserve">Google </w:t>
      </w:r>
      <w:proofErr w:type="spellStart"/>
      <w:r w:rsidRPr="00636DCF">
        <w:rPr>
          <w:b/>
          <w:bCs/>
          <w:lang w:val="pt-BR"/>
        </w:rPr>
        <w:t>Analytics</w:t>
      </w:r>
      <w:proofErr w:type="spellEnd"/>
      <w:r w:rsidRPr="00636DCF">
        <w:rPr>
          <w:lang w:val="pt-BR"/>
        </w:rPr>
        <w:t>, podem ser utilizadas para revolucionar a maneira como interpretamos o comportamento do consumidor e otimizamos campanhas de marketing digital. Mais do que simplesmente gerar relatórios e acompanhar métricas básicas, este módulo foca em como usar a análise de dados de forma estratégica e disruptiva para identificar padrões ocultos e </w:t>
      </w:r>
      <w:r w:rsidRPr="00636DCF">
        <w:rPr>
          <w:b/>
          <w:bCs/>
          <w:lang w:val="pt-BR"/>
        </w:rPr>
        <w:t>descobrir oportunidades emergentes</w:t>
      </w:r>
      <w:r w:rsidRPr="00636DCF">
        <w:rPr>
          <w:lang w:val="pt-BR"/>
        </w:rPr>
        <w:t>.</w:t>
      </w:r>
    </w:p>
    <w:p w14:paraId="39F235B4" w14:textId="77777777" w:rsidR="00636DCF" w:rsidRPr="00636DCF" w:rsidRDefault="00636DCF" w:rsidP="00636DCF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636DCF">
        <w:rPr>
          <w:b/>
          <w:bCs/>
          <w:lang w:val="pt-BR"/>
        </w:rPr>
        <w:t xml:space="preserve">Para o </w:t>
      </w:r>
      <w:proofErr w:type="spellStart"/>
      <w:r w:rsidRPr="00636DCF">
        <w:rPr>
          <w:b/>
          <w:bCs/>
          <w:lang w:val="pt-BR"/>
        </w:rPr>
        <w:t>nexialista</w:t>
      </w:r>
      <w:proofErr w:type="spellEnd"/>
      <w:r w:rsidRPr="00636DCF">
        <w:rPr>
          <w:lang w:val="pt-BR"/>
        </w:rPr>
        <w:t>, a habilidade de integrar, correlacionar e explorar dados de várias fontes é essencial. Segundo </w:t>
      </w:r>
      <w:r w:rsidRPr="00636DCF">
        <w:rPr>
          <w:b/>
          <w:bCs/>
          <w:lang w:val="pt-BR"/>
        </w:rPr>
        <w:t>Jensen Huang</w:t>
      </w:r>
      <w:r w:rsidRPr="00636DCF">
        <w:rPr>
          <w:lang w:val="pt-BR"/>
        </w:rPr>
        <w:t>, CEO da NVIDIA, “o futuro da análise de dados não está apenas nos números, mas em </w:t>
      </w:r>
      <w:r w:rsidRPr="00636DCF">
        <w:rPr>
          <w:b/>
          <w:bCs/>
          <w:lang w:val="pt-BR"/>
        </w:rPr>
        <w:t>como esses dados se conectam a realidades complexas e multidimensionais</w:t>
      </w:r>
      <w:r w:rsidRPr="00636DCF">
        <w:rPr>
          <w:lang w:val="pt-BR"/>
        </w:rPr>
        <w:t>, permitindo que empresas rompam com o status quo e criem novas formas de engajamento.” O desafio, portanto, não é apenas compreender os dados, mas </w:t>
      </w:r>
      <w:r w:rsidRPr="00636DCF">
        <w:rPr>
          <w:b/>
          <w:bCs/>
          <w:lang w:val="pt-BR"/>
        </w:rPr>
        <w:t>descobrir o que eles ainda não dizem</w:t>
      </w:r>
      <w:r w:rsidRPr="00636DCF">
        <w:rPr>
          <w:lang w:val="pt-BR"/>
        </w:rPr>
        <w:t> e como isso pode levar a </w:t>
      </w:r>
      <w:r w:rsidRPr="00636DCF">
        <w:rPr>
          <w:b/>
          <w:bCs/>
          <w:lang w:val="pt-BR"/>
        </w:rPr>
        <w:t>ações disruptivas</w:t>
      </w:r>
      <w:r w:rsidRPr="00636DCF">
        <w:rPr>
          <w:lang w:val="pt-BR"/>
        </w:rPr>
        <w:t>.</w:t>
      </w:r>
    </w:p>
    <w:p w14:paraId="1C031F9F" w14:textId="77777777" w:rsidR="00636DCF" w:rsidRPr="00636DCF" w:rsidRDefault="00636DCF" w:rsidP="00636DCF">
      <w:pPr>
        <w:numPr>
          <w:ilvl w:val="0"/>
          <w:numId w:val="4"/>
        </w:numPr>
        <w:tabs>
          <w:tab w:val="num" w:pos="360"/>
        </w:tabs>
        <w:rPr>
          <w:lang w:val="pt-BR"/>
        </w:rPr>
      </w:pPr>
    </w:p>
    <w:p w14:paraId="3EE0D973" w14:textId="77777777" w:rsidR="00636DCF" w:rsidRPr="00636DCF" w:rsidRDefault="00636DCF" w:rsidP="00636DCF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636DCF">
        <w:rPr>
          <w:b/>
          <w:bCs/>
          <w:lang w:val="pt-BR"/>
        </w:rPr>
        <w:t>1. Segmentação Avançada e Análise Multicanal</w:t>
      </w:r>
      <w:r w:rsidRPr="00636DCF">
        <w:rPr>
          <w:lang w:val="pt-BR"/>
        </w:rPr>
        <w:br/>
        <w:t xml:space="preserve">Para profissionais disruptivos, uma das maiores falhas no uso de ferramentas como o Google </w:t>
      </w:r>
      <w:proofErr w:type="spellStart"/>
      <w:r w:rsidRPr="00636DCF">
        <w:rPr>
          <w:lang w:val="pt-BR"/>
        </w:rPr>
        <w:t>Analytics</w:t>
      </w:r>
      <w:proofErr w:type="spellEnd"/>
      <w:r w:rsidRPr="00636DCF">
        <w:rPr>
          <w:lang w:val="pt-BR"/>
        </w:rPr>
        <w:t xml:space="preserve"> é a </w:t>
      </w:r>
      <w:r w:rsidRPr="00636DCF">
        <w:rPr>
          <w:b/>
          <w:bCs/>
          <w:lang w:val="pt-BR"/>
        </w:rPr>
        <w:t>falta de uma abordagem multicanal</w:t>
      </w:r>
      <w:r w:rsidRPr="00636DCF">
        <w:rPr>
          <w:lang w:val="pt-BR"/>
        </w:rPr>
        <w:t xml:space="preserve">. Muitos limitam sua análise a um site ou plataforma única, ignorando a complexidade da jornada do cliente, que passa por redes sociais, </w:t>
      </w:r>
      <w:proofErr w:type="spellStart"/>
      <w:r w:rsidRPr="00636DCF">
        <w:rPr>
          <w:lang w:val="pt-BR"/>
        </w:rPr>
        <w:t>email</w:t>
      </w:r>
      <w:proofErr w:type="spellEnd"/>
      <w:r w:rsidRPr="00636DCF">
        <w:rPr>
          <w:lang w:val="pt-BR"/>
        </w:rPr>
        <w:t xml:space="preserve"> marketing, blogs, vídeos e muito mais.</w:t>
      </w:r>
    </w:p>
    <w:p w14:paraId="5302DD94" w14:textId="77777777" w:rsidR="00636DCF" w:rsidRPr="00636DCF" w:rsidRDefault="00636DCF" w:rsidP="00636DCF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636DCF">
        <w:rPr>
          <w:lang w:val="pt-BR"/>
        </w:rPr>
        <w:t>Neste módulo, vamos além das métricas básicas, aplicando </w:t>
      </w:r>
      <w:r w:rsidRPr="00636DCF">
        <w:rPr>
          <w:b/>
          <w:bCs/>
          <w:lang w:val="pt-BR"/>
        </w:rPr>
        <w:t>segmentação avançada</w:t>
      </w:r>
      <w:r w:rsidRPr="00636DCF">
        <w:rPr>
          <w:lang w:val="pt-BR"/>
        </w:rPr>
        <w:t> que permite isolar comportamentos específicos. A habilidade de criar </w:t>
      </w:r>
      <w:r w:rsidRPr="00636DCF">
        <w:rPr>
          <w:b/>
          <w:bCs/>
          <w:lang w:val="pt-BR"/>
        </w:rPr>
        <w:t>segmentos personalizados</w:t>
      </w:r>
      <w:r w:rsidRPr="00636DCF">
        <w:rPr>
          <w:lang w:val="pt-BR"/>
        </w:rPr>
        <w:t> é uma poderosa ferramenta para correlacionar dados de múltiplas fontes e descobrir padrões que podem gerar insights profundos sobre a performance de campanhas. O </w:t>
      </w:r>
      <w:r w:rsidRPr="00636DCF">
        <w:rPr>
          <w:b/>
          <w:bCs/>
          <w:lang w:val="pt-BR"/>
        </w:rPr>
        <w:t>Harvard Business Review</w:t>
      </w:r>
      <w:r w:rsidRPr="00636DCF">
        <w:rPr>
          <w:lang w:val="pt-BR"/>
        </w:rPr>
        <w:t> (2023) observa que “a verdadeira inovação no marketing digital surge da capacidade de identificar padrões invisíveis a olho nu, muitas vezes mascarados pelo ruído gerado em campanhas multicanal.”</w:t>
      </w:r>
    </w:p>
    <w:p w14:paraId="2FFB5793" w14:textId="77777777" w:rsidR="00636DCF" w:rsidRPr="00636DCF" w:rsidRDefault="00636DCF" w:rsidP="00636DCF">
      <w:pPr>
        <w:numPr>
          <w:ilvl w:val="0"/>
          <w:numId w:val="4"/>
        </w:numPr>
        <w:tabs>
          <w:tab w:val="num" w:pos="360"/>
        </w:tabs>
        <w:rPr>
          <w:lang w:val="pt-BR"/>
        </w:rPr>
      </w:pPr>
    </w:p>
    <w:p w14:paraId="585B6FF4" w14:textId="77777777" w:rsidR="00636DCF" w:rsidRPr="00636DCF" w:rsidRDefault="00636DCF" w:rsidP="00636DCF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636DCF">
        <w:rPr>
          <w:b/>
          <w:bCs/>
          <w:lang w:val="pt-BR"/>
        </w:rPr>
        <w:lastRenderedPageBreak/>
        <w:t>2. Criando Relatórios Customizados para Descobrir Oportunidades</w:t>
      </w:r>
      <w:r w:rsidRPr="00636DCF">
        <w:rPr>
          <w:lang w:val="pt-BR"/>
        </w:rPr>
        <w:br/>
        <w:t>Em vez de seguir o modelo convencional de criar relatórios apenas para monitorar performance, o </w:t>
      </w:r>
      <w:proofErr w:type="spellStart"/>
      <w:r w:rsidRPr="00636DCF">
        <w:rPr>
          <w:b/>
          <w:bCs/>
          <w:lang w:val="pt-BR"/>
        </w:rPr>
        <w:t>nexialista</w:t>
      </w:r>
      <w:proofErr w:type="spellEnd"/>
      <w:r w:rsidRPr="00636DCF">
        <w:rPr>
          <w:b/>
          <w:bCs/>
          <w:lang w:val="pt-BR"/>
        </w:rPr>
        <w:t xml:space="preserve"> disruptivo</w:t>
      </w:r>
      <w:r w:rsidRPr="00636DCF">
        <w:rPr>
          <w:lang w:val="pt-BR"/>
        </w:rPr>
        <w:t> usa relatórios customizados para </w:t>
      </w:r>
      <w:r w:rsidRPr="00636DCF">
        <w:rPr>
          <w:b/>
          <w:bCs/>
          <w:lang w:val="pt-BR"/>
        </w:rPr>
        <w:t>fazer perguntas inusitadas</w:t>
      </w:r>
      <w:r w:rsidRPr="00636DCF">
        <w:rPr>
          <w:lang w:val="pt-BR"/>
        </w:rPr>
        <w:t>. </w:t>
      </w:r>
      <w:r w:rsidRPr="00636DCF">
        <w:rPr>
          <w:b/>
          <w:bCs/>
          <w:lang w:val="pt-BR"/>
        </w:rPr>
        <w:t>Elon Musk</w:t>
      </w:r>
      <w:r w:rsidRPr="00636DCF">
        <w:rPr>
          <w:lang w:val="pt-BR"/>
        </w:rPr>
        <w:t> (2021) destacou que “a análise de dados de sucesso não se trata apenas de medir o que já aconteceu, mas de criar hipóteses que ninguém ousou formular.”</w:t>
      </w:r>
    </w:p>
    <w:p w14:paraId="46E2BD68" w14:textId="77777777" w:rsidR="00636DCF" w:rsidRPr="00636DCF" w:rsidRDefault="00636DCF" w:rsidP="00636DCF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636DCF">
        <w:rPr>
          <w:lang w:val="pt-BR"/>
        </w:rPr>
        <w:t>Ao criar relatórios customizados no </w:t>
      </w:r>
      <w:r w:rsidRPr="00636DCF">
        <w:rPr>
          <w:b/>
          <w:bCs/>
          <w:lang w:val="pt-BR"/>
        </w:rPr>
        <w:t xml:space="preserve">Google </w:t>
      </w:r>
      <w:proofErr w:type="spellStart"/>
      <w:r w:rsidRPr="00636DCF">
        <w:rPr>
          <w:b/>
          <w:bCs/>
          <w:lang w:val="pt-BR"/>
        </w:rPr>
        <w:t>Analytics</w:t>
      </w:r>
      <w:proofErr w:type="spellEnd"/>
      <w:r w:rsidRPr="00636DCF">
        <w:rPr>
          <w:lang w:val="pt-BR"/>
        </w:rPr>
        <w:t>, você pode focar em </w:t>
      </w:r>
      <w:r w:rsidRPr="00636DCF">
        <w:rPr>
          <w:b/>
          <w:bCs/>
          <w:lang w:val="pt-BR"/>
        </w:rPr>
        <w:t>interseções</w:t>
      </w:r>
      <w:r w:rsidRPr="00636DCF">
        <w:rPr>
          <w:lang w:val="pt-BR"/>
        </w:rPr>
        <w:t> — não apenas rastrear conversões de uma única campanha, mas correlacionar dados entre campanhas, dispositivos, e até mesmo interações offline. A integração com ferramentas como </w:t>
      </w:r>
      <w:r w:rsidRPr="00636DCF">
        <w:rPr>
          <w:b/>
          <w:bCs/>
          <w:lang w:val="pt-BR"/>
        </w:rPr>
        <w:t>Google Data Studio</w:t>
      </w:r>
      <w:r w:rsidRPr="00636DCF">
        <w:rPr>
          <w:lang w:val="pt-BR"/>
        </w:rPr>
        <w:t> é fundamental para visualizar esses cruzamentos complexos e transformá-los em insights acionáveis. </w:t>
      </w:r>
      <w:proofErr w:type="spellStart"/>
      <w:r w:rsidRPr="00636DCF">
        <w:rPr>
          <w:b/>
          <w:bCs/>
          <w:lang w:val="pt-BR"/>
        </w:rPr>
        <w:t>Salesforce</w:t>
      </w:r>
      <w:proofErr w:type="spellEnd"/>
      <w:r w:rsidRPr="00636DCF">
        <w:rPr>
          <w:lang w:val="pt-BR"/>
        </w:rPr>
        <w:t> (2024) reforça que “os dados por si só não valem nada sem uma interpretação disruptiva, que desafie as normas e explore novas abordagens.”</w:t>
      </w:r>
    </w:p>
    <w:p w14:paraId="0389097D" w14:textId="77777777" w:rsidR="00636DCF" w:rsidRPr="00636DCF" w:rsidRDefault="00636DCF" w:rsidP="00636DCF">
      <w:pPr>
        <w:numPr>
          <w:ilvl w:val="0"/>
          <w:numId w:val="4"/>
        </w:numPr>
        <w:tabs>
          <w:tab w:val="num" w:pos="360"/>
        </w:tabs>
        <w:rPr>
          <w:lang w:val="pt-BR"/>
        </w:rPr>
      </w:pPr>
    </w:p>
    <w:p w14:paraId="3B3DB78F" w14:textId="77777777" w:rsidR="00636DCF" w:rsidRPr="00636DCF" w:rsidRDefault="00636DCF" w:rsidP="00636DCF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636DCF">
        <w:rPr>
          <w:b/>
          <w:bCs/>
          <w:lang w:val="pt-BR"/>
        </w:rPr>
        <w:t>3. Aplicação Prática de Análise Avançada</w:t>
      </w:r>
      <w:r w:rsidRPr="00636DCF">
        <w:rPr>
          <w:lang w:val="pt-BR"/>
        </w:rPr>
        <w:br/>
        <w:t>Nesta aplicação prática, os alunos serão desafiados a utilizar </w:t>
      </w:r>
      <w:r w:rsidRPr="00636DCF">
        <w:rPr>
          <w:b/>
          <w:bCs/>
          <w:lang w:val="pt-BR"/>
        </w:rPr>
        <w:t xml:space="preserve">funções avançadas do Google </w:t>
      </w:r>
      <w:proofErr w:type="spellStart"/>
      <w:r w:rsidRPr="00636DCF">
        <w:rPr>
          <w:b/>
          <w:bCs/>
          <w:lang w:val="pt-BR"/>
        </w:rPr>
        <w:t>Analytics</w:t>
      </w:r>
      <w:proofErr w:type="spellEnd"/>
      <w:r w:rsidRPr="00636DCF">
        <w:rPr>
          <w:lang w:val="pt-BR"/>
        </w:rPr>
        <w:t>, como </w:t>
      </w:r>
      <w:r w:rsidRPr="00636DCF">
        <w:rPr>
          <w:b/>
          <w:bCs/>
          <w:lang w:val="pt-BR"/>
        </w:rPr>
        <w:t>filtros customizados</w:t>
      </w:r>
      <w:r w:rsidRPr="00636DCF">
        <w:rPr>
          <w:lang w:val="pt-BR"/>
        </w:rPr>
        <w:t> e </w:t>
      </w:r>
      <w:r w:rsidRPr="00636DCF">
        <w:rPr>
          <w:b/>
          <w:bCs/>
          <w:lang w:val="pt-BR"/>
        </w:rPr>
        <w:t>integração de fontes externas</w:t>
      </w:r>
      <w:r w:rsidRPr="00636DCF">
        <w:rPr>
          <w:lang w:val="pt-BR"/>
        </w:rPr>
        <w:t xml:space="preserve"> (como redes sociais, e-commerce e </w:t>
      </w:r>
      <w:proofErr w:type="spellStart"/>
      <w:r w:rsidRPr="00636DCF">
        <w:rPr>
          <w:lang w:val="pt-BR"/>
        </w:rPr>
        <w:t>CRMs</w:t>
      </w:r>
      <w:proofErr w:type="spellEnd"/>
      <w:r w:rsidRPr="00636DCF">
        <w:rPr>
          <w:lang w:val="pt-BR"/>
        </w:rPr>
        <w:t>) para criar </w:t>
      </w:r>
      <w:r w:rsidRPr="00636DCF">
        <w:rPr>
          <w:b/>
          <w:bCs/>
          <w:lang w:val="pt-BR"/>
        </w:rPr>
        <w:t>cenários hipotéticos de comportamento do cliente</w:t>
      </w:r>
      <w:r w:rsidRPr="00636DCF">
        <w:rPr>
          <w:lang w:val="pt-BR"/>
        </w:rPr>
        <w:t>. Você será incentivado a pensar além do que os números mostram — pergunte-se </w:t>
      </w:r>
      <w:r w:rsidRPr="00636DCF">
        <w:rPr>
          <w:b/>
          <w:bCs/>
          <w:lang w:val="pt-BR"/>
        </w:rPr>
        <w:t>quais lacunas existem nos dados e como podem ser preenchidas</w:t>
      </w:r>
      <w:r w:rsidRPr="00636DCF">
        <w:rPr>
          <w:lang w:val="pt-BR"/>
        </w:rPr>
        <w:t> por dados externos ou novas abordagens.</w:t>
      </w:r>
    </w:p>
    <w:p w14:paraId="49B7B6CD" w14:textId="77777777" w:rsidR="00636DCF" w:rsidRPr="00636DCF" w:rsidRDefault="00636DCF" w:rsidP="00636DCF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636DCF">
        <w:rPr>
          <w:lang w:val="pt-BR"/>
        </w:rPr>
        <w:t>A integração dessas análises leva à criação de estratégias multicanal inovadoras que rompem com as táticas tradicionais de marketing. Ao </w:t>
      </w:r>
      <w:r w:rsidRPr="00636DCF">
        <w:rPr>
          <w:b/>
          <w:bCs/>
          <w:lang w:val="pt-BR"/>
        </w:rPr>
        <w:t>questionar os dados disponíveis</w:t>
      </w:r>
      <w:r w:rsidRPr="00636DCF">
        <w:rPr>
          <w:lang w:val="pt-BR"/>
        </w:rPr>
        <w:t xml:space="preserve">, você </w:t>
      </w:r>
      <w:proofErr w:type="gramStart"/>
      <w:r w:rsidRPr="00636DCF">
        <w:rPr>
          <w:lang w:val="pt-BR"/>
        </w:rPr>
        <w:t>criará novas</w:t>
      </w:r>
      <w:proofErr w:type="gramEnd"/>
      <w:r w:rsidRPr="00636DCF">
        <w:rPr>
          <w:lang w:val="pt-BR"/>
        </w:rPr>
        <w:t xml:space="preserve"> oportunidades para otimizar campanhas e aumentar a retenção de clientes.</w:t>
      </w:r>
    </w:p>
    <w:p w14:paraId="27ECA5C0" w14:textId="77777777" w:rsidR="00636DCF" w:rsidRPr="00636DCF" w:rsidRDefault="00636DCF" w:rsidP="00636DCF">
      <w:pPr>
        <w:numPr>
          <w:ilvl w:val="0"/>
          <w:numId w:val="4"/>
        </w:numPr>
        <w:tabs>
          <w:tab w:val="num" w:pos="360"/>
        </w:tabs>
        <w:rPr>
          <w:lang w:val="pt-BR"/>
        </w:rPr>
      </w:pPr>
    </w:p>
    <w:p w14:paraId="3C9F70F8" w14:textId="77777777" w:rsidR="00636DCF" w:rsidRPr="00636DCF" w:rsidRDefault="00636DCF" w:rsidP="00636DCF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636DCF">
        <w:rPr>
          <w:b/>
          <w:bCs/>
          <w:lang w:val="pt-BR"/>
        </w:rPr>
        <w:lastRenderedPageBreak/>
        <w:t>Conclusão</w:t>
      </w:r>
      <w:r w:rsidRPr="00636DCF">
        <w:rPr>
          <w:lang w:val="pt-BR"/>
        </w:rPr>
        <w:br/>
        <w:t xml:space="preserve">Neste módulo, abordamos uma visão disruptiva da análise de dados, integrando fontes e criando insights inovadores. Para os </w:t>
      </w:r>
      <w:proofErr w:type="spellStart"/>
      <w:r w:rsidRPr="00636DCF">
        <w:rPr>
          <w:lang w:val="pt-BR"/>
        </w:rPr>
        <w:t>nexialistas</w:t>
      </w:r>
      <w:proofErr w:type="spellEnd"/>
      <w:r w:rsidRPr="00636DCF">
        <w:rPr>
          <w:lang w:val="pt-BR"/>
        </w:rPr>
        <w:t>, a habilidade de navegar entre canais, interpretar dados complexos e criar relatórios customizados não é apenas uma vantagem — é essencial para gerar disrupção real no mercado.</w:t>
      </w:r>
      <w:r w:rsidRPr="00636DCF">
        <w:rPr>
          <w:lang w:val="pt-BR"/>
        </w:rPr>
        <w:br/>
        <w:t>Ao finalizar este módulo, você terá não apenas uma compreensão profunda das ferramentas de análise avançada do Google, mas também a capacidade de questionar padrões e conectar pontos invisíveis que podem levar à criação de estratégias mais inovadoras e impactantes.</w:t>
      </w:r>
    </w:p>
    <w:p w14:paraId="4BBDB91A" w14:textId="77777777" w:rsidR="00636DCF" w:rsidRPr="00636DCF" w:rsidRDefault="00636DCF" w:rsidP="00636DCF">
      <w:pPr>
        <w:numPr>
          <w:ilvl w:val="0"/>
          <w:numId w:val="4"/>
        </w:numPr>
        <w:tabs>
          <w:tab w:val="num" w:pos="360"/>
        </w:tabs>
        <w:rPr>
          <w:lang w:val="pt-BR"/>
        </w:rPr>
      </w:pPr>
    </w:p>
    <w:p w14:paraId="48730093" w14:textId="77777777" w:rsidR="00636DCF" w:rsidRPr="00636DCF" w:rsidRDefault="00636DCF" w:rsidP="00636DCF">
      <w:pPr>
        <w:numPr>
          <w:ilvl w:val="0"/>
          <w:numId w:val="4"/>
        </w:numPr>
        <w:tabs>
          <w:tab w:val="num" w:pos="360"/>
        </w:tabs>
      </w:pPr>
      <w:proofErr w:type="spellStart"/>
      <w:r w:rsidRPr="00636DCF">
        <w:rPr>
          <w:b/>
          <w:bCs/>
        </w:rPr>
        <w:t>Dicas</w:t>
      </w:r>
      <w:proofErr w:type="spellEnd"/>
      <w:r w:rsidRPr="00636DCF">
        <w:rPr>
          <w:b/>
          <w:bCs/>
        </w:rPr>
        <w:t xml:space="preserve"> </w:t>
      </w:r>
      <w:proofErr w:type="spellStart"/>
      <w:r w:rsidRPr="00636DCF">
        <w:rPr>
          <w:b/>
          <w:bCs/>
        </w:rPr>
        <w:t>Práticas</w:t>
      </w:r>
      <w:proofErr w:type="spellEnd"/>
    </w:p>
    <w:p w14:paraId="7EE9D0FA" w14:textId="77777777" w:rsidR="00636DCF" w:rsidRPr="00636DCF" w:rsidRDefault="00636DCF" w:rsidP="00636DCF">
      <w:pPr>
        <w:numPr>
          <w:ilvl w:val="0"/>
          <w:numId w:val="5"/>
        </w:numPr>
        <w:rPr>
          <w:lang w:val="pt-BR"/>
        </w:rPr>
      </w:pPr>
      <w:r w:rsidRPr="00636DCF">
        <w:rPr>
          <w:lang w:val="pt-BR"/>
        </w:rPr>
        <w:t>Crie relatórios dinâmicos e interativos que permitam correlações complexas entre várias métricas e possivelmente outras plataformas.</w:t>
      </w:r>
    </w:p>
    <w:p w14:paraId="6B031542" w14:textId="77777777" w:rsidR="00636DCF" w:rsidRPr="00636DCF" w:rsidRDefault="00636DCF" w:rsidP="00636DCF">
      <w:pPr>
        <w:numPr>
          <w:ilvl w:val="0"/>
          <w:numId w:val="5"/>
        </w:numPr>
        <w:rPr>
          <w:lang w:val="pt-BR"/>
        </w:rPr>
      </w:pPr>
      <w:r w:rsidRPr="00636DCF">
        <w:rPr>
          <w:lang w:val="pt-BR"/>
        </w:rPr>
        <w:t>Não apenas acompanhe as métricas, mas </w:t>
      </w:r>
      <w:r w:rsidRPr="00636DCF">
        <w:rPr>
          <w:b/>
          <w:bCs/>
          <w:lang w:val="pt-BR"/>
        </w:rPr>
        <w:t>questione o que não está sendo medid</w:t>
      </w:r>
      <w:r w:rsidRPr="00636DCF">
        <w:rPr>
          <w:lang w:val="pt-BR"/>
        </w:rPr>
        <w:t>o — o que esses dados estão deixando de mostrar?</w:t>
      </w:r>
    </w:p>
    <w:p w14:paraId="70536A5A" w14:textId="77777777" w:rsidR="00636DCF" w:rsidRPr="00636DCF" w:rsidRDefault="00636DCF" w:rsidP="00636DCF">
      <w:pPr>
        <w:numPr>
          <w:ilvl w:val="0"/>
          <w:numId w:val="5"/>
        </w:numPr>
        <w:rPr>
          <w:lang w:val="pt-BR"/>
        </w:rPr>
      </w:pPr>
      <w:r w:rsidRPr="00636DCF">
        <w:rPr>
          <w:lang w:val="pt-BR"/>
        </w:rPr>
        <w:t>Aplique a análise multicanal integrando dados de outras plataformas, como</w:t>
      </w:r>
      <w:r w:rsidRPr="00636DCF">
        <w:rPr>
          <w:b/>
          <w:bCs/>
          <w:lang w:val="pt-BR"/>
        </w:rPr>
        <w:t> redes sociais </w:t>
      </w:r>
      <w:r w:rsidRPr="00636DCF">
        <w:rPr>
          <w:lang w:val="pt-BR"/>
        </w:rPr>
        <w:t>e </w:t>
      </w:r>
      <w:r w:rsidRPr="00636DCF">
        <w:rPr>
          <w:b/>
          <w:bCs/>
          <w:lang w:val="pt-BR"/>
        </w:rPr>
        <w:t>sistemas CRM</w:t>
      </w:r>
      <w:r w:rsidRPr="00636DCF">
        <w:rPr>
          <w:lang w:val="pt-BR"/>
        </w:rPr>
        <w:t>, para uma visão 360° do comportamento do cliente.</w:t>
      </w:r>
    </w:p>
    <w:p w14:paraId="4B23F5C2" w14:textId="77777777" w:rsidR="00636DCF" w:rsidRPr="00636DCF" w:rsidRDefault="00636DCF" w:rsidP="00636DCF">
      <w:pPr>
        <w:numPr>
          <w:ilvl w:val="0"/>
          <w:numId w:val="4"/>
        </w:numPr>
        <w:tabs>
          <w:tab w:val="num" w:pos="360"/>
        </w:tabs>
        <w:rPr>
          <w:lang w:val="pt-BR"/>
        </w:rPr>
      </w:pPr>
    </w:p>
    <w:p w14:paraId="3D97DF14" w14:textId="77777777" w:rsidR="00636DCF" w:rsidRPr="00636DCF" w:rsidRDefault="00636DCF" w:rsidP="00636DCF">
      <w:pPr>
        <w:numPr>
          <w:ilvl w:val="0"/>
          <w:numId w:val="4"/>
        </w:numPr>
        <w:tabs>
          <w:tab w:val="num" w:pos="360"/>
        </w:tabs>
      </w:pPr>
      <w:proofErr w:type="spellStart"/>
      <w:r w:rsidRPr="00636DCF">
        <w:rPr>
          <w:b/>
          <w:bCs/>
        </w:rPr>
        <w:t>Conteúdo</w:t>
      </w:r>
      <w:proofErr w:type="spellEnd"/>
      <w:r w:rsidRPr="00636DCF">
        <w:rPr>
          <w:b/>
          <w:bCs/>
        </w:rPr>
        <w:t xml:space="preserve"> </w:t>
      </w:r>
      <w:proofErr w:type="spellStart"/>
      <w:r w:rsidRPr="00636DCF">
        <w:rPr>
          <w:b/>
          <w:bCs/>
        </w:rPr>
        <w:t>Bônus</w:t>
      </w:r>
      <w:proofErr w:type="spellEnd"/>
    </w:p>
    <w:p w14:paraId="0655E6AC" w14:textId="77777777" w:rsidR="00636DCF" w:rsidRPr="00636DCF" w:rsidRDefault="00636DCF" w:rsidP="00636DCF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636DCF">
        <w:rPr>
          <w:lang w:val="pt-BR"/>
        </w:rPr>
        <w:br/>
        <w:t>Título: COMO usar o GOOGLE ANALYTICS 4 - Tutorial FÁCIL</w:t>
      </w:r>
      <w:r w:rsidRPr="00636DCF">
        <w:rPr>
          <w:lang w:val="pt-BR"/>
        </w:rPr>
        <w:br/>
        <w:t>Plataforma: YouTube</w:t>
      </w:r>
      <w:r w:rsidRPr="00636DCF">
        <w:rPr>
          <w:lang w:val="pt-BR"/>
        </w:rPr>
        <w:br/>
        <w:t>Canal: Blogueira Inteligente</w:t>
      </w:r>
      <w:r w:rsidRPr="00636DCF">
        <w:rPr>
          <w:lang w:val="pt-BR"/>
        </w:rPr>
        <w:br/>
        <w:t xml:space="preserve">Descrição: Este tutorial abrangente e fácil de seguir oferece tudo o que você precisa saber para começar a usar o Google </w:t>
      </w:r>
      <w:proofErr w:type="spellStart"/>
      <w:r w:rsidRPr="00636DCF">
        <w:rPr>
          <w:lang w:val="pt-BR"/>
        </w:rPr>
        <w:t>Analytics</w:t>
      </w:r>
      <w:proofErr w:type="spellEnd"/>
      <w:r w:rsidRPr="00636DCF">
        <w:rPr>
          <w:lang w:val="pt-BR"/>
        </w:rPr>
        <w:t xml:space="preserve"> 4. No vídeo, o canal </w:t>
      </w:r>
      <w:r w:rsidRPr="00636DCF">
        <w:rPr>
          <w:b/>
          <w:bCs/>
          <w:lang w:val="pt-BR"/>
        </w:rPr>
        <w:t>Blogueira Inteligente</w:t>
      </w:r>
      <w:r w:rsidRPr="00636DCF">
        <w:rPr>
          <w:lang w:val="pt-BR"/>
        </w:rPr>
        <w:t xml:space="preserve"> explora as principais ferramentas e recursos dessa versão atualizada do Google </w:t>
      </w:r>
      <w:proofErr w:type="spellStart"/>
      <w:r w:rsidRPr="00636DCF">
        <w:rPr>
          <w:lang w:val="pt-BR"/>
        </w:rPr>
        <w:t>Analytics</w:t>
      </w:r>
      <w:proofErr w:type="spellEnd"/>
      <w:r w:rsidRPr="00636DCF">
        <w:rPr>
          <w:lang w:val="pt-BR"/>
        </w:rPr>
        <w:t>, mostrando como configurar e monitorar dados para otimizar a análise de desempenho de sites e campanhas digitais.</w:t>
      </w:r>
    </w:p>
    <w:p w14:paraId="287F173F" w14:textId="77777777" w:rsidR="00636DCF" w:rsidRPr="00636DCF" w:rsidRDefault="00636DCF" w:rsidP="00636DCF">
      <w:pPr>
        <w:numPr>
          <w:ilvl w:val="0"/>
          <w:numId w:val="4"/>
        </w:numPr>
        <w:tabs>
          <w:tab w:val="num" w:pos="360"/>
        </w:tabs>
        <w:rPr>
          <w:lang w:val="pt-BR"/>
        </w:rPr>
      </w:pPr>
    </w:p>
    <w:p w14:paraId="2EAB9FA8" w14:textId="77777777" w:rsidR="00636DCF" w:rsidRPr="00636DCF" w:rsidRDefault="00636DCF" w:rsidP="00636DCF">
      <w:pPr>
        <w:numPr>
          <w:ilvl w:val="0"/>
          <w:numId w:val="4"/>
        </w:numPr>
        <w:tabs>
          <w:tab w:val="num" w:pos="360"/>
        </w:tabs>
      </w:pPr>
      <w:proofErr w:type="spellStart"/>
      <w:r w:rsidRPr="00636DCF">
        <w:rPr>
          <w:b/>
          <w:bCs/>
        </w:rPr>
        <w:lastRenderedPageBreak/>
        <w:t>Referências</w:t>
      </w:r>
      <w:proofErr w:type="spellEnd"/>
      <w:r w:rsidRPr="00636DCF">
        <w:rPr>
          <w:b/>
          <w:bCs/>
        </w:rPr>
        <w:t xml:space="preserve"> </w:t>
      </w:r>
      <w:proofErr w:type="spellStart"/>
      <w:r w:rsidRPr="00636DCF">
        <w:rPr>
          <w:b/>
          <w:bCs/>
        </w:rPr>
        <w:t>Bibliográficas</w:t>
      </w:r>
      <w:proofErr w:type="spellEnd"/>
    </w:p>
    <w:p w14:paraId="0918CCB9" w14:textId="77777777" w:rsidR="00636DCF" w:rsidRPr="00636DCF" w:rsidRDefault="00636DCF" w:rsidP="00636DCF">
      <w:pPr>
        <w:numPr>
          <w:ilvl w:val="0"/>
          <w:numId w:val="4"/>
        </w:numPr>
        <w:tabs>
          <w:tab w:val="num" w:pos="360"/>
        </w:tabs>
      </w:pPr>
      <w:r w:rsidRPr="00636DCF">
        <w:br/>
        <w:t>HUANG, Jensen. </w:t>
      </w:r>
      <w:r w:rsidRPr="00636DCF">
        <w:rPr>
          <w:b/>
          <w:bCs/>
        </w:rPr>
        <w:t>No Programmers? No Problem</w:t>
      </w:r>
      <w:r w:rsidRPr="00636DCF">
        <w:t xml:space="preserve">: READY Robotics Simplifies Robot Coding, Rollouts. </w:t>
      </w:r>
      <w:r w:rsidRPr="00636DCF">
        <w:rPr>
          <w:lang w:val="pt-BR"/>
        </w:rPr>
        <w:t>Disponível em: </w:t>
      </w:r>
      <w:r w:rsidRPr="00636DCF">
        <w:fldChar w:fldCharType="begin"/>
      </w:r>
      <w:r w:rsidRPr="00636DCF">
        <w:rPr>
          <w:lang w:val="pt-BR"/>
        </w:rPr>
        <w:instrText>HYPERLINK "https://blogs.nvidia.com/blog/ready-robotics-simplifies-robot-coding-isaac-sim-omniverse/" \t "_blank"</w:instrText>
      </w:r>
      <w:r w:rsidRPr="00636DCF">
        <w:fldChar w:fldCharType="separate"/>
      </w:r>
      <w:r w:rsidRPr="00636DCF">
        <w:rPr>
          <w:rStyle w:val="Hyperlink"/>
          <w:lang w:val="pt-BR"/>
        </w:rPr>
        <w:t>https://blogs.nvidia.com/blog/ready-robotics-simplifies-robot-coding-isaac-sim-omniverse/</w:t>
      </w:r>
      <w:r w:rsidRPr="00636DCF">
        <w:fldChar w:fldCharType="end"/>
      </w:r>
      <w:r w:rsidRPr="00636DCF">
        <w:rPr>
          <w:lang w:val="pt-BR"/>
        </w:rPr>
        <w:t xml:space="preserve">. </w:t>
      </w:r>
      <w:proofErr w:type="spellStart"/>
      <w:r w:rsidRPr="00636DCF">
        <w:t>Acesso</w:t>
      </w:r>
      <w:proofErr w:type="spellEnd"/>
      <w:r w:rsidRPr="00636DCF">
        <w:t xml:space="preserve"> </w:t>
      </w:r>
      <w:proofErr w:type="spellStart"/>
      <w:r w:rsidRPr="00636DCF">
        <w:t>em</w:t>
      </w:r>
      <w:proofErr w:type="spellEnd"/>
      <w:r w:rsidRPr="00636DCF">
        <w:t>: 10 set. 2024.</w:t>
      </w:r>
    </w:p>
    <w:p w14:paraId="17727CC6" w14:textId="77777777" w:rsidR="00636DCF" w:rsidRPr="00636DCF" w:rsidRDefault="00636DCF" w:rsidP="00636DCF">
      <w:pPr>
        <w:numPr>
          <w:ilvl w:val="0"/>
          <w:numId w:val="4"/>
        </w:numPr>
        <w:tabs>
          <w:tab w:val="num" w:pos="360"/>
        </w:tabs>
      </w:pPr>
      <w:r w:rsidRPr="00636DCF">
        <w:br/>
        <w:t>MUSK, Elon. </w:t>
      </w:r>
      <w:r w:rsidRPr="00636DCF">
        <w:rPr>
          <w:b/>
          <w:bCs/>
        </w:rPr>
        <w:t>Predicting the Future Through Data</w:t>
      </w:r>
      <w:r w:rsidRPr="00636DCF">
        <w:t xml:space="preserve">. </w:t>
      </w:r>
      <w:r w:rsidRPr="00636DCF">
        <w:rPr>
          <w:lang w:val="pt-BR"/>
        </w:rPr>
        <w:t>Disponível em: </w:t>
      </w:r>
      <w:r w:rsidRPr="00636DCF">
        <w:fldChar w:fldCharType="begin"/>
      </w:r>
      <w:r w:rsidRPr="00636DCF">
        <w:rPr>
          <w:lang w:val="pt-BR"/>
        </w:rPr>
        <w:instrText>HYPERLINK "https://blacklabel.net/blog/data-visualization/dataviz-in-action/dataviz-at-spacex/" \t "_blank"</w:instrText>
      </w:r>
      <w:r w:rsidRPr="00636DCF">
        <w:fldChar w:fldCharType="separate"/>
      </w:r>
      <w:r w:rsidRPr="00636DCF">
        <w:rPr>
          <w:rStyle w:val="Hyperlink"/>
          <w:lang w:val="pt-BR"/>
        </w:rPr>
        <w:t>https://blacklabel.net/blog/data-visualization/dataviz-in-action/dataviz-at-spacex/</w:t>
      </w:r>
      <w:r w:rsidRPr="00636DCF">
        <w:fldChar w:fldCharType="end"/>
      </w:r>
      <w:r w:rsidRPr="00636DCF">
        <w:rPr>
          <w:lang w:val="pt-BR"/>
        </w:rPr>
        <w:t xml:space="preserve">. </w:t>
      </w:r>
      <w:proofErr w:type="spellStart"/>
      <w:r w:rsidRPr="00636DCF">
        <w:t>Acesso</w:t>
      </w:r>
      <w:proofErr w:type="spellEnd"/>
      <w:r w:rsidRPr="00636DCF">
        <w:t xml:space="preserve"> </w:t>
      </w:r>
      <w:proofErr w:type="spellStart"/>
      <w:r w:rsidRPr="00636DCF">
        <w:t>em</w:t>
      </w:r>
      <w:proofErr w:type="spellEnd"/>
      <w:r w:rsidRPr="00636DCF">
        <w:t>: 10 set. 2024.</w:t>
      </w:r>
    </w:p>
    <w:p w14:paraId="1E2967D0" w14:textId="77777777" w:rsidR="00636DCF" w:rsidRPr="00636DCF" w:rsidRDefault="00636DCF" w:rsidP="00636DCF">
      <w:pPr>
        <w:numPr>
          <w:ilvl w:val="0"/>
          <w:numId w:val="4"/>
        </w:numPr>
        <w:tabs>
          <w:tab w:val="num" w:pos="360"/>
        </w:tabs>
      </w:pPr>
      <w:r w:rsidRPr="00636DCF">
        <w:br/>
        <w:t>HARVARD BUSINESS REVIEW. </w:t>
      </w:r>
      <w:r w:rsidRPr="00636DCF">
        <w:rPr>
          <w:b/>
          <w:bCs/>
        </w:rPr>
        <w:t>Customer Data</w:t>
      </w:r>
      <w:r w:rsidRPr="00636DCF">
        <w:t xml:space="preserve">: Designing for Transparency and Trust. </w:t>
      </w:r>
      <w:r w:rsidRPr="00636DCF">
        <w:rPr>
          <w:lang w:val="pt-BR"/>
        </w:rPr>
        <w:t>Disponível em: </w:t>
      </w:r>
      <w:r w:rsidRPr="00636DCF">
        <w:fldChar w:fldCharType="begin"/>
      </w:r>
      <w:r w:rsidRPr="00636DCF">
        <w:rPr>
          <w:lang w:val="pt-BR"/>
        </w:rPr>
        <w:instrText>HYPERLINK "https://hbr.org/2015/05/customer-data-designing-for-transparency-and-trust" \t "_blank"</w:instrText>
      </w:r>
      <w:r w:rsidRPr="00636DCF">
        <w:fldChar w:fldCharType="separate"/>
      </w:r>
      <w:r w:rsidRPr="00636DCF">
        <w:rPr>
          <w:rStyle w:val="Hyperlink"/>
          <w:lang w:val="pt-BR"/>
        </w:rPr>
        <w:t>https://hbr.org/2015/05/customer-data-designing-for-transparency-and-trust</w:t>
      </w:r>
      <w:r w:rsidRPr="00636DCF">
        <w:fldChar w:fldCharType="end"/>
      </w:r>
      <w:r w:rsidRPr="00636DCF">
        <w:rPr>
          <w:lang w:val="pt-BR"/>
        </w:rPr>
        <w:t xml:space="preserve">. </w:t>
      </w:r>
      <w:proofErr w:type="spellStart"/>
      <w:r w:rsidRPr="00636DCF">
        <w:t>Acesso</w:t>
      </w:r>
      <w:proofErr w:type="spellEnd"/>
      <w:r w:rsidRPr="00636DCF">
        <w:t xml:space="preserve"> </w:t>
      </w:r>
      <w:proofErr w:type="spellStart"/>
      <w:r w:rsidRPr="00636DCF">
        <w:t>em</w:t>
      </w:r>
      <w:proofErr w:type="spellEnd"/>
      <w:r w:rsidRPr="00636DCF">
        <w:t>: 10 set. 2024.</w:t>
      </w:r>
    </w:p>
    <w:p w14:paraId="35804CA9" w14:textId="77777777" w:rsidR="00636DCF" w:rsidRPr="00636DCF" w:rsidRDefault="00636DCF" w:rsidP="00636DCF">
      <w:pPr>
        <w:numPr>
          <w:ilvl w:val="0"/>
          <w:numId w:val="4"/>
        </w:numPr>
        <w:tabs>
          <w:tab w:val="num" w:pos="360"/>
        </w:tabs>
      </w:pPr>
      <w:r w:rsidRPr="00636DCF">
        <w:br/>
        <w:t>SALESFORCE. </w:t>
      </w:r>
      <w:r w:rsidRPr="00636DCF">
        <w:rPr>
          <w:b/>
          <w:bCs/>
        </w:rPr>
        <w:t>Sales Summit</w:t>
      </w:r>
      <w:r w:rsidRPr="00636DCF">
        <w:t xml:space="preserve">: Embracing Digital Disruption to Power Sales Growth. </w:t>
      </w:r>
      <w:r w:rsidRPr="00636DCF">
        <w:rPr>
          <w:lang w:val="pt-BR"/>
        </w:rPr>
        <w:t>Disponível em: </w:t>
      </w:r>
      <w:r w:rsidRPr="00636DCF">
        <w:fldChar w:fldCharType="begin"/>
      </w:r>
      <w:r w:rsidRPr="00636DCF">
        <w:rPr>
          <w:lang w:val="pt-BR"/>
        </w:rPr>
        <w:instrText>HYPERLINK "https://www.salesforce.com/ap/hub/sales/sales-operation-integration/" \t "_blank"</w:instrText>
      </w:r>
      <w:r w:rsidRPr="00636DCF">
        <w:fldChar w:fldCharType="separate"/>
      </w:r>
      <w:r w:rsidRPr="00636DCF">
        <w:rPr>
          <w:rStyle w:val="Hyperlink"/>
          <w:lang w:val="pt-BR"/>
        </w:rPr>
        <w:t>https://www.salesforce.com/ap/hub/sales/sales-operation-integration/</w:t>
      </w:r>
      <w:r w:rsidRPr="00636DCF">
        <w:fldChar w:fldCharType="end"/>
      </w:r>
      <w:r w:rsidRPr="00636DCF">
        <w:rPr>
          <w:lang w:val="pt-BR"/>
        </w:rPr>
        <w:t xml:space="preserve">. </w:t>
      </w:r>
      <w:proofErr w:type="spellStart"/>
      <w:r w:rsidRPr="00636DCF">
        <w:t>Acesso</w:t>
      </w:r>
      <w:proofErr w:type="spellEnd"/>
      <w:r w:rsidRPr="00636DCF">
        <w:t xml:space="preserve"> </w:t>
      </w:r>
      <w:proofErr w:type="spellStart"/>
      <w:r w:rsidRPr="00636DCF">
        <w:t>em</w:t>
      </w:r>
      <w:proofErr w:type="spellEnd"/>
      <w:r w:rsidRPr="00636DCF">
        <w:t>: 10 set. 2024.</w:t>
      </w:r>
    </w:p>
    <w:p w14:paraId="1609CEC8" w14:textId="77777777" w:rsidR="00636DCF" w:rsidRPr="00636DCF" w:rsidRDefault="00636DCF" w:rsidP="00636DCF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636DCF">
        <w:rPr>
          <w:b/>
          <w:bCs/>
          <w:lang w:val="pt-BR"/>
        </w:rPr>
        <w:t>Atividade Prática 5 - Análise de Soluções Google Marketing</w:t>
      </w:r>
      <w:r w:rsidRPr="00636DCF">
        <w:rPr>
          <w:b/>
          <w:bCs/>
          <w:lang w:val="pt-BR"/>
        </w:rPr>
        <w:br/>
        <w:t>Título da Prática</w:t>
      </w:r>
      <w:r w:rsidRPr="00636DCF">
        <w:rPr>
          <w:lang w:val="pt-BR"/>
        </w:rPr>
        <w:t>: Utilização de Relatórios Avançados no Google Analytics</w:t>
      </w:r>
      <w:r w:rsidRPr="00636DCF">
        <w:rPr>
          <w:lang w:val="pt-BR"/>
        </w:rPr>
        <w:br/>
      </w:r>
      <w:r w:rsidRPr="00636DCF">
        <w:rPr>
          <w:b/>
          <w:bCs/>
          <w:lang w:val="pt-BR"/>
        </w:rPr>
        <w:t>Objetivos:</w:t>
      </w:r>
    </w:p>
    <w:p w14:paraId="114E8AE7" w14:textId="77777777" w:rsidR="00636DCF" w:rsidRPr="00636DCF" w:rsidRDefault="00636DCF" w:rsidP="00636DCF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636DCF">
        <w:rPr>
          <w:rFonts w:ascii="Times New Roman" w:hAnsi="Times New Roman" w:cs="Times New Roman"/>
          <w:lang w:val="pt-BR"/>
        </w:rPr>
        <w:t>​</w:t>
      </w:r>
      <w:r w:rsidRPr="00636DCF">
        <w:rPr>
          <w:lang w:val="pt-BR"/>
        </w:rPr>
        <w:t>· Analisar o desempenho detalhado da aplicação e das campanhas de marketing.</w:t>
      </w:r>
      <w:r w:rsidRPr="00636DCF">
        <w:rPr>
          <w:lang w:val="pt-BR"/>
        </w:rPr>
        <w:br/>
        <w:t>· Extrair insights para ajustes e otimizações nas estratégias de marketing digital.</w:t>
      </w:r>
      <w:r w:rsidRPr="00636DCF">
        <w:rPr>
          <w:lang w:val="pt-BR"/>
        </w:rPr>
        <w:br/>
        <w:t>· Explorar recursos de relatórios avançados para interpretação de dados e identificação de pontos de melhoria contínua.</w:t>
      </w:r>
    </w:p>
    <w:p w14:paraId="0D3374E5" w14:textId="77777777" w:rsidR="00636DCF" w:rsidRPr="00636DCF" w:rsidRDefault="00636DCF" w:rsidP="00636DCF">
      <w:pPr>
        <w:numPr>
          <w:ilvl w:val="0"/>
          <w:numId w:val="4"/>
        </w:numPr>
        <w:tabs>
          <w:tab w:val="num" w:pos="360"/>
        </w:tabs>
      </w:pPr>
      <w:proofErr w:type="spellStart"/>
      <w:r w:rsidRPr="00636DCF">
        <w:rPr>
          <w:b/>
          <w:bCs/>
        </w:rPr>
        <w:t>Materiais</w:t>
      </w:r>
      <w:proofErr w:type="spellEnd"/>
      <w:r w:rsidRPr="00636DCF">
        <w:rPr>
          <w:b/>
          <w:bCs/>
        </w:rPr>
        <w:t xml:space="preserve">, </w:t>
      </w:r>
      <w:proofErr w:type="spellStart"/>
      <w:r w:rsidRPr="00636DCF">
        <w:rPr>
          <w:b/>
          <w:bCs/>
        </w:rPr>
        <w:t>Métodos</w:t>
      </w:r>
      <w:proofErr w:type="spellEnd"/>
      <w:r w:rsidRPr="00636DCF">
        <w:rPr>
          <w:b/>
          <w:bCs/>
        </w:rPr>
        <w:t xml:space="preserve"> e Ferramentas:</w:t>
      </w:r>
    </w:p>
    <w:p w14:paraId="0A1838C8" w14:textId="77777777" w:rsidR="00636DCF" w:rsidRPr="00636DCF" w:rsidRDefault="00636DCF" w:rsidP="00636DCF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636DCF">
        <w:rPr>
          <w:lang w:val="pt-BR"/>
        </w:rPr>
        <w:lastRenderedPageBreak/>
        <w:t xml:space="preserve">· Conta do Google </w:t>
      </w:r>
      <w:proofErr w:type="spellStart"/>
      <w:r w:rsidRPr="00636DCF">
        <w:rPr>
          <w:lang w:val="pt-BR"/>
        </w:rPr>
        <w:t>Analytics</w:t>
      </w:r>
      <w:proofErr w:type="spellEnd"/>
      <w:r w:rsidRPr="00636DCF">
        <w:rPr>
          <w:lang w:val="pt-BR"/>
        </w:rPr>
        <w:t xml:space="preserve"> com dados de uma aplicação de exemplo ou da aplicação desenvolvida.</w:t>
      </w:r>
      <w:r w:rsidRPr="00636DCF">
        <w:rPr>
          <w:lang w:val="pt-BR"/>
        </w:rPr>
        <w:br/>
        <w:t>· Acesso aos relatórios avançados (</w:t>
      </w:r>
      <w:proofErr w:type="spellStart"/>
      <w:r w:rsidRPr="00636DCF">
        <w:rPr>
          <w:lang w:val="pt-BR"/>
        </w:rPr>
        <w:t>Ex</w:t>
      </w:r>
      <w:proofErr w:type="spellEnd"/>
      <w:r w:rsidRPr="00636DCF">
        <w:rPr>
          <w:lang w:val="pt-BR"/>
        </w:rPr>
        <w:t>: Funis de conversão, Modelos de Atribuição).</w:t>
      </w:r>
      <w:r w:rsidRPr="00636DCF">
        <w:rPr>
          <w:lang w:val="pt-BR"/>
        </w:rPr>
        <w:br/>
        <w:t xml:space="preserve">· Ferramentas para anotações e organização de insights (como Google </w:t>
      </w:r>
      <w:proofErr w:type="spellStart"/>
      <w:r w:rsidRPr="00636DCF">
        <w:rPr>
          <w:lang w:val="pt-BR"/>
        </w:rPr>
        <w:t>Docs</w:t>
      </w:r>
      <w:proofErr w:type="spellEnd"/>
      <w:r w:rsidRPr="00636DCF">
        <w:rPr>
          <w:lang w:val="pt-BR"/>
        </w:rPr>
        <w:t xml:space="preserve"> ou planilhas).</w:t>
      </w:r>
    </w:p>
    <w:p w14:paraId="5E46FDFD" w14:textId="77777777" w:rsidR="00636DCF" w:rsidRPr="00636DCF" w:rsidRDefault="00636DCF" w:rsidP="00636DCF">
      <w:pPr>
        <w:numPr>
          <w:ilvl w:val="0"/>
          <w:numId w:val="4"/>
        </w:numPr>
        <w:tabs>
          <w:tab w:val="num" w:pos="360"/>
        </w:tabs>
      </w:pPr>
      <w:r w:rsidRPr="00636DCF">
        <w:rPr>
          <w:lang w:val="pt-BR"/>
        </w:rPr>
        <w:br/>
      </w:r>
      <w:proofErr w:type="spellStart"/>
      <w:r w:rsidRPr="00636DCF">
        <w:rPr>
          <w:b/>
          <w:bCs/>
        </w:rPr>
        <w:t>Atividade</w:t>
      </w:r>
      <w:proofErr w:type="spellEnd"/>
      <w:r w:rsidRPr="00636DCF">
        <w:rPr>
          <w:b/>
          <w:bCs/>
        </w:rPr>
        <w:t xml:space="preserve"> </w:t>
      </w:r>
      <w:proofErr w:type="spellStart"/>
      <w:r w:rsidRPr="00636DCF">
        <w:rPr>
          <w:b/>
          <w:bCs/>
        </w:rPr>
        <w:t>Prática</w:t>
      </w:r>
      <w:proofErr w:type="spellEnd"/>
      <w:r w:rsidRPr="00636DCF">
        <w:rPr>
          <w:b/>
          <w:bCs/>
        </w:rPr>
        <w:t>:</w:t>
      </w:r>
    </w:p>
    <w:p w14:paraId="648AA8A0" w14:textId="77777777" w:rsidR="00636DCF" w:rsidRPr="00636DCF" w:rsidRDefault="00636DCF" w:rsidP="00636DCF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636DCF">
        <w:rPr>
          <w:lang w:val="pt-BR"/>
        </w:rPr>
        <w:t>1. </w:t>
      </w:r>
      <w:r w:rsidRPr="00636DCF">
        <w:rPr>
          <w:b/>
          <w:bCs/>
          <w:lang w:val="pt-BR"/>
        </w:rPr>
        <w:t>Introdução aos Relatórios Avançados</w:t>
      </w:r>
      <w:r w:rsidRPr="00636DCF">
        <w:rPr>
          <w:lang w:val="pt-BR"/>
        </w:rPr>
        <w:t xml:space="preserve">: Acesse o painel de relatórios avançados do Google </w:t>
      </w:r>
      <w:proofErr w:type="spellStart"/>
      <w:r w:rsidRPr="00636DCF">
        <w:rPr>
          <w:lang w:val="pt-BR"/>
        </w:rPr>
        <w:t>Analytics</w:t>
      </w:r>
      <w:proofErr w:type="spellEnd"/>
      <w:r w:rsidRPr="00636DCF">
        <w:rPr>
          <w:lang w:val="pt-BR"/>
        </w:rPr>
        <w:t xml:space="preserve"> e navegue pelos seguintes relatórios: Comportamento de Usuários, Funis de Conversão, Modelos de Atribuição e Relatórios em Tempo Real. Identifique as métricas e os parâmetros mais importantes para a análise de desempenho da aplicação e das campanhas.</w:t>
      </w:r>
    </w:p>
    <w:p w14:paraId="3673FA89" w14:textId="77777777" w:rsidR="00636DCF" w:rsidRPr="00636DCF" w:rsidRDefault="00636DCF" w:rsidP="00636DCF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636DCF">
        <w:rPr>
          <w:lang w:val="pt-BR"/>
        </w:rPr>
        <w:t>2. </w:t>
      </w:r>
      <w:r w:rsidRPr="00636DCF">
        <w:rPr>
          <w:b/>
          <w:bCs/>
          <w:lang w:val="pt-BR"/>
        </w:rPr>
        <w:t>Análise dos Dados</w:t>
      </w:r>
      <w:r w:rsidRPr="00636DCF">
        <w:rPr>
          <w:lang w:val="pt-BR"/>
        </w:rPr>
        <w:t>: Selecione um período de tempo específico (exemplo: últimos 30 dias) e faça uma análise detalhada dos principais indicadores:</w:t>
      </w:r>
    </w:p>
    <w:p w14:paraId="1A5F2FA4" w14:textId="77777777" w:rsidR="00636DCF" w:rsidRPr="00636DCF" w:rsidRDefault="00636DCF" w:rsidP="00636DCF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636DCF">
        <w:rPr>
          <w:lang w:val="pt-BR"/>
        </w:rPr>
        <w:t>- Taxa de conversão das campanhas.</w:t>
      </w:r>
    </w:p>
    <w:p w14:paraId="50B36033" w14:textId="77777777" w:rsidR="00636DCF" w:rsidRPr="00636DCF" w:rsidRDefault="00636DCF" w:rsidP="00636DCF">
      <w:pPr>
        <w:numPr>
          <w:ilvl w:val="0"/>
          <w:numId w:val="4"/>
        </w:numPr>
        <w:tabs>
          <w:tab w:val="num" w:pos="360"/>
        </w:tabs>
      </w:pPr>
      <w:r w:rsidRPr="00636DCF">
        <w:t>- </w:t>
      </w:r>
      <w:proofErr w:type="spellStart"/>
      <w:r w:rsidRPr="00636DCF">
        <w:t>Distribuição</w:t>
      </w:r>
      <w:proofErr w:type="spellEnd"/>
      <w:r w:rsidRPr="00636DCF">
        <w:t xml:space="preserve"> </w:t>
      </w:r>
      <w:proofErr w:type="spellStart"/>
      <w:r w:rsidRPr="00636DCF">
        <w:t>geográfica</w:t>
      </w:r>
      <w:proofErr w:type="spellEnd"/>
      <w:r w:rsidRPr="00636DCF">
        <w:t xml:space="preserve"> dos </w:t>
      </w:r>
      <w:proofErr w:type="spellStart"/>
      <w:r w:rsidRPr="00636DCF">
        <w:t>acessos</w:t>
      </w:r>
      <w:proofErr w:type="spellEnd"/>
      <w:r w:rsidRPr="00636DCF">
        <w:t>.</w:t>
      </w:r>
    </w:p>
    <w:p w14:paraId="0C7E5228" w14:textId="77777777" w:rsidR="00636DCF" w:rsidRPr="00636DCF" w:rsidRDefault="00636DCF" w:rsidP="00636DCF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636DCF">
        <w:rPr>
          <w:lang w:val="pt-BR"/>
        </w:rPr>
        <w:t>- Análise de comportamento do usuário no site (páginas mais visitadas, tempo médio de permanência).</w:t>
      </w:r>
    </w:p>
    <w:p w14:paraId="652282E6" w14:textId="77777777" w:rsidR="00636DCF" w:rsidRPr="00636DCF" w:rsidRDefault="00636DCF" w:rsidP="00636DCF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636DCF">
        <w:rPr>
          <w:lang w:val="pt-BR"/>
        </w:rPr>
        <w:t>- Modelo de atribuição que melhor representa a jornada do usuário até a conversão.</w:t>
      </w:r>
    </w:p>
    <w:p w14:paraId="78049E7F" w14:textId="77777777" w:rsidR="00636DCF" w:rsidRPr="00636DCF" w:rsidRDefault="00636DCF" w:rsidP="00636DCF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636DCF">
        <w:rPr>
          <w:lang w:val="pt-BR"/>
        </w:rPr>
        <w:t>3. </w:t>
      </w:r>
      <w:r w:rsidRPr="00636DCF">
        <w:rPr>
          <w:b/>
          <w:bCs/>
          <w:lang w:val="pt-BR"/>
        </w:rPr>
        <w:t>Extração de Insights</w:t>
      </w:r>
      <w:r w:rsidRPr="00636DCF">
        <w:rPr>
          <w:lang w:val="pt-BR"/>
        </w:rPr>
        <w:t>: Com base nos dados obtidos, responda:</w:t>
      </w:r>
    </w:p>
    <w:p w14:paraId="64417262" w14:textId="77777777" w:rsidR="00636DCF" w:rsidRPr="00636DCF" w:rsidRDefault="00636DCF" w:rsidP="00636DCF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636DCF">
        <w:rPr>
          <w:lang w:val="pt-BR"/>
        </w:rPr>
        <w:t>- Quais campanhas apresentaram o melhor desempenho e por quê?</w:t>
      </w:r>
    </w:p>
    <w:p w14:paraId="3DCE0A5E" w14:textId="77777777" w:rsidR="00636DCF" w:rsidRPr="00636DCF" w:rsidRDefault="00636DCF" w:rsidP="00636DCF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636DCF">
        <w:rPr>
          <w:lang w:val="pt-BR"/>
        </w:rPr>
        <w:t>- Qual é a principal fonte de tráfego da aplicação?</w:t>
      </w:r>
    </w:p>
    <w:p w14:paraId="2470A027" w14:textId="77777777" w:rsidR="00636DCF" w:rsidRPr="00636DCF" w:rsidRDefault="00636DCF" w:rsidP="00636DCF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636DCF">
        <w:rPr>
          <w:lang w:val="pt-BR"/>
        </w:rPr>
        <w:t>- Existe algum comportamento padrão observado na jornada dos usuários até a conversão?</w:t>
      </w:r>
    </w:p>
    <w:p w14:paraId="0FBCB025" w14:textId="77777777" w:rsidR="00636DCF" w:rsidRPr="00636DCF" w:rsidRDefault="00636DCF" w:rsidP="00636DCF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636DCF">
        <w:rPr>
          <w:lang w:val="pt-BR"/>
        </w:rPr>
        <w:t>- Quais ajustes poderiam ser feitos para otimizar o desempenho das campanhas e melhorar a experiência dos usuários?</w:t>
      </w:r>
    </w:p>
    <w:p w14:paraId="54BE22DA" w14:textId="77777777" w:rsidR="00636DCF" w:rsidRPr="00636DCF" w:rsidRDefault="00636DCF" w:rsidP="00636DCF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636DCF">
        <w:rPr>
          <w:lang w:val="pt-BR"/>
        </w:rPr>
        <w:lastRenderedPageBreak/>
        <w:t>4. </w:t>
      </w:r>
      <w:r w:rsidRPr="00636DCF">
        <w:rPr>
          <w:b/>
          <w:bCs/>
          <w:lang w:val="pt-BR"/>
        </w:rPr>
        <w:t>Relatório e Recomendações</w:t>
      </w:r>
      <w:r w:rsidRPr="00636DCF">
        <w:rPr>
          <w:lang w:val="pt-BR"/>
        </w:rPr>
        <w:t>: Com os insights gerados, elabore um breve relatório (mínimo de 10 linhas) com recomendações de otimização para as campanhas de marketing e melhorias na navegação da aplicação, fundamentando suas sugestões nos dados obtidos.</w:t>
      </w:r>
    </w:p>
    <w:p w14:paraId="1D4BF3DE" w14:textId="77777777" w:rsidR="00636DCF" w:rsidRPr="00636DCF" w:rsidRDefault="00636DCF" w:rsidP="00636DCF">
      <w:pPr>
        <w:numPr>
          <w:ilvl w:val="0"/>
          <w:numId w:val="4"/>
        </w:numPr>
        <w:tabs>
          <w:tab w:val="num" w:pos="360"/>
        </w:tabs>
        <w:rPr>
          <w:lang w:val="pt-BR"/>
        </w:rPr>
      </w:pPr>
    </w:p>
    <w:p w14:paraId="05D749FE" w14:textId="77777777" w:rsidR="00636DCF" w:rsidRPr="00636DCF" w:rsidRDefault="00636DCF" w:rsidP="00636DCF">
      <w:pPr>
        <w:numPr>
          <w:ilvl w:val="0"/>
          <w:numId w:val="4"/>
        </w:numPr>
        <w:tabs>
          <w:tab w:val="num" w:pos="360"/>
        </w:tabs>
      </w:pPr>
      <w:proofErr w:type="spellStart"/>
      <w:r w:rsidRPr="00636DCF">
        <w:rPr>
          <w:b/>
          <w:bCs/>
        </w:rPr>
        <w:t>Gabarito</w:t>
      </w:r>
      <w:proofErr w:type="spellEnd"/>
      <w:r w:rsidRPr="00636DCF">
        <w:rPr>
          <w:b/>
          <w:bCs/>
        </w:rPr>
        <w:t xml:space="preserve"> </w:t>
      </w:r>
      <w:proofErr w:type="spellStart"/>
      <w:r w:rsidRPr="00636DCF">
        <w:rPr>
          <w:b/>
          <w:bCs/>
        </w:rPr>
        <w:t>Atividade</w:t>
      </w:r>
      <w:proofErr w:type="spellEnd"/>
      <w:r w:rsidRPr="00636DCF">
        <w:rPr>
          <w:b/>
          <w:bCs/>
        </w:rPr>
        <w:t xml:space="preserve"> </w:t>
      </w:r>
      <w:proofErr w:type="spellStart"/>
      <w:r w:rsidRPr="00636DCF">
        <w:rPr>
          <w:b/>
          <w:bCs/>
        </w:rPr>
        <w:t>Prática</w:t>
      </w:r>
      <w:proofErr w:type="spellEnd"/>
      <w:r w:rsidRPr="00636DCF">
        <w:rPr>
          <w:b/>
          <w:bCs/>
        </w:rPr>
        <w:t>:</w:t>
      </w:r>
    </w:p>
    <w:p w14:paraId="2F3E4D8C" w14:textId="77777777" w:rsidR="00636DCF" w:rsidRPr="00636DCF" w:rsidRDefault="00636DCF" w:rsidP="00636DCF">
      <w:pPr>
        <w:numPr>
          <w:ilvl w:val="0"/>
          <w:numId w:val="4"/>
        </w:numPr>
        <w:tabs>
          <w:tab w:val="num" w:pos="360"/>
        </w:tabs>
      </w:pPr>
      <w:proofErr w:type="spellStart"/>
      <w:r w:rsidRPr="00636DCF">
        <w:t>Exemplo</w:t>
      </w:r>
      <w:proofErr w:type="spellEnd"/>
      <w:r w:rsidRPr="00636DCF">
        <w:t xml:space="preserve"> de </w:t>
      </w:r>
      <w:proofErr w:type="spellStart"/>
      <w:r w:rsidRPr="00636DCF">
        <w:t>respostas</w:t>
      </w:r>
      <w:proofErr w:type="spellEnd"/>
      <w:r w:rsidRPr="00636DCF">
        <w:t xml:space="preserve"> </w:t>
      </w:r>
      <w:proofErr w:type="spellStart"/>
      <w:r w:rsidRPr="00636DCF">
        <w:t>esperadas</w:t>
      </w:r>
      <w:proofErr w:type="spellEnd"/>
      <w:r w:rsidRPr="00636DCF">
        <w:t>:</w:t>
      </w:r>
    </w:p>
    <w:p w14:paraId="0431B726" w14:textId="77777777" w:rsidR="00636DCF" w:rsidRPr="00636DCF" w:rsidRDefault="00636DCF" w:rsidP="00636DCF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636DCF">
        <w:rPr>
          <w:lang w:val="pt-BR"/>
        </w:rPr>
        <w:t>1. </w:t>
      </w:r>
      <w:r w:rsidRPr="00636DCF">
        <w:rPr>
          <w:b/>
          <w:bCs/>
          <w:lang w:val="pt-BR"/>
        </w:rPr>
        <w:t>Taxa de Conversão das Campanhas</w:t>
      </w:r>
      <w:r w:rsidRPr="00636DCF">
        <w:rPr>
          <w:lang w:val="pt-BR"/>
        </w:rPr>
        <w:t>: A campanha X apresentou uma taxa de conversão de 12%, enquanto as demais mantiveram-se abaixo de 5%. Isso se deve ao foco em palavras-chave relevantes e segmentação geográfica precisa.</w:t>
      </w:r>
    </w:p>
    <w:p w14:paraId="024BE4A1" w14:textId="77777777" w:rsidR="00636DCF" w:rsidRPr="00636DCF" w:rsidRDefault="00636DCF" w:rsidP="00636DCF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636DCF">
        <w:rPr>
          <w:lang w:val="pt-BR"/>
        </w:rPr>
        <w:t>2. </w:t>
      </w:r>
      <w:r w:rsidRPr="00636DCF">
        <w:rPr>
          <w:b/>
          <w:bCs/>
          <w:lang w:val="pt-BR"/>
        </w:rPr>
        <w:t>Fonte de Tráfego Principal</w:t>
      </w:r>
      <w:r w:rsidRPr="00636DCF">
        <w:rPr>
          <w:lang w:val="pt-BR"/>
        </w:rPr>
        <w:t>: A principal fonte de tráfego é o tráfego orgânico (45%), seguido de redes sociais (25%), o que demonstra a importância do SEO e da promoção de conteúdos em redes sociais.</w:t>
      </w:r>
    </w:p>
    <w:p w14:paraId="348EB454" w14:textId="77777777" w:rsidR="00636DCF" w:rsidRPr="00636DCF" w:rsidRDefault="00636DCF" w:rsidP="00636DCF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636DCF">
        <w:rPr>
          <w:lang w:val="pt-BR"/>
        </w:rPr>
        <w:t>3. </w:t>
      </w:r>
      <w:r w:rsidRPr="00636DCF">
        <w:rPr>
          <w:b/>
          <w:bCs/>
          <w:lang w:val="pt-BR"/>
        </w:rPr>
        <w:t>Comportamento dos Usuários</w:t>
      </w:r>
      <w:r w:rsidRPr="00636DCF">
        <w:rPr>
          <w:lang w:val="pt-BR"/>
        </w:rPr>
        <w:t>: Observou-se que a maioria dos usuários acessa inicialmente a página de blog otimizada e depois é redirecionada para a página principal da aplicação.</w:t>
      </w:r>
    </w:p>
    <w:p w14:paraId="61A8CB10" w14:textId="77777777" w:rsidR="00636DCF" w:rsidRPr="00636DCF" w:rsidRDefault="00636DCF" w:rsidP="00636DCF">
      <w:pPr>
        <w:numPr>
          <w:ilvl w:val="0"/>
          <w:numId w:val="4"/>
        </w:numPr>
        <w:tabs>
          <w:tab w:val="num" w:pos="360"/>
        </w:tabs>
        <w:rPr>
          <w:lang w:val="pt-BR"/>
        </w:rPr>
      </w:pPr>
      <w:r w:rsidRPr="00636DCF">
        <w:rPr>
          <w:lang w:val="pt-BR"/>
        </w:rPr>
        <w:t>4. </w:t>
      </w:r>
      <w:r w:rsidRPr="00636DCF">
        <w:rPr>
          <w:b/>
          <w:bCs/>
          <w:lang w:val="pt-BR"/>
        </w:rPr>
        <w:t>Recomendações de Otimização</w:t>
      </w:r>
      <w:r w:rsidRPr="00636DCF">
        <w:rPr>
          <w:lang w:val="pt-BR"/>
        </w:rPr>
        <w:t>: Sugere-se aumentar o investimento na campanha X e ajustar as palavras-chave das demais. Além disso, a criação de um guia rápido de navegação na página inicial pode melhorar a experiência do usuário e aumentar o tempo médio de permanência no site.</w:t>
      </w:r>
      <w:r w:rsidRPr="00636DCF">
        <w:rPr>
          <w:rFonts w:ascii="Times New Roman" w:hAnsi="Times New Roman" w:cs="Times New Roman"/>
          <w:lang w:val="pt-BR"/>
        </w:rPr>
        <w:t>​</w:t>
      </w:r>
    </w:p>
    <w:p w14:paraId="1F0376D1" w14:textId="77777777" w:rsidR="000971F2" w:rsidRPr="00636DCF" w:rsidRDefault="000971F2">
      <w:pPr>
        <w:rPr>
          <w:lang w:val="pt-BR"/>
        </w:rPr>
      </w:pPr>
    </w:p>
    <w:sectPr w:rsidR="000971F2" w:rsidRPr="00636DCF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9276EE1"/>
    <w:multiLevelType w:val="multilevel"/>
    <w:tmpl w:val="F0B8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333532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983"/>
    <w:rsid w:val="00051304"/>
    <w:rsid w:val="000971F2"/>
    <w:rsid w:val="0012451D"/>
    <w:rsid w:val="002B4D8C"/>
    <w:rsid w:val="00323BDD"/>
    <w:rsid w:val="005447A6"/>
    <w:rsid w:val="00636DCF"/>
    <w:rsid w:val="00960857"/>
    <w:rsid w:val="00AA4329"/>
    <w:rsid w:val="00AE10B7"/>
    <w:rsid w:val="00B9317B"/>
    <w:rsid w:val="00C42B65"/>
    <w:rsid w:val="00F17983"/>
    <w:rsid w:val="00FB1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00F0F0-6B63-4B70-BA50-EBAEC7ED6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983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983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983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983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983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9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98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983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983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9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6D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6D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1346</Words>
  <Characters>7808</Characters>
  <Application>Microsoft Office Word</Application>
  <DocSecurity>0</DocSecurity>
  <Lines>170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3</cp:revision>
  <dcterms:created xsi:type="dcterms:W3CDTF">2026-04-16T19:22:00Z</dcterms:created>
  <dcterms:modified xsi:type="dcterms:W3CDTF">2026-04-16T19:32:00Z</dcterms:modified>
</cp:coreProperties>
</file>