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6C4EF" w14:textId="77777777" w:rsidR="00C7751C" w:rsidRPr="00C7751C" w:rsidRDefault="00C7751C" w:rsidP="00C7751C">
      <w:pPr>
        <w:rPr>
          <w:lang w:val="pt-PT"/>
        </w:rPr>
      </w:pPr>
      <w:r w:rsidRPr="00C7751C">
        <w:rPr>
          <w:lang w:val="pt-PT"/>
        </w:rPr>
        <w:t>Observação: este site inclui um sistema de acessibilidade. Pressione Control-F11 para ajustar o site para pessoas com deficiências visuais que usam um leitor de tela; Pressione Control-F10 para abrir um menu de acessibilidade.</w:t>
      </w:r>
    </w:p>
    <w:p w14:paraId="384DD632" w14:textId="77777777" w:rsidR="00C7751C" w:rsidRPr="00C7751C" w:rsidRDefault="00C7751C" w:rsidP="00C7751C">
      <w:pPr>
        <w:numPr>
          <w:ilvl w:val="0"/>
          <w:numId w:val="5"/>
        </w:numPr>
        <w:rPr>
          <w:lang w:val="pt-PT"/>
        </w:rPr>
      </w:pPr>
      <w:r w:rsidRPr="00C7751C">
        <w:rPr>
          <w:lang w:val="pt-PT"/>
        </w:rPr>
        <w:t>Pressione Enter para acessar acessibilidade para pessoas cegasque usam leitores de tela</w:t>
      </w:r>
    </w:p>
    <w:p w14:paraId="1D1F200C" w14:textId="77777777" w:rsidR="00C7751C" w:rsidRPr="00C7751C" w:rsidRDefault="00C7751C" w:rsidP="00C7751C">
      <w:pPr>
        <w:numPr>
          <w:ilvl w:val="0"/>
          <w:numId w:val="5"/>
        </w:numPr>
        <w:rPr>
          <w:lang w:val="pt-PT"/>
        </w:rPr>
      </w:pPr>
      <w:r w:rsidRPr="00C7751C">
        <w:rPr>
          <w:lang w:val="pt-PT"/>
        </w:rPr>
        <w:t>Pressione Enter para Navegação pelo Teclado</w:t>
      </w:r>
    </w:p>
    <w:p w14:paraId="4E1D24B4" w14:textId="77777777" w:rsidR="00C7751C" w:rsidRPr="00C7751C" w:rsidRDefault="00C7751C" w:rsidP="00C7751C">
      <w:pPr>
        <w:numPr>
          <w:ilvl w:val="0"/>
          <w:numId w:val="5"/>
        </w:numPr>
        <w:rPr>
          <w:lang w:val="pt-PT"/>
        </w:rPr>
      </w:pPr>
      <w:r w:rsidRPr="00C7751C">
        <w:rPr>
          <w:lang w:val="pt-PT"/>
        </w:rPr>
        <w:t>Pressione Enter para acessar o menu de acessibilidade</w:t>
      </w:r>
    </w:p>
    <w:p w14:paraId="4F15FE02" w14:textId="77777777" w:rsidR="00C7751C" w:rsidRPr="00C7751C" w:rsidRDefault="00C7751C" w:rsidP="00C7751C">
      <w:pPr>
        <w:numPr>
          <w:ilvl w:val="0"/>
          <w:numId w:val="5"/>
        </w:numPr>
        <w:rPr>
          <w:b/>
          <w:bCs/>
        </w:rPr>
      </w:pPr>
      <w:proofErr w:type="spellStart"/>
      <w:r w:rsidRPr="00C7751C">
        <w:rPr>
          <w:b/>
          <w:bCs/>
        </w:rPr>
        <w:t>Fundamentos</w:t>
      </w:r>
      <w:proofErr w:type="spellEnd"/>
      <w:r w:rsidRPr="00C7751C">
        <w:rPr>
          <w:b/>
          <w:bCs/>
        </w:rPr>
        <w:t xml:space="preserve"> do </w:t>
      </w:r>
      <w:proofErr w:type="spellStart"/>
      <w:r w:rsidRPr="00C7751C">
        <w:rPr>
          <w:b/>
          <w:bCs/>
        </w:rPr>
        <w:t>Desenvolvimento</w:t>
      </w:r>
      <w:proofErr w:type="spellEnd"/>
      <w:r w:rsidRPr="00C7751C">
        <w:rPr>
          <w:b/>
          <w:bCs/>
        </w:rPr>
        <w:t xml:space="preserve"> com Containers</w:t>
      </w:r>
    </w:p>
    <w:p w14:paraId="19BE6CCB" w14:textId="77777777" w:rsidR="00C7751C" w:rsidRPr="00C7751C" w:rsidRDefault="00C7751C" w:rsidP="00C7751C">
      <w:pPr>
        <w:rPr>
          <w:lang w:val="pt-BR"/>
        </w:rPr>
      </w:pPr>
      <w:r w:rsidRPr="00C7751C">
        <w:rPr>
          <w:lang w:val="pt-BR"/>
        </w:rPr>
        <w:t>Resumo</w:t>
      </w:r>
      <w:r w:rsidRPr="00C7751C">
        <w:rPr>
          <w:lang w:val="pt-BR"/>
        </w:rPr>
        <w:br/>
        <w:t>Este módulo é uma introdução ao uso de </w:t>
      </w:r>
      <w:r w:rsidRPr="00C7751C">
        <w:rPr>
          <w:b/>
          <w:bCs/>
          <w:lang w:val="pt-BR"/>
        </w:rPr>
        <w:t>containers </w:t>
      </w:r>
      <w:r w:rsidRPr="00C7751C">
        <w:rPr>
          <w:lang w:val="pt-BR"/>
        </w:rPr>
        <w:t>no desenvolvimento de software, um componente essencial para criar aplicações modernas que sejam </w:t>
      </w:r>
      <w:r w:rsidRPr="00C7751C">
        <w:rPr>
          <w:b/>
          <w:bCs/>
          <w:lang w:val="pt-BR"/>
        </w:rPr>
        <w:t>portáteis</w:t>
      </w:r>
      <w:r w:rsidRPr="00C7751C">
        <w:rPr>
          <w:lang w:val="pt-BR"/>
        </w:rPr>
        <w:t>, </w:t>
      </w:r>
      <w:r w:rsidRPr="00C7751C">
        <w:rPr>
          <w:b/>
          <w:bCs/>
          <w:lang w:val="pt-BR"/>
        </w:rPr>
        <w:t>escaláveis</w:t>
      </w:r>
      <w:r w:rsidRPr="00C7751C">
        <w:rPr>
          <w:lang w:val="pt-BR"/>
        </w:rPr>
        <w:t> e de fácil implantação em diversos ambientes. Containers, popularizados pelo </w:t>
      </w:r>
      <w:r w:rsidRPr="00C7751C">
        <w:rPr>
          <w:b/>
          <w:bCs/>
          <w:lang w:val="pt-BR"/>
        </w:rPr>
        <w:t>Docker</w:t>
      </w:r>
      <w:r w:rsidRPr="00C7751C">
        <w:rPr>
          <w:lang w:val="pt-BR"/>
        </w:rPr>
        <w:t>, têm transformado o cenário de desenvolvimento ao permitir que desenvolvedores empacotem suas aplicações junto com todas as suas dependências, garantindo que o software funcione consistentemente em qualquer lugar.</w:t>
      </w:r>
    </w:p>
    <w:p w14:paraId="396067F6" w14:textId="77777777" w:rsidR="00C7751C" w:rsidRPr="00C7751C" w:rsidRDefault="00C7751C" w:rsidP="00C7751C">
      <w:pPr>
        <w:rPr>
          <w:lang w:val="pt-BR"/>
        </w:rPr>
      </w:pPr>
      <w:r w:rsidRPr="00C7751C">
        <w:rPr>
          <w:lang w:val="pt-BR"/>
        </w:rPr>
        <w:t>No contexto de </w:t>
      </w:r>
      <w:proofErr w:type="spellStart"/>
      <w:r w:rsidRPr="00C7751C">
        <w:rPr>
          <w:b/>
          <w:bCs/>
          <w:lang w:val="pt-BR"/>
        </w:rPr>
        <w:t>nexialismo</w:t>
      </w:r>
      <w:proofErr w:type="spellEnd"/>
      <w:r w:rsidRPr="00C7751C">
        <w:rPr>
          <w:lang w:val="pt-BR"/>
        </w:rPr>
        <w:t> e </w:t>
      </w:r>
      <w:r w:rsidRPr="00C7751C">
        <w:rPr>
          <w:b/>
          <w:bCs/>
          <w:lang w:val="pt-BR"/>
        </w:rPr>
        <w:t>disrupção</w:t>
      </w:r>
      <w:r w:rsidRPr="00C7751C">
        <w:rPr>
          <w:lang w:val="pt-BR"/>
        </w:rPr>
        <w:t>, dominar containers permite que profissionais conectem diversas tecnologias de forma ágil e inovadora. De acordo com estatísticas recentes, o mercado global de containers está projetado para atingir US$ 4,3 bilhões até 2023, com organizações de diversos setores adotando a conteinerização para impulsionar a inovação e acelerar o tempo de colocação no mercado (</w:t>
      </w:r>
      <w:proofErr w:type="spellStart"/>
      <w:r w:rsidRPr="00C7751C">
        <w:rPr>
          <w:lang w:val="pt-BR"/>
        </w:rPr>
        <w:t>Moldstud</w:t>
      </w:r>
      <w:proofErr w:type="spellEnd"/>
      <w:r w:rsidRPr="00C7751C">
        <w:rPr>
          <w:lang w:val="pt-BR"/>
        </w:rPr>
        <w:t>, 2023). Neste módulo, os alunos aprenderão a configurar e trabalhar com </w:t>
      </w:r>
      <w:r w:rsidRPr="00C7751C">
        <w:rPr>
          <w:b/>
          <w:bCs/>
          <w:lang w:val="pt-BR"/>
        </w:rPr>
        <w:t>Docker</w:t>
      </w:r>
      <w:r w:rsidRPr="00C7751C">
        <w:rPr>
          <w:lang w:val="pt-BR"/>
        </w:rPr>
        <w:t> e a desenvolver aplicações básicas utilizando containers.</w:t>
      </w:r>
    </w:p>
    <w:p w14:paraId="42811565" w14:textId="77777777" w:rsidR="00C7751C" w:rsidRPr="00C7751C" w:rsidRDefault="00C7751C" w:rsidP="00C7751C">
      <w:pPr>
        <w:rPr>
          <w:lang w:val="pt-BR"/>
        </w:rPr>
      </w:pPr>
    </w:p>
    <w:p w14:paraId="6D1E930A" w14:textId="77777777" w:rsidR="00C7751C" w:rsidRPr="00C7751C" w:rsidRDefault="00C7751C" w:rsidP="00C7751C">
      <w:pPr>
        <w:rPr>
          <w:lang w:val="pt-BR"/>
        </w:rPr>
      </w:pPr>
      <w:r w:rsidRPr="00C7751C">
        <w:rPr>
          <w:b/>
          <w:bCs/>
          <w:lang w:val="pt-BR"/>
        </w:rPr>
        <w:lastRenderedPageBreak/>
        <w:t>1. O que são Containers e por que são disruptivos?</w:t>
      </w:r>
      <w:r w:rsidRPr="00C7751C">
        <w:rPr>
          <w:lang w:val="pt-BR"/>
        </w:rPr>
        <w:br/>
        <w:t>Containers são leves, portáteis e podem ser executados em qualquer ambiente, desde o seu computador até uma infraestrutura de nuvem complexa. Eles fornecem uma forma eficiente de empacotar uma aplicação com todas as suas dependências, eliminando problemas clássicos de inconsistências entre ambientes de desenvolvimento e produção.</w:t>
      </w:r>
      <w:r w:rsidRPr="00C7751C">
        <w:rPr>
          <w:lang w:val="pt-BR"/>
        </w:rPr>
        <w:br/>
        <w:t>A diferença fundamental entre containers e máquinas virtuais é que os containers compartilham o kernel do sistema operacional, o que os torna muito mais leves. Isso significa que as empresas podem executar mais containers em um único host, tornando o uso de recursos mais eficiente.</w:t>
      </w:r>
      <w:r w:rsidRPr="00C7751C">
        <w:rPr>
          <w:lang w:val="pt-BR"/>
        </w:rPr>
        <w:br/>
      </w:r>
      <w:r w:rsidRPr="00C7751C">
        <w:rPr>
          <w:rFonts w:ascii="Times New Roman" w:hAnsi="Times New Roman" w:cs="Times New Roman"/>
          <w:lang w:val="pt-BR"/>
        </w:rPr>
        <w:t>​</w:t>
      </w:r>
    </w:p>
    <w:p w14:paraId="48FBCE2F" w14:textId="77777777" w:rsidR="00C7751C" w:rsidRPr="00C7751C" w:rsidRDefault="00C7751C" w:rsidP="00C7751C">
      <w:pPr>
        <w:rPr>
          <w:lang w:val="pt-BR"/>
        </w:rPr>
      </w:pPr>
      <w:r w:rsidRPr="00C7751C">
        <w:rPr>
          <w:b/>
          <w:bCs/>
          <w:lang w:val="pt-BR"/>
        </w:rPr>
        <w:t>2. Configuração de Ambiente com Docker</w:t>
      </w:r>
      <w:r w:rsidRPr="00C7751C">
        <w:rPr>
          <w:lang w:val="pt-BR"/>
        </w:rPr>
        <w:br/>
      </w:r>
      <w:proofErr w:type="spellStart"/>
      <w:r w:rsidRPr="00C7751C">
        <w:rPr>
          <w:lang w:val="pt-BR"/>
        </w:rPr>
        <w:t>Docker</w:t>
      </w:r>
      <w:proofErr w:type="spellEnd"/>
      <w:r w:rsidRPr="00C7751C">
        <w:rPr>
          <w:lang w:val="pt-BR"/>
        </w:rPr>
        <w:t xml:space="preserve"> é a ferramenta mais popular para criar e gerenciar containers. Neste módulo, os alunos aprenderão a instalar e configurar o </w:t>
      </w:r>
      <w:r w:rsidRPr="00C7751C">
        <w:rPr>
          <w:b/>
          <w:bCs/>
          <w:lang w:val="pt-BR"/>
        </w:rPr>
        <w:t>Docker</w:t>
      </w:r>
      <w:r w:rsidRPr="00C7751C">
        <w:rPr>
          <w:lang w:val="pt-BR"/>
        </w:rPr>
        <w:t>, além de criar o primeiro container. A configuração do ambiente é essencial para garantir que o desenvolvimento e a produção sejam </w:t>
      </w:r>
      <w:r w:rsidRPr="00C7751C">
        <w:rPr>
          <w:b/>
          <w:bCs/>
          <w:lang w:val="pt-BR"/>
        </w:rPr>
        <w:t>coerentes e eficientes</w:t>
      </w:r>
      <w:r w:rsidRPr="00C7751C">
        <w:rPr>
          <w:lang w:val="pt-BR"/>
        </w:rPr>
        <w:t>.</w:t>
      </w:r>
      <w:r w:rsidRPr="00C7751C">
        <w:rPr>
          <w:lang w:val="pt-BR"/>
        </w:rPr>
        <w:br/>
        <w:t>Exemplo de comando para iniciar a configuração de um ambiente Docker:</w:t>
      </w:r>
    </w:p>
    <w:p w14:paraId="7F21BC1C" w14:textId="77777777" w:rsidR="00C7751C" w:rsidRPr="00C7751C" w:rsidRDefault="00C7751C" w:rsidP="00C7751C">
      <w:pPr>
        <w:rPr>
          <w:lang w:val="pt-BR"/>
        </w:rPr>
      </w:pPr>
    </w:p>
    <w:p w14:paraId="4C3A729C" w14:textId="77777777" w:rsidR="00C7751C" w:rsidRPr="00C7751C" w:rsidRDefault="00C7751C" w:rsidP="00C7751C">
      <w:pPr>
        <w:rPr>
          <w:lang w:val="pt-BR"/>
        </w:rPr>
      </w:pPr>
      <w:r w:rsidRPr="00C7751C">
        <w:rPr>
          <w:lang w:val="pt-BR"/>
        </w:rPr>
        <w:t># Instalar uma imagem oficial do Python usando Docker</w:t>
      </w:r>
      <w:r w:rsidRPr="00C7751C">
        <w:rPr>
          <w:lang w:val="pt-BR"/>
        </w:rPr>
        <w:br/>
      </w:r>
      <w:proofErr w:type="spellStart"/>
      <w:r w:rsidRPr="00C7751C">
        <w:rPr>
          <w:lang w:val="pt-BR"/>
        </w:rPr>
        <w:t>docker</w:t>
      </w:r>
      <w:proofErr w:type="spellEnd"/>
      <w:r w:rsidRPr="00C7751C">
        <w:rPr>
          <w:lang w:val="pt-BR"/>
        </w:rPr>
        <w:t xml:space="preserve"> </w:t>
      </w:r>
      <w:proofErr w:type="spellStart"/>
      <w:r w:rsidRPr="00C7751C">
        <w:rPr>
          <w:lang w:val="pt-BR"/>
        </w:rPr>
        <w:t>pull</w:t>
      </w:r>
      <w:proofErr w:type="spellEnd"/>
      <w:r w:rsidRPr="00C7751C">
        <w:rPr>
          <w:lang w:val="pt-BR"/>
        </w:rPr>
        <w:t xml:space="preserve"> python:3.9</w:t>
      </w:r>
      <w:r w:rsidRPr="00C7751C">
        <w:rPr>
          <w:lang w:val="pt-BR"/>
        </w:rPr>
        <w:br/>
      </w:r>
      <w:r w:rsidRPr="00C7751C">
        <w:rPr>
          <w:lang w:val="pt-BR"/>
        </w:rPr>
        <w:br/>
        <w:t># Criar um container Docker e iniciar o ambiente de desenvolvimento</w:t>
      </w:r>
      <w:r w:rsidRPr="00C7751C">
        <w:rPr>
          <w:lang w:val="pt-BR"/>
        </w:rPr>
        <w:br/>
      </w:r>
      <w:proofErr w:type="spellStart"/>
      <w:r w:rsidRPr="00C7751C">
        <w:rPr>
          <w:lang w:val="pt-BR"/>
        </w:rPr>
        <w:t>docker</w:t>
      </w:r>
      <w:proofErr w:type="spellEnd"/>
      <w:r w:rsidRPr="00C7751C">
        <w:rPr>
          <w:lang w:val="pt-BR"/>
        </w:rPr>
        <w:t xml:space="preserve"> </w:t>
      </w:r>
      <w:proofErr w:type="spellStart"/>
      <w:r w:rsidRPr="00C7751C">
        <w:rPr>
          <w:lang w:val="pt-BR"/>
        </w:rPr>
        <w:t>run</w:t>
      </w:r>
      <w:proofErr w:type="spellEnd"/>
      <w:r w:rsidRPr="00C7751C">
        <w:rPr>
          <w:lang w:val="pt-BR"/>
        </w:rPr>
        <w:t xml:space="preserve"> -it --</w:t>
      </w:r>
      <w:proofErr w:type="spellStart"/>
      <w:r w:rsidRPr="00C7751C">
        <w:rPr>
          <w:lang w:val="pt-BR"/>
        </w:rPr>
        <w:t>name</w:t>
      </w:r>
      <w:proofErr w:type="spellEnd"/>
      <w:r w:rsidRPr="00C7751C">
        <w:rPr>
          <w:lang w:val="pt-BR"/>
        </w:rPr>
        <w:t xml:space="preserve"> </w:t>
      </w:r>
      <w:proofErr w:type="spellStart"/>
      <w:r w:rsidRPr="00C7751C">
        <w:rPr>
          <w:lang w:val="pt-BR"/>
        </w:rPr>
        <w:t>meu_container_python</w:t>
      </w:r>
      <w:proofErr w:type="spellEnd"/>
      <w:r w:rsidRPr="00C7751C">
        <w:rPr>
          <w:lang w:val="pt-BR"/>
        </w:rPr>
        <w:t xml:space="preserve"> python:3.9 </w:t>
      </w:r>
      <w:proofErr w:type="spellStart"/>
      <w:r w:rsidRPr="00C7751C">
        <w:rPr>
          <w:lang w:val="pt-BR"/>
        </w:rPr>
        <w:t>bash</w:t>
      </w:r>
      <w:proofErr w:type="spellEnd"/>
    </w:p>
    <w:p w14:paraId="794BAEFF" w14:textId="77777777" w:rsidR="00C7751C" w:rsidRPr="00C7751C" w:rsidRDefault="00C7751C" w:rsidP="00C7751C">
      <w:pPr>
        <w:rPr>
          <w:lang w:val="pt-BR"/>
        </w:rPr>
      </w:pPr>
    </w:p>
    <w:p w14:paraId="67857527" w14:textId="77777777" w:rsidR="00C7751C" w:rsidRPr="00C7751C" w:rsidRDefault="00C7751C" w:rsidP="00C7751C">
      <w:pPr>
        <w:rPr>
          <w:lang w:val="pt-BR"/>
        </w:rPr>
      </w:pPr>
      <w:r w:rsidRPr="00C7751C">
        <w:rPr>
          <w:lang w:val="pt-BR"/>
        </w:rPr>
        <w:t>Esses comandos mostram como baixar uma imagem do </w:t>
      </w:r>
      <w:r w:rsidRPr="00C7751C">
        <w:rPr>
          <w:b/>
          <w:bCs/>
          <w:lang w:val="pt-BR"/>
        </w:rPr>
        <w:t>Python</w:t>
      </w:r>
      <w:r w:rsidRPr="00C7751C">
        <w:rPr>
          <w:lang w:val="pt-BR"/>
        </w:rPr>
        <w:t> diretamente do </w:t>
      </w:r>
      <w:r w:rsidRPr="00C7751C">
        <w:rPr>
          <w:b/>
          <w:bCs/>
          <w:lang w:val="pt-BR"/>
        </w:rPr>
        <w:t>Docker Hub </w:t>
      </w:r>
      <w:r w:rsidRPr="00C7751C">
        <w:rPr>
          <w:lang w:val="pt-BR"/>
        </w:rPr>
        <w:t>e iniciar um container interativo com o ambiente pronto para desenvolvimento. Isso elimina a necessidade de configurar ambientes manualmente em diferentes máquinas, garantindo </w:t>
      </w:r>
      <w:r w:rsidRPr="00C7751C">
        <w:rPr>
          <w:b/>
          <w:bCs/>
          <w:lang w:val="pt-BR"/>
        </w:rPr>
        <w:t>consistência e rapidez</w:t>
      </w:r>
      <w:r w:rsidRPr="00C7751C">
        <w:rPr>
          <w:lang w:val="pt-BR"/>
        </w:rPr>
        <w:t>.</w:t>
      </w:r>
    </w:p>
    <w:p w14:paraId="05EC5793" w14:textId="77777777" w:rsidR="00C7751C" w:rsidRPr="00C7751C" w:rsidRDefault="00C7751C" w:rsidP="00C7751C">
      <w:pPr>
        <w:rPr>
          <w:lang w:val="pt-BR"/>
        </w:rPr>
      </w:pPr>
    </w:p>
    <w:p w14:paraId="56E86649" w14:textId="77777777" w:rsidR="00C7751C" w:rsidRPr="00C7751C" w:rsidRDefault="00C7751C" w:rsidP="00C7751C">
      <w:pPr>
        <w:rPr>
          <w:lang w:val="pt-BR"/>
        </w:rPr>
      </w:pPr>
      <w:r w:rsidRPr="00C7751C">
        <w:rPr>
          <w:b/>
          <w:bCs/>
          <w:lang w:val="pt-BR"/>
        </w:rPr>
        <w:t>3. Desenvolvimento de Aplicações com Containers</w:t>
      </w:r>
    </w:p>
    <w:p w14:paraId="2CA8EE17" w14:textId="77777777" w:rsidR="00C7751C" w:rsidRPr="00C7751C" w:rsidRDefault="00C7751C" w:rsidP="00C7751C">
      <w:pPr>
        <w:rPr>
          <w:lang w:val="pt-BR"/>
        </w:rPr>
      </w:pPr>
      <w:r w:rsidRPr="00C7751C">
        <w:rPr>
          <w:lang w:val="pt-BR"/>
        </w:rPr>
        <w:lastRenderedPageBreak/>
        <w:t>Uma vez que o ambiente esteja configurado, o próximo passo é desenvolver uma aplicação básica dentro de um container. O exemplo a seguir mostra como criar um </w:t>
      </w:r>
      <w:proofErr w:type="spellStart"/>
      <w:r w:rsidRPr="00C7751C">
        <w:rPr>
          <w:b/>
          <w:bCs/>
          <w:lang w:val="pt-BR"/>
        </w:rPr>
        <w:t>Dockerfile</w:t>
      </w:r>
      <w:proofErr w:type="spellEnd"/>
      <w:r w:rsidRPr="00C7751C">
        <w:rPr>
          <w:lang w:val="pt-BR"/>
        </w:rPr>
        <w:t>, que define como o container será construído, incluindo a instalação de dependências e a configuração da aplicação.</w:t>
      </w:r>
    </w:p>
    <w:p w14:paraId="67C2AD96" w14:textId="77777777" w:rsidR="00C7751C" w:rsidRPr="00C7751C" w:rsidRDefault="00C7751C" w:rsidP="00C7751C">
      <w:pPr>
        <w:rPr>
          <w:lang w:val="pt-BR"/>
        </w:rPr>
      </w:pPr>
    </w:p>
    <w:p w14:paraId="328A4D67" w14:textId="77777777" w:rsidR="00C7751C" w:rsidRPr="00C7751C" w:rsidRDefault="00C7751C" w:rsidP="00C7751C">
      <w:pPr>
        <w:rPr>
          <w:lang w:val="pt-BR"/>
        </w:rPr>
      </w:pPr>
      <w:r w:rsidRPr="00C7751C">
        <w:rPr>
          <w:lang w:val="pt-BR"/>
        </w:rPr>
        <w:t xml:space="preserve">Exemplo de </w:t>
      </w:r>
      <w:proofErr w:type="spellStart"/>
      <w:r w:rsidRPr="00C7751C">
        <w:rPr>
          <w:lang w:val="pt-BR"/>
        </w:rPr>
        <w:t>Dockerfile</w:t>
      </w:r>
      <w:proofErr w:type="spellEnd"/>
      <w:r w:rsidRPr="00C7751C">
        <w:rPr>
          <w:lang w:val="pt-BR"/>
        </w:rPr>
        <w:t>:</w:t>
      </w:r>
    </w:p>
    <w:p w14:paraId="7EC83032" w14:textId="77777777" w:rsidR="00C7751C" w:rsidRPr="00C7751C" w:rsidRDefault="00C7751C" w:rsidP="00C7751C">
      <w:pPr>
        <w:rPr>
          <w:lang w:val="pt-BR"/>
        </w:rPr>
      </w:pPr>
      <w:r w:rsidRPr="00C7751C">
        <w:rPr>
          <w:lang w:val="pt-BR"/>
        </w:rPr>
        <w:br/>
        <w:t># Usar a imagem base do Python</w:t>
      </w:r>
      <w:r w:rsidRPr="00C7751C">
        <w:rPr>
          <w:lang w:val="pt-BR"/>
        </w:rPr>
        <w:br/>
        <w:t>FROM python:3.9</w:t>
      </w:r>
      <w:r w:rsidRPr="00C7751C">
        <w:rPr>
          <w:lang w:val="pt-BR"/>
        </w:rPr>
        <w:br/>
      </w:r>
      <w:r w:rsidRPr="00C7751C">
        <w:rPr>
          <w:lang w:val="pt-BR"/>
        </w:rPr>
        <w:br/>
        <w:t># Definir o diretório de trabalho dentro do container</w:t>
      </w:r>
      <w:r w:rsidRPr="00C7751C">
        <w:rPr>
          <w:lang w:val="pt-BR"/>
        </w:rPr>
        <w:br/>
        <w:t>WORKDIR /app</w:t>
      </w:r>
      <w:r w:rsidRPr="00C7751C">
        <w:rPr>
          <w:lang w:val="pt-BR"/>
        </w:rPr>
        <w:br/>
      </w:r>
      <w:r w:rsidRPr="00C7751C">
        <w:rPr>
          <w:lang w:val="pt-BR"/>
        </w:rPr>
        <w:br/>
        <w:t># Copiar os arquivos da aplicação para o container</w:t>
      </w:r>
      <w:r w:rsidRPr="00C7751C">
        <w:rPr>
          <w:lang w:val="pt-BR"/>
        </w:rPr>
        <w:br/>
      </w:r>
      <w:proofErr w:type="gramStart"/>
      <w:r w:rsidRPr="00C7751C">
        <w:rPr>
          <w:lang w:val="pt-BR"/>
        </w:rPr>
        <w:t>COPY .</w:t>
      </w:r>
      <w:proofErr w:type="gramEnd"/>
      <w:r w:rsidRPr="00C7751C">
        <w:rPr>
          <w:lang w:val="pt-BR"/>
        </w:rPr>
        <w:t xml:space="preserve"> /app</w:t>
      </w:r>
      <w:r w:rsidRPr="00C7751C">
        <w:rPr>
          <w:lang w:val="pt-BR"/>
        </w:rPr>
        <w:br/>
      </w:r>
      <w:r w:rsidRPr="00C7751C">
        <w:rPr>
          <w:lang w:val="pt-BR"/>
        </w:rPr>
        <w:br/>
        <w:t># Instalar as dependências da aplicação</w:t>
      </w:r>
      <w:r w:rsidRPr="00C7751C">
        <w:rPr>
          <w:lang w:val="pt-BR"/>
        </w:rPr>
        <w:br/>
        <w:t xml:space="preserve">RUN </w:t>
      </w:r>
      <w:proofErr w:type="spellStart"/>
      <w:r w:rsidRPr="00C7751C">
        <w:rPr>
          <w:lang w:val="pt-BR"/>
        </w:rPr>
        <w:t>pip</w:t>
      </w:r>
      <w:proofErr w:type="spellEnd"/>
      <w:r w:rsidRPr="00C7751C">
        <w:rPr>
          <w:lang w:val="pt-BR"/>
        </w:rPr>
        <w:t xml:space="preserve"> </w:t>
      </w:r>
      <w:proofErr w:type="spellStart"/>
      <w:r w:rsidRPr="00C7751C">
        <w:rPr>
          <w:lang w:val="pt-BR"/>
        </w:rPr>
        <w:t>install</w:t>
      </w:r>
      <w:proofErr w:type="spellEnd"/>
      <w:r w:rsidRPr="00C7751C">
        <w:rPr>
          <w:lang w:val="pt-BR"/>
        </w:rPr>
        <w:t xml:space="preserve"> -r requirements.txt</w:t>
      </w:r>
      <w:r w:rsidRPr="00C7751C">
        <w:rPr>
          <w:lang w:val="pt-BR"/>
        </w:rPr>
        <w:br/>
      </w:r>
      <w:r w:rsidRPr="00C7751C">
        <w:rPr>
          <w:lang w:val="pt-BR"/>
        </w:rPr>
        <w:br/>
        <w:t># Comando para rodar a aplicação</w:t>
      </w:r>
      <w:r w:rsidRPr="00C7751C">
        <w:rPr>
          <w:lang w:val="pt-BR"/>
        </w:rPr>
        <w:br/>
        <w:t>CMD [“</w:t>
      </w:r>
      <w:proofErr w:type="spellStart"/>
      <w:r w:rsidRPr="00C7751C">
        <w:rPr>
          <w:lang w:val="pt-BR"/>
        </w:rPr>
        <w:t>python</w:t>
      </w:r>
      <w:proofErr w:type="spellEnd"/>
      <w:r w:rsidRPr="00C7751C">
        <w:rPr>
          <w:lang w:val="pt-BR"/>
        </w:rPr>
        <w:t>”, “</w:t>
      </w:r>
      <w:hyperlink r:id="rId5" w:tgtFrame="_blank" w:history="1">
        <w:r w:rsidRPr="00C7751C">
          <w:rPr>
            <w:rStyle w:val="Hyperlink"/>
            <w:lang w:val="pt-BR"/>
          </w:rPr>
          <w:t>app.py</w:t>
        </w:r>
      </w:hyperlink>
      <w:r w:rsidRPr="00C7751C">
        <w:rPr>
          <w:lang w:val="pt-BR"/>
        </w:rPr>
        <w:t>”]</w:t>
      </w:r>
    </w:p>
    <w:p w14:paraId="60EDEED0" w14:textId="77777777" w:rsidR="00C7751C" w:rsidRPr="00C7751C" w:rsidRDefault="00C7751C" w:rsidP="00C7751C">
      <w:pPr>
        <w:rPr>
          <w:lang w:val="pt-BR"/>
        </w:rPr>
      </w:pPr>
    </w:p>
    <w:p w14:paraId="22EF9D1F" w14:textId="77777777" w:rsidR="00C7751C" w:rsidRPr="00C7751C" w:rsidRDefault="00C7751C" w:rsidP="00C7751C">
      <w:pPr>
        <w:rPr>
          <w:lang w:val="pt-BR"/>
        </w:rPr>
      </w:pPr>
      <w:r w:rsidRPr="00C7751C">
        <w:rPr>
          <w:lang w:val="pt-BR"/>
        </w:rPr>
        <w:t>Este </w:t>
      </w:r>
      <w:proofErr w:type="spellStart"/>
      <w:r w:rsidRPr="00C7751C">
        <w:rPr>
          <w:b/>
          <w:bCs/>
          <w:lang w:val="pt-BR"/>
        </w:rPr>
        <w:t>Dockerfile</w:t>
      </w:r>
      <w:proofErr w:type="spellEnd"/>
      <w:r w:rsidRPr="00C7751C">
        <w:rPr>
          <w:lang w:val="pt-BR"/>
        </w:rPr>
        <w:t> permite empacotar uma aplicação Python com todas as suas dependências, facilitando o processo de desenvolvimento e implantação. O conceito central aqui é </w:t>
      </w:r>
      <w:r w:rsidRPr="00C7751C">
        <w:rPr>
          <w:b/>
          <w:bCs/>
          <w:lang w:val="pt-BR"/>
        </w:rPr>
        <w:t>portabilidade</w:t>
      </w:r>
      <w:r w:rsidRPr="00C7751C">
        <w:rPr>
          <w:lang w:val="pt-BR"/>
        </w:rPr>
        <w:t> — a mesma aplicação pode ser executada localmente, em servidores ou em qualquer provedor de nuvem que suporte Docker.</w:t>
      </w:r>
    </w:p>
    <w:p w14:paraId="5D6B75E4" w14:textId="77777777" w:rsidR="00C7751C" w:rsidRPr="00C7751C" w:rsidRDefault="00C7751C" w:rsidP="00C7751C">
      <w:pPr>
        <w:rPr>
          <w:lang w:val="pt-BR"/>
        </w:rPr>
      </w:pPr>
    </w:p>
    <w:p w14:paraId="7E969E8A" w14:textId="77777777" w:rsidR="00C7751C" w:rsidRPr="00C7751C" w:rsidRDefault="00C7751C" w:rsidP="00C7751C">
      <w:pPr>
        <w:rPr>
          <w:lang w:val="pt-BR"/>
        </w:rPr>
      </w:pPr>
      <w:r w:rsidRPr="00C7751C">
        <w:rPr>
          <w:b/>
          <w:bCs/>
          <w:lang w:val="pt-BR"/>
        </w:rPr>
        <w:lastRenderedPageBreak/>
        <w:t xml:space="preserve">4. Projeto Prático: Desenvolvimento de uma Aplicação </w:t>
      </w:r>
      <w:proofErr w:type="spellStart"/>
      <w:r w:rsidRPr="00C7751C">
        <w:rPr>
          <w:b/>
          <w:bCs/>
          <w:lang w:val="pt-BR"/>
        </w:rPr>
        <w:t>Contenerizada</w:t>
      </w:r>
      <w:proofErr w:type="spellEnd"/>
      <w:r w:rsidRPr="00C7751C">
        <w:rPr>
          <w:lang w:val="pt-BR"/>
        </w:rPr>
        <w:br/>
        <w:t>O projeto prático deste módulo desafia os alunos a criar uma aplicação simples (</w:t>
      </w:r>
      <w:proofErr w:type="spellStart"/>
      <w:r w:rsidRPr="00C7751C">
        <w:rPr>
          <w:lang w:val="pt-BR"/>
        </w:rPr>
        <w:t>ex</w:t>
      </w:r>
      <w:proofErr w:type="spellEnd"/>
      <w:r w:rsidRPr="00C7751C">
        <w:rPr>
          <w:lang w:val="pt-BR"/>
        </w:rPr>
        <w:t>: um </w:t>
      </w:r>
      <w:r w:rsidRPr="00C7751C">
        <w:rPr>
          <w:b/>
          <w:bCs/>
          <w:lang w:val="pt-BR"/>
        </w:rPr>
        <w:t xml:space="preserve">site em </w:t>
      </w:r>
      <w:proofErr w:type="spellStart"/>
      <w:r w:rsidRPr="00C7751C">
        <w:rPr>
          <w:b/>
          <w:bCs/>
          <w:lang w:val="pt-BR"/>
        </w:rPr>
        <w:t>Flask</w:t>
      </w:r>
      <w:proofErr w:type="spellEnd"/>
      <w:r w:rsidRPr="00C7751C">
        <w:rPr>
          <w:b/>
          <w:bCs/>
          <w:lang w:val="pt-BR"/>
        </w:rPr>
        <w:t xml:space="preserve"> ou algo mais avançado com solicitações a APIs</w:t>
      </w:r>
      <w:r w:rsidRPr="00C7751C">
        <w:rPr>
          <w:lang w:val="pt-BR"/>
        </w:rPr>
        <w:t xml:space="preserve">) e empacotá-la em um container. Eles seguirão as etapas de configuração do </w:t>
      </w:r>
      <w:proofErr w:type="spellStart"/>
      <w:r w:rsidRPr="00C7751C">
        <w:rPr>
          <w:lang w:val="pt-BR"/>
        </w:rPr>
        <w:t>Dockerfile</w:t>
      </w:r>
      <w:proofErr w:type="spellEnd"/>
      <w:r w:rsidRPr="00C7751C">
        <w:rPr>
          <w:lang w:val="pt-BR"/>
        </w:rPr>
        <w:t>, instalação das dependências e criação da imagem do Docker.</w:t>
      </w:r>
      <w:r w:rsidRPr="00C7751C">
        <w:rPr>
          <w:lang w:val="pt-BR"/>
        </w:rPr>
        <w:br/>
        <w:t>Exemplo de comandos para construir e rodar a aplicação:</w:t>
      </w:r>
    </w:p>
    <w:p w14:paraId="734D17DB" w14:textId="77777777" w:rsidR="00C7751C" w:rsidRPr="00C7751C" w:rsidRDefault="00C7751C" w:rsidP="00C7751C">
      <w:pPr>
        <w:rPr>
          <w:lang w:val="pt-BR"/>
        </w:rPr>
      </w:pPr>
    </w:p>
    <w:p w14:paraId="6F9912FC" w14:textId="77777777" w:rsidR="00C7751C" w:rsidRPr="00C7751C" w:rsidRDefault="00C7751C" w:rsidP="00C7751C">
      <w:pPr>
        <w:rPr>
          <w:lang w:val="pt-BR"/>
        </w:rPr>
      </w:pPr>
      <w:r w:rsidRPr="00C7751C">
        <w:rPr>
          <w:lang w:val="pt-BR"/>
        </w:rPr>
        <w:t xml:space="preserve"># Construir a imagem Docker a partir do </w:t>
      </w:r>
      <w:proofErr w:type="spellStart"/>
      <w:r w:rsidRPr="00C7751C">
        <w:rPr>
          <w:lang w:val="pt-BR"/>
        </w:rPr>
        <w:t>Dockerfile</w:t>
      </w:r>
      <w:proofErr w:type="spellEnd"/>
      <w:r w:rsidRPr="00C7751C">
        <w:rPr>
          <w:lang w:val="pt-BR"/>
        </w:rPr>
        <w:br/>
      </w:r>
      <w:proofErr w:type="spellStart"/>
      <w:r w:rsidRPr="00C7751C">
        <w:rPr>
          <w:lang w:val="pt-BR"/>
        </w:rPr>
        <w:t>docker</w:t>
      </w:r>
      <w:proofErr w:type="spellEnd"/>
      <w:r w:rsidRPr="00C7751C">
        <w:rPr>
          <w:lang w:val="pt-BR"/>
        </w:rPr>
        <w:t xml:space="preserve"> build -t </w:t>
      </w:r>
      <w:proofErr w:type="spellStart"/>
      <w:r w:rsidRPr="00C7751C">
        <w:rPr>
          <w:lang w:val="pt-BR"/>
        </w:rPr>
        <w:t>minha_</w:t>
      </w:r>
      <w:proofErr w:type="gramStart"/>
      <w:r w:rsidRPr="00C7751C">
        <w:rPr>
          <w:lang w:val="pt-BR"/>
        </w:rPr>
        <w:t>aplicacao</w:t>
      </w:r>
      <w:proofErr w:type="spellEnd"/>
      <w:r w:rsidRPr="00C7751C">
        <w:rPr>
          <w:lang w:val="pt-BR"/>
        </w:rPr>
        <w:t xml:space="preserve"> .</w:t>
      </w:r>
      <w:proofErr w:type="gramEnd"/>
      <w:r w:rsidRPr="00C7751C">
        <w:rPr>
          <w:lang w:val="pt-BR"/>
        </w:rPr>
        <w:br/>
      </w:r>
      <w:r w:rsidRPr="00C7751C">
        <w:rPr>
          <w:lang w:val="pt-BR"/>
        </w:rPr>
        <w:br/>
        <w:t># Rodar a aplicação dentro de um container</w:t>
      </w:r>
      <w:r w:rsidRPr="00C7751C">
        <w:rPr>
          <w:lang w:val="pt-BR"/>
        </w:rPr>
        <w:br/>
      </w:r>
      <w:proofErr w:type="spellStart"/>
      <w:r w:rsidRPr="00C7751C">
        <w:rPr>
          <w:lang w:val="pt-BR"/>
        </w:rPr>
        <w:t>docker</w:t>
      </w:r>
      <w:proofErr w:type="spellEnd"/>
      <w:r w:rsidRPr="00C7751C">
        <w:rPr>
          <w:lang w:val="pt-BR"/>
        </w:rPr>
        <w:t xml:space="preserve"> </w:t>
      </w:r>
      <w:proofErr w:type="spellStart"/>
      <w:r w:rsidRPr="00C7751C">
        <w:rPr>
          <w:lang w:val="pt-BR"/>
        </w:rPr>
        <w:t>run</w:t>
      </w:r>
      <w:proofErr w:type="spellEnd"/>
      <w:r w:rsidRPr="00C7751C">
        <w:rPr>
          <w:lang w:val="pt-BR"/>
        </w:rPr>
        <w:t xml:space="preserve"> -d -p 5000:5000 </w:t>
      </w:r>
      <w:proofErr w:type="spellStart"/>
      <w:r w:rsidRPr="00C7751C">
        <w:rPr>
          <w:lang w:val="pt-BR"/>
        </w:rPr>
        <w:t>minha_aplicacao</w:t>
      </w:r>
      <w:proofErr w:type="spellEnd"/>
    </w:p>
    <w:p w14:paraId="5E7A3313" w14:textId="77777777" w:rsidR="00C7751C" w:rsidRPr="00C7751C" w:rsidRDefault="00C7751C" w:rsidP="00C7751C">
      <w:pPr>
        <w:rPr>
          <w:lang w:val="pt-BR"/>
        </w:rPr>
      </w:pPr>
    </w:p>
    <w:p w14:paraId="11063E8A" w14:textId="77777777" w:rsidR="00C7751C" w:rsidRPr="00C7751C" w:rsidRDefault="00C7751C" w:rsidP="00C7751C">
      <w:pPr>
        <w:rPr>
          <w:lang w:val="pt-BR"/>
        </w:rPr>
      </w:pPr>
      <w:r w:rsidRPr="00C7751C">
        <w:rPr>
          <w:lang w:val="pt-BR"/>
        </w:rPr>
        <w:t>Aqui, você será capaz de desenvolver, construir e executar sua aplicação dentro de um container, garantindo que ela funcione perfeitamente em qualquer ambiente, desde um laptop até uma infraestrutura de nuvem distribuída.</w:t>
      </w:r>
    </w:p>
    <w:p w14:paraId="3799F76B" w14:textId="77777777" w:rsidR="00C7751C" w:rsidRPr="00C7751C" w:rsidRDefault="00C7751C" w:rsidP="00C7751C">
      <w:pPr>
        <w:rPr>
          <w:lang w:val="pt-BR"/>
        </w:rPr>
      </w:pPr>
    </w:p>
    <w:p w14:paraId="28B5A20F" w14:textId="77777777" w:rsidR="00C7751C" w:rsidRPr="00C7751C" w:rsidRDefault="00C7751C" w:rsidP="00C7751C">
      <w:pPr>
        <w:rPr>
          <w:lang w:val="pt-BR"/>
        </w:rPr>
      </w:pPr>
      <w:r w:rsidRPr="00C7751C">
        <w:rPr>
          <w:b/>
          <w:bCs/>
          <w:lang w:val="pt-BR"/>
        </w:rPr>
        <w:t>5. Escalabilidade com Containers</w:t>
      </w:r>
      <w:r w:rsidRPr="00C7751C">
        <w:rPr>
          <w:lang w:val="pt-BR"/>
        </w:rPr>
        <w:br/>
        <w:t>Um dos maiores benefícios de containers é a </w:t>
      </w:r>
      <w:r w:rsidRPr="00C7751C">
        <w:rPr>
          <w:b/>
          <w:bCs/>
          <w:lang w:val="pt-BR"/>
        </w:rPr>
        <w:t>escalabilidade</w:t>
      </w:r>
      <w:r w:rsidRPr="00C7751C">
        <w:rPr>
          <w:lang w:val="pt-BR"/>
        </w:rPr>
        <w:t xml:space="preserve">. Uma vez que a aplicação está </w:t>
      </w:r>
      <w:proofErr w:type="spellStart"/>
      <w:r w:rsidRPr="00C7751C">
        <w:rPr>
          <w:lang w:val="pt-BR"/>
        </w:rPr>
        <w:t>containerizada</w:t>
      </w:r>
      <w:proofErr w:type="spellEnd"/>
      <w:r w:rsidRPr="00C7751C">
        <w:rPr>
          <w:lang w:val="pt-BR"/>
        </w:rPr>
        <w:t>, é simples replicar e distribuir múltiplos containers em diferentes máquinas ou em plataformas de </w:t>
      </w:r>
      <w:r w:rsidRPr="00C7751C">
        <w:rPr>
          <w:b/>
          <w:bCs/>
          <w:lang w:val="pt-BR"/>
        </w:rPr>
        <w:t>orquestração</w:t>
      </w:r>
      <w:r w:rsidRPr="00C7751C">
        <w:rPr>
          <w:lang w:val="pt-BR"/>
        </w:rPr>
        <w:t> como o </w:t>
      </w:r>
      <w:proofErr w:type="spellStart"/>
      <w:r w:rsidRPr="00C7751C">
        <w:rPr>
          <w:b/>
          <w:bCs/>
          <w:lang w:val="pt-BR"/>
        </w:rPr>
        <w:t>Kubernetes</w:t>
      </w:r>
      <w:proofErr w:type="spellEnd"/>
      <w:r w:rsidRPr="00C7751C">
        <w:rPr>
          <w:lang w:val="pt-BR"/>
        </w:rPr>
        <w:t>. Isso permite que as empresas escalem suas aplicações de forma eficiente, respondendo rapidamente a aumentos de demanda.</w:t>
      </w:r>
      <w:r w:rsidRPr="00C7751C">
        <w:rPr>
          <w:lang w:val="pt-BR"/>
        </w:rPr>
        <w:br/>
        <w:t>Neste ponto, os alunos entenderão como um único container pode ser o ponto de partida para uma </w:t>
      </w:r>
      <w:r w:rsidRPr="00C7751C">
        <w:rPr>
          <w:b/>
          <w:bCs/>
          <w:lang w:val="pt-BR"/>
        </w:rPr>
        <w:t>arquitetura escalável</w:t>
      </w:r>
      <w:r w:rsidRPr="00C7751C">
        <w:rPr>
          <w:lang w:val="pt-BR"/>
        </w:rPr>
        <w:t>, seja em um ambiente </w:t>
      </w:r>
      <w:r w:rsidRPr="00C7751C">
        <w:rPr>
          <w:b/>
          <w:bCs/>
          <w:lang w:val="pt-BR"/>
        </w:rPr>
        <w:t>local</w:t>
      </w:r>
      <w:r w:rsidRPr="00C7751C">
        <w:rPr>
          <w:lang w:val="pt-BR"/>
        </w:rPr>
        <w:t>, seja em uma </w:t>
      </w:r>
      <w:r w:rsidRPr="00C7751C">
        <w:rPr>
          <w:b/>
          <w:bCs/>
          <w:lang w:val="pt-BR"/>
        </w:rPr>
        <w:t>nuvem pública</w:t>
      </w:r>
      <w:r w:rsidRPr="00C7751C">
        <w:rPr>
          <w:lang w:val="pt-BR"/>
        </w:rPr>
        <w:t> ou </w:t>
      </w:r>
      <w:r w:rsidRPr="00C7751C">
        <w:rPr>
          <w:b/>
          <w:bCs/>
          <w:lang w:val="pt-BR"/>
        </w:rPr>
        <w:t>privada</w:t>
      </w:r>
      <w:r w:rsidRPr="00C7751C">
        <w:rPr>
          <w:lang w:val="pt-BR"/>
        </w:rPr>
        <w:t>.</w:t>
      </w:r>
    </w:p>
    <w:p w14:paraId="5B16D949" w14:textId="77777777" w:rsidR="00C7751C" w:rsidRPr="00C7751C" w:rsidRDefault="00C7751C" w:rsidP="00C7751C">
      <w:pPr>
        <w:rPr>
          <w:lang w:val="pt-BR"/>
        </w:rPr>
      </w:pPr>
    </w:p>
    <w:p w14:paraId="169ABC6F" w14:textId="77777777" w:rsidR="00C7751C" w:rsidRPr="00C7751C" w:rsidRDefault="00C7751C" w:rsidP="00C7751C">
      <w:pPr>
        <w:rPr>
          <w:lang w:val="pt-BR"/>
        </w:rPr>
      </w:pPr>
      <w:r w:rsidRPr="00C7751C">
        <w:rPr>
          <w:b/>
          <w:bCs/>
          <w:lang w:val="pt-BR"/>
        </w:rPr>
        <w:lastRenderedPageBreak/>
        <w:t>Conclusão</w:t>
      </w:r>
      <w:r w:rsidRPr="00C7751C">
        <w:rPr>
          <w:lang w:val="pt-BR"/>
        </w:rPr>
        <w:br/>
        <w:t>O </w:t>
      </w:r>
      <w:r w:rsidRPr="00C7751C">
        <w:rPr>
          <w:b/>
          <w:bCs/>
          <w:lang w:val="pt-BR"/>
        </w:rPr>
        <w:t>Módulo 10</w:t>
      </w:r>
      <w:r w:rsidRPr="00C7751C">
        <w:rPr>
          <w:lang w:val="pt-BR"/>
        </w:rPr>
        <w:t> apresenta os fundamentos do </w:t>
      </w:r>
      <w:r w:rsidRPr="00C7751C">
        <w:rPr>
          <w:b/>
          <w:bCs/>
          <w:lang w:val="pt-BR"/>
        </w:rPr>
        <w:t>desenvolvimento com containers</w:t>
      </w:r>
      <w:r w:rsidRPr="00C7751C">
        <w:rPr>
          <w:lang w:val="pt-BR"/>
        </w:rPr>
        <w:t>, capacitando os alunos a desenvolverem aplicações escaláveis e portáteis. O uso de containers é uma habilidade essencial para os </w:t>
      </w:r>
      <w:proofErr w:type="spellStart"/>
      <w:r w:rsidRPr="00C7751C">
        <w:rPr>
          <w:b/>
          <w:bCs/>
          <w:lang w:val="pt-BR"/>
        </w:rPr>
        <w:t>nexialistas</w:t>
      </w:r>
      <w:proofErr w:type="spellEnd"/>
      <w:r w:rsidRPr="00C7751C">
        <w:rPr>
          <w:b/>
          <w:bCs/>
          <w:lang w:val="pt-BR"/>
        </w:rPr>
        <w:t xml:space="preserve"> disruptivos</w:t>
      </w:r>
      <w:r w:rsidRPr="00C7751C">
        <w:rPr>
          <w:lang w:val="pt-BR"/>
        </w:rPr>
        <w:t>, que precisam integrar tecnologias de maneira ágil e eficiente. Ao final deste módulo, os alunos terão construído sua primeira aplicação dentro de um container Docker, pronta para ser escalada e distribuída em múltiplos ambientes.</w:t>
      </w:r>
      <w:r w:rsidRPr="00C7751C">
        <w:rPr>
          <w:lang w:val="pt-BR"/>
        </w:rPr>
        <w:br/>
      </w:r>
      <w:r w:rsidRPr="00C7751C">
        <w:rPr>
          <w:rFonts w:ascii="Times New Roman" w:hAnsi="Times New Roman" w:cs="Times New Roman"/>
          <w:lang w:val="pt-BR"/>
        </w:rPr>
        <w:t>​</w:t>
      </w:r>
    </w:p>
    <w:p w14:paraId="493BABEA" w14:textId="77777777" w:rsidR="00C7751C" w:rsidRPr="00C7751C" w:rsidRDefault="00C7751C" w:rsidP="00C7751C">
      <w:proofErr w:type="spellStart"/>
      <w:r w:rsidRPr="00C7751C">
        <w:rPr>
          <w:b/>
          <w:bCs/>
        </w:rPr>
        <w:t>Dicas</w:t>
      </w:r>
      <w:proofErr w:type="spellEnd"/>
      <w:r w:rsidRPr="00C7751C">
        <w:rPr>
          <w:b/>
          <w:bCs/>
        </w:rPr>
        <w:t xml:space="preserve"> </w:t>
      </w:r>
      <w:proofErr w:type="spellStart"/>
      <w:r w:rsidRPr="00C7751C">
        <w:rPr>
          <w:b/>
          <w:bCs/>
        </w:rPr>
        <w:t>Práticas</w:t>
      </w:r>
      <w:proofErr w:type="spellEnd"/>
    </w:p>
    <w:p w14:paraId="113F15B0" w14:textId="77777777" w:rsidR="00C7751C" w:rsidRPr="00C7751C" w:rsidRDefault="00C7751C" w:rsidP="00C7751C">
      <w:pPr>
        <w:numPr>
          <w:ilvl w:val="0"/>
          <w:numId w:val="6"/>
        </w:numPr>
        <w:rPr>
          <w:lang w:val="pt-BR"/>
        </w:rPr>
      </w:pPr>
      <w:r w:rsidRPr="00C7751C">
        <w:rPr>
          <w:b/>
          <w:bCs/>
          <w:lang w:val="pt-BR"/>
        </w:rPr>
        <w:t xml:space="preserve">Automatize com </w:t>
      </w:r>
      <w:proofErr w:type="spellStart"/>
      <w:r w:rsidRPr="00C7751C">
        <w:rPr>
          <w:b/>
          <w:bCs/>
          <w:lang w:val="pt-BR"/>
        </w:rPr>
        <w:t>Dockerfile</w:t>
      </w:r>
      <w:proofErr w:type="spellEnd"/>
      <w:r w:rsidRPr="00C7751C">
        <w:rPr>
          <w:lang w:val="pt-BR"/>
        </w:rPr>
        <w:t xml:space="preserve">: Ao criar um </w:t>
      </w:r>
      <w:proofErr w:type="spellStart"/>
      <w:r w:rsidRPr="00C7751C">
        <w:rPr>
          <w:lang w:val="pt-BR"/>
        </w:rPr>
        <w:t>Dockerfile</w:t>
      </w:r>
      <w:proofErr w:type="spellEnd"/>
      <w:r w:rsidRPr="00C7751C">
        <w:rPr>
          <w:lang w:val="pt-BR"/>
        </w:rPr>
        <w:t xml:space="preserve"> para suas aplicações, você pode automatizar o processo de construção e implantação de forma consistente.</w:t>
      </w:r>
    </w:p>
    <w:p w14:paraId="3C2FC712" w14:textId="77777777" w:rsidR="00C7751C" w:rsidRPr="00C7751C" w:rsidRDefault="00C7751C" w:rsidP="00C7751C">
      <w:pPr>
        <w:numPr>
          <w:ilvl w:val="0"/>
          <w:numId w:val="6"/>
        </w:numPr>
        <w:rPr>
          <w:lang w:val="pt-BR"/>
        </w:rPr>
      </w:pPr>
      <w:r w:rsidRPr="00C7751C">
        <w:rPr>
          <w:b/>
          <w:bCs/>
          <w:lang w:val="pt-BR"/>
        </w:rPr>
        <w:t>Mantenha os containers leves</w:t>
      </w:r>
      <w:r w:rsidRPr="00C7751C">
        <w:rPr>
          <w:lang w:val="pt-BR"/>
        </w:rPr>
        <w:t>: Sempre que possível, use imagens base leves para garantir que seus containers consumam poucos recursos e sejam rápidos de executar.</w:t>
      </w:r>
    </w:p>
    <w:p w14:paraId="0FF4D7FB" w14:textId="77777777" w:rsidR="00C7751C" w:rsidRPr="00C7751C" w:rsidRDefault="00C7751C" w:rsidP="00C7751C">
      <w:pPr>
        <w:numPr>
          <w:ilvl w:val="0"/>
          <w:numId w:val="6"/>
        </w:numPr>
        <w:rPr>
          <w:lang w:val="pt-BR"/>
        </w:rPr>
      </w:pPr>
      <w:r w:rsidRPr="00C7751C">
        <w:rPr>
          <w:b/>
          <w:bCs/>
          <w:lang w:val="pt-BR"/>
        </w:rPr>
        <w:t>Explore o Docker Hub</w:t>
      </w:r>
      <w:r w:rsidRPr="00C7751C">
        <w:rPr>
          <w:lang w:val="pt-BR"/>
        </w:rPr>
        <w:t>: O Docker Hub contém uma vasta gama de imagens prontas para uso que podem acelerar seu processo de desenvolvimento.</w:t>
      </w:r>
    </w:p>
    <w:p w14:paraId="3F0E74E0" w14:textId="77777777" w:rsidR="00C7751C" w:rsidRPr="00C7751C" w:rsidRDefault="00C7751C" w:rsidP="00C7751C">
      <w:pPr>
        <w:rPr>
          <w:lang w:val="pt-BR"/>
        </w:rPr>
      </w:pPr>
    </w:p>
    <w:p w14:paraId="28A69429" w14:textId="77777777" w:rsidR="00C7751C" w:rsidRPr="00C7751C" w:rsidRDefault="00C7751C" w:rsidP="00C7751C">
      <w:pPr>
        <w:rPr>
          <w:lang w:val="pt-BR"/>
        </w:rPr>
      </w:pPr>
      <w:r w:rsidRPr="00C7751C">
        <w:rPr>
          <w:b/>
          <w:bCs/>
          <w:lang w:val="pt-BR"/>
        </w:rPr>
        <w:t>Conteúdo Bônus</w:t>
      </w:r>
    </w:p>
    <w:p w14:paraId="198EBA1F" w14:textId="77777777" w:rsidR="00C7751C" w:rsidRPr="00C7751C" w:rsidRDefault="00C7751C" w:rsidP="00C7751C">
      <w:pPr>
        <w:rPr>
          <w:lang w:val="pt-BR"/>
        </w:rPr>
      </w:pPr>
      <w:r w:rsidRPr="00C7751C">
        <w:rPr>
          <w:lang w:val="pt-BR"/>
        </w:rPr>
        <w:br/>
      </w:r>
      <w:r w:rsidRPr="00C7751C">
        <w:rPr>
          <w:b/>
          <w:bCs/>
          <w:lang w:val="pt-BR"/>
        </w:rPr>
        <w:t xml:space="preserve">Título: Containers, Docker e </w:t>
      </w:r>
      <w:proofErr w:type="spellStart"/>
      <w:r w:rsidRPr="00C7751C">
        <w:rPr>
          <w:b/>
          <w:bCs/>
          <w:lang w:val="pt-BR"/>
        </w:rPr>
        <w:t>Kubernetes</w:t>
      </w:r>
      <w:proofErr w:type="spellEnd"/>
      <w:r w:rsidRPr="00C7751C">
        <w:rPr>
          <w:b/>
          <w:bCs/>
          <w:lang w:val="pt-BR"/>
        </w:rPr>
        <w:t xml:space="preserve"> com Giovanni Bassi</w:t>
      </w:r>
      <w:r w:rsidRPr="00C7751C">
        <w:rPr>
          <w:lang w:val="pt-BR"/>
        </w:rPr>
        <w:br/>
        <w:t>Para quem quer entender o impacto dos </w:t>
      </w:r>
      <w:r w:rsidRPr="00C7751C">
        <w:rPr>
          <w:b/>
          <w:bCs/>
          <w:lang w:val="pt-BR"/>
        </w:rPr>
        <w:t>containers</w:t>
      </w:r>
      <w:r w:rsidRPr="00C7751C">
        <w:rPr>
          <w:lang w:val="pt-BR"/>
        </w:rPr>
        <w:t> no desenvolvimento e operações, o canal </w:t>
      </w:r>
      <w:proofErr w:type="spellStart"/>
      <w:r w:rsidRPr="00C7751C">
        <w:rPr>
          <w:b/>
          <w:bCs/>
          <w:lang w:val="pt-BR"/>
        </w:rPr>
        <w:t>Alura</w:t>
      </w:r>
      <w:proofErr w:type="spellEnd"/>
      <w:r w:rsidRPr="00C7751C">
        <w:rPr>
          <w:lang w:val="pt-BR"/>
        </w:rPr>
        <w:t> apresenta um vídeo com </w:t>
      </w:r>
      <w:r w:rsidRPr="00C7751C">
        <w:rPr>
          <w:b/>
          <w:bCs/>
          <w:lang w:val="pt-BR"/>
        </w:rPr>
        <w:t>Giovanni Bassi,</w:t>
      </w:r>
      <w:r w:rsidRPr="00C7751C">
        <w:rPr>
          <w:lang w:val="pt-BR"/>
        </w:rPr>
        <w:t> abordando os conceitos essenciais de </w:t>
      </w:r>
      <w:r w:rsidRPr="00C7751C">
        <w:rPr>
          <w:b/>
          <w:bCs/>
          <w:lang w:val="pt-BR"/>
        </w:rPr>
        <w:t>Containers</w:t>
      </w:r>
      <w:r w:rsidRPr="00C7751C">
        <w:rPr>
          <w:lang w:val="pt-BR"/>
        </w:rPr>
        <w:t>, </w:t>
      </w:r>
      <w:r w:rsidRPr="00C7751C">
        <w:rPr>
          <w:b/>
          <w:bCs/>
          <w:lang w:val="pt-BR"/>
        </w:rPr>
        <w:t>Docker</w:t>
      </w:r>
      <w:r w:rsidRPr="00C7751C">
        <w:rPr>
          <w:lang w:val="pt-BR"/>
        </w:rPr>
        <w:t> e </w:t>
      </w:r>
      <w:proofErr w:type="spellStart"/>
      <w:r w:rsidRPr="00C7751C">
        <w:rPr>
          <w:b/>
          <w:bCs/>
          <w:lang w:val="pt-BR"/>
        </w:rPr>
        <w:t>Kubernetes</w:t>
      </w:r>
      <w:proofErr w:type="spellEnd"/>
      <w:r w:rsidRPr="00C7751C">
        <w:rPr>
          <w:lang w:val="pt-BR"/>
        </w:rPr>
        <w:t>. Esse conteúdo é indicado para quem busca aprender como essas tecnologias de código aberto têm transformado a rotina dos times tech, facilitando o desenvolvimento e a gestão de aplicações.</w:t>
      </w:r>
      <w:r w:rsidRPr="00C7751C">
        <w:rPr>
          <w:lang w:val="pt-BR"/>
        </w:rPr>
        <w:br/>
        <w:t>Giovanni explica de forma clara como essas plataformas operam e descreve os avanços que trazem para o cenário tecnológico, promovendo inovações no gerenciamento e na escalabilidade de ambientes. Ideal para quem quer se aprofundar nas práticas mais atuais de infraestrutura e desenvolvimento com containers.</w:t>
      </w:r>
    </w:p>
    <w:p w14:paraId="1386E6D8" w14:textId="77777777" w:rsidR="00C7751C" w:rsidRPr="00C7751C" w:rsidRDefault="00C7751C" w:rsidP="00C7751C">
      <w:r w:rsidRPr="00C7751C">
        <w:rPr>
          <w:rFonts w:ascii="Times New Roman" w:hAnsi="Times New Roman" w:cs="Times New Roman"/>
        </w:rPr>
        <w:lastRenderedPageBreak/>
        <w:t>​</w:t>
      </w:r>
    </w:p>
    <w:p w14:paraId="3952AD0F" w14:textId="77777777" w:rsidR="00C7751C" w:rsidRPr="00C7751C" w:rsidRDefault="00C7751C" w:rsidP="00C7751C">
      <w:proofErr w:type="spellStart"/>
      <w:r w:rsidRPr="00C7751C">
        <w:rPr>
          <w:b/>
          <w:bCs/>
        </w:rPr>
        <w:t>Referências</w:t>
      </w:r>
      <w:proofErr w:type="spellEnd"/>
    </w:p>
    <w:p w14:paraId="33C5E1F4" w14:textId="77777777" w:rsidR="00C7751C" w:rsidRPr="00C7751C" w:rsidRDefault="00C7751C" w:rsidP="00C7751C">
      <w:pPr>
        <w:numPr>
          <w:ilvl w:val="0"/>
          <w:numId w:val="7"/>
        </w:numPr>
      </w:pPr>
      <w:r w:rsidRPr="00C7751C">
        <w:rPr>
          <w:b/>
          <w:bCs/>
          <w:lang w:val="pt-BR"/>
        </w:rPr>
        <w:t>OLDSTUD</w:t>
      </w:r>
      <w:r w:rsidRPr="00C7751C">
        <w:rPr>
          <w:lang w:val="pt-BR"/>
        </w:rPr>
        <w:t>. O Impacto da Conteinerização no Desenvolvimento de Software. Disponível em: </w:t>
      </w:r>
      <w:hyperlink r:id="rId6" w:tgtFrame="_blank" w:history="1">
        <w:r w:rsidRPr="00C7751C">
          <w:rPr>
            <w:rStyle w:val="Hyperlink"/>
            <w:lang w:val="pt-BR"/>
          </w:rPr>
          <w:t>https://moldstud.com/articles/p-the-impact-of-containerization-on-software-development</w:t>
        </w:r>
      </w:hyperlink>
      <w:r w:rsidRPr="00C7751C">
        <w:rPr>
          <w:lang w:val="pt-BR"/>
        </w:rPr>
        <w:t>. </w:t>
      </w:r>
      <w:proofErr w:type="spellStart"/>
      <w:r w:rsidRPr="00C7751C">
        <w:rPr>
          <w:b/>
          <w:bCs/>
        </w:rPr>
        <w:t>Acesso</w:t>
      </w:r>
      <w:proofErr w:type="spellEnd"/>
      <w:r w:rsidRPr="00C7751C">
        <w:rPr>
          <w:b/>
          <w:bCs/>
        </w:rPr>
        <w:t xml:space="preserve"> </w:t>
      </w:r>
      <w:proofErr w:type="spellStart"/>
      <w:r w:rsidRPr="00C7751C">
        <w:rPr>
          <w:b/>
          <w:bCs/>
        </w:rPr>
        <w:t>em</w:t>
      </w:r>
      <w:proofErr w:type="spellEnd"/>
      <w:r w:rsidRPr="00C7751C">
        <w:rPr>
          <w:b/>
          <w:bCs/>
        </w:rPr>
        <w:t>: 10 set. 2024</w:t>
      </w:r>
      <w:r w:rsidRPr="00C7751C">
        <w:t>.</w:t>
      </w:r>
    </w:p>
    <w:p w14:paraId="497A2EBF" w14:textId="77777777" w:rsidR="00C7751C" w:rsidRPr="00C7751C" w:rsidRDefault="00C7751C" w:rsidP="00C7751C">
      <w:pPr>
        <w:numPr>
          <w:ilvl w:val="0"/>
          <w:numId w:val="7"/>
        </w:numPr>
      </w:pPr>
      <w:r w:rsidRPr="00C7751C">
        <w:rPr>
          <w:b/>
          <w:bCs/>
        </w:rPr>
        <w:t>DOCKER</w:t>
      </w:r>
      <w:r w:rsidRPr="00C7751C">
        <w:t xml:space="preserve">. Get Started with Docker. </w:t>
      </w:r>
      <w:r w:rsidRPr="00C7751C">
        <w:rPr>
          <w:lang w:val="pt-BR"/>
        </w:rPr>
        <w:t>Disponível em: </w:t>
      </w:r>
      <w:hyperlink r:id="rId7" w:tgtFrame="_blank" w:history="1">
        <w:r w:rsidRPr="00C7751C">
          <w:rPr>
            <w:rStyle w:val="Hyperlink"/>
            <w:lang w:val="pt-BR"/>
          </w:rPr>
          <w:t>https://www.docker.com/</w:t>
        </w:r>
        <w:proofErr w:type="spellStart"/>
        <w:r w:rsidRPr="00C7751C">
          <w:rPr>
            <w:rStyle w:val="Hyperlink"/>
            <w:lang w:val="pt-BR"/>
          </w:rPr>
          <w:t>get-started</w:t>
        </w:r>
        <w:proofErr w:type="spellEnd"/>
      </w:hyperlink>
      <w:r w:rsidRPr="00C7751C">
        <w:rPr>
          <w:lang w:val="pt-BR"/>
        </w:rPr>
        <w:t>. </w:t>
      </w:r>
      <w:proofErr w:type="spellStart"/>
      <w:r w:rsidRPr="00C7751C">
        <w:rPr>
          <w:b/>
          <w:bCs/>
        </w:rPr>
        <w:t>Acesso</w:t>
      </w:r>
      <w:proofErr w:type="spellEnd"/>
      <w:r w:rsidRPr="00C7751C">
        <w:rPr>
          <w:b/>
          <w:bCs/>
        </w:rPr>
        <w:t xml:space="preserve"> </w:t>
      </w:r>
      <w:proofErr w:type="spellStart"/>
      <w:r w:rsidRPr="00C7751C">
        <w:rPr>
          <w:b/>
          <w:bCs/>
        </w:rPr>
        <w:t>em</w:t>
      </w:r>
      <w:proofErr w:type="spellEnd"/>
      <w:r w:rsidRPr="00C7751C">
        <w:rPr>
          <w:b/>
          <w:bCs/>
        </w:rPr>
        <w:t>: 10 set. 2024</w:t>
      </w:r>
      <w:r w:rsidRPr="00C7751C">
        <w:t>.</w:t>
      </w:r>
    </w:p>
    <w:p w14:paraId="6F603ECF" w14:textId="77777777" w:rsidR="00C7751C" w:rsidRPr="00C7751C" w:rsidRDefault="00C7751C" w:rsidP="00C7751C">
      <w:pPr>
        <w:numPr>
          <w:ilvl w:val="0"/>
          <w:numId w:val="7"/>
        </w:numPr>
      </w:pPr>
      <w:r w:rsidRPr="00C7751C">
        <w:rPr>
          <w:b/>
          <w:bCs/>
        </w:rPr>
        <w:t>Kubernetes Documentation</w:t>
      </w:r>
      <w:r w:rsidRPr="00C7751C">
        <w:t xml:space="preserve">. Orchestrating Containers at Scale. </w:t>
      </w:r>
      <w:r w:rsidRPr="00C7751C">
        <w:rPr>
          <w:lang w:val="pt-BR"/>
        </w:rPr>
        <w:t>Disponível em: </w:t>
      </w:r>
      <w:hyperlink r:id="rId8" w:tgtFrame="_blank" w:history="1">
        <w:r w:rsidRPr="00C7751C">
          <w:rPr>
            <w:rStyle w:val="Hyperlink"/>
            <w:lang w:val="pt-BR"/>
          </w:rPr>
          <w:t>https://kubernetes.io/docs</w:t>
        </w:r>
      </w:hyperlink>
      <w:r w:rsidRPr="00C7751C">
        <w:rPr>
          <w:lang w:val="pt-BR"/>
        </w:rPr>
        <w:t>. </w:t>
      </w:r>
      <w:proofErr w:type="spellStart"/>
      <w:r w:rsidRPr="00C7751C">
        <w:rPr>
          <w:b/>
          <w:bCs/>
        </w:rPr>
        <w:t>Acesso</w:t>
      </w:r>
      <w:proofErr w:type="spellEnd"/>
      <w:r w:rsidRPr="00C7751C">
        <w:rPr>
          <w:b/>
          <w:bCs/>
        </w:rPr>
        <w:t xml:space="preserve"> </w:t>
      </w:r>
      <w:proofErr w:type="spellStart"/>
      <w:r w:rsidRPr="00C7751C">
        <w:rPr>
          <w:b/>
          <w:bCs/>
        </w:rPr>
        <w:t>em</w:t>
      </w:r>
      <w:proofErr w:type="spellEnd"/>
      <w:r w:rsidRPr="00C7751C">
        <w:rPr>
          <w:b/>
          <w:bCs/>
        </w:rPr>
        <w:t>: 10 set. 2024</w:t>
      </w:r>
      <w:r w:rsidRPr="00C7751C">
        <w:t>.</w:t>
      </w:r>
    </w:p>
    <w:p w14:paraId="5A567AD7" w14:textId="77777777" w:rsidR="00C7751C" w:rsidRPr="00C7751C" w:rsidRDefault="00C7751C" w:rsidP="00C7751C">
      <w:proofErr w:type="spellStart"/>
      <w:r w:rsidRPr="00C7751C">
        <w:t>Ir</w:t>
      </w:r>
      <w:proofErr w:type="spellEnd"/>
      <w:r w:rsidRPr="00C7751C">
        <w:t xml:space="preserve"> para </w:t>
      </w:r>
      <w:proofErr w:type="spellStart"/>
      <w:r w:rsidRPr="00C7751C">
        <w:t>exercício</w:t>
      </w:r>
      <w:proofErr w:type="spellEnd"/>
    </w:p>
    <w:p w14:paraId="42B37CD2" w14:textId="77777777" w:rsidR="00C7751C" w:rsidRPr="00C7751C" w:rsidRDefault="00C7751C" w:rsidP="00C7751C">
      <w:pPr>
        <w:numPr>
          <w:ilvl w:val="0"/>
          <w:numId w:val="8"/>
        </w:numPr>
      </w:pPr>
    </w:p>
    <w:p w14:paraId="7AC861A5" w14:textId="77777777" w:rsidR="00C7751C" w:rsidRPr="00C7751C" w:rsidRDefault="00C7751C" w:rsidP="00C7751C">
      <w:pPr>
        <w:numPr>
          <w:ilvl w:val="0"/>
          <w:numId w:val="8"/>
        </w:numPr>
      </w:pPr>
    </w:p>
    <w:p w14:paraId="74570394" w14:textId="77777777" w:rsidR="00C7751C" w:rsidRPr="00C7751C" w:rsidRDefault="00C7751C" w:rsidP="00C7751C">
      <w:pPr>
        <w:numPr>
          <w:ilvl w:val="0"/>
          <w:numId w:val="8"/>
        </w:numPr>
      </w:pPr>
    </w:p>
    <w:p w14:paraId="493142B8" w14:textId="77777777" w:rsidR="00C7751C" w:rsidRPr="00C7751C" w:rsidRDefault="00C7751C" w:rsidP="00C7751C">
      <w:pPr>
        <w:numPr>
          <w:ilvl w:val="0"/>
          <w:numId w:val="8"/>
        </w:numPr>
      </w:pPr>
    </w:p>
    <w:p w14:paraId="01D973B9" w14:textId="77777777" w:rsidR="00C7751C" w:rsidRPr="00C7751C" w:rsidRDefault="00C7751C" w:rsidP="00C7751C">
      <w:pPr>
        <w:numPr>
          <w:ilvl w:val="0"/>
          <w:numId w:val="8"/>
        </w:numPr>
      </w:pPr>
    </w:p>
    <w:p w14:paraId="0E3942BF" w14:textId="77777777" w:rsidR="00C7751C" w:rsidRPr="00C7751C" w:rsidRDefault="00C7751C" w:rsidP="00C7751C">
      <w:pPr>
        <w:numPr>
          <w:ilvl w:val="0"/>
          <w:numId w:val="8"/>
        </w:numPr>
      </w:pPr>
    </w:p>
    <w:p w14:paraId="45C25841" w14:textId="77777777" w:rsidR="00C7751C" w:rsidRPr="00C7751C" w:rsidRDefault="00C7751C" w:rsidP="00C7751C">
      <w:pPr>
        <w:numPr>
          <w:ilvl w:val="0"/>
          <w:numId w:val="8"/>
        </w:numPr>
      </w:pPr>
    </w:p>
    <w:p w14:paraId="3F311358" w14:textId="77777777" w:rsidR="000971F2" w:rsidRDefault="000971F2"/>
    <w:sectPr w:rsidR="000971F2" w:rsidSect="00124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C466F9F"/>
    <w:multiLevelType w:val="multilevel"/>
    <w:tmpl w:val="EF26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421A1"/>
    <w:multiLevelType w:val="multilevel"/>
    <w:tmpl w:val="ACA4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340A86"/>
    <w:multiLevelType w:val="multilevel"/>
    <w:tmpl w:val="D358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446B9C"/>
    <w:multiLevelType w:val="multilevel"/>
    <w:tmpl w:val="176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 w:numId="5" w16cid:durableId="1842574634">
    <w:abstractNumId w:val="2"/>
  </w:num>
  <w:num w:numId="6" w16cid:durableId="1754086970">
    <w:abstractNumId w:val="1"/>
  </w:num>
  <w:num w:numId="7" w16cid:durableId="2086490930">
    <w:abstractNumId w:val="4"/>
  </w:num>
  <w:num w:numId="8" w16cid:durableId="367724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52C"/>
    <w:rsid w:val="00051304"/>
    <w:rsid w:val="000971F2"/>
    <w:rsid w:val="0012451D"/>
    <w:rsid w:val="002B4D8C"/>
    <w:rsid w:val="00323BDD"/>
    <w:rsid w:val="005447A6"/>
    <w:rsid w:val="008A59CC"/>
    <w:rsid w:val="00AA4329"/>
    <w:rsid w:val="00AE10B7"/>
    <w:rsid w:val="00B9317B"/>
    <w:rsid w:val="00BF552C"/>
    <w:rsid w:val="00C7751C"/>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5124A"/>
  <w15:chartTrackingRefBased/>
  <w15:docId w15:val="{EB16E51C-62D4-4D9B-B518-546E5D80C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Heading1">
    <w:name w:val="heading 1"/>
    <w:basedOn w:val="Normal"/>
    <w:next w:val="Normal"/>
    <w:link w:val="Heading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BF552C"/>
    <w:p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552C"/>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552C"/>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552C"/>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552C"/>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
    <w:name w:val="Titulo 2"/>
    <w:basedOn w:val="Normal"/>
    <w:qFormat/>
    <w:rsid w:val="00B9317B"/>
    <w:rPr>
      <w:sz w:val="40"/>
    </w:rPr>
  </w:style>
  <w:style w:type="paragraph" w:customStyle="1" w:styleId="Titulo3">
    <w:name w:val="Titulo 3"/>
    <w:basedOn w:val="Heading3"/>
    <w:qFormat/>
    <w:rsid w:val="002B4D8C"/>
    <w:pPr>
      <w:ind w:left="2136"/>
    </w:pPr>
    <w:rPr>
      <w:rFonts w:ascii="Comic Sans MS" w:hAnsi="Comic Sans MS"/>
      <w:color w:val="000000" w:themeColor="text1"/>
    </w:rPr>
  </w:style>
  <w:style w:type="character" w:customStyle="1" w:styleId="Heading3Char">
    <w:name w:val="Heading 3 Char"/>
    <w:basedOn w:val="DefaultParagraphFont"/>
    <w:link w:val="Heading3"/>
    <w:uiPriority w:val="9"/>
    <w:semiHidden/>
    <w:rsid w:val="002B4D8C"/>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2B4D8C"/>
    <w:rPr>
      <w:rFonts w:ascii="Comic Sans MS" w:eastAsiaTheme="majorEastAsia" w:hAnsi="Comic Sans MS" w:cstheme="majorBidi"/>
      <w:color w:val="000000" w:themeColor="text1"/>
      <w:sz w:val="40"/>
      <w:szCs w:val="40"/>
    </w:rPr>
  </w:style>
  <w:style w:type="character" w:customStyle="1" w:styleId="Heading2Char">
    <w:name w:val="Heading 2 Char"/>
    <w:basedOn w:val="DefaultParagraphFont"/>
    <w:link w:val="Heading2"/>
    <w:uiPriority w:val="9"/>
    <w:rsid w:val="002B4D8C"/>
    <w:rPr>
      <w:rFonts w:ascii="Comic Sans MS" w:eastAsiaTheme="majorEastAsia" w:hAnsi="Comic Sans MS" w:cstheme="majorBidi"/>
      <w:color w:val="000000" w:themeColor="text1"/>
      <w:sz w:val="32"/>
      <w:szCs w:val="32"/>
    </w:rPr>
  </w:style>
  <w:style w:type="character" w:customStyle="1" w:styleId="Heading4Char">
    <w:name w:val="Heading 4 Char"/>
    <w:basedOn w:val="DefaultParagraphFont"/>
    <w:link w:val="Heading4"/>
    <w:uiPriority w:val="9"/>
    <w:rsid w:val="00AE10B7"/>
    <w:rPr>
      <w:rFonts w:ascii="Comic Sans MS" w:eastAsiaTheme="majorEastAsia" w:hAnsi="Comic Sans MS" w:cstheme="majorBidi"/>
      <w:i/>
      <w:iCs/>
      <w:color w:val="000000" w:themeColor="text1"/>
    </w:rPr>
  </w:style>
  <w:style w:type="character" w:customStyle="1" w:styleId="Heading5Char">
    <w:name w:val="Heading 5 Char"/>
    <w:basedOn w:val="DefaultParagraphFont"/>
    <w:link w:val="Heading5"/>
    <w:uiPriority w:val="9"/>
    <w:semiHidden/>
    <w:rsid w:val="00BF5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52C"/>
    <w:rPr>
      <w:rFonts w:eastAsiaTheme="majorEastAsia" w:cstheme="majorBidi"/>
      <w:color w:val="272727" w:themeColor="text1" w:themeTint="D8"/>
    </w:rPr>
  </w:style>
  <w:style w:type="paragraph" w:styleId="Title">
    <w:name w:val="Title"/>
    <w:basedOn w:val="Normal"/>
    <w:next w:val="Normal"/>
    <w:link w:val="TitleChar"/>
    <w:uiPriority w:val="10"/>
    <w:qFormat/>
    <w:rsid w:val="00BF5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52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52C"/>
    <w:pPr>
      <w:spacing w:before="160"/>
      <w:jc w:val="center"/>
    </w:pPr>
    <w:rPr>
      <w:i/>
      <w:iCs/>
      <w:color w:val="404040" w:themeColor="text1" w:themeTint="BF"/>
    </w:rPr>
  </w:style>
  <w:style w:type="character" w:customStyle="1" w:styleId="QuoteChar">
    <w:name w:val="Quote Char"/>
    <w:basedOn w:val="DefaultParagraphFont"/>
    <w:link w:val="Quote"/>
    <w:uiPriority w:val="29"/>
    <w:rsid w:val="00BF552C"/>
    <w:rPr>
      <w:rFonts w:ascii="Comic Sans MS" w:hAnsi="Comic Sans MS"/>
      <w:i/>
      <w:iCs/>
      <w:color w:val="404040" w:themeColor="text1" w:themeTint="BF"/>
    </w:rPr>
  </w:style>
  <w:style w:type="paragraph" w:styleId="ListParagraph">
    <w:name w:val="List Paragraph"/>
    <w:basedOn w:val="Normal"/>
    <w:uiPriority w:val="34"/>
    <w:qFormat/>
    <w:rsid w:val="00BF552C"/>
    <w:pPr>
      <w:ind w:left="720"/>
      <w:contextualSpacing/>
    </w:pPr>
  </w:style>
  <w:style w:type="character" w:styleId="IntenseEmphasis">
    <w:name w:val="Intense Emphasis"/>
    <w:basedOn w:val="DefaultParagraphFont"/>
    <w:uiPriority w:val="21"/>
    <w:qFormat/>
    <w:rsid w:val="00BF552C"/>
    <w:rPr>
      <w:i/>
      <w:iCs/>
      <w:color w:val="0F4761" w:themeColor="accent1" w:themeShade="BF"/>
    </w:rPr>
  </w:style>
  <w:style w:type="paragraph" w:styleId="IntenseQuote">
    <w:name w:val="Intense Quote"/>
    <w:basedOn w:val="Normal"/>
    <w:next w:val="Normal"/>
    <w:link w:val="IntenseQuoteChar"/>
    <w:uiPriority w:val="30"/>
    <w:qFormat/>
    <w:rsid w:val="00BF5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52C"/>
    <w:rPr>
      <w:rFonts w:ascii="Comic Sans MS" w:hAnsi="Comic Sans MS"/>
      <w:i/>
      <w:iCs/>
      <w:color w:val="0F4761" w:themeColor="accent1" w:themeShade="BF"/>
    </w:rPr>
  </w:style>
  <w:style w:type="character" w:styleId="IntenseReference">
    <w:name w:val="Intense Reference"/>
    <w:basedOn w:val="DefaultParagraphFont"/>
    <w:uiPriority w:val="32"/>
    <w:qFormat/>
    <w:rsid w:val="00BF552C"/>
    <w:rPr>
      <w:b/>
      <w:bCs/>
      <w:smallCaps/>
      <w:color w:val="0F4761" w:themeColor="accent1" w:themeShade="BF"/>
      <w:spacing w:val="5"/>
    </w:rPr>
  </w:style>
  <w:style w:type="character" w:styleId="Hyperlink">
    <w:name w:val="Hyperlink"/>
    <w:basedOn w:val="DefaultParagraphFont"/>
    <w:uiPriority w:val="99"/>
    <w:unhideWhenUsed/>
    <w:rsid w:val="00C7751C"/>
    <w:rPr>
      <w:color w:val="467886" w:themeColor="hyperlink"/>
      <w:u w:val="single"/>
    </w:rPr>
  </w:style>
  <w:style w:type="character" w:styleId="UnresolvedMention">
    <w:name w:val="Unresolved Mention"/>
    <w:basedOn w:val="DefaultParagraphFont"/>
    <w:uiPriority w:val="99"/>
    <w:semiHidden/>
    <w:unhideWhenUsed/>
    <w:rsid w:val="00C775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ubernetes.io/docs" TargetMode="External"/><Relationship Id="rId3" Type="http://schemas.openxmlformats.org/officeDocument/2006/relationships/settings" Target="settings.xml"/><Relationship Id="rId7" Type="http://schemas.openxmlformats.org/officeDocument/2006/relationships/hyperlink" Target="https://www.docker.com/get-start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ldstud.com/articles/p-the-impact-of-containerization-on-software-development" TargetMode="External"/><Relationship Id="rId5" Type="http://schemas.openxmlformats.org/officeDocument/2006/relationships/hyperlink" Target="http://app.p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1098</Words>
  <Characters>6472</Characters>
  <Application>Microsoft Office Word</Application>
  <DocSecurity>0</DocSecurity>
  <Lines>159</Lines>
  <Paragraphs>32</Paragraphs>
  <ScaleCrop>false</ScaleCrop>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2026-04-22T20:05:00Z</dcterms:created>
  <dcterms:modified xsi:type="dcterms:W3CDTF">2026-04-22T20:05:00Z</dcterms:modified>
</cp:coreProperties>
</file>