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CFAF1" w14:textId="77777777" w:rsidR="00097C98" w:rsidRPr="00097C98" w:rsidRDefault="00097C98" w:rsidP="00097C98">
      <w:pPr>
        <w:rPr>
          <w:lang w:val="pt-PT"/>
        </w:rPr>
      </w:pPr>
      <w:r w:rsidRPr="00097C98">
        <w:rPr>
          <w:lang w:val="pt-PT"/>
        </w:rPr>
        <w:t>Observação: este site inclui um sistema de acessibilidade. Pressione Control-F11 para ajustar o site para pessoas com deficiências visuais que usam um leitor de tela; Pressione Control-F10 para abrir um menu de acessibilidade.</w:t>
      </w:r>
    </w:p>
    <w:p w14:paraId="2F13E231" w14:textId="77777777" w:rsidR="00097C98" w:rsidRPr="00097C98" w:rsidRDefault="00097C98" w:rsidP="00097C98">
      <w:pPr>
        <w:numPr>
          <w:ilvl w:val="0"/>
          <w:numId w:val="5"/>
        </w:numPr>
        <w:rPr>
          <w:lang w:val="pt-PT"/>
        </w:rPr>
      </w:pPr>
      <w:r w:rsidRPr="00097C98">
        <w:rPr>
          <w:lang w:val="pt-PT"/>
        </w:rPr>
        <w:t>Pressione Enter para acessar acessibilidade para pessoas cegasque usam leitores de tela</w:t>
      </w:r>
    </w:p>
    <w:p w14:paraId="28D94832" w14:textId="77777777" w:rsidR="00097C98" w:rsidRPr="00097C98" w:rsidRDefault="00097C98" w:rsidP="00097C98">
      <w:pPr>
        <w:numPr>
          <w:ilvl w:val="0"/>
          <w:numId w:val="5"/>
        </w:numPr>
        <w:rPr>
          <w:lang w:val="pt-PT"/>
        </w:rPr>
      </w:pPr>
      <w:r w:rsidRPr="00097C98">
        <w:rPr>
          <w:lang w:val="pt-PT"/>
        </w:rPr>
        <w:t>Pressione Enter para Navegação pelo Teclado</w:t>
      </w:r>
    </w:p>
    <w:p w14:paraId="32B36A33" w14:textId="77777777" w:rsidR="00097C98" w:rsidRPr="00097C98" w:rsidRDefault="00097C98" w:rsidP="00097C98">
      <w:pPr>
        <w:numPr>
          <w:ilvl w:val="0"/>
          <w:numId w:val="5"/>
        </w:numPr>
        <w:rPr>
          <w:lang w:val="pt-PT"/>
        </w:rPr>
      </w:pPr>
      <w:r w:rsidRPr="00097C98">
        <w:rPr>
          <w:lang w:val="pt-PT"/>
        </w:rPr>
        <w:t>Pressione Enter para acessar o menu de acessibilidade</w:t>
      </w:r>
    </w:p>
    <w:p w14:paraId="27FDFDAC" w14:textId="77777777" w:rsidR="00097C98" w:rsidRPr="00097C98" w:rsidRDefault="00097C98" w:rsidP="00097C98">
      <w:pPr>
        <w:numPr>
          <w:ilvl w:val="0"/>
          <w:numId w:val="5"/>
        </w:numPr>
        <w:rPr>
          <w:b/>
          <w:bCs/>
        </w:rPr>
      </w:pPr>
      <w:r w:rsidRPr="00097C98">
        <w:rPr>
          <w:b/>
          <w:bCs/>
        </w:rPr>
        <w:t>Prática de Uso de IA para Criação de Chatbot</w:t>
      </w:r>
    </w:p>
    <w:p w14:paraId="55F96C7A" w14:textId="77777777" w:rsidR="00097C98" w:rsidRPr="00097C98" w:rsidRDefault="00097C98" w:rsidP="00097C98">
      <w:r w:rsidRPr="00097C98">
        <w:t>Os chatbots passaram de simples assistentes pré-programados para verdadeiros pilares estratégicos nas operações de negócios modernas, graças ao avanço da inteligência artificial (IA) e do aprendizado de máquina (ML). Hoje, eles não apenas respondem a perguntas básicas; eles personalizam interações, aprendem com o comportamento do usuário e integram-se profundamente em diversos canais e sistemas, impactando áreas como atendimento ao cliente, vendas, marketing, RH e gestão de projetos. Essa evolução significa que as empresas podem proporcionar experiências altamente personalizadas e eficientes, alcançando um nível de engajamento e retenção de clientes sem precedentes.</w:t>
      </w:r>
    </w:p>
    <w:p w14:paraId="5CC3589D" w14:textId="77777777" w:rsidR="00097C98" w:rsidRPr="00097C98" w:rsidRDefault="00097C98" w:rsidP="00097C98">
      <w:r w:rsidRPr="00097C98">
        <w:t>Os chatbots habilitados por IA, como os desenvolvidos com tecnologias como o ChatGPT, tornaram-se essenciais para a transformação digital das empresas. Eles oferecem a capacidade de operar 24/7, lidando com interações de atendimento ao cliente, processamento de pedidos e coleta de informações de maneira contínua e escalável. De acordo com uma pesquisa da Gartner (2024), 85% das interações de atendimento ao cliente serão gerenciadas por chatbots, o que mostra o impacto crescente dessa tecnologia. A eficiência que eles oferecem reduz os custos operacionais e libera os funcionários para focar em tarefas mais complexas e estratégicas.</w:t>
      </w:r>
    </w:p>
    <w:p w14:paraId="4D2B6623" w14:textId="77777777" w:rsidR="00097C98" w:rsidRPr="00097C98" w:rsidRDefault="00097C98" w:rsidP="00097C98">
      <w:pPr>
        <w:numPr>
          <w:ilvl w:val="0"/>
          <w:numId w:val="6"/>
        </w:numPr>
      </w:pPr>
      <w:r w:rsidRPr="00097C98">
        <w:rPr>
          <w:b/>
          <w:bCs/>
        </w:rPr>
        <w:t>Atendimento ao Cliente</w:t>
      </w:r>
      <w:r w:rsidRPr="00097C98">
        <w:t>:</w:t>
      </w:r>
      <w:r w:rsidRPr="00097C98">
        <w:rPr>
          <w:b/>
          <w:bCs/>
        </w:rPr>
        <w:t> </w:t>
      </w:r>
      <w:r w:rsidRPr="00097C98">
        <w:t>A capacidade dos chatbots de IA de compreender linguagem natural permite que respondam a perguntas complexas e resolvam problemas com maior rapidez e precisão. Isso é especialmente útil em setores como o e-commerce, onde os clientes esperam respostas rápidas e precisas. Empresas como a Amazon usam chatbots para resolver até 80% das solicitações de suporte sem intervenção humana.</w:t>
      </w:r>
    </w:p>
    <w:p w14:paraId="14FA2429" w14:textId="77777777" w:rsidR="00097C98" w:rsidRPr="00097C98" w:rsidRDefault="00097C98" w:rsidP="00097C98">
      <w:pPr>
        <w:numPr>
          <w:ilvl w:val="0"/>
          <w:numId w:val="6"/>
        </w:numPr>
      </w:pPr>
      <w:r w:rsidRPr="00097C98">
        <w:rPr>
          <w:b/>
          <w:bCs/>
        </w:rPr>
        <w:lastRenderedPageBreak/>
        <w:t>Marketing e Vendas</w:t>
      </w:r>
      <w:r w:rsidRPr="00097C98">
        <w:t>: Chatbots podem ser programados para identificar oportunidades de venda cruzada e up-selling com base nas interações do cliente, personalizando as ofertas em tempo real. Um estudo da Accenture (2023) mostrou que empresas que usam chatbots para automação de vendas experimentaram um aumento de até 25% nas conversões.</w:t>
      </w:r>
    </w:p>
    <w:p w14:paraId="5B49EB65" w14:textId="77777777" w:rsidR="00097C98" w:rsidRPr="00097C98" w:rsidRDefault="00097C98" w:rsidP="00097C98">
      <w:pPr>
        <w:numPr>
          <w:ilvl w:val="0"/>
          <w:numId w:val="6"/>
        </w:numPr>
      </w:pPr>
      <w:r w:rsidRPr="00097C98">
        <w:rPr>
          <w:b/>
          <w:bCs/>
        </w:rPr>
        <w:t>Educação e Treinamento</w:t>
      </w:r>
      <w:r w:rsidRPr="00097C98">
        <w:t>: Em ambientes educacionais, chatbots são usados para fornecer assistência personalizada aos alunos, responder a perguntas sobre o currículo e até oferecer treinamento e tutoria. Eles também ajudam em atividades de e-learning, fornecendo feedback instantâneo e adaptando-se ao estilo de aprendizagem de cada aluno.</w:t>
      </w:r>
    </w:p>
    <w:p w14:paraId="3DD86BDE" w14:textId="77777777" w:rsidR="00097C98" w:rsidRPr="00097C98" w:rsidRDefault="00097C98" w:rsidP="00097C98">
      <w:r w:rsidRPr="00097C98">
        <w:t>Uma pessoa nexialista disruptiva precisa ir além da simples implementação de chatbots e entender como a integração de IA pode ser otimizada para diferentes cenários de negócios. A chave é identificar os pontos de contato que geram mais valor para o cliente ou para os processos internos e utilizar os chatbots para automatizar esses pontos de forma eficiente. Por exemplo, em uma estratégia omnichannel, o chatbot deve ser capaz de continuar uma conversa iniciada em um canal (como o site) em outro (como o WhatsApp ou redes sociais), garantindo uma experiência de usuário fluida e integrada.</w:t>
      </w:r>
    </w:p>
    <w:p w14:paraId="32AEE5E3" w14:textId="77777777" w:rsidR="00097C98" w:rsidRPr="00097C98" w:rsidRDefault="00097C98" w:rsidP="00097C98">
      <w:r w:rsidRPr="00097C98">
        <w:t>O uso da API do ChatGPT e ferramentas como o Botpress representa uma oportunidade para os nexialistas desenvolverem habilidades técnicas e analíticas que os posicionarão como líderes em automação. Dominar essas ferramentas não significa apenas saber implementá-las, mas também entender como personalizar as interações, treinar o chatbot com dados específicos do setor e monitorar seu desempenho para garantir que ele esteja agregando valor ao negócio.</w:t>
      </w:r>
      <w:r w:rsidRPr="00097C98">
        <w:br/>
        <w:t>Ao compreender como a IA e a automação podem ser integradas de maneira inteligente e sustentável, os nexialistas são capazes de identificar oportunidades para inovar e transformar processos, sempre considerando o impacto no engajamento do cliente, eficiência operacional e a capacidade de gerar insights a partir das interações com os chatbots. Assim, o módulo incentiva não apenas o desenvolvimento técnico, mas a capacidade crítica de análise, visão holística e a habilidade de tomar decisões que promovam uma verdadeira disrupção no mercado.</w:t>
      </w:r>
    </w:p>
    <w:p w14:paraId="7AB5FED1" w14:textId="77777777" w:rsidR="00097C98" w:rsidRPr="00097C98" w:rsidRDefault="00097C98" w:rsidP="00097C98"/>
    <w:p w14:paraId="32FD9176" w14:textId="77777777" w:rsidR="00097C98" w:rsidRPr="00097C98" w:rsidRDefault="00097C98" w:rsidP="00097C98">
      <w:r w:rsidRPr="00097C98">
        <w:rPr>
          <w:b/>
          <w:bCs/>
        </w:rPr>
        <w:lastRenderedPageBreak/>
        <w:t>1. Estratégia de Automação com Chatbots: Além da Simples Implementação</w:t>
      </w:r>
    </w:p>
    <w:p w14:paraId="44C22752" w14:textId="77777777" w:rsidR="00097C98" w:rsidRPr="00097C98" w:rsidRDefault="00097C98" w:rsidP="00097C98">
      <w:r w:rsidRPr="00097C98">
        <w:br/>
      </w:r>
      <w:r w:rsidRPr="00097C98">
        <w:rPr>
          <w:b/>
          <w:bCs/>
        </w:rPr>
        <w:t>1.1. A Profundidade da Integração: Quando e Por Que Utilizar Chatbots com IA</w:t>
      </w:r>
    </w:p>
    <w:p w14:paraId="676B4B41" w14:textId="77777777" w:rsidR="00097C98" w:rsidRPr="00097C98" w:rsidRDefault="00097C98" w:rsidP="00097C98">
      <w:r w:rsidRPr="00097C98">
        <w:br/>
        <w:t>Chatbots de IA oferecem uma gama de vantagens que vão muito além da simples resposta a perguntas. Eles podem ser programados para aprender com interações, realizar análises preditivas e até mesmo adaptar sua linguagem para diferentes públicos. Para um nexialista disruptivo, o foco deve estar em entender quando um chatbot pode realmente agregar valor a um processo ou negócio, evitando implementações que se tornem apenas um ‘gimmick’ sem propósito.</w:t>
      </w:r>
    </w:p>
    <w:p w14:paraId="1A32EDFB" w14:textId="77777777" w:rsidR="00097C98" w:rsidRPr="00097C98" w:rsidRDefault="00097C98" w:rsidP="00097C98">
      <w:r w:rsidRPr="00097C98">
        <w:rPr>
          <w:b/>
          <w:bCs/>
        </w:rPr>
        <w:t>Pontos de Decisão para Implementação:</w:t>
      </w:r>
    </w:p>
    <w:p w14:paraId="2EE08935" w14:textId="77777777" w:rsidR="00097C98" w:rsidRPr="00097C98" w:rsidRDefault="00097C98" w:rsidP="00097C98">
      <w:pPr>
        <w:numPr>
          <w:ilvl w:val="0"/>
          <w:numId w:val="7"/>
        </w:numPr>
      </w:pPr>
      <w:r w:rsidRPr="00097C98">
        <w:rPr>
          <w:b/>
          <w:bCs/>
        </w:rPr>
        <w:t>Análise de Custo-Benefício</w:t>
      </w:r>
      <w:r w:rsidRPr="00097C98">
        <w:t>: Avalie se a introdução de um chatbot realmente reduzirá custos ou se a interação humana é preferível em certos casos.</w:t>
      </w:r>
    </w:p>
    <w:p w14:paraId="76FC739E" w14:textId="77777777" w:rsidR="00097C98" w:rsidRPr="00097C98" w:rsidRDefault="00097C98" w:rsidP="00097C98">
      <w:pPr>
        <w:numPr>
          <w:ilvl w:val="0"/>
          <w:numId w:val="7"/>
        </w:numPr>
      </w:pPr>
      <w:r w:rsidRPr="00097C98">
        <w:rPr>
          <w:b/>
          <w:bCs/>
        </w:rPr>
        <w:t>Capacidade de Personalização</w:t>
      </w:r>
      <w:r w:rsidRPr="00097C98">
        <w:t>: Considere a necessidade de adaptar a linguagem e o comportamento do chatbot para diferentes públicos ou setores.</w:t>
      </w:r>
    </w:p>
    <w:p w14:paraId="4DEC6B89" w14:textId="77777777" w:rsidR="00097C98" w:rsidRPr="00097C98" w:rsidRDefault="00097C98" w:rsidP="00097C98">
      <w:pPr>
        <w:numPr>
          <w:ilvl w:val="0"/>
          <w:numId w:val="7"/>
        </w:numPr>
      </w:pPr>
      <w:r w:rsidRPr="00097C98">
        <w:rPr>
          <w:b/>
          <w:bCs/>
        </w:rPr>
        <w:t>Alcance e Escalabilidade</w:t>
      </w:r>
      <w:r w:rsidRPr="00097C98">
        <w:t>: Pense em como o chatbot pode escalar para atender a mais usuários e como ele pode se integrar com outras plataformas e sistemas.</w:t>
      </w:r>
    </w:p>
    <w:p w14:paraId="01E6396B" w14:textId="77777777" w:rsidR="00097C98" w:rsidRPr="00097C98" w:rsidRDefault="00097C98" w:rsidP="00097C98">
      <w:r w:rsidRPr="00097C98">
        <w:rPr>
          <w:b/>
          <w:bCs/>
        </w:rPr>
        <w:t>1.2. Selecionando a Ferramenta Correta: Por Que Botpress e ChatGPT São Poderosos Juntos?</w:t>
      </w:r>
    </w:p>
    <w:p w14:paraId="78357EC2" w14:textId="77777777" w:rsidR="00097C98" w:rsidRPr="00097C98" w:rsidRDefault="00097C98" w:rsidP="00097C98">
      <w:r w:rsidRPr="00097C98">
        <w:br/>
        <w:t>O Botpress e o ChatGPT são ferramentas complementares que oferecem uma combinação poderosa de facilidade de uso e inteligência avançada. Enquanto o Botpress permite que você crie fluxos e interações de maneira intuitiva, o ChatGPT agrega uma camada de inteligência contextual que torna o bot muito mais eficaz.</w:t>
      </w:r>
    </w:p>
    <w:p w14:paraId="374CBDDC" w14:textId="77777777" w:rsidR="00097C98" w:rsidRPr="00097C98" w:rsidRDefault="00097C98" w:rsidP="00097C98">
      <w:r w:rsidRPr="00097C98">
        <w:rPr>
          <w:b/>
          <w:bCs/>
        </w:rPr>
        <w:t>Benefícios de Usar o Botpress:</w:t>
      </w:r>
    </w:p>
    <w:p w14:paraId="161C6230" w14:textId="77777777" w:rsidR="00097C98" w:rsidRPr="00097C98" w:rsidRDefault="00097C98" w:rsidP="00097C98">
      <w:pPr>
        <w:numPr>
          <w:ilvl w:val="0"/>
          <w:numId w:val="8"/>
        </w:numPr>
      </w:pPr>
      <w:r w:rsidRPr="00097C98">
        <w:lastRenderedPageBreak/>
        <w:t>Interface visual que facilita a criação e o ajuste dos fluxos de conversação.</w:t>
      </w:r>
    </w:p>
    <w:p w14:paraId="59EF86EE" w14:textId="77777777" w:rsidR="00097C98" w:rsidRPr="00097C98" w:rsidRDefault="00097C98" w:rsidP="00097C98">
      <w:pPr>
        <w:numPr>
          <w:ilvl w:val="0"/>
          <w:numId w:val="8"/>
        </w:numPr>
      </w:pPr>
      <w:r w:rsidRPr="00097C98">
        <w:t>Capacidade de integração com sistemas externos e APIs de terceiros.</w:t>
      </w:r>
    </w:p>
    <w:p w14:paraId="55183AD7" w14:textId="77777777" w:rsidR="00097C98" w:rsidRPr="00097C98" w:rsidRDefault="00097C98" w:rsidP="00097C98">
      <w:pPr>
        <w:numPr>
          <w:ilvl w:val="0"/>
          <w:numId w:val="8"/>
        </w:numPr>
      </w:pPr>
      <w:r w:rsidRPr="00097C98">
        <w:t>Flexibilidade para criar chatbots desde os mais simples até os mais complexos, com ou sem IA.</w:t>
      </w:r>
    </w:p>
    <w:p w14:paraId="1D9636E7" w14:textId="77777777" w:rsidR="00097C98" w:rsidRPr="00097C98" w:rsidRDefault="00097C98" w:rsidP="00097C98">
      <w:r w:rsidRPr="00097C98">
        <w:rPr>
          <w:b/>
          <w:bCs/>
        </w:rPr>
        <w:t>Vantagens da Integração com o ChatGPT:</w:t>
      </w:r>
    </w:p>
    <w:p w14:paraId="26C50BDE" w14:textId="77777777" w:rsidR="00097C98" w:rsidRPr="00097C98" w:rsidRDefault="00097C98" w:rsidP="00097C98">
      <w:pPr>
        <w:numPr>
          <w:ilvl w:val="0"/>
          <w:numId w:val="9"/>
        </w:numPr>
      </w:pPr>
      <w:r w:rsidRPr="00097C98">
        <w:t>Habilidade de responder a perguntas complexas e fornecer respostas adaptadas ao contexto.</w:t>
      </w:r>
    </w:p>
    <w:p w14:paraId="70651637" w14:textId="77777777" w:rsidR="00097C98" w:rsidRPr="00097C98" w:rsidRDefault="00097C98" w:rsidP="00097C98">
      <w:pPr>
        <w:numPr>
          <w:ilvl w:val="0"/>
          <w:numId w:val="9"/>
        </w:numPr>
      </w:pPr>
      <w:r w:rsidRPr="00097C98">
        <w:t>Utilização de aprendizado de máquina para melhorar continuamente com base nas interações dos usuários.</w:t>
      </w:r>
    </w:p>
    <w:p w14:paraId="711242A0" w14:textId="77777777" w:rsidR="00097C98" w:rsidRPr="00097C98" w:rsidRDefault="00097C98" w:rsidP="00097C98">
      <w:pPr>
        <w:numPr>
          <w:ilvl w:val="0"/>
          <w:numId w:val="9"/>
        </w:numPr>
      </w:pPr>
      <w:r w:rsidRPr="00097C98">
        <w:t>Fácil integração via API, permitindo que o bot use IA de ponta sem a necessidade de construir modelos complexos do zero.</w:t>
      </w:r>
    </w:p>
    <w:p w14:paraId="6492DDB2" w14:textId="77777777" w:rsidR="00097C98" w:rsidRPr="00097C98" w:rsidRDefault="00097C98" w:rsidP="00097C98">
      <w:r w:rsidRPr="00097C98">
        <w:rPr>
          <w:b/>
          <w:bCs/>
        </w:rPr>
        <w:t>Desafio para o Nexialista</w:t>
      </w:r>
      <w:r w:rsidRPr="00097C98">
        <w:t>: Ao escolher entre as inúmeras opções de integração, um nexialista deve ser capaz de entender como cada ferramenta agrega valor ao contexto específico da empresa ou projeto e ser capaz de integrar essas soluções de forma eficaz.</w:t>
      </w:r>
    </w:p>
    <w:p w14:paraId="714FF351" w14:textId="77777777" w:rsidR="00097C98" w:rsidRPr="00097C98" w:rsidRDefault="00097C98" w:rsidP="00097C98"/>
    <w:p w14:paraId="23365BB8" w14:textId="77777777" w:rsidR="00097C98" w:rsidRPr="00097C98" w:rsidRDefault="00097C98" w:rsidP="00097C98">
      <w:r w:rsidRPr="00097C98">
        <w:rPr>
          <w:b/>
          <w:bCs/>
        </w:rPr>
        <w:t>2. Desafios e Boas Práticas na Criação de Chatbots com IA</w:t>
      </w:r>
    </w:p>
    <w:p w14:paraId="77696DE5" w14:textId="77777777" w:rsidR="00097C98" w:rsidRPr="00097C98" w:rsidRDefault="00097C98" w:rsidP="00097C98">
      <w:r w:rsidRPr="00097C98">
        <w:br/>
      </w:r>
      <w:r w:rsidRPr="00097C98">
        <w:rPr>
          <w:b/>
          <w:bCs/>
        </w:rPr>
        <w:t>2.1. Desafios de Implementação e Manutenção de Chatbots de IA</w:t>
      </w:r>
    </w:p>
    <w:p w14:paraId="22A9D20B" w14:textId="77777777" w:rsidR="00097C98" w:rsidRPr="00097C98" w:rsidRDefault="00097C98" w:rsidP="00097C98">
      <w:r w:rsidRPr="00097C98">
        <w:br/>
        <w:t>Apesar do potencial, há uma série de desafios que precisam ser enfrentados para garantir que um chatbot funcione bem:</w:t>
      </w:r>
    </w:p>
    <w:p w14:paraId="67EBC08B" w14:textId="77777777" w:rsidR="00097C98" w:rsidRPr="00097C98" w:rsidRDefault="00097C98" w:rsidP="00097C98">
      <w:pPr>
        <w:numPr>
          <w:ilvl w:val="0"/>
          <w:numId w:val="10"/>
        </w:numPr>
      </w:pPr>
      <w:r w:rsidRPr="00097C98">
        <w:rPr>
          <w:b/>
          <w:bCs/>
        </w:rPr>
        <w:t>Ambiguidade de Linguagem</w:t>
      </w:r>
      <w:r w:rsidRPr="00097C98">
        <w:t>: Mesmo com IA avançada, os chatbots podem se confundir com perguntas vagas ou mal formuladas. Um nexialista deve pensar em como treinar o chatbot para lidar com a ambiguidade e aprender com cada interação.</w:t>
      </w:r>
    </w:p>
    <w:p w14:paraId="5A467873" w14:textId="77777777" w:rsidR="00097C98" w:rsidRPr="00097C98" w:rsidRDefault="00097C98" w:rsidP="00097C98">
      <w:pPr>
        <w:numPr>
          <w:ilvl w:val="0"/>
          <w:numId w:val="10"/>
        </w:numPr>
      </w:pPr>
      <w:r w:rsidRPr="00097C98">
        <w:rPr>
          <w:b/>
          <w:bCs/>
        </w:rPr>
        <w:lastRenderedPageBreak/>
        <w:t>Integração de Dados</w:t>
      </w:r>
      <w:r w:rsidRPr="00097C98">
        <w:t>: A capacidade do bot de acessar informações de diferentes sistemas em tempo real é fundamental. A integração com sistemas de CRM, ERP e bancos de dados é uma das maiores barreiras técnicas, mas também uma das que oferecem mais valor.</w:t>
      </w:r>
    </w:p>
    <w:p w14:paraId="5C87B974" w14:textId="77777777" w:rsidR="00097C98" w:rsidRPr="00097C98" w:rsidRDefault="00097C98" w:rsidP="00097C98">
      <w:pPr>
        <w:numPr>
          <w:ilvl w:val="0"/>
          <w:numId w:val="10"/>
        </w:numPr>
      </w:pPr>
      <w:r w:rsidRPr="00097C98">
        <w:rPr>
          <w:b/>
          <w:bCs/>
        </w:rPr>
        <w:t>Manutenção e Atualizações</w:t>
      </w:r>
      <w:r w:rsidRPr="00097C98">
        <w:t>: Um chatbot não deve ser um projeto “desenvolvido e esquecido”. Ele precisa ser monitorado, ajustado e treinado constantemente para permanecer relevante e eficaz.</w:t>
      </w:r>
    </w:p>
    <w:p w14:paraId="5DE283A3" w14:textId="77777777" w:rsidR="00097C98" w:rsidRPr="00097C98" w:rsidRDefault="00097C98" w:rsidP="00097C98"/>
    <w:p w14:paraId="55E0DEA7" w14:textId="77777777" w:rsidR="00097C98" w:rsidRPr="00097C98" w:rsidRDefault="00097C98" w:rsidP="00097C98">
      <w:r w:rsidRPr="00097C98">
        <w:rPr>
          <w:b/>
          <w:bCs/>
        </w:rPr>
        <w:t>2.2. Boas Práticas: Design de Conversas e Experiência do Usuário</w:t>
      </w:r>
    </w:p>
    <w:p w14:paraId="2ECA8FB9" w14:textId="77777777" w:rsidR="00097C98" w:rsidRPr="00097C98" w:rsidRDefault="00097C98" w:rsidP="00097C98">
      <w:r w:rsidRPr="00097C98">
        <w:br/>
        <w:t>Para que o chatbot se torne uma ferramenta realmente valiosa, é importante focar no design da conversa e na experiência do usuário:</w:t>
      </w:r>
    </w:p>
    <w:p w14:paraId="2BF88AFE" w14:textId="77777777" w:rsidR="00097C98" w:rsidRPr="00097C98" w:rsidRDefault="00097C98" w:rsidP="00097C98">
      <w:pPr>
        <w:numPr>
          <w:ilvl w:val="0"/>
          <w:numId w:val="11"/>
        </w:numPr>
      </w:pPr>
      <w:r w:rsidRPr="00097C98">
        <w:rPr>
          <w:b/>
          <w:bCs/>
        </w:rPr>
        <w:t>Clareza e Objetividade</w:t>
      </w:r>
      <w:r w:rsidRPr="00097C98">
        <w:t>: As interações devem ser claras e objetivas, guiando o usuário pelo fluxo de conversação de forma lógica e intuitiva.</w:t>
      </w:r>
    </w:p>
    <w:p w14:paraId="78F9037E" w14:textId="77777777" w:rsidR="00097C98" w:rsidRPr="00097C98" w:rsidRDefault="00097C98" w:rsidP="00097C98">
      <w:pPr>
        <w:numPr>
          <w:ilvl w:val="0"/>
          <w:numId w:val="11"/>
        </w:numPr>
      </w:pPr>
      <w:r w:rsidRPr="00097C98">
        <w:rPr>
          <w:b/>
          <w:bCs/>
        </w:rPr>
        <w:t>Personalização</w:t>
      </w:r>
      <w:r w:rsidRPr="00097C98">
        <w:t>: Chatbots que utilizam IA generativa, como o ChatGPT, têm a capacidade de adaptar a linguagem e o tom com base no perfil do usuário, tornando a experiência mais envolvente e personalizada.</w:t>
      </w:r>
    </w:p>
    <w:p w14:paraId="0407F515" w14:textId="77777777" w:rsidR="00097C98" w:rsidRPr="00097C98" w:rsidRDefault="00097C98" w:rsidP="00097C98">
      <w:pPr>
        <w:numPr>
          <w:ilvl w:val="0"/>
          <w:numId w:val="11"/>
        </w:numPr>
      </w:pPr>
      <w:r w:rsidRPr="00097C98">
        <w:rPr>
          <w:b/>
          <w:bCs/>
        </w:rPr>
        <w:t>Feedback e Aprendizado Contínuo</w:t>
      </w:r>
      <w:r w:rsidRPr="00097C98">
        <w:t>: Coletar feedback dos usuários e ajustar o chatbot é uma prática essencial para manter a qualidade e relevância das respostas.</w:t>
      </w:r>
    </w:p>
    <w:p w14:paraId="4051E74B" w14:textId="77777777" w:rsidR="00097C98" w:rsidRPr="00097C98" w:rsidRDefault="00097C98" w:rsidP="00097C98">
      <w:r w:rsidRPr="00097C98">
        <w:rPr>
          <w:rFonts w:ascii="Times New Roman" w:hAnsi="Times New Roman" w:cs="Times New Roman"/>
          <w:b/>
          <w:bCs/>
        </w:rPr>
        <w:t>​</w:t>
      </w:r>
      <w:r w:rsidRPr="00097C98">
        <w:rPr>
          <w:b/>
          <w:bCs/>
        </w:rPr>
        <w:t>Desafio para o Nexialista</w:t>
      </w:r>
      <w:r w:rsidRPr="00097C98">
        <w:t>: Implemente um sistema de feedback contínuo para seu chatbot, que possibilite o aprendizado e a adaptação com base nas interações reais dos usuários.</w:t>
      </w:r>
    </w:p>
    <w:p w14:paraId="2122F8B9" w14:textId="77777777" w:rsidR="00097C98" w:rsidRPr="00097C98" w:rsidRDefault="00097C98" w:rsidP="00097C98"/>
    <w:p w14:paraId="55AC87D4" w14:textId="77777777" w:rsidR="00097C98" w:rsidRPr="00097C98" w:rsidRDefault="00097C98" w:rsidP="00097C98">
      <w:r w:rsidRPr="00097C98">
        <w:rPr>
          <w:b/>
          <w:bCs/>
        </w:rPr>
        <w:t>3. Aplicando a IA em Contextos Complexos: Cases e Cenários Reais</w:t>
      </w:r>
    </w:p>
    <w:p w14:paraId="56E3B9D0" w14:textId="77777777" w:rsidR="00097C98" w:rsidRPr="00097C98" w:rsidRDefault="00097C98" w:rsidP="00097C98">
      <w:r w:rsidRPr="00097C98">
        <w:rPr>
          <w:b/>
          <w:bCs/>
        </w:rPr>
        <w:t>3.1. Case Study: Atendimento ao Cliente com IA</w:t>
      </w:r>
    </w:p>
    <w:p w14:paraId="795C4CAE" w14:textId="77777777" w:rsidR="00097C98" w:rsidRPr="00097C98" w:rsidRDefault="00097C98" w:rsidP="00097C98">
      <w:r w:rsidRPr="00097C98">
        <w:lastRenderedPageBreak/>
        <w:br/>
        <w:t>Empresas que implementam chatbots como primeiro ponto de contato para atendimento ao cliente conseguem lidar com demandas simples e liberar a equipe para problemas mais complexos. Uma empresa de e-commerce que integrou o Botpress e o ChatGPT em seu atendimento conseguiu reduzir o tempo médio de resposta de 10 minutos para menos de 1 minuto, melhorando a satisfação do cliente em 30% (McKinsey, 2024).</w:t>
      </w:r>
    </w:p>
    <w:p w14:paraId="64F6B388" w14:textId="77777777" w:rsidR="00097C98" w:rsidRPr="00097C98" w:rsidRDefault="00097C98" w:rsidP="00097C98"/>
    <w:p w14:paraId="67526037" w14:textId="77777777" w:rsidR="00097C98" w:rsidRPr="00097C98" w:rsidRDefault="00097C98" w:rsidP="00097C98">
      <w:r w:rsidRPr="00097C98">
        <w:rPr>
          <w:b/>
          <w:bCs/>
        </w:rPr>
        <w:t>3.2. Uso de Chatbots em Processos Internos</w:t>
      </w:r>
    </w:p>
    <w:p w14:paraId="5E4208D4" w14:textId="77777777" w:rsidR="00097C98" w:rsidRPr="00097C98" w:rsidRDefault="00097C98" w:rsidP="00097C98">
      <w:r w:rsidRPr="00097C98">
        <w:br/>
        <w:t>Chatbots também podem ser utilizados para agilizar processos internos, como agendamento de reuniões, gerenciamento de documentos, e coleta de feedback dos funcionários. Empresas que implementaram chatbots em processos internos relatam uma economia de até 60% no tempo dedicado a tarefas repetitivas, permitindo que os colaboradores se concentrem em atividades mais estratégicas.</w:t>
      </w:r>
    </w:p>
    <w:p w14:paraId="2659879B" w14:textId="77777777" w:rsidR="00097C98" w:rsidRPr="00097C98" w:rsidRDefault="00097C98" w:rsidP="00097C98"/>
    <w:p w14:paraId="53B40FF0" w14:textId="77777777" w:rsidR="00097C98" w:rsidRPr="00097C98" w:rsidRDefault="00097C98" w:rsidP="00097C98">
      <w:r w:rsidRPr="00097C98">
        <w:rPr>
          <w:b/>
          <w:bCs/>
        </w:rPr>
        <w:t>4. Tornando-se um Nexialista Disruptivo na Implementação de Chatbots de IA</w:t>
      </w:r>
      <w:r w:rsidRPr="00097C98">
        <w:rPr>
          <w:b/>
          <w:bCs/>
        </w:rPr>
        <w:br/>
        <w:t>4.1. Avaliação de Tecnologia e Cenário Organizacional</w:t>
      </w:r>
    </w:p>
    <w:p w14:paraId="3DD440BB" w14:textId="77777777" w:rsidR="00097C98" w:rsidRPr="00097C98" w:rsidRDefault="00097C98" w:rsidP="00097C98">
      <w:pPr>
        <w:numPr>
          <w:ilvl w:val="0"/>
          <w:numId w:val="12"/>
        </w:numPr>
      </w:pPr>
      <w:r w:rsidRPr="00097C98">
        <w:rPr>
          <w:b/>
          <w:bCs/>
        </w:rPr>
        <w:t>Entenda o Cenário Atual</w:t>
      </w:r>
      <w:r w:rsidRPr="00097C98">
        <w:t>: Avalie as dores e necessidades do seu setor ou empresa antes de implementar um chatbot.</w:t>
      </w:r>
    </w:p>
    <w:p w14:paraId="12C417E9" w14:textId="77777777" w:rsidR="00097C98" w:rsidRPr="00097C98" w:rsidRDefault="00097C98" w:rsidP="00097C98">
      <w:pPr>
        <w:numPr>
          <w:ilvl w:val="0"/>
          <w:numId w:val="12"/>
        </w:numPr>
      </w:pPr>
      <w:r w:rsidRPr="00097C98">
        <w:rPr>
          <w:b/>
          <w:bCs/>
        </w:rPr>
        <w:t>Escolha a Tecnologia Certa</w:t>
      </w:r>
      <w:r w:rsidRPr="00097C98">
        <w:t>: Tenha em mente que o que funciona para um setor pode não funcionar para outro. Avalie bem as opções de ferramentas e integrações disponíveis.</w:t>
      </w:r>
    </w:p>
    <w:p w14:paraId="07D5EE2F" w14:textId="77777777" w:rsidR="00097C98" w:rsidRPr="00097C98" w:rsidRDefault="00097C98" w:rsidP="00097C98">
      <w:pPr>
        <w:numPr>
          <w:ilvl w:val="0"/>
          <w:numId w:val="12"/>
        </w:numPr>
      </w:pPr>
      <w:r w:rsidRPr="00097C98">
        <w:rPr>
          <w:b/>
          <w:bCs/>
        </w:rPr>
        <w:t>Integração de Chatbots com Outras Tecnologias</w:t>
      </w:r>
      <w:r w:rsidRPr="00097C98">
        <w:t>: O verdadeiro poder do chatbot surge quando ele se integra a outras tecnologias como análise de dados, sistemas de recomendação e automação de marketing.</w:t>
      </w:r>
    </w:p>
    <w:p w14:paraId="351F3ED1" w14:textId="77777777" w:rsidR="00097C98" w:rsidRPr="00097C98" w:rsidRDefault="00097C98" w:rsidP="00097C98">
      <w:r w:rsidRPr="00097C98">
        <w:rPr>
          <w:b/>
          <w:bCs/>
        </w:rPr>
        <w:t>4.2. Avaliação Crítica de Sucesso e Impacto</w:t>
      </w:r>
    </w:p>
    <w:p w14:paraId="0AB9A52E" w14:textId="77777777" w:rsidR="00097C98" w:rsidRPr="00097C98" w:rsidRDefault="00097C98" w:rsidP="00097C98">
      <w:r w:rsidRPr="00097C98">
        <w:br/>
        <w:t>Um nexialista disruptivo não deve apenas implementar tecnologias por implementá-las. Avalie constantemente o impacto do chatbot na organização e esteja pronto para ajustar ou reconfigurar conforme necessário.</w:t>
      </w:r>
    </w:p>
    <w:p w14:paraId="0F02939B" w14:textId="77777777" w:rsidR="00097C98" w:rsidRPr="00097C98" w:rsidRDefault="00097C98" w:rsidP="00097C98">
      <w:r w:rsidRPr="00097C98">
        <w:lastRenderedPageBreak/>
        <w:br/>
      </w:r>
      <w:r w:rsidRPr="00097C98">
        <w:rPr>
          <w:b/>
          <w:bCs/>
        </w:rPr>
        <w:t>Desafio Final para o Nexialista</w:t>
      </w:r>
      <w:r w:rsidRPr="00097C98">
        <w:t>: Construa um chatbot que, além de responder às perguntas dos clientes, também consiga captar informações de forma inteligente, alimentando um banco de dados que possa ser utilizado para tomadas de decisão estratégicas.</w:t>
      </w:r>
    </w:p>
    <w:p w14:paraId="70E55621" w14:textId="77777777" w:rsidR="00097C98" w:rsidRPr="00097C98" w:rsidRDefault="00097C98" w:rsidP="00097C98"/>
    <w:p w14:paraId="2926325D" w14:textId="77777777" w:rsidR="00097C98" w:rsidRPr="00097C98" w:rsidRDefault="00097C98" w:rsidP="00097C98">
      <w:r w:rsidRPr="00097C98">
        <w:rPr>
          <w:b/>
          <w:bCs/>
        </w:rPr>
        <w:t>Conteúdo Bônus</w:t>
      </w:r>
    </w:p>
    <w:p w14:paraId="3966F5B9" w14:textId="77777777" w:rsidR="00097C98" w:rsidRPr="00097C98" w:rsidRDefault="00097C98" w:rsidP="00097C98">
      <w:r w:rsidRPr="00097C98">
        <w:br/>
      </w:r>
      <w:r w:rsidRPr="00097C98">
        <w:rPr>
          <w:b/>
          <w:bCs/>
        </w:rPr>
        <w:t>Título: Tenha Robôs que Trabalham pra Você: Atendimento Automatizado com IA</w:t>
      </w:r>
      <w:r w:rsidRPr="00097C98">
        <w:br/>
        <w:t>Para quem quer aproveitar o poder da </w:t>
      </w:r>
      <w:r w:rsidRPr="00097C98">
        <w:rPr>
          <w:b/>
          <w:bCs/>
        </w:rPr>
        <w:t>inteligência artificial</w:t>
      </w:r>
      <w:r w:rsidRPr="00097C98">
        <w:t> para automatizar o atendimento em sua empresa, o canal de </w:t>
      </w:r>
      <w:r w:rsidRPr="00097C98">
        <w:rPr>
          <w:b/>
          <w:bCs/>
        </w:rPr>
        <w:t>Léo Andrade</w:t>
      </w:r>
      <w:r w:rsidRPr="00097C98">
        <w:t> apresenta um conteúdo ideal. Neste vídeo, Léo demonstra como utilizar a plataforma </w:t>
      </w:r>
      <w:r w:rsidRPr="00097C98">
        <w:rPr>
          <w:b/>
          <w:bCs/>
        </w:rPr>
        <w:t>Hyperflow</w:t>
      </w:r>
      <w:r w:rsidRPr="00097C98">
        <w:t> para criar assistentes virtuais capazes de realizar atendimentos automáticos, otimizando operações e melhorando a experiência do cliente. Este conteúdo é perfeito para quem busca entender como robôs baseados em IA podem atuar de forma autônoma, lidando com demandas de atendimento e liberando sua equipe para focar em atividades estratégicas. Uma oportunidade para explorar as possibilidades de automação com IA e transformar o suporte ao cliente de maneira prática e inovadora.</w:t>
      </w:r>
    </w:p>
    <w:p w14:paraId="3DED8F2D" w14:textId="77777777" w:rsidR="00097C98" w:rsidRPr="00097C98" w:rsidRDefault="00097C98" w:rsidP="00097C98"/>
    <w:p w14:paraId="5D9A8A70" w14:textId="77777777" w:rsidR="00097C98" w:rsidRPr="00097C98" w:rsidRDefault="00097C98" w:rsidP="00097C98">
      <w:r w:rsidRPr="00097C98">
        <w:rPr>
          <w:b/>
          <w:bCs/>
        </w:rPr>
        <w:t>Referências</w:t>
      </w:r>
    </w:p>
    <w:p w14:paraId="0CBDC368" w14:textId="77777777" w:rsidR="00097C98" w:rsidRPr="00097C98" w:rsidRDefault="00097C98" w:rsidP="00097C98">
      <w:r w:rsidRPr="00097C98">
        <w:rPr>
          <w:rFonts w:ascii="Times New Roman" w:hAnsi="Times New Roman" w:cs="Times New Roman"/>
        </w:rPr>
        <w:t>​</w:t>
      </w:r>
    </w:p>
    <w:p w14:paraId="66FE22A7" w14:textId="77777777" w:rsidR="00097C98" w:rsidRPr="00097C98" w:rsidRDefault="00097C98" w:rsidP="00097C98">
      <w:r w:rsidRPr="00097C98">
        <w:t>BOTPRESS. Plataforma de Chatbots de Código Aberto para Negócios. Disponível em:</w:t>
      </w:r>
      <w:hyperlink r:id="rId5" w:tgtFrame="_blank" w:history="1">
        <w:r w:rsidRPr="00097C98">
          <w:rPr>
            <w:rStyle w:val="Hyperlink"/>
          </w:rPr>
          <w:t> https://botpress.com/</w:t>
        </w:r>
      </w:hyperlink>
      <w:r w:rsidRPr="00097C98">
        <w:t>. Acesso em: 27 set. 2024.</w:t>
      </w:r>
    </w:p>
    <w:p w14:paraId="3E845183" w14:textId="77777777" w:rsidR="00097C98" w:rsidRPr="00097C98" w:rsidRDefault="00097C98" w:rsidP="00097C98">
      <w:r w:rsidRPr="00097C98">
        <w:t>OPENAI. Integrações e Marketplace do ChatGPT. Disponível em:</w:t>
      </w:r>
      <w:hyperlink r:id="rId6" w:tgtFrame="_blank" w:history="1">
        <w:r w:rsidRPr="00097C98">
          <w:rPr>
            <w:rStyle w:val="Hyperlink"/>
          </w:rPr>
          <w:t> https://openai.com/chatgpt</w:t>
        </w:r>
      </w:hyperlink>
      <w:r w:rsidRPr="00097C98">
        <w:t>. Acesso em: 27 set. 2024.</w:t>
      </w:r>
    </w:p>
    <w:p w14:paraId="7537D731" w14:textId="77777777" w:rsidR="00097C98" w:rsidRPr="00097C98" w:rsidRDefault="00097C98" w:rsidP="00097C98">
      <w:r w:rsidRPr="00097C98">
        <w:t>HARVARD BUSINESS REVIEW. Criando Chatbots de Atendimento ao Cliente que as Pessoas Não Odeiam. Disponível em:</w:t>
      </w:r>
      <w:hyperlink r:id="rId7" w:tgtFrame="_blank" w:history="1">
        <w:r w:rsidRPr="00097C98">
          <w:rPr>
            <w:rStyle w:val="Hyperlink"/>
          </w:rPr>
          <w:t> https://hbr.org/2023/10/creating-customer-service-bots-that-people-dont-hate</w:t>
        </w:r>
      </w:hyperlink>
      <w:r w:rsidRPr="00097C98">
        <w:t>. Acesso em: 27 set. 2024.</w:t>
      </w:r>
    </w:p>
    <w:p w14:paraId="7A477360" w14:textId="77777777" w:rsidR="00097C98" w:rsidRPr="00097C98" w:rsidRDefault="00097C98" w:rsidP="00097C98">
      <w:r w:rsidRPr="00097C98">
        <w:lastRenderedPageBreak/>
        <w:t>MCKINSEY &amp; COMPANY. A Próxima Fronteira do Engajamento com o Cliente: Atendimento ao Cliente Habilitado por IA. Disponível em:</w:t>
      </w:r>
      <w:hyperlink r:id="rId8" w:tgtFrame="_blank" w:history="1">
        <w:r w:rsidRPr="00097C98">
          <w:rPr>
            <w:rStyle w:val="Hyperlink"/>
          </w:rPr>
          <w:t> https://www.mckinsey.com/capabilities/operations/our-insights/the-next-frontier-of-customer-engagement-ai-enabled-customer-service</w:t>
        </w:r>
      </w:hyperlink>
      <w:r w:rsidRPr="00097C98">
        <w:t>. Acesso em: 27 set. 2024.</w:t>
      </w:r>
    </w:p>
    <w:p w14:paraId="22221E64" w14:textId="77777777" w:rsidR="00097C98" w:rsidRPr="00097C98" w:rsidRDefault="00097C98" w:rsidP="00097C98">
      <w:r w:rsidRPr="00097C98">
        <w:rPr>
          <w:b/>
          <w:bCs/>
        </w:rPr>
        <w:t>Atividade Prática 13 - Prática de Uso de IA para Criação de Chatbot – Parte 2</w:t>
      </w:r>
    </w:p>
    <w:p w14:paraId="11F4A731" w14:textId="77777777" w:rsidR="00097C98" w:rsidRPr="00097C98" w:rsidRDefault="00097C98" w:rsidP="00097C98">
      <w:r w:rsidRPr="00097C98">
        <w:br/>
      </w:r>
      <w:r w:rsidRPr="00097C98">
        <w:rPr>
          <w:b/>
          <w:bCs/>
        </w:rPr>
        <w:t>Título da Prática</w:t>
      </w:r>
      <w:r w:rsidRPr="00097C98">
        <w:t>: Personalização Avançada do Chatbot com Integração de Dados de Marketing e Georreferenciamento</w:t>
      </w:r>
    </w:p>
    <w:p w14:paraId="71BEB380" w14:textId="77777777" w:rsidR="00097C98" w:rsidRPr="00097C98" w:rsidRDefault="00097C98" w:rsidP="00097C98">
      <w:r w:rsidRPr="00097C98">
        <w:br/>
      </w:r>
      <w:r w:rsidRPr="00097C98">
        <w:rPr>
          <w:b/>
          <w:bCs/>
        </w:rPr>
        <w:t>Objetivos</w:t>
      </w:r>
      <w:r w:rsidRPr="00097C98">
        <w:t>:</w:t>
      </w:r>
      <w:r w:rsidRPr="00097C98">
        <w:rPr>
          <w:rFonts w:ascii="Times New Roman" w:hAnsi="Times New Roman" w:cs="Times New Roman"/>
        </w:rPr>
        <w:t>​</w:t>
      </w:r>
    </w:p>
    <w:p w14:paraId="3BF93840" w14:textId="77777777" w:rsidR="00097C98" w:rsidRPr="00097C98" w:rsidRDefault="00097C98" w:rsidP="00097C98">
      <w:r w:rsidRPr="00097C98">
        <w:t>· Aprimorar o chatbot com funcionalidades avançadas para interações personalizadas.</w:t>
      </w:r>
      <w:r w:rsidRPr="00097C98">
        <w:br/>
        <w:t>· Integrar dados de marketing e localização para que o chatbot forneça respostas relevantes ao contexto do usuário.</w:t>
      </w:r>
      <w:r w:rsidRPr="00097C98">
        <w:br/>
        <w:t>· Aumentar a eficácia do chatbot na experiência do usuário, respondendo com base em dados personalizados.</w:t>
      </w:r>
    </w:p>
    <w:p w14:paraId="62EFC7BD" w14:textId="77777777" w:rsidR="00097C98" w:rsidRPr="00097C98" w:rsidRDefault="00097C98" w:rsidP="00097C98">
      <w:r w:rsidRPr="00097C98">
        <w:br/>
      </w:r>
      <w:r w:rsidRPr="00097C98">
        <w:rPr>
          <w:b/>
          <w:bCs/>
        </w:rPr>
        <w:t>Materiais, Métodos e Ferramentas</w:t>
      </w:r>
      <w:r w:rsidRPr="00097C98">
        <w:t>:</w:t>
      </w:r>
    </w:p>
    <w:p w14:paraId="23CE8B5B" w14:textId="77777777" w:rsidR="00097C98" w:rsidRPr="00097C98" w:rsidRDefault="00097C98" w:rsidP="00097C98">
      <w:r w:rsidRPr="00097C98">
        <w:t>· Botpress com configuração avançada.</w:t>
      </w:r>
    </w:p>
    <w:p w14:paraId="45C4F8E7" w14:textId="77777777" w:rsidR="00097C98" w:rsidRPr="00097C98" w:rsidRDefault="00097C98" w:rsidP="00097C98">
      <w:r w:rsidRPr="00097C98">
        <w:t>· Dados de marketing e georreferenciamento dos usuários.</w:t>
      </w:r>
    </w:p>
    <w:p w14:paraId="308D7D67" w14:textId="77777777" w:rsidR="00097C98" w:rsidRPr="00097C98" w:rsidRDefault="00097C98" w:rsidP="00097C98">
      <w:r w:rsidRPr="00097C98">
        <w:t>· Acesso à aplicação com o chatbot já integrado para realizar ajustes.</w:t>
      </w:r>
    </w:p>
    <w:p w14:paraId="3F1096D5" w14:textId="77777777" w:rsidR="00097C98" w:rsidRPr="00097C98" w:rsidRDefault="00097C98" w:rsidP="00097C98"/>
    <w:p w14:paraId="7A774EFA" w14:textId="77777777" w:rsidR="00097C98" w:rsidRPr="00097C98" w:rsidRDefault="00097C98" w:rsidP="00097C98">
      <w:r w:rsidRPr="00097C98">
        <w:rPr>
          <w:b/>
          <w:bCs/>
        </w:rPr>
        <w:t>Atividade Prática</w:t>
      </w:r>
    </w:p>
    <w:p w14:paraId="4E1DD8B6" w14:textId="77777777" w:rsidR="00097C98" w:rsidRPr="00097C98" w:rsidRDefault="00097C98" w:rsidP="00097C98">
      <w:r w:rsidRPr="00097C98">
        <w:rPr>
          <w:b/>
          <w:bCs/>
        </w:rPr>
        <w:br/>
        <w:t>Roteiro</w:t>
      </w:r>
    </w:p>
    <w:p w14:paraId="6A0F9CC0" w14:textId="77777777" w:rsidR="00097C98" w:rsidRPr="00097C98" w:rsidRDefault="00097C98" w:rsidP="00097C98"/>
    <w:p w14:paraId="73FD5B65" w14:textId="77777777" w:rsidR="00097C98" w:rsidRPr="00097C98" w:rsidRDefault="00097C98" w:rsidP="00097C98">
      <w:r w:rsidRPr="00097C98">
        <w:t>1º. Passo) </w:t>
      </w:r>
      <w:r w:rsidRPr="00097C98">
        <w:rPr>
          <w:b/>
          <w:bCs/>
        </w:rPr>
        <w:t>Configuração de Personalização Avançada</w:t>
      </w:r>
      <w:r w:rsidRPr="00097C98">
        <w:t>:</w:t>
      </w:r>
    </w:p>
    <w:p w14:paraId="59A8363D" w14:textId="77777777" w:rsidR="00097C98" w:rsidRPr="00097C98" w:rsidRDefault="00097C98" w:rsidP="00097C98">
      <w:r w:rsidRPr="00097C98">
        <w:lastRenderedPageBreak/>
        <w:t>· No Botpress, adicione uma camada de personalização para o chatbot, incluindo variáveis para capturar dados de localização e histórico de navegação do usuário.</w:t>
      </w:r>
      <w:r w:rsidRPr="00097C98">
        <w:br/>
        <w:t>· Configure o chatbot para ajustar suas respostas com base no local do usuário, exibindo conteúdos específicos para a região de onde o usuário acessa.</w:t>
      </w:r>
      <w:r w:rsidRPr="00097C98">
        <w:br/>
        <w:t>2º. Passo)</w:t>
      </w:r>
      <w:r w:rsidRPr="00097C98">
        <w:rPr>
          <w:b/>
          <w:bCs/>
        </w:rPr>
        <w:t> Integração de Dados de Marketing</w:t>
      </w:r>
      <w:r w:rsidRPr="00097C98">
        <w:t>:</w:t>
      </w:r>
      <w:r w:rsidRPr="00097C98">
        <w:br/>
        <w:t>· Configure o chatbot para utilizar informações de marketing, como páginas visitadas ou interesses demonstrados na aplicação, para oferecer respostas mais direcionadas.</w:t>
      </w:r>
      <w:r w:rsidRPr="00097C98">
        <w:br/>
        <w:t>· Exemplo: Se o usuário já visualizou uma página de produto específica, o chatbot pode sugerir informações complementares ou promoções relacionadas a esse produto.</w:t>
      </w:r>
      <w:r w:rsidRPr="00097C98">
        <w:br/>
        <w:t>3º. Passo) </w:t>
      </w:r>
      <w:r w:rsidRPr="00097C98">
        <w:rPr>
          <w:b/>
          <w:bCs/>
        </w:rPr>
        <w:t>Criação de Fluxos Personalizados</w:t>
      </w:r>
      <w:r w:rsidRPr="00097C98">
        <w:t>:</w:t>
      </w:r>
    </w:p>
    <w:p w14:paraId="2535A870" w14:textId="77777777" w:rsidR="00097C98" w:rsidRPr="00097C98" w:rsidRDefault="00097C98" w:rsidP="00097C98">
      <w:r w:rsidRPr="00097C98">
        <w:t>· Crie fluxos de interação que respondam a dados geográficos, por exemplo:</w:t>
      </w:r>
    </w:p>
    <w:p w14:paraId="168BA835" w14:textId="77777777" w:rsidR="00097C98" w:rsidRPr="00097C98" w:rsidRDefault="00097C98" w:rsidP="00097C98">
      <w:r w:rsidRPr="00097C98">
        <w:t>- Oferecer suporte em idiomas ou gírias locais.</w:t>
      </w:r>
    </w:p>
    <w:p w14:paraId="06C0B2BA" w14:textId="77777777" w:rsidR="00097C98" w:rsidRPr="00097C98" w:rsidRDefault="00097C98" w:rsidP="00097C98">
      <w:r w:rsidRPr="00097C98">
        <w:t>- Sugerir produtos ou serviços com base na localização e no perfil do usuário.</w:t>
      </w:r>
    </w:p>
    <w:p w14:paraId="29954943" w14:textId="77777777" w:rsidR="00097C98" w:rsidRPr="00097C98" w:rsidRDefault="00097C98" w:rsidP="00097C98">
      <w:r w:rsidRPr="00097C98">
        <w:t>· Adicione uma resposta personalizada que agrade ao usuário pelo seu interesse em áreas específicas, incentivando interações futuras.</w:t>
      </w:r>
      <w:r w:rsidRPr="00097C98">
        <w:br/>
        <w:t>4º. Passo) </w:t>
      </w:r>
      <w:r w:rsidRPr="00097C98">
        <w:rPr>
          <w:b/>
          <w:bCs/>
        </w:rPr>
        <w:t>Testes e Ajustes</w:t>
      </w:r>
      <w:r w:rsidRPr="00097C98">
        <w:t>:</w:t>
      </w:r>
    </w:p>
    <w:p w14:paraId="5F2851F3" w14:textId="77777777" w:rsidR="00097C98" w:rsidRPr="00097C98" w:rsidRDefault="00097C98" w:rsidP="00097C98">
      <w:r w:rsidRPr="00097C98">
        <w:t>· Realize testes interativos para garantir que o chatbot está usando corretamente os dados de marketing e geolocalização.</w:t>
      </w:r>
      <w:r w:rsidRPr="00097C98">
        <w:br/>
        <w:t>· Ajuste os fluxos onde necessário para assegurar que as respostas são naturais e adequadas ao contexto do usuário.</w:t>
      </w:r>
    </w:p>
    <w:p w14:paraId="28DCC37A" w14:textId="77777777" w:rsidR="00097C98" w:rsidRPr="00097C98" w:rsidRDefault="00097C98" w:rsidP="00097C98">
      <w:r w:rsidRPr="00097C98">
        <w:rPr>
          <w:rFonts w:ascii="Times New Roman" w:hAnsi="Times New Roman" w:cs="Times New Roman"/>
          <w:b/>
          <w:bCs/>
        </w:rPr>
        <w:t>​</w:t>
      </w:r>
      <w:r w:rsidRPr="00097C98">
        <w:rPr>
          <w:b/>
          <w:bCs/>
        </w:rPr>
        <w:br/>
        <w:t>Gabarito Atividade Prática</w:t>
      </w:r>
    </w:p>
    <w:p w14:paraId="3843DDE3" w14:textId="77777777" w:rsidR="00097C98" w:rsidRPr="00097C98" w:rsidRDefault="00097C98" w:rsidP="00097C98">
      <w:r w:rsidRPr="00097C98">
        <w:br/>
        <w:t>Exemplo de Respostas:</w:t>
      </w:r>
    </w:p>
    <w:p w14:paraId="1EA41AA5" w14:textId="77777777" w:rsidR="00097C98" w:rsidRPr="00097C98" w:rsidRDefault="00097C98" w:rsidP="00097C98"/>
    <w:p w14:paraId="189EE2DE" w14:textId="77777777" w:rsidR="00097C98" w:rsidRPr="00097C98" w:rsidRDefault="00097C98" w:rsidP="00097C98">
      <w:r w:rsidRPr="00097C98">
        <w:t>1. </w:t>
      </w:r>
      <w:r w:rsidRPr="00097C98">
        <w:rPr>
          <w:b/>
          <w:bCs/>
        </w:rPr>
        <w:t>Configuração de Personalização</w:t>
      </w:r>
      <w:r w:rsidRPr="00097C98">
        <w:t>: O chatbot foi configurado para capturar a localização do usuário e ajustar suas respostas com saudações específicas para cada região. Exemplo: “Olá! Vimos que você está em São Paulo. Posso ajudar com informações sobre nossos serviços locais?”</w:t>
      </w:r>
    </w:p>
    <w:p w14:paraId="22721799" w14:textId="77777777" w:rsidR="00097C98" w:rsidRPr="00097C98" w:rsidRDefault="00097C98" w:rsidP="00097C98">
      <w:r w:rsidRPr="00097C98">
        <w:lastRenderedPageBreak/>
        <w:t>2. </w:t>
      </w:r>
      <w:r w:rsidRPr="00097C98">
        <w:rPr>
          <w:b/>
          <w:bCs/>
        </w:rPr>
        <w:t>Integração de Dados de Marketing</w:t>
      </w:r>
      <w:r w:rsidRPr="00097C98">
        <w:t>: O chatbot agora reconhece se o usuário já acessou páginas sobre um produto específico e oferece informações adicionais ou promoções pertinentes, melhorando a relevância das respostas.</w:t>
      </w:r>
    </w:p>
    <w:p w14:paraId="0DFFFDDC" w14:textId="77777777" w:rsidR="00097C98" w:rsidRPr="00097C98" w:rsidRDefault="00097C98" w:rsidP="00097C98">
      <w:r w:rsidRPr="00097C98">
        <w:t>3. </w:t>
      </w:r>
      <w:r w:rsidRPr="00097C98">
        <w:rPr>
          <w:b/>
          <w:bCs/>
        </w:rPr>
        <w:t>Testes de Fluxos Personalizados</w:t>
      </w:r>
      <w:r w:rsidRPr="00097C98">
        <w:t>: Em testes, o chatbot identificou a localização do usuário corretamente e ofereceu suporte com uma linguagem mais próxima da cultura local. As respostas de marketing foram relevantes, sugerindo conteúdos baseados no histórico de navegação do usuário.</w:t>
      </w:r>
    </w:p>
    <w:p w14:paraId="30BA9A05" w14:textId="77777777" w:rsidR="00097C98" w:rsidRPr="00097C98" w:rsidRDefault="00097C98" w:rsidP="00097C98">
      <w:r w:rsidRPr="00097C98">
        <w:t>4. </w:t>
      </w:r>
      <w:r w:rsidRPr="00097C98">
        <w:rPr>
          <w:b/>
          <w:bCs/>
        </w:rPr>
        <w:t>Recomendações</w:t>
      </w:r>
      <w:r w:rsidRPr="00097C98">
        <w:t>:</w:t>
      </w:r>
    </w:p>
    <w:p w14:paraId="01B37508" w14:textId="77777777" w:rsidR="00097C98" w:rsidRPr="00097C98" w:rsidRDefault="00097C98" w:rsidP="00097C98">
      <w:r w:rsidRPr="00097C98">
        <w:t>- Adicionar mais variáveis que capturam dados comportamentais para enriquecer as interações.</w:t>
      </w:r>
    </w:p>
    <w:p w14:paraId="5C9D64C2" w14:textId="77777777" w:rsidR="00097C98" w:rsidRPr="00097C98" w:rsidRDefault="00097C98" w:rsidP="00097C98">
      <w:r w:rsidRPr="00097C98">
        <w:t>- Expandir o conteúdo de suporte para cobrir tópicos populares entre usuários de regiões específicas, aumentando a personalização.</w:t>
      </w:r>
      <w:r w:rsidRPr="00097C98">
        <w:rPr>
          <w:rFonts w:ascii="Times New Roman" w:hAnsi="Times New Roman" w:cs="Times New Roman"/>
        </w:rPr>
        <w:t>​</w:t>
      </w:r>
    </w:p>
    <w:p w14:paraId="1D2F50CE" w14:textId="77777777" w:rsidR="00097C98" w:rsidRPr="00097C98" w:rsidRDefault="00097C98" w:rsidP="00097C98">
      <w:r w:rsidRPr="00097C98">
        <w:t>Ir para exercício</w:t>
      </w:r>
    </w:p>
    <w:p w14:paraId="3B3BAFA6" w14:textId="77777777" w:rsidR="00097C98" w:rsidRPr="00097C98" w:rsidRDefault="00097C98" w:rsidP="00097C98">
      <w:pPr>
        <w:numPr>
          <w:ilvl w:val="0"/>
          <w:numId w:val="13"/>
        </w:numPr>
      </w:pPr>
    </w:p>
    <w:p w14:paraId="7BCE51B6" w14:textId="77777777" w:rsidR="00097C98" w:rsidRPr="00097C98" w:rsidRDefault="00097C98" w:rsidP="00097C98">
      <w:pPr>
        <w:numPr>
          <w:ilvl w:val="0"/>
          <w:numId w:val="13"/>
        </w:numPr>
      </w:pPr>
    </w:p>
    <w:p w14:paraId="3521AE3A" w14:textId="77777777" w:rsidR="00097C98" w:rsidRPr="00097C98" w:rsidRDefault="00097C98" w:rsidP="00097C98">
      <w:pPr>
        <w:numPr>
          <w:ilvl w:val="0"/>
          <w:numId w:val="13"/>
        </w:numPr>
      </w:pPr>
    </w:p>
    <w:p w14:paraId="6825AB54" w14:textId="77777777" w:rsidR="00097C98" w:rsidRPr="00097C98" w:rsidRDefault="00097C98" w:rsidP="00097C98">
      <w:pPr>
        <w:numPr>
          <w:ilvl w:val="0"/>
          <w:numId w:val="13"/>
        </w:numPr>
      </w:pPr>
    </w:p>
    <w:p w14:paraId="082AA191" w14:textId="77777777" w:rsidR="00097C98" w:rsidRPr="00097C98" w:rsidRDefault="00097C98" w:rsidP="00097C98">
      <w:pPr>
        <w:numPr>
          <w:ilvl w:val="0"/>
          <w:numId w:val="13"/>
        </w:numPr>
      </w:pPr>
    </w:p>
    <w:p w14:paraId="6684E84D" w14:textId="77777777" w:rsidR="00097C98" w:rsidRPr="00097C98" w:rsidRDefault="00097C98" w:rsidP="00097C98">
      <w:pPr>
        <w:numPr>
          <w:ilvl w:val="0"/>
          <w:numId w:val="13"/>
        </w:numPr>
      </w:pPr>
    </w:p>
    <w:p w14:paraId="194C75D6" w14:textId="77777777" w:rsidR="000971F2" w:rsidRDefault="000971F2"/>
    <w:sectPr w:rsidR="000971F2" w:rsidSect="001245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5124"/>
    <w:multiLevelType w:val="multilevel"/>
    <w:tmpl w:val="0464F38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6076FFE"/>
    <w:multiLevelType w:val="multilevel"/>
    <w:tmpl w:val="4A38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DC576A"/>
    <w:multiLevelType w:val="multilevel"/>
    <w:tmpl w:val="6FA20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D97D98"/>
    <w:multiLevelType w:val="multilevel"/>
    <w:tmpl w:val="1F82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FE7D47"/>
    <w:multiLevelType w:val="multilevel"/>
    <w:tmpl w:val="9B0E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3F715C"/>
    <w:multiLevelType w:val="multilevel"/>
    <w:tmpl w:val="2E502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755FFF"/>
    <w:multiLevelType w:val="multilevel"/>
    <w:tmpl w:val="246A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01124A"/>
    <w:multiLevelType w:val="multilevel"/>
    <w:tmpl w:val="9E84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0E4752"/>
    <w:multiLevelType w:val="multilevel"/>
    <w:tmpl w:val="9F62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4B4C2C"/>
    <w:multiLevelType w:val="multilevel"/>
    <w:tmpl w:val="FCF6F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5614708">
    <w:abstractNumId w:val="0"/>
  </w:num>
  <w:num w:numId="2" w16cid:durableId="824202683">
    <w:abstractNumId w:val="0"/>
  </w:num>
  <w:num w:numId="3" w16cid:durableId="646399674">
    <w:abstractNumId w:val="0"/>
  </w:num>
  <w:num w:numId="4" w16cid:durableId="1839613737">
    <w:abstractNumId w:val="0"/>
  </w:num>
  <w:num w:numId="5" w16cid:durableId="1619406364">
    <w:abstractNumId w:val="4"/>
  </w:num>
  <w:num w:numId="6" w16cid:durableId="1844121345">
    <w:abstractNumId w:val="2"/>
  </w:num>
  <w:num w:numId="7" w16cid:durableId="1979021025">
    <w:abstractNumId w:val="5"/>
  </w:num>
  <w:num w:numId="8" w16cid:durableId="1354192139">
    <w:abstractNumId w:val="8"/>
  </w:num>
  <w:num w:numId="9" w16cid:durableId="375784634">
    <w:abstractNumId w:val="6"/>
  </w:num>
  <w:num w:numId="10" w16cid:durableId="1998218931">
    <w:abstractNumId w:val="1"/>
  </w:num>
  <w:num w:numId="11" w16cid:durableId="1250430512">
    <w:abstractNumId w:val="3"/>
  </w:num>
  <w:num w:numId="12" w16cid:durableId="340398833">
    <w:abstractNumId w:val="9"/>
  </w:num>
  <w:num w:numId="13" w16cid:durableId="18295125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A6F"/>
    <w:rsid w:val="00051304"/>
    <w:rsid w:val="000971F2"/>
    <w:rsid w:val="00097C98"/>
    <w:rsid w:val="0012451D"/>
    <w:rsid w:val="002B4D8C"/>
    <w:rsid w:val="00323BDD"/>
    <w:rsid w:val="00503A6F"/>
    <w:rsid w:val="005447A6"/>
    <w:rsid w:val="00AA4329"/>
    <w:rsid w:val="00AE10B7"/>
    <w:rsid w:val="00B9317B"/>
    <w:rsid w:val="00D1762C"/>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FC8CD8-0287-43B8-87DC-9E8508497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4D8C"/>
    <w:pPr>
      <w:keepNext/>
      <w:keepLines/>
      <w:widowControl w:val="0"/>
    </w:pPr>
    <w:rPr>
      <w:rFonts w:ascii="Comic Sans MS" w:hAnsi="Comic Sans MS"/>
    </w:rPr>
  </w:style>
  <w:style w:type="paragraph" w:styleId="Heading1">
    <w:name w:val="heading 1"/>
    <w:basedOn w:val="Normal"/>
    <w:next w:val="Normal"/>
    <w:link w:val="Heading1Char"/>
    <w:uiPriority w:val="9"/>
    <w:qFormat/>
    <w:rsid w:val="002B4D8C"/>
    <w:pPr>
      <w:numPr>
        <w:numId w:val="4"/>
      </w:numPr>
      <w:spacing w:before="360" w:after="80"/>
      <w:outlineLvl w:val="0"/>
    </w:pPr>
    <w:rPr>
      <w:rFonts w:eastAsiaTheme="majorEastAsia" w:cstheme="majorBidi"/>
      <w:color w:val="000000" w:themeColor="text1"/>
      <w:sz w:val="40"/>
      <w:szCs w:val="40"/>
    </w:rPr>
  </w:style>
  <w:style w:type="paragraph" w:styleId="Heading2">
    <w:name w:val="heading 2"/>
    <w:basedOn w:val="Normal"/>
    <w:next w:val="Normal"/>
    <w:link w:val="Heading2Char"/>
    <w:uiPriority w:val="9"/>
    <w:unhideWhenUsed/>
    <w:qFormat/>
    <w:rsid w:val="002B4D8C"/>
    <w:pPr>
      <w:numPr>
        <w:ilvl w:val="1"/>
        <w:numId w:val="1"/>
      </w:numPr>
      <w:spacing w:before="160" w:after="80"/>
      <w:ind w:left="1284"/>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semiHidden/>
    <w:unhideWhenUsed/>
    <w:qFormat/>
    <w:rsid w:val="002B4D8C"/>
    <w:pPr>
      <w:numPr>
        <w:ilvl w:val="2"/>
        <w:numId w:val="4"/>
      </w:numPr>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E10B7"/>
    <w:pPr>
      <w:spacing w:before="80" w:after="40"/>
      <w:ind w:left="1416"/>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503A6F"/>
    <w:p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03A6F"/>
    <w:p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03A6F"/>
    <w:p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03A6F"/>
    <w:p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03A6F"/>
    <w:p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ulo2">
    <w:name w:val="Titulo 2"/>
    <w:basedOn w:val="Normal"/>
    <w:qFormat/>
    <w:rsid w:val="00B9317B"/>
    <w:rPr>
      <w:sz w:val="40"/>
    </w:rPr>
  </w:style>
  <w:style w:type="paragraph" w:customStyle="1" w:styleId="Titulo3">
    <w:name w:val="Titulo 3"/>
    <w:basedOn w:val="Heading3"/>
    <w:qFormat/>
    <w:rsid w:val="002B4D8C"/>
    <w:pPr>
      <w:ind w:left="2136"/>
    </w:pPr>
    <w:rPr>
      <w:rFonts w:ascii="Comic Sans MS" w:hAnsi="Comic Sans MS"/>
      <w:color w:val="000000" w:themeColor="text1"/>
    </w:rPr>
  </w:style>
  <w:style w:type="character" w:customStyle="1" w:styleId="Heading3Char">
    <w:name w:val="Heading 3 Char"/>
    <w:basedOn w:val="DefaultParagraphFont"/>
    <w:link w:val="Heading3"/>
    <w:uiPriority w:val="9"/>
    <w:semiHidden/>
    <w:rsid w:val="002B4D8C"/>
    <w:rPr>
      <w:rFonts w:eastAsiaTheme="majorEastAsia" w:cstheme="majorBidi"/>
      <w:color w:val="0F4761" w:themeColor="accent1" w:themeShade="BF"/>
      <w:sz w:val="28"/>
      <w:szCs w:val="28"/>
    </w:rPr>
  </w:style>
  <w:style w:type="character" w:customStyle="1" w:styleId="Heading1Char">
    <w:name w:val="Heading 1 Char"/>
    <w:basedOn w:val="DefaultParagraphFont"/>
    <w:link w:val="Heading1"/>
    <w:uiPriority w:val="9"/>
    <w:rsid w:val="002B4D8C"/>
    <w:rPr>
      <w:rFonts w:ascii="Comic Sans MS" w:eastAsiaTheme="majorEastAsia" w:hAnsi="Comic Sans MS" w:cstheme="majorBidi"/>
      <w:color w:val="000000" w:themeColor="text1"/>
      <w:sz w:val="40"/>
      <w:szCs w:val="40"/>
    </w:rPr>
  </w:style>
  <w:style w:type="character" w:customStyle="1" w:styleId="Heading2Char">
    <w:name w:val="Heading 2 Char"/>
    <w:basedOn w:val="DefaultParagraphFont"/>
    <w:link w:val="Heading2"/>
    <w:uiPriority w:val="9"/>
    <w:rsid w:val="002B4D8C"/>
    <w:rPr>
      <w:rFonts w:ascii="Comic Sans MS" w:eastAsiaTheme="majorEastAsia" w:hAnsi="Comic Sans MS" w:cstheme="majorBidi"/>
      <w:color w:val="000000" w:themeColor="text1"/>
      <w:sz w:val="32"/>
      <w:szCs w:val="32"/>
    </w:rPr>
  </w:style>
  <w:style w:type="character" w:customStyle="1" w:styleId="Heading4Char">
    <w:name w:val="Heading 4 Char"/>
    <w:basedOn w:val="DefaultParagraphFont"/>
    <w:link w:val="Heading4"/>
    <w:uiPriority w:val="9"/>
    <w:rsid w:val="00AE10B7"/>
    <w:rPr>
      <w:rFonts w:ascii="Comic Sans MS" w:eastAsiaTheme="majorEastAsia" w:hAnsi="Comic Sans MS" w:cstheme="majorBidi"/>
      <w:i/>
      <w:iCs/>
      <w:color w:val="000000" w:themeColor="text1"/>
    </w:rPr>
  </w:style>
  <w:style w:type="character" w:customStyle="1" w:styleId="Heading5Char">
    <w:name w:val="Heading 5 Char"/>
    <w:basedOn w:val="DefaultParagraphFont"/>
    <w:link w:val="Heading5"/>
    <w:uiPriority w:val="9"/>
    <w:semiHidden/>
    <w:rsid w:val="00503A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3A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3A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3A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3A6F"/>
    <w:rPr>
      <w:rFonts w:eastAsiaTheme="majorEastAsia" w:cstheme="majorBidi"/>
      <w:color w:val="272727" w:themeColor="text1" w:themeTint="D8"/>
    </w:rPr>
  </w:style>
  <w:style w:type="paragraph" w:styleId="Title">
    <w:name w:val="Title"/>
    <w:basedOn w:val="Normal"/>
    <w:next w:val="Normal"/>
    <w:link w:val="TitleChar"/>
    <w:uiPriority w:val="10"/>
    <w:qFormat/>
    <w:rsid w:val="00503A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3A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3A6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3A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3A6F"/>
    <w:pPr>
      <w:spacing w:before="160"/>
      <w:jc w:val="center"/>
    </w:pPr>
    <w:rPr>
      <w:i/>
      <w:iCs/>
      <w:color w:val="404040" w:themeColor="text1" w:themeTint="BF"/>
    </w:rPr>
  </w:style>
  <w:style w:type="character" w:customStyle="1" w:styleId="QuoteChar">
    <w:name w:val="Quote Char"/>
    <w:basedOn w:val="DefaultParagraphFont"/>
    <w:link w:val="Quote"/>
    <w:uiPriority w:val="29"/>
    <w:rsid w:val="00503A6F"/>
    <w:rPr>
      <w:rFonts w:ascii="Comic Sans MS" w:hAnsi="Comic Sans MS"/>
      <w:i/>
      <w:iCs/>
      <w:color w:val="404040" w:themeColor="text1" w:themeTint="BF"/>
    </w:rPr>
  </w:style>
  <w:style w:type="paragraph" w:styleId="ListParagraph">
    <w:name w:val="List Paragraph"/>
    <w:basedOn w:val="Normal"/>
    <w:uiPriority w:val="34"/>
    <w:qFormat/>
    <w:rsid w:val="00503A6F"/>
    <w:pPr>
      <w:ind w:left="720"/>
      <w:contextualSpacing/>
    </w:pPr>
  </w:style>
  <w:style w:type="character" w:styleId="IntenseEmphasis">
    <w:name w:val="Intense Emphasis"/>
    <w:basedOn w:val="DefaultParagraphFont"/>
    <w:uiPriority w:val="21"/>
    <w:qFormat/>
    <w:rsid w:val="00503A6F"/>
    <w:rPr>
      <w:i/>
      <w:iCs/>
      <w:color w:val="0F4761" w:themeColor="accent1" w:themeShade="BF"/>
    </w:rPr>
  </w:style>
  <w:style w:type="paragraph" w:styleId="IntenseQuote">
    <w:name w:val="Intense Quote"/>
    <w:basedOn w:val="Normal"/>
    <w:next w:val="Normal"/>
    <w:link w:val="IntenseQuoteChar"/>
    <w:uiPriority w:val="30"/>
    <w:qFormat/>
    <w:rsid w:val="00503A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3A6F"/>
    <w:rPr>
      <w:rFonts w:ascii="Comic Sans MS" w:hAnsi="Comic Sans MS"/>
      <w:i/>
      <w:iCs/>
      <w:color w:val="0F4761" w:themeColor="accent1" w:themeShade="BF"/>
    </w:rPr>
  </w:style>
  <w:style w:type="character" w:styleId="IntenseReference">
    <w:name w:val="Intense Reference"/>
    <w:basedOn w:val="DefaultParagraphFont"/>
    <w:uiPriority w:val="32"/>
    <w:qFormat/>
    <w:rsid w:val="00503A6F"/>
    <w:rPr>
      <w:b/>
      <w:bCs/>
      <w:smallCaps/>
      <w:color w:val="0F4761" w:themeColor="accent1" w:themeShade="BF"/>
      <w:spacing w:val="5"/>
    </w:rPr>
  </w:style>
  <w:style w:type="character" w:styleId="Hyperlink">
    <w:name w:val="Hyperlink"/>
    <w:basedOn w:val="DefaultParagraphFont"/>
    <w:uiPriority w:val="99"/>
    <w:unhideWhenUsed/>
    <w:rsid w:val="00097C98"/>
    <w:rPr>
      <w:color w:val="467886" w:themeColor="hyperlink"/>
      <w:u w:val="single"/>
    </w:rPr>
  </w:style>
  <w:style w:type="character" w:styleId="UnresolvedMention">
    <w:name w:val="Unresolved Mention"/>
    <w:basedOn w:val="DefaultParagraphFont"/>
    <w:uiPriority w:val="99"/>
    <w:semiHidden/>
    <w:unhideWhenUsed/>
    <w:rsid w:val="00097C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ckinsey.com/capabilities/operations/our-insights/the-next-frontier-of-customer-engagement-ai-enabled-customer-service" TargetMode="External"/><Relationship Id="rId3" Type="http://schemas.openxmlformats.org/officeDocument/2006/relationships/settings" Target="settings.xml"/><Relationship Id="rId7" Type="http://schemas.openxmlformats.org/officeDocument/2006/relationships/hyperlink" Target="https://hbr.org/2023/10/creating-customer-service-bots-that-people-dont-hat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penai.com/chatgpt" TargetMode="External"/><Relationship Id="rId5" Type="http://schemas.openxmlformats.org/officeDocument/2006/relationships/hyperlink" Target="https://botpress.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2360</Words>
  <Characters>13452</Characters>
  <Application>Microsoft Office Word</Application>
  <DocSecurity>0</DocSecurity>
  <Lines>112</Lines>
  <Paragraphs>31</Paragraphs>
  <ScaleCrop>false</ScaleCrop>
  <Company/>
  <LinksUpToDate>false</LinksUpToDate>
  <CharactersWithSpaces>15781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Melo de Lima</dc:creator>
  <cp:keywords/>
  <dc:description/>
  <cp:lastModifiedBy>Gabriel Melo de Lima</cp:lastModifiedBy>
  <cp:revision>2</cp:revision>
  <dcterms:created xsi:type="dcterms:W3CDTF">2026-04-22T21:40:00Z</dcterms:created>
  <dcterms:modified xsi:type="dcterms:W3CDTF">2026-04-22T21:40:00Z</dcterms:modified>
</cp:coreProperties>
</file>