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1527" w14:textId="77777777" w:rsidR="00312A7A" w:rsidRPr="00312A7A" w:rsidRDefault="00312A7A" w:rsidP="00312A7A">
      <w:pPr>
        <w:pStyle w:val="Ttulo1"/>
      </w:pPr>
      <w:r w:rsidRPr="00312A7A">
        <w:rPr>
          <w:rFonts w:ascii="Times New Roman" w:hAnsi="Times New Roman" w:cs="Times New Roman"/>
        </w:rPr>
        <w:t>​</w:t>
      </w:r>
      <w:r w:rsidRPr="00312A7A">
        <w:t>Qual das seguintes propriedades CSS é utilizada para definir o estilo da borda de um elemento?</w:t>
      </w:r>
    </w:p>
    <w:p w14:paraId="3A384CF0" w14:textId="77777777" w:rsidR="00312A7A" w:rsidRPr="00312A7A" w:rsidRDefault="00312A7A" w:rsidP="00312A7A">
      <w:pPr>
        <w:numPr>
          <w:ilvl w:val="0"/>
          <w:numId w:val="6"/>
        </w:numPr>
      </w:pPr>
      <w:r w:rsidRPr="00312A7A">
        <w:t>‘</w:t>
      </w:r>
      <w:proofErr w:type="spellStart"/>
      <w:r w:rsidRPr="00312A7A">
        <w:t>border-radius</w:t>
      </w:r>
      <w:proofErr w:type="spellEnd"/>
      <w:r w:rsidRPr="00312A7A">
        <w:t>’</w:t>
      </w:r>
    </w:p>
    <w:p w14:paraId="1CEC6FE0" w14:textId="77777777" w:rsidR="00312A7A" w:rsidRPr="00312A7A" w:rsidRDefault="00312A7A" w:rsidP="00312A7A">
      <w:pPr>
        <w:numPr>
          <w:ilvl w:val="0"/>
          <w:numId w:val="6"/>
        </w:numPr>
      </w:pPr>
      <w:r w:rsidRPr="00312A7A">
        <w:rPr>
          <w:rFonts w:ascii="Times New Roman" w:hAnsi="Times New Roman" w:cs="Times New Roman"/>
        </w:rPr>
        <w:t>​</w:t>
      </w:r>
      <w:r w:rsidRPr="00312A7A">
        <w:rPr>
          <w:rFonts w:cs="Comic Sans MS"/>
        </w:rPr>
        <w:t>‘</w:t>
      </w:r>
      <w:proofErr w:type="spellStart"/>
      <w:r w:rsidRPr="00312A7A">
        <w:t>border-style</w:t>
      </w:r>
      <w:proofErr w:type="spellEnd"/>
      <w:r w:rsidRPr="00312A7A">
        <w:t>’</w:t>
      </w:r>
    </w:p>
    <w:p w14:paraId="358CB24D" w14:textId="77777777" w:rsidR="00312A7A" w:rsidRPr="00312A7A" w:rsidRDefault="00312A7A" w:rsidP="00312A7A">
      <w:pPr>
        <w:numPr>
          <w:ilvl w:val="0"/>
          <w:numId w:val="6"/>
        </w:numPr>
      </w:pPr>
      <w:r w:rsidRPr="00312A7A">
        <w:t>‘</w:t>
      </w:r>
      <w:proofErr w:type="spellStart"/>
      <w:r w:rsidRPr="00312A7A">
        <w:t>border</w:t>
      </w:r>
      <w:proofErr w:type="spellEnd"/>
      <w:r w:rsidRPr="00312A7A">
        <w:t>-color’</w:t>
      </w:r>
    </w:p>
    <w:p w14:paraId="71A10A36" w14:textId="77777777" w:rsidR="00312A7A" w:rsidRPr="00312A7A" w:rsidRDefault="00312A7A" w:rsidP="00312A7A">
      <w:pPr>
        <w:numPr>
          <w:ilvl w:val="0"/>
          <w:numId w:val="6"/>
        </w:numPr>
      </w:pPr>
      <w:r w:rsidRPr="00312A7A">
        <w:t>‘</w:t>
      </w:r>
      <w:proofErr w:type="spellStart"/>
      <w:r w:rsidRPr="00312A7A">
        <w:t>border-width</w:t>
      </w:r>
      <w:proofErr w:type="spellEnd"/>
      <w:r w:rsidRPr="00312A7A">
        <w:t>’</w:t>
      </w:r>
    </w:p>
    <w:p w14:paraId="4A11BC71" w14:textId="77777777" w:rsidR="00312A7A" w:rsidRPr="00312A7A" w:rsidRDefault="00312A7A" w:rsidP="00312A7A">
      <w:pPr>
        <w:numPr>
          <w:ilvl w:val="0"/>
          <w:numId w:val="6"/>
        </w:numPr>
      </w:pPr>
      <w:r w:rsidRPr="00312A7A">
        <w:t>‘</w:t>
      </w:r>
      <w:proofErr w:type="spellStart"/>
      <w:r w:rsidRPr="00312A7A">
        <w:t>border-shadow</w:t>
      </w:r>
      <w:proofErr w:type="spellEnd"/>
      <w:r w:rsidRPr="00312A7A">
        <w:t>’</w:t>
      </w:r>
    </w:p>
    <w:p w14:paraId="4005F0F4" w14:textId="61D20558" w:rsidR="000971F2" w:rsidRDefault="00312A7A">
      <w:r w:rsidRPr="00312A7A">
        <w:rPr>
          <w:rFonts w:ascii="Times New Roman" w:hAnsi="Times New Roman" w:cs="Times New Roman"/>
        </w:rPr>
        <w:t>​</w:t>
      </w:r>
      <w:r>
        <w:t>Resposta: b</w:t>
      </w:r>
    </w:p>
    <w:p w14:paraId="757D2044" w14:textId="77777777" w:rsidR="00312A7A" w:rsidRPr="00312A7A" w:rsidRDefault="00312A7A" w:rsidP="00312A7A">
      <w:r w:rsidRPr="00312A7A">
        <w:rPr>
          <w:rFonts w:ascii="Times New Roman" w:hAnsi="Times New Roman" w:cs="Times New Roman"/>
        </w:rPr>
        <w:t>​</w:t>
      </w:r>
      <w:r w:rsidRPr="00312A7A">
        <w:rPr>
          <w:rFonts w:cs="Comic Sans MS"/>
        </w:rPr>
        <w:t>‘</w:t>
      </w:r>
      <w:proofErr w:type="spellStart"/>
      <w:r w:rsidRPr="00312A7A">
        <w:t>border-style</w:t>
      </w:r>
      <w:proofErr w:type="spellEnd"/>
      <w:r w:rsidRPr="00312A7A">
        <w:t>’.</w:t>
      </w:r>
    </w:p>
    <w:p w14:paraId="5C4BC331" w14:textId="77777777" w:rsidR="00312A7A" w:rsidRPr="00312A7A" w:rsidRDefault="00312A7A" w:rsidP="00312A7A">
      <w:r w:rsidRPr="00312A7A">
        <w:t>A propriedade ‘</w:t>
      </w:r>
      <w:proofErr w:type="spellStart"/>
      <w:r w:rsidRPr="00312A7A">
        <w:t>border-style</w:t>
      </w:r>
      <w:proofErr w:type="spellEnd"/>
      <w:r w:rsidRPr="00312A7A">
        <w:t>’ é utilizada especificamente para definir o estilo da borda de um elemento, como sólido, pontilhado, tracejado ou duplo.</w:t>
      </w:r>
      <w:r w:rsidRPr="00312A7A">
        <w:rPr>
          <w:rFonts w:ascii="Times New Roman" w:hAnsi="Times New Roman" w:cs="Times New Roman"/>
        </w:rPr>
        <w:t>​</w:t>
      </w:r>
    </w:p>
    <w:p w14:paraId="6CB28DA3" w14:textId="77777777" w:rsidR="00312A7A" w:rsidRDefault="00312A7A"/>
    <w:p w14:paraId="1032354B" w14:textId="77777777" w:rsidR="00312A7A" w:rsidRPr="00312A7A" w:rsidRDefault="00312A7A" w:rsidP="00312A7A">
      <w:pPr>
        <w:pStyle w:val="Ttulo1"/>
      </w:pPr>
      <w:r w:rsidRPr="00312A7A">
        <w:t>Quando se utiliza a propriedade CSS ‘box-</w:t>
      </w:r>
      <w:proofErr w:type="spellStart"/>
      <w:r w:rsidRPr="00312A7A">
        <w:t>shadow</w:t>
      </w:r>
      <w:proofErr w:type="spellEnd"/>
      <w:r w:rsidRPr="00312A7A">
        <w:t>’, qual dos seguintes efeitos NÃO pode ser alcançado?</w:t>
      </w:r>
    </w:p>
    <w:p w14:paraId="71333E9B" w14:textId="77777777" w:rsidR="00312A7A" w:rsidRPr="00312A7A" w:rsidRDefault="00312A7A" w:rsidP="00312A7A">
      <w:pPr>
        <w:numPr>
          <w:ilvl w:val="0"/>
          <w:numId w:val="8"/>
        </w:numPr>
      </w:pPr>
      <w:r w:rsidRPr="00312A7A">
        <w:t>Adicionar profundidade a um elemento.</w:t>
      </w:r>
    </w:p>
    <w:p w14:paraId="55F5C1A2" w14:textId="77777777" w:rsidR="00312A7A" w:rsidRPr="00312A7A" w:rsidRDefault="00312A7A" w:rsidP="00312A7A">
      <w:pPr>
        <w:numPr>
          <w:ilvl w:val="0"/>
          <w:numId w:val="8"/>
        </w:numPr>
      </w:pPr>
      <w:r w:rsidRPr="00312A7A">
        <w:t>Aplicar uma cor sólida à sombra.</w:t>
      </w:r>
    </w:p>
    <w:p w14:paraId="50125179" w14:textId="36BB4965" w:rsidR="00312A7A" w:rsidRPr="00312A7A" w:rsidRDefault="00312A7A" w:rsidP="00312A7A">
      <w:pPr>
        <w:numPr>
          <w:ilvl w:val="0"/>
          <w:numId w:val="8"/>
        </w:numPr>
      </w:pPr>
      <w:r w:rsidRPr="00312A7A">
        <w:rPr>
          <w:rFonts w:ascii="Times New Roman" w:hAnsi="Times New Roman" w:cs="Times New Roman"/>
        </w:rPr>
        <w:t>​</w:t>
      </w:r>
      <w:r w:rsidRPr="00312A7A">
        <w:t>Ajustar a transparência da sombra.</w:t>
      </w:r>
    </w:p>
    <w:p w14:paraId="69CC5ED4" w14:textId="77777777" w:rsidR="00312A7A" w:rsidRPr="00312A7A" w:rsidRDefault="00312A7A" w:rsidP="00312A7A">
      <w:pPr>
        <w:numPr>
          <w:ilvl w:val="0"/>
          <w:numId w:val="8"/>
        </w:numPr>
      </w:pPr>
      <w:r w:rsidRPr="00312A7A">
        <w:t>Criar uma sombra interna dentro de um elemento.</w:t>
      </w:r>
    </w:p>
    <w:p w14:paraId="605EDCFB" w14:textId="77777777" w:rsidR="00312A7A" w:rsidRPr="00312A7A" w:rsidRDefault="00312A7A" w:rsidP="00312A7A">
      <w:pPr>
        <w:numPr>
          <w:ilvl w:val="0"/>
          <w:numId w:val="8"/>
        </w:numPr>
      </w:pPr>
      <w:r w:rsidRPr="00312A7A">
        <w:rPr>
          <w:rFonts w:ascii="Times New Roman" w:hAnsi="Times New Roman" w:cs="Times New Roman"/>
        </w:rPr>
        <w:t>​</w:t>
      </w:r>
      <w:r w:rsidRPr="00312A7A">
        <w:t>Definir uma borda pontilhada ao redor de um elemento.</w:t>
      </w:r>
    </w:p>
    <w:p w14:paraId="0B77863A" w14:textId="4261475F" w:rsidR="00312A7A" w:rsidRDefault="00312A7A">
      <w:r>
        <w:t>Resposta: e</w:t>
      </w:r>
    </w:p>
    <w:p w14:paraId="25C80510" w14:textId="77777777" w:rsidR="00312A7A" w:rsidRPr="00312A7A" w:rsidRDefault="00312A7A" w:rsidP="00312A7A">
      <w:r w:rsidRPr="00312A7A">
        <w:rPr>
          <w:rFonts w:ascii="Times New Roman" w:hAnsi="Times New Roman" w:cs="Times New Roman"/>
        </w:rPr>
        <w:t>​</w:t>
      </w:r>
      <w:r w:rsidRPr="00312A7A">
        <w:t>Definir uma borda pontilhada ao redor de um elemento.</w:t>
      </w:r>
    </w:p>
    <w:p w14:paraId="05770797" w14:textId="77777777" w:rsidR="00312A7A" w:rsidRPr="00312A7A" w:rsidRDefault="00312A7A" w:rsidP="00312A7A">
      <w:r w:rsidRPr="00312A7A">
        <w:lastRenderedPageBreak/>
        <w:t>A propriedade ‘box-</w:t>
      </w:r>
      <w:proofErr w:type="spellStart"/>
      <w:r w:rsidRPr="00312A7A">
        <w:t>shadow</w:t>
      </w:r>
      <w:proofErr w:type="spellEnd"/>
      <w:r w:rsidRPr="00312A7A">
        <w:t>’ é usada para adicionar e configurar sombras em elementos HTML, permitindo ajustar o deslocamento, desfoque, cor e tamanho da sombra, e também criar sombras internas. No entanto, não é possível usar ‘box-</w:t>
      </w:r>
      <w:proofErr w:type="spellStart"/>
      <w:r w:rsidRPr="00312A7A">
        <w:t>shadow</w:t>
      </w:r>
      <w:proofErr w:type="spellEnd"/>
      <w:r w:rsidRPr="00312A7A">
        <w:t>’ para definir uma borda pontilhada. Para bordas, o CSS utiliza a propriedade ‘</w:t>
      </w:r>
      <w:proofErr w:type="spellStart"/>
      <w:r w:rsidRPr="00312A7A">
        <w:t>border-style</w:t>
      </w:r>
      <w:proofErr w:type="spellEnd"/>
      <w:r w:rsidRPr="00312A7A">
        <w:t>’, que permite aplicar bordas com estilos como sólido, pontilhado, tracejado e outros.</w:t>
      </w:r>
      <w:r w:rsidRPr="00312A7A">
        <w:rPr>
          <w:rFonts w:ascii="Times New Roman" w:hAnsi="Times New Roman" w:cs="Times New Roman"/>
        </w:rPr>
        <w:t>​</w:t>
      </w:r>
    </w:p>
    <w:p w14:paraId="6459D056" w14:textId="77777777" w:rsidR="00312A7A" w:rsidRDefault="00312A7A"/>
    <w:p w14:paraId="285EA7F2" w14:textId="77777777" w:rsidR="00312A7A" w:rsidRPr="00312A7A" w:rsidRDefault="00312A7A" w:rsidP="00312A7A">
      <w:pPr>
        <w:pStyle w:val="Ttulo1"/>
      </w:pPr>
      <w:r w:rsidRPr="00312A7A">
        <w:t>Qual é a faixa de valores aceitos pela propriedade CSS ‘</w:t>
      </w:r>
      <w:proofErr w:type="spellStart"/>
      <w:r w:rsidRPr="00312A7A">
        <w:t>opacity</w:t>
      </w:r>
      <w:proofErr w:type="spellEnd"/>
      <w:r w:rsidRPr="00312A7A">
        <w:t>’ para ajustar a transparência de um elemento?</w:t>
      </w:r>
    </w:p>
    <w:p w14:paraId="525DC8E7" w14:textId="77777777" w:rsidR="00312A7A" w:rsidRPr="00312A7A" w:rsidRDefault="00312A7A" w:rsidP="00312A7A">
      <w:pPr>
        <w:numPr>
          <w:ilvl w:val="0"/>
          <w:numId w:val="10"/>
        </w:numPr>
      </w:pPr>
      <w:r w:rsidRPr="00312A7A">
        <w:rPr>
          <w:rFonts w:ascii="Times New Roman" w:hAnsi="Times New Roman" w:cs="Times New Roman"/>
        </w:rPr>
        <w:t>​</w:t>
      </w:r>
      <w:r w:rsidRPr="00312A7A">
        <w:t>De 0 a 0.5</w:t>
      </w:r>
    </w:p>
    <w:p w14:paraId="72F12586" w14:textId="77777777" w:rsidR="00312A7A" w:rsidRPr="00312A7A" w:rsidRDefault="00312A7A" w:rsidP="00312A7A">
      <w:pPr>
        <w:numPr>
          <w:ilvl w:val="0"/>
          <w:numId w:val="10"/>
        </w:numPr>
      </w:pPr>
      <w:r w:rsidRPr="00312A7A">
        <w:t>De 0 a 100</w:t>
      </w:r>
    </w:p>
    <w:p w14:paraId="28397D31" w14:textId="77777777" w:rsidR="00312A7A" w:rsidRPr="00312A7A" w:rsidRDefault="00312A7A" w:rsidP="00312A7A">
      <w:pPr>
        <w:numPr>
          <w:ilvl w:val="0"/>
          <w:numId w:val="10"/>
        </w:numPr>
      </w:pPr>
      <w:r w:rsidRPr="00312A7A">
        <w:t>De 0 a 1</w:t>
      </w:r>
    </w:p>
    <w:p w14:paraId="40848FDA" w14:textId="77777777" w:rsidR="00312A7A" w:rsidRPr="00312A7A" w:rsidRDefault="00312A7A" w:rsidP="00312A7A">
      <w:pPr>
        <w:numPr>
          <w:ilvl w:val="0"/>
          <w:numId w:val="10"/>
        </w:numPr>
      </w:pPr>
      <w:r w:rsidRPr="00312A7A">
        <w:t>De 1 a 100</w:t>
      </w:r>
    </w:p>
    <w:p w14:paraId="388F69E0" w14:textId="77777777" w:rsidR="00312A7A" w:rsidRPr="00312A7A" w:rsidRDefault="00312A7A" w:rsidP="00312A7A">
      <w:pPr>
        <w:numPr>
          <w:ilvl w:val="0"/>
          <w:numId w:val="10"/>
        </w:numPr>
      </w:pPr>
      <w:r w:rsidRPr="00312A7A">
        <w:t>De 0.1 a 1</w:t>
      </w:r>
    </w:p>
    <w:p w14:paraId="76E10165" w14:textId="33A6C1E4" w:rsidR="00312A7A" w:rsidRDefault="00312A7A">
      <w:r>
        <w:t>Resposta: c</w:t>
      </w:r>
    </w:p>
    <w:p w14:paraId="5E4EF46F" w14:textId="77777777" w:rsidR="00312A7A" w:rsidRPr="00312A7A" w:rsidRDefault="00312A7A" w:rsidP="00312A7A">
      <w:r w:rsidRPr="00312A7A">
        <w:rPr>
          <w:rFonts w:ascii="Times New Roman" w:hAnsi="Times New Roman" w:cs="Times New Roman"/>
        </w:rPr>
        <w:t>​</w:t>
      </w:r>
      <w:r w:rsidRPr="00312A7A">
        <w:t>De 0 a 1</w:t>
      </w:r>
    </w:p>
    <w:p w14:paraId="160421AA" w14:textId="77777777" w:rsidR="00312A7A" w:rsidRPr="00312A7A" w:rsidRDefault="00312A7A" w:rsidP="00312A7A">
      <w:r w:rsidRPr="00312A7A">
        <w:t>A propriedade ‘</w:t>
      </w:r>
      <w:proofErr w:type="spellStart"/>
      <w:r w:rsidRPr="00312A7A">
        <w:t>opacity</w:t>
      </w:r>
      <w:proofErr w:type="spellEnd"/>
      <w:r w:rsidRPr="00312A7A">
        <w:t>’ no CSS utiliza uma faixa de valores que vai de 0 (totalmente transparente) a 1 (totalmente opaco). Esse intervalo permite definir o nível de visibilidade de um elemento.</w:t>
      </w:r>
    </w:p>
    <w:p w14:paraId="1F3A8EED" w14:textId="77777777" w:rsidR="00312A7A" w:rsidRDefault="00312A7A"/>
    <w:p w14:paraId="387D100B" w14:textId="0A25B0F2" w:rsidR="00312A7A" w:rsidRPr="00312A7A" w:rsidRDefault="00312A7A" w:rsidP="00312A7A">
      <w:pPr>
        <w:pStyle w:val="Ttulo1"/>
      </w:pPr>
      <w:r w:rsidRPr="00312A7A">
        <w:rPr>
          <w:rFonts w:ascii="Times New Roman" w:hAnsi="Times New Roman" w:cs="Times New Roman"/>
        </w:rPr>
        <w:t>​</w:t>
      </w:r>
      <w:r w:rsidRPr="00312A7A">
        <w:t>Qual das seguintes propriedades CSS é utilizada para definir um gradiente linear em um elemento?</w:t>
      </w:r>
    </w:p>
    <w:p w14:paraId="30DD4FC3" w14:textId="040813ED" w:rsidR="00312A7A" w:rsidRPr="00312A7A" w:rsidRDefault="00312A7A" w:rsidP="00312A7A">
      <w:pPr>
        <w:numPr>
          <w:ilvl w:val="0"/>
          <w:numId w:val="12"/>
        </w:numPr>
      </w:pPr>
      <w:r w:rsidRPr="00312A7A">
        <w:rPr>
          <w:rFonts w:ascii="Times New Roman" w:hAnsi="Times New Roman" w:cs="Times New Roman"/>
        </w:rPr>
        <w:t>​</w:t>
      </w:r>
      <w:r w:rsidRPr="00312A7A">
        <w:rPr>
          <w:rFonts w:cs="Comic Sans MS"/>
        </w:rPr>
        <w:t>‘</w:t>
      </w:r>
      <w:r w:rsidRPr="00312A7A">
        <w:t>background-clip’</w:t>
      </w:r>
    </w:p>
    <w:p w14:paraId="3549B68B" w14:textId="4CE3B71F" w:rsidR="00312A7A" w:rsidRPr="00312A7A" w:rsidRDefault="00312A7A" w:rsidP="00312A7A">
      <w:pPr>
        <w:numPr>
          <w:ilvl w:val="0"/>
          <w:numId w:val="12"/>
        </w:numPr>
      </w:pPr>
      <w:r w:rsidRPr="00312A7A">
        <w:rPr>
          <w:rFonts w:ascii="Times New Roman" w:hAnsi="Times New Roman" w:cs="Times New Roman"/>
        </w:rPr>
        <w:lastRenderedPageBreak/>
        <w:t>​</w:t>
      </w:r>
      <w:r w:rsidRPr="00312A7A">
        <w:rPr>
          <w:rFonts w:cs="Comic Sans MS"/>
        </w:rPr>
        <w:t>‘</w:t>
      </w:r>
      <w:r w:rsidRPr="00312A7A">
        <w:t>background-color’</w:t>
      </w:r>
    </w:p>
    <w:p w14:paraId="67ECD001" w14:textId="77777777" w:rsidR="00312A7A" w:rsidRPr="00312A7A" w:rsidRDefault="00312A7A" w:rsidP="00312A7A">
      <w:pPr>
        <w:numPr>
          <w:ilvl w:val="0"/>
          <w:numId w:val="12"/>
        </w:numPr>
      </w:pPr>
      <w:r w:rsidRPr="00312A7A">
        <w:t>background-</w:t>
      </w:r>
      <w:proofErr w:type="spellStart"/>
      <w:r w:rsidRPr="00312A7A">
        <w:t>list</w:t>
      </w:r>
      <w:proofErr w:type="spellEnd"/>
    </w:p>
    <w:p w14:paraId="02F4AA95" w14:textId="77777777" w:rsidR="00312A7A" w:rsidRPr="00312A7A" w:rsidRDefault="00312A7A" w:rsidP="00312A7A">
      <w:pPr>
        <w:numPr>
          <w:ilvl w:val="0"/>
          <w:numId w:val="12"/>
        </w:numPr>
      </w:pPr>
      <w:r w:rsidRPr="00312A7A">
        <w:t>‘background-</w:t>
      </w:r>
      <w:proofErr w:type="spellStart"/>
      <w:r w:rsidRPr="00312A7A">
        <w:t>gradient</w:t>
      </w:r>
      <w:proofErr w:type="spellEnd"/>
      <w:r w:rsidRPr="00312A7A">
        <w:t>’</w:t>
      </w:r>
    </w:p>
    <w:p w14:paraId="7F40BF09" w14:textId="77777777" w:rsidR="00312A7A" w:rsidRPr="00312A7A" w:rsidRDefault="00312A7A" w:rsidP="00312A7A">
      <w:pPr>
        <w:numPr>
          <w:ilvl w:val="0"/>
          <w:numId w:val="12"/>
        </w:numPr>
      </w:pPr>
      <w:r w:rsidRPr="00312A7A">
        <w:rPr>
          <w:rFonts w:ascii="Times New Roman" w:hAnsi="Times New Roman" w:cs="Times New Roman"/>
        </w:rPr>
        <w:t>​</w:t>
      </w:r>
      <w:r w:rsidRPr="00312A7A">
        <w:rPr>
          <w:rFonts w:cs="Comic Sans MS"/>
        </w:rPr>
        <w:t>‘</w:t>
      </w:r>
      <w:r w:rsidRPr="00312A7A">
        <w:t>background’</w:t>
      </w:r>
    </w:p>
    <w:p w14:paraId="5A093C26" w14:textId="485F5E30" w:rsidR="00312A7A" w:rsidRDefault="00312A7A">
      <w:r>
        <w:t>Resposta: e</w:t>
      </w:r>
    </w:p>
    <w:p w14:paraId="3CC94649" w14:textId="77777777" w:rsidR="00312A7A" w:rsidRPr="00312A7A" w:rsidRDefault="00312A7A" w:rsidP="00312A7A">
      <w:r w:rsidRPr="00312A7A">
        <w:t>'background’</w:t>
      </w:r>
    </w:p>
    <w:p w14:paraId="109A2B53" w14:textId="77777777" w:rsidR="00312A7A" w:rsidRPr="00312A7A" w:rsidRDefault="00312A7A" w:rsidP="00312A7A">
      <w:r w:rsidRPr="00312A7A">
        <w:t>Para definir um gradiente linear, a propriedade correta a ser usada é ‘background’. A sintaxe para um gradiente linear seria ‘background: linear-</w:t>
      </w:r>
      <w:proofErr w:type="spellStart"/>
      <w:r w:rsidRPr="00312A7A">
        <w:t>gradient</w:t>
      </w:r>
      <w:proofErr w:type="spellEnd"/>
      <w:r w:rsidRPr="00312A7A">
        <w:t>(90deg, cor1, cor2)’, onde você especifica a direção e as cores do gradiente.</w:t>
      </w:r>
    </w:p>
    <w:p w14:paraId="46627852" w14:textId="77777777" w:rsidR="00312A7A" w:rsidRDefault="00312A7A"/>
    <w:p w14:paraId="3A74B184" w14:textId="77777777" w:rsidR="00312A7A" w:rsidRPr="00312A7A" w:rsidRDefault="00312A7A" w:rsidP="00312A7A">
      <w:pPr>
        <w:pStyle w:val="Ttulo1"/>
      </w:pPr>
      <w:r w:rsidRPr="00312A7A">
        <w:t>Sobre gradientes em CSS, qual das afirmações abaixo está totalmente correta?</w:t>
      </w:r>
    </w:p>
    <w:p w14:paraId="29CAEE32" w14:textId="77777777" w:rsidR="00312A7A" w:rsidRPr="00312A7A" w:rsidRDefault="00312A7A" w:rsidP="00312A7A">
      <w:pPr>
        <w:numPr>
          <w:ilvl w:val="0"/>
          <w:numId w:val="14"/>
        </w:numPr>
      </w:pPr>
      <w:r w:rsidRPr="00312A7A">
        <w:t>Um gradiente linear definido como linear-</w:t>
      </w:r>
      <w:proofErr w:type="spellStart"/>
      <w:r w:rsidRPr="00312A7A">
        <w:t>gradient</w:t>
      </w:r>
      <w:proofErr w:type="spellEnd"/>
      <w:r w:rsidRPr="00312A7A">
        <w:t xml:space="preserve">(45deg, </w:t>
      </w:r>
      <w:proofErr w:type="spellStart"/>
      <w:r w:rsidRPr="00312A7A">
        <w:t>red</w:t>
      </w:r>
      <w:proofErr w:type="spellEnd"/>
      <w:r w:rsidRPr="00312A7A">
        <w:t>, blue) começa na esquina superior esquerda e vai até a inferior direita do elemento.</w:t>
      </w:r>
    </w:p>
    <w:p w14:paraId="6920B473" w14:textId="77777777" w:rsidR="00312A7A" w:rsidRPr="00312A7A" w:rsidRDefault="00312A7A" w:rsidP="00312A7A">
      <w:pPr>
        <w:numPr>
          <w:ilvl w:val="0"/>
          <w:numId w:val="14"/>
        </w:numPr>
      </w:pPr>
      <w:r w:rsidRPr="00312A7A">
        <w:t xml:space="preserve">Usar background-clip: </w:t>
      </w:r>
      <w:proofErr w:type="spellStart"/>
      <w:r w:rsidRPr="00312A7A">
        <w:t>text</w:t>
      </w:r>
      <w:proofErr w:type="spellEnd"/>
      <w:r w:rsidRPr="00312A7A">
        <w:t xml:space="preserve"> faz o gradiente aparecer no texto mesmo sem definir color: </w:t>
      </w:r>
      <w:proofErr w:type="spellStart"/>
      <w:r w:rsidRPr="00312A7A">
        <w:t>transparent</w:t>
      </w:r>
      <w:proofErr w:type="spellEnd"/>
      <w:r w:rsidRPr="00312A7A">
        <w:t>, mantendo o resto do fundo com cor sólida visível.</w:t>
      </w:r>
    </w:p>
    <w:p w14:paraId="26B79A23" w14:textId="77777777" w:rsidR="00312A7A" w:rsidRPr="00312A7A" w:rsidRDefault="00312A7A" w:rsidP="00312A7A">
      <w:pPr>
        <w:numPr>
          <w:ilvl w:val="0"/>
          <w:numId w:val="14"/>
        </w:numPr>
      </w:pPr>
      <w:r w:rsidRPr="00312A7A">
        <w:t>Gradientes cônicos (</w:t>
      </w:r>
      <w:proofErr w:type="spellStart"/>
      <w:r w:rsidRPr="00312A7A">
        <w:t>conic-gradient</w:t>
      </w:r>
      <w:proofErr w:type="spellEnd"/>
      <w:r w:rsidRPr="00312A7A">
        <w:t>) criam uma transição de cores em linha reta a partir do centro do elemento, semelhante a um gradiente radial.</w:t>
      </w:r>
    </w:p>
    <w:p w14:paraId="6CA0FBF1" w14:textId="77777777" w:rsidR="00312A7A" w:rsidRPr="00312A7A" w:rsidRDefault="00312A7A" w:rsidP="00312A7A">
      <w:pPr>
        <w:numPr>
          <w:ilvl w:val="0"/>
          <w:numId w:val="14"/>
        </w:numPr>
      </w:pPr>
      <w:r w:rsidRPr="00312A7A">
        <w:t>Um gradiente radial definido como radial-</w:t>
      </w:r>
      <w:proofErr w:type="spellStart"/>
      <w:r w:rsidRPr="00312A7A">
        <w:t>gradient</w:t>
      </w:r>
      <w:proofErr w:type="spellEnd"/>
      <w:r w:rsidRPr="00312A7A">
        <w:t>(</w:t>
      </w:r>
      <w:proofErr w:type="spellStart"/>
      <w:r w:rsidRPr="00312A7A">
        <w:t>circle</w:t>
      </w:r>
      <w:proofErr w:type="spellEnd"/>
      <w:r w:rsidRPr="00312A7A">
        <w:t>, #ff0000, #0000ff) começa com azul (#0000ff) no centro e termina com vermelho (#ff0000) nas bordas.</w:t>
      </w:r>
    </w:p>
    <w:p w14:paraId="76EE3479" w14:textId="77777777" w:rsidR="00312A7A" w:rsidRDefault="00312A7A" w:rsidP="00312A7A">
      <w:pPr>
        <w:numPr>
          <w:ilvl w:val="0"/>
          <w:numId w:val="14"/>
        </w:numPr>
      </w:pPr>
      <w:r w:rsidRPr="00312A7A">
        <w:t xml:space="preserve">A função </w:t>
      </w:r>
      <w:proofErr w:type="spellStart"/>
      <w:r w:rsidRPr="00312A7A">
        <w:t>repeating</w:t>
      </w:r>
      <w:proofErr w:type="spellEnd"/>
      <w:r w:rsidRPr="00312A7A">
        <w:t>-linear-</w:t>
      </w:r>
      <w:proofErr w:type="spellStart"/>
      <w:r w:rsidRPr="00312A7A">
        <w:t>gradient</w:t>
      </w:r>
      <w:proofErr w:type="spellEnd"/>
      <w:r w:rsidRPr="00312A7A">
        <w:t xml:space="preserve"> cria um gradiente linear que se repete automaticamente ao longo do </w:t>
      </w:r>
      <w:proofErr w:type="spellStart"/>
      <w:r w:rsidRPr="00312A7A">
        <w:t>direction</w:t>
      </w:r>
      <w:proofErr w:type="spellEnd"/>
      <w:r w:rsidRPr="00312A7A">
        <w:t xml:space="preserve"> especificado, gerando faixas de cor repetidas.</w:t>
      </w:r>
    </w:p>
    <w:p w14:paraId="6EA86B99" w14:textId="7C3EB9F7" w:rsidR="00312A7A" w:rsidRDefault="00312A7A" w:rsidP="00312A7A">
      <w:r>
        <w:lastRenderedPageBreak/>
        <w:t>Resposta: e</w:t>
      </w:r>
    </w:p>
    <w:p w14:paraId="16016B21" w14:textId="77777777" w:rsidR="00312A7A" w:rsidRPr="00312A7A" w:rsidRDefault="00312A7A" w:rsidP="00312A7A">
      <w:r w:rsidRPr="00312A7A">
        <w:t>Na questão, a alternativa correta é a letra E.</w:t>
      </w:r>
    </w:p>
    <w:p w14:paraId="4F7784D7" w14:textId="77777777" w:rsidR="00312A7A" w:rsidRPr="00312A7A" w:rsidRDefault="00312A7A" w:rsidP="00312A7A">
      <w:r w:rsidRPr="00312A7A">
        <w:t xml:space="preserve">“A função </w:t>
      </w:r>
      <w:proofErr w:type="spellStart"/>
      <w:r w:rsidRPr="00312A7A">
        <w:t>repeating</w:t>
      </w:r>
      <w:proofErr w:type="spellEnd"/>
      <w:r w:rsidRPr="00312A7A">
        <w:t>-linear-</w:t>
      </w:r>
      <w:proofErr w:type="spellStart"/>
      <w:r w:rsidRPr="00312A7A">
        <w:t>gradient</w:t>
      </w:r>
      <w:proofErr w:type="spellEnd"/>
      <w:r w:rsidRPr="00312A7A">
        <w:t xml:space="preserve"> cria um gradiente linear que se repete automaticamente ao longo do </w:t>
      </w:r>
      <w:proofErr w:type="spellStart"/>
      <w:r w:rsidRPr="00312A7A">
        <w:t>direction</w:t>
      </w:r>
      <w:proofErr w:type="spellEnd"/>
      <w:r w:rsidRPr="00312A7A">
        <w:t xml:space="preserve"> especificado, gerando faixas de cor repetidas.”</w:t>
      </w:r>
    </w:p>
    <w:p w14:paraId="372FFA42" w14:textId="77777777" w:rsidR="00312A7A" w:rsidRPr="00312A7A" w:rsidRDefault="00312A7A" w:rsidP="00312A7A">
      <w:r w:rsidRPr="00312A7A">
        <w:t xml:space="preserve">Essa é a definição exata do que o </w:t>
      </w:r>
      <w:proofErr w:type="spellStart"/>
      <w:r w:rsidRPr="00312A7A">
        <w:t>repeating</w:t>
      </w:r>
      <w:proofErr w:type="spellEnd"/>
      <w:r w:rsidRPr="00312A7A">
        <w:t>-linear-</w:t>
      </w:r>
      <w:proofErr w:type="spellStart"/>
      <w:r w:rsidRPr="00312A7A">
        <w:t>gradient</w:t>
      </w:r>
      <w:proofErr w:type="spellEnd"/>
      <w:r w:rsidRPr="00312A7A">
        <w:t>() faz no CSS.</w:t>
      </w:r>
    </w:p>
    <w:p w14:paraId="46A07AC3" w14:textId="77777777" w:rsidR="00312A7A" w:rsidRPr="00312A7A" w:rsidRDefault="00312A7A" w:rsidP="00312A7A">
      <w:pPr>
        <w:rPr>
          <w:lang w:val="en-US"/>
        </w:rPr>
      </w:pPr>
      <w:proofErr w:type="spellStart"/>
      <w:r w:rsidRPr="00312A7A">
        <w:rPr>
          <w:lang w:val="en-US"/>
        </w:rPr>
        <w:t>Exemplo</w:t>
      </w:r>
      <w:proofErr w:type="spellEnd"/>
      <w:r w:rsidRPr="00312A7A">
        <w:rPr>
          <w:lang w:val="en-US"/>
        </w:rPr>
        <w:t xml:space="preserve"> </w:t>
      </w:r>
      <w:proofErr w:type="spellStart"/>
      <w:r w:rsidRPr="00312A7A">
        <w:rPr>
          <w:lang w:val="en-US"/>
        </w:rPr>
        <w:t>clássico</w:t>
      </w:r>
      <w:proofErr w:type="spellEnd"/>
      <w:r w:rsidRPr="00312A7A">
        <w:rPr>
          <w:lang w:val="en-US"/>
        </w:rPr>
        <w:t>:</w:t>
      </w:r>
    </w:p>
    <w:p w14:paraId="15925AF1" w14:textId="77777777" w:rsidR="00312A7A" w:rsidRPr="00312A7A" w:rsidRDefault="00312A7A" w:rsidP="00312A7A">
      <w:pPr>
        <w:rPr>
          <w:lang w:val="en-US"/>
        </w:rPr>
      </w:pPr>
      <w:r w:rsidRPr="00312A7A">
        <w:rPr>
          <w:lang w:val="en-US"/>
        </w:rPr>
        <w:t>CSS</w:t>
      </w:r>
    </w:p>
    <w:p w14:paraId="2AB789B2" w14:textId="77777777" w:rsidR="00312A7A" w:rsidRPr="00312A7A" w:rsidRDefault="00312A7A" w:rsidP="00312A7A">
      <w:pPr>
        <w:rPr>
          <w:lang w:val="en-US"/>
        </w:rPr>
      </w:pPr>
      <w:r w:rsidRPr="00312A7A">
        <w:rPr>
          <w:lang w:val="en-US"/>
        </w:rPr>
        <w:t>background: repeating-linear-gradient(45deg, #f00, #f00 10px, #00f 10px, #00f 20px);</w:t>
      </w:r>
    </w:p>
    <w:p w14:paraId="5E2A49B4" w14:textId="77777777" w:rsidR="00312A7A" w:rsidRPr="00312A7A" w:rsidRDefault="00312A7A" w:rsidP="00312A7A">
      <w:r w:rsidRPr="00312A7A">
        <w:t xml:space="preserve">Isso cria faixas alternadas de vermelho e azul de 10 </w:t>
      </w:r>
      <w:proofErr w:type="spellStart"/>
      <w:r w:rsidRPr="00312A7A">
        <w:t>px</w:t>
      </w:r>
      <w:proofErr w:type="spellEnd"/>
      <w:r w:rsidRPr="00312A7A">
        <w:t xml:space="preserve"> cada, repetindo-se infinitamente na direção de 45 graus.</w:t>
      </w:r>
    </w:p>
    <w:p w14:paraId="175A68A4" w14:textId="77777777" w:rsidR="00312A7A" w:rsidRPr="00312A7A" w:rsidRDefault="00312A7A" w:rsidP="00312A7A">
      <w:r w:rsidRPr="00312A7A">
        <w:t>A afirmação está completa, precisa e não contém nenhum erro ou imprecisão. Por isso é a única correta.</w:t>
      </w:r>
    </w:p>
    <w:p w14:paraId="06E93773" w14:textId="77777777" w:rsidR="00312A7A" w:rsidRDefault="00312A7A" w:rsidP="00312A7A"/>
    <w:p w14:paraId="4F3C0B7E" w14:textId="77777777" w:rsidR="00312A7A" w:rsidRPr="00312A7A" w:rsidRDefault="00312A7A" w:rsidP="00312A7A">
      <w:r w:rsidRPr="00312A7A">
        <w:rPr>
          <w:rFonts w:ascii="Times New Roman" w:hAnsi="Times New Roman" w:cs="Times New Roman"/>
        </w:rPr>
        <w:t>​</w:t>
      </w:r>
      <w:r w:rsidRPr="00312A7A">
        <w:t>Leia o texto a seguir:</w:t>
      </w:r>
    </w:p>
    <w:p w14:paraId="4D91D044" w14:textId="77777777" w:rsidR="00312A7A" w:rsidRPr="00312A7A" w:rsidRDefault="00312A7A" w:rsidP="00312A7A"/>
    <w:p w14:paraId="6DEFA554" w14:textId="77777777" w:rsidR="00312A7A" w:rsidRPr="00312A7A" w:rsidRDefault="00312A7A" w:rsidP="00312A7A">
      <w:pPr>
        <w:pStyle w:val="Ttulo1"/>
      </w:pPr>
      <w:r w:rsidRPr="00312A7A">
        <w:lastRenderedPageBreak/>
        <w:t>No design de páginas web, a aplicação de gradientes é uma técnica essencial para criar transições de cores suaves e visuais atraentes. Gradientes podem ser aplicados de diversas formas, como linear, radial ou cônico, e são úteis para melhorar o design e a estética das páginas. Neste exercício, você deverá avaliar o uso de diferentes tipos de gradientes em uma estrutura HTML e CSS para determinar a combinação correta de propriedades e valores que produzem o efeito desejado.</w:t>
      </w:r>
    </w:p>
    <w:p w14:paraId="1DA6858C" w14:textId="77777777" w:rsidR="00312A7A" w:rsidRPr="00312A7A" w:rsidRDefault="00312A7A" w:rsidP="00312A7A"/>
    <w:p w14:paraId="185E136B" w14:textId="77777777" w:rsidR="00312A7A" w:rsidRDefault="00312A7A" w:rsidP="00312A7A">
      <w:pPr>
        <w:pStyle w:val="Titulo2"/>
        <w:ind w:left="432"/>
      </w:pPr>
      <w:r w:rsidRPr="00312A7A">
        <w:t xml:space="preserve">Considere o seguinte código CSS utilizado para aplicar gradientes </w:t>
      </w:r>
      <w:proofErr w:type="spellStart"/>
      <w:r w:rsidRPr="00312A7A">
        <w:t>em</w:t>
      </w:r>
      <w:proofErr w:type="spellEnd"/>
      <w:r w:rsidRPr="00312A7A">
        <w:t xml:space="preserve"> um </w:t>
      </w:r>
      <w:proofErr w:type="spellStart"/>
      <w:r w:rsidRPr="00312A7A">
        <w:t>elemento</w:t>
      </w:r>
      <w:proofErr w:type="spellEnd"/>
      <w:r w:rsidRPr="00312A7A">
        <w:t xml:space="preserve"> ‘&lt;div&gt;’:</w:t>
      </w:r>
    </w:p>
    <w:p w14:paraId="2A227CB1" w14:textId="1B01FC56" w:rsidR="00312A7A" w:rsidRDefault="00312A7A" w:rsidP="00312A7A">
      <w:pPr>
        <w:pStyle w:val="Titulo2"/>
        <w:ind w:left="432"/>
      </w:pPr>
      <w:r>
        <w:rPr>
          <w:noProof/>
        </w:rPr>
        <w:drawing>
          <wp:inline distT="0" distB="0" distL="0" distR="0" wp14:anchorId="4178009A" wp14:editId="36860A36">
            <wp:extent cx="5305425" cy="1400175"/>
            <wp:effectExtent l="0" t="0" r="9525" b="9525"/>
            <wp:docPr id="17459958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5842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F514" w14:textId="7E06F2E5" w:rsidR="00312A7A" w:rsidRPr="00312A7A" w:rsidRDefault="00312A7A" w:rsidP="00312A7A">
      <w:r w:rsidRPr="00312A7A">
        <w:rPr>
          <w:rFonts w:ascii="Times New Roman" w:hAnsi="Times New Roman" w:cs="Times New Roman"/>
        </w:rPr>
        <w:t>​</w:t>
      </w:r>
      <w:r w:rsidRPr="00312A7A">
        <w:t>Com base no código acima, assinale a alternativa correta:</w:t>
      </w:r>
    </w:p>
    <w:p w14:paraId="11C0DBD5" w14:textId="77777777" w:rsidR="00312A7A" w:rsidRPr="00312A7A" w:rsidRDefault="00312A7A" w:rsidP="00312A7A">
      <w:pPr>
        <w:numPr>
          <w:ilvl w:val="0"/>
          <w:numId w:val="16"/>
        </w:numPr>
        <w:ind w:left="1068"/>
      </w:pPr>
      <w:r w:rsidRPr="00312A7A">
        <w:rPr>
          <w:rFonts w:ascii="Times New Roman" w:hAnsi="Times New Roman" w:cs="Times New Roman"/>
        </w:rPr>
        <w:lastRenderedPageBreak/>
        <w:t>​</w:t>
      </w:r>
      <w:r w:rsidRPr="00312A7A">
        <w:t>O gradiente definido no código CSS será aplicado de forma que a cor vermelha (#ff0000) estará no canto inferior direito e a cor azul (#0000ff) no canto superior esquerdo, devido ao ângulo de 45 graus.</w:t>
      </w:r>
    </w:p>
    <w:p w14:paraId="50BE3E8F" w14:textId="4062AA41" w:rsidR="00312A7A" w:rsidRPr="00312A7A" w:rsidRDefault="00312A7A" w:rsidP="004D676C">
      <w:pPr>
        <w:numPr>
          <w:ilvl w:val="0"/>
          <w:numId w:val="16"/>
        </w:numPr>
        <w:ind w:left="1068"/>
      </w:pPr>
      <w:r w:rsidRPr="00312A7A">
        <w:rPr>
          <w:rFonts w:ascii="Times New Roman" w:hAnsi="Times New Roman" w:cs="Times New Roman"/>
        </w:rPr>
        <w:t>​</w:t>
      </w:r>
      <w:r w:rsidRPr="00312A7A">
        <w:t>O gradiente linear aplicado com ‘linear-</w:t>
      </w:r>
      <w:proofErr w:type="spellStart"/>
      <w:r w:rsidRPr="00312A7A">
        <w:t>gradient</w:t>
      </w:r>
      <w:proofErr w:type="spellEnd"/>
      <w:r w:rsidRPr="00312A7A">
        <w:t>(45deg, #ff0000, #0000ff)’ cria uma transição de cores que se inicia no centro da ‘&lt;</w:t>
      </w:r>
      <w:proofErr w:type="spellStart"/>
      <w:r w:rsidRPr="00312A7A">
        <w:t>div</w:t>
      </w:r>
      <w:proofErr w:type="spellEnd"/>
      <w:r w:rsidRPr="00312A7A">
        <w:t>&gt;’ e se espalha para as bordas em um ângulo de 45 graus.</w:t>
      </w:r>
    </w:p>
    <w:p w14:paraId="27DA953B" w14:textId="7E976BD0" w:rsidR="00312A7A" w:rsidRPr="00312A7A" w:rsidRDefault="00312A7A" w:rsidP="004D676C">
      <w:pPr>
        <w:numPr>
          <w:ilvl w:val="0"/>
          <w:numId w:val="16"/>
        </w:numPr>
        <w:ind w:left="1068"/>
      </w:pPr>
      <w:r w:rsidRPr="00312A7A">
        <w:rPr>
          <w:rFonts w:ascii="Times New Roman" w:hAnsi="Times New Roman" w:cs="Times New Roman"/>
        </w:rPr>
        <w:t>​</w:t>
      </w:r>
      <w:r w:rsidRPr="00312A7A">
        <w:t>A propriedade ‘</w:t>
      </w:r>
      <w:proofErr w:type="spellStart"/>
      <w:r w:rsidRPr="00312A7A">
        <w:t>border-radius</w:t>
      </w:r>
      <w:proofErr w:type="spellEnd"/>
      <w:r w:rsidRPr="00312A7A">
        <w:t>’ não afeta o gradiente, mas sim o formato da borda da &lt;</w:t>
      </w:r>
      <w:proofErr w:type="spellStart"/>
      <w:r w:rsidRPr="00312A7A">
        <w:t>div</w:t>
      </w:r>
      <w:proofErr w:type="spellEnd"/>
      <w:r w:rsidRPr="00312A7A">
        <w:t>&gt;, tornando-a arredondada com um raio de 10 pixels.</w:t>
      </w:r>
    </w:p>
    <w:p w14:paraId="079BB6DA" w14:textId="77777777" w:rsidR="00312A7A" w:rsidRPr="00312A7A" w:rsidRDefault="00312A7A" w:rsidP="00312A7A">
      <w:pPr>
        <w:numPr>
          <w:ilvl w:val="0"/>
          <w:numId w:val="16"/>
        </w:numPr>
        <w:ind w:left="1068"/>
      </w:pPr>
      <w:r w:rsidRPr="00312A7A">
        <w:t>Com a configuração ‘background: linear-</w:t>
      </w:r>
      <w:proofErr w:type="spellStart"/>
      <w:r w:rsidRPr="00312A7A">
        <w:t>gradient</w:t>
      </w:r>
      <w:proofErr w:type="spellEnd"/>
      <w:r w:rsidRPr="00312A7A">
        <w:t>(45deg, #ff0000, #0000ff)’, a transição de cores será visível em uma linha reta que vai do canto superior esquerdo ao canto inferior direito, e não da forma esperada circularmente.</w:t>
      </w:r>
    </w:p>
    <w:p w14:paraId="0BE23D5F" w14:textId="37852BAB" w:rsidR="00312A7A" w:rsidRDefault="00312A7A" w:rsidP="00312A7A">
      <w:pPr>
        <w:numPr>
          <w:ilvl w:val="0"/>
          <w:numId w:val="16"/>
        </w:numPr>
        <w:ind w:left="1068"/>
      </w:pPr>
      <w:r w:rsidRPr="00312A7A">
        <w:rPr>
          <w:rFonts w:ascii="Times New Roman" w:hAnsi="Times New Roman" w:cs="Times New Roman"/>
        </w:rPr>
        <w:t>​</w:t>
      </w:r>
      <w:r w:rsidRPr="00312A7A">
        <w:t>O gradiente definido no código CSS é radial e não linear, pois utiliza o valor ‘45deg’, o que cria um efeito de transição circular de cores.</w:t>
      </w:r>
    </w:p>
    <w:p w14:paraId="2844E284" w14:textId="23503419" w:rsidR="004D676C" w:rsidRDefault="004D676C" w:rsidP="004D676C">
      <w:r>
        <w:t>Resposta: c</w:t>
      </w:r>
    </w:p>
    <w:p w14:paraId="35A33E95" w14:textId="77777777" w:rsidR="004D676C" w:rsidRPr="004D676C" w:rsidRDefault="004D676C" w:rsidP="004D676C">
      <w:r w:rsidRPr="004D676C">
        <w:rPr>
          <w:rFonts w:ascii="Times New Roman" w:hAnsi="Times New Roman" w:cs="Times New Roman"/>
        </w:rPr>
        <w:t>​</w:t>
      </w:r>
      <w:r w:rsidRPr="004D676C">
        <w:t>A propriedade ‘</w:t>
      </w:r>
      <w:proofErr w:type="spellStart"/>
      <w:r w:rsidRPr="004D676C">
        <w:t>border-radius</w:t>
      </w:r>
      <w:proofErr w:type="spellEnd"/>
      <w:r w:rsidRPr="004D676C">
        <w:t>’ não afeta o gradiente, mas sim o formato da borda da &lt;</w:t>
      </w:r>
      <w:proofErr w:type="spellStart"/>
      <w:r w:rsidRPr="004D676C">
        <w:t>div</w:t>
      </w:r>
      <w:proofErr w:type="spellEnd"/>
      <w:r w:rsidRPr="004D676C">
        <w:t>&gt;, tornando-a arredondada com um raio de 10 pixels.</w:t>
      </w:r>
    </w:p>
    <w:p w14:paraId="52A4B7CA" w14:textId="77777777" w:rsidR="004D676C" w:rsidRPr="004D676C" w:rsidRDefault="004D676C" w:rsidP="004D676C">
      <w:r w:rsidRPr="004D676C">
        <w:t>A alternativa C está correta, pois a propriedade ‘</w:t>
      </w:r>
      <w:proofErr w:type="spellStart"/>
      <w:r w:rsidRPr="004D676C">
        <w:t>border-radius</w:t>
      </w:r>
      <w:proofErr w:type="spellEnd"/>
      <w:r w:rsidRPr="004D676C">
        <w:t>’ altera o formato da borda da ‘&lt;</w:t>
      </w:r>
      <w:proofErr w:type="spellStart"/>
      <w:r w:rsidRPr="004D676C">
        <w:t>div</w:t>
      </w:r>
      <w:proofErr w:type="spellEnd"/>
      <w:r w:rsidRPr="004D676C">
        <w:t>&gt;’, tornando-a arredondada com um raio de 10 pixels. A propriedade ‘</w:t>
      </w:r>
      <w:proofErr w:type="spellStart"/>
      <w:r w:rsidRPr="004D676C">
        <w:t>border-radius</w:t>
      </w:r>
      <w:proofErr w:type="spellEnd"/>
      <w:r w:rsidRPr="004D676C">
        <w:t>’ não interfere na aplicação do gradiente, que continua linear e afeta apenas a forma da borda do elemento.</w:t>
      </w:r>
    </w:p>
    <w:p w14:paraId="142B9C2C" w14:textId="77777777" w:rsidR="004D676C" w:rsidRPr="004D676C" w:rsidRDefault="004D676C" w:rsidP="004D676C">
      <w:r w:rsidRPr="004D676C">
        <w:rPr>
          <w:rFonts w:ascii="Times New Roman" w:hAnsi="Times New Roman" w:cs="Times New Roman"/>
        </w:rPr>
        <w:t>​</w:t>
      </w:r>
    </w:p>
    <w:p w14:paraId="20109ED8" w14:textId="77777777" w:rsidR="004D676C" w:rsidRPr="00312A7A" w:rsidRDefault="004D676C" w:rsidP="004D676C"/>
    <w:p w14:paraId="0A19B9C2" w14:textId="77777777" w:rsidR="00312A7A" w:rsidRDefault="00312A7A"/>
    <w:sectPr w:rsidR="00312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85314BC"/>
    <w:multiLevelType w:val="multilevel"/>
    <w:tmpl w:val="6F22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07A4C"/>
    <w:multiLevelType w:val="multilevel"/>
    <w:tmpl w:val="1088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8288D"/>
    <w:multiLevelType w:val="multilevel"/>
    <w:tmpl w:val="B4F219D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3B114436"/>
    <w:multiLevelType w:val="multilevel"/>
    <w:tmpl w:val="153A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72246"/>
    <w:multiLevelType w:val="multilevel"/>
    <w:tmpl w:val="2090B61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55306970"/>
    <w:multiLevelType w:val="multilevel"/>
    <w:tmpl w:val="9CD2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C306D8"/>
    <w:multiLevelType w:val="multilevel"/>
    <w:tmpl w:val="D8FE257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6C4F65BF"/>
    <w:multiLevelType w:val="hybridMultilevel"/>
    <w:tmpl w:val="3CD66E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940F49"/>
    <w:multiLevelType w:val="multilevel"/>
    <w:tmpl w:val="3A94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065C8"/>
    <w:multiLevelType w:val="multilevel"/>
    <w:tmpl w:val="D01A0F1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7DFE4455"/>
    <w:multiLevelType w:val="multilevel"/>
    <w:tmpl w:val="52EC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B163D"/>
    <w:multiLevelType w:val="multilevel"/>
    <w:tmpl w:val="947CBED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878276580">
    <w:abstractNumId w:val="11"/>
  </w:num>
  <w:num w:numId="6" w16cid:durableId="119495682">
    <w:abstractNumId w:val="5"/>
  </w:num>
  <w:num w:numId="7" w16cid:durableId="1993868679">
    <w:abstractNumId w:val="4"/>
  </w:num>
  <w:num w:numId="8" w16cid:durableId="1406149102">
    <w:abstractNumId w:val="3"/>
  </w:num>
  <w:num w:numId="9" w16cid:durableId="358943257">
    <w:abstractNumId w:val="2"/>
  </w:num>
  <w:num w:numId="10" w16cid:durableId="1730499821">
    <w:abstractNumId w:val="12"/>
  </w:num>
  <w:num w:numId="11" w16cid:durableId="1427195585">
    <w:abstractNumId w:val="9"/>
  </w:num>
  <w:num w:numId="12" w16cid:durableId="6450592">
    <w:abstractNumId w:val="10"/>
  </w:num>
  <w:num w:numId="13" w16cid:durableId="938873336">
    <w:abstractNumId w:val="1"/>
  </w:num>
  <w:num w:numId="14" w16cid:durableId="1218592881">
    <w:abstractNumId w:val="7"/>
  </w:num>
  <w:num w:numId="15" w16cid:durableId="1316910460">
    <w:abstractNumId w:val="6"/>
  </w:num>
  <w:num w:numId="16" w16cid:durableId="16145105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3E"/>
    <w:rsid w:val="00051304"/>
    <w:rsid w:val="000971F2"/>
    <w:rsid w:val="002B4D8C"/>
    <w:rsid w:val="00312A7A"/>
    <w:rsid w:val="00323BDD"/>
    <w:rsid w:val="004D676C"/>
    <w:rsid w:val="008E1E03"/>
    <w:rsid w:val="00AA4329"/>
    <w:rsid w:val="00AE10B7"/>
    <w:rsid w:val="00B9317B"/>
    <w:rsid w:val="00F9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86177"/>
  <w15:chartTrackingRefBased/>
  <w15:docId w15:val="{B84166F6-2DD4-4C0B-9170-AE8A863E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063E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063E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063E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063E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063E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06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06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06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06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06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0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06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0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0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063E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06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06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0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063E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0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775</Words>
  <Characters>4656</Characters>
  <Application>Microsoft Office Word</Application>
  <DocSecurity>0</DocSecurity>
  <Lines>258</Lines>
  <Paragraphs>193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2026-02-02T23:27:00Z</dcterms:created>
  <dcterms:modified xsi:type="dcterms:W3CDTF">2026-02-02T23:39:00Z</dcterms:modified>
</cp:coreProperties>
</file>