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53082" w14:textId="6369DE1D" w:rsidR="001011FD" w:rsidRPr="001011FD" w:rsidRDefault="001011FD" w:rsidP="001011FD">
      <w:pPr>
        <w:pStyle w:val="PargrafodaLista"/>
        <w:numPr>
          <w:ilvl w:val="0"/>
          <w:numId w:val="1"/>
        </w:numPr>
      </w:pPr>
      <w:r w:rsidRPr="001011FD">
        <w:t>Qual o principal objetivo da Experiência do Usuário (UX) ao interagir com um produto digital de uso cotidiano, como um aplicativo bancário, plataforma de e-commerce ou sistema de gestão?</w:t>
      </w:r>
    </w:p>
    <w:p w14:paraId="5B32A6DE" w14:textId="10D41006" w:rsidR="001011FD" w:rsidRPr="001011FD" w:rsidRDefault="001011FD" w:rsidP="001011FD">
      <w:pPr>
        <w:numPr>
          <w:ilvl w:val="0"/>
          <w:numId w:val="2"/>
        </w:numPr>
      </w:pPr>
      <w:r w:rsidRPr="001011FD">
        <w:t>Maximizar os lucros da empresa.</w:t>
      </w:r>
    </w:p>
    <w:p w14:paraId="413882F7" w14:textId="290C0FFE" w:rsidR="001011FD" w:rsidRPr="001011FD" w:rsidRDefault="001011FD" w:rsidP="001011FD">
      <w:pPr>
        <w:numPr>
          <w:ilvl w:val="0"/>
          <w:numId w:val="2"/>
        </w:numPr>
      </w:pPr>
      <w:r w:rsidRPr="001011FD">
        <w:t>Garantir que a interação do usuário seja confortável, intuitiva e eficiente.</w:t>
      </w:r>
    </w:p>
    <w:p w14:paraId="30052249" w14:textId="4ECE3E2B" w:rsidR="001011FD" w:rsidRPr="001011FD" w:rsidRDefault="001011FD" w:rsidP="001011FD">
      <w:pPr>
        <w:numPr>
          <w:ilvl w:val="0"/>
          <w:numId w:val="2"/>
        </w:numPr>
      </w:pPr>
      <w:r w:rsidRPr="001011FD">
        <w:t>Proporcionar uma experiência divertida e criativa para o usuário.</w:t>
      </w:r>
    </w:p>
    <w:p w14:paraId="50011B37" w14:textId="32A43CCD" w:rsidR="001011FD" w:rsidRPr="001011FD" w:rsidRDefault="001011FD" w:rsidP="001011FD">
      <w:pPr>
        <w:numPr>
          <w:ilvl w:val="0"/>
          <w:numId w:val="2"/>
        </w:numPr>
      </w:pPr>
      <w:r w:rsidRPr="001011FD">
        <w:t>Garantir que o produto seja tecnologicamente avançado.</w:t>
      </w:r>
    </w:p>
    <w:p w14:paraId="557DFEDF" w14:textId="77777777" w:rsidR="001011FD" w:rsidRDefault="001011FD" w:rsidP="001011FD">
      <w:pPr>
        <w:numPr>
          <w:ilvl w:val="0"/>
          <w:numId w:val="2"/>
        </w:numPr>
      </w:pPr>
      <w:r w:rsidRPr="001011FD">
        <w:t>Reduzir o custo de produção de serviços digitais.</w:t>
      </w:r>
    </w:p>
    <w:p w14:paraId="57427677" w14:textId="366017E9" w:rsidR="001011FD" w:rsidRDefault="001011FD" w:rsidP="001011FD">
      <w:r>
        <w:t>Resposta: b</w:t>
      </w:r>
    </w:p>
    <w:p w14:paraId="5AD6EE0F" w14:textId="772CB68B" w:rsidR="001011FD" w:rsidRDefault="001011FD" w:rsidP="001011FD">
      <w:r w:rsidRPr="001011FD">
        <w:t>Garantir que a interação do usuário seja confortável, intuitiva e eficiente.</w:t>
      </w:r>
      <w:r w:rsidRPr="001011FD">
        <w:br/>
      </w:r>
      <w:r w:rsidRPr="001011FD">
        <w:rPr>
          <w:b/>
          <w:bCs/>
        </w:rPr>
        <w:t>Justificativa</w:t>
      </w:r>
      <w:r w:rsidRPr="001011FD">
        <w:t>: O objetivo principal da UX em produtos de uso cotidiano é garantir que a interação do usuário seja confortável, intuitiva e eficiente. Em contextos como jogos ou plataformas de entretenimento, o objetivo pode ser a diversão, mas para sistemas como aplicativos bancários ou e-commerce, o foco está na usabilidade e eficiência da interação.</w:t>
      </w:r>
    </w:p>
    <w:p w14:paraId="5DB5970F" w14:textId="77777777" w:rsidR="001011FD" w:rsidRDefault="001011FD" w:rsidP="001011FD"/>
    <w:p w14:paraId="76A107C8" w14:textId="6D030514" w:rsidR="001011FD" w:rsidRPr="001011FD" w:rsidRDefault="001011FD" w:rsidP="001011FD">
      <w:pPr>
        <w:pStyle w:val="PargrafodaLista"/>
        <w:numPr>
          <w:ilvl w:val="0"/>
          <w:numId w:val="1"/>
        </w:numPr>
      </w:pPr>
      <w:r w:rsidRPr="001011FD">
        <w:t>Qual das opções abaixo é um exemplo de UX aplicado à área da saúde?</w:t>
      </w:r>
    </w:p>
    <w:p w14:paraId="1AB48AAE" w14:textId="77777777" w:rsidR="001011FD" w:rsidRPr="001011FD" w:rsidRDefault="001011FD" w:rsidP="001011FD">
      <w:pPr>
        <w:numPr>
          <w:ilvl w:val="0"/>
          <w:numId w:val="4"/>
        </w:numPr>
      </w:pPr>
      <w:r w:rsidRPr="001011FD">
        <w:t xml:space="preserve">Aplicação de </w:t>
      </w:r>
      <w:proofErr w:type="spellStart"/>
      <w:r w:rsidRPr="001011FD">
        <w:t>chatbots</w:t>
      </w:r>
      <w:proofErr w:type="spellEnd"/>
      <w:r w:rsidRPr="001011FD">
        <w:t xml:space="preserve"> em plataformas digitais.</w:t>
      </w:r>
    </w:p>
    <w:p w14:paraId="1B38F4FA" w14:textId="7360277D" w:rsidR="001011FD" w:rsidRPr="001011FD" w:rsidRDefault="001011FD" w:rsidP="001011FD">
      <w:pPr>
        <w:numPr>
          <w:ilvl w:val="0"/>
          <w:numId w:val="4"/>
        </w:numPr>
      </w:pPr>
      <w:r w:rsidRPr="001011FD">
        <w:t>Uso de carteiras digitais como a Google Wallet.</w:t>
      </w:r>
    </w:p>
    <w:p w14:paraId="731AE466" w14:textId="714B5DF3" w:rsidR="001011FD" w:rsidRPr="001011FD" w:rsidRDefault="001011FD" w:rsidP="001011FD">
      <w:pPr>
        <w:numPr>
          <w:ilvl w:val="0"/>
          <w:numId w:val="4"/>
        </w:numPr>
      </w:pPr>
      <w:r w:rsidRPr="001011FD">
        <w:t xml:space="preserve">Utilização de </w:t>
      </w:r>
      <w:proofErr w:type="spellStart"/>
      <w:r w:rsidRPr="001011FD">
        <w:t>smartwatches</w:t>
      </w:r>
      <w:proofErr w:type="spellEnd"/>
      <w:r w:rsidRPr="001011FD">
        <w:t xml:space="preserve"> para monitoramento de saúde, como batimentos cardíacos.</w:t>
      </w:r>
    </w:p>
    <w:p w14:paraId="69B90521" w14:textId="77777777" w:rsidR="001011FD" w:rsidRPr="001011FD" w:rsidRDefault="001011FD" w:rsidP="001011FD">
      <w:pPr>
        <w:numPr>
          <w:ilvl w:val="0"/>
          <w:numId w:val="4"/>
        </w:numPr>
      </w:pPr>
      <w:r w:rsidRPr="001011FD">
        <w:t>Implementação de interfaces responsivas em websites.</w:t>
      </w:r>
    </w:p>
    <w:p w14:paraId="2F7630DD" w14:textId="2ED118D4" w:rsidR="001011FD" w:rsidRDefault="001011FD" w:rsidP="001011FD">
      <w:pPr>
        <w:numPr>
          <w:ilvl w:val="0"/>
          <w:numId w:val="4"/>
        </w:numPr>
      </w:pPr>
      <w:r w:rsidRPr="001011FD">
        <w:t>Desenvolvimento de serviços de e-commerce.</w:t>
      </w:r>
    </w:p>
    <w:p w14:paraId="1EC14F04" w14:textId="729FC119" w:rsidR="001011FD" w:rsidRDefault="001011FD" w:rsidP="001011FD">
      <w:r>
        <w:t>Resposta: c</w:t>
      </w:r>
    </w:p>
    <w:p w14:paraId="57F21070" w14:textId="76F13896" w:rsidR="001011FD" w:rsidRDefault="001011FD" w:rsidP="001011FD">
      <w:r w:rsidRPr="001011FD">
        <w:t xml:space="preserve">Utilização de </w:t>
      </w:r>
      <w:proofErr w:type="spellStart"/>
      <w:r w:rsidRPr="001011FD">
        <w:t>smartwatches</w:t>
      </w:r>
      <w:proofErr w:type="spellEnd"/>
      <w:r w:rsidRPr="001011FD">
        <w:t xml:space="preserve"> para monitoramento de saúde, como batimentos cardíacos.</w:t>
      </w:r>
      <w:r w:rsidRPr="001011FD">
        <w:br/>
      </w:r>
      <w:r w:rsidRPr="001011FD">
        <w:rPr>
          <w:b/>
          <w:bCs/>
        </w:rPr>
        <w:t>Justificativa</w:t>
      </w:r>
      <w:r w:rsidRPr="001011FD">
        <w:t xml:space="preserve">: A aplicação de </w:t>
      </w:r>
      <w:proofErr w:type="spellStart"/>
      <w:r w:rsidRPr="001011FD">
        <w:t>smartwatches</w:t>
      </w:r>
      <w:proofErr w:type="spellEnd"/>
      <w:r w:rsidRPr="001011FD">
        <w:t xml:space="preserve"> para monitorar a saúde é mencionada como um exemplo prático de UX aplicado à área da saúde no texto.</w:t>
      </w:r>
    </w:p>
    <w:p w14:paraId="34F63098" w14:textId="77777777" w:rsidR="0051582A" w:rsidRDefault="0051582A" w:rsidP="001011FD"/>
    <w:p w14:paraId="688C245E" w14:textId="5AB61213" w:rsidR="0051582A" w:rsidRPr="0051582A" w:rsidRDefault="0051582A" w:rsidP="0051582A">
      <w:pPr>
        <w:pStyle w:val="PargrafodaLista"/>
        <w:numPr>
          <w:ilvl w:val="0"/>
          <w:numId w:val="1"/>
        </w:numPr>
      </w:pPr>
      <w:r w:rsidRPr="0051582A">
        <w:t>No setor financeiro, qual inovação mencionada no texto melhora a praticidade e segurança para os consumidores?</w:t>
      </w:r>
    </w:p>
    <w:p w14:paraId="635C21A8" w14:textId="7949D0BC" w:rsidR="0051582A" w:rsidRPr="0051582A" w:rsidRDefault="0051582A" w:rsidP="0051582A">
      <w:pPr>
        <w:numPr>
          <w:ilvl w:val="0"/>
          <w:numId w:val="6"/>
        </w:numPr>
      </w:pPr>
      <w:proofErr w:type="spellStart"/>
      <w:r w:rsidRPr="0051582A">
        <w:t>Chatbots</w:t>
      </w:r>
      <w:proofErr w:type="spellEnd"/>
      <w:r w:rsidRPr="0051582A">
        <w:t xml:space="preserve"> automatizados.</w:t>
      </w:r>
    </w:p>
    <w:p w14:paraId="60841F5E" w14:textId="77777777" w:rsidR="0051582A" w:rsidRPr="0051582A" w:rsidRDefault="0051582A" w:rsidP="0051582A">
      <w:pPr>
        <w:numPr>
          <w:ilvl w:val="0"/>
          <w:numId w:val="6"/>
        </w:numPr>
      </w:pPr>
      <w:r w:rsidRPr="0051582A">
        <w:lastRenderedPageBreak/>
        <w:t>Realidade aumentada em bancos digitais.</w:t>
      </w:r>
    </w:p>
    <w:p w14:paraId="47B44439" w14:textId="1FD9C2A5" w:rsidR="0051582A" w:rsidRPr="0051582A" w:rsidRDefault="0051582A" w:rsidP="0051582A">
      <w:pPr>
        <w:numPr>
          <w:ilvl w:val="0"/>
          <w:numId w:val="6"/>
        </w:numPr>
      </w:pPr>
      <w:r w:rsidRPr="0051582A">
        <w:t>Carteiras digitais, como a Google Wallet.</w:t>
      </w:r>
    </w:p>
    <w:p w14:paraId="69AA07D6" w14:textId="77777777" w:rsidR="0051582A" w:rsidRPr="0051582A" w:rsidRDefault="0051582A" w:rsidP="0051582A">
      <w:pPr>
        <w:numPr>
          <w:ilvl w:val="0"/>
          <w:numId w:val="6"/>
        </w:numPr>
      </w:pPr>
      <w:r w:rsidRPr="0051582A">
        <w:t>Redes sociais para atendimento ao cliente.</w:t>
      </w:r>
    </w:p>
    <w:p w14:paraId="3AFB815F" w14:textId="77777777" w:rsidR="0051582A" w:rsidRPr="0051582A" w:rsidRDefault="0051582A" w:rsidP="0051582A">
      <w:pPr>
        <w:numPr>
          <w:ilvl w:val="0"/>
          <w:numId w:val="6"/>
        </w:numPr>
      </w:pPr>
      <w:r w:rsidRPr="0051582A">
        <w:t>Sistemas de monitoramento remoto.</w:t>
      </w:r>
    </w:p>
    <w:p w14:paraId="63582F86" w14:textId="4A8CE239" w:rsidR="0051582A" w:rsidRDefault="0051582A" w:rsidP="001011FD">
      <w:r>
        <w:t>Resposta: c</w:t>
      </w:r>
    </w:p>
    <w:p w14:paraId="4A8F5780" w14:textId="040EBA8F" w:rsidR="0051582A" w:rsidRDefault="0051582A" w:rsidP="001011FD">
      <w:r w:rsidRPr="0051582A">
        <w:t>Carteiras digitais, como a Google Wallet.</w:t>
      </w:r>
      <w:r w:rsidRPr="0051582A">
        <w:br/>
      </w:r>
      <w:r w:rsidRPr="0051582A">
        <w:rPr>
          <w:b/>
          <w:bCs/>
        </w:rPr>
        <w:t>Justificativa</w:t>
      </w:r>
      <w:r w:rsidRPr="0051582A">
        <w:t>: A Google Wallet é mencionada como uma inovação que simplifica o processo de compra e elimina a necessidade de portar cartões físicos, trazendo praticidade e segurança para os consumidores.</w:t>
      </w:r>
    </w:p>
    <w:p w14:paraId="37B6A162" w14:textId="77777777" w:rsidR="0051582A" w:rsidRDefault="0051582A" w:rsidP="001011FD"/>
    <w:p w14:paraId="4CEE079F" w14:textId="3AC9AD1E" w:rsidR="0051582A" w:rsidRPr="0051582A" w:rsidRDefault="0051582A" w:rsidP="0051582A">
      <w:pPr>
        <w:pStyle w:val="PargrafodaLista"/>
        <w:numPr>
          <w:ilvl w:val="0"/>
          <w:numId w:val="1"/>
        </w:numPr>
      </w:pPr>
      <w:r w:rsidRPr="0051582A">
        <w:t>Quando falamos de UX aplicada a produtos digitais e serviços que envolvem interação direta com o cliente, qual das afirmações abaixo é a mais correta?</w:t>
      </w:r>
    </w:p>
    <w:p w14:paraId="62A72D23" w14:textId="77777777" w:rsidR="0051582A" w:rsidRPr="0051582A" w:rsidRDefault="0051582A" w:rsidP="0051582A">
      <w:pPr>
        <w:numPr>
          <w:ilvl w:val="0"/>
          <w:numId w:val="8"/>
        </w:numPr>
      </w:pPr>
      <w:r w:rsidRPr="0051582A">
        <w:t>Produtos digitais e serviços utilizam sempre as mesmas abordagens de UX.</w:t>
      </w:r>
    </w:p>
    <w:p w14:paraId="427B7167" w14:textId="77777777" w:rsidR="0051582A" w:rsidRPr="0051582A" w:rsidRDefault="0051582A" w:rsidP="0051582A">
      <w:pPr>
        <w:numPr>
          <w:ilvl w:val="0"/>
          <w:numId w:val="8"/>
        </w:numPr>
      </w:pPr>
      <w:r w:rsidRPr="0051582A">
        <w:t>Produtos digitais priorizam empatia e interação humana acima de tudo.</w:t>
      </w:r>
    </w:p>
    <w:p w14:paraId="14BA6685" w14:textId="68BAFFDB" w:rsidR="0051582A" w:rsidRPr="0051582A" w:rsidRDefault="0051582A" w:rsidP="0051582A">
      <w:pPr>
        <w:numPr>
          <w:ilvl w:val="0"/>
          <w:numId w:val="8"/>
        </w:numPr>
      </w:pPr>
      <w:r w:rsidRPr="0051582A">
        <w:t>Serviços focam principalmente em simplicidade e eficiência de interface, mas também dão grande importância à empatia e atendimento personalizado.</w:t>
      </w:r>
    </w:p>
    <w:p w14:paraId="4DFBB796" w14:textId="68F676A2" w:rsidR="0051582A" w:rsidRPr="0051582A" w:rsidRDefault="0051582A" w:rsidP="0051582A">
      <w:pPr>
        <w:numPr>
          <w:ilvl w:val="0"/>
          <w:numId w:val="8"/>
        </w:numPr>
      </w:pPr>
      <w:r w:rsidRPr="0051582A">
        <w:t>Produtos digitais priorizam a simplicidade e usabilidade da interface, enquanto os serviços focam na empatia e qualidade do atendimento.</w:t>
      </w:r>
    </w:p>
    <w:p w14:paraId="4CBEC2F8" w14:textId="77777777" w:rsidR="0051582A" w:rsidRPr="0051582A" w:rsidRDefault="0051582A" w:rsidP="0051582A">
      <w:pPr>
        <w:numPr>
          <w:ilvl w:val="0"/>
          <w:numId w:val="8"/>
        </w:numPr>
      </w:pPr>
      <w:r w:rsidRPr="0051582A">
        <w:t>A diferença entre UX em produtos digitais e serviços não é relevante.</w:t>
      </w:r>
    </w:p>
    <w:p w14:paraId="5937E313" w14:textId="4A12432F" w:rsidR="0051582A" w:rsidRDefault="0051582A" w:rsidP="001011FD">
      <w:r>
        <w:t>Resposta: d</w:t>
      </w:r>
    </w:p>
    <w:p w14:paraId="086DD665" w14:textId="637B39AD" w:rsidR="0051582A" w:rsidRDefault="0051582A" w:rsidP="001011FD">
      <w:r w:rsidRPr="0051582A">
        <w:t>Produtos digitais priorizam a simplicidade e usabilidade da interface, enquanto os serviços focam na empatia e qualidade do atendimento.</w:t>
      </w:r>
      <w:r w:rsidRPr="0051582A">
        <w:br/>
      </w:r>
      <w:r w:rsidRPr="0051582A">
        <w:rPr>
          <w:b/>
          <w:bCs/>
        </w:rPr>
        <w:t>Justificativa</w:t>
      </w:r>
      <w:r w:rsidRPr="0051582A">
        <w:t>: Em produtos digitais, como aplicativos ou plataformas web, o foco principal da UX está na simplicidade e usabilidade da interface. Já nos serviços que envolvem interação direta com o cliente, como consultorias ou suporte ao cliente, a empatia e a qualidade do atendimento são cruciais. Embora a simplicidade e eficiência também sejam importantes em serviços, o aspecto humano e o atendimento personalizado são o foco central da experiência do usuário.</w:t>
      </w:r>
    </w:p>
    <w:p w14:paraId="3F0F9366" w14:textId="77777777" w:rsidR="006E61A1" w:rsidRDefault="006E61A1" w:rsidP="001011FD"/>
    <w:p w14:paraId="22FD3B2D" w14:textId="50BB8BB1" w:rsidR="006E61A1" w:rsidRPr="006E61A1" w:rsidRDefault="006E61A1" w:rsidP="006E61A1">
      <w:pPr>
        <w:pStyle w:val="PargrafodaLista"/>
        <w:numPr>
          <w:ilvl w:val="0"/>
          <w:numId w:val="1"/>
        </w:numPr>
      </w:pPr>
      <w:r w:rsidRPr="006E61A1">
        <w:t>Qual é um dos desafios comuns ao tentar inovar em UX, conforme mencionado no texto?</w:t>
      </w:r>
    </w:p>
    <w:p w14:paraId="67D3F67A" w14:textId="77777777" w:rsidR="006E61A1" w:rsidRPr="006E61A1" w:rsidRDefault="006E61A1" w:rsidP="006E61A1">
      <w:pPr>
        <w:pStyle w:val="PargrafodaLista"/>
        <w:numPr>
          <w:ilvl w:val="0"/>
          <w:numId w:val="11"/>
        </w:numPr>
      </w:pPr>
      <w:r w:rsidRPr="006E61A1">
        <w:lastRenderedPageBreak/>
        <w:t>Falta de tecnologias avançadas.</w:t>
      </w:r>
    </w:p>
    <w:p w14:paraId="49A38AF3" w14:textId="77777777" w:rsidR="006E61A1" w:rsidRPr="006E61A1" w:rsidRDefault="006E61A1" w:rsidP="006E61A1">
      <w:pPr>
        <w:pStyle w:val="PargrafodaLista"/>
        <w:numPr>
          <w:ilvl w:val="0"/>
          <w:numId w:val="11"/>
        </w:numPr>
      </w:pPr>
      <w:r w:rsidRPr="006E61A1">
        <w:t>Risco de criar uma "quimera", uma solução confusa e com funcionalidades em excesso.</w:t>
      </w:r>
    </w:p>
    <w:p w14:paraId="221663F2" w14:textId="45EAEC7A" w:rsidR="006E61A1" w:rsidRPr="006E61A1" w:rsidRDefault="006E61A1" w:rsidP="006E61A1">
      <w:pPr>
        <w:pStyle w:val="PargrafodaLista"/>
        <w:numPr>
          <w:ilvl w:val="0"/>
          <w:numId w:val="11"/>
        </w:numPr>
      </w:pPr>
      <w:r w:rsidRPr="006E61A1">
        <w:t>Inexistência de feedback dos usuários.</w:t>
      </w:r>
    </w:p>
    <w:p w14:paraId="50050252" w14:textId="77777777" w:rsidR="006E61A1" w:rsidRPr="006E61A1" w:rsidRDefault="006E61A1" w:rsidP="006E61A1">
      <w:pPr>
        <w:pStyle w:val="PargrafodaLista"/>
        <w:numPr>
          <w:ilvl w:val="0"/>
          <w:numId w:val="11"/>
        </w:numPr>
      </w:pPr>
      <w:r w:rsidRPr="006E61A1">
        <w:t>Ausência de metodologias de design estabelecidas.</w:t>
      </w:r>
    </w:p>
    <w:p w14:paraId="6B36E199" w14:textId="77777777" w:rsidR="006E61A1" w:rsidRPr="006E61A1" w:rsidRDefault="006E61A1" w:rsidP="006E61A1">
      <w:pPr>
        <w:pStyle w:val="PargrafodaLista"/>
        <w:numPr>
          <w:ilvl w:val="0"/>
          <w:numId w:val="11"/>
        </w:numPr>
      </w:pPr>
      <w:r w:rsidRPr="006E61A1">
        <w:t>Falta de interesse dos usuários em novas soluções.</w:t>
      </w:r>
    </w:p>
    <w:p w14:paraId="4EBF642F" w14:textId="65974FD6" w:rsidR="006E61A1" w:rsidRDefault="006E61A1" w:rsidP="001011FD">
      <w:r>
        <w:t>Resposta: b</w:t>
      </w:r>
    </w:p>
    <w:p w14:paraId="10A1955B" w14:textId="6008A8E6" w:rsidR="006E61A1" w:rsidRPr="001011FD" w:rsidRDefault="006E61A1" w:rsidP="001011FD">
      <w:r w:rsidRPr="006E61A1">
        <w:t>Risco de criar uma "quimera", uma solução confusa e com funcionalidades em excesso.</w:t>
      </w:r>
      <w:r w:rsidRPr="006E61A1">
        <w:br/>
      </w:r>
      <w:r w:rsidRPr="006E61A1">
        <w:rPr>
          <w:b/>
          <w:bCs/>
        </w:rPr>
        <w:t>Justificativa</w:t>
      </w:r>
      <w:r w:rsidRPr="006E61A1">
        <w:t>: O texto menciona que, ao tentar inovar demais, há o risco de criar uma solução com muitas funcionalidades diferentes, tornando-a confusa e ineficaz, o que é comparado à "quimera".</w:t>
      </w:r>
    </w:p>
    <w:p w14:paraId="78D19380" w14:textId="77777777" w:rsidR="008D2471" w:rsidRDefault="008D2471" w:rsidP="008D2471"/>
    <w:p w14:paraId="5357D8D3" w14:textId="429CE2A2" w:rsidR="008D2471" w:rsidRDefault="008D2471" w:rsidP="008D2471">
      <w:pPr>
        <w:pStyle w:val="PargrafodaLista"/>
        <w:numPr>
          <w:ilvl w:val="0"/>
          <w:numId w:val="1"/>
        </w:numPr>
      </w:pPr>
      <w:r>
        <w:t xml:space="preserve">Em um contexto em que a atualização constante e o acompanhamento de tendências são essenciais para a competitividade no mercado de UX (Experiência do Usuário), profissionais devem estar atentos a novas tecnologias e abordagens. Tecnologias como Realidade Aumentada (AR) e Internet das Coisas (IoT) estão moldando o futuro da UX, e metodologias como Design </w:t>
      </w:r>
      <w:proofErr w:type="spellStart"/>
      <w:r>
        <w:t>Thinking</w:t>
      </w:r>
      <w:proofErr w:type="spellEnd"/>
      <w:r>
        <w:t xml:space="preserve"> e Lean UX são amplamente utilizadas para resolver problemas de forma criativa e eficiente. Nesse cenário, a acessibilidade também ganha importância, garantindo que o design seja inclusivo e acessível a todos os usuários.</w:t>
      </w:r>
    </w:p>
    <w:p w14:paraId="6C25F1EA" w14:textId="77777777" w:rsidR="008D2471" w:rsidRDefault="008D2471" w:rsidP="008D2471">
      <w:pPr>
        <w:ind w:left="720"/>
      </w:pPr>
    </w:p>
    <w:p w14:paraId="06BE97FF" w14:textId="77777777" w:rsidR="008D2471" w:rsidRDefault="008D2471" w:rsidP="008D2471">
      <w:pPr>
        <w:ind w:left="720"/>
      </w:pPr>
      <w:r>
        <w:t>Com base nesse contexto, assinale a alternativa correta:</w:t>
      </w:r>
    </w:p>
    <w:p w14:paraId="33C24E59" w14:textId="36154EA2" w:rsidR="008D2471" w:rsidRDefault="008D2471" w:rsidP="008D2471">
      <w:pPr>
        <w:ind w:left="720"/>
      </w:pPr>
    </w:p>
    <w:p w14:paraId="1F355F29" w14:textId="66B0EF40" w:rsidR="008D2471" w:rsidRDefault="008D2471" w:rsidP="008D2471">
      <w:pPr>
        <w:numPr>
          <w:ilvl w:val="0"/>
          <w:numId w:val="14"/>
        </w:numPr>
        <w:tabs>
          <w:tab w:val="clear" w:pos="720"/>
          <w:tab w:val="num" w:pos="1068"/>
        </w:tabs>
        <w:ind w:left="1068"/>
      </w:pPr>
      <w:r>
        <w:t xml:space="preserve">O Design </w:t>
      </w:r>
      <w:proofErr w:type="spellStart"/>
      <w:r>
        <w:t>Thinking</w:t>
      </w:r>
      <w:proofErr w:type="spellEnd"/>
      <w:r>
        <w:t xml:space="preserve"> é uma metodologia exclusivamente voltada para a resolução de problemas técnicos, focando em simplificar o uso de tecnologias complexas.</w:t>
      </w:r>
    </w:p>
    <w:p w14:paraId="07500EB4" w14:textId="71EA0E8B" w:rsidR="008D2471" w:rsidRDefault="008D2471" w:rsidP="008D2471">
      <w:pPr>
        <w:numPr>
          <w:ilvl w:val="0"/>
          <w:numId w:val="14"/>
        </w:numPr>
        <w:tabs>
          <w:tab w:val="clear" w:pos="720"/>
          <w:tab w:val="num" w:pos="1068"/>
        </w:tabs>
        <w:ind w:left="1068"/>
      </w:pPr>
      <w:r>
        <w:t>A Realidade Aumentada (AR) e a Internet das Coisas (IoT) são tecnologias emergentes que têm moldado o futuro da UX, permitindo interações mais imersivas e conectadas entre dispositivos.</w:t>
      </w:r>
    </w:p>
    <w:p w14:paraId="2611532B" w14:textId="43639040" w:rsidR="008D2471" w:rsidRDefault="008D2471" w:rsidP="008D2471">
      <w:pPr>
        <w:numPr>
          <w:ilvl w:val="0"/>
          <w:numId w:val="14"/>
        </w:numPr>
        <w:tabs>
          <w:tab w:val="clear" w:pos="720"/>
          <w:tab w:val="num" w:pos="1068"/>
        </w:tabs>
        <w:ind w:left="1068"/>
      </w:pPr>
      <w:r>
        <w:t xml:space="preserve">A Inteligência Artificial (IA) é utilizada apenas em assistentes virtuais, como </w:t>
      </w:r>
      <w:proofErr w:type="spellStart"/>
      <w:r>
        <w:t>chatbots</w:t>
      </w:r>
      <w:proofErr w:type="spellEnd"/>
      <w:r>
        <w:t>, e sua aplicação é limitada ao atendimento ao cliente.</w:t>
      </w:r>
    </w:p>
    <w:p w14:paraId="65699579" w14:textId="1D585F3D" w:rsidR="008D2471" w:rsidRDefault="008D2471" w:rsidP="008D2471">
      <w:pPr>
        <w:numPr>
          <w:ilvl w:val="0"/>
          <w:numId w:val="14"/>
        </w:numPr>
        <w:tabs>
          <w:tab w:val="clear" w:pos="720"/>
          <w:tab w:val="num" w:pos="1068"/>
        </w:tabs>
        <w:ind w:left="1068"/>
      </w:pPr>
      <w:r>
        <w:t>A acessibilidade no design de UX é uma preocupação opcional, geralmente focada em públicos específicos e não considerada uma prioridade geral.</w:t>
      </w:r>
    </w:p>
    <w:p w14:paraId="2A38C855" w14:textId="1E9835D4" w:rsidR="00F03B4F" w:rsidRPr="00F03B4F" w:rsidRDefault="008D2471" w:rsidP="008D2471">
      <w:pPr>
        <w:numPr>
          <w:ilvl w:val="0"/>
          <w:numId w:val="14"/>
        </w:numPr>
        <w:tabs>
          <w:tab w:val="clear" w:pos="720"/>
          <w:tab w:val="num" w:pos="1068"/>
        </w:tabs>
        <w:ind w:left="1068"/>
      </w:pPr>
      <w:r>
        <w:lastRenderedPageBreak/>
        <w:t xml:space="preserve">Ferramentas de prototipagem, como o </w:t>
      </w:r>
      <w:proofErr w:type="spellStart"/>
      <w:r>
        <w:t>Figma</w:t>
      </w:r>
      <w:proofErr w:type="spellEnd"/>
      <w:r>
        <w:t xml:space="preserve">, estão sendo substituídas por tecnologias emergentes que oferecem mais interatividade, como a Realidade </w:t>
      </w:r>
      <w:proofErr w:type="spellStart"/>
      <w:r>
        <w:t>Aumentada.</w:t>
      </w:r>
      <w:r w:rsidR="00F03B4F" w:rsidRPr="00F03B4F">
        <w:t>Ferramentas</w:t>
      </w:r>
      <w:proofErr w:type="spellEnd"/>
      <w:r w:rsidR="00F03B4F" w:rsidRPr="00F03B4F">
        <w:t xml:space="preserve"> de prototipagem, como o </w:t>
      </w:r>
      <w:proofErr w:type="spellStart"/>
      <w:r w:rsidR="00F03B4F" w:rsidRPr="00F03B4F">
        <w:t>Figma</w:t>
      </w:r>
      <w:proofErr w:type="spellEnd"/>
      <w:r w:rsidR="00F03B4F" w:rsidRPr="00F03B4F">
        <w:t>, estão sendo substituídas por tecnologias emergentes que oferecem mais interatividade, como a Realidade Aumentada.</w:t>
      </w:r>
    </w:p>
    <w:p w14:paraId="4A463252" w14:textId="2F0980C2" w:rsidR="00F03B4F" w:rsidRDefault="008D2471" w:rsidP="008D2471">
      <w:pPr>
        <w:ind w:left="348"/>
      </w:pPr>
      <w:r>
        <w:t>Resposta: b</w:t>
      </w:r>
    </w:p>
    <w:p w14:paraId="202F60B1" w14:textId="125A2B7F" w:rsidR="008D2471" w:rsidRDefault="008D2471" w:rsidP="008D2471">
      <w:pPr>
        <w:ind w:left="348"/>
      </w:pPr>
      <w:r w:rsidRPr="008D2471">
        <w:t>A Realidade Aumentada (AR) e a Internet das Coisas (IoT) são tecnologias emergentes que têm moldado o futuro da UX, permitindo interações mais imersivas e conectadas entre dispositivos.</w:t>
      </w:r>
      <w:r w:rsidRPr="008D2471">
        <w:br/>
      </w:r>
      <w:r w:rsidRPr="008D2471">
        <w:rPr>
          <w:b/>
          <w:bCs/>
        </w:rPr>
        <w:t>Justificativa</w:t>
      </w:r>
      <w:r w:rsidRPr="008D2471">
        <w:t xml:space="preserve">: A alternativa B está correta, pois o texto destaca que AR e IoT estão moldando o futuro da UX, proporcionando experiências mais imersivas e conectadas. As outras opções distorcem o papel do Design </w:t>
      </w:r>
      <w:proofErr w:type="spellStart"/>
      <w:r w:rsidRPr="008D2471">
        <w:t>Thinking</w:t>
      </w:r>
      <w:proofErr w:type="spellEnd"/>
      <w:r w:rsidRPr="008D2471">
        <w:t xml:space="preserve">, IA e acessibilidade no contexto da UX, ou são incorretas sobre o uso de ferramentas tradicionais como o </w:t>
      </w:r>
      <w:proofErr w:type="spellStart"/>
      <w:r w:rsidRPr="008D2471">
        <w:t>Figma</w:t>
      </w:r>
      <w:proofErr w:type="spellEnd"/>
      <w:r w:rsidRPr="008D2471">
        <w:t>.</w:t>
      </w:r>
    </w:p>
    <w:sectPr w:rsidR="008D24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63C4"/>
    <w:multiLevelType w:val="multilevel"/>
    <w:tmpl w:val="287A2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E051EE"/>
    <w:multiLevelType w:val="multilevel"/>
    <w:tmpl w:val="D11CBEF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F95DFD"/>
    <w:multiLevelType w:val="multilevel"/>
    <w:tmpl w:val="FE14D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223E7E"/>
    <w:multiLevelType w:val="multilevel"/>
    <w:tmpl w:val="0C683F16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" w15:restartNumberingAfterBreak="0">
    <w:nsid w:val="4A736A17"/>
    <w:multiLevelType w:val="multilevel"/>
    <w:tmpl w:val="05609AC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BF701A"/>
    <w:multiLevelType w:val="multilevel"/>
    <w:tmpl w:val="26A00BFE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" w15:restartNumberingAfterBreak="0">
    <w:nsid w:val="504F3A83"/>
    <w:multiLevelType w:val="multilevel"/>
    <w:tmpl w:val="E17A7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367149"/>
    <w:multiLevelType w:val="multilevel"/>
    <w:tmpl w:val="64AC87F4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8" w15:restartNumberingAfterBreak="0">
    <w:nsid w:val="61B34D30"/>
    <w:multiLevelType w:val="multilevel"/>
    <w:tmpl w:val="D11CBEF2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9" w15:restartNumberingAfterBreak="0">
    <w:nsid w:val="67211CF1"/>
    <w:multiLevelType w:val="multilevel"/>
    <w:tmpl w:val="7D8CFFDA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0" w15:restartNumberingAfterBreak="0">
    <w:nsid w:val="690B1007"/>
    <w:multiLevelType w:val="multilevel"/>
    <w:tmpl w:val="420C1C26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1" w15:restartNumberingAfterBreak="0">
    <w:nsid w:val="70205B30"/>
    <w:multiLevelType w:val="multilevel"/>
    <w:tmpl w:val="F926D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7925C1"/>
    <w:multiLevelType w:val="multilevel"/>
    <w:tmpl w:val="0E927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5B4E7F"/>
    <w:multiLevelType w:val="multilevel"/>
    <w:tmpl w:val="2A426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8122633">
    <w:abstractNumId w:val="12"/>
  </w:num>
  <w:num w:numId="2" w16cid:durableId="1367750230">
    <w:abstractNumId w:val="7"/>
  </w:num>
  <w:num w:numId="3" w16cid:durableId="1916820178">
    <w:abstractNumId w:val="13"/>
  </w:num>
  <w:num w:numId="4" w16cid:durableId="549807747">
    <w:abstractNumId w:val="3"/>
  </w:num>
  <w:num w:numId="5" w16cid:durableId="57634818">
    <w:abstractNumId w:val="11"/>
  </w:num>
  <w:num w:numId="6" w16cid:durableId="1905676700">
    <w:abstractNumId w:val="5"/>
  </w:num>
  <w:num w:numId="7" w16cid:durableId="236323416">
    <w:abstractNumId w:val="2"/>
  </w:num>
  <w:num w:numId="8" w16cid:durableId="1880164691">
    <w:abstractNumId w:val="8"/>
  </w:num>
  <w:num w:numId="9" w16cid:durableId="236596877">
    <w:abstractNumId w:val="0"/>
  </w:num>
  <w:num w:numId="10" w16cid:durableId="58869624">
    <w:abstractNumId w:val="1"/>
  </w:num>
  <w:num w:numId="11" w16cid:durableId="92096440">
    <w:abstractNumId w:val="10"/>
  </w:num>
  <w:num w:numId="12" w16cid:durableId="1377003159">
    <w:abstractNumId w:val="6"/>
  </w:num>
  <w:num w:numId="13" w16cid:durableId="2134277743">
    <w:abstractNumId w:val="9"/>
  </w:num>
  <w:num w:numId="14" w16cid:durableId="10810255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228"/>
    <w:rsid w:val="001011FD"/>
    <w:rsid w:val="004B7228"/>
    <w:rsid w:val="0051582A"/>
    <w:rsid w:val="006E61A1"/>
    <w:rsid w:val="008D2471"/>
    <w:rsid w:val="00CF77F6"/>
    <w:rsid w:val="00F03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5CDFB"/>
  <w15:chartTrackingRefBased/>
  <w15:docId w15:val="{33B6DFF7-9AA8-4538-8447-E411C7B60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B7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7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7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7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7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7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7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7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7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7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B7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7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72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722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72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72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72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72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B7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B7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B7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B7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B7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B72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72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B72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B7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72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B72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937</Words>
  <Characters>5121</Characters>
  <Application>Microsoft Office Word</Application>
  <DocSecurity>0</DocSecurity>
  <Lines>100</Lines>
  <Paragraphs>87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5</cp:revision>
  <dcterms:created xsi:type="dcterms:W3CDTF">2026-01-26T07:56:00Z</dcterms:created>
  <dcterms:modified xsi:type="dcterms:W3CDTF">2026-01-26T08:11:00Z</dcterms:modified>
</cp:coreProperties>
</file>