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32C2" w14:textId="77777777" w:rsidR="00245782" w:rsidRDefault="00245782" w:rsidP="00245782">
      <w:r>
        <w:t>Prototipagem Detalhada</w:t>
      </w:r>
    </w:p>
    <w:p w14:paraId="14BE1725" w14:textId="77777777" w:rsidR="00245782" w:rsidRDefault="00245782" w:rsidP="00245782">
      <w:r>
        <w:t>Prototipagem de alta e baixa fidelidade</w:t>
      </w:r>
    </w:p>
    <w:p w14:paraId="5B8A91AC" w14:textId="77777777" w:rsidR="00245782" w:rsidRDefault="00245782" w:rsidP="00245782"/>
    <w:p w14:paraId="6E036C44" w14:textId="77777777" w:rsidR="00245782" w:rsidRDefault="00245782" w:rsidP="00245782">
      <w:r>
        <w:t xml:space="preserve">Nesta etapa, exploraremos a prototipagem, uma prática essencial no design de interfaces e experiências para o usuário. O objetivo é entender o papel do time de desenvolvimento na criação de protótipos e apresentar a ferramenta Draw.io, utilizada para construir diagramas e, eventualmente, </w:t>
      </w:r>
      <w:proofErr w:type="spellStart"/>
      <w:r>
        <w:t>wireframes</w:t>
      </w:r>
      <w:proofErr w:type="spellEnd"/>
      <w:r>
        <w:t xml:space="preserve"> (esboços de telas de sistemas).</w:t>
      </w:r>
    </w:p>
    <w:p w14:paraId="145D656A" w14:textId="77777777" w:rsidR="00245782" w:rsidRDefault="00245782" w:rsidP="00245782"/>
    <w:p w14:paraId="5E085EF6" w14:textId="77777777" w:rsidR="00245782" w:rsidRDefault="00245782" w:rsidP="00245782">
      <w:r>
        <w:t>O que é prototipagem?</w:t>
      </w:r>
    </w:p>
    <w:p w14:paraId="022FD9D7" w14:textId="77777777" w:rsidR="00245782" w:rsidRDefault="00245782" w:rsidP="00245782"/>
    <w:p w14:paraId="00C4B1C0" w14:textId="77777777" w:rsidR="00245782" w:rsidRDefault="00245782" w:rsidP="00245782">
      <w:r>
        <w:t>Prototipagem é o processo de criar uma versão inicial de um produto digital (como um site ou aplicativo) para visualizar sua estrutura e funcionamento. Existem dois tipos principais:</w:t>
      </w:r>
    </w:p>
    <w:p w14:paraId="14E3BF6A" w14:textId="77777777" w:rsidR="00245782" w:rsidRDefault="00245782" w:rsidP="00245782"/>
    <w:p w14:paraId="0032F383" w14:textId="77777777" w:rsidR="00245782" w:rsidRDefault="00245782" w:rsidP="00245782">
      <w:r>
        <w:t xml:space="preserve">Protótipos de baixa fidelidade: Simples e rápidos de criar, usados nas etapas iniciais para transmitir a ideia geral do projeto. Podem ser feitos em papel, no </w:t>
      </w:r>
      <w:proofErr w:type="spellStart"/>
      <w:r>
        <w:t>Figma</w:t>
      </w:r>
      <w:proofErr w:type="spellEnd"/>
      <w:r>
        <w:t xml:space="preserve">, ou no </w:t>
      </w:r>
      <w:proofErr w:type="spellStart"/>
      <w:r>
        <w:t>Scalidraw</w:t>
      </w:r>
      <w:proofErr w:type="spellEnd"/>
      <w:r>
        <w:t>, servindo para testar conceitos e receber feedback sem preocupação com detalhes.</w:t>
      </w:r>
    </w:p>
    <w:p w14:paraId="3DB49D2C" w14:textId="77777777" w:rsidR="00245782" w:rsidRDefault="00245782" w:rsidP="00245782"/>
    <w:p w14:paraId="54FE6FF1" w14:textId="77777777" w:rsidR="00245782" w:rsidRDefault="00245782" w:rsidP="00245782">
      <w:r>
        <w:t xml:space="preserve">Protótipos de alta fidelidade: Mais detalhados e próximos do </w:t>
      </w:r>
      <w:proofErr w:type="gramStart"/>
      <w:r>
        <w:t>produto final</w:t>
      </w:r>
      <w:proofErr w:type="gramEnd"/>
      <w:r>
        <w:t>, exigem tempo e conhecimento técnico. São utilizados nas fases avançadas para testar funcionalidades, garantindo que todos os elementos estejam funcionando conforme planejado.</w:t>
      </w:r>
    </w:p>
    <w:p w14:paraId="40194B84" w14:textId="77777777" w:rsidR="00245782" w:rsidRDefault="00245782" w:rsidP="00245782"/>
    <w:p w14:paraId="2572CE10" w14:textId="77777777" w:rsidR="00245782" w:rsidRDefault="00245782" w:rsidP="00245782">
      <w:r>
        <w:t>Quando usar cada tipo de protótipo?</w:t>
      </w:r>
    </w:p>
    <w:p w14:paraId="4057FDC0" w14:textId="77777777" w:rsidR="00245782" w:rsidRDefault="00245782" w:rsidP="00245782"/>
    <w:p w14:paraId="0AAE8299" w14:textId="77777777" w:rsidR="00245782" w:rsidRDefault="00245782" w:rsidP="00245782">
      <w:r>
        <w:t>Baixa fidelidade: Ideal nas primeiras etapas, para visualizar rapidamente o funcionamento básico do produto.</w:t>
      </w:r>
    </w:p>
    <w:p w14:paraId="63D4E4DF" w14:textId="77777777" w:rsidR="00245782" w:rsidRDefault="00245782" w:rsidP="00245782"/>
    <w:p w14:paraId="795D2F2D" w14:textId="77777777" w:rsidR="00245782" w:rsidRDefault="00245782" w:rsidP="00245782">
      <w:r>
        <w:t>Alta fidelidade: Aplicado nas fases mais avançadas, quando a ideia já está bem definida e exige precisão em detalhes como cores, fontes e interatividade.</w:t>
      </w:r>
    </w:p>
    <w:p w14:paraId="06E7CE55" w14:textId="77777777" w:rsidR="00245782" w:rsidRDefault="00245782" w:rsidP="00245782"/>
    <w:p w14:paraId="05E34576" w14:textId="77777777" w:rsidR="00245782" w:rsidRDefault="00245782" w:rsidP="00245782">
      <w:r>
        <w:t>Ferramentas de prototipagem</w:t>
      </w:r>
    </w:p>
    <w:p w14:paraId="7AEC6447" w14:textId="77777777" w:rsidR="00245782" w:rsidRDefault="00245782" w:rsidP="00245782"/>
    <w:p w14:paraId="59D002A2" w14:textId="77777777" w:rsidR="00245782" w:rsidRDefault="00245782" w:rsidP="00245782">
      <w:r>
        <w:t xml:space="preserve">Uma das ferramentas que vamos explorar é o Draw.io, recomendada principalmente para criar diagramas, como fluxos de navegação e arquiteturas de sistema. No entanto, ela também pode ser usada para esboçar </w:t>
      </w:r>
      <w:proofErr w:type="spellStart"/>
      <w:r>
        <w:t>wireframes</w:t>
      </w:r>
      <w:proofErr w:type="spellEnd"/>
      <w:r>
        <w:t xml:space="preserve">, que mostram a disposição de botões, textos e imagens nas telas do sistema. Para criar protótipos mais interativos e com recursos visuais aprimorados, ferramentas especializadas como o </w:t>
      </w:r>
      <w:proofErr w:type="spellStart"/>
      <w:r>
        <w:t>Figma</w:t>
      </w:r>
      <w:proofErr w:type="spellEnd"/>
      <w:r>
        <w:t xml:space="preserve"> oferecem vantagens, permitindo desenvolver </w:t>
      </w:r>
      <w:proofErr w:type="spellStart"/>
      <w:r>
        <w:t>wireframes</w:t>
      </w:r>
      <w:proofErr w:type="spellEnd"/>
      <w:r>
        <w:t xml:space="preserve"> detalhados e simular interações de maneira mais eficaz.</w:t>
      </w:r>
    </w:p>
    <w:p w14:paraId="1C01F106" w14:textId="77777777" w:rsidR="00245782" w:rsidRDefault="00245782" w:rsidP="00245782"/>
    <w:p w14:paraId="11882370" w14:textId="77777777" w:rsidR="00245782" w:rsidRDefault="00245782" w:rsidP="00245782">
      <w:r>
        <w:t>Como o time de desenvolvimento colabora?</w:t>
      </w:r>
    </w:p>
    <w:p w14:paraId="2EC43244" w14:textId="77777777" w:rsidR="00245782" w:rsidRDefault="00245782" w:rsidP="00245782"/>
    <w:p w14:paraId="37C9257B" w14:textId="77777777" w:rsidR="00245782" w:rsidRDefault="00245782" w:rsidP="00245782">
      <w:r>
        <w:t>O time de desenvolvimento tem um papel essencial na prototipagem, ajudando a validar a viabilidade técnica das ideias e garantindo que as interações projetadas possam ser implementadas de forma funcional. Por exemplo, os desenvolvedores colaboram com os designers ao identificar limitações técnicas e sugerir ajustes que otimizem o desempenho e a usabilidade. Eles também transformam os protótipos em interações funcionais, testando cliques, animações e transições. Essa colaboração desde o início do projeto evita problemas futuros e garante que o que foi desenhado possa ser construído com eficiência.</w:t>
      </w:r>
    </w:p>
    <w:p w14:paraId="3AAFC42A" w14:textId="77777777" w:rsidR="00245782" w:rsidRDefault="00245782" w:rsidP="00245782"/>
    <w:p w14:paraId="040548FE" w14:textId="77777777" w:rsidR="00245782" w:rsidRDefault="00245782" w:rsidP="00245782">
      <w:r>
        <w:t>Ferramentas de prototipagem digital</w:t>
      </w:r>
    </w:p>
    <w:p w14:paraId="59CDE18F" w14:textId="77777777" w:rsidR="00245782" w:rsidRDefault="00245782" w:rsidP="00245782"/>
    <w:p w14:paraId="4A530803" w14:textId="77777777" w:rsidR="00245782" w:rsidRDefault="00245782" w:rsidP="00245782">
      <w:r>
        <w:t>Quando trabalhamos com essas ferramentas, é essencial lembrar que os protótipos, tanto de baixa quanto de alta fidelidade, podem ser iterados — ou seja, podem passar por várias revisões até que se chegue ao resultado.</w:t>
      </w:r>
    </w:p>
    <w:p w14:paraId="6E67257E" w14:textId="77777777" w:rsidR="00245782" w:rsidRDefault="00245782" w:rsidP="00245782"/>
    <w:p w14:paraId="06163AC7" w14:textId="77777777" w:rsidR="00245782" w:rsidRDefault="00245782" w:rsidP="00245782">
      <w:r>
        <w:t>Interatividade no Design</w:t>
      </w:r>
    </w:p>
    <w:p w14:paraId="1DD99C44" w14:textId="77777777" w:rsidR="00245782" w:rsidRDefault="00245782" w:rsidP="00245782"/>
    <w:p w14:paraId="404CAA7B" w14:textId="77777777" w:rsidR="00245782" w:rsidRDefault="00245782" w:rsidP="00245782">
      <w:r>
        <w:t>A criação de uma interface interativa é crucial para garantir uma boa experiência do usuário. Quando falamos de design interativo, o foco é criar uma interface que permita ao usuário navegar de forma agradável e intuitiva em sistemas digitais. Um exemplo clássico que podemos observar é o layout do YouTube, com seu vídeo central e os vídeos relacionados ao redor. Embora o YouTube tenha evoluído ao longo do tempo, esse tipo de estrutura inicial ilustra bem como o design vai sendo iterado e melhorado ao longo do processo, desde o protótipo de baixa fidelidade até o desenvolvimento final.</w:t>
      </w:r>
    </w:p>
    <w:p w14:paraId="5834F8FD" w14:textId="77777777" w:rsidR="00245782" w:rsidRDefault="00245782" w:rsidP="00245782"/>
    <w:p w14:paraId="0340E69E" w14:textId="77777777" w:rsidR="00245782" w:rsidRDefault="00245782" w:rsidP="00245782">
      <w:r>
        <w:t>Feedback entre Equipes</w:t>
      </w:r>
    </w:p>
    <w:p w14:paraId="6BDBF3AB" w14:textId="77777777" w:rsidR="00245782" w:rsidRDefault="00245782" w:rsidP="00245782"/>
    <w:p w14:paraId="701FD0C5" w14:textId="77777777" w:rsidR="00245782" w:rsidRDefault="00245782" w:rsidP="00245782">
      <w:r>
        <w:t>Um ponto importante no desenvolvimento de protótipos é o feedback entre o time de design e o time de desenvolvimento (front-</w:t>
      </w:r>
      <w:proofErr w:type="spellStart"/>
      <w:r>
        <w:t>end</w:t>
      </w:r>
      <w:proofErr w:type="spellEnd"/>
      <w:r>
        <w:t xml:space="preserve"> e </w:t>
      </w:r>
      <w:proofErr w:type="spellStart"/>
      <w:r>
        <w:t>back-end</w:t>
      </w:r>
      <w:proofErr w:type="spellEnd"/>
      <w:r>
        <w:t>). Esses times precisam trabalhar juntos para garantir que o que foi pensado no design seja tecnicamente viável. Cada nova funcionalidade ou integração que adicionamos ao protótipo pode requerer mais tempo de desenvolvimento, e nem sempre esse tempo está disponível. Por isso, o diálogo constante entre os times é essencial para ajustar expectativas e prioridades.</w:t>
      </w:r>
    </w:p>
    <w:p w14:paraId="0F990AD5" w14:textId="77777777" w:rsidR="00245782" w:rsidRDefault="00245782" w:rsidP="00245782"/>
    <w:p w14:paraId="7D414B31" w14:textId="77777777" w:rsidR="00245782" w:rsidRDefault="00245782" w:rsidP="00245782">
      <w:r>
        <w:t>Interações Simples e Eficazes</w:t>
      </w:r>
    </w:p>
    <w:p w14:paraId="4CEE9162" w14:textId="77777777" w:rsidR="00245782" w:rsidRDefault="00245782" w:rsidP="00245782"/>
    <w:p w14:paraId="774C3CBB" w14:textId="77777777" w:rsidR="00245782" w:rsidRDefault="00245782" w:rsidP="00245782">
      <w:r>
        <w:t xml:space="preserve">No design interativo, é comum utilizarmos eventos do JavaScript para criar interações simples que ajudam a melhorar a experiência do usuário. Por exemplo, efeitos como </w:t>
      </w:r>
      <w:proofErr w:type="spellStart"/>
      <w:r>
        <w:t>on</w:t>
      </w:r>
      <w:proofErr w:type="spellEnd"/>
      <w:r>
        <w:t xml:space="preserve"> </w:t>
      </w:r>
      <w:proofErr w:type="spellStart"/>
      <w:r>
        <w:t>hover</w:t>
      </w:r>
      <w:proofErr w:type="spellEnd"/>
      <w:r>
        <w:t xml:space="preserve"> (quando o mouse passa sobre um elemento e ele muda de cor), </w:t>
      </w:r>
      <w:proofErr w:type="spellStart"/>
      <w:r>
        <w:t>on</w:t>
      </w:r>
      <w:proofErr w:type="spellEnd"/>
      <w:r>
        <w:t xml:space="preserve"> click (quando clicamos em um botão e ele executa uma ação), ou </w:t>
      </w:r>
      <w:proofErr w:type="spellStart"/>
      <w:r>
        <w:t>on</w:t>
      </w:r>
      <w:proofErr w:type="spellEnd"/>
      <w:r>
        <w:t xml:space="preserve"> drag (quando um objeto é arrastado) são maneiras eficazes de engajar o usuário. Esses eventos não são complexos de implementar e podem fazer grande diferença na usabilidade do produto.</w:t>
      </w:r>
    </w:p>
    <w:p w14:paraId="42C2D3DC" w14:textId="77777777" w:rsidR="00245782" w:rsidRDefault="00245782" w:rsidP="00245782"/>
    <w:p w14:paraId="47467790" w14:textId="77777777" w:rsidR="00245782" w:rsidRDefault="00245782" w:rsidP="00245782">
      <w:r>
        <w:t>No entanto, é importante não exagerar. Devemos garantir que essas interações sejam consistentes e que não causem distrações excessivas. Se um botão muda de cor ao passar o mouse, todos os botões semelhantes na interface devem ter o mesmo comportamento. A consistência visual é essencial para que o usuário não se sinta confuso e possa navegar com facilidade.</w:t>
      </w:r>
    </w:p>
    <w:p w14:paraId="7565A494" w14:textId="77777777" w:rsidR="00245782" w:rsidRDefault="00245782" w:rsidP="00245782"/>
    <w:p w14:paraId="5767B6BA" w14:textId="77777777" w:rsidR="00245782" w:rsidRDefault="00245782" w:rsidP="00245782">
      <w:r>
        <w:t>Coerência no Design</w:t>
      </w:r>
    </w:p>
    <w:p w14:paraId="40D9EC3D" w14:textId="77777777" w:rsidR="00245782" w:rsidRDefault="00245782" w:rsidP="00245782"/>
    <w:p w14:paraId="0348C4DE" w14:textId="77777777" w:rsidR="00245782" w:rsidRDefault="00245782" w:rsidP="00245782">
      <w:r>
        <w:t>Outro aspecto importante é a coerência visual no uso de ícones e elementos gráficos. Todos os ícones devem seguir o mesmo estilo, seja um design feito internamente ou retirado de uma biblioteca de ícones, pois misturar estilos compromete a identidade visual do projeto e cria uma sensação de desorganização.</w:t>
      </w:r>
    </w:p>
    <w:p w14:paraId="19B530EC" w14:textId="77777777" w:rsidR="00245782" w:rsidRDefault="00245782" w:rsidP="00245782"/>
    <w:p w14:paraId="57229105" w14:textId="77777777" w:rsidR="00245782" w:rsidRDefault="00245782" w:rsidP="00245782">
      <w:r>
        <w:t xml:space="preserve">Além disso, o design precisa sempre considerar a acessibilidade. Ferramentas como o WCAG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e os padrões do W3C são fundamentais para garantir que o produto seja acessível a todos os usuários, independentemente de suas limitações físicas ou cognitivas. Neste ponto, os desenvolvedores desempenham um papel essencial ao implementar o design acessível. Por exemplo, eles podem:</w:t>
      </w:r>
    </w:p>
    <w:p w14:paraId="64226201" w14:textId="77777777" w:rsidR="00245782" w:rsidRDefault="00245782" w:rsidP="00245782"/>
    <w:p w14:paraId="16169D81" w14:textId="77777777" w:rsidR="00245782" w:rsidRDefault="00245782" w:rsidP="00245782">
      <w:r>
        <w:t>Definir contraste e cor: Garantir que o contraste entre texto e fundo atenda às diretrizes de acessibilidade, facilitando a leitura.</w:t>
      </w:r>
    </w:p>
    <w:p w14:paraId="7CA508DE" w14:textId="77777777" w:rsidR="00245782" w:rsidRDefault="00245782" w:rsidP="00245782"/>
    <w:p w14:paraId="625236E4" w14:textId="77777777" w:rsidR="00245782" w:rsidRDefault="00245782" w:rsidP="00245782">
      <w:r>
        <w:t xml:space="preserve">Adicionar descrições alternativas para leitores de tela: Usar atributos </w:t>
      </w:r>
      <w:proofErr w:type="spellStart"/>
      <w:r>
        <w:t>alt</w:t>
      </w:r>
      <w:proofErr w:type="spellEnd"/>
      <w:r>
        <w:t xml:space="preserve"> em imagens e descrições detalhadas nos elementos gráficos, para que os usuários com deficiência visual entendam o conteúdo.</w:t>
      </w:r>
    </w:p>
    <w:p w14:paraId="0710A79E" w14:textId="77777777" w:rsidR="00245782" w:rsidRDefault="00245782" w:rsidP="00245782"/>
    <w:p w14:paraId="24FB0342" w14:textId="77777777" w:rsidR="00245782" w:rsidRDefault="00245782" w:rsidP="00245782">
      <w:r>
        <w:lastRenderedPageBreak/>
        <w:t>Implementar navegação por teclado: Garantir que todas as interações possam ser realizadas via teclado, adicionando tabulações e atalhos conforme necessário.</w:t>
      </w:r>
    </w:p>
    <w:p w14:paraId="4CB8D0EB" w14:textId="77777777" w:rsidR="00245782" w:rsidRDefault="00245782" w:rsidP="00245782"/>
    <w:p w14:paraId="6933AE52" w14:textId="77777777" w:rsidR="00245782" w:rsidRDefault="00245782" w:rsidP="00245782">
      <w:r>
        <w:t>Integrar suporte a leitores de tela em elementos interativos: Certificar-se de que botões, formulários e outros elementos sejam corretamente identificados e acessíveis por leitores de tela.</w:t>
      </w:r>
    </w:p>
    <w:p w14:paraId="7EB36FA7" w14:textId="77777777" w:rsidR="00245782" w:rsidRDefault="00245782" w:rsidP="00245782"/>
    <w:p w14:paraId="44CF6123" w14:textId="77777777" w:rsidR="00245782" w:rsidRDefault="00245782" w:rsidP="00245782">
      <w:r>
        <w:t xml:space="preserve">Essas práticas colaborativas entre design e desenvolvimento garantem que o </w:t>
      </w:r>
      <w:proofErr w:type="gramStart"/>
      <w:r>
        <w:t>produto final</w:t>
      </w:r>
      <w:proofErr w:type="gramEnd"/>
      <w:r>
        <w:t xml:space="preserve"> seja inclusivo e acessível, proporcionando uma experiência de uso igualitária para todos.</w:t>
      </w:r>
    </w:p>
    <w:p w14:paraId="62CE6523" w14:textId="77777777" w:rsidR="00245782" w:rsidRDefault="00245782" w:rsidP="00245782"/>
    <w:p w14:paraId="230ADF5C" w14:textId="77777777" w:rsidR="00245782" w:rsidRDefault="00245782" w:rsidP="00245782">
      <w:r>
        <w:t>Evitando Exageros</w:t>
      </w:r>
    </w:p>
    <w:p w14:paraId="7327989F" w14:textId="77777777" w:rsidR="00245782" w:rsidRDefault="00245782" w:rsidP="00245782"/>
    <w:p w14:paraId="5117018C" w14:textId="77777777" w:rsidR="00245782" w:rsidRDefault="00245782" w:rsidP="00245782">
      <w:r>
        <w:t>Por fim, é importante lembrar que menos é mais. Adicionar interações e efeitos visuais pode ser tentador, mas é essencial que cada elemento tenha um propósito claro e mantenha o foco na experiência do usuário. Em interfaces profissionais, a simplicidade é ideal para evitar distrações, enquanto em projetos lúdicos, efeitos visuais podem ser bem-vindos, desde que agreguem valor.</w:t>
      </w:r>
    </w:p>
    <w:p w14:paraId="7AA34660" w14:textId="77777777" w:rsidR="00245782" w:rsidRDefault="00245782" w:rsidP="00245782"/>
    <w:p w14:paraId="64CFCE01" w14:textId="77777777" w:rsidR="00245782" w:rsidRDefault="00245782" w:rsidP="00245782">
      <w:r>
        <w:t>Vimos como ferramentas de prototipagem digital, coerência visual, acessibilidade e feedback contínuo entre design e desenvolvimento são fundamentais para o sucesso de um projeto.</w:t>
      </w:r>
    </w:p>
    <w:p w14:paraId="131EE365" w14:textId="77777777" w:rsidR="00245782" w:rsidRDefault="00245782" w:rsidP="00245782"/>
    <w:p w14:paraId="230643CE" w14:textId="77777777" w:rsidR="00245782" w:rsidRDefault="00245782" w:rsidP="00245782">
      <w:r>
        <w:t>Draw.io na criação de diagramas</w:t>
      </w:r>
    </w:p>
    <w:p w14:paraId="4263EC75" w14:textId="77777777" w:rsidR="00245782" w:rsidRDefault="00245782" w:rsidP="00245782"/>
    <w:p w14:paraId="0E732E4E" w14:textId="77777777" w:rsidR="00245782" w:rsidRDefault="00245782" w:rsidP="00245782">
      <w:r>
        <w:t>O Draw.io é uma ferramenta muito útil para a criação de diagramas que podem ajudar a planejar e organizar o fluxo de um projeto. Ela é uma excelente aliada no processo de prototipagem, principalmente quando queremos representar processos e fluxos de maneira clara e visual.</w:t>
      </w:r>
    </w:p>
    <w:p w14:paraId="73C42C17" w14:textId="77777777" w:rsidR="00245782" w:rsidRDefault="00245782" w:rsidP="00245782"/>
    <w:p w14:paraId="47DC72AE" w14:textId="77777777" w:rsidR="00245782" w:rsidRDefault="00245782" w:rsidP="00245782">
      <w:r>
        <w:t>A Importância dos Diagramas</w:t>
      </w:r>
    </w:p>
    <w:p w14:paraId="6F284EA8" w14:textId="77777777" w:rsidR="00245782" w:rsidRDefault="00245782" w:rsidP="00245782"/>
    <w:p w14:paraId="785E6DE0" w14:textId="77777777" w:rsidR="00245782" w:rsidRDefault="00245782" w:rsidP="00245782">
      <w:r>
        <w:t>Quando trabalhamos com protótipos, muitas vezes nos concentramos na aparência visual ou na interação do produto. No entanto, entender os processos que sustentam o funcionamento de uma aplicação é igualmente importante. Aqui é onde o Draw.io entra em cena. Ele permite a criação de diagramas que ajudam a organizar e visualizar esses processos, facilitando a comunicação entre designers e desenvolvedores.</w:t>
      </w:r>
    </w:p>
    <w:p w14:paraId="59AA2B7A" w14:textId="77777777" w:rsidR="00245782" w:rsidRDefault="00245782" w:rsidP="00245782"/>
    <w:p w14:paraId="7052BFF5" w14:textId="77777777" w:rsidR="00245782" w:rsidRDefault="00245782" w:rsidP="00245782">
      <w:r>
        <w:t xml:space="preserve">Um exemplo de diagrama muito utilizado é o fluxograma, que representa passo a passo como um processo acontece. Esses diagramas são fundamentais para definir como os usuários irão navegar pelo sistema ou como os dados serão processados no </w:t>
      </w:r>
      <w:proofErr w:type="spellStart"/>
      <w:r>
        <w:t>backend</w:t>
      </w:r>
      <w:proofErr w:type="spellEnd"/>
      <w:r>
        <w:t>. Muitas vezes, esses fluxogramas são subestimados, mas eles são essenciais, especialmente no início de um projeto, quando precisamos entender como tudo vai funcionar.</w:t>
      </w:r>
    </w:p>
    <w:p w14:paraId="319B15A3" w14:textId="77777777" w:rsidR="00245782" w:rsidRDefault="00245782" w:rsidP="00245782"/>
    <w:p w14:paraId="2599DCF7" w14:textId="77777777" w:rsidR="00245782" w:rsidRDefault="00245782" w:rsidP="00245782">
      <w:r>
        <w:t>Por que Usar o Draw.io?</w:t>
      </w:r>
    </w:p>
    <w:p w14:paraId="1ABEC5E7" w14:textId="77777777" w:rsidR="00245782" w:rsidRDefault="00245782" w:rsidP="00245782"/>
    <w:p w14:paraId="23BADE0D" w14:textId="77777777" w:rsidR="00245782" w:rsidRDefault="00245782" w:rsidP="00245782">
      <w:r>
        <w:t xml:space="preserve">O Draw.io oferece uma interface simples e intuitiva, baseada em arrastar e soltar (drag </w:t>
      </w:r>
      <w:proofErr w:type="spellStart"/>
      <w:r>
        <w:t>and</w:t>
      </w:r>
      <w:proofErr w:type="spellEnd"/>
      <w:r>
        <w:t xml:space="preserve"> </w:t>
      </w:r>
      <w:proofErr w:type="spellStart"/>
      <w:r>
        <w:t>drop</w:t>
      </w:r>
      <w:proofErr w:type="spellEnd"/>
      <w:r>
        <w:t xml:space="preserve">), o que facilita o trabalho de criar diagramas de uso, fluxogramas, </w:t>
      </w:r>
      <w:proofErr w:type="spellStart"/>
      <w:r>
        <w:t>wireframes</w:t>
      </w:r>
      <w:proofErr w:type="spellEnd"/>
      <w:r>
        <w:t>, entre outros. Ele conta com uma vasta biblioteca de ícones e formas que permitem montar diagramas complexos de maneira rápida e organizada. Além disso, ele permite que várias pessoas colaborem em tempo real, o que é ótimo para reuniões de brainstorm ou quando equipes precisam trabalhar juntas para planejar um sistema.</w:t>
      </w:r>
    </w:p>
    <w:p w14:paraId="52E555DD" w14:textId="77777777" w:rsidR="00245782" w:rsidRDefault="00245782" w:rsidP="00245782"/>
    <w:p w14:paraId="431BE184" w14:textId="77777777" w:rsidR="00245782" w:rsidRDefault="00245782" w:rsidP="00245782">
      <w:r>
        <w:t xml:space="preserve">Outro ponto importante é que o Draw.io funciona offline, o que é uma vantagem em situações </w:t>
      </w:r>
      <w:proofErr w:type="gramStart"/>
      <w:r>
        <w:t>onde</w:t>
      </w:r>
      <w:proofErr w:type="gramEnd"/>
      <w:r>
        <w:t xml:space="preserve"> a internet pode ser um obstáculo. Isso garante que você possa trabalhar nos seus diagramas em qualquer momento, sem depender de uma conexão.</w:t>
      </w:r>
    </w:p>
    <w:p w14:paraId="1FA763D1" w14:textId="77777777" w:rsidR="00245782" w:rsidRDefault="00245782" w:rsidP="00245782"/>
    <w:p w14:paraId="73ACFAC0" w14:textId="77777777" w:rsidR="00245782" w:rsidRDefault="00245782" w:rsidP="00245782">
      <w:r>
        <w:t>Exemplos de Aplicações Práticas</w:t>
      </w:r>
    </w:p>
    <w:p w14:paraId="4E1C8FEF" w14:textId="77777777" w:rsidR="00245782" w:rsidRDefault="00245782" w:rsidP="00245782"/>
    <w:p w14:paraId="38CAAB27" w14:textId="77777777" w:rsidR="00245782" w:rsidRDefault="00245782" w:rsidP="00245782">
      <w:r>
        <w:t>Uma das principais aplicações do Draw.io no desenvolvimento de sistemas é na criação de arquiteturas de sistemas. Por exemplo, imagine uma arquitetura de nuvem, onde precisamos representar como os usuários se conectam a diferentes serviços, como bancos de dados e servidores. Com o Draw.io, podemos visualizar essas conexões de forma clara, com ícones e fluxos bem definidos, facilitando o entendimento do que precisa ser desenvolvido.</w:t>
      </w:r>
    </w:p>
    <w:p w14:paraId="5214BD26" w14:textId="77777777" w:rsidR="00245782" w:rsidRDefault="00245782" w:rsidP="00245782"/>
    <w:p w14:paraId="00A94DAD" w14:textId="77777777" w:rsidR="00245782" w:rsidRDefault="00245782" w:rsidP="00245782">
      <w:r>
        <w:t>Essa ferramenta também é muito útil para a criação de diagramas de casos de uso, que mostram como o usuário vai interagir com o sistema. Esses diagramas ajudam a mapear todas as interações possíveis e garantem que nada seja esquecido durante o planejamento do projeto.</w:t>
      </w:r>
    </w:p>
    <w:p w14:paraId="7A15846A" w14:textId="77777777" w:rsidR="00245782" w:rsidRDefault="00245782" w:rsidP="00245782"/>
    <w:p w14:paraId="2685DAE9" w14:textId="77777777" w:rsidR="00245782" w:rsidRDefault="00245782" w:rsidP="00245782">
      <w:r>
        <w:t>Como o Draw.io se Encaixa na Prototipagem?</w:t>
      </w:r>
    </w:p>
    <w:p w14:paraId="782BDA28" w14:textId="77777777" w:rsidR="00245782" w:rsidRDefault="00245782" w:rsidP="00245782"/>
    <w:p w14:paraId="455D359B" w14:textId="77777777" w:rsidR="00245782" w:rsidRDefault="00245782" w:rsidP="00245782">
      <w:r>
        <w:t xml:space="preserve">Embora o Draw.io não seja uma ferramenta de prototipagem de alta fidelidade, ele desempenha um papel fundamental na fase de planejamento. A partir dos diagramas criados, podemos entender o fluxo do sistema e como cada componente vai interagir. Uma vez que esse planejamento esteja claro, passamos para ferramentas de prototipagem mais visuais, como o </w:t>
      </w:r>
      <w:proofErr w:type="spellStart"/>
      <w:r>
        <w:t>Figma</w:t>
      </w:r>
      <w:proofErr w:type="spellEnd"/>
      <w:r>
        <w:t>, onde daremos vida a essas ideias.</w:t>
      </w:r>
    </w:p>
    <w:p w14:paraId="23DE4591" w14:textId="77777777" w:rsidR="00245782" w:rsidRDefault="00245782" w:rsidP="00245782"/>
    <w:p w14:paraId="211F7F61" w14:textId="77777777" w:rsidR="00245782" w:rsidRDefault="00245782" w:rsidP="00245782">
      <w:r>
        <w:t>O Draw.io é essencial para definir processos e fluxos que serão a base para o desenvolvimento de qualquer sistema digital. A partir desses diagramas, a equipe de design e desenvolvimento pode trabalhar em conjunto para garantir que o projeto siga o caminho certo.</w:t>
      </w:r>
    </w:p>
    <w:p w14:paraId="50666C73" w14:textId="77777777" w:rsidR="00245782" w:rsidRDefault="00245782" w:rsidP="00245782"/>
    <w:p w14:paraId="045B6B2C" w14:textId="77777777" w:rsidR="00245782" w:rsidRDefault="00245782" w:rsidP="00245782">
      <w:r>
        <w:t>Princípios de design interativo</w:t>
      </w:r>
    </w:p>
    <w:p w14:paraId="422B1FF8" w14:textId="77777777" w:rsidR="00245782" w:rsidRDefault="00245782" w:rsidP="00245782"/>
    <w:p w14:paraId="0B7654A6" w14:textId="77777777" w:rsidR="00245782" w:rsidRDefault="00245782" w:rsidP="00245782">
      <w:r>
        <w:t>Veremos sobre os princípios de design interativo e como organizar a documentação para entregar ao time de desenvolvimento. Essa documentação é fundamental para garantir que os desenvolvedores, assim como os demais envolvidos no projeto, compreendam todas as diretrizes de design e as funcionalidades planejadas.</w:t>
      </w:r>
    </w:p>
    <w:p w14:paraId="559A18D4" w14:textId="77777777" w:rsidR="00245782" w:rsidRDefault="00245782" w:rsidP="00245782"/>
    <w:p w14:paraId="13B76385" w14:textId="77777777" w:rsidR="00245782" w:rsidRDefault="00245782" w:rsidP="00245782">
      <w:r>
        <w:rPr>
          <w:rFonts w:ascii="Times New Roman" w:hAnsi="Times New Roman" w:cs="Times New Roman"/>
        </w:rPr>
        <w:t>​</w:t>
      </w:r>
      <w:r>
        <w:t>A Importância da Documentação</w:t>
      </w:r>
    </w:p>
    <w:p w14:paraId="7D71AB5F" w14:textId="77777777" w:rsidR="00245782" w:rsidRDefault="00245782" w:rsidP="00245782"/>
    <w:p w14:paraId="0CC85559" w14:textId="77777777" w:rsidR="00245782" w:rsidRDefault="00245782" w:rsidP="00245782">
      <w:r>
        <w:t xml:space="preserve">A documentação de design serve como um guia para todos os envolvidos no desenvolvimento do projeto. Ela precisa ser clara, objetiva e conter todas as informações necessárias, como </w:t>
      </w:r>
      <w:proofErr w:type="spellStart"/>
      <w:r>
        <w:t>wireframes</w:t>
      </w:r>
      <w:proofErr w:type="spellEnd"/>
      <w:r>
        <w:t xml:space="preserve">, paletas de cores, especificações de interface e funcionalidades. Um bom exemplo de documentação inclui também links para código-fonte, protótipos e ferramentas como </w:t>
      </w:r>
      <w:proofErr w:type="spellStart"/>
      <w:r>
        <w:t>Figma</w:t>
      </w:r>
      <w:proofErr w:type="spellEnd"/>
      <w:r>
        <w:t xml:space="preserve"> ou </w:t>
      </w:r>
      <w:proofErr w:type="spellStart"/>
      <w:r>
        <w:t>Flutterflow</w:t>
      </w:r>
      <w:proofErr w:type="spellEnd"/>
      <w:r>
        <w:t>, além de arquivos executáveis para que os desenvolvedores possam acessar e testar as versões preliminares do produto.</w:t>
      </w:r>
    </w:p>
    <w:p w14:paraId="7C7EF84B" w14:textId="77777777" w:rsidR="00245782" w:rsidRDefault="00245782" w:rsidP="00245782"/>
    <w:p w14:paraId="2E084198" w14:textId="77777777" w:rsidR="00245782" w:rsidRDefault="00245782" w:rsidP="00245782">
      <w:r>
        <w:t xml:space="preserve">Além disso, a documentação facilita o entendimento de questões técnicas, como permissões de usuário, integrações com banco de dados e os recursos que serão utilizados, como o Google Cloud ou o </w:t>
      </w:r>
      <w:proofErr w:type="spellStart"/>
      <w:r>
        <w:t>Firebase</w:t>
      </w:r>
      <w:proofErr w:type="spellEnd"/>
      <w:r>
        <w:t>.</w:t>
      </w:r>
    </w:p>
    <w:p w14:paraId="0DC930E0" w14:textId="77777777" w:rsidR="00245782" w:rsidRDefault="00245782" w:rsidP="00245782"/>
    <w:p w14:paraId="7A64ADE1" w14:textId="77777777" w:rsidR="00245782" w:rsidRDefault="00245782" w:rsidP="00245782">
      <w:r>
        <w:t>Paletas de Cores e Identidade Visual</w:t>
      </w:r>
    </w:p>
    <w:p w14:paraId="036F8CE6" w14:textId="77777777" w:rsidR="00245782" w:rsidRDefault="00245782" w:rsidP="00245782"/>
    <w:p w14:paraId="697D0647" w14:textId="77777777" w:rsidR="00245782" w:rsidRDefault="00245782" w:rsidP="00245782">
      <w:r>
        <w:t>A paleta de cores é um elemento crucial que deve ser bem definido na documentação. Cada cor usada no design deve ser especificada com seu código hexadecimal (</w:t>
      </w:r>
      <w:proofErr w:type="spellStart"/>
      <w:r>
        <w:t>hex</w:t>
      </w:r>
      <w:proofErr w:type="spellEnd"/>
      <w:r>
        <w:t xml:space="preserve"> </w:t>
      </w:r>
      <w:proofErr w:type="spellStart"/>
      <w:r>
        <w:t>code</w:t>
      </w:r>
      <w:proofErr w:type="spellEnd"/>
      <w:r>
        <w:t xml:space="preserve">), junto com a indicação de onde ela será aplicada (ex.: cor de fundo da tela inicial, cor dos </w:t>
      </w:r>
      <w:proofErr w:type="gramStart"/>
      <w:r>
        <w:t>botões, etc.</w:t>
      </w:r>
      <w:proofErr w:type="gramEnd"/>
      <w:r>
        <w:t>). A identidade visual precisa ser mantida de forma consistente, garantindo que todos os elementos sigam o mesmo padrão ao longo do projeto.</w:t>
      </w:r>
    </w:p>
    <w:p w14:paraId="7C66D0DE" w14:textId="77777777" w:rsidR="00245782" w:rsidRDefault="00245782" w:rsidP="00245782"/>
    <w:p w14:paraId="0F67D740" w14:textId="77777777" w:rsidR="00245782" w:rsidRDefault="00245782" w:rsidP="00245782">
      <w:r>
        <w:lastRenderedPageBreak/>
        <w:t xml:space="preserve">Aqui, é possível utilizar ferramentas como </w:t>
      </w:r>
      <w:proofErr w:type="spellStart"/>
      <w:r>
        <w:t>Notion</w:t>
      </w:r>
      <w:proofErr w:type="spellEnd"/>
      <w:r>
        <w:t xml:space="preserve"> para organizar essas informações. Por exemplo, podemos criar seções na documentação que detalhem as cores e seus usos, além de inserir imagens e capturas de tela para ilustrar como a paleta será aplicada no produto.</w:t>
      </w:r>
    </w:p>
    <w:p w14:paraId="1DB97CCE" w14:textId="77777777" w:rsidR="00245782" w:rsidRDefault="00245782" w:rsidP="00245782"/>
    <w:p w14:paraId="6FF5BA68" w14:textId="77777777" w:rsidR="00245782" w:rsidRDefault="00245782" w:rsidP="00245782">
      <w:r>
        <w:t>Especificação de Telas</w:t>
      </w:r>
    </w:p>
    <w:p w14:paraId="40FD243D" w14:textId="77777777" w:rsidR="00245782" w:rsidRDefault="00245782" w:rsidP="00245782"/>
    <w:p w14:paraId="4A6406C2" w14:textId="77777777" w:rsidR="00245782" w:rsidRDefault="00245782" w:rsidP="00245782">
      <w:r>
        <w:t>Além das cores, a documentação também deve conter uma descrição detalhada das telas do aplicativo ou site. Cada tela precisa ser explicada, descrevendo sua função, layout e os elementos visuais que estarão presentes. Isso inclui botões, campos de texto, ícones, e qualquer outro componente que faça parte da interface.</w:t>
      </w:r>
    </w:p>
    <w:p w14:paraId="7A642F11" w14:textId="77777777" w:rsidR="00245782" w:rsidRDefault="00245782" w:rsidP="00245782"/>
    <w:p w14:paraId="706EA346" w14:textId="77777777" w:rsidR="00245782" w:rsidRDefault="00245782" w:rsidP="00245782">
      <w:r>
        <w:t>Por exemplo, podemos dividir as telas da seguinte forma:</w:t>
      </w:r>
    </w:p>
    <w:p w14:paraId="5F7A9742" w14:textId="77777777" w:rsidR="00245782" w:rsidRDefault="00245782" w:rsidP="00245782"/>
    <w:p w14:paraId="7D09AF4A" w14:textId="77777777" w:rsidR="00245782" w:rsidRDefault="00245782" w:rsidP="00245782">
      <w:r>
        <w:t>Tela inicial: Descrição da tela de boas-vindas, incluindo o layout, os elementos de navegação e a função principal dessa tela.</w:t>
      </w:r>
    </w:p>
    <w:p w14:paraId="7796B4CC" w14:textId="77777777" w:rsidR="00245782" w:rsidRDefault="00245782" w:rsidP="00245782"/>
    <w:p w14:paraId="6BA2ED51" w14:textId="77777777" w:rsidR="00245782" w:rsidRDefault="00245782" w:rsidP="00245782">
      <w:r>
        <w:t xml:space="preserve">Tela de produtos: Descrição de como os itens serão exibidos, quais ações o usuário pode realizar (como adicionar ao carrinho, visualizar mais </w:t>
      </w:r>
      <w:proofErr w:type="gramStart"/>
      <w:r>
        <w:t>detalhes, etc.</w:t>
      </w:r>
      <w:proofErr w:type="gramEnd"/>
      <w:r>
        <w:t>).</w:t>
      </w:r>
    </w:p>
    <w:p w14:paraId="64773C54" w14:textId="77777777" w:rsidR="00245782" w:rsidRDefault="00245782" w:rsidP="00245782"/>
    <w:p w14:paraId="4D523EC0" w14:textId="77777777" w:rsidR="00245782" w:rsidRDefault="00245782" w:rsidP="00245782">
      <w:r>
        <w:t>Tela de sobre: Informações sobre a empresa ou aplicativo, com uma descrição clara do conteúdo e das opções de navegação.</w:t>
      </w:r>
    </w:p>
    <w:p w14:paraId="673E3C97" w14:textId="77777777" w:rsidR="00245782" w:rsidRDefault="00245782" w:rsidP="00245782"/>
    <w:p w14:paraId="59A75BD3" w14:textId="77777777" w:rsidR="00245782" w:rsidRDefault="00245782" w:rsidP="00245782">
      <w:r>
        <w:t xml:space="preserve">Cada uma dessas telas deve estar acompanhada de seus </w:t>
      </w:r>
      <w:proofErr w:type="spellStart"/>
      <w:r>
        <w:t>wireframes</w:t>
      </w:r>
      <w:proofErr w:type="spellEnd"/>
      <w:r>
        <w:t xml:space="preserve"> e descrições técnicas para que o time de desenvolvimento tenha uma visão clara de como implementar cada parte do projeto.</w:t>
      </w:r>
    </w:p>
    <w:p w14:paraId="047A87DF" w14:textId="77777777" w:rsidR="00245782" w:rsidRDefault="00245782" w:rsidP="00245782"/>
    <w:p w14:paraId="6BBB1DCC" w14:textId="77777777" w:rsidR="00245782" w:rsidRDefault="00245782" w:rsidP="00245782">
      <w:r>
        <w:t>Ferramentas Utilizadas</w:t>
      </w:r>
    </w:p>
    <w:p w14:paraId="04730643" w14:textId="77777777" w:rsidR="00245782" w:rsidRDefault="00245782" w:rsidP="00245782"/>
    <w:p w14:paraId="4BC3E239" w14:textId="77777777" w:rsidR="00245782" w:rsidRDefault="00245782" w:rsidP="00245782">
      <w:r>
        <w:t>Na criação de protótipos e documentação, usamos diversas ferramentas que facilitam o processo de design interativo, como:</w:t>
      </w:r>
    </w:p>
    <w:p w14:paraId="34CA9327" w14:textId="77777777" w:rsidR="00245782" w:rsidRDefault="00245782" w:rsidP="00245782"/>
    <w:p w14:paraId="5A7C0EF7" w14:textId="77777777" w:rsidR="00245782" w:rsidRDefault="00245782" w:rsidP="00245782">
      <w:proofErr w:type="spellStart"/>
      <w:r>
        <w:t>Figma</w:t>
      </w:r>
      <w:proofErr w:type="spellEnd"/>
      <w:r>
        <w:t>: Ferramenta poderosa para criar protótipos de alta fidelidade. Ele permite a colaboração em tempo real, ideal para integrar o trabalho de designers e desenvolvedores.</w:t>
      </w:r>
    </w:p>
    <w:p w14:paraId="645704BA" w14:textId="77777777" w:rsidR="00245782" w:rsidRDefault="00245782" w:rsidP="00245782"/>
    <w:p w14:paraId="795D3C18" w14:textId="77777777" w:rsidR="00245782" w:rsidRDefault="00245782" w:rsidP="00245782">
      <w:r>
        <w:t>Draw.io: Ferramenta que utilizamos para criar diagramas e fluxos de processos. Ela é especialmente útil para documentar o fluxo de navegação e a arquitetura do sistema, garantindo que todos os envolvidos compreendam o funcionamento do projeto.</w:t>
      </w:r>
    </w:p>
    <w:p w14:paraId="08D74D79" w14:textId="77777777" w:rsidR="00245782" w:rsidRDefault="00245782" w:rsidP="00245782"/>
    <w:p w14:paraId="46C3CC09" w14:textId="77777777" w:rsidR="00245782" w:rsidRDefault="00245782" w:rsidP="00245782">
      <w:proofErr w:type="spellStart"/>
      <w:r>
        <w:t>Flutterflow</w:t>
      </w:r>
      <w:proofErr w:type="spellEnd"/>
      <w:r>
        <w:t xml:space="preserve">: Uma plataforma de desenvolvimento </w:t>
      </w:r>
      <w:proofErr w:type="spellStart"/>
      <w:r>
        <w:t>low-code</w:t>
      </w:r>
      <w:proofErr w:type="spellEnd"/>
      <w:r>
        <w:t>, que facilita a criação de aplicativos de forma rápida. É ideal para projetos que precisam de protótipos funcionais sem exigir muito código.</w:t>
      </w:r>
    </w:p>
    <w:p w14:paraId="60774E22" w14:textId="77777777" w:rsidR="00245782" w:rsidRDefault="00245782" w:rsidP="00245782"/>
    <w:p w14:paraId="5BFD5886" w14:textId="77777777" w:rsidR="00245782" w:rsidRDefault="00245782" w:rsidP="00245782">
      <w:r>
        <w:t xml:space="preserve">Coleta de Dados e Feedback </w:t>
      </w:r>
    </w:p>
    <w:p w14:paraId="2139F548" w14:textId="77777777" w:rsidR="00245782" w:rsidRDefault="00245782" w:rsidP="00245782"/>
    <w:p w14:paraId="47839483" w14:textId="77777777" w:rsidR="00245782" w:rsidRDefault="00245782" w:rsidP="00245782">
      <w:r>
        <w:t>A documentação também deve incluir um plano de coleta de feedback dos usuários, como pesquisas de satisfação e testes de usabilidade. No exemplo mostrado, uma pesquisa de satisfação foi integrada diretamente à interface, permitindo que o usuário avaliasse sua experiência diretamente no aplicativo.</w:t>
      </w:r>
    </w:p>
    <w:p w14:paraId="1DE538C3" w14:textId="77777777" w:rsidR="00245782" w:rsidRDefault="00245782" w:rsidP="00245782"/>
    <w:p w14:paraId="7DBF5C24" w14:textId="77777777" w:rsidR="00245782" w:rsidRDefault="00245782" w:rsidP="00245782">
      <w:r>
        <w:t>Além disso, é importante especificar como o feedback será coletado e analisado para futuras iterações do projeto. Isso pode incluir dados de uso, opiniões dos usuários e sugestões de melhorias, que ajudarão a refinar o design e corrigir eventuais problemas.</w:t>
      </w:r>
    </w:p>
    <w:p w14:paraId="313EBFF9" w14:textId="77777777" w:rsidR="00245782" w:rsidRDefault="00245782" w:rsidP="00245782"/>
    <w:p w14:paraId="4F5786B4" w14:textId="77777777" w:rsidR="00245782" w:rsidRDefault="00245782" w:rsidP="00245782">
      <w:r>
        <w:lastRenderedPageBreak/>
        <w:t xml:space="preserve">Entregas e </w:t>
      </w:r>
      <w:proofErr w:type="spellStart"/>
      <w:r>
        <w:t>handoff</w:t>
      </w:r>
      <w:proofErr w:type="spellEnd"/>
      <w:r>
        <w:t xml:space="preserve"> para desenvolvimento</w:t>
      </w:r>
    </w:p>
    <w:p w14:paraId="6BD779A9" w14:textId="77777777" w:rsidR="00245782" w:rsidRDefault="00245782" w:rsidP="00245782"/>
    <w:p w14:paraId="4463332B" w14:textId="77777777" w:rsidR="00245782" w:rsidRDefault="00245782" w:rsidP="00245782">
      <w:r>
        <w:t xml:space="preserve">O </w:t>
      </w:r>
      <w:proofErr w:type="spellStart"/>
      <w:r>
        <w:t>handoff</w:t>
      </w:r>
      <w:proofErr w:type="spellEnd"/>
      <w:r>
        <w:t xml:space="preserve"> é a etapa em que a equipe de design finaliza o protótipo e toda a documentação necessária, repassando esses materiais ao time de desenvolvimento para que possam começar a implementação do produto. Para que essa transição ocorra de forma suave e sem mal-entendidos, é essencial que a documentação seja clara e contenha todas as informações relevantes, como:</w:t>
      </w:r>
    </w:p>
    <w:p w14:paraId="2CAECC51" w14:textId="77777777" w:rsidR="00245782" w:rsidRDefault="00245782" w:rsidP="00245782"/>
    <w:p w14:paraId="48E11525" w14:textId="77777777" w:rsidR="00245782" w:rsidRDefault="00245782" w:rsidP="00245782">
      <w:r>
        <w:t>- Diagramas de fluxo de navegação e interação.</w:t>
      </w:r>
    </w:p>
    <w:p w14:paraId="7DF4FE7C" w14:textId="77777777" w:rsidR="00245782" w:rsidRDefault="00245782" w:rsidP="00245782"/>
    <w:p w14:paraId="3AD3D747" w14:textId="77777777" w:rsidR="00245782" w:rsidRDefault="00245782" w:rsidP="00245782">
      <w:r>
        <w:t xml:space="preserve">- </w:t>
      </w:r>
      <w:proofErr w:type="spellStart"/>
      <w:r>
        <w:t>Wireframes</w:t>
      </w:r>
      <w:proofErr w:type="spellEnd"/>
      <w:r>
        <w:t xml:space="preserve"> com detalhamento visual das telas.</w:t>
      </w:r>
    </w:p>
    <w:p w14:paraId="6BF69EEC" w14:textId="77777777" w:rsidR="00245782" w:rsidRDefault="00245782" w:rsidP="00245782"/>
    <w:p w14:paraId="6F3BC5A8" w14:textId="77777777" w:rsidR="00245782" w:rsidRDefault="00245782" w:rsidP="00245782">
      <w:r>
        <w:t xml:space="preserve">- Especificações técnicas, como cores, fontes, </w:t>
      </w:r>
      <w:proofErr w:type="gramStart"/>
      <w:r>
        <w:t>espaçamentos, e animações</w:t>
      </w:r>
      <w:proofErr w:type="gramEnd"/>
      <w:r>
        <w:t>.</w:t>
      </w:r>
    </w:p>
    <w:p w14:paraId="631ABD08" w14:textId="77777777" w:rsidR="00245782" w:rsidRDefault="00245782" w:rsidP="00245782"/>
    <w:p w14:paraId="13D2D79E" w14:textId="77777777" w:rsidR="00245782" w:rsidRDefault="00245782" w:rsidP="00245782">
      <w:r>
        <w:t>- Informações de integração, como APIs, bancos de dados e permissões de usuário.</w:t>
      </w:r>
    </w:p>
    <w:p w14:paraId="1AA6779B" w14:textId="77777777" w:rsidR="00245782" w:rsidRDefault="00245782" w:rsidP="00245782"/>
    <w:p w14:paraId="7F47396A" w14:textId="77777777" w:rsidR="00245782" w:rsidRDefault="00245782" w:rsidP="00245782">
      <w:r>
        <w:t>Criação de Diagramas com o Draw.io</w:t>
      </w:r>
    </w:p>
    <w:p w14:paraId="6A729BFB" w14:textId="77777777" w:rsidR="00245782" w:rsidRDefault="00245782" w:rsidP="00245782"/>
    <w:p w14:paraId="49D6CB6B" w14:textId="77777777" w:rsidR="00245782" w:rsidRDefault="00245782" w:rsidP="00245782">
      <w:r>
        <w:t>No Draw.io, podemos criar diagramas que ajudam a detalhar como o usuário navega pelas telas de um aplicativo ou site, o que é fundamental para garantir que o time de desenvolvimento entenda claramente o que deve ser implementado. Vamos ilustrar isso com um exemplo prático de criação de um diagrama de fluxo de navegação para um aplicativo.</w:t>
      </w:r>
    </w:p>
    <w:p w14:paraId="50469C8A" w14:textId="77777777" w:rsidR="00245782" w:rsidRDefault="00245782" w:rsidP="00245782"/>
    <w:p w14:paraId="3FF03DB6" w14:textId="77777777" w:rsidR="00245782" w:rsidRDefault="00245782" w:rsidP="00245782">
      <w:r>
        <w:t xml:space="preserve">Início do Diagrama: O diagrama começa com uma forma simples de elipse que indica o ponto de partida, como a tela de </w:t>
      </w:r>
      <w:proofErr w:type="spellStart"/>
      <w:r>
        <w:t>splash</w:t>
      </w:r>
      <w:proofErr w:type="spellEnd"/>
      <w:r>
        <w:t xml:space="preserve"> ou a tela inicial do aplicativo. No Draw.io, você pode clicar em uma forma, posicioná-la no local desejado, e inserir o texto diretamente, por exemplo, “Tela de </w:t>
      </w:r>
      <w:proofErr w:type="spellStart"/>
      <w:r>
        <w:t>Splash</w:t>
      </w:r>
      <w:proofErr w:type="spellEnd"/>
      <w:r>
        <w:t>”.</w:t>
      </w:r>
    </w:p>
    <w:p w14:paraId="7E7C5850" w14:textId="77777777" w:rsidR="00245782" w:rsidRDefault="00245782" w:rsidP="00245782"/>
    <w:p w14:paraId="0354F62B" w14:textId="77777777" w:rsidR="00245782" w:rsidRDefault="00245782" w:rsidP="00245782">
      <w:r>
        <w:t>Decisões e Processos: Em seguida, adicionamos uma decisão simples, como “Usuário tem login?”, utilizando a forma de losango, que representa decisões. A partir dessa decisão, o fluxo pode seguir dois caminhos:</w:t>
      </w:r>
    </w:p>
    <w:p w14:paraId="6D7481E5" w14:textId="77777777" w:rsidR="00245782" w:rsidRDefault="00245782" w:rsidP="00245782"/>
    <w:p w14:paraId="29A829D4" w14:textId="77777777" w:rsidR="00245782" w:rsidRDefault="00245782" w:rsidP="00245782">
      <w:r>
        <w:t>- Se o usuário tem login, ele é redirecionado para a tela de login.</w:t>
      </w:r>
    </w:p>
    <w:p w14:paraId="33596955" w14:textId="77777777" w:rsidR="00245782" w:rsidRDefault="00245782" w:rsidP="00245782"/>
    <w:p w14:paraId="082AA804" w14:textId="77777777" w:rsidR="00245782" w:rsidRDefault="00245782" w:rsidP="00245782">
      <w:r>
        <w:t>- Se não tem login, ele é levado para a tela de cadastro.</w:t>
      </w:r>
    </w:p>
    <w:p w14:paraId="677C5587" w14:textId="77777777" w:rsidR="00245782" w:rsidRDefault="00245782" w:rsidP="00245782"/>
    <w:p w14:paraId="27E9FF1A" w14:textId="77777777" w:rsidR="00245782" w:rsidRDefault="00245782" w:rsidP="00245782">
      <w:r>
        <w:t>Processo de Cadastro: Após a decisão, criamos processos adicionais, como “Coletar dados do usuário” na tela de cadastro. Para isso, utilizamos formas retangulares que representam processos. No Draw.io, basta clicar e arrastar setas conectando as formas para mostrar o fluxo de ações.</w:t>
      </w:r>
    </w:p>
    <w:p w14:paraId="56EC40DE" w14:textId="77777777" w:rsidR="00245782" w:rsidRDefault="00245782" w:rsidP="00245782"/>
    <w:p w14:paraId="408155DF" w14:textId="77777777" w:rsidR="00245782" w:rsidRDefault="00245782" w:rsidP="00245782">
      <w:r>
        <w:t>Página Inicial e Outras Decisões: Após o login ou cadastro, o diagrama pode incluir decisões adicionais, como “Escolher tipo de produto”, que direciona o usuário para diferentes telas com base nas suas escolhas. Cada uma dessas telas deve ser detalhada no diagrama, permitindo que os desenvolvedores compreendam o fluxo completo.</w:t>
      </w:r>
    </w:p>
    <w:p w14:paraId="3CC821F4" w14:textId="77777777" w:rsidR="00245782" w:rsidRDefault="00245782" w:rsidP="00245782"/>
    <w:p w14:paraId="64CB7497" w14:textId="77777777" w:rsidR="00245782" w:rsidRDefault="00245782" w:rsidP="00245782">
      <w:r>
        <w:t>Especificação Detalhada</w:t>
      </w:r>
    </w:p>
    <w:p w14:paraId="6C44B4B9" w14:textId="77777777" w:rsidR="00245782" w:rsidRDefault="00245782" w:rsidP="00245782"/>
    <w:p w14:paraId="22D5FE51" w14:textId="77777777" w:rsidR="00245782" w:rsidRDefault="00245782" w:rsidP="00245782">
      <w:r>
        <w:t>Além dos diagramas, a documentação deve conter informações detalhadas sobre o design, como:</w:t>
      </w:r>
    </w:p>
    <w:p w14:paraId="068A2C7E" w14:textId="77777777" w:rsidR="00245782" w:rsidRDefault="00245782" w:rsidP="00245782"/>
    <w:p w14:paraId="7DD980B0" w14:textId="77777777" w:rsidR="00245782" w:rsidRDefault="00245782" w:rsidP="00245782">
      <w:r>
        <w:t>Cores e fontes: A paleta de cores utilizada no projeto deve ser claramente documentada, com seus respectivos códigos hexadecimais. Isso garante que o time de desenvolvimento utilize as cores corretas em todas as partes do produto.</w:t>
      </w:r>
    </w:p>
    <w:p w14:paraId="1C2AD281" w14:textId="77777777" w:rsidR="00245782" w:rsidRDefault="00245782" w:rsidP="00245782"/>
    <w:p w14:paraId="31DA6E5D" w14:textId="77777777" w:rsidR="00245782" w:rsidRDefault="00245782" w:rsidP="00245782">
      <w:proofErr w:type="spellStart"/>
      <w:r>
        <w:t>Wireframes</w:t>
      </w:r>
      <w:proofErr w:type="spellEnd"/>
      <w:r>
        <w:t xml:space="preserve">: Os </w:t>
      </w:r>
      <w:proofErr w:type="spellStart"/>
      <w:r>
        <w:t>wireframes</w:t>
      </w:r>
      <w:proofErr w:type="spellEnd"/>
      <w:r>
        <w:t xml:space="preserve"> de cada tela também devem ser incluídos, detalhando como cada elemento será posicionado. Ferramentas como o </w:t>
      </w:r>
      <w:proofErr w:type="spellStart"/>
      <w:r>
        <w:t>Figma</w:t>
      </w:r>
      <w:proofErr w:type="spellEnd"/>
      <w:r>
        <w:t xml:space="preserve"> podem ser usadas para criar protótipos interativos, o que facilita a visualização do comportamento do sistema.</w:t>
      </w:r>
    </w:p>
    <w:p w14:paraId="23C8B4E9" w14:textId="77777777" w:rsidR="00245782" w:rsidRDefault="00245782" w:rsidP="00245782"/>
    <w:p w14:paraId="65D1214A" w14:textId="77777777" w:rsidR="00245782" w:rsidRDefault="00245782" w:rsidP="00245782">
      <w:r>
        <w:t xml:space="preserve">Integrações: Se o sistema utiliza integrações com APIs ou bancos de dados, essas informações também devem ser documentadas. Por exemplo, se a aplicação utiliza o </w:t>
      </w:r>
      <w:proofErr w:type="spellStart"/>
      <w:r>
        <w:t>Firebase</w:t>
      </w:r>
      <w:proofErr w:type="spellEnd"/>
      <w:r>
        <w:t xml:space="preserve"> como banco de dados, deve-se incluir detalhes como as permissões de usuário e as regras de acesso.</w:t>
      </w:r>
    </w:p>
    <w:p w14:paraId="22F6FB23" w14:textId="77777777" w:rsidR="00245782" w:rsidRDefault="00245782" w:rsidP="00245782"/>
    <w:p w14:paraId="780D2CBA" w14:textId="77777777" w:rsidR="00245782" w:rsidRDefault="00245782" w:rsidP="00245782">
      <w:r>
        <w:t xml:space="preserve">Boas Práticas no </w:t>
      </w:r>
      <w:proofErr w:type="spellStart"/>
      <w:r>
        <w:t>Handoff</w:t>
      </w:r>
      <w:proofErr w:type="spellEnd"/>
    </w:p>
    <w:p w14:paraId="2C79D28F" w14:textId="77777777" w:rsidR="00245782" w:rsidRDefault="00245782" w:rsidP="00245782"/>
    <w:p w14:paraId="588F7C82" w14:textId="77777777" w:rsidR="00245782" w:rsidRDefault="00245782" w:rsidP="00245782">
      <w:r>
        <w:t>Ao entregar o projeto ao time de desenvolvimento, é importante seguir algumas boas práticas:</w:t>
      </w:r>
    </w:p>
    <w:p w14:paraId="13A868C9" w14:textId="77777777" w:rsidR="00245782" w:rsidRDefault="00245782" w:rsidP="00245782"/>
    <w:p w14:paraId="3EC8AD87" w14:textId="77777777" w:rsidR="00245782" w:rsidRDefault="00245782" w:rsidP="00245782">
      <w:r>
        <w:t xml:space="preserve">Organização clara: Todos os arquivos e informações devem estar organizados e de fácil acesso. Isso inclui links para protótipos interativos, arquivos de design (como os do </w:t>
      </w:r>
      <w:proofErr w:type="spellStart"/>
      <w:r>
        <w:t>Figma</w:t>
      </w:r>
      <w:proofErr w:type="spellEnd"/>
      <w:r>
        <w:t>), e diagramas (como os do Draw.io).</w:t>
      </w:r>
    </w:p>
    <w:p w14:paraId="33B5EAF6" w14:textId="77777777" w:rsidR="00245782" w:rsidRDefault="00245782" w:rsidP="00245782"/>
    <w:p w14:paraId="6503ADD1" w14:textId="77777777" w:rsidR="00245782" w:rsidRDefault="00245782" w:rsidP="00245782">
      <w:r>
        <w:t xml:space="preserve">Comunicação contínua: Mesmo após a entrega, o time de design deve estar disponível para esclarecer dúvidas que possam surgir durante o desenvolvimento. Isso ajuda a evitar mal-entendidos e garante que o </w:t>
      </w:r>
      <w:proofErr w:type="gramStart"/>
      <w:r>
        <w:t>produto final</w:t>
      </w:r>
      <w:proofErr w:type="gramEnd"/>
      <w:r>
        <w:t xml:space="preserve"> esteja de acordo com o design proposto.</w:t>
      </w:r>
    </w:p>
    <w:p w14:paraId="59300B95" w14:textId="77777777" w:rsidR="00245782" w:rsidRDefault="00245782" w:rsidP="00245782"/>
    <w:p w14:paraId="2339391C" w14:textId="77777777" w:rsidR="00245782" w:rsidRDefault="00245782" w:rsidP="00245782">
      <w:r>
        <w:t>Atualização de documentos: À medida que o projeto avança, o design pode passar por ajustes e revisões. É essencial manter a documentação atualizada e garantir que todos os envolvidos tenham acesso às versões mais recentes.</w:t>
      </w:r>
    </w:p>
    <w:p w14:paraId="6550A2D0" w14:textId="77777777" w:rsidR="00245782" w:rsidRDefault="00245782" w:rsidP="00245782"/>
    <w:p w14:paraId="6182F5E1" w14:textId="77777777" w:rsidR="00245782" w:rsidRDefault="00245782" w:rsidP="00245782">
      <w:r>
        <w:lastRenderedPageBreak/>
        <w:t xml:space="preserve">O </w:t>
      </w:r>
      <w:proofErr w:type="spellStart"/>
      <w:r>
        <w:t>handoff</w:t>
      </w:r>
      <w:proofErr w:type="spellEnd"/>
      <w:r>
        <w:t xml:space="preserve"> é uma etapa crucial no processo de desenvolvimento de um produto digital. Uma documentação </w:t>
      </w:r>
      <w:proofErr w:type="gramStart"/>
      <w:r>
        <w:t>bem feita</w:t>
      </w:r>
      <w:proofErr w:type="gramEnd"/>
      <w:r>
        <w:t>, com diagramas de fluxo, especificações de design e informações técnicas, garante que o time de desenvolvimento tenha todas as ferramentas necessárias para implementar o produto de forma eficaz. Utilizar ferramentas como o Draw.io para criar diagramas claros e detalhados facilita muito essa transição e contribui para o sucesso do projeto.</w:t>
      </w:r>
    </w:p>
    <w:p w14:paraId="781F9D4A" w14:textId="77777777" w:rsidR="00245782" w:rsidRDefault="00245782" w:rsidP="00245782"/>
    <w:p w14:paraId="6FE216F1" w14:textId="77777777" w:rsidR="00245782" w:rsidRDefault="00245782" w:rsidP="00245782"/>
    <w:p w14:paraId="4F970D84" w14:textId="77777777" w:rsidR="00245782" w:rsidRDefault="00245782" w:rsidP="00245782"/>
    <w:p w14:paraId="70EE656E" w14:textId="77777777" w:rsidR="00245782" w:rsidRDefault="00245782" w:rsidP="00245782">
      <w:r>
        <w:t>Conteúdo Bônus</w:t>
      </w:r>
    </w:p>
    <w:p w14:paraId="04B61D0F" w14:textId="77777777" w:rsidR="00245782" w:rsidRDefault="00245782" w:rsidP="00245782"/>
    <w:p w14:paraId="598571BC" w14:textId="77777777" w:rsidR="00245782" w:rsidRDefault="00245782" w:rsidP="00245782">
      <w:r>
        <w:t>Título: Como CONSTRUIR um PROTÓTIPO em 6 ETAPAS</w:t>
      </w:r>
    </w:p>
    <w:p w14:paraId="6F69165B" w14:textId="77777777" w:rsidR="00245782" w:rsidRDefault="00245782" w:rsidP="00245782"/>
    <w:p w14:paraId="2D8B91D4" w14:textId="77777777" w:rsidR="00245782" w:rsidRDefault="00245782" w:rsidP="00245782">
      <w:r>
        <w:t xml:space="preserve">Canal: Silícios </w:t>
      </w:r>
      <w:proofErr w:type="spellStart"/>
      <w:r>
        <w:t>Lab</w:t>
      </w:r>
      <w:proofErr w:type="spellEnd"/>
    </w:p>
    <w:p w14:paraId="5E6633BA" w14:textId="77777777" w:rsidR="00245782" w:rsidRDefault="00245782" w:rsidP="00245782"/>
    <w:p w14:paraId="11DB4BE0" w14:textId="77777777" w:rsidR="00245782" w:rsidRDefault="00245782" w:rsidP="00245782">
      <w:r>
        <w:t>Plataforma: YouTube</w:t>
      </w:r>
    </w:p>
    <w:p w14:paraId="24FA9A08" w14:textId="77777777" w:rsidR="00245782" w:rsidRDefault="00245782" w:rsidP="00245782"/>
    <w:p w14:paraId="3CF3ED96" w14:textId="77777777" w:rsidR="00245782" w:rsidRDefault="00245782" w:rsidP="00245782">
      <w:r>
        <w:t xml:space="preserve">Descrição aprimorada: Neste vídeo do canal Silícios </w:t>
      </w:r>
      <w:proofErr w:type="spellStart"/>
      <w:r>
        <w:t>Lab</w:t>
      </w:r>
      <w:proofErr w:type="spellEnd"/>
      <w:r>
        <w:t>, você vai aprender os 6 passos essenciais para transformar sua ideia em um protótipo funcional. Exploramos cada etapa com clareza, desde a concepção inicial até a criação de um protótipo viável para ser testado, aprimorado e, eventualmente, lançado no mercado. Se você está desenvolvendo um produto ou serviço, este guia prático vai te mostrar como estruturar todo o processo de prototipagem, ajudando você a acelerar a validação da sua ideia e a sua entrada no mercado.</w:t>
      </w:r>
    </w:p>
    <w:p w14:paraId="74EE74AC" w14:textId="77777777" w:rsidR="00245782" w:rsidRDefault="00245782" w:rsidP="00245782"/>
    <w:p w14:paraId="7AFEDAE0" w14:textId="77777777" w:rsidR="00245782" w:rsidRDefault="00245782" w:rsidP="00245782"/>
    <w:p w14:paraId="1E1FAEE6" w14:textId="77777777" w:rsidR="00245782" w:rsidRDefault="00245782" w:rsidP="00245782"/>
    <w:p w14:paraId="40857A35" w14:textId="77777777" w:rsidR="00245782" w:rsidRDefault="00245782" w:rsidP="00245782">
      <w:r>
        <w:t>Referência Bibliográfica</w:t>
      </w:r>
    </w:p>
    <w:p w14:paraId="5BAE1620" w14:textId="77777777" w:rsidR="00245782" w:rsidRDefault="00245782" w:rsidP="00245782"/>
    <w:p w14:paraId="40939F6B" w14:textId="77777777" w:rsidR="00245782" w:rsidRDefault="00245782" w:rsidP="00245782">
      <w:r>
        <w:lastRenderedPageBreak/>
        <w:t>BENYON, D. Interação humano-computador. 2. ed. São Paulo: Pearson, 2011.</w:t>
      </w:r>
    </w:p>
    <w:p w14:paraId="7A57A4E2" w14:textId="77777777" w:rsidR="00245782" w:rsidRDefault="00245782" w:rsidP="00245782"/>
    <w:p w14:paraId="0F5D6A37" w14:textId="77777777" w:rsidR="00245782" w:rsidRDefault="00245782" w:rsidP="00245782">
      <w:r>
        <w:t>CHAK, A. Como criar sites persuasivos. São Paulo: Pearson, 2003.</w:t>
      </w:r>
    </w:p>
    <w:p w14:paraId="0DC07A0E" w14:textId="77777777" w:rsidR="00245782" w:rsidRDefault="00245782" w:rsidP="00245782"/>
    <w:p w14:paraId="2C1715CC" w14:textId="77777777" w:rsidR="00245782" w:rsidRDefault="00245782" w:rsidP="00245782">
      <w:r>
        <w:t>JOÃO, B. do N. (Org.). Usabilidade e interface homem-máquina. São Paulo: Pearson, 2017.</w:t>
      </w:r>
    </w:p>
    <w:p w14:paraId="0CABFB1E" w14:textId="77777777" w:rsidR="00245782" w:rsidRDefault="00245782" w:rsidP="00245782"/>
    <w:p w14:paraId="3CCD76BB" w14:textId="77777777" w:rsidR="00245782" w:rsidRDefault="00245782" w:rsidP="00245782">
      <w:r>
        <w:t>LAWSON, B. Como arquitetos e designers pensam. São Paulo: Oficina de Textos, 2011.</w:t>
      </w:r>
    </w:p>
    <w:p w14:paraId="3150ACB1" w14:textId="77777777" w:rsidR="00245782" w:rsidRDefault="00245782" w:rsidP="00245782"/>
    <w:p w14:paraId="7EFDC416" w14:textId="77777777" w:rsidR="00245782" w:rsidRDefault="00245782" w:rsidP="00245782">
      <w:r>
        <w:t>OLIVEIRA, I. de L.; SOARES, A. T. N. (</w:t>
      </w:r>
      <w:proofErr w:type="spellStart"/>
      <w:r>
        <w:t>Orgs</w:t>
      </w:r>
      <w:proofErr w:type="spellEnd"/>
      <w:r>
        <w:t>.). Interfaces e tendências da comunicação no contexto das organizações. 2. ed. São Paulo: Difusão, 2019.</w:t>
      </w:r>
    </w:p>
    <w:p w14:paraId="68586C43" w14:textId="77777777" w:rsidR="00245782" w:rsidRDefault="00245782" w:rsidP="00245782"/>
    <w:p w14:paraId="233E3250" w14:textId="77777777" w:rsidR="00245782" w:rsidRDefault="00245782" w:rsidP="00245782">
      <w:r>
        <w:t xml:space="preserve">SCHLITTLER, J. P. A. TV digital interativa: convergência das mídias e interfaces do usuário. São Paulo: </w:t>
      </w:r>
      <w:proofErr w:type="spellStart"/>
      <w:r>
        <w:t>Blucher</w:t>
      </w:r>
      <w:proofErr w:type="spellEnd"/>
      <w:r>
        <w:t>, 2012.</w:t>
      </w:r>
    </w:p>
    <w:p w14:paraId="241CF717" w14:textId="77777777" w:rsidR="00245782" w:rsidRDefault="00245782" w:rsidP="00245782"/>
    <w:p w14:paraId="063FE089" w14:textId="77777777" w:rsidR="00245782" w:rsidRDefault="00245782" w:rsidP="00245782">
      <w:r>
        <w:t>SEGURADO, V. S. (Org.). Projeto de interface com o usuário. São Paulo: Pearson, 2017.</w:t>
      </w:r>
    </w:p>
    <w:p w14:paraId="5B959D91" w14:textId="77777777" w:rsidR="00245782" w:rsidRDefault="00245782" w:rsidP="00245782"/>
    <w:p w14:paraId="7705983D" w14:textId="15CAAD8D" w:rsidR="000971F2" w:rsidRDefault="00245782" w:rsidP="00245782">
      <w:r>
        <w:t>SOMMERVILLE, I. Engenharia de software. 8. ed. São Paulo: Pearson, 2007.</w:t>
      </w:r>
      <w:r>
        <w:rPr>
          <w:rFonts w:ascii="Times New Roman" w:hAnsi="Times New Roman" w:cs="Times New Roman"/>
        </w:rPr>
        <w:t>​</w:t>
      </w:r>
    </w:p>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17"/>
    <w:rsid w:val="00051304"/>
    <w:rsid w:val="000971F2"/>
    <w:rsid w:val="00245782"/>
    <w:rsid w:val="002B4D8C"/>
    <w:rsid w:val="00323BDD"/>
    <w:rsid w:val="00AA4329"/>
    <w:rsid w:val="00AD3617"/>
    <w:rsid w:val="00AE10B7"/>
    <w:rsid w:val="00B9317B"/>
    <w:rsid w:val="00BE18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04128-3591-4F9A-A4AB-624D0CC8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AD3617"/>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D3617"/>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D3617"/>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D3617"/>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D3617"/>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AD361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D361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D361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D361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D3617"/>
    <w:rPr>
      <w:rFonts w:eastAsiaTheme="majorEastAsia" w:cstheme="majorBidi"/>
      <w:color w:val="272727" w:themeColor="text1" w:themeTint="D8"/>
    </w:rPr>
  </w:style>
  <w:style w:type="paragraph" w:styleId="Ttulo">
    <w:name w:val="Title"/>
    <w:basedOn w:val="Normal"/>
    <w:next w:val="Normal"/>
    <w:link w:val="TtuloChar"/>
    <w:uiPriority w:val="10"/>
    <w:qFormat/>
    <w:rsid w:val="00AD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D36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D36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D361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D3617"/>
    <w:pPr>
      <w:spacing w:before="160"/>
      <w:jc w:val="center"/>
    </w:pPr>
    <w:rPr>
      <w:i/>
      <w:iCs/>
      <w:color w:val="404040" w:themeColor="text1" w:themeTint="BF"/>
    </w:rPr>
  </w:style>
  <w:style w:type="character" w:customStyle="1" w:styleId="CitaoChar">
    <w:name w:val="Citação Char"/>
    <w:basedOn w:val="Fontepargpadro"/>
    <w:link w:val="Citao"/>
    <w:uiPriority w:val="29"/>
    <w:rsid w:val="00AD3617"/>
    <w:rPr>
      <w:rFonts w:ascii="Comic Sans MS" w:hAnsi="Comic Sans MS"/>
      <w:i/>
      <w:iCs/>
      <w:color w:val="404040" w:themeColor="text1" w:themeTint="BF"/>
    </w:rPr>
  </w:style>
  <w:style w:type="paragraph" w:styleId="PargrafodaLista">
    <w:name w:val="List Paragraph"/>
    <w:basedOn w:val="Normal"/>
    <w:uiPriority w:val="34"/>
    <w:qFormat/>
    <w:rsid w:val="00AD3617"/>
    <w:pPr>
      <w:ind w:left="720"/>
      <w:contextualSpacing/>
    </w:pPr>
  </w:style>
  <w:style w:type="character" w:styleId="nfaseIntensa">
    <w:name w:val="Intense Emphasis"/>
    <w:basedOn w:val="Fontepargpadro"/>
    <w:uiPriority w:val="21"/>
    <w:qFormat/>
    <w:rsid w:val="00AD3617"/>
    <w:rPr>
      <w:i/>
      <w:iCs/>
      <w:color w:val="0F4761" w:themeColor="accent1" w:themeShade="BF"/>
    </w:rPr>
  </w:style>
  <w:style w:type="paragraph" w:styleId="CitaoIntensa">
    <w:name w:val="Intense Quote"/>
    <w:basedOn w:val="Normal"/>
    <w:next w:val="Normal"/>
    <w:link w:val="CitaoIntensaChar"/>
    <w:uiPriority w:val="30"/>
    <w:qFormat/>
    <w:rsid w:val="00AD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D3617"/>
    <w:rPr>
      <w:rFonts w:ascii="Comic Sans MS" w:hAnsi="Comic Sans MS"/>
      <w:i/>
      <w:iCs/>
      <w:color w:val="0F4761" w:themeColor="accent1" w:themeShade="BF"/>
    </w:rPr>
  </w:style>
  <w:style w:type="character" w:styleId="RefernciaIntensa">
    <w:name w:val="Intense Reference"/>
    <w:basedOn w:val="Fontepargpadro"/>
    <w:uiPriority w:val="32"/>
    <w:qFormat/>
    <w:rsid w:val="00AD3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3193</Words>
  <Characters>17245</Characters>
  <Application>Microsoft Office Word</Application>
  <DocSecurity>0</DocSecurity>
  <Lines>143</Lines>
  <Paragraphs>40</Paragraphs>
  <ScaleCrop>false</ScaleCrop>
  <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2026-02-21T00:17:00Z</dcterms:created>
  <dcterms:modified xsi:type="dcterms:W3CDTF">2026-02-21T00:18:00Z</dcterms:modified>
</cp:coreProperties>
</file>