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7EF3" w14:textId="4B626880" w:rsidR="00697CA9" w:rsidRDefault="00F27EC5" w:rsidP="00F27EC5">
      <w:pPr>
        <w:pStyle w:val="berschrift1"/>
      </w:pPr>
      <w:r>
        <w:t>Implementation of an ADE module for citygml4j</w:t>
      </w:r>
    </w:p>
    <w:p w14:paraId="194FCFD1" w14:textId="7EE15E49" w:rsidR="00274E47" w:rsidRDefault="00274E47" w:rsidP="00274E47">
      <w:pPr>
        <w:pStyle w:val="berschrift2"/>
      </w:pPr>
      <w:r>
        <w:t>Package structure</w:t>
      </w:r>
    </w:p>
    <w:p w14:paraId="4A4B4159" w14:textId="3B0BD42C" w:rsidR="007B3235" w:rsidRDefault="007B3235" w:rsidP="007B3235">
      <w:pPr>
        <w:pStyle w:val="Listenabsatz"/>
        <w:numPr>
          <w:ilvl w:val="0"/>
          <w:numId w:val="3"/>
        </w:numPr>
      </w:pPr>
      <w:r>
        <w:t>Project</w:t>
      </w:r>
    </w:p>
    <w:p w14:paraId="0EC09706" w14:textId="6421A44F" w:rsidR="007B3235" w:rsidRDefault="007B3235" w:rsidP="007B3235">
      <w:pPr>
        <w:pStyle w:val="Listenabsatz"/>
        <w:numPr>
          <w:ilvl w:val="1"/>
          <w:numId w:val="3"/>
        </w:numPr>
      </w:pPr>
      <w:r>
        <w:t>Adapter</w:t>
      </w:r>
    </w:p>
    <w:p w14:paraId="530A533F" w14:textId="01ED2F3F" w:rsidR="007B3235" w:rsidRDefault="007B3235" w:rsidP="007B3235">
      <w:pPr>
        <w:pStyle w:val="Listenabsatz"/>
        <w:numPr>
          <w:ilvl w:val="1"/>
          <w:numId w:val="3"/>
        </w:numPr>
      </w:pPr>
      <w:r>
        <w:t>Model</w:t>
      </w:r>
    </w:p>
    <w:p w14:paraId="71C63397" w14:textId="742ED029" w:rsidR="007B3235" w:rsidRDefault="007B3235" w:rsidP="007B3235">
      <w:pPr>
        <w:pStyle w:val="Listenabsatz"/>
        <w:numPr>
          <w:ilvl w:val="1"/>
          <w:numId w:val="3"/>
        </w:numPr>
      </w:pPr>
      <w:r>
        <w:t>Module</w:t>
      </w:r>
    </w:p>
    <w:p w14:paraId="32AB4448" w14:textId="40769C02" w:rsidR="007B3235" w:rsidRDefault="001F5829" w:rsidP="007B3235">
      <w:pPr>
        <w:pStyle w:val="Listenabsatz"/>
        <w:numPr>
          <w:ilvl w:val="1"/>
          <w:numId w:val="3"/>
        </w:numPr>
      </w:pPr>
      <w:r>
        <w:t>W</w:t>
      </w:r>
      <w:r w:rsidR="007B3235">
        <w:t>alker</w:t>
      </w:r>
    </w:p>
    <w:p w14:paraId="712689C3" w14:textId="679472F5" w:rsidR="007B3235" w:rsidRDefault="00A8279E" w:rsidP="00A8279E">
      <w:pPr>
        <w:pStyle w:val="berschrift2"/>
      </w:pPr>
      <w:r>
        <w:t>Model</w:t>
      </w:r>
    </w:p>
    <w:p w14:paraId="450B1E82" w14:textId="206C67B8" w:rsidR="00A8279E" w:rsidRDefault="00494347" w:rsidP="00494347">
      <w:pPr>
        <w:pStyle w:val="berschrift3"/>
      </w:pPr>
      <w:r>
        <w:t>Implementation of UML Model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1842"/>
        <w:gridCol w:w="1843"/>
        <w:gridCol w:w="4531"/>
      </w:tblGrid>
      <w:tr w:rsidR="00AD1969" w14:paraId="76754C7D" w14:textId="77777777" w:rsidTr="00AD1969">
        <w:tc>
          <w:tcPr>
            <w:tcW w:w="4531" w:type="dxa"/>
            <w:gridSpan w:val="3"/>
          </w:tcPr>
          <w:p w14:paraId="3A732B8B" w14:textId="7B1D96BA" w:rsidR="00AD1969" w:rsidRPr="005D468E" w:rsidRDefault="00AD1969" w:rsidP="00494347">
            <w:pPr>
              <w:rPr>
                <w:b/>
                <w:bCs/>
              </w:rPr>
            </w:pPr>
            <w:r w:rsidRPr="005D468E">
              <w:rPr>
                <w:b/>
                <w:bCs/>
              </w:rPr>
              <w:t>UML</w:t>
            </w:r>
          </w:p>
        </w:tc>
        <w:tc>
          <w:tcPr>
            <w:tcW w:w="4531" w:type="dxa"/>
          </w:tcPr>
          <w:p w14:paraId="6F5A4E28" w14:textId="31BB4464" w:rsidR="00AD1969" w:rsidRPr="005D468E" w:rsidRDefault="00AD1969" w:rsidP="00494347">
            <w:pPr>
              <w:rPr>
                <w:b/>
                <w:bCs/>
              </w:rPr>
            </w:pPr>
            <w:r w:rsidRPr="005D468E">
              <w:rPr>
                <w:b/>
                <w:bCs/>
              </w:rPr>
              <w:t>Java</w:t>
            </w:r>
          </w:p>
        </w:tc>
      </w:tr>
      <w:tr w:rsidR="00842D3A" w14:paraId="1391B10B" w14:textId="77777777" w:rsidTr="003D4FAD">
        <w:trPr>
          <w:trHeight w:val="278"/>
        </w:trPr>
        <w:tc>
          <w:tcPr>
            <w:tcW w:w="846" w:type="dxa"/>
            <w:vMerge w:val="restart"/>
          </w:tcPr>
          <w:p w14:paraId="1C521257" w14:textId="77777777" w:rsidR="00842D3A" w:rsidRPr="005D468E" w:rsidRDefault="00842D3A" w:rsidP="00494347">
            <w:pPr>
              <w:rPr>
                <w:b/>
                <w:bCs/>
              </w:rPr>
            </w:pPr>
            <w:r w:rsidRPr="005D468E">
              <w:rPr>
                <w:b/>
                <w:bCs/>
              </w:rPr>
              <w:t>Class</w:t>
            </w:r>
          </w:p>
        </w:tc>
        <w:tc>
          <w:tcPr>
            <w:tcW w:w="1842" w:type="dxa"/>
          </w:tcPr>
          <w:p w14:paraId="5E12C3AE" w14:textId="77777777" w:rsidR="00842D3A" w:rsidRPr="005D468E" w:rsidRDefault="00842D3A" w:rsidP="00494347">
            <w:pPr>
              <w:rPr>
                <w:i/>
                <w:iCs/>
              </w:rPr>
            </w:pPr>
            <w:r w:rsidRPr="005D468E">
              <w:rPr>
                <w:i/>
                <w:iCs/>
              </w:rPr>
              <w:t>Generalization relation</w:t>
            </w:r>
          </w:p>
        </w:tc>
        <w:tc>
          <w:tcPr>
            <w:tcW w:w="1843" w:type="dxa"/>
          </w:tcPr>
          <w:p w14:paraId="282B186F" w14:textId="4C36865E" w:rsidR="00842D3A" w:rsidRPr="005D468E" w:rsidRDefault="00842D3A" w:rsidP="00494347">
            <w:pPr>
              <w:rPr>
                <w:i/>
                <w:iCs/>
              </w:rPr>
            </w:pPr>
            <w:r w:rsidRPr="005D468E">
              <w:rPr>
                <w:i/>
                <w:iCs/>
              </w:rPr>
              <w:t>Stereotype</w:t>
            </w:r>
          </w:p>
        </w:tc>
        <w:tc>
          <w:tcPr>
            <w:tcW w:w="4531" w:type="dxa"/>
          </w:tcPr>
          <w:p w14:paraId="1855184B" w14:textId="64F1EB6B" w:rsidR="00842D3A" w:rsidRDefault="00842D3A" w:rsidP="00603D76"/>
        </w:tc>
      </w:tr>
      <w:tr w:rsidR="00842D3A" w14:paraId="52CD2B47" w14:textId="77777777" w:rsidTr="00F613F0">
        <w:trPr>
          <w:trHeight w:val="277"/>
        </w:trPr>
        <w:tc>
          <w:tcPr>
            <w:tcW w:w="846" w:type="dxa"/>
            <w:vMerge/>
          </w:tcPr>
          <w:p w14:paraId="2E6797DD" w14:textId="77777777" w:rsidR="00842D3A" w:rsidRDefault="00842D3A" w:rsidP="00525B55"/>
        </w:tc>
        <w:tc>
          <w:tcPr>
            <w:tcW w:w="1842" w:type="dxa"/>
          </w:tcPr>
          <w:p w14:paraId="0553712C" w14:textId="77777777" w:rsidR="00842D3A" w:rsidRDefault="00842D3A" w:rsidP="00525B55">
            <w:r>
              <w:t xml:space="preserve">Subclass of </w:t>
            </w:r>
            <w:proofErr w:type="spellStart"/>
            <w:r>
              <w:t>ADEOf</w:t>
            </w:r>
            <w:proofErr w:type="spellEnd"/>
            <w:r>
              <w:t>&lt;&gt;</w:t>
            </w:r>
          </w:p>
        </w:tc>
        <w:tc>
          <w:tcPr>
            <w:tcW w:w="1843" w:type="dxa"/>
          </w:tcPr>
          <w:p w14:paraId="5A548CE7" w14:textId="37B93259" w:rsidR="00842D3A" w:rsidRDefault="00842D3A" w:rsidP="00525B55">
            <w:proofErr w:type="spellStart"/>
            <w:r>
              <w:t>DataType</w:t>
            </w:r>
            <w:proofErr w:type="spellEnd"/>
          </w:p>
        </w:tc>
        <w:tc>
          <w:tcPr>
            <w:tcW w:w="4531" w:type="dxa"/>
          </w:tcPr>
          <w:p w14:paraId="78AE53AE" w14:textId="47D4095E" w:rsidR="00842D3A" w:rsidRDefault="00842D3A" w:rsidP="00525B55">
            <w:r>
              <w:t xml:space="preserve">Extends </w:t>
            </w:r>
            <w:proofErr w:type="spellStart"/>
            <w:r>
              <w:t>ADEOf</w:t>
            </w:r>
            <w:proofErr w:type="spellEnd"/>
            <w:r>
              <w:t>&lt;&gt;</w:t>
            </w:r>
            <w:r w:rsidR="00C24178">
              <w:t xml:space="preserve"> implements </w:t>
            </w:r>
            <w:proofErr w:type="spellStart"/>
            <w:r w:rsidR="00C24178">
              <w:t>ADEObject</w:t>
            </w:r>
            <w:proofErr w:type="spellEnd"/>
          </w:p>
        </w:tc>
      </w:tr>
      <w:tr w:rsidR="00842D3A" w14:paraId="493AD36D" w14:textId="77777777" w:rsidTr="00C24719">
        <w:trPr>
          <w:trHeight w:val="277"/>
        </w:trPr>
        <w:tc>
          <w:tcPr>
            <w:tcW w:w="846" w:type="dxa"/>
            <w:vMerge/>
          </w:tcPr>
          <w:p w14:paraId="031FAF3B" w14:textId="77777777" w:rsidR="00842D3A" w:rsidRDefault="00842D3A" w:rsidP="00525B55"/>
        </w:tc>
        <w:tc>
          <w:tcPr>
            <w:tcW w:w="1842" w:type="dxa"/>
          </w:tcPr>
          <w:p w14:paraId="6AAC3FBF" w14:textId="5B20A964" w:rsidR="00842D3A" w:rsidRDefault="00842D3A" w:rsidP="00525B55">
            <w:r>
              <w:t>No parent class</w:t>
            </w:r>
          </w:p>
        </w:tc>
        <w:tc>
          <w:tcPr>
            <w:tcW w:w="1843" w:type="dxa"/>
          </w:tcPr>
          <w:p w14:paraId="719221A7" w14:textId="3C9B89DA" w:rsidR="00842D3A" w:rsidRDefault="00842D3A" w:rsidP="00525B55">
            <w:proofErr w:type="spellStart"/>
            <w:r>
              <w:t>DataType</w:t>
            </w:r>
            <w:proofErr w:type="spellEnd"/>
          </w:p>
        </w:tc>
        <w:tc>
          <w:tcPr>
            <w:tcW w:w="4531" w:type="dxa"/>
          </w:tcPr>
          <w:p w14:paraId="0E21FEDB" w14:textId="63CEC770" w:rsidR="00842D3A" w:rsidRDefault="00681B33" w:rsidP="00525B55">
            <w:r>
              <w:t xml:space="preserve">Extends </w:t>
            </w:r>
            <w:proofErr w:type="spellStart"/>
            <w:r w:rsidR="005458E5" w:rsidRPr="005458E5">
              <w:t>rg.xmlobjects.gml.model.</w:t>
            </w:r>
            <w:r w:rsidR="005458E5">
              <w:t>GMLObject</w:t>
            </w:r>
            <w:proofErr w:type="spellEnd"/>
            <w:r>
              <w:t xml:space="preserve">, implements </w:t>
            </w:r>
            <w:proofErr w:type="spellStart"/>
            <w:r>
              <w:t>ADEObject</w:t>
            </w:r>
            <w:proofErr w:type="spellEnd"/>
            <w:r w:rsidR="00F44CBF">
              <w:t xml:space="preserve"> (according to GML encoding</w:t>
            </w:r>
            <w:r w:rsidR="00BB008E">
              <w:t xml:space="preserve"> </w:t>
            </w:r>
            <w:r w:rsidR="00BB008E">
              <w:sym w:font="Wingdings" w:char="F0E0"/>
            </w:r>
            <w:r w:rsidR="00BB008E">
              <w:t xml:space="preserve"> </w:t>
            </w:r>
            <w:proofErr w:type="spellStart"/>
            <w:r w:rsidR="00BB008E">
              <w:t>substitutiongroup</w:t>
            </w:r>
            <w:proofErr w:type="spellEnd"/>
            <w:r w:rsidR="00BB008E">
              <w:t xml:space="preserve"> = </w:t>
            </w:r>
            <w:proofErr w:type="spellStart"/>
            <w:r w:rsidR="00BB008E">
              <w:t>AbstractObject</w:t>
            </w:r>
            <w:proofErr w:type="spellEnd"/>
            <w:r w:rsidR="00F44CBF">
              <w:t>)</w:t>
            </w:r>
          </w:p>
        </w:tc>
      </w:tr>
      <w:tr w:rsidR="00842D3A" w14:paraId="52745DEA" w14:textId="77777777" w:rsidTr="0051594D">
        <w:trPr>
          <w:trHeight w:val="277"/>
        </w:trPr>
        <w:tc>
          <w:tcPr>
            <w:tcW w:w="846" w:type="dxa"/>
            <w:vMerge/>
          </w:tcPr>
          <w:p w14:paraId="45860266" w14:textId="77777777" w:rsidR="00842D3A" w:rsidRDefault="00842D3A" w:rsidP="00525B55"/>
        </w:tc>
        <w:tc>
          <w:tcPr>
            <w:tcW w:w="1842" w:type="dxa"/>
          </w:tcPr>
          <w:p w14:paraId="60CAFF16" w14:textId="18EDD948" w:rsidR="00842D3A" w:rsidRDefault="00842D3A" w:rsidP="00525B55">
            <w:r>
              <w:t>No parent class</w:t>
            </w:r>
          </w:p>
        </w:tc>
        <w:tc>
          <w:tcPr>
            <w:tcW w:w="1843" w:type="dxa"/>
          </w:tcPr>
          <w:p w14:paraId="4116EBCE" w14:textId="0568C82C" w:rsidR="00842D3A" w:rsidRDefault="00842D3A" w:rsidP="00525B55">
            <w:proofErr w:type="spellStart"/>
            <w:r>
              <w:t>Objec</w:t>
            </w:r>
            <w:r w:rsidR="004350C9">
              <w:t>t</w:t>
            </w:r>
            <w:r>
              <w:t>Type</w:t>
            </w:r>
            <w:proofErr w:type="spellEnd"/>
          </w:p>
        </w:tc>
        <w:tc>
          <w:tcPr>
            <w:tcW w:w="4531" w:type="dxa"/>
          </w:tcPr>
          <w:p w14:paraId="27611521" w14:textId="437FF702" w:rsidR="00842D3A" w:rsidRDefault="00B60A7C" w:rsidP="00525B55">
            <w:r w:rsidRPr="00B60A7C">
              <w:t xml:space="preserve">extends </w:t>
            </w:r>
            <w:proofErr w:type="spellStart"/>
            <w:r w:rsidRPr="00B60A7C">
              <w:t>AbstractGML</w:t>
            </w:r>
            <w:proofErr w:type="spellEnd"/>
            <w:r w:rsidRPr="00B60A7C">
              <w:t xml:space="preserve"> implements </w:t>
            </w:r>
            <w:r w:rsidR="00BB6896">
              <w:t>(</w:t>
            </w:r>
            <w:proofErr w:type="spellStart"/>
            <w:r w:rsidRPr="00B60A7C">
              <w:t>CityGMLObject</w:t>
            </w:r>
            <w:proofErr w:type="spellEnd"/>
            <w:r w:rsidR="0051689F">
              <w:t xml:space="preserve"> </w:t>
            </w:r>
            <w:r w:rsidR="0051689F">
              <w:sym w:font="Wingdings" w:char="F0E0"/>
            </w:r>
            <w:r w:rsidR="00BB6896">
              <w:t>)</w:t>
            </w:r>
            <w:r w:rsidR="0051689F">
              <w:t xml:space="preserve"> </w:t>
            </w:r>
            <w:proofErr w:type="spellStart"/>
            <w:r w:rsidR="0051689F">
              <w:t>ADEObject</w:t>
            </w:r>
            <w:proofErr w:type="spellEnd"/>
            <w:r w:rsidRPr="00B60A7C">
              <w:t xml:space="preserve">, </w:t>
            </w:r>
            <w:proofErr w:type="spellStart"/>
            <w:r w:rsidRPr="00B60A7C">
              <w:t>VisitableObject</w:t>
            </w:r>
            <w:proofErr w:type="spellEnd"/>
          </w:p>
        </w:tc>
      </w:tr>
      <w:tr w:rsidR="00842D3A" w14:paraId="1C3E5423" w14:textId="77777777" w:rsidTr="000C73F0">
        <w:trPr>
          <w:trHeight w:val="277"/>
        </w:trPr>
        <w:tc>
          <w:tcPr>
            <w:tcW w:w="846" w:type="dxa"/>
            <w:vMerge/>
          </w:tcPr>
          <w:p w14:paraId="0612B8BF" w14:textId="77777777" w:rsidR="00842D3A" w:rsidRDefault="00842D3A" w:rsidP="00525B55"/>
        </w:tc>
        <w:tc>
          <w:tcPr>
            <w:tcW w:w="1842" w:type="dxa"/>
          </w:tcPr>
          <w:p w14:paraId="5609B332" w14:textId="0E462D1E" w:rsidR="00842D3A" w:rsidRDefault="00842D3A" w:rsidP="00525B55">
            <w:r>
              <w:t xml:space="preserve">No </w:t>
            </w:r>
            <w:r w:rsidR="005E34E7">
              <w:t xml:space="preserve">explicit </w:t>
            </w:r>
            <w:r>
              <w:t>parent class</w:t>
            </w:r>
          </w:p>
        </w:tc>
        <w:tc>
          <w:tcPr>
            <w:tcW w:w="1843" w:type="dxa"/>
          </w:tcPr>
          <w:p w14:paraId="17461B48" w14:textId="6A20172B" w:rsidR="00842D3A" w:rsidRDefault="00842D3A" w:rsidP="00525B55">
            <w:proofErr w:type="spellStart"/>
            <w:r>
              <w:t>FeatureType</w:t>
            </w:r>
            <w:proofErr w:type="spellEnd"/>
          </w:p>
        </w:tc>
        <w:tc>
          <w:tcPr>
            <w:tcW w:w="4531" w:type="dxa"/>
          </w:tcPr>
          <w:p w14:paraId="77914CDB" w14:textId="3A4C5445" w:rsidR="00842D3A" w:rsidRDefault="00842D3A" w:rsidP="00525B55">
            <w:r>
              <w:t xml:space="preserve">Extends </w:t>
            </w:r>
            <w:r w:rsidR="001308D7">
              <w:t>org.citygml4j.model.core.</w:t>
            </w:r>
            <w:r>
              <w:t xml:space="preserve">AbstractFeature, implements </w:t>
            </w:r>
            <w:proofErr w:type="spellStart"/>
            <w:r>
              <w:t>ADEObject</w:t>
            </w:r>
            <w:proofErr w:type="spellEnd"/>
          </w:p>
        </w:tc>
      </w:tr>
      <w:tr w:rsidR="00842D3A" w14:paraId="5AA2C758" w14:textId="77777777" w:rsidTr="004654DD">
        <w:trPr>
          <w:trHeight w:val="277"/>
        </w:trPr>
        <w:tc>
          <w:tcPr>
            <w:tcW w:w="846" w:type="dxa"/>
            <w:vMerge/>
          </w:tcPr>
          <w:p w14:paraId="661AC3C9" w14:textId="77777777" w:rsidR="00842D3A" w:rsidRDefault="00842D3A" w:rsidP="00525B55"/>
        </w:tc>
        <w:tc>
          <w:tcPr>
            <w:tcW w:w="1842" w:type="dxa"/>
          </w:tcPr>
          <w:p w14:paraId="2084CDA4" w14:textId="7FD97BB6" w:rsidR="00842D3A" w:rsidRDefault="00842D3A" w:rsidP="00525B55">
            <w:r>
              <w:t xml:space="preserve">Subclass of </w:t>
            </w:r>
            <w:proofErr w:type="spellStart"/>
            <w:r>
              <w:t>CityGML</w:t>
            </w:r>
            <w:proofErr w:type="spellEnd"/>
            <w:r>
              <w:t xml:space="preserve"> class</w:t>
            </w:r>
          </w:p>
        </w:tc>
        <w:tc>
          <w:tcPr>
            <w:tcW w:w="1843" w:type="dxa"/>
          </w:tcPr>
          <w:p w14:paraId="2BD5D794" w14:textId="45FE98CF" w:rsidR="00842D3A" w:rsidRDefault="00842D3A" w:rsidP="00525B55">
            <w:proofErr w:type="spellStart"/>
            <w:r>
              <w:t>FeatureType</w:t>
            </w:r>
            <w:proofErr w:type="spellEnd"/>
          </w:p>
        </w:tc>
        <w:tc>
          <w:tcPr>
            <w:tcW w:w="4531" w:type="dxa"/>
          </w:tcPr>
          <w:p w14:paraId="45BC0F46" w14:textId="34157409" w:rsidR="00842D3A" w:rsidRDefault="00842D3A" w:rsidP="00525B55">
            <w:r>
              <w:t xml:space="preserve">Extends </w:t>
            </w:r>
            <w:proofErr w:type="spellStart"/>
            <w:r>
              <w:t>CityGML</w:t>
            </w:r>
            <w:proofErr w:type="spellEnd"/>
            <w:r>
              <w:t xml:space="preserve"> class, implements </w:t>
            </w:r>
            <w:proofErr w:type="spellStart"/>
            <w:r>
              <w:t>ADEObject</w:t>
            </w:r>
            <w:proofErr w:type="spellEnd"/>
          </w:p>
        </w:tc>
      </w:tr>
      <w:tr w:rsidR="00260B53" w14:paraId="6652AF2F" w14:textId="77777777" w:rsidTr="004654DD">
        <w:trPr>
          <w:trHeight w:val="277"/>
        </w:trPr>
        <w:tc>
          <w:tcPr>
            <w:tcW w:w="846" w:type="dxa"/>
          </w:tcPr>
          <w:p w14:paraId="794EC9CB" w14:textId="77777777" w:rsidR="00260B53" w:rsidRDefault="00260B53" w:rsidP="00525B55"/>
        </w:tc>
        <w:tc>
          <w:tcPr>
            <w:tcW w:w="1842" w:type="dxa"/>
          </w:tcPr>
          <w:p w14:paraId="5EA061BD" w14:textId="120435CE" w:rsidR="00260B53" w:rsidRDefault="00260B53" w:rsidP="00525B55">
            <w:r>
              <w:t>No parent class</w:t>
            </w:r>
          </w:p>
        </w:tc>
        <w:tc>
          <w:tcPr>
            <w:tcW w:w="1843" w:type="dxa"/>
          </w:tcPr>
          <w:p w14:paraId="49D26634" w14:textId="6E9B9E98" w:rsidR="00260B53" w:rsidRDefault="00260B53" w:rsidP="00525B55">
            <w:r>
              <w:t>Code</w:t>
            </w:r>
          </w:p>
        </w:tc>
        <w:tc>
          <w:tcPr>
            <w:tcW w:w="4531" w:type="dxa"/>
          </w:tcPr>
          <w:p w14:paraId="27A7AADD" w14:textId="2B3F82FF" w:rsidR="00260B53" w:rsidRDefault="00C503F3" w:rsidP="00525B55">
            <w:r>
              <w:t xml:space="preserve">No implementation </w:t>
            </w:r>
            <w:r>
              <w:sym w:font="Wingdings" w:char="F0E0"/>
            </w:r>
            <w:r>
              <w:t xml:space="preserve"> c</w:t>
            </w:r>
            <w:r w:rsidR="00260B53">
              <w:t xml:space="preserve">lass attribute of type </w:t>
            </w:r>
            <w:proofErr w:type="spellStart"/>
            <w:r w:rsidR="00260B53" w:rsidRPr="00260B53">
              <w:t>org.xmlobjects.gml.model.basictypes</w:t>
            </w:r>
            <w:r w:rsidR="00260B53">
              <w:t>.Code</w:t>
            </w:r>
            <w:proofErr w:type="spellEnd"/>
          </w:p>
        </w:tc>
      </w:tr>
      <w:tr w:rsidR="005B3BB9" w14:paraId="752EB94E" w14:textId="77777777" w:rsidTr="004654DD">
        <w:trPr>
          <w:trHeight w:val="277"/>
        </w:trPr>
        <w:tc>
          <w:tcPr>
            <w:tcW w:w="846" w:type="dxa"/>
          </w:tcPr>
          <w:p w14:paraId="2930D550" w14:textId="77777777" w:rsidR="005B3BB9" w:rsidRDefault="005B3BB9" w:rsidP="00525B55"/>
        </w:tc>
        <w:tc>
          <w:tcPr>
            <w:tcW w:w="1842" w:type="dxa"/>
          </w:tcPr>
          <w:p w14:paraId="51742578" w14:textId="0B2AF3BB" w:rsidR="005B3BB9" w:rsidRDefault="005B3BB9" w:rsidP="00525B55">
            <w:r>
              <w:t>No parent class</w:t>
            </w:r>
          </w:p>
        </w:tc>
        <w:tc>
          <w:tcPr>
            <w:tcW w:w="1843" w:type="dxa"/>
          </w:tcPr>
          <w:p w14:paraId="6FCE4A67" w14:textId="78301D9D" w:rsidR="005B3BB9" w:rsidRDefault="005B3BB9" w:rsidP="00525B55">
            <w:r>
              <w:t>Enumeration</w:t>
            </w:r>
          </w:p>
        </w:tc>
        <w:tc>
          <w:tcPr>
            <w:tcW w:w="4531" w:type="dxa"/>
          </w:tcPr>
          <w:p w14:paraId="58093B24" w14:textId="77777777" w:rsidR="005B3BB9" w:rsidRDefault="005B3BB9" w:rsidP="00525B55"/>
        </w:tc>
      </w:tr>
      <w:tr w:rsidR="004F440F" w14:paraId="3F377842" w14:textId="77777777" w:rsidTr="004654DD">
        <w:trPr>
          <w:trHeight w:val="277"/>
        </w:trPr>
        <w:tc>
          <w:tcPr>
            <w:tcW w:w="846" w:type="dxa"/>
          </w:tcPr>
          <w:p w14:paraId="75484DDA" w14:textId="77777777" w:rsidR="004F440F" w:rsidRDefault="004F440F" w:rsidP="00525B55"/>
        </w:tc>
        <w:tc>
          <w:tcPr>
            <w:tcW w:w="1842" w:type="dxa"/>
          </w:tcPr>
          <w:p w14:paraId="71DF9183" w14:textId="7AC46D68" w:rsidR="004F440F" w:rsidRDefault="004F440F" w:rsidP="00525B55">
            <w:r>
              <w:t>No parent class</w:t>
            </w:r>
          </w:p>
        </w:tc>
        <w:tc>
          <w:tcPr>
            <w:tcW w:w="1843" w:type="dxa"/>
          </w:tcPr>
          <w:p w14:paraId="28DE4F65" w14:textId="146259A6" w:rsidR="004F440F" w:rsidRDefault="004F440F" w:rsidP="00525B55">
            <w:r>
              <w:t>Union</w:t>
            </w:r>
          </w:p>
        </w:tc>
        <w:tc>
          <w:tcPr>
            <w:tcW w:w="4531" w:type="dxa"/>
          </w:tcPr>
          <w:p w14:paraId="73989275" w14:textId="77777777" w:rsidR="004F440F" w:rsidRDefault="004F440F" w:rsidP="00525B55"/>
        </w:tc>
      </w:tr>
      <w:tr w:rsidR="00525B55" w14:paraId="157A3000" w14:textId="77777777" w:rsidTr="00AD1969">
        <w:tc>
          <w:tcPr>
            <w:tcW w:w="4531" w:type="dxa"/>
            <w:gridSpan w:val="3"/>
          </w:tcPr>
          <w:p w14:paraId="7A89D5D7" w14:textId="70063AD8" w:rsidR="00525B55" w:rsidRPr="005D468E" w:rsidRDefault="00525B55" w:rsidP="00525B55">
            <w:pPr>
              <w:rPr>
                <w:b/>
                <w:bCs/>
              </w:rPr>
            </w:pPr>
            <w:r w:rsidRPr="005D468E">
              <w:rPr>
                <w:b/>
                <w:bCs/>
              </w:rPr>
              <w:t>Class attributes (simple/primitive type)</w:t>
            </w:r>
          </w:p>
        </w:tc>
        <w:tc>
          <w:tcPr>
            <w:tcW w:w="4531" w:type="dxa"/>
          </w:tcPr>
          <w:p w14:paraId="14DDA11A" w14:textId="44FEC6D5" w:rsidR="00525B55" w:rsidRDefault="00525B55" w:rsidP="00525B55">
            <w:r>
              <w:t>Class attributes</w:t>
            </w:r>
          </w:p>
        </w:tc>
      </w:tr>
      <w:tr w:rsidR="00525B55" w14:paraId="488BFE8A" w14:textId="77777777" w:rsidTr="00AD1969">
        <w:tc>
          <w:tcPr>
            <w:tcW w:w="4531" w:type="dxa"/>
            <w:gridSpan w:val="3"/>
          </w:tcPr>
          <w:p w14:paraId="56F9F69F" w14:textId="10F032D8" w:rsidR="00525B55" w:rsidRPr="005D468E" w:rsidRDefault="00525B55" w:rsidP="00525B55">
            <w:pPr>
              <w:rPr>
                <w:b/>
                <w:bCs/>
              </w:rPr>
            </w:pPr>
            <w:r w:rsidRPr="005D468E">
              <w:rPr>
                <w:b/>
                <w:bCs/>
              </w:rPr>
              <w:t>Association/aggregation/composition</w:t>
            </w:r>
            <w:r w:rsidR="00842D3A" w:rsidRPr="005D468E">
              <w:rPr>
                <w:b/>
                <w:bCs/>
              </w:rPr>
              <w:t xml:space="preserve"> to class T</w:t>
            </w:r>
            <w:r w:rsidR="00B0309B">
              <w:rPr>
                <w:b/>
                <w:bCs/>
              </w:rPr>
              <w:t xml:space="preserve"> or class </w:t>
            </w:r>
            <w:r w:rsidR="00B6745E">
              <w:rPr>
                <w:b/>
                <w:bCs/>
              </w:rPr>
              <w:t xml:space="preserve">T </w:t>
            </w:r>
            <w:r w:rsidR="00B0309B">
              <w:rPr>
                <w:b/>
                <w:bCs/>
              </w:rPr>
              <w:t>as property in another class</w:t>
            </w:r>
          </w:p>
        </w:tc>
        <w:tc>
          <w:tcPr>
            <w:tcW w:w="4531" w:type="dxa"/>
          </w:tcPr>
          <w:p w14:paraId="658DCA79" w14:textId="774E74EF" w:rsidR="00E752F8" w:rsidRDefault="00C4750E" w:rsidP="00E752F8">
            <w:pPr>
              <w:pStyle w:val="Listenabsatz"/>
              <w:numPr>
                <w:ilvl w:val="0"/>
                <w:numId w:val="8"/>
              </w:numPr>
            </w:pPr>
            <w:r>
              <w:rPr>
                <w:b/>
                <w:bCs/>
              </w:rPr>
              <w:t xml:space="preserve">Class with </w:t>
            </w:r>
            <w:proofErr w:type="spellStart"/>
            <w:r w:rsidR="00E752F8" w:rsidRPr="00345864">
              <w:rPr>
                <w:b/>
                <w:bCs/>
              </w:rPr>
              <w:t>DataType</w:t>
            </w:r>
            <w:proofErr w:type="spellEnd"/>
            <w:r w:rsidR="00E752F8" w:rsidRPr="00345864">
              <w:rPr>
                <w:b/>
                <w:bCs/>
              </w:rPr>
              <w:t xml:space="preserve"> stereotype</w:t>
            </w:r>
            <w:r w:rsidR="00E752F8">
              <w:t>:</w:t>
            </w:r>
            <w:r w:rsidR="00452956">
              <w:t xml:space="preserve"> extends </w:t>
            </w:r>
            <w:proofErr w:type="spellStart"/>
            <w:r w:rsidR="00452956">
              <w:t>AbstractInlineProperty</w:t>
            </w:r>
            <w:proofErr w:type="spellEnd"/>
            <w:r w:rsidR="00452956">
              <w:t xml:space="preserve"> implements </w:t>
            </w:r>
            <w:proofErr w:type="spellStart"/>
            <w:r w:rsidR="00452956">
              <w:t>ADEObject</w:t>
            </w:r>
            <w:proofErr w:type="spellEnd"/>
          </w:p>
          <w:p w14:paraId="263E90BB" w14:textId="66F551F7" w:rsidR="00E752F8" w:rsidRDefault="00C4750E" w:rsidP="00E752F8">
            <w:pPr>
              <w:pStyle w:val="Listenabsatz"/>
              <w:numPr>
                <w:ilvl w:val="0"/>
                <w:numId w:val="8"/>
              </w:numPr>
            </w:pPr>
            <w:r>
              <w:rPr>
                <w:b/>
                <w:bCs/>
              </w:rPr>
              <w:t xml:space="preserve">Class with </w:t>
            </w:r>
            <w:proofErr w:type="spellStart"/>
            <w:r w:rsidR="00E752F8" w:rsidRPr="00345864">
              <w:rPr>
                <w:b/>
                <w:bCs/>
              </w:rPr>
              <w:t>ObjectType</w:t>
            </w:r>
            <w:proofErr w:type="spellEnd"/>
            <w:r w:rsidR="00E752F8" w:rsidRPr="00345864">
              <w:rPr>
                <w:b/>
                <w:bCs/>
              </w:rPr>
              <w:t xml:space="preserve"> stereotype</w:t>
            </w:r>
            <w:r w:rsidR="00D2134D">
              <w:t>:</w:t>
            </w:r>
            <w:r w:rsidR="00345864">
              <w:t xml:space="preserve"> extends </w:t>
            </w:r>
            <w:proofErr w:type="spellStart"/>
            <w:r w:rsidR="00345864" w:rsidRPr="00345864">
              <w:t>AbstractInlineProperty</w:t>
            </w:r>
            <w:proofErr w:type="spellEnd"/>
            <w:r w:rsidR="00345864" w:rsidRPr="00345864">
              <w:t xml:space="preserve"> implements </w:t>
            </w:r>
            <w:r w:rsidR="00946058">
              <w:t>(</w:t>
            </w:r>
            <w:proofErr w:type="spellStart"/>
            <w:r w:rsidR="00946058" w:rsidRPr="00B60A7C">
              <w:t>CityGMLObject</w:t>
            </w:r>
            <w:proofErr w:type="spellEnd"/>
            <w:r w:rsidR="00946058">
              <w:t xml:space="preserve"> </w:t>
            </w:r>
            <w:r w:rsidR="00946058">
              <w:sym w:font="Wingdings" w:char="F0E0"/>
            </w:r>
            <w:r w:rsidR="00946058">
              <w:t xml:space="preserve">) </w:t>
            </w:r>
            <w:proofErr w:type="spellStart"/>
            <w:r w:rsidR="00946058">
              <w:t>ADEObject</w:t>
            </w:r>
            <w:proofErr w:type="spellEnd"/>
            <w:r w:rsidR="00345864" w:rsidRPr="00345864">
              <w:t xml:space="preserve">, </w:t>
            </w:r>
            <w:proofErr w:type="spellStart"/>
            <w:r w:rsidR="00345864" w:rsidRPr="00345864">
              <w:t>OwnershipAttributes</w:t>
            </w:r>
            <w:proofErr w:type="spellEnd"/>
            <w:r w:rsidR="00345864">
              <w:t xml:space="preserve"> </w:t>
            </w:r>
          </w:p>
          <w:p w14:paraId="550823B4" w14:textId="77777777" w:rsidR="00525B55" w:rsidRDefault="00C4750E" w:rsidP="00E752F8">
            <w:pPr>
              <w:pStyle w:val="Listenabsatz"/>
              <w:numPr>
                <w:ilvl w:val="0"/>
                <w:numId w:val="8"/>
              </w:numPr>
            </w:pPr>
            <w:r>
              <w:rPr>
                <w:b/>
                <w:bCs/>
              </w:rPr>
              <w:t xml:space="preserve">Class with </w:t>
            </w:r>
            <w:proofErr w:type="spellStart"/>
            <w:r w:rsidR="00E752F8" w:rsidRPr="00345864">
              <w:rPr>
                <w:b/>
                <w:bCs/>
              </w:rPr>
              <w:t>FeatureType</w:t>
            </w:r>
            <w:proofErr w:type="spellEnd"/>
            <w:r w:rsidR="00E752F8" w:rsidRPr="00345864">
              <w:rPr>
                <w:b/>
                <w:bCs/>
              </w:rPr>
              <w:t xml:space="preserve"> stereotype</w:t>
            </w:r>
            <w:r w:rsidR="00E752F8">
              <w:t xml:space="preserve">: </w:t>
            </w:r>
            <w:r w:rsidR="00525B55">
              <w:t>Individual “property” class extend</w:t>
            </w:r>
            <w:r w:rsidR="00B15093">
              <w:t>s</w:t>
            </w:r>
            <w:r w:rsidR="00525B55">
              <w:t xml:space="preserve"> </w:t>
            </w:r>
            <w:proofErr w:type="spellStart"/>
            <w:r w:rsidR="00525B55">
              <w:t>FeatureProperty</w:t>
            </w:r>
            <w:proofErr w:type="spellEnd"/>
            <w:r w:rsidR="00525B55">
              <w:t xml:space="preserve">&lt;T&gt; implementing </w:t>
            </w:r>
            <w:proofErr w:type="spellStart"/>
            <w:r w:rsidR="00525B55">
              <w:t>ADEObject</w:t>
            </w:r>
            <w:proofErr w:type="spellEnd"/>
          </w:p>
          <w:p w14:paraId="4E770F1F" w14:textId="09C9C611" w:rsidR="00AC6233" w:rsidRDefault="00AC6233" w:rsidP="00E752F8">
            <w:pPr>
              <w:pStyle w:val="Listenabsatz"/>
              <w:numPr>
                <w:ilvl w:val="0"/>
                <w:numId w:val="8"/>
              </w:numPr>
            </w:pPr>
            <w:r>
              <w:rPr>
                <w:b/>
                <w:bCs/>
              </w:rPr>
              <w:t xml:space="preserve">Classes that require an own property name (e.g. </w:t>
            </w:r>
            <w:proofErr w:type="spellStart"/>
            <w:r>
              <w:rPr>
                <w:b/>
                <w:bCs/>
              </w:rPr>
              <w:t>laneSection</w:t>
            </w:r>
            <w:proofErr w:type="spellEnd"/>
            <w:r>
              <w:rPr>
                <w:b/>
                <w:bCs/>
              </w:rPr>
              <w:t xml:space="preserve">) require an own property class. Classes which just use the property of the super class (e.g. </w:t>
            </w:r>
            <w:proofErr w:type="spellStart"/>
            <w:r>
              <w:rPr>
                <w:b/>
                <w:bCs/>
              </w:rPr>
              <w:t>OpenDRIVEConnectingRoad</w:t>
            </w:r>
            <w:proofErr w:type="spellEnd"/>
            <w:r>
              <w:rPr>
                <w:b/>
                <w:bCs/>
              </w:rPr>
              <w:t xml:space="preserve"> (subclass of </w:t>
            </w:r>
            <w:proofErr w:type="spellStart"/>
            <w:r>
              <w:rPr>
                <w:b/>
                <w:bCs/>
              </w:rPr>
              <w:t>AbstractTransportation</w:t>
            </w:r>
            <w:proofErr w:type="spellEnd"/>
            <w:r>
              <w:rPr>
                <w:b/>
                <w:bCs/>
              </w:rPr>
              <w:t xml:space="preserve"> class)) do not need the property class as they </w:t>
            </w:r>
            <w:r>
              <w:rPr>
                <w:b/>
                <w:bCs/>
              </w:rPr>
              <w:lastRenderedPageBreak/>
              <w:t>inherit the property from their superclass</w:t>
            </w:r>
          </w:p>
        </w:tc>
      </w:tr>
      <w:tr w:rsidR="00525B55" w14:paraId="7D822185" w14:textId="77777777" w:rsidTr="00AD1969">
        <w:tc>
          <w:tcPr>
            <w:tcW w:w="4531" w:type="dxa"/>
            <w:gridSpan w:val="3"/>
          </w:tcPr>
          <w:p w14:paraId="1A8C6AE2" w14:textId="7815517C" w:rsidR="00525B55" w:rsidRPr="005D468E" w:rsidRDefault="00525B55" w:rsidP="00525B55">
            <w:pPr>
              <w:rPr>
                <w:b/>
                <w:bCs/>
              </w:rPr>
            </w:pPr>
            <w:r w:rsidRPr="005D468E">
              <w:rPr>
                <w:b/>
                <w:bCs/>
              </w:rPr>
              <w:lastRenderedPageBreak/>
              <w:t>Association/aggregation/composition property</w:t>
            </w:r>
          </w:p>
        </w:tc>
        <w:tc>
          <w:tcPr>
            <w:tcW w:w="4531" w:type="dxa"/>
          </w:tcPr>
          <w:p w14:paraId="17ED166D" w14:textId="4A7486CC" w:rsidR="00525B55" w:rsidRDefault="00525B55" w:rsidP="00525B55">
            <w:r>
              <w:t>Class attribute (</w:t>
            </w:r>
            <w:r w:rsidR="008D2F07">
              <w:t>l</w:t>
            </w:r>
            <w:r>
              <w:t>ist, single) of the type of the “property” class</w:t>
            </w:r>
          </w:p>
        </w:tc>
      </w:tr>
    </w:tbl>
    <w:p w14:paraId="79D3AF5E" w14:textId="28ABC668" w:rsidR="00494347" w:rsidRDefault="00494347" w:rsidP="00494347"/>
    <w:p w14:paraId="60E75C32" w14:textId="19A1888F" w:rsidR="004B0681" w:rsidRPr="00ED6091" w:rsidRDefault="004B0681" w:rsidP="00494347">
      <w:pPr>
        <w:rPr>
          <w:b/>
          <w:bCs/>
          <w:color w:val="FF0000"/>
        </w:rPr>
      </w:pPr>
      <w:r w:rsidRPr="004B0681">
        <w:rPr>
          <w:b/>
        </w:rPr>
        <w:t xml:space="preserve">Principle: </w:t>
      </w:r>
      <w:r>
        <w:rPr>
          <w:b/>
        </w:rPr>
        <w:t xml:space="preserve">All ADE classes have to implement the </w:t>
      </w:r>
      <w:proofErr w:type="spellStart"/>
      <w:r>
        <w:rPr>
          <w:b/>
        </w:rPr>
        <w:t>ADEObject</w:t>
      </w:r>
      <w:proofErr w:type="spellEnd"/>
      <w:r>
        <w:rPr>
          <w:b/>
        </w:rPr>
        <w:t xml:space="preserve"> interface</w:t>
      </w:r>
      <w:r w:rsidR="0040133F">
        <w:t xml:space="preserve"> except they subclass an </w:t>
      </w:r>
      <w:proofErr w:type="spellStart"/>
      <w:r w:rsidR="0040133F">
        <w:t>ADEOf</w:t>
      </w:r>
      <w:proofErr w:type="spellEnd"/>
      <w:r w:rsidR="0040133F">
        <w:t>&lt;&gt; class.</w:t>
      </w:r>
      <w:r w:rsidR="00242A40">
        <w:t xml:space="preserve"> The </w:t>
      </w:r>
      <w:proofErr w:type="spellStart"/>
      <w:r w:rsidR="00242A40">
        <w:t>superclasses</w:t>
      </w:r>
      <w:proofErr w:type="spellEnd"/>
      <w:r w:rsidR="00242A40">
        <w:t xml:space="preserve"> and implemented interfaces depend on the respective class.</w:t>
      </w:r>
      <w:r w:rsidR="00ED6091">
        <w:t xml:space="preserve"> </w:t>
      </w:r>
      <w:r w:rsidR="00ED6091" w:rsidRPr="00ED6091">
        <w:rPr>
          <w:b/>
          <w:bCs/>
          <w:color w:val="FF0000"/>
        </w:rPr>
        <w:t>ALSO THE PROPERTY CLASSES HAVE TO IMPLEMENT THE ADEOBJECT CLASS?</w:t>
      </w:r>
    </w:p>
    <w:p w14:paraId="03DFF500" w14:textId="5BD20C65" w:rsidR="00645669" w:rsidRPr="00645669" w:rsidRDefault="00645669" w:rsidP="00494347">
      <w:r w:rsidRPr="00645669">
        <w:rPr>
          <w:b/>
        </w:rPr>
        <w:t>Problem</w:t>
      </w:r>
      <w:r>
        <w:rPr>
          <w:b/>
        </w:rPr>
        <w:t xml:space="preserve">: </w:t>
      </w:r>
      <w:r>
        <w:t xml:space="preserve">ADE makes use of multiple inheritance </w:t>
      </w:r>
      <w:r>
        <w:sym w:font="Wingdings" w:char="F0E0"/>
      </w:r>
      <w:r>
        <w:t xml:space="preserve"> Solution: Use of interfaces</w:t>
      </w:r>
    </w:p>
    <w:p w14:paraId="7F166F29" w14:textId="77777777" w:rsidR="00DA010B" w:rsidRDefault="00D23907" w:rsidP="00A8279E">
      <w:r w:rsidRPr="00DA010B">
        <w:rPr>
          <w:b/>
          <w:bCs/>
        </w:rPr>
        <w:t>Problem</w:t>
      </w:r>
      <w:r>
        <w:t xml:space="preserve">: GML3.3 is not implemented </w:t>
      </w:r>
      <w:r w:rsidR="00237D7A">
        <w:t xml:space="preserve">by </w:t>
      </w:r>
      <w:proofErr w:type="spellStart"/>
      <w:r w:rsidR="00237D7A">
        <w:t>gml</w:t>
      </w:r>
      <w:proofErr w:type="spellEnd"/>
      <w:r w:rsidR="00237D7A">
        <w:t xml:space="preserve">-objects library </w:t>
      </w:r>
      <w:r>
        <w:t>yet</w:t>
      </w:r>
      <w:r w:rsidR="00237D7A">
        <w:t xml:space="preserve"> </w:t>
      </w:r>
    </w:p>
    <w:p w14:paraId="76F823CF" w14:textId="353F2E47" w:rsidR="00DA010B" w:rsidRPr="001E0B16" w:rsidRDefault="00237D7A" w:rsidP="00DA010B">
      <w:pPr>
        <w:rPr>
          <w:color w:val="D9D9D9" w:themeColor="background1" w:themeShade="D9"/>
        </w:rPr>
      </w:pPr>
      <w:r w:rsidRPr="001E0B16">
        <w:rPr>
          <w:color w:val="D9D9D9" w:themeColor="background1" w:themeShade="D9"/>
        </w:rPr>
        <w:sym w:font="Wingdings" w:char="F0E0"/>
      </w:r>
      <w:r w:rsidRPr="001E0B16">
        <w:rPr>
          <w:color w:val="D9D9D9" w:themeColor="background1" w:themeShade="D9"/>
        </w:rPr>
        <w:t xml:space="preserve"> </w:t>
      </w:r>
      <w:r w:rsidR="00DA010B" w:rsidRPr="001E0B16">
        <w:rPr>
          <w:color w:val="D9D9D9" w:themeColor="background1" w:themeShade="D9"/>
        </w:rPr>
        <w:t>Model GML3.3</w:t>
      </w:r>
      <w:r w:rsidRPr="001E0B16">
        <w:rPr>
          <w:color w:val="D9D9D9" w:themeColor="background1" w:themeShade="D9"/>
        </w:rPr>
        <w:t xml:space="preserve"> classes</w:t>
      </w:r>
      <w:r w:rsidR="00DA010B" w:rsidRPr="001E0B16">
        <w:rPr>
          <w:color w:val="D9D9D9" w:themeColor="background1" w:themeShade="D9"/>
        </w:rPr>
        <w:t xml:space="preserve"> as ADE </w:t>
      </w:r>
      <w:r w:rsidR="00A96BAF" w:rsidRPr="001E0B16">
        <w:rPr>
          <w:color w:val="D9D9D9" w:themeColor="background1" w:themeShade="D9"/>
        </w:rPr>
        <w:t>module/</w:t>
      </w:r>
      <w:r w:rsidR="00DA010B" w:rsidRPr="001E0B16">
        <w:rPr>
          <w:color w:val="D9D9D9" w:themeColor="background1" w:themeShade="D9"/>
        </w:rPr>
        <w:t>classes</w:t>
      </w:r>
    </w:p>
    <w:p w14:paraId="53DF32F5" w14:textId="7C6334C4" w:rsidR="006D47E1" w:rsidRPr="0014211A" w:rsidRDefault="006D47E1" w:rsidP="00DA010B">
      <w:pPr>
        <w:rPr>
          <w:b/>
        </w:rPr>
      </w:pPr>
      <w:r w:rsidRPr="0014211A">
        <w:rPr>
          <w:b/>
        </w:rPr>
        <w:sym w:font="Wingdings" w:char="F0E0"/>
      </w:r>
      <w:r w:rsidRPr="0014211A">
        <w:rPr>
          <w:b/>
        </w:rPr>
        <w:t xml:space="preserve"> Model GML3.3 classes </w:t>
      </w:r>
      <w:r w:rsidR="006B5648">
        <w:rPr>
          <w:b/>
        </w:rPr>
        <w:t>as individual</w:t>
      </w:r>
      <w:r w:rsidRPr="0014211A">
        <w:rPr>
          <w:b/>
        </w:rPr>
        <w:t xml:space="preserve"> module </w:t>
      </w:r>
      <w:r w:rsidR="00C325AC">
        <w:rPr>
          <w:b/>
        </w:rPr>
        <w:t xml:space="preserve">with dependency </w:t>
      </w:r>
      <w:r w:rsidRPr="0014211A">
        <w:rPr>
          <w:b/>
        </w:rPr>
        <w:t xml:space="preserve">on </w:t>
      </w:r>
      <w:proofErr w:type="spellStart"/>
      <w:r w:rsidRPr="0014211A">
        <w:rPr>
          <w:b/>
        </w:rPr>
        <w:t>gml</w:t>
      </w:r>
      <w:proofErr w:type="spellEnd"/>
      <w:r w:rsidRPr="0014211A">
        <w:rPr>
          <w:b/>
        </w:rPr>
        <w:t>-objects module</w:t>
      </w:r>
    </w:p>
    <w:p w14:paraId="08AC8A16" w14:textId="6DEFB2FD" w:rsidR="00494347" w:rsidRPr="001E0B16" w:rsidRDefault="00DA010B" w:rsidP="00DA010B">
      <w:pPr>
        <w:rPr>
          <w:color w:val="D9D9D9" w:themeColor="background1" w:themeShade="D9"/>
        </w:rPr>
      </w:pPr>
      <w:r w:rsidRPr="001E0B16">
        <w:rPr>
          <w:color w:val="D9D9D9" w:themeColor="background1" w:themeShade="D9"/>
        </w:rPr>
        <w:sym w:font="Wingdings" w:char="F0E0"/>
      </w:r>
      <w:r w:rsidR="001E57ED" w:rsidRPr="001E0B16">
        <w:rPr>
          <w:color w:val="D9D9D9" w:themeColor="background1" w:themeShade="D9"/>
        </w:rPr>
        <w:t xml:space="preserve"> Extend </w:t>
      </w:r>
      <w:proofErr w:type="spellStart"/>
      <w:r w:rsidR="001E57ED" w:rsidRPr="001E0B16">
        <w:rPr>
          <w:color w:val="D9D9D9" w:themeColor="background1" w:themeShade="D9"/>
        </w:rPr>
        <w:t>gml</w:t>
      </w:r>
      <w:proofErr w:type="spellEnd"/>
      <w:r w:rsidR="001E57ED" w:rsidRPr="001E0B16">
        <w:rPr>
          <w:color w:val="D9D9D9" w:themeColor="background1" w:themeShade="D9"/>
        </w:rPr>
        <w:t>-objects library</w:t>
      </w:r>
    </w:p>
    <w:p w14:paraId="386876AA" w14:textId="54773F21" w:rsidR="00F11F65" w:rsidRDefault="00F11F65" w:rsidP="00F11F65">
      <w:pPr>
        <w:pStyle w:val="berschrift2"/>
      </w:pPr>
      <w:r>
        <w:t>Adapter</w:t>
      </w:r>
    </w:p>
    <w:p w14:paraId="23AC9D92" w14:textId="13817D28" w:rsidR="004F077E" w:rsidRDefault="00F11F65" w:rsidP="00F11F65">
      <w:r>
        <w:t>Each class of the model package requires a</w:t>
      </w:r>
      <w:r w:rsidR="00A32318">
        <w:t>n</w:t>
      </w:r>
      <w:r>
        <w:t xml:space="preserve"> adapter class. </w:t>
      </w:r>
      <w:r w:rsidR="003805D5">
        <w:t xml:space="preserve">A special case is the adapter for subclasses of </w:t>
      </w:r>
      <w:proofErr w:type="spellStart"/>
      <w:r w:rsidR="003805D5">
        <w:t>ADEOf</w:t>
      </w:r>
      <w:proofErr w:type="spellEnd"/>
      <w:r w:rsidR="003805D5">
        <w:t>&lt;&gt; classes (see ADE sample).</w:t>
      </w:r>
      <w:r w:rsidR="00ED640B">
        <w:t xml:space="preserve"> The build…-functions are used when reading in a file and instantiating the internal objects. The write…-functions are used when writing the internal objects out to a file.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61"/>
        <w:gridCol w:w="3504"/>
        <w:gridCol w:w="3697"/>
      </w:tblGrid>
      <w:tr w:rsidR="00871FF1" w14:paraId="37D0CC18" w14:textId="5890BD5D" w:rsidTr="00376D0D">
        <w:tc>
          <w:tcPr>
            <w:tcW w:w="1861" w:type="dxa"/>
          </w:tcPr>
          <w:p w14:paraId="354E23E9" w14:textId="4275E663" w:rsidR="00871FF1" w:rsidRPr="00C81F45" w:rsidRDefault="00871FF1" w:rsidP="00F11F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Type of </w:t>
            </w:r>
            <w:r w:rsidRPr="00C81F45">
              <w:rPr>
                <w:b/>
                <w:bCs/>
              </w:rPr>
              <w:t>Java class</w:t>
            </w:r>
          </w:p>
        </w:tc>
        <w:tc>
          <w:tcPr>
            <w:tcW w:w="3504" w:type="dxa"/>
          </w:tcPr>
          <w:p w14:paraId="11C46E86" w14:textId="34048885" w:rsidR="00871FF1" w:rsidRPr="00C81F45" w:rsidRDefault="00871FF1" w:rsidP="00F11F65">
            <w:pPr>
              <w:rPr>
                <w:b/>
                <w:bCs/>
              </w:rPr>
            </w:pPr>
            <w:r w:rsidRPr="00C81F45">
              <w:rPr>
                <w:b/>
                <w:bCs/>
              </w:rPr>
              <w:t>Adapter class</w:t>
            </w:r>
          </w:p>
        </w:tc>
        <w:tc>
          <w:tcPr>
            <w:tcW w:w="3697" w:type="dxa"/>
          </w:tcPr>
          <w:p w14:paraId="43BD8641" w14:textId="32C42830" w:rsidR="00871FF1" w:rsidRPr="00C81F45" w:rsidRDefault="00871FF1" w:rsidP="00F11F65">
            <w:pPr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</w:tr>
      <w:tr w:rsidR="00650247" w14:paraId="023A781A" w14:textId="58D453EA" w:rsidTr="00D23307">
        <w:trPr>
          <w:trHeight w:val="128"/>
        </w:trPr>
        <w:tc>
          <w:tcPr>
            <w:tcW w:w="1861" w:type="dxa"/>
            <w:vMerge w:val="restart"/>
          </w:tcPr>
          <w:p w14:paraId="60327E26" w14:textId="036E07FF" w:rsidR="00650247" w:rsidRDefault="00650247" w:rsidP="00F11F65">
            <w:proofErr w:type="spellStart"/>
            <w:r>
              <w:t>FeatureType</w:t>
            </w:r>
            <w:proofErr w:type="spellEnd"/>
            <w:r>
              <w:t xml:space="preserve"> class</w:t>
            </w:r>
          </w:p>
        </w:tc>
        <w:tc>
          <w:tcPr>
            <w:tcW w:w="3504" w:type="dxa"/>
          </w:tcPr>
          <w:p w14:paraId="0C1E51F2" w14:textId="3B891C06" w:rsidR="00650247" w:rsidRDefault="00650247" w:rsidP="00F11F65">
            <w:r>
              <w:t xml:space="preserve">Subclass of </w:t>
            </w:r>
            <w:proofErr w:type="spellStart"/>
            <w:r w:rsidRPr="00871FF1">
              <w:t>CompositeObjectAdapter</w:t>
            </w:r>
            <w:proofErr w:type="spellEnd"/>
          </w:p>
        </w:tc>
        <w:tc>
          <w:tcPr>
            <w:tcW w:w="3697" w:type="dxa"/>
            <w:shd w:val="clear" w:color="auto" w:fill="FFFFFF" w:themeFill="background1"/>
          </w:tcPr>
          <w:p w14:paraId="7AD22167" w14:textId="77777777" w:rsidR="000326DE" w:rsidRDefault="00650247" w:rsidP="000326DE">
            <w:pPr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</w:pPr>
            <w:proofErr w:type="spellStart"/>
            <w:r>
              <w:t>FeatureType</w:t>
            </w:r>
            <w:proofErr w:type="spellEnd"/>
            <w:r>
              <w:t xml:space="preserve"> class is subclass of</w:t>
            </w:r>
            <w:r w:rsidR="00EC12D3">
              <w:t xml:space="preserve"> an</w:t>
            </w:r>
            <w:r>
              <w:t xml:space="preserve"> </w:t>
            </w:r>
            <w:proofErr w:type="spellStart"/>
            <w:r>
              <w:t>CityGML</w:t>
            </w:r>
            <w:proofErr w:type="spellEnd"/>
            <w:r>
              <w:t xml:space="preserve"> class</w:t>
            </w:r>
            <w:r w:rsidR="00EC12D3">
              <w:t xml:space="preserve">, which is </w:t>
            </w:r>
            <w:r w:rsidR="00EC12D3" w:rsidRPr="00EC12D3">
              <w:rPr>
                <w:b/>
              </w:rPr>
              <w:t>NOT</w:t>
            </w:r>
            <w:r w:rsidR="00EC12D3">
              <w:rPr>
                <w:b/>
              </w:rPr>
              <w:t xml:space="preserve"> </w:t>
            </w:r>
            <w:r w:rsidR="00EC12D3">
              <w:t xml:space="preserve"> an abstract class</w:t>
            </w:r>
            <w:r w:rsidR="00051F18">
              <w:t xml:space="preserve"> </w:t>
            </w:r>
            <w:r w:rsidR="00051F18">
              <w:sym w:font="Wingdings" w:char="F0E0"/>
            </w:r>
            <w:r w:rsidR="00051F18">
              <w:t xml:space="preserve"> Constructor calls super-Constructor with actual superclass</w:t>
            </w:r>
            <w:r w:rsidR="00D713D1">
              <w:t xml:space="preserve"> adapter</w:t>
            </w:r>
            <w:r w:rsidR="00051F18">
              <w:t>, e.g.</w:t>
            </w:r>
            <w:r w:rsidR="000326DE" w:rsidRPr="000326DE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C2D4C37" w14:textId="05FDF5FA" w:rsidR="000326DE" w:rsidRPr="000326DE" w:rsidRDefault="000326DE" w:rsidP="000326DE">
            <w:r w:rsidRPr="000326DE">
              <w:t xml:space="preserve">public </w:t>
            </w:r>
            <w:proofErr w:type="spellStart"/>
            <w:r w:rsidRPr="000326DE">
              <w:t>IndustrialBuildingAdapter</w:t>
            </w:r>
            <w:proofErr w:type="spellEnd"/>
            <w:r w:rsidRPr="000326DE">
              <w:t>() {</w:t>
            </w:r>
            <w:r w:rsidRPr="000326DE">
              <w:br/>
              <w:t xml:space="preserve">    super(</w:t>
            </w:r>
            <w:proofErr w:type="spellStart"/>
            <w:r w:rsidRPr="000326DE">
              <w:t>BuildingAdapter.class</w:t>
            </w:r>
            <w:proofErr w:type="spellEnd"/>
            <w:r w:rsidRPr="000326DE">
              <w:t>);</w:t>
            </w:r>
            <w:r w:rsidRPr="000326DE">
              <w:br/>
              <w:t>}</w:t>
            </w:r>
          </w:p>
          <w:p w14:paraId="64A40BDA" w14:textId="607F6AB4" w:rsidR="00051F18" w:rsidRPr="00EC12D3" w:rsidRDefault="0076052B" w:rsidP="000326DE">
            <w:r>
              <w:t xml:space="preserve">; Since the </w:t>
            </w:r>
            <w:r w:rsidR="00A17B03">
              <w:t xml:space="preserve">non-abstract </w:t>
            </w:r>
            <w:proofErr w:type="spellStart"/>
            <w:r>
              <w:t>superclasses</w:t>
            </w:r>
            <w:proofErr w:type="spellEnd"/>
            <w:r>
              <w:t xml:space="preserve"> </w:t>
            </w:r>
            <w:r w:rsidR="009A68D5">
              <w:t xml:space="preserve">already </w:t>
            </w:r>
            <w:r>
              <w:t xml:space="preserve">implement the </w:t>
            </w:r>
            <w:proofErr w:type="spellStart"/>
            <w:r>
              <w:t>ObjectBuilder</w:t>
            </w:r>
            <w:proofErr w:type="spellEnd"/>
            <w:r>
              <w:t xml:space="preserve"> functions it is not possible to derive directly from them because </w:t>
            </w:r>
            <w:r w:rsidR="009A1445">
              <w:t xml:space="preserve">the </w:t>
            </w:r>
            <w:r w:rsidR="009A68D5">
              <w:t>sub</w:t>
            </w:r>
            <w:r>
              <w:t xml:space="preserve">classes have to implement the </w:t>
            </w:r>
            <w:proofErr w:type="spellStart"/>
            <w:r>
              <w:t>ObjectBuilder</w:t>
            </w:r>
            <w:proofErr w:type="spellEnd"/>
            <w:r>
              <w:t xml:space="preserve"> </w:t>
            </w:r>
            <w:r w:rsidR="00D23307">
              <w:t xml:space="preserve">interface </w:t>
            </w:r>
            <w:r>
              <w:t>functions</w:t>
            </w:r>
            <w:r w:rsidR="009A68D5">
              <w:t xml:space="preserve"> themselves</w:t>
            </w:r>
          </w:p>
        </w:tc>
      </w:tr>
      <w:tr w:rsidR="00650247" w14:paraId="35B9EAB1" w14:textId="77777777" w:rsidTr="00376D0D">
        <w:trPr>
          <w:trHeight w:val="127"/>
        </w:trPr>
        <w:tc>
          <w:tcPr>
            <w:tcW w:w="1861" w:type="dxa"/>
            <w:vMerge/>
          </w:tcPr>
          <w:p w14:paraId="0ABB3479" w14:textId="77777777" w:rsidR="00650247" w:rsidRDefault="00650247" w:rsidP="00F11F65"/>
        </w:tc>
        <w:tc>
          <w:tcPr>
            <w:tcW w:w="3504" w:type="dxa"/>
          </w:tcPr>
          <w:p w14:paraId="4AD8AB45" w14:textId="44089F41" w:rsidR="00650247" w:rsidRDefault="00650247" w:rsidP="00F11F65">
            <w:r>
              <w:t xml:space="preserve">Subclass of </w:t>
            </w:r>
            <w:r w:rsidR="00376D0D">
              <w:t>&lt;superclass&gt;</w:t>
            </w:r>
            <w:r>
              <w:t>Adapter</w:t>
            </w:r>
          </w:p>
        </w:tc>
        <w:tc>
          <w:tcPr>
            <w:tcW w:w="3697" w:type="dxa"/>
          </w:tcPr>
          <w:p w14:paraId="752F6170" w14:textId="26C319FA" w:rsidR="00650247" w:rsidRDefault="00650247" w:rsidP="00F11F65">
            <w:proofErr w:type="spellStart"/>
            <w:r>
              <w:t>FeatureType</w:t>
            </w:r>
            <w:proofErr w:type="spellEnd"/>
            <w:r>
              <w:t xml:space="preserve"> class </w:t>
            </w:r>
            <w:r w:rsidR="00376D0D">
              <w:t>does</w:t>
            </w:r>
            <w:r>
              <w:t xml:space="preserve"> subclass</w:t>
            </w:r>
            <w:r w:rsidR="00376D0D">
              <w:t xml:space="preserve"> </w:t>
            </w:r>
            <w:r w:rsidR="00FB1E20">
              <w:t>an</w:t>
            </w:r>
            <w:r>
              <w:t xml:space="preserve"> </w:t>
            </w:r>
            <w:r w:rsidR="00376D0D" w:rsidRPr="00376D0D">
              <w:rPr>
                <w:b/>
              </w:rPr>
              <w:t>abstract</w:t>
            </w:r>
            <w:r w:rsidR="00376D0D">
              <w:t xml:space="preserve"> </w:t>
            </w:r>
            <w:proofErr w:type="spellStart"/>
            <w:r>
              <w:t>CityGML</w:t>
            </w:r>
            <w:proofErr w:type="spellEnd"/>
            <w:r>
              <w:t xml:space="preserve"> module class</w:t>
            </w:r>
            <w:r w:rsidR="00FB1E20">
              <w:t xml:space="preserve"> (classes without an explicit superclass subclass </w:t>
            </w:r>
            <w:proofErr w:type="spellStart"/>
            <w:r w:rsidR="00FB1E20">
              <w:t>AbstractFeature</w:t>
            </w:r>
            <w:proofErr w:type="spellEnd"/>
            <w:r w:rsidR="00FB1E20">
              <w:t xml:space="preserve"> by default)</w:t>
            </w:r>
            <w:r w:rsidR="0076052B">
              <w:t>; Since the abstract classes do</w:t>
            </w:r>
            <w:r w:rsidR="00844C99">
              <w:t>es</w:t>
            </w:r>
            <w:r w:rsidR="0076052B">
              <w:t xml:space="preserve"> </w:t>
            </w:r>
            <w:r w:rsidR="00844C99" w:rsidRPr="00844C99">
              <w:rPr>
                <w:b/>
                <w:bCs/>
              </w:rPr>
              <w:t>NOT</w:t>
            </w:r>
            <w:r w:rsidR="0076052B">
              <w:t xml:space="preserve"> implement the </w:t>
            </w:r>
            <w:proofErr w:type="spellStart"/>
            <w:r w:rsidR="0076052B">
              <w:t>ObjectBuilder</w:t>
            </w:r>
            <w:proofErr w:type="spellEnd"/>
            <w:r w:rsidR="0076052B">
              <w:t xml:space="preserve"> functions it is possible to derive directly from them</w:t>
            </w:r>
            <w:r w:rsidR="00844C99">
              <w:t xml:space="preserve"> and implement the interface methods</w:t>
            </w:r>
          </w:p>
        </w:tc>
      </w:tr>
      <w:tr w:rsidR="00871FF1" w14:paraId="2A12281E" w14:textId="04678DDB" w:rsidTr="00376D0D">
        <w:tc>
          <w:tcPr>
            <w:tcW w:w="1861" w:type="dxa"/>
          </w:tcPr>
          <w:p w14:paraId="100877D2" w14:textId="4F4E21A8" w:rsidR="00871FF1" w:rsidRDefault="00871FF1" w:rsidP="00F11F65">
            <w:proofErr w:type="spellStart"/>
            <w:r>
              <w:t>FeatureType</w:t>
            </w:r>
            <w:proofErr w:type="spellEnd"/>
            <w:r>
              <w:t xml:space="preserve"> Property class</w:t>
            </w:r>
          </w:p>
        </w:tc>
        <w:tc>
          <w:tcPr>
            <w:tcW w:w="3504" w:type="dxa"/>
          </w:tcPr>
          <w:p w14:paraId="2FE973F4" w14:textId="5A808528" w:rsidR="00871FF1" w:rsidRDefault="00871FF1" w:rsidP="00F11F65">
            <w:r>
              <w:t xml:space="preserve">Subclass of </w:t>
            </w:r>
            <w:proofErr w:type="spellStart"/>
            <w:r>
              <w:t>AbstractFeaturePropertyAdapter</w:t>
            </w:r>
            <w:proofErr w:type="spellEnd"/>
          </w:p>
        </w:tc>
        <w:tc>
          <w:tcPr>
            <w:tcW w:w="3697" w:type="dxa"/>
          </w:tcPr>
          <w:p w14:paraId="13B9AE01" w14:textId="77777777" w:rsidR="00871FF1" w:rsidRDefault="00871FF1" w:rsidP="00F11F65"/>
        </w:tc>
      </w:tr>
      <w:tr w:rsidR="00871FF1" w14:paraId="5191CDE2" w14:textId="55550C9E" w:rsidTr="00376D0D">
        <w:tc>
          <w:tcPr>
            <w:tcW w:w="1861" w:type="dxa"/>
          </w:tcPr>
          <w:p w14:paraId="181E1FFD" w14:textId="09470429" w:rsidR="00871FF1" w:rsidRDefault="00871FF1" w:rsidP="00F11F65">
            <w:proofErr w:type="spellStart"/>
            <w:r>
              <w:lastRenderedPageBreak/>
              <w:t>DataType</w:t>
            </w:r>
            <w:proofErr w:type="spellEnd"/>
            <w:r>
              <w:t xml:space="preserve"> class</w:t>
            </w:r>
          </w:p>
        </w:tc>
        <w:tc>
          <w:tcPr>
            <w:tcW w:w="3504" w:type="dxa"/>
          </w:tcPr>
          <w:p w14:paraId="56BDFCA3" w14:textId="7AAEEAEB" w:rsidR="00871FF1" w:rsidRDefault="00871FF1" w:rsidP="00F11F65">
            <w:r>
              <w:t xml:space="preserve">Implements </w:t>
            </w:r>
            <w:proofErr w:type="spellStart"/>
            <w:r>
              <w:t>ObjectBuilder</w:t>
            </w:r>
            <w:proofErr w:type="spellEnd"/>
            <w:r>
              <w:t xml:space="preserve"> and </w:t>
            </w:r>
            <w:proofErr w:type="spellStart"/>
            <w:r>
              <w:t>ObjectSerializer</w:t>
            </w:r>
            <w:proofErr w:type="spellEnd"/>
          </w:p>
        </w:tc>
        <w:tc>
          <w:tcPr>
            <w:tcW w:w="3697" w:type="dxa"/>
          </w:tcPr>
          <w:p w14:paraId="3AD1E257" w14:textId="18B576B2" w:rsidR="00871FF1" w:rsidRDefault="006A1672" w:rsidP="00F11F65">
            <w:r>
              <w:t xml:space="preserve">For </w:t>
            </w:r>
            <w:proofErr w:type="spellStart"/>
            <w:r>
              <w:t>ADEOf</w:t>
            </w:r>
            <w:proofErr w:type="spellEnd"/>
            <w:r>
              <w:t xml:space="preserve">&lt;&gt; subclasses an annotation </w:t>
            </w:r>
            <w:proofErr w:type="spellStart"/>
            <w:r>
              <w:t>SingletonADEProperty</w:t>
            </w:r>
            <w:proofErr w:type="spellEnd"/>
            <w:r>
              <w:t xml:space="preserve"> is required</w:t>
            </w:r>
            <w:r w:rsidR="0019156E">
              <w:t xml:space="preserve">, also in </w:t>
            </w:r>
            <w:proofErr w:type="spellStart"/>
            <w:r w:rsidR="0019156E">
              <w:t>XMLElement</w:t>
            </w:r>
            <w:proofErr w:type="spellEnd"/>
            <w:r w:rsidR="0019156E">
              <w:t xml:space="preserve"> annotation only the name of the </w:t>
            </w:r>
            <w:proofErr w:type="spellStart"/>
            <w:r w:rsidR="0019156E">
              <w:t>DataType</w:t>
            </w:r>
            <w:proofErr w:type="spellEnd"/>
            <w:r w:rsidR="0019156E">
              <w:t xml:space="preserve"> class element is stated</w:t>
            </w:r>
          </w:p>
        </w:tc>
      </w:tr>
      <w:tr w:rsidR="00871FF1" w14:paraId="13E1ACE3" w14:textId="20E4EE63" w:rsidTr="00376D0D">
        <w:tc>
          <w:tcPr>
            <w:tcW w:w="1861" w:type="dxa"/>
          </w:tcPr>
          <w:p w14:paraId="61943AAE" w14:textId="2F92F9F4" w:rsidR="00871FF1" w:rsidRDefault="00871FF1" w:rsidP="00F11F65">
            <w:proofErr w:type="spellStart"/>
            <w:r>
              <w:t>DataType</w:t>
            </w:r>
            <w:proofErr w:type="spellEnd"/>
            <w:r>
              <w:t xml:space="preserve"> Property class</w:t>
            </w:r>
          </w:p>
        </w:tc>
        <w:tc>
          <w:tcPr>
            <w:tcW w:w="3504" w:type="dxa"/>
          </w:tcPr>
          <w:p w14:paraId="0E9C0E6A" w14:textId="0C35D2A7" w:rsidR="00871FF1" w:rsidRDefault="00871FF1" w:rsidP="00F11F65">
            <w:r>
              <w:t xml:space="preserve">Subclass of </w:t>
            </w:r>
            <w:proofErr w:type="spellStart"/>
            <w:r w:rsidRPr="0033132E">
              <w:t>AbstractInlinePropertyAdapter</w:t>
            </w:r>
            <w:proofErr w:type="spellEnd"/>
          </w:p>
        </w:tc>
        <w:tc>
          <w:tcPr>
            <w:tcW w:w="3697" w:type="dxa"/>
          </w:tcPr>
          <w:p w14:paraId="099A0A16" w14:textId="77777777" w:rsidR="00871FF1" w:rsidRDefault="00871FF1" w:rsidP="00F11F65"/>
        </w:tc>
      </w:tr>
    </w:tbl>
    <w:p w14:paraId="15967B1C" w14:textId="39CFD7D3" w:rsidR="00C81F45" w:rsidRDefault="00C81F45" w:rsidP="00F11F65"/>
    <w:p w14:paraId="75977C8F" w14:textId="0FA60EBC" w:rsidR="00D32514" w:rsidRDefault="00B42F3F" w:rsidP="00F11F65">
      <w:proofErr w:type="spellStart"/>
      <w:r>
        <w:t>TopLevelFeature</w:t>
      </w:r>
      <w:proofErr w:type="spellEnd"/>
      <w:r>
        <w:t xml:space="preserve"> classes </w:t>
      </w:r>
      <w:r w:rsidR="00B14CB7">
        <w:t>additionally</w:t>
      </w:r>
      <w:r>
        <w:t xml:space="preserve"> implement the </w:t>
      </w:r>
      <w:proofErr w:type="spellStart"/>
      <w:r>
        <w:t>TopLevelFeature</w:t>
      </w:r>
      <w:proofErr w:type="spellEnd"/>
      <w:r>
        <w:t xml:space="preserve"> interface.</w:t>
      </w:r>
    </w:p>
    <w:p w14:paraId="708FFDB6" w14:textId="39CACB08" w:rsidR="00161E99" w:rsidRDefault="00161E99" w:rsidP="00F11F65">
      <w:r>
        <w:t xml:space="preserve">The </w:t>
      </w:r>
      <w:r w:rsidR="009729A0">
        <w:t xml:space="preserve">name of the </w:t>
      </w:r>
      <w:r>
        <w:t>XML-element of the class has to be stated in the @XMLElement annotation, i.e. the class name.</w:t>
      </w:r>
    </w:p>
    <w:p w14:paraId="2FE9FBA7" w14:textId="0A90FADF" w:rsidR="00D32514" w:rsidRDefault="0075283C" w:rsidP="00F11F65">
      <w:r>
        <w:t xml:space="preserve">XML </w:t>
      </w:r>
      <w:r w:rsidR="00253093">
        <w:t xml:space="preserve">Any type </w:t>
      </w:r>
      <w:r w:rsidR="00253093">
        <w:sym w:font="Wingdings" w:char="F0E0"/>
      </w:r>
      <w:r w:rsidR="00253093">
        <w:t xml:space="preserve"> Java DOM?</w:t>
      </w:r>
      <w:r w:rsidR="00A6159D">
        <w:t xml:space="preserve"> Xml-objects?</w:t>
      </w:r>
    </w:p>
    <w:p w14:paraId="7E92BF45" w14:textId="7334DD40" w:rsidR="001B27B6" w:rsidRDefault="001B27B6" w:rsidP="001B27B6">
      <w:pPr>
        <w:pStyle w:val="berschrift2"/>
      </w:pPr>
      <w:r>
        <w:t>Module</w:t>
      </w:r>
    </w:p>
    <w:p w14:paraId="1886BC81" w14:textId="77777777" w:rsidR="00E03EC1" w:rsidRDefault="00E03EC1" w:rsidP="001B27B6">
      <w:r>
        <w:t>Module class</w:t>
      </w:r>
    </w:p>
    <w:p w14:paraId="4E18E82B" w14:textId="51F90AA9" w:rsidR="001B27B6" w:rsidRDefault="00E03EC1" w:rsidP="00E03EC1">
      <w:pPr>
        <w:pStyle w:val="Listenabsatz"/>
        <w:numPr>
          <w:ilvl w:val="0"/>
          <w:numId w:val="7"/>
        </w:numPr>
      </w:pPr>
      <w:r>
        <w:t xml:space="preserve">Extends the </w:t>
      </w:r>
      <w:proofErr w:type="spellStart"/>
      <w:r>
        <w:t>ADEModule</w:t>
      </w:r>
      <w:proofErr w:type="spellEnd"/>
      <w:r>
        <w:t xml:space="preserve"> class and passes its namespace and </w:t>
      </w:r>
      <w:proofErr w:type="spellStart"/>
      <w:r>
        <w:t>CityGML</w:t>
      </w:r>
      <w:proofErr w:type="spellEnd"/>
      <w:r>
        <w:t xml:space="preserve"> version to the super-constructor</w:t>
      </w:r>
    </w:p>
    <w:p w14:paraId="41B100FD" w14:textId="509CBD28" w:rsidR="00E03EC1" w:rsidRDefault="00E03EC1" w:rsidP="00E03EC1">
      <w:pPr>
        <w:pStyle w:val="Listenabsatz"/>
        <w:numPr>
          <w:ilvl w:val="0"/>
          <w:numId w:val="7"/>
        </w:numPr>
      </w:pPr>
      <w:r>
        <w:t xml:space="preserve">Overrides the </w:t>
      </w:r>
      <w:proofErr w:type="spellStart"/>
      <w:r>
        <w:t>getSchemaResource</w:t>
      </w:r>
      <w:proofErr w:type="spellEnd"/>
      <w:r>
        <w:t>()-method and returns the schema location</w:t>
      </w:r>
    </w:p>
    <w:p w14:paraId="281198E6" w14:textId="61960F06" w:rsidR="00E03EC1" w:rsidRDefault="007D4653" w:rsidP="00E03EC1">
      <w:pPr>
        <w:pStyle w:val="Listenabsatz"/>
        <w:numPr>
          <w:ilvl w:val="0"/>
          <w:numId w:val="7"/>
        </w:numPr>
      </w:pPr>
      <w:r>
        <w:t>(has static and final namespace ADE attribute)</w:t>
      </w:r>
    </w:p>
    <w:p w14:paraId="54CB4F7E" w14:textId="5DE70317" w:rsidR="00591AA5" w:rsidRDefault="00591AA5" w:rsidP="00591AA5">
      <w:pPr>
        <w:pStyle w:val="berschrift2"/>
      </w:pPr>
      <w:r>
        <w:t>Walker</w:t>
      </w:r>
    </w:p>
    <w:p w14:paraId="008995F7" w14:textId="3EDF57B6" w:rsidR="00EC3410" w:rsidRDefault="002A4592" w:rsidP="00591AA5">
      <w:r>
        <w:t xml:space="preserve">For each </w:t>
      </w:r>
      <w:proofErr w:type="spellStart"/>
      <w:r>
        <w:t>FeatureType</w:t>
      </w:r>
      <w:proofErr w:type="spellEnd"/>
      <w:r>
        <w:t xml:space="preserve"> class there is a visit-method calling the visit-method taking a parameter of </w:t>
      </w:r>
      <w:r w:rsidR="00F6291D">
        <w:t xml:space="preserve">the type of the classes </w:t>
      </w:r>
      <w:r>
        <w:t>superclass.</w:t>
      </w:r>
      <w:r w:rsidR="00EC3410">
        <w:t xml:space="preserve"> If the visit-method exits the classes of the ADE module the </w:t>
      </w:r>
      <w:proofErr w:type="spellStart"/>
      <w:r w:rsidR="00EC3410">
        <w:t>walker.visit-mehtod</w:t>
      </w:r>
      <w:proofErr w:type="spellEnd"/>
      <w:r w:rsidR="00EC3410">
        <w:t xml:space="preserve"> is called.</w:t>
      </w:r>
    </w:p>
    <w:p w14:paraId="4FE9C07E" w14:textId="29FB4FBC" w:rsidR="00380526" w:rsidRDefault="00380526" w:rsidP="00F11F65"/>
    <w:p w14:paraId="292E96D2" w14:textId="4FDACD0A" w:rsidR="0095032B" w:rsidRPr="0015378B" w:rsidRDefault="003928EF" w:rsidP="0095032B">
      <w:pPr>
        <w:pStyle w:val="Listenabsatz"/>
        <w:numPr>
          <w:ilvl w:val="0"/>
          <w:numId w:val="6"/>
        </w:numPr>
        <w:rPr>
          <w:color w:val="A6A6A6" w:themeColor="background1" w:themeShade="A6"/>
          <w:lang w:val="de-DE"/>
        </w:rPr>
      </w:pPr>
      <w:r w:rsidRPr="003928EF">
        <w:rPr>
          <w:color w:val="A6A6A6" w:themeColor="background1" w:themeShade="A6"/>
        </w:rPr>
        <w:t>Catch exceptions. If XML-elements are present in the document, which cannot be handled by the adapter classes they are simply neglected.</w:t>
      </w:r>
    </w:p>
    <w:p w14:paraId="63C0EE25" w14:textId="42C0D699" w:rsidR="007C3B90" w:rsidRDefault="007C3B90" w:rsidP="007C3B90">
      <w:pPr>
        <w:pStyle w:val="berschrift2"/>
        <w:rPr>
          <w:lang w:val="de-DE"/>
        </w:rPr>
      </w:pPr>
      <w:r>
        <w:rPr>
          <w:lang w:val="de-DE"/>
        </w:rPr>
        <w:t xml:space="preserve">First </w:t>
      </w:r>
      <w:proofErr w:type="spellStart"/>
      <w:r>
        <w:rPr>
          <w:lang w:val="de-DE"/>
        </w:rPr>
        <w:t>Steps</w:t>
      </w:r>
      <w:proofErr w:type="spellEnd"/>
    </w:p>
    <w:p w14:paraId="0EE0ADE7" w14:textId="6E9F6E67" w:rsidR="007C3B90" w:rsidRDefault="007C3B90" w:rsidP="007C3B90">
      <w:pPr>
        <w:pStyle w:val="Listenabsatz"/>
        <w:numPr>
          <w:ilvl w:val="0"/>
          <w:numId w:val="6"/>
        </w:numPr>
      </w:pPr>
      <w:r w:rsidRPr="007C3B90">
        <w:t>Prepare si</w:t>
      </w:r>
      <w:r>
        <w:t>mple</w:t>
      </w:r>
      <w:r w:rsidRPr="007C3B90">
        <w:t xml:space="preserve"> </w:t>
      </w:r>
      <w:proofErr w:type="spellStart"/>
      <w:r w:rsidRPr="007C3B90">
        <w:t>CityGML</w:t>
      </w:r>
      <w:proofErr w:type="spellEnd"/>
      <w:r w:rsidRPr="007C3B90">
        <w:t xml:space="preserve"> </w:t>
      </w:r>
      <w:proofErr w:type="spellStart"/>
      <w:r w:rsidRPr="007C3B90">
        <w:t>OpenDRIVE</w:t>
      </w:r>
      <w:proofErr w:type="spellEnd"/>
      <w:r w:rsidRPr="007C3B90">
        <w:t xml:space="preserve"> ADE test document with only one road</w:t>
      </w:r>
      <w:r>
        <w:t xml:space="preserve"> an only simple attributes</w:t>
      </w:r>
    </w:p>
    <w:p w14:paraId="37269C2F" w14:textId="77777777" w:rsidR="007C3B90" w:rsidRDefault="007C3B90" w:rsidP="007C3B90">
      <w:pPr>
        <w:pStyle w:val="Listenabsatz"/>
      </w:pPr>
    </w:p>
    <w:p w14:paraId="7A089AC6" w14:textId="68FFB5B7" w:rsidR="007C3B90" w:rsidRDefault="007C3B90" w:rsidP="007C3B90">
      <w:pPr>
        <w:pStyle w:val="Listenabsatz"/>
        <w:numPr>
          <w:ilvl w:val="0"/>
          <w:numId w:val="6"/>
        </w:numPr>
      </w:pPr>
      <w:r>
        <w:t>Implement only Road class with simple attributes</w:t>
      </w:r>
    </w:p>
    <w:p w14:paraId="3BCEB50F" w14:textId="77777777" w:rsidR="007C3B90" w:rsidRDefault="007C3B90" w:rsidP="007C3B90">
      <w:pPr>
        <w:pStyle w:val="Listenabsatz"/>
      </w:pPr>
    </w:p>
    <w:p w14:paraId="34EB23F1" w14:textId="03B931DD" w:rsidR="007C3B90" w:rsidRPr="007C3B90" w:rsidRDefault="007C3B90" w:rsidP="007C3B90">
      <w:pPr>
        <w:pStyle w:val="Listenabsatz"/>
        <w:numPr>
          <w:ilvl w:val="0"/>
          <w:numId w:val="6"/>
        </w:numPr>
      </w:pPr>
      <w:r>
        <w:t>Iteratively extend the ADE module and test document by the rest of the ADE classes</w:t>
      </w:r>
    </w:p>
    <w:sectPr w:rsidR="007C3B90" w:rsidRPr="007C3B90" w:rsidSect="00515D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0155"/>
    <w:multiLevelType w:val="hybridMultilevel"/>
    <w:tmpl w:val="988A5F66"/>
    <w:lvl w:ilvl="0" w:tplc="3154D1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5519E"/>
    <w:multiLevelType w:val="hybridMultilevel"/>
    <w:tmpl w:val="0722EE18"/>
    <w:lvl w:ilvl="0" w:tplc="2388984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47A1"/>
    <w:multiLevelType w:val="hybridMultilevel"/>
    <w:tmpl w:val="076280B0"/>
    <w:lvl w:ilvl="0" w:tplc="E84A2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955D0"/>
    <w:multiLevelType w:val="hybridMultilevel"/>
    <w:tmpl w:val="DEB67C68"/>
    <w:lvl w:ilvl="0" w:tplc="1D1E8EF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61C27"/>
    <w:multiLevelType w:val="hybridMultilevel"/>
    <w:tmpl w:val="89FC173E"/>
    <w:lvl w:ilvl="0" w:tplc="336AF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E4315"/>
    <w:multiLevelType w:val="hybridMultilevel"/>
    <w:tmpl w:val="312271D4"/>
    <w:lvl w:ilvl="0" w:tplc="52D4273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6437B"/>
    <w:multiLevelType w:val="hybridMultilevel"/>
    <w:tmpl w:val="CC90658A"/>
    <w:lvl w:ilvl="0" w:tplc="F6E2F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463CF"/>
    <w:multiLevelType w:val="hybridMultilevel"/>
    <w:tmpl w:val="8BDA9DAA"/>
    <w:lvl w:ilvl="0" w:tplc="317CAE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C5"/>
    <w:rsid w:val="000326DE"/>
    <w:rsid w:val="00051F18"/>
    <w:rsid w:val="000C227A"/>
    <w:rsid w:val="001308D7"/>
    <w:rsid w:val="0014211A"/>
    <w:rsid w:val="00147929"/>
    <w:rsid w:val="0015378B"/>
    <w:rsid w:val="00154E6B"/>
    <w:rsid w:val="00161E99"/>
    <w:rsid w:val="0019156E"/>
    <w:rsid w:val="001B27B6"/>
    <w:rsid w:val="001E0B16"/>
    <w:rsid w:val="001E57ED"/>
    <w:rsid w:val="001F5829"/>
    <w:rsid w:val="00237D7A"/>
    <w:rsid w:val="00242A40"/>
    <w:rsid w:val="00242E43"/>
    <w:rsid w:val="00253093"/>
    <w:rsid w:val="00260B53"/>
    <w:rsid w:val="00274E47"/>
    <w:rsid w:val="002A4592"/>
    <w:rsid w:val="002B311D"/>
    <w:rsid w:val="002E640C"/>
    <w:rsid w:val="0033132E"/>
    <w:rsid w:val="00345864"/>
    <w:rsid w:val="00376D0D"/>
    <w:rsid w:val="00380526"/>
    <w:rsid w:val="003805D5"/>
    <w:rsid w:val="003928EF"/>
    <w:rsid w:val="003B0018"/>
    <w:rsid w:val="003B1EDD"/>
    <w:rsid w:val="0040133F"/>
    <w:rsid w:val="0041051E"/>
    <w:rsid w:val="004350C9"/>
    <w:rsid w:val="00443E41"/>
    <w:rsid w:val="00452956"/>
    <w:rsid w:val="00493898"/>
    <w:rsid w:val="00494347"/>
    <w:rsid w:val="004A45BD"/>
    <w:rsid w:val="004B0681"/>
    <w:rsid w:val="004F00FA"/>
    <w:rsid w:val="004F077E"/>
    <w:rsid w:val="004F440F"/>
    <w:rsid w:val="00515D61"/>
    <w:rsid w:val="0051689F"/>
    <w:rsid w:val="00525B55"/>
    <w:rsid w:val="005458E5"/>
    <w:rsid w:val="0056172D"/>
    <w:rsid w:val="00591AA5"/>
    <w:rsid w:val="005B3BB9"/>
    <w:rsid w:val="005D468E"/>
    <w:rsid w:val="005E34E7"/>
    <w:rsid w:val="00603D76"/>
    <w:rsid w:val="0062774A"/>
    <w:rsid w:val="00645669"/>
    <w:rsid w:val="00650247"/>
    <w:rsid w:val="0066137D"/>
    <w:rsid w:val="00681B33"/>
    <w:rsid w:val="00697CA9"/>
    <w:rsid w:val="006A1672"/>
    <w:rsid w:val="006A1FA5"/>
    <w:rsid w:val="006A3E48"/>
    <w:rsid w:val="006B5648"/>
    <w:rsid w:val="006D47E1"/>
    <w:rsid w:val="006E69F3"/>
    <w:rsid w:val="0075283C"/>
    <w:rsid w:val="0076052B"/>
    <w:rsid w:val="00787319"/>
    <w:rsid w:val="007B3235"/>
    <w:rsid w:val="007C3B90"/>
    <w:rsid w:val="007D4653"/>
    <w:rsid w:val="00800832"/>
    <w:rsid w:val="00801BAE"/>
    <w:rsid w:val="00842D3A"/>
    <w:rsid w:val="00844C99"/>
    <w:rsid w:val="00871FF1"/>
    <w:rsid w:val="008D2F07"/>
    <w:rsid w:val="0093365E"/>
    <w:rsid w:val="00946058"/>
    <w:rsid w:val="0095032B"/>
    <w:rsid w:val="00970D06"/>
    <w:rsid w:val="009729A0"/>
    <w:rsid w:val="009A1445"/>
    <w:rsid w:val="009A68D5"/>
    <w:rsid w:val="00A17B03"/>
    <w:rsid w:val="00A32318"/>
    <w:rsid w:val="00A6159D"/>
    <w:rsid w:val="00A66E6A"/>
    <w:rsid w:val="00A8279E"/>
    <w:rsid w:val="00A96BAF"/>
    <w:rsid w:val="00AC6233"/>
    <w:rsid w:val="00AD1969"/>
    <w:rsid w:val="00AF755D"/>
    <w:rsid w:val="00B0309B"/>
    <w:rsid w:val="00B14CB7"/>
    <w:rsid w:val="00B15093"/>
    <w:rsid w:val="00B26D8E"/>
    <w:rsid w:val="00B27061"/>
    <w:rsid w:val="00B31B87"/>
    <w:rsid w:val="00B42F3F"/>
    <w:rsid w:val="00B60A7C"/>
    <w:rsid w:val="00B643A2"/>
    <w:rsid w:val="00B6745E"/>
    <w:rsid w:val="00BB008E"/>
    <w:rsid w:val="00BB6896"/>
    <w:rsid w:val="00BF1DC3"/>
    <w:rsid w:val="00C24178"/>
    <w:rsid w:val="00C325AC"/>
    <w:rsid w:val="00C4750E"/>
    <w:rsid w:val="00C503F3"/>
    <w:rsid w:val="00C81F45"/>
    <w:rsid w:val="00C96AFB"/>
    <w:rsid w:val="00CC45F8"/>
    <w:rsid w:val="00D2134D"/>
    <w:rsid w:val="00D23307"/>
    <w:rsid w:val="00D23907"/>
    <w:rsid w:val="00D32514"/>
    <w:rsid w:val="00D52102"/>
    <w:rsid w:val="00D63BCC"/>
    <w:rsid w:val="00D713D1"/>
    <w:rsid w:val="00DA010B"/>
    <w:rsid w:val="00DE72A5"/>
    <w:rsid w:val="00E02EF7"/>
    <w:rsid w:val="00E03EC1"/>
    <w:rsid w:val="00E752F8"/>
    <w:rsid w:val="00E91C3C"/>
    <w:rsid w:val="00EC12D3"/>
    <w:rsid w:val="00EC3410"/>
    <w:rsid w:val="00EC3714"/>
    <w:rsid w:val="00ED3F49"/>
    <w:rsid w:val="00ED6091"/>
    <w:rsid w:val="00ED640B"/>
    <w:rsid w:val="00EF078A"/>
    <w:rsid w:val="00EF3773"/>
    <w:rsid w:val="00F0413E"/>
    <w:rsid w:val="00F11F65"/>
    <w:rsid w:val="00F27EC5"/>
    <w:rsid w:val="00F44CBF"/>
    <w:rsid w:val="00F6291D"/>
    <w:rsid w:val="00F67473"/>
    <w:rsid w:val="00F83D59"/>
    <w:rsid w:val="00FB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E83A"/>
  <w15:chartTrackingRefBased/>
  <w15:docId w15:val="{5671DE0A-D4B0-40B4-8E71-E51AD647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7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4E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43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7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4E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B323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943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AD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51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51F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45F00-8423-42B2-86FF-0EE57B77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Müller</dc:creator>
  <cp:keywords/>
  <dc:description/>
  <cp:lastModifiedBy>Felix Müller</cp:lastModifiedBy>
  <cp:revision>134</cp:revision>
  <dcterms:created xsi:type="dcterms:W3CDTF">2022-01-21T09:51:00Z</dcterms:created>
  <dcterms:modified xsi:type="dcterms:W3CDTF">2022-03-15T09:09:00Z</dcterms:modified>
</cp:coreProperties>
</file>