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1680"/>
      </w:tblGrid>
      <w:tr>
        <w:trPr>
          <w:trHeight w:val="16612" w:hRule="atLeast"/>
        </w:trPr>
        <w:tc>
          <w:tcPr>
            <w:tcW w:type="dxa" w:w="11680"/>
            <w:shd w:fill="1B2A4A" w:val="clear"/>
            <w:tcMar>
              <w:top w:w="850" w:type="dxa"/>
              <w:left w:w="1134" w:type="dxa"/>
              <w:bottom w:w="567" w:type="dxa"/>
              <w:right w:w="1134" w:type="dxa"/>
            </w:tcMar>
          </w:tcPr>
          <w:p>
            <w:pPr>
              <w:spacing w:before="0" w:after="72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49383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-logo-v2-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383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0" w:after="0"/>
              <w:jc w:val="left"/>
            </w:pPr>
            <w:r>
              <w:rPr>
                <w:rFonts w:ascii="Calibri" w:hAnsi="Calibri"/>
                <w:b/>
                <w:color w:val="FFFFFF"/>
                <w:sz w:val="72"/>
              </w:rPr>
              <w:t>Self-submission Audit Wizard — Specification</w:t>
            </w:r>
          </w:p>
          <w:p>
            <w:pPr>
              <w:spacing w:before="360" w:after="120"/>
              <w:jc w:val="left"/>
            </w:pPr>
            <w:r>
              <w:rPr>
                <w:rFonts w:ascii="Calibri" w:hAnsi="Calibri"/>
                <w:color w:val="B0C4DE"/>
                <w:sz w:val="32"/>
              </w:rPr>
              <w:t>Invincibility Blueprint Toolkit</w:t>
            </w:r>
          </w:p>
          <w:p>
            <w:pPr>
              <w:spacing w:before="240" w:after="120"/>
              <w:jc w:val="left"/>
            </w:pPr>
            <w:r>
              <w:rPr>
                <w:rFonts w:ascii="Calibri" w:hAnsi="Calibri"/>
                <w:color w:val="B0C4DE"/>
                <w:sz w:val="22"/>
              </w:rPr>
              <w:t>Complete specification for the Self-submission Audit Wizard — defining step flows, question types, conditional routing, data model, authentication, API contract, and Nano Fibre UK engagement configuration. Blueprint for implementation in limitless-portal.</w:t>
            </w:r>
          </w:p>
          <w:p>
            <w:pPr>
              <w:spacing w:before="1200" w:after="240"/>
              <w:pBdr>
                <w:bottom w:val="single" w:sz="4" w:space="1" w:color="4DA6FF"/>
              </w:pBdr>
            </w:pPr>
          </w:p>
          <w:p>
            <w:pPr>
              <w:spacing w:before="120"/>
              <w:jc w:val="left"/>
            </w:pPr>
            <w:r>
              <w:rPr>
                <w:rFonts w:ascii="Calibri" w:hAnsi="Calibri"/>
                <w:color w:val="8899AA"/>
                <w:sz w:val="18"/>
              </w:rPr>
              <w:t>Limitless Programme | March 2026 | Confidential | v1.0</w:t>
            </w:r>
          </w:p>
        </w:tc>
      </w:tr>
    </w:tbl>
    <w:p>
      <w:r>
        <w:br w:type="page"/>
      </w:r>
    </w:p>
    <w:p>
      <w:pPr>
        <w:sectPr>
          <w:headerReference w:type="default" r:id="rId12"/>
          <w:footerReference w:type="default" r:id="rId13"/>
          <w:pgSz w:w="11906" w:h="16838"/>
          <w:pgMar w:top="113" w:right="113" w:bottom="113" w:left="113" w:header="720" w:footer="720" w:gutter="0"/>
          <w:cols w:space="720"/>
          <w:docGrid w:linePitch="360"/>
        </w:sectPr>
      </w:pPr>
    </w:p>
    <w:p>
      <w:pPr>
        <w:pStyle w:val="Heading1"/>
        <w:pBdr>
          <w:bottom w:val="single" w:sz="8" w:space="1" w:color="4DA6FF"/>
        </w:pBdr>
      </w:pPr>
      <w:r>
        <w:rPr>
          <w:sz w:val="40"/>
        </w:rPr>
        <w:t>Self-submission Audit Wizard — Specification</w:t>
      </w:r>
    </w:p>
    <w:p>
      <w:pPr>
        <w:spacing w:before="80" w:after="120"/>
        <w:ind w:left="567"/>
        <w:pBdr>
          <w:left w:val="single" w:sz="12" w:space="8" w:color="4DA6FF"/>
        </w:pBdr>
      </w:pPr>
      <w:r>
        <w:rPr>
          <w:i/>
          <w:color w:val="444444"/>
          <w:sz w:val="20"/>
        </w:rPr>
        <w:t>**Version:** 1.0 (2 Mar 2026)</w:t>
        <w:br/>
        <w:t>**Status:** Draft — for review before implementation</w:t>
        <w:br/>
        <w:t>**Target repository:** [tumai-programmes/limitless-portal](https://github.com/tumai-programmes/limitless-portal)</w:t>
        <w:br/>
        <w:t>**First engagement:** Nano Fibre UK (27 participants, audit go-live 10 Mar 2026)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rPr>
          <w:sz w:val="32"/>
        </w:rPr>
        <w:t>1. Overview and Design Principles</w:t>
      </w:r>
    </w:p>
    <w:p>
      <w:pPr>
        <w:pStyle w:val="Heading3"/>
      </w:pPr>
      <w:r>
        <w:rPr>
          <w:sz w:val="26"/>
        </w:rPr>
        <w:t>1.1 What This Specifies</w:t>
      </w:r>
    </w:p>
    <w:p>
      <w:r>
        <w:rPr>
          <w:sz w:val="20"/>
        </w:rPr>
        <w:t>This document defines the interactive web-based wizard that delivers the three Invincibility Blueprint self-submission audit instruments: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606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1606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1606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Wizard Steps</w:t>
            </w:r>
          </w:p>
        </w:tc>
        <w:tc>
          <w:tcPr>
            <w:tcW w:type="dxa" w:w="1606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606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Conditional Logic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01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Company Audit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Director / MD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 (Consent + 1 + A–K)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60–90 min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None — all sections required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02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Manager Audit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Functional managers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15 (Consent + 1–13)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30–45 min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Section 5 routes by department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03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Engineer Mini-Audit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Field engineers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12 (Consent + 1–10)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10–12 min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Section 5 routes by job type</w:t>
            </w:r>
          </w:p>
        </w:tc>
      </w:tr>
    </w:tbl>
    <w:p>
      <w:pPr>
        <w:spacing w:before="0" w:after="120"/>
      </w:pPr>
    </w:p>
    <w:p>
      <w:r>
        <w:rPr>
          <w:sz w:val="20"/>
        </w:rPr>
        <w:t>The wizard replaces Greg's current Word docs + Microsoft Forms delivery with an interactive, auto-saving, section-by-section web experience.</w:t>
      </w:r>
    </w:p>
    <w:p>
      <w:pPr>
        <w:pStyle w:val="Heading3"/>
      </w:pPr>
      <w:r>
        <w:rPr>
          <w:sz w:val="26"/>
        </w:rPr>
        <w:t>1.2 Design Principles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Speed and truth, not presentation</w:t>
      </w:r>
      <w:r>
        <w:rPr>
          <w:sz w:val="20"/>
        </w:rPr>
        <w:t xml:space="preserve"> — the UI must make it faster to submit than to format a Word document. Pre-populated fields, clear skip paths, and auto-save reduce friction.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Section-at-a-time</w:t>
      </w:r>
      <w:r>
        <w:rPr>
          <w:sz w:val="20"/>
        </w:rPr>
        <w:t xml:space="preserve"> — each wizard step maps to one section of the instrument. Participants see progress and can return to any completed section.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ResponseMode pattern</w:t>
      </w:r>
      <w:r>
        <w:rPr>
          <w:sz w:val="20"/>
        </w:rPr>
        <w:t xml:space="preserve"> — for every evidence/upload request, offer the four response modes: Upload / Provide link / Not available (covered in interviews) / Will send later (ETA).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Mobile-aware</w:t>
      </w:r>
      <w:r>
        <w:rPr>
          <w:sz w:val="20"/>
        </w:rPr>
        <w:t xml:space="preserve"> — field engineers will likely complete the Mini-Audit on phones or tablets. The wizard must be responsive.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No blame, evidence over polish</w:t>
      </w:r>
      <w:r>
        <w:rPr>
          <w:sz w:val="20"/>
        </w:rPr>
        <w:t xml:space="preserve"> — the UI reinforces this message at every step. No red validation errors for incomplete sections — just a "complete" vs "in progress" indicator.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Draft persistence</w:t>
      </w:r>
      <w:r>
        <w:rPr>
          <w:sz w:val="20"/>
        </w:rPr>
        <w:t xml:space="preserve"> — every field auto-saves. Participants can close and resume at any point.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Confidentiality first</w:t>
      </w:r>
      <w:r>
        <w:rPr>
          <w:sz w:val="20"/>
        </w:rPr>
        <w:t xml:space="preserve"> — consent gate before any data entry. Upload guidance shown before every file input.</w:t>
      </w:r>
    </w:p>
    <w:p>
      <w:pPr>
        <w:pStyle w:val="Heading3"/>
      </w:pPr>
      <w:r>
        <w:rPr>
          <w:sz w:val="26"/>
        </w:rPr>
        <w:t>1.3 Question Type Taxonomy</w:t>
      </w:r>
    </w:p>
    <w:p>
      <w:r>
        <w:rPr>
          <w:sz w:val="20"/>
        </w:rPr>
        <w:t>Every question across all three instruments maps to one of these input types: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Widget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Validation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Single-line </w:t>
            </w:r>
            <w:r>
              <w:rPr>
                <w:rFonts w:ascii="Calibri" w:hAnsi="Calibri"/>
                <w:sz w:val="18"/>
                <w:shd w:fill="F4F4F4" w:val="clear"/>
              </w:rPr>
              <w:t>&lt;input&gt;</w:t>
            </w:r>
            <w:r>
              <w:rPr>
                <w:rFonts w:ascii="Calibri" w:hAnsi="Calibri"/>
                <w:sz w:val="18"/>
              </w:rPr>
              <w:t xml:space="preserve"> or multi-line </w:t>
            </w:r>
            <w:r>
              <w:rPr>
                <w:rFonts w:ascii="Calibri" w:hAnsi="Calibri"/>
                <w:sz w:val="18"/>
                <w:shd w:fill="F4F4F4" w:val="clear"/>
              </w:rPr>
              <w:t>&lt;textarea&gt;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Optional min/max length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"Legal entity name + trading name"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Multi-line </w:t>
            </w:r>
            <w:r>
              <w:rPr>
                <w:rFonts w:ascii="Calibri" w:hAnsi="Calibri"/>
                <w:sz w:val="18"/>
                <w:shd w:fill="F4F4F4" w:val="clear"/>
              </w:rPr>
              <w:t>&lt;textarea&gt;</w:t>
            </w:r>
            <w:r>
              <w:rPr>
                <w:rFonts w:ascii="Calibri" w:hAnsi="Calibri"/>
                <w:sz w:val="18"/>
              </w:rPr>
              <w:t xml:space="preserve"> with rich-text option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Optional min length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"Describe your operational system"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SingleSelect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Radio buttons or dropdown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Must select one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OD Stage self-assessment (1–4)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MultiSelect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Checkbox group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Optional min/max selections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"Primary services delivered (tick all)"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MultiSelectCapped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Checkbox group with max constraint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Max N selections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"Pick top 2 categories"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FileUpload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Drag-and-drop file zone + metadata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Max file size, allowed types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"Upload org chart"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4-option radio group + conditional sub-fields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Must select one 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"Upload what we have / Provide link / Not available / Will send later"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TableGrid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Structured table with editable cells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At least 1 row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Non-productive time estimates, Regular Duties cadence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RatingScale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Dropdown or radio per item (8-point scale)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Must rate each standard item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Reality Test ratings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RatingScaleWithEvidence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Rating dropdown + FreeText + optional FileUpload per item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Rating required, evidence optional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Reality Test with evidence description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ConsentCheckbox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Single checkbox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Must be checked to proceed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GDPR consent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NumberInput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Numeric input with optional unit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Optional range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"How many disciplinaries are open?"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ChecklistUpload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Checkbox list where each item has a ResponseMode sub-field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At least awareness (check or skip)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B2.2 department-by-department uploads</w:t>
            </w:r>
          </w:p>
        </w:tc>
      </w:tr>
    </w:tbl>
    <w:p>
      <w:pPr>
        <w:spacing w:before="0" w:after="120"/>
      </w:pP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rPr>
          <w:sz w:val="32"/>
        </w:rPr>
        <w:t>2. Wizard Step Flow — 01 Company Audit</w:t>
      </w:r>
    </w:p>
    <w:p>
      <w:r>
        <w:rPr>
          <w:b/>
        </w:rPr>
        <w:t>Audience:</w:t>
      </w:r>
      <w:r>
        <w:rPr>
          <w:sz w:val="20"/>
        </w:rPr>
        <w:t xml:space="preserve"> Director / MD / CEO </w:t>
      </w:r>
      <w:r>
        <w:rPr>
          <w:b/>
        </w:rPr>
        <w:t>Total steps:</w:t>
      </w:r>
      <w:r>
        <w:rPr>
          <w:sz w:val="20"/>
        </w:rPr>
        <w:t xml:space="preserve"> 13 (Consent + Company Context + Sections A–K) </w:t>
      </w:r>
      <w:r>
        <w:rPr>
          <w:b/>
        </w:rPr>
        <w:t>Estimated time:</w:t>
      </w:r>
      <w:r>
        <w:rPr>
          <w:sz w:val="20"/>
        </w:rPr>
        <w:t xml:space="preserve"> 60–90 minutes </w:t>
      </w:r>
      <w:r>
        <w:rPr>
          <w:b/>
        </w:rPr>
        <w:t>Conditional logic:</w:t>
      </w:r>
      <w:r>
        <w:rPr>
          <w:sz w:val="20"/>
        </w:rPr>
        <w:t xml:space="preserve"> None — all sections required</w:t>
      </w:r>
    </w:p>
    <w:p>
      <w:pPr>
        <w:pStyle w:val="Heading3"/>
      </w:pPr>
      <w:r>
        <w:rPr>
          <w:sz w:val="26"/>
        </w:rPr>
        <w:t>Step 0: Consent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Confidentiality statement (read-only display)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Display only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Upload guidance (read-only display)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Display only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"Before You Start" guidance (read-only display)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Display only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Consent checkbox: "I confirm I am authorised..."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ConsentCheckbox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 — gate</w:t>
            </w:r>
          </w:p>
        </w:tc>
      </w:tr>
    </w:tbl>
    <w:p>
      <w:pPr>
        <w:spacing w:before="0" w:after="120"/>
      </w:pPr>
    </w:p>
    <w:p>
      <w:r>
        <w:rPr>
          <w:b/>
        </w:rPr>
        <w:t>Gate:</w:t>
      </w:r>
      <w:r>
        <w:rPr>
          <w:sz w:val="20"/>
        </w:rPr>
        <w:t xml:space="preserve"> Cannot proceed to Step 1 until consent is checked.</w:t>
      </w:r>
    </w:p>
    <w:p>
      <w:pPr>
        <w:pStyle w:val="Heading3"/>
      </w:pPr>
      <w:r>
        <w:rPr>
          <w:sz w:val="26"/>
        </w:rPr>
        <w:t>Step 1: Company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Legal entity name + trading name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Primary services delivered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MultiSelect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Broadband installations / Service calls / Pre-Enablement / Enablement works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Clients: network operators/ISPs you deliver for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Geographic footprint: regions, depots/stores coverage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Headcount &amp; workforce mix (FTE vs contractors, by function)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Volume profile (last 12 weeks)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TableGrid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Columns: Workstream / Volume per week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Rows: Installs / Service calls / Pre-enablement / Enablement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1.7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5 priorities (next 12 months)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1.8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Company overview pack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1.9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Catch-all: what else exists (Context)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  <w:shd w:fill="F4F4F4" w:val="clear"/>
              </w:rPr>
              <w:t>FileUpload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2: Section A — Organisational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A1.1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Organisation purpose statement (1 paragraph)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A1.2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Core values + delivery behaviours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A1.3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Non-negotiables (behaviours not tolerated)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A1.4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Purpose/values documents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A2.1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Operational system description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A2.2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3–5 stability rules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A2.3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Operating model/playbook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A3.1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Org chart / organogram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A3.2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Top-level functions list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A4.1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Financial approvals thresholds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A4.2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Resourcing approvals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A4.3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Hiring/firing authority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A4.4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Contract/commercial approvals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A4.5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HSEQ stop-work authority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A4.6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Escalation thresholds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A4.7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DoA matrix / decision schedule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A.catch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Catch-all (Foundation)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  <w:shd w:fill="F4F4F4" w:val="clear"/>
              </w:rPr>
              <w:t>FileUpload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3: Section B — Organisation Structure, Departments &amp;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B1.1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Latest organisation chart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B1.2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Departments/teams list (purpose, key outputs, interfaces)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B1.3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Team charters / department summaries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B2.1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Regular Duties guidance (read-only display)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Display only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B2.2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Department-by-department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ChecklistUpload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Items: Installs / Service / Pre-Enablement / Enablement / Dispatch / Stores / QA / HSEQ / Client Performance / Support functions / Custom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Each item: </w:t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  <w:r>
              <w:rPr>
                <w:rFonts w:ascii="Calibri" w:hAnsi="Calibri"/>
                <w:sz w:val="18"/>
              </w:rPr>
              <w:t xml:space="preserve"> (Upload / Link / Not available / Will send later)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B3.1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Role descriptions / job descriptions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B3.2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Per management layer: role purpose, top 5 outcomes, key decisions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B4.1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Critical Outcomes Ownership (10 items)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TableGrid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Preferred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Columns: Outcome / Owner / How measured / Current performance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Rows: 10 pre-populated outcomes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B.catch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Catch-all (Roles)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  <w:shd w:fill="F4F4F4" w:val="clear"/>
              </w:rPr>
              <w:t>FileUpload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4: Section C — Workforce, Capability, Performance &amp; Discipline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C1.1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Headcount by department/function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C1.2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Attrition last 12 months + top 3 reasons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C1.3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Contractor reliance 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C1.4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Anonymised headcount report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Preferred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C2.1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Mandatory competencies/accreditations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C2.2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How competence is tracked/refreshed/audited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C2.3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Competence matrix / training records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Preferred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C3.1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Performance measurement approach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C3.2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Last 3 months performance reporting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C4.1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Open disciplinaries breakdown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C4.2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3 disciplinary themes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C4.3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Time-to-close and where disciplinaries stall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C4.4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Anonymised disciplinary summary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Preferred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C5.1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Succession plan for critical roles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C5.2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capability breaks if you lose 2 key people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C5.3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Succession plan 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C6.1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Bonus/reward scheme description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C6.2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incentives drive wrong behaviours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C.catch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Catch-all (People)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  <w:shd w:fill="F4F4F4" w:val="clear"/>
              </w:rPr>
              <w:t>FileUpload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5: Section D — Strategy, Planning &amp; Execution Discipline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D1.1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Current strategy description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D1.2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3 constraints blocking strategy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D1.3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Strategy deck / business plan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D2.1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company goals (3–10) with success criteria, owner, status, dates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D2.2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Key objectives/projects per goal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D2.3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3 active objectives task plan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D2.4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10 overdue tasks/actions and why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D2.5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plans typically fail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D2.6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Goals/project/task trackers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Preferred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D3.1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OD Stage self-assessment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SingleSelect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Stage 1 (Start-up) / Stage 2 (Regular Management) / Stage 3 (Viral Expansion) / Stage 4 (Synergistic Brotherhood)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D3.2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Evidence for selected stage (3–5 examples)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D3.3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Target stage in 12–24 months and why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D.catch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Catch-all (Strategy/Plans)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  <w:shd w:fill="F4F4F4" w:val="clear"/>
              </w:rPr>
              <w:t>FileUpload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6: Section E — Process, Compliance &amp; Reality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E1.1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Process map: Installs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E1.2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Process map: Service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E1.3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Process map: Pre-Enablement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E1.4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Process map: Enablement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E1.5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10 break points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E1.6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Process maps / SOP index / work instructions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E2.1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Reality Test: 10 standard components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RatingScaleWithEvidence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Rating options (8-point): Exists and is used / Exists but not used consistently / Claimed to exist but cannot be found / Exists but under-resourced / Implemented but no effect / Tool used for wrong purpose / Multiple approaches conflict / Works only because specific people carry it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Items: Planning &amp; scheduling / Dispatch &amp; job allocation / QA gates / Repeat faults loop / Subcontractor governance / Stores control / HSEQ controls / KPI reporting / FSM-portal integration / Portal closure rules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E2.2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Additional components (up to 8)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RatingScaleWithEvidence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E3.1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Contract register summary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E3.2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KPI/SLA schedules and scorecards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E3.3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Commercial governance description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E3.4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Contract extracts (redacted)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E.catch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Catch-all (Process/Compliance)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  <w:shd w:fill="F4F4F4" w:val="clear"/>
              </w:rPr>
              <w:t>FileUpload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7: Section F — Operating Cadence &amp; Control Schedules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F.grid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11 schedules (F1–F11)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ChecklistUpload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Each item: Schedule name + </w:t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  <w:r>
              <w:rPr>
                <w:rFonts w:ascii="Calibri" w:hAnsi="Calibri"/>
                <w:sz w:val="18"/>
              </w:rPr>
              <w:t xml:space="preserve"> (Upload / None + explain)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F1: Reporting &amp; communications / F2: Decision-making / F3: KPI / F4: SLA / F5: Absence cover / F6: Escalation / F7: Out-of-hours / F8: Systems / F9: Reports / F10: Documentation / F11: Customer feedback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F.catch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Catch-all (Cadence/Schedules)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  <w:shd w:fill="F4F4F4" w:val="clear"/>
              </w:rPr>
              <w:t>FileUpload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8: Section G — External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Supplier/subcontractor register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Client register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Service catalogue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5 market/industry forces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G.catch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Catch-all (External)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  <w:shd w:fill="F4F4F4" w:val="clear"/>
              </w:rPr>
              <w:t>FileUpload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9: Section H — Finance &amp; Full Cost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H1.1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Last 12 months monthly actuals P&amp;L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H1.2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Last FY P&amp;L + current forecast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H1.3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Chart of accounts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H2.1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Fleet costs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H2.2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Tools/test equipment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H2.3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Subcontractor costs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H2.4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Overtime/standby/on-call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H2.5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Rework cost indicators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H2.6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Cost driver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H3.1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Estates list (purpose, utilisation, cost, lease terms)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H3.2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Leases / facilities cost schedule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H4.1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costs are leaking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H4.2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What costs feel normal but are waste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H4.3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penalties/credits/chargebacks occur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H.catch.1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Catch-all (Finance/Costs)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  <w:shd w:fill="F4F4F4" w:val="clear"/>
              </w:rPr>
              <w:t>FileUpload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H5.1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Inventory value split (warehouse/depots/van/in-transit)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H5.2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Inventory ageing by value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H5.3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Slow-moving/obsolete % and write-off policy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H5.4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Stock turns / Days on Hand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H5.5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Stock accuracy (cycle counts vs book)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H5.6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Stuck returns value and management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H5.7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Client-owned/consignment stock rules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H5.uploads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Inventory uploads (7 items)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ChecklistUpload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Preferred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H6.1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Unit-rate schedules / rate cards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H6.2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"Done for payment" description per client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H6.3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Throughput pipeline (last 3 months)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H6.4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WIP/unbilled backlog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H6.5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10 rejected closure reasons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H6.6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10 invoice dispute reasons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H6.7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Credits/penalties/chargebacks summary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H6.uploads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Throughput uploads (5 items)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ChecklistUpload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Preferred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10: Section I — Operations Deep Dive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I1.1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Install flow description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I1.2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10 install failure reasons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I1.3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Right First Time % and measurement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I1.4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Early Life Failure % and measurement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I1.5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Appointment promise control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I1.6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installs get blocked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I1.7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Install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I2.1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Service flow description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I2.2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SLA targets vs actual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I2.3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Repeat fault rate and causes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I2.4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Root cause process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I2.5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Service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I3.1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Pre-enablement flow description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I3.2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Common outcomes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I3.3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Success measurement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I3.4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pre-enablement creates waste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I3.5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Pre-enablement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I4.1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Enablement workflow description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I4.2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% installs/service blocked by enablement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I4.3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Common enablement types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I4.4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delays occur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I4.5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Enablement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I5.1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Dispatch rules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I5.2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Non-productive time breakdown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TableGrid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Columns: Category / Estimate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Rows: Van-travel / Stores collection / Waiting access / Waiting records / Waiting permits / Rework / Admin / Portal admin / FSM mismatch / Other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I5.3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5 causes of lost time per week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I5.4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Dispatch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I6.1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Materials flow description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I6.2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losses/waste occur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I6.3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Stockout frequency and impact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I6.4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20 SKUs by value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I6.5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"Just in case" stock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I6.6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Unusable stock value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I6.7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Stores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I6B.1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Hold free-issue stock?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SingleSelect</w:t>
            </w:r>
            <w:r>
              <w:rPr>
                <w:rFonts w:ascii="Calibri" w:hAnsi="Calibri"/>
                <w:sz w:val="18"/>
              </w:rPr>
              <w:t xml:space="preserve"> (Yes/No)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I6B.2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Which clients and categories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Conditional (Yes)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I6B.3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held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Conditional (Yes)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I6B.4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How tracked separately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Conditional (Yes)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I6B.5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Reconciliation method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Conditional (Yes)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I6B.6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Discrepancy handling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Conditional (Yes)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I6B.7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Current discrepancy exposure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Conditional (Yes)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I6B.uploads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Free-issue uploads (5 items)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ChecklistUpload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I7.1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QA gates description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I7.2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How findings become corrective action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I7.3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QA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I8.1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Safety standards: embedded, audited, enforced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I8.2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Last 6–12 months safety summary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I8.3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HSEQ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I.catch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Catch-all (Operations)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  <w:shd w:fill="F4F4F4" w:val="clear"/>
              </w:rPr>
              <w:t>FileUpload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11: Section J — Leadership System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% leadership time firefighting vs prevention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Last 5 repeat problems that keep returning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important information arrives late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senior leaders bypass managers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trust in management system is low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J.catch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Catch-all (Leadership)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  <w:shd w:fill="F4F4F4" w:val="clear"/>
              </w:rPr>
              <w:t>FileUpload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12: Section K — Evidence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K.1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Document register / index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K.2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Document list (if no register)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TableGrid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Columns: Name / Owner / Location-link / Last updated / What it proves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K.3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Evidence pack 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FileUpload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rPr>
          <w:sz w:val="32"/>
        </w:rPr>
        <w:t>3. Wizard Step Flow — 02 Manager Audit</w:t>
      </w:r>
    </w:p>
    <w:p>
      <w:r>
        <w:rPr>
          <w:b/>
        </w:rPr>
        <w:t>Audience:</w:t>
      </w:r>
      <w:r>
        <w:rPr>
          <w:sz w:val="20"/>
        </w:rPr>
        <w:t xml:space="preserve"> Functional managers (all departments) </w:t>
      </w:r>
      <w:r>
        <w:rPr>
          <w:b/>
        </w:rPr>
        <w:t>Total steps:</w:t>
      </w:r>
      <w:r>
        <w:rPr>
          <w:sz w:val="20"/>
        </w:rPr>
        <w:t xml:space="preserve"> 15 (Consent + Sections 1–13) </w:t>
      </w:r>
      <w:r>
        <w:rPr>
          <w:b/>
        </w:rPr>
        <w:t>Estimated time:</w:t>
      </w:r>
      <w:r>
        <w:rPr>
          <w:sz w:val="20"/>
        </w:rPr>
        <w:t xml:space="preserve"> 30–45 minutes </w:t>
      </w:r>
      <w:r>
        <w:rPr>
          <w:b/>
        </w:rPr>
        <w:t>Conditional logic:</w:t>
      </w:r>
      <w:r>
        <w:rPr>
          <w:sz w:val="20"/>
        </w:rPr>
        <w:t xml:space="preserve"> Section 5 branches by department (selected in Section 1)</w:t>
      </w:r>
    </w:p>
    <w:p>
      <w:pPr>
        <w:pStyle w:val="Heading3"/>
      </w:pPr>
      <w:r>
        <w:rPr>
          <w:sz w:val="26"/>
        </w:rPr>
        <w:t>Step 0: Consent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Confidentiality statement + upload guidance + "How to Use" (read-only)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Display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Consent checkbox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ConsentCheckbox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 — gate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1: Section 1 — About You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Name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Role title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Department/team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SingleSelect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Field Ops – Installations / Field Ops – Service Calls/Repair / Field Ops – Pre-Enablement / Field Ops – Enablement Works / Dispatch/Scheduling / Stores/Materials / QA/Quality / HSEQ / HR / Other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Other department (describe)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Conditional (Other)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Location/region covered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Who do you report to?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1.7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Team size (direct + indirect)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1.8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Workforce mix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SingleSelect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Employed only / Subcontractors only / Both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>
      <w:pPr>
        <w:spacing w:before="0" w:after="120"/>
      </w:pPr>
    </w:p>
    <w:p>
      <w:r>
        <w:rPr>
          <w:b/>
        </w:rPr>
        <w:t>Routing trigger:</w:t>
      </w:r>
      <w:r>
        <w:rPr>
          <w:sz w:val="20"/>
        </w:rPr>
        <w:t xml:space="preserve"> The value of question 1.3 determines which Section 5 sub-section(s) the participant sees.</w:t>
      </w:r>
    </w:p>
    <w:p>
      <w:pPr>
        <w:pStyle w:val="Heading3"/>
      </w:pPr>
      <w:r>
        <w:rPr>
          <w:sz w:val="26"/>
        </w:rPr>
        <w:t>Step 2: Section 2 — Role Purpose &amp; What "Good" Looks Like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Purpose of your role (1 paragraph)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5 outcomes you are accountable for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What "good" looks like (targets/standards/behaviours)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Decisions without escalation (examples)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Role profile / objectives / scorecard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3: Section 3 — Regular Duties &amp;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Regular Duties &amp; Cadence list 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Quick-create duties table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TableGrid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Fallback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Columns: Activity / Purpose / Method / Output / Trigger / Frequency / Duration / Target day / R-A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Fast fallback: top 10 recurring duties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Fallback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4: Section 4 — Day-in-the-Life &amp; Time Sinks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Typical day/week (short narrative)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5 recurring interruptions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Non-value-adding time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4B.1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Systems used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MultiSelect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Internal FSM / Client portals / QA tools / Stock system / Mapping-GIS / Time capture / Other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4B.2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Client portal names (if selected)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Conditional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4B.3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information entered more than once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4B.4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status mismatches occur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4B.5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Portal rules that block closure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4B.6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you lose most time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MultiSelect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Logging in / Slow portals / Searching job details / Re-keying / Evidence upload / Error correction / Conflicting instructions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4B.7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Workaround when systems fail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4B.8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Portal guides/screenshots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4C.1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What counts as "done" vs "paid"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4C.2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work gets stuck after physically done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4C.3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Backlog tracked? Approximate volume and ageing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4C.4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5 reasons jobs remain stuck beyond 48 hours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4C.5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Single lever to increase jobs accepted/paid per day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4C.6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Throughput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5: Section 5 — Operational Reality by Department (CONDITIONAL)</w:t>
      </w:r>
    </w:p>
    <w:p>
      <w:r>
        <w:rPr>
          <w:sz w:val="20"/>
        </w:rPr>
        <w:t xml:space="preserve">See </w:t>
      </w:r>
      <w:r>
        <w:rPr>
          <w:b/>
        </w:rPr>
        <w:t>Section 3 — Conditional Routing Rules</w:t>
      </w:r>
      <w:r>
        <w:rPr>
          <w:sz w:val="20"/>
        </w:rPr>
        <w:t xml:space="preserve"> below for the full routing logic.</w:t>
      </w:r>
    </w:p>
    <w:p>
      <w:r>
        <w:rPr>
          <w:sz w:val="20"/>
        </w:rPr>
        <w:t>The participant sees only the sub-section(s) matching their department selection in Step 1.</w:t>
      </w:r>
    </w:p>
    <w:p>
      <w:pPr>
        <w:pStyle w:val="Heading4"/>
      </w:pPr>
      <w:r>
        <w:rPr>
          <w:sz w:val="22"/>
        </w:rPr>
        <w:t>5.1 Field Ops — Installations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10 install failure reasons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Right First Time performance view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Early Life Failure view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installs get blocked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rework is created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Throughput check: done-but-not-paid in installs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5.1.7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Install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rPr>
          <w:sz w:val="22"/>
        </w:rPr>
        <w:t>5.2 Field Ops — Service Calls / Repair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5.2.1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10 fault types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5.2.2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5 repeat fault causes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5.2.3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fault-to-fix stalls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5.2.4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Evidence needed to prove resolution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5.2.5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Throughput check: done-but-not-paid in service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5.2.6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Service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rPr>
          <w:sz w:val="22"/>
        </w:rPr>
        <w:t>5.3 Field Ops — Pre-Enablement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5.3.1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What triggers pre-enablement, common outcomes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5.3.2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Biggest "not ready" cause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5.3.3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it reduces/creates waste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5.3.4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Evidence/info for install handover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5.3.5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Throughput check: done-but-not-paid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5.3.6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Pre-enablement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rPr>
          <w:sz w:val="22"/>
        </w:rPr>
        <w:t>5.4 Field Ops — Enablement Works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5.4.1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10 enablement work types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5.4.2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delays occur most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5.4.3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% reactive firefighting vs planned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5.4.4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Biggest rework drivers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5.4.5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Throughput check: done-but-not-paid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5.4.6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Enablement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rPr>
          <w:sz w:val="22"/>
        </w:rPr>
        <w:t>5.5 Dispatch / Scheduling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5.5.1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Scheduling approach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5.5.2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5 causes of schedule instability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MultiSelect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  <w:r>
              <w:rPr>
                <w:rFonts w:ascii="Calibri" w:hAnsi="Calibri"/>
                <w:sz w:val="18"/>
              </w:rPr>
              <w:t xml:space="preserve"> per item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Cancellations / Overruns / Priority-SLA escalations / Skills mismatch / Portal-driven changes / FSM-portal sync delays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5.5.3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Job allocation rules and portal overrides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5.5.4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dispatch loses most time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MultiSelect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  <w:r>
              <w:rPr>
                <w:rFonts w:ascii="Calibri" w:hAnsi="Calibri"/>
                <w:sz w:val="18"/>
              </w:rPr>
              <w:t xml:space="preserve"> per item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Missing job data / Portal admin / Re-keying / Chasing updates / Evidence requirements / Preventing disputes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5.5.5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Most common reason jobs fail to close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5.5.6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system improvement wished for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5.5.7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Throughput check: done-but-not-paid backlog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5.5.8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Dispatch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rPr>
          <w:sz w:val="22"/>
        </w:rPr>
        <w:t>5.6 Stores / Materials (+ 5.6B + 5.6C)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Materials flow description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losses/waste occur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How often stockouts block jobs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Root cause of "right kit not on van"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Stores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5.6B.1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Largest bucket of cash tied up in stock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5.6B.2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Overstocked items and why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5.6B.3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Understocked items and impact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5.6B.4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Stock ageing/slow movers visibility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5.6B.5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Returns loop: where it stalls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5.6B.6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Biggest driver of stock inaccuracies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5.6B.7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What to change to release cash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5.6B.8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Inventory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5.6C.1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Which clients provide free-issue stock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5.6C.2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How client expectations are known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5.6C.3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Reconciliation frequency and ownership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5.6C.4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5 discrepancy causes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5.6C.5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Current alignment state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SingleSelect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Fully aligned / Minor discrepancies / Major discrepancies / Unknown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5.6C.6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Discrepancy handling in practice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5.6C.7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Free-issue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rPr>
          <w:sz w:val="22"/>
        </w:rPr>
        <w:t>5.7 QA /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5.7.1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QA gates description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5.7.2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10 recurring defects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5.7.3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How findings become corrective action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5.7.4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What prevents built-in quality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5.7.5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Throughput check: where quality creates done-but-not-paid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5.7.6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QA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rPr>
          <w:sz w:val="22"/>
        </w:rPr>
        <w:t>5.8 HSEQ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5.8.1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How safety standards are embedded/audited/enforced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5.8.2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Stop-work authority: clear and used?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5.8.3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incidents/near-misses cluster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5.8.4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5 HSEQ risks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5.8.5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HSEQ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rPr>
          <w:sz w:val="22"/>
        </w:rPr>
        <w:t>5.9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5.9.1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Hardest roles to hire and why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5.9.2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Onboarding and competence verification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5.9.3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disciplinaries stall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5.9.4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5 people risks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5.9.5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HR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6: Section 6 — Non-Productive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Time loss estimates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TableGrid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Columns: Category / Estimate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Rows: Van-travel / Stores collection / Waiting access / Waiting records / Waiting permits / Rework / Admin / Portal admin / FSM mismatch / Other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Time capture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7: Section 7 — Cost Leakage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5 avoidable costs in your area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What spend feels normal but is waste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penalties/chargebacks/credits arise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Portal/commercial rules creating avoidable cost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Cost leakage uploads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ResponseMode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8: Section 8 — People Management &amp; Disciplinaries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Open disciplinaries count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NumberInput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 (if line mgr)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disciplinaries stall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 (if line mgr)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3 conduct/performance themes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 (if line mgr)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What support/tools would help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9: Section 9 — Interfaces, Handoffs &amp; Conflicts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 teams you depend on most + what you need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 teams that depend on you + what they need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handoffs break and consequences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interface/handoff to fix tomorrow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system handoffs break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10: Section 10 — Reality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10.1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Standard items rating (9 items)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RatingScaleWithEvidence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Rating options (9-point): Exists and is used / Exists but not consistently / Claimed but can't be found / Exists but under-resourced / Implemented but no effect / Tool used for wrong purpose / Conflicting approaches / Works only because key people / Not applicable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Items: Planning &amp; scheduling / Dispatch rules / QA gates / Repeat fault loop / Stores control / HSEQ controls / KPI reporting / FSM-portal integration / Portal closure rules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10.2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Additional items (up to 5)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RatingScaleWithEvidence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11: Section 11 — Risks, Constraints &amp; What You Would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11.1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5 constraints blocking performance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11.2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Risks you worry about most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11.3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change without extra headcount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11.4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investment you would request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12: Section 12 — Evidence Uploads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12.1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Evidence upload checklist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ChecklistUpload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Encouraged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Items (14): Local trackers / KPI packs / Rotas / Checklists-SOPs / Meeting notes / Audit results / Exception lists / Portal guides / Job pack requirements / Rejection reasons / Reconciliation trackers / Free-issue statements / Inventory reports / Other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13: Section 13 — Final Catch-All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What else exists that would help us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Anything we should not misunderstand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rPr>
          <w:sz w:val="32"/>
        </w:rPr>
        <w:t>4. Wizard Step Flow — 03 Engineer Mini-Audit</w:t>
      </w:r>
    </w:p>
    <w:p>
      <w:r>
        <w:rPr>
          <w:b/>
        </w:rPr>
        <w:t>Audience:</w:t>
      </w:r>
      <w:r>
        <w:rPr>
          <w:sz w:val="20"/>
        </w:rPr>
        <w:t xml:space="preserve"> Field engineers (all streams) </w:t>
      </w:r>
      <w:r>
        <w:rPr>
          <w:b/>
        </w:rPr>
        <w:t>Total steps:</w:t>
      </w:r>
      <w:r>
        <w:rPr>
          <w:sz w:val="20"/>
        </w:rPr>
        <w:t xml:space="preserve"> 12 (Consent + Sections 1–10) </w:t>
      </w:r>
      <w:r>
        <w:rPr>
          <w:b/>
        </w:rPr>
        <w:t>Estimated time:</w:t>
      </w:r>
      <w:r>
        <w:rPr>
          <w:sz w:val="20"/>
        </w:rPr>
        <w:t xml:space="preserve"> 10–12 minutes </w:t>
      </w:r>
      <w:r>
        <w:rPr>
          <w:b/>
        </w:rPr>
        <w:t>Conditional logic:</w:t>
      </w:r>
      <w:r>
        <w:rPr>
          <w:sz w:val="20"/>
        </w:rPr>
        <w:t xml:space="preserve"> Section 5 routes by job type (selected in Section 1); multi-skilled engineers answer up to 2 modules</w:t>
      </w:r>
    </w:p>
    <w:p>
      <w:pPr>
        <w:pStyle w:val="Heading3"/>
      </w:pPr>
      <w:r>
        <w:rPr>
          <w:sz w:val="26"/>
        </w:rPr>
        <w:t>Step 0: Consent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Confidentiality + purpose statement (read-only)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Display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Consent checkbox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ConsentCheckbox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 — gate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1: Section 1 — About You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Name (optional)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Role type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SingleSelect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Install Engineer / Service (Fault) Engineer / Pre-Enablement Engineer / Enablement Works / Multi-skilled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Area/region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Employment type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SingleSelect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Employed / Subcontractor / Other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>
      <w:pPr>
        <w:spacing w:before="0" w:after="120"/>
      </w:pPr>
    </w:p>
    <w:p>
      <w:r>
        <w:rPr>
          <w:b/>
        </w:rPr>
        <w:t>Routing trigger:</w:t>
      </w:r>
      <w:r>
        <w:rPr>
          <w:sz w:val="20"/>
        </w:rPr>
        <w:t xml:space="preserve"> Question 1.2 determines which Section 5 module(s) appear.</w:t>
      </w:r>
    </w:p>
    <w:p>
      <w:pPr>
        <w:pStyle w:val="Heading3"/>
      </w:pPr>
      <w:r>
        <w:rPr>
          <w:sz w:val="26"/>
        </w:rPr>
        <w:t>Step 2: Section 2 — What You Do &amp; What "Good" Looks Like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Purpose of your role (1 sentence)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What a "good day" looks like (1–2 bullets)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#1 thing that stops a good day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3: Section 3 — Non-Productive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Time loss estimates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TableGrid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Columns: Category / Estimate (% or Low-Med-High)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Rows: Van-travel / Stores collection / Waiting access / Waiting records / Waiting permits / Rework / Admin / Portal admin / FSM mismatch / Other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2 categories that hurt productivity most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MultiSelectCapped</w:t>
            </w:r>
            <w:r>
              <w:rPr>
                <w:rFonts w:ascii="Calibri" w:hAnsi="Calibri"/>
                <w:sz w:val="18"/>
              </w:rPr>
              <w:t xml:space="preserve"> (max 2)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time sink to remove tomorrow and why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4: Section 4 — Systems &amp; Portals Friction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Tools used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MultiSelect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Internal FSM / Client portals / QA tool / Stock system / Other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Client portal names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Conditional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same info entered twice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Rejection/delay causes at closure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MultiSelect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Missing photos / Wrong codes / Test results format / Portal timeout / Access-permissions / Conflicting FSM-portal / Other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How often system/portal issues delay closure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SingleSelect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Daily / Weekly / Monthly / Rarely / Never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What happens after rejected closure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4.7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Screenshot of common rejection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FileUpload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5: Section 5 — Job Type Modules (CONDITIONAL)</w:t>
      </w:r>
    </w:p>
    <w:p>
      <w:r>
        <w:rPr>
          <w:sz w:val="20"/>
        </w:rPr>
        <w:t xml:space="preserve">See </w:t>
      </w:r>
      <w:r>
        <w:rPr>
          <w:b/>
        </w:rPr>
        <w:t>Section 3 — Conditional Routing Rules</w:t>
      </w:r>
      <w:r>
        <w:rPr>
          <w:sz w:val="20"/>
        </w:rPr>
        <w:t xml:space="preserve"> below.</w:t>
      </w:r>
    </w:p>
    <w:p>
      <w:pPr>
        <w:pStyle w:val="Heading4"/>
      </w:pPr>
      <w:r>
        <w:rPr>
          <w:sz w:val="22"/>
        </w:rPr>
        <w:t>5A. Installations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5A.1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5 install failure reasons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MultiSelectCapped</w:t>
            </w:r>
            <w:r>
              <w:rPr>
                <w:rFonts w:ascii="Calibri" w:hAnsi="Calibri"/>
                <w:sz w:val="18"/>
              </w:rPr>
              <w:t xml:space="preserve"> (max 5)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Access issue / Wrong-missing kit / Network not ready / Pre-enablement incomplete / Enablement-civils required / Poor job data / Unrealistic time window / Quality standard unclear / Portal evidence rules / Other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5A.2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What creates repeat visits most on installs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5A.3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change to improve Right First Time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5A.4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Throughput check: done-on-site but not paid frequency and cause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rPr>
          <w:sz w:val="22"/>
        </w:rPr>
        <w:t>5B. Service Calls / Fault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5B.1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5 fault types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5B.2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Biggest repeat fault causes (up to 3)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MultiSelectCapped</w:t>
            </w:r>
            <w:r>
              <w:rPr>
                <w:rFonts w:ascii="Calibri" w:hAnsi="Calibri"/>
                <w:sz w:val="18"/>
              </w:rPr>
              <w:t xml:space="preserve"> (max 3)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Wrong diagnosis / Parts unavailable / Network issue / Evidence constraints / Customer access / Time pressure / Other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5B.3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fault-to-fix stalls most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5B.4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What would reduce repeat faults fastest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5B.5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Throughput check: done-but-not-paid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rPr>
          <w:sz w:val="22"/>
        </w:rPr>
        <w:t>5C. Pre-Enablement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5C.1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Most common outcomes (up to 2)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MultiSelectCapped</w:t>
            </w:r>
            <w:r>
              <w:rPr>
                <w:rFonts w:ascii="Calibri" w:hAnsi="Calibri"/>
                <w:sz w:val="18"/>
              </w:rPr>
              <w:t xml:space="preserve"> (max 2)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Ready for install / Blocked – needs enablement / Blocked – access / Reschedule / Job data wrong / Other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5C.2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Biggest "not ready" cause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5C.3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Evidence/info for install handover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5C.4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pre-enablement reduces/creates waste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5C.5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Throughput check: done-but-not-paid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rPr>
          <w:sz w:val="22"/>
        </w:rPr>
        <w:t>5D. Enablement Works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5D.1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5 enablement job types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5D.2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Biggest delay causes (up to 3)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MultiSelectCapped</w:t>
            </w:r>
            <w:r>
              <w:rPr>
                <w:rFonts w:ascii="Calibri" w:hAnsi="Calibri"/>
                <w:sz w:val="18"/>
              </w:rPr>
              <w:t xml:space="preserve"> (max 3)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Permits-TM / Materials-kit / Access / Scope unclear / Coordination / Portal approvals / Other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5D.3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Biggest rework drivers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5D.4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change to reduce cycle time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5D.5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Throughput check: done-but-not-paid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6: Section 6 — Materials, Inventory &amp; Free-Issue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How often missing/wrong kit causes delays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SingleSelect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Daily / Weekly / Monthly / Rarely / Never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kit problem usually happens (up to 2)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MultiSelectCapped</w:t>
            </w:r>
            <w:r>
              <w:rPr>
                <w:rFonts w:ascii="Calibri" w:hAnsi="Calibri"/>
                <w:sz w:val="18"/>
              </w:rPr>
              <w:t xml:space="preserve"> (max 2)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Van stock not correct / Stores availability / Wrong pick / Returns not processed / Job pack doesn't specify / Other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Extra kit carried "just in case"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What happens to unused kit after jobs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Free-issue usage recording and where it goes wrong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Most common reason kit not returned/credited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7: Section 7 — Quality &amp;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Standards clear for your jobs?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SingleSelect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Always / Mostly / Sometimes / Rarely / Never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Quality miss causes (up to 3)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MultiSelectCapped</w:t>
            </w:r>
            <w:r>
              <w:rPr>
                <w:rFonts w:ascii="Calibri" w:hAnsi="Calibri"/>
                <w:sz w:val="18"/>
              </w:rPr>
              <w:t xml:space="preserve"> (max 3)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Rushed schedule / Standards unclear / Wrong kit / Poor job data / Portal box-ticking / Lack of training / Other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Able to stop work if unsafe?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SingleSelect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Yes always / Yes usually / Sometimes / No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Biggest safety risk seen most often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8: Section 8 — Cost Leakage &amp; Chargebacks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Where costs leak most (top 3)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Portal/commercial rules creating waste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MultiSelect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Evidence requirements / SLA clocks / Closure codes / Repeat visit definitions / No fault found handling / Other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change to reduce chargebacks fastest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9: Section 9 — What Would You Change?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change (no extra headcount) to remove waste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9.2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investment request and why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9.3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Anything we should not misunderstand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FreeTextLong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Step 10: Section 10 — Optional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10.1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Evidence 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SingleSelect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  <w:shd w:fill="F4F4F4" w:val="clear"/>
              </w:rPr>
              <w:t>FileUpload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Options: Portal rejection screenshot / Job-pack evidence requirements / Example of missing-incorrect data / Nothing to upload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>
      <w:pPr>
        <w:spacing w:before="0" w:after="120"/>
      </w:pP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rPr>
          <w:sz w:val="32"/>
        </w:rPr>
        <w:t>5. Conditional Routing Rules</w:t>
      </w:r>
    </w:p>
    <w:p>
      <w:pPr>
        <w:pStyle w:val="Heading3"/>
      </w:pPr>
      <w:r>
        <w:rPr>
          <w:sz w:val="26"/>
        </w:rPr>
        <w:t>5.1 Manager Audit — Section 5 Routing</w:t>
      </w:r>
    </w:p>
    <w:p>
      <w:r>
        <w:rPr>
          <w:sz w:val="20"/>
        </w:rPr>
        <w:t>The department selected in Section 1 (question 1.3) determines which Section 5 sub-section the participant completes: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Department Selection (1.3)</w:t>
            </w:r>
          </w:p>
        </w:tc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Section 5 Shown</w:t>
            </w:r>
          </w:p>
        </w:tc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Sub-sections Included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Field Ops – Installations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 only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Field Ops – Service Calls/Repair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5.2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5.2 only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Field Ops – Pre-Enablement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5.3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5.3 only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Field Ops – Enablement Works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5.4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5.4 only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Dispatch/Scheduling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5.5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5.5 only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Stores/Materials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 + 5.6B + 5.6C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QA/Quality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5.7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5.7 only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HSEQ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5.8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5.8 only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5.9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5.9 only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Other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None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Skip Section 5 entirely; participant notes their function in 1.4</w:t>
            </w:r>
          </w:p>
        </w:tc>
      </w:tr>
    </w:tbl>
    <w:p>
      <w:pPr>
        <w:spacing w:before="0" w:after="120"/>
      </w:pPr>
    </w:p>
    <w:p>
      <w:r>
        <w:rPr>
          <w:b/>
        </w:rPr>
        <w:t>Special cases: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Stores/Materials</w:t>
      </w:r>
      <w:r>
        <w:rPr>
          <w:sz w:val="20"/>
        </w:rPr>
        <w:t xml:space="preserve"> always gets the extended sub-sections (5.6B Inventory Value, 5.6C Free-Issue).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"Also relevant to" cross-pollination</w:t>
      </w:r>
      <w:r>
        <w:rPr>
          <w:sz w:val="20"/>
        </w:rPr>
        <w:t xml:space="preserve"> — the instrument says "Also relevant to: Dispatch, Stores, QA" on some sections. In the wizard, we do NOT show cross-department sections. Instead, the instrument is designed so that overlapping themes (throughput, materials, quality) appear in the shared sections (4C, 6, 7, 9, 10) that every participant answers.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"Other" department</w:t>
      </w:r>
      <w:r>
        <w:rPr>
          <w:sz w:val="20"/>
        </w:rPr>
        <w:t xml:space="preserve"> — the participant skips Section 5 entirely and provides their departmental context in the catch-all sections (particularly Section 13).</w:t>
      </w:r>
    </w:p>
    <w:p>
      <w:pPr>
        <w:pStyle w:val="Heading3"/>
      </w:pPr>
      <w:r>
        <w:rPr>
          <w:sz w:val="26"/>
        </w:rPr>
        <w:t>5.2 Engineer Mini-Audit — Section 5 Routing</w:t>
      </w:r>
    </w:p>
    <w:p>
      <w:r>
        <w:rPr>
          <w:sz w:val="20"/>
        </w:rPr>
        <w:t>The role type selected in Section 1 (question 1.2) determines which Section 5 module(s) appear: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Role Selection (1.2)</w:t>
            </w:r>
          </w:p>
        </w:tc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Modules Shown</w:t>
            </w:r>
          </w:p>
        </w:tc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Install Engineer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5A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Service (Fault) Engineer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5B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Pre-Enablement Engineer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5C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Enablement Works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5D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Multi-skilled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5A + one more (participant selects)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Show secondary module picker</w:t>
            </w:r>
          </w:p>
        </w:tc>
      </w:tr>
    </w:tbl>
    <w:p>
      <w:pPr>
        <w:spacing w:before="0" w:after="120"/>
      </w:pPr>
    </w:p>
    <w:p>
      <w:r>
        <w:rPr>
          <w:b/>
        </w:rPr>
        <w:t>Multi-skilled routing:</w:t>
      </w:r>
    </w:p>
    <w:p>
      <w:pPr>
        <w:pStyle w:val="ListNumber"/>
      </w:pPr>
      <w:r>
        <w:rPr>
          <w:sz w:val="20"/>
        </w:rPr>
      </w:r>
      <w:r>
        <w:rPr>
          <w:sz w:val="20"/>
        </w:rPr>
        <w:t>When "Multi-skilled" is selected, show a secondary question: "Which two work types represent most of your week? (select 2)"</w:t>
      </w:r>
    </w:p>
    <w:p>
      <w:pPr>
        <w:pStyle w:val="ListNumber"/>
      </w:pPr>
      <w:r>
        <w:rPr>
          <w:sz w:val="20"/>
        </w:rPr>
      </w:r>
      <w:r>
        <w:rPr>
          <w:sz w:val="20"/>
        </w:rPr>
        <w:t>Options: Installations / Service / Pre-Enablement / Enablement</w:t>
      </w:r>
    </w:p>
    <w:p>
      <w:pPr>
        <w:pStyle w:val="ListNumber"/>
      </w:pPr>
      <w:r>
        <w:rPr>
          <w:sz w:val="20"/>
        </w:rPr>
      </w:r>
      <w:r>
        <w:rPr>
          <w:sz w:val="20"/>
        </w:rPr>
        <w:t>The two selected modules appear in sequence as Step 5a and Step 5b.</w:t>
      </w:r>
    </w:p>
    <w:p>
      <w:pPr>
        <w:pStyle w:val="ListNumber"/>
      </w:pPr>
      <w:r>
        <w:rPr>
          <w:sz w:val="20"/>
        </w:rPr>
      </w:r>
      <w:r>
        <w:rPr>
          <w:sz w:val="20"/>
        </w:rPr>
        <w:t>If the participant only selects one, show just that module.</w:t>
      </w:r>
    </w:p>
    <w:p>
      <w:pPr>
        <w:pStyle w:val="Heading3"/>
      </w:pPr>
      <w:r>
        <w:rPr>
          <w:sz w:val="26"/>
        </w:rPr>
        <w:t>5.3 Routing Implementation</w:t>
      </w:r>
    </w:p>
    <w:p>
      <w:pPr>
        <w:spacing w:before="80" w:after="120"/>
        <w:ind w:left="283"/>
        <w:shd w:fill="F4F4F4" w:val="clear"/>
        <w:pBdr>
          <w:top w:val="single" w:sz="4" w:space="1" w:color="DDDDDD"/>
          <w:bottom w:val="single" w:sz="4" w:space="1" w:color="DDDDDD"/>
          <w:left w:val="single" w:sz="4" w:space="4" w:color="DDDDDD"/>
          <w:right w:val="single" w:sz="4" w:space="4" w:color="DDDDDD"/>
        </w:pBdr>
      </w:pPr>
      <w:r>
        <w:rPr>
          <w:rFonts w:ascii="Courier New" w:hAnsi="Courier New"/>
          <w:color w:val="1A1A1A"/>
          <w:sz w:val="16"/>
        </w:rPr>
        <w:t>function getSection5Steps(instrument, profileAnswers):</w:t>
        <w:br/>
        <w:t xml:space="preserve">  if instrument == "02-manager-audit":</w:t>
        <w:br/>
        <w:t xml:space="preserve">    department = profileAnswers["1.3"]</w:t>
        <w:br/>
        <w:t xml:space="preserve">    if department == "Stores/Materials":</w:t>
        <w:br/>
        <w:t xml:space="preserve">      return ["5.6", "5.6B", "5.6C"]</w:t>
        <w:br/>
        <w:t xml:space="preserve">    elif department == "Other":</w:t>
        <w:br/>
        <w:t xml:space="preserve">      return []  // skip Section 5</w:t>
        <w:br/>
        <w:t xml:space="preserve">    else:</w:t>
        <w:br/>
        <w:t xml:space="preserve">      return [DEPT_TO_SECTION[department]]</w:t>
        <w:br/>
        <w:br/>
        <w:t xml:space="preserve">  if instrument == "03-engineer-mini-audit":</w:t>
        <w:br/>
        <w:t xml:space="preserve">    roleType = profileAnswers["1.2"]</w:t>
        <w:br/>
        <w:t xml:space="preserve">    if roleType == "Multi-skilled":</w:t>
        <w:br/>
        <w:t xml:space="preserve">      secondarySelections = profileAnswers["1.2b"]  // secondary picker</w:t>
        <w:br/>
        <w:t xml:space="preserve">      return ["5" + letter for letter in secondarySelections]  // e.g., ["5A", "5B"]</w:t>
        <w:br/>
        <w:t xml:space="preserve">    else:</w:t>
        <w:br/>
        <w:t xml:space="preserve">      return [ROLE_TO_MODULE[roleType]]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rPr>
          <w:sz w:val="32"/>
        </w:rPr>
        <w:t>6. Data Model</w:t>
      </w:r>
    </w:p>
    <w:p>
      <w:pPr>
        <w:pStyle w:val="Heading3"/>
      </w:pPr>
      <w:r>
        <w:rPr>
          <w:sz w:val="26"/>
        </w:rPr>
        <w:t>6.1 Entity Relationship</w:t>
      </w:r>
    </w:p>
    <w:p>
      <w:pPr>
        <w:spacing w:before="80" w:after="120"/>
        <w:ind w:left="283"/>
        <w:shd w:fill="F4F4F4" w:val="clear"/>
        <w:pBdr>
          <w:top w:val="single" w:sz="4" w:space="1" w:color="DDDDDD"/>
          <w:bottom w:val="single" w:sz="4" w:space="1" w:color="DDDDDD"/>
          <w:left w:val="single" w:sz="4" w:space="4" w:color="DDDDDD"/>
          <w:right w:val="single" w:sz="4" w:space="4" w:color="DDDDDD"/>
        </w:pBdr>
      </w:pPr>
      <w:r>
        <w:rPr>
          <w:rFonts w:ascii="Courier New" w:hAnsi="Courier New"/>
          <w:color w:val="1A1A1A"/>
          <w:sz w:val="16"/>
        </w:rPr>
        <w:t>Engagement 1──* Participant</w:t>
        <w:br/>
        <w:t>Engagement 1──* InstrumentConfig</w:t>
        <w:br/>
        <w:t>Participant 1──* Submission</w:t>
        <w:br/>
        <w:t>Submission 1──* SectionDraft</w:t>
        <w:br/>
        <w:t>Submission 1──* Upload</w:t>
        <w:br/>
        <w:t>SectionDraft 1──* Upload</w:t>
      </w:r>
    </w:p>
    <w:p>
      <w:pPr>
        <w:pStyle w:val="Heading3"/>
      </w:pPr>
      <w:r>
        <w:rPr>
          <w:sz w:val="26"/>
        </w:rPr>
        <w:t>6.2 Entities</w:t>
      </w:r>
    </w:p>
    <w:p>
      <w:pPr>
        <w:pStyle w:val="Heading4"/>
      </w:pPr>
      <w:r>
        <w:rPr>
          <w:sz w:val="22"/>
        </w:rPr>
        <w:t>Engagement</w:t>
      </w:r>
    </w:p>
    <w:p>
      <w:pPr>
        <w:spacing w:before="80" w:after="120"/>
        <w:ind w:left="283"/>
        <w:shd w:fill="F4F4F4" w:val="clear"/>
        <w:pBdr>
          <w:top w:val="single" w:sz="4" w:space="1" w:color="DDDDDD"/>
          <w:bottom w:val="single" w:sz="4" w:space="1" w:color="DDDDDD"/>
          <w:left w:val="single" w:sz="4" w:space="4" w:color="DDDDDD"/>
          <w:right w:val="single" w:sz="4" w:space="4" w:color="DDDDDD"/>
        </w:pBdr>
      </w:pPr>
      <w:r>
        <w:rPr>
          <w:rFonts w:ascii="Courier New" w:hAnsi="Courier New"/>
          <w:color w:val="1A1A1A"/>
          <w:sz w:val="16"/>
        </w:rPr>
        <w:t>{</w:t>
        <w:br/>
        <w:t xml:space="preserve">  "id": "uuid",</w:t>
        <w:br/>
        <w:t xml:space="preserve">  "client_name": "Nano Fibre UK Limited",</w:t>
        <w:br/>
        <w:t xml:space="preserve">  "client_legal_name": "NANO FIBRE UK LIMITED",</w:t>
        <w:br/>
        <w:t xml:space="preserve">  "supplier_legal_name": "TUMAI MANAGEMENT LTD",</w:t>
        <w:br/>
        <w:t xml:space="preserve">  "slug": "nano-fibre-uk",</w:t>
        <w:br/>
        <w:t xml:space="preserve">  "subdomain": "nano",</w:t>
        <w:br/>
        <w:t xml:space="preserve">  "status": "active",</w:t>
        <w:br/>
        <w:t xml:space="preserve">  "audit_start_date": "2026-03-10",</w:t>
        <w:br/>
        <w:t xml:space="preserve">  "interview_start_date": "2026-03-16",</w:t>
        <w:br/>
        <w:t xml:space="preserve">  "contact_name": "Greg Kurnikov",</w:t>
        <w:br/>
        <w:t xml:space="preserve">  "contact_email": "greg@limitlessmodus.com",</w:t>
        <w:br/>
        <w:t xml:space="preserve">  "created_at": "2026-03-02T00:00:00Z",</w:t>
        <w:br/>
        <w:t xml:space="preserve">  "azure_tenant_ids": ["nano-fibre-tenant-id"],</w:t>
        <w:br/>
        <w:t xml:space="preserve">  "allowed_email_domains": ["nanois.co.uk", "nanofibre.co.uk"]</w:t>
        <w:br/>
        <w:t>}</w:t>
      </w:r>
    </w:p>
    <w:p>
      <w:pPr>
        <w:pStyle w:val="Heading4"/>
      </w:pPr>
      <w:r>
        <w:rPr>
          <w:sz w:val="22"/>
        </w:rPr>
        <w:t>Participant</w:t>
      </w:r>
    </w:p>
    <w:p>
      <w:pPr>
        <w:spacing w:before="80" w:after="120"/>
        <w:ind w:left="283"/>
        <w:shd w:fill="F4F4F4" w:val="clear"/>
        <w:pBdr>
          <w:top w:val="single" w:sz="4" w:space="1" w:color="DDDDDD"/>
          <w:bottom w:val="single" w:sz="4" w:space="1" w:color="DDDDDD"/>
          <w:left w:val="single" w:sz="4" w:space="4" w:color="DDDDDD"/>
          <w:right w:val="single" w:sz="4" w:space="4" w:color="DDDDDD"/>
        </w:pBdr>
      </w:pPr>
      <w:r>
        <w:rPr>
          <w:rFonts w:ascii="Courier New" w:hAnsi="Courier New"/>
          <w:color w:val="1A1A1A"/>
          <w:sz w:val="16"/>
        </w:rPr>
        <w:t>{</w:t>
        <w:br/>
        <w:t xml:space="preserve">  "id": "uuid",</w:t>
        <w:br/>
        <w:t xml:space="preserve">  "engagement_id": "uuid",</w:t>
        <w:br/>
        <w:t xml:space="preserve">  "name": "Ashley Wass",</w:t>
        <w:br/>
        <w:t xml:space="preserve">  "email": "ashley.w@nanofibre.co.uk",</w:t>
        <w:br/>
        <w:t xml:space="preserve">  "role_title": "Head of Operations",</w:t>
        <w:br/>
        <w:t xml:space="preserve">  "department": "Operations",</w:t>
        <w:br/>
        <w:t xml:space="preserve">  "participant_group": "heads-of-department",</w:t>
        <w:br/>
        <w:t xml:space="preserve">  "instruments_assigned": ["02-manager-audit"],</w:t>
        <w:br/>
        <w:t xml:space="preserve">  "section5_preset": "5.1",</w:t>
        <w:br/>
        <w:t xml:space="preserve">  "is_anonymous": false,</w:t>
        <w:br/>
        <w:t xml:space="preserve">  "joint_submission_group": null,</w:t>
        <w:br/>
        <w:t xml:space="preserve">  "notes": "Internal coordinator",</w:t>
        <w:br/>
        <w:t xml:space="preserve">  "created_at": "2026-03-02T00:00:00Z"</w:t>
        <w:br/>
        <w:t>}</w:t>
      </w:r>
    </w:p>
    <w:p>
      <w:pPr>
        <w:pStyle w:val="Heading4"/>
      </w:pPr>
      <w:r>
        <w:rPr>
          <w:sz w:val="22"/>
        </w:rPr>
        <w:t>Submission</w:t>
      </w:r>
    </w:p>
    <w:p>
      <w:pPr>
        <w:spacing w:before="80" w:after="120"/>
        <w:ind w:left="283"/>
        <w:shd w:fill="F4F4F4" w:val="clear"/>
        <w:pBdr>
          <w:top w:val="single" w:sz="4" w:space="1" w:color="DDDDDD"/>
          <w:bottom w:val="single" w:sz="4" w:space="1" w:color="DDDDDD"/>
          <w:left w:val="single" w:sz="4" w:space="4" w:color="DDDDDD"/>
          <w:right w:val="single" w:sz="4" w:space="4" w:color="DDDDDD"/>
        </w:pBdr>
      </w:pPr>
      <w:r>
        <w:rPr>
          <w:rFonts w:ascii="Courier New" w:hAnsi="Courier New"/>
          <w:color w:val="1A1A1A"/>
          <w:sz w:val="16"/>
        </w:rPr>
        <w:t>{</w:t>
        <w:br/>
        <w:t xml:space="preserve">  "id": "uuid",</w:t>
        <w:br/>
        <w:t xml:space="preserve">  "participant_id": "uuid",</w:t>
        <w:br/>
        <w:t xml:space="preserve">  "instrument_id": "01-company-audit",</w:t>
        <w:br/>
        <w:t xml:space="preserve">  "status": "draft",</w:t>
        <w:br/>
        <w:t xml:space="preserve">  "consent_given": true,</w:t>
        <w:br/>
        <w:t xml:space="preserve">  "consent_timestamp": "2026-03-10T09:15:00Z",</w:t>
        <w:br/>
        <w:t xml:space="preserve">  "profile_answers": {</w:t>
        <w:br/>
        <w:t xml:space="preserve">    "1.3": "Field Ops – Installations"</w:t>
        <w:br/>
        <w:t xml:space="preserve">  },</w:t>
        <w:br/>
        <w:t xml:space="preserve">  "section5_routing": ["5.1"],</w:t>
        <w:br/>
        <w:t xml:space="preserve">  "progress_percent": 45,</w:t>
        <w:br/>
        <w:t xml:space="preserve">  "sections_completed": ["consent", "1", "2"],</w:t>
        <w:br/>
        <w:t xml:space="preserve">  "sections_total": 15,</w:t>
        <w:br/>
        <w:t xml:space="preserve">  "first_opened_at": "2026-03-10T09:00:00Z",</w:t>
        <w:br/>
        <w:t xml:space="preserve">  "last_saved_at": "2026-03-10T14:30:00Z",</w:t>
        <w:br/>
        <w:t xml:space="preserve">  "submitted_at": null,</w:t>
        <w:br/>
        <w:t xml:space="preserve">  "locked": false</w:t>
        <w:br/>
        <w:t>}</w:t>
      </w:r>
    </w:p>
    <w:p>
      <w:r>
        <w:rPr>
          <w:b/>
        </w:rPr>
        <w:t>Status values:</w:t>
      </w:r>
      <w:r>
        <w:rPr>
          <w:sz w:val="20"/>
        </w:rPr>
        <w:t xml:space="preserve"> </w:t>
      </w:r>
      <w:r>
        <w:rPr>
          <w:rFonts w:ascii="Courier New" w:hAnsi="Courier New"/>
          <w:sz w:val="18"/>
          <w:shd w:fill="F4F4F4" w:val="clear"/>
        </w:rPr>
        <w:t>not_started</w:t>
      </w:r>
      <w:r>
        <w:rPr>
          <w:sz w:val="20"/>
        </w:rPr>
        <w:t xml:space="preserve"> → </w:t>
      </w:r>
      <w:r>
        <w:rPr>
          <w:rFonts w:ascii="Courier New" w:hAnsi="Courier New"/>
          <w:sz w:val="18"/>
          <w:shd w:fill="F4F4F4" w:val="clear"/>
        </w:rPr>
        <w:t>draft</w:t>
      </w:r>
      <w:r>
        <w:rPr>
          <w:sz w:val="20"/>
        </w:rPr>
        <w:t xml:space="preserve"> → </w:t>
      </w:r>
      <w:r>
        <w:rPr>
          <w:rFonts w:ascii="Courier New" w:hAnsi="Courier New"/>
          <w:sz w:val="18"/>
          <w:shd w:fill="F4F4F4" w:val="clear"/>
        </w:rPr>
        <w:t>submitted</w:t>
      </w:r>
      <w:r>
        <w:rPr>
          <w:sz w:val="20"/>
        </w:rPr>
        <w:t xml:space="preserve"> → </w:t>
      </w:r>
      <w:r>
        <w:rPr>
          <w:rFonts w:ascii="Courier New" w:hAnsi="Courier New"/>
          <w:sz w:val="18"/>
          <w:shd w:fill="F4F4F4" w:val="clear"/>
        </w:rPr>
        <w:t>locked</w:t>
      </w:r>
    </w:p>
    <w:p>
      <w:pPr>
        <w:pStyle w:val="Heading4"/>
      </w:pPr>
      <w:r>
        <w:rPr>
          <w:sz w:val="22"/>
        </w:rPr>
        <w:t>SectionDraft</w:t>
      </w:r>
    </w:p>
    <w:p>
      <w:pPr>
        <w:spacing w:before="80" w:after="120"/>
        <w:ind w:left="283"/>
        <w:shd w:fill="F4F4F4" w:val="clear"/>
        <w:pBdr>
          <w:top w:val="single" w:sz="4" w:space="1" w:color="DDDDDD"/>
          <w:bottom w:val="single" w:sz="4" w:space="1" w:color="DDDDDD"/>
          <w:left w:val="single" w:sz="4" w:space="4" w:color="DDDDDD"/>
          <w:right w:val="single" w:sz="4" w:space="4" w:color="DDDDDD"/>
        </w:pBdr>
      </w:pPr>
      <w:r>
        <w:rPr>
          <w:rFonts w:ascii="Courier New" w:hAnsi="Courier New"/>
          <w:color w:val="1A1A1A"/>
          <w:sz w:val="16"/>
        </w:rPr>
        <w:t>{</w:t>
        <w:br/>
        <w:t xml:space="preserve">  "id": "uuid",</w:t>
        <w:br/>
        <w:t xml:space="preserve">  "submission_id": "uuid",</w:t>
        <w:br/>
        <w:t xml:space="preserve">  "section_key": "A",</w:t>
        <w:br/>
        <w:t xml:space="preserve">  "answers": {</w:t>
        <w:br/>
        <w:t xml:space="preserve">    "A1.1": "We build and maintain broadband networks...",</w:t>
        <w:br/>
        <w:t xml:space="preserve">    "A1.2": "Safety first, quality always, customer focus...",</w:t>
        <w:br/>
        <w:t xml:space="preserve">    "A2.1": { "mode": "upload", "file_id": "uuid" },</w:t>
        <w:br/>
        <w:t xml:space="preserve">    "A3.1": { "mode": "not_available", "note": "Will cover in interview" }</w:t>
        <w:br/>
        <w:t xml:space="preserve">  },</w:t>
        <w:br/>
        <w:t xml:space="preserve">  "is_complete": true,</w:t>
        <w:br/>
        <w:t xml:space="preserve">  "last_saved_at": "2026-03-10T11:22:00Z"</w:t>
        <w:br/>
        <w:t>}</w:t>
      </w:r>
    </w:p>
    <w:p>
      <w:pPr>
        <w:pStyle w:val="Heading4"/>
      </w:pPr>
      <w:r>
        <w:rPr>
          <w:sz w:val="22"/>
        </w:rPr>
        <w:t>Upload</w:t>
      </w:r>
    </w:p>
    <w:p>
      <w:pPr>
        <w:spacing w:before="80" w:after="120"/>
        <w:ind w:left="283"/>
        <w:shd w:fill="F4F4F4" w:val="clear"/>
        <w:pBdr>
          <w:top w:val="single" w:sz="4" w:space="1" w:color="DDDDDD"/>
          <w:bottom w:val="single" w:sz="4" w:space="1" w:color="DDDDDD"/>
          <w:left w:val="single" w:sz="4" w:space="4" w:color="DDDDDD"/>
          <w:right w:val="single" w:sz="4" w:space="4" w:color="DDDDDD"/>
        </w:pBdr>
      </w:pPr>
      <w:r>
        <w:rPr>
          <w:rFonts w:ascii="Courier New" w:hAnsi="Courier New"/>
          <w:color w:val="1A1A1A"/>
          <w:sz w:val="16"/>
        </w:rPr>
        <w:t>{</w:t>
        <w:br/>
        <w:t xml:space="preserve">  "id": "uuid",</w:t>
        <w:br/>
        <w:t xml:space="preserve">  "submission_id": "uuid",</w:t>
        <w:br/>
        <w:t xml:space="preserve">  "section_key": "B",</w:t>
        <w:br/>
        <w:t xml:space="preserve">  "question_key": "B2.2",</w:t>
        <w:br/>
        <w:t xml:space="preserve">  "original_filename": "Installs-Regular-Duties.xlsx",</w:t>
        <w:br/>
        <w:t xml:space="preserve">  "stored_path": "engagements/nano-fibre-uk/submissions/uuid/B/B2.2/file.xlsx",</w:t>
        <w:br/>
        <w:t xml:space="preserve">  "mime_type": "application/vnd.openxmlformats-officedocument.spreadsheetml.sheet",</w:t>
        <w:br/>
        <w:t xml:space="preserve">  "size_bytes": 45200,</w:t>
        <w:br/>
        <w:t xml:space="preserve">  "uploaded_at": "2026-03-10T12:00:00Z",</w:t>
        <w:br/>
        <w:t xml:space="preserve">  "metadata": {</w:t>
        <w:br/>
        <w:t xml:space="preserve">    "what_it_proves": "Regular duties cadence for Installations team"</w:t>
        <w:br/>
        <w:t xml:space="preserve">  }</w:t>
        <w:br/>
        <w:t>}</w:t>
      </w:r>
    </w:p>
    <w:p>
      <w:pPr>
        <w:pStyle w:val="Heading3"/>
      </w:pPr>
      <w:r>
        <w:rPr>
          <w:sz w:val="26"/>
        </w:rPr>
        <w:t>6.3 Submission Lifecycle State Machine</w:t>
      </w:r>
    </w:p>
    <w:p>
      <w:pPr>
        <w:spacing w:before="80" w:after="120"/>
        <w:ind w:left="283"/>
        <w:shd w:fill="F4F4F4" w:val="clear"/>
        <w:pBdr>
          <w:top w:val="single" w:sz="4" w:space="1" w:color="DDDDDD"/>
          <w:bottom w:val="single" w:sz="4" w:space="1" w:color="DDDDDD"/>
          <w:left w:val="single" w:sz="4" w:space="4" w:color="DDDDDD"/>
          <w:right w:val="single" w:sz="4" w:space="4" w:color="DDDDDD"/>
        </w:pBdr>
      </w:pPr>
      <w:r>
        <w:rPr>
          <w:rFonts w:ascii="Courier New" w:hAnsi="Courier New"/>
          <w:color w:val="1A1A1A"/>
          <w:sz w:val="16"/>
        </w:rPr>
        <w:t xml:space="preserve">                   ┌─────────────┐</w:t>
        <w:br/>
        <w:t xml:space="preserve">                   │ not_started  │  Participant has not opened the audit</w:t>
        <w:br/>
        <w:t xml:space="preserve">                   └──────┬──────┘</w:t>
        <w:br/>
        <w:t xml:space="preserve">                          │ Consent given</w:t>
        <w:br/>
        <w:t xml:space="preserve">                          v</w:t>
        <w:br/>
        <w:t xml:space="preserve">                   ┌─────────────┐</w:t>
        <w:br/>
        <w:t xml:space="preserve">                   │    draft     │  Sections being completed, auto-saved</w:t>
        <w:br/>
        <w:t xml:space="preserve">                   └──────┬──────┘</w:t>
        <w:br/>
        <w:t xml:space="preserve">                          │ All required sections answered + "Submit" clicked</w:t>
        <w:br/>
        <w:t xml:space="preserve">                          v</w:t>
        <w:br/>
        <w:t xml:space="preserve">                   ┌─────────────┐</w:t>
        <w:br/>
        <w:t xml:space="preserve">                   │  submitted   │  Read-only for participant, visible to admin</w:t>
        <w:br/>
        <w:t xml:space="preserve">                   └──────┬──────┘</w:t>
        <w:br/>
        <w:t xml:space="preserve">                          │ Admin locks (or auto-lock after review period)</w:t>
        <w:br/>
        <w:t xml:space="preserve">                          v</w:t>
        <w:br/>
        <w:t xml:space="preserve">                   ┌─────────────┐</w:t>
        <w:br/>
        <w:t xml:space="preserve">                   │   locked     │  Immutable, ready for synthesis</w:t>
        <w:br/>
        <w:t xml:space="preserve">                   └─────────────┘</w:t>
        <w:br/>
        <w:br/>
        <w:t xml:space="preserve">  Reverse transitions:</w:t>
        <w:br/>
        <w:t xml:space="preserve">  - submitted → draft : Admin unlocks for amendments (logged)</w:t>
        <w:br/>
        <w:t xml:space="preserve">  - locked → submitted : Admin unlocks (exceptional, logged)</w:t>
      </w:r>
    </w:p>
    <w:p>
      <w:pPr>
        <w:pStyle w:val="Heading3"/>
      </w:pPr>
      <w:r>
        <w:rPr>
          <w:sz w:val="26"/>
        </w:rPr>
        <w:t>6.4 Joint Submission (Directors)</w:t>
      </w:r>
    </w:p>
    <w:p>
      <w:r>
        <w:rPr>
          <w:sz w:val="20"/>
        </w:rPr>
        <w:t>When two directors submit jointly (e.g., Wilhelm + Dirk):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 xml:space="preserve">Both Participant records reference the same </w:t>
      </w:r>
      <w:r>
        <w:rPr>
          <w:rFonts w:ascii="Courier New" w:hAnsi="Courier New"/>
          <w:sz w:val="18"/>
          <w:shd w:fill="F4F4F4" w:val="clear"/>
        </w:rPr>
        <w:t>joint_submission_group</w:t>
      </w:r>
      <w:r>
        <w:rPr>
          <w:sz w:val="20"/>
        </w:rPr>
        <w:t xml:space="preserve"> ID.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A single Submission record is created, owned by the group.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Both participants can edit the same submission (last-write-wins per section, with section-level locking).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Both names appear on the submission.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rPr>
          <w:sz w:val="32"/>
        </w:rPr>
        <w:t>7. Authentication and Authorisation</w:t>
      </w:r>
    </w:p>
    <w:p>
      <w:pPr>
        <w:pStyle w:val="Heading3"/>
      </w:pPr>
      <w:r>
        <w:rPr>
          <w:sz w:val="26"/>
        </w:rPr>
        <w:t>7.1 Azure Entra ID (SSO)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1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Provider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Microsoft Entra ID (Azure AD)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Flow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Authorization Code Flow with PKCE (Nuxt frontend)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App Registration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Multi-tenant app, restricted to configured tenant IDs + email domains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Redirect URI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https://nano.limitlessmodus.com/auth/callback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Scopes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openid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sz w:val="18"/>
                <w:shd w:fill="F4F4F4" w:val="clear"/>
              </w:rPr>
              <w:t>profile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sz w:val="18"/>
                <w:shd w:fill="F4F4F4" w:val="clear"/>
              </w:rPr>
              <w:t>email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Token storage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HTTP-only secure cookie (access token) + refresh token in server session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7.2 Participant Matching</w:t>
      </w:r>
    </w:p>
    <w:p>
      <w:r>
        <w:rPr>
          <w:sz w:val="20"/>
        </w:rPr>
        <w:t>After SSO login, the portal matches the authenticated email to a Participant record:</w:t>
      </w:r>
    </w:p>
    <w:p>
      <w:pPr>
        <w:pStyle w:val="ListNumber"/>
      </w:pPr>
      <w:r>
        <w:rPr>
          <w:sz w:val="20"/>
        </w:rPr>
      </w:r>
      <w:r>
        <w:rPr>
          <w:sz w:val="20"/>
        </w:rPr>
        <w:t>User signs in via Microsoft Entra ID.</w:t>
      </w:r>
    </w:p>
    <w:p>
      <w:pPr>
        <w:pStyle w:val="ListNumber"/>
      </w:pPr>
      <w:r>
        <w:rPr>
          <w:sz w:val="20"/>
        </w:rPr>
      </w:r>
      <w:r>
        <w:rPr>
          <w:sz w:val="20"/>
        </w:rPr>
        <w:t xml:space="preserve">Portal receives </w:t>
      </w:r>
      <w:r>
        <w:rPr>
          <w:rFonts w:ascii="Courier New" w:hAnsi="Courier New"/>
          <w:sz w:val="18"/>
          <w:shd w:fill="F4F4F4" w:val="clear"/>
        </w:rPr>
        <w:t>id_token</w:t>
      </w:r>
      <w:r>
        <w:rPr>
          <w:sz w:val="20"/>
        </w:rPr>
        <w:t xml:space="preserve"> with </w:t>
      </w:r>
      <w:r>
        <w:rPr>
          <w:rFonts w:ascii="Courier New" w:hAnsi="Courier New"/>
          <w:sz w:val="18"/>
          <w:shd w:fill="F4F4F4" w:val="clear"/>
        </w:rPr>
        <w:t>email</w:t>
      </w:r>
      <w:r>
        <w:rPr>
          <w:sz w:val="20"/>
        </w:rPr>
        <w:t xml:space="preserve"> claim.</w:t>
      </w:r>
    </w:p>
    <w:p>
      <w:pPr>
        <w:pStyle w:val="ListNumber"/>
      </w:pPr>
      <w:r>
        <w:rPr>
          <w:sz w:val="20"/>
        </w:rPr>
      </w:r>
      <w:r>
        <w:rPr>
          <w:sz w:val="20"/>
        </w:rPr>
        <w:t xml:space="preserve">Backend looks up </w:t>
      </w:r>
      <w:r>
        <w:rPr>
          <w:rFonts w:ascii="Courier New" w:hAnsi="Courier New"/>
          <w:sz w:val="18"/>
          <w:shd w:fill="F4F4F4" w:val="clear"/>
        </w:rPr>
        <w:t>participant.email</w:t>
      </w:r>
      <w:r>
        <w:rPr>
          <w:sz w:val="20"/>
        </w:rPr>
        <w:t xml:space="preserve"> matching the authenticated email (case-insensitive).</w:t>
      </w:r>
    </w:p>
    <w:p>
      <w:pPr>
        <w:pStyle w:val="ListNumber"/>
      </w:pPr>
      <w:r>
        <w:rPr>
          <w:sz w:val="20"/>
        </w:rPr>
      </w:r>
      <w:r>
        <w:rPr>
          <w:sz w:val="20"/>
        </w:rPr>
        <w:t>If match found: show participant dashboard with their assigned audit(s).</w:t>
      </w:r>
    </w:p>
    <w:p>
      <w:pPr>
        <w:pStyle w:val="ListNumber"/>
      </w:pPr>
      <w:r>
        <w:rPr>
          <w:sz w:val="20"/>
        </w:rPr>
      </w:r>
      <w:r>
        <w:rPr>
          <w:sz w:val="20"/>
        </w:rPr>
        <w:t>If no match: show "You are not registered for an active engagement. Contact your coordinator."</w:t>
      </w:r>
    </w:p>
    <w:p>
      <w:pPr>
        <w:pStyle w:val="Heading3"/>
      </w:pPr>
      <w:r>
        <w:rPr>
          <w:sz w:val="26"/>
        </w:rPr>
        <w:t>7.3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How Assigned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participant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Own submission(s) only: view, edit, submit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Auto-matched by email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 engagements, all submissions, export, unlock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Manual flag on Participant record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viewer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Read-only access to submissions + exports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Manual flag (for Greg to review)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7.4 Email Domain Restrictions</w:t>
      </w:r>
    </w:p>
    <w:p>
      <w:r>
        <w:rPr>
          <w:sz w:val="20"/>
        </w:rPr>
        <w:t xml:space="preserve">Each engagement defines </w:t>
      </w:r>
      <w:r>
        <w:rPr>
          <w:rFonts w:ascii="Courier New" w:hAnsi="Courier New"/>
          <w:sz w:val="18"/>
          <w:shd w:fill="F4F4F4" w:val="clear"/>
        </w:rPr>
        <w:t>allowed_email_domains</w:t>
      </w:r>
      <w:r>
        <w:rPr>
          <w:sz w:val="20"/>
        </w:rPr>
        <w:t>. The SSO callback validates that the authenticated email domain is in the allowed list before granting access. Admin accounts (Tumai staff) bypass domain restrictions.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rPr>
          <w:sz w:val="32"/>
        </w:rPr>
        <w:t>8. Participant Journey</w:t>
      </w:r>
    </w:p>
    <w:p>
      <w:pPr>
        <w:pStyle w:val="Heading3"/>
      </w:pPr>
      <w:r>
        <w:rPr>
          <w:sz w:val="26"/>
        </w:rPr>
        <w:t>8.1 Invitation Flow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Admin creates engagement</w:t>
      </w:r>
      <w:r>
        <w:rPr>
          <w:sz w:val="20"/>
        </w:rPr>
        <w:t xml:space="preserve"> in the portal with participant list.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Portal generates personalised invitation emails</w:t>
      </w:r>
      <w:r>
        <w:rPr>
          <w:sz w:val="20"/>
        </w:rPr>
        <w:t xml:space="preserve"> (or admin sends manually) containing: - Portal URL: </w:t>
      </w:r>
      <w:r>
        <w:rPr>
          <w:rFonts w:ascii="Courier New" w:hAnsi="Courier New"/>
          <w:sz w:val="18"/>
          <w:shd w:fill="F4F4F4" w:val="clear"/>
        </w:rPr>
        <w:t>https://nano.limitlessmodus.com</w:t>
      </w:r>
      <w:r>
        <w:rPr>
          <w:sz w:val="20"/>
        </w:rPr>
        <w:t xml:space="preserve"> - Brief explanation of the audit process - Time estimate for their specific instrument - Deadline (audit close date) - Support contact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Participant clicks link</w:t>
      </w:r>
      <w:r>
        <w:rPr>
          <w:sz w:val="20"/>
        </w:rPr>
        <w:t>, is redirected to Microsoft SSO login.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After login</w:t>
      </w:r>
      <w:r>
        <w:rPr>
          <w:sz w:val="20"/>
        </w:rPr>
        <w:t>, portal matches email → shows dashboard.</w:t>
      </w:r>
    </w:p>
    <w:p>
      <w:pPr>
        <w:pStyle w:val="Heading3"/>
      </w:pPr>
      <w:r>
        <w:rPr>
          <w:sz w:val="26"/>
        </w:rPr>
        <w:t>8.2 Participant Dashboard</w:t>
      </w:r>
    </w:p>
    <w:p>
      <w:r>
        <w:rPr>
          <w:sz w:val="20"/>
        </w:rPr>
        <w:t>The dashboard shows: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481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Welcome banner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"Welcome, Ashley. Your Invincibility Blueprint audit is ready."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Assigned audit card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Instrument name, estimated time, deadline, current status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Progress bar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Sections completed / total sections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"Continue" button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Resumes from last incomplete section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Section navigator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Clickable list of all sections with status (not started / in progress / complete)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Support link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Contact coordinator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8.3 Wizard Experience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Step 0 (Consent)</w:t>
      </w:r>
      <w:r>
        <w:rPr>
          <w:sz w:val="20"/>
        </w:rPr>
        <w:t xml:space="preserve"> — must be completed first. Cannot proceed without consent.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Steps 1..N</w:t>
      </w:r>
      <w:r>
        <w:rPr>
          <w:sz w:val="20"/>
        </w:rPr>
        <w:t xml:space="preserve"> — one section per step. Can navigate forward/back. Auto-saves on navigate away.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Progress indicator</w:t>
      </w:r>
      <w:r>
        <w:rPr>
          <w:sz w:val="20"/>
        </w:rPr>
        <w:t xml:space="preserve"> — top of page shows: step X of Y, section name, progress bar.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Section status</w:t>
      </w:r>
      <w:r>
        <w:rPr>
          <w:sz w:val="20"/>
        </w:rPr>
        <w:t xml:space="preserve"> — each section shows: "Not started" / "In progress" / "Complete" in the sidebar navigator.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ResponseMode</w:t>
      </w:r>
      <w:r>
        <w:rPr>
          <w:sz w:val="20"/>
        </w:rPr>
        <w:t xml:space="preserve"> — wherever evidence is requested, the four-mode radio group appears. Selecting "Upload" expands a file drop zone. Selecting "Will send later" expands an ETA text field.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Review step</w:t>
      </w:r>
      <w:r>
        <w:rPr>
          <w:sz w:val="20"/>
        </w:rPr>
        <w:t xml:space="preserve"> — after all sections, a review screen shows all answers summary with "Edit" links per section.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Submit</w:t>
      </w:r>
      <w:r>
        <w:rPr>
          <w:sz w:val="20"/>
        </w:rPr>
        <w:t xml:space="preserve"> — locks the submission. Confirmation page with timestamp and "Your submission has been received."</w:t>
      </w:r>
    </w:p>
    <w:p>
      <w:pPr>
        <w:pStyle w:val="Heading3"/>
      </w:pPr>
      <w:r>
        <w:rPr>
          <w:sz w:val="26"/>
        </w:rPr>
        <w:t>8.4 Mobile Experience (Engineer Mini-Audit)</w:t>
      </w:r>
    </w:p>
    <w:p>
      <w:r>
        <w:rPr>
          <w:sz w:val="20"/>
        </w:rPr>
        <w:t>The Engineer Mini-Audit is designed for 10–12 minutes on a phone: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Single-column layout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Large touch targets for radio/checkbox inputs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Minimal typing (most questions are select-based)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File upload simplified (camera capture for screenshots)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Progress saved automatically — can close and resume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rPr>
          <w:sz w:val="32"/>
        </w:rPr>
        <w:t>9. Admin Dashboard Requirements</w:t>
      </w:r>
    </w:p>
    <w:p>
      <w:pPr>
        <w:pStyle w:val="Heading3"/>
      </w:pPr>
      <w:r>
        <w:rPr>
          <w:sz w:val="26"/>
        </w:rPr>
        <w:t>9.1 Engagement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481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Engagement header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Client name, dates, status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Submission tracker table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27 rows (one per participant)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Columns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Name / Role / Department / Instrument / Status / % Complete / Last Activity / Actions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Status badges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Not started (grey) / In progress (amber) / Submitted (green) / Locked (blue)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Filters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By instrument type, by status, by department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9.2 Submission Viewer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Read-only view of a submitted audit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Section-by-section navigation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Inline display of text answers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File download links for uploads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Export to JSON / Markdown for AI synthesis</w:t>
      </w:r>
    </w:p>
    <w:p>
      <w:pPr>
        <w:pStyle w:val="Heading3"/>
      </w:pPr>
      <w:r>
        <w:rPr>
          <w:sz w:val="26"/>
        </w:rPr>
        <w:t>9.3 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481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JSON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Structured data for AI synthesis pipeline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Markdown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Human-readable per-submission report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CSV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Tabular summary of all submissions (one row per participant, columns per key question)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ZIP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 uploads for a submission or engagement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9.4 Admin Actions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Send reminder</w:t>
      </w:r>
      <w:r>
        <w:rPr>
          <w:sz w:val="20"/>
        </w:rPr>
        <w:t xml:space="preserve"> — trigger email to participants who haven't started or are in progress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Unlock submission</w:t>
      </w:r>
      <w:r>
        <w:rPr>
          <w:sz w:val="20"/>
        </w:rPr>
        <w:t xml:space="preserve"> — revert submitted/locked back to draft (logged with reason)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Close engagement</w:t>
      </w:r>
      <w:r>
        <w:rPr>
          <w:sz w:val="20"/>
        </w:rPr>
        <w:t xml:space="preserve"> — prevent new submissions, lock all drafts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Export all</w:t>
      </w:r>
      <w:r>
        <w:rPr>
          <w:sz w:val="20"/>
        </w:rPr>
        <w:t xml:space="preserve"> — bulk download all submissions + uploads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rPr>
          <w:sz w:val="32"/>
        </w:rPr>
        <w:t>10. File Upload and Evidence Management</w:t>
      </w:r>
    </w:p>
    <w:p>
      <w:pPr>
        <w:pStyle w:val="Heading3"/>
      </w:pPr>
      <w:r>
        <w:rPr>
          <w:sz w:val="26"/>
        </w:rPr>
        <w:t>10.1 Upload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1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Max file size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50 MB per file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Max files per question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Allowed types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PDF, DOCX, XLSX, PPTX, CSV, PNG, JPG, JPEG, GIF, BMP, TXT, ZIP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Storage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Azure Blob Storage (engagement-scoped containers)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Naming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{engagement}/{submission_id}/{section}/{question}/{original_filename}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Virus scan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 upload (block if detected)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Upload guidance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Shown above every FileUpload widget: minimise personal identifiers, no special category data, redact if needed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10.2 ResponseMode Widget</w:t>
      </w:r>
    </w:p>
    <w:p>
      <w:r>
        <w:rPr>
          <w:sz w:val="20"/>
        </w:rPr>
        <w:t>Every evidence request uses the ResponseMode pattern:</w:t>
      </w:r>
    </w:p>
    <w:p>
      <w:pPr>
        <w:spacing w:before="80" w:after="120"/>
        <w:ind w:left="283"/>
        <w:shd w:fill="F4F4F4" w:val="clear"/>
        <w:pBdr>
          <w:top w:val="single" w:sz="4" w:space="1" w:color="DDDDDD"/>
          <w:bottom w:val="single" w:sz="4" w:space="1" w:color="DDDDDD"/>
          <w:left w:val="single" w:sz="4" w:space="4" w:color="DDDDDD"/>
          <w:right w:val="single" w:sz="4" w:space="4" w:color="DDDDDD"/>
        </w:pBdr>
      </w:pPr>
      <w:r>
        <w:rPr>
          <w:rFonts w:ascii="Courier New" w:hAnsi="Courier New"/>
          <w:color w:val="1A1A1A"/>
          <w:sz w:val="16"/>
        </w:rPr>
        <w:t>┌──────────────────────────────────────────────┐</w:t>
        <w:br/>
        <w:t>│  How would you like to provide this?          │</w:t>
        <w:br/>
        <w:t>│                                               │</w:t>
        <w:br/>
        <w:t>│  ○ Upload what we have          [Drop zone]   │</w:t>
        <w:br/>
        <w:t>│  ○ Provide a link/location      [URL field]   │</w:t>
        <w:br/>
        <w:t>│  ○ Not available yet (cover in interviews)    │</w:t>
        <w:br/>
        <w:t>│  ○ Will send later              [ETA field]   │</w:t>
        <w:br/>
        <w:t>└──────────────────────────────────────────────┘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rPr>
          <w:sz w:val="32"/>
        </w:rPr>
        <w:t>11. Auto-save, Progress Tracking, and Submission Lifecycle</w:t>
      </w:r>
    </w:p>
    <w:p>
      <w:pPr>
        <w:pStyle w:val="Heading3"/>
      </w:pPr>
      <w:r>
        <w:rPr>
          <w:sz w:val="26"/>
        </w:rPr>
        <w:t>11.1 Auto-save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Every field change is auto-saved after a 2-second debounce.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Section navigation triggers an immediate save of the current section.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 xml:space="preserve">Browser tab close / navigation away triggers a save (via </w:t>
      </w:r>
      <w:r>
        <w:rPr>
          <w:rFonts w:ascii="Courier New" w:hAnsi="Courier New"/>
          <w:sz w:val="18"/>
          <w:shd w:fill="F4F4F4" w:val="clear"/>
        </w:rPr>
        <w:t>beforeunload</w:t>
      </w:r>
      <w:r>
        <w:rPr>
          <w:sz w:val="20"/>
        </w:rPr>
        <w:t>).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Save indicator in the header: "Saved" / "Saving..." / "Save failed (retry)".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Conflict resolution: last-write-wins per field. No concurrent editing expected (one participant per submission, except joint director submissions).</w:t>
      </w:r>
    </w:p>
    <w:p>
      <w:pPr>
        <w:pStyle w:val="Heading3"/>
      </w:pPr>
      <w:r>
        <w:rPr>
          <w:sz w:val="26"/>
        </w:rPr>
        <w:t>11.2 Progress Tracking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Section-level:</w:t>
      </w:r>
      <w:r>
        <w:rPr>
          <w:sz w:val="20"/>
        </w:rPr>
        <w:t xml:space="preserve"> each section marked as Not started / In progress / Complete.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Complete</w:t>
      </w:r>
      <w:r>
        <w:rPr>
          <w:sz w:val="20"/>
        </w:rPr>
        <w:t xml:space="preserve"> = all required fields in the section have a value (or ResponseMode selection).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Overall progress</w:t>
      </w:r>
      <w:r>
        <w:rPr>
          <w:sz w:val="20"/>
        </w:rPr>
        <w:t xml:space="preserve"> = completed sections / total sections (percentage).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Progress bar</w:t>
      </w:r>
      <w:r>
        <w:rPr>
          <w:sz w:val="20"/>
        </w:rPr>
        <w:t xml:space="preserve"> shown on dashboard and in wizard header.</w:t>
      </w:r>
    </w:p>
    <w:p>
      <w:pPr>
        <w:pStyle w:val="Heading3"/>
      </w:pPr>
      <w:r>
        <w:rPr>
          <w:sz w:val="26"/>
        </w:rPr>
        <w:t>11.3 Submission Rules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Participant can submit when: consent given AND at least 80% of required sections are complete.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Incomplete optional sections do not block submission.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 xml:space="preserve">On submit: all section drafts are frozen, status changes to </w:t>
      </w:r>
      <w:r>
        <w:rPr>
          <w:rFonts w:ascii="Courier New" w:hAnsi="Courier New"/>
          <w:sz w:val="18"/>
          <w:shd w:fill="F4F4F4" w:val="clear"/>
        </w:rPr>
        <w:t>submitted</w:t>
      </w:r>
      <w:r>
        <w:rPr>
          <w:sz w:val="20"/>
        </w:rPr>
        <w:t>, timestamp recorded.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Post-submit: participant sees read-only view of their submission with a "Request amendment" button (sends email to admin).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rPr>
          <w:sz w:val="32"/>
        </w:rPr>
        <w:t>12. API Contract Outline</w:t>
      </w:r>
    </w:p>
    <w:p>
      <w:pPr>
        <w:pStyle w:val="Heading3"/>
      </w:pPr>
      <w:r>
        <w:rPr>
          <w:sz w:val="26"/>
        </w:rPr>
        <w:t>12.1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/auth/login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Redirect to Azure SSO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/auth/callback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Handle SSO callback, create session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/auth/logout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Destroy session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/auth/me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Current user info + participant match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12.2 Participant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/api/participant/dashboard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Assigned instruments, submission status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/api/participant/submission/{id}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Full submission with all section drafts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PUT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/api/participant/submission/{id}/section/{key}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Save section draft (auto-save)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/api/participant/submission/{id}/submit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Final submission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/api/participant/submission/{id}/upload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Upload file to section/question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DELETE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/api/participant/submission/{id}/upload/{uploadId}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Remove uploaded file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12.3 Admin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/api/admin/engagements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List all engagements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/api/admin/engagements/{id}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Engagement detail + participant list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/api/admin/engagements/{id}/submissions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 submissions with status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/api/admin/submissions/{id}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Full submission read-only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/api/admin/submissions/{id}/unlock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Revert to draft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/api/admin/submissions/{id}/lock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Lock submission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/api/admin/engagements/{id}/export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Export all submissions (JSON/CSV/ZIP)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/api/admin/engagements/{id}/remind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Send reminder emails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12.4 Instrument Definition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/api/instruments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List all instrument definitions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/api/instruments/{id}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Full instrument definition (steps, questions, routing)</w:t>
            </w:r>
          </w:p>
        </w:tc>
      </w:tr>
    </w:tbl>
    <w:p>
      <w:pPr>
        <w:spacing w:before="0" w:after="120"/>
      </w:pPr>
    </w:p>
    <w:p>
      <w:r>
        <w:rPr>
          <w:sz w:val="20"/>
        </w:rPr>
        <w:t>Instrument definitions are stored as structured JSON matching the question inventory in Sections 2–4 of this spec. The frontend renders the wizard dynamically from these definitions.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rPr>
          <w:sz w:val="32"/>
        </w:rPr>
        <w:t>Appendix A — Nano Fibre UK Engagement Configuration</w:t>
      </w:r>
    </w:p>
    <w:p>
      <w:pPr>
        <w:pStyle w:val="Heading3"/>
      </w:pPr>
      <w:r>
        <w:rPr>
          <w:sz w:val="26"/>
        </w:rPr>
        <w:t>A.1 Engagement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1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Client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Nano Fibre UK Limited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Slug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nano-fibre-uk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Subdomain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nano</w:t>
            </w:r>
            <w:r>
              <w:rPr>
                <w:rFonts w:ascii="Calibri" w:hAnsi="Calibri"/>
                <w:sz w:val="18"/>
              </w:rPr>
              <w:t xml:space="preserve"> (→ </w:t>
            </w:r>
            <w:r>
              <w:rPr>
                <w:rFonts w:ascii="Calibri" w:hAnsi="Calibri"/>
                <w:sz w:val="18"/>
                <w:shd w:fill="F4F4F4" w:val="clear"/>
              </w:rPr>
              <w:t>nano.limitlessmodus.com</w:t>
            </w:r>
            <w:r>
              <w:rPr>
                <w:rFonts w:ascii="Calibri" w:hAnsi="Calibri"/>
                <w:sz w:val="18"/>
              </w:rPr>
              <w:t>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Audit start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10 March 2026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Interview start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16 March 2026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Coordinator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Ashley Wass (</w:t>
            </w:r>
            <w:r>
              <w:rPr>
                <w:rFonts w:ascii="Calibri" w:hAnsi="Calibri"/>
                <w:sz w:val="18"/>
                <w:shd w:fill="F4F4F4" w:val="clear"/>
              </w:rPr>
              <w:t>ashley.w@nanofibre.co.uk</w:t>
            </w:r>
            <w:r>
              <w:rPr>
                <w:rFonts w:ascii="Calibri" w:hAnsi="Calibri"/>
                <w:sz w:val="18"/>
              </w:rPr>
              <w:t>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Consultant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Greg Kurnikov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Allowed email domains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nanois.co.uk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sz w:val="18"/>
                <w:shd w:fill="F4F4F4" w:val="clear"/>
              </w:rPr>
              <w:t>nanofibre.co.uk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A.2 Participant-to-Instrument Mapping (27 participants)</w:t>
      </w:r>
    </w:p>
    <w:p>
      <w:pPr>
        <w:pStyle w:val="Heading4"/>
      </w:pPr>
      <w:r>
        <w:rPr>
          <w:sz w:val="22"/>
        </w:rPr>
        <w:t>Directors — Company Audit (01) + Director Interview (04)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606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606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606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1606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Section 5 Preset</w:t>
            </w:r>
          </w:p>
        </w:tc>
        <w:tc>
          <w:tcPr>
            <w:tcW w:type="dxa" w:w="1606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Joint Group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Wilhelm Strumpher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wilhelm@nanois.co.uk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01-company-audit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directors-joint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Dirk Mostert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dirk@nanois.co.uk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01-company-audit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directors-joint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rPr>
          <w:sz w:val="22"/>
        </w:rPr>
        <w:t>Heads of Department — Manager Audit (02)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928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928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1928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Section 5 Preset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Andre Steyn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andre@nanofibre.co.uk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02-manager-audit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Other (CFO)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Anna Hanekom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anna@nanofibre.co.uk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02-manager-audit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Other (Finance &amp; Payroll)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Ashley Wass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ashley.w@nanofibre.co.uk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02-manager-audit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 (Installations)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Lisa Woods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lisa.w@nanois.co.uk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02-manager-audit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5.9 (HR)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Callum Krzysik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callum.k@nanofibre.co.uk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02-manager-audit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5.7 (QA/Quality)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Andy Green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andrew.g@nanofibre.co.uk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02-manager-audit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5.8 (HSEQ)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Roland Dumas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roland.d@nanofibre.co.uk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02-manager-audit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Other (Fleet)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Stephan Theron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stephan@nanois.co.uk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02-manager-audit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Other (Development)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Gavin Estehuizen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gavin.e@nanofibre.co.uk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02-manager-audit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 (Stores/Materials)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rPr>
          <w:sz w:val="22"/>
        </w:rPr>
        <w:t>Installation Managers — Manager Audit (02)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928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928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1928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Section 5 Preset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Adam Winning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adam.w@nanofibre.co.uk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02-manager-audit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 (Installations)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Damon Reid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damon.r@nanofibre.co.uk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02-manager-audit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 (Installations)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Learnmore Gonda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learnmore.g@nanofibre.co.uk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02-manager-audit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 (Installations)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Aaron Balmer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aaron.b@nanofibre.co.uk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02-manager-audit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 (Installations)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rPr>
          <w:sz w:val="22"/>
        </w:rPr>
        <w:t>Pre-enablement &amp; Remediations Managers — Manager Audit (02)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928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928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1928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Section 5 Preset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Kevin Du Plessis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kevin.dp@nanofibre.co.uk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02-manager-audit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5.3 (Pre-Enablement)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Jordan Middleton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jordan.m@nanofibre.co.uk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02-manager-audit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5.3 (Pre-Enablement)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Ruben Swart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ruben.s@nanofibre.co.uk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02-manager-audit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5.3 (Pre-Enablement)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Hanlo Naude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hanlo.n@nanofibre.co.uk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02-manager-audit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5.3 (Pre-Enablement)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rPr>
          <w:sz w:val="22"/>
        </w:rPr>
        <w:t>Supervisors — Manager Audit (02)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928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928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1928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Section 5 Preset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Jack Lunt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jack.l@nanofibre.co.uk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02-manager-audit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 (Installations)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Calvin Chimedza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calvin.c@nanofibre.co.uk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02-manager-audit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 (Installations)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Arno De Greeff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arno.dg@nanofibre.co.uk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02-manager-audit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 (Installations)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23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Micheal Hibbert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hibbert.m@nanofibre.co.uk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02-manager-audit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 (Installations)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rPr>
          <w:sz w:val="22"/>
        </w:rPr>
        <w:t>Engineers — Engineer Mini-Audit (03)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606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606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606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1606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Anonymous</w:t>
            </w:r>
          </w:p>
        </w:tc>
        <w:tc>
          <w:tcPr>
            <w:tcW w:type="dxa" w:w="1606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JP Rowan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john-paul.r@nanofibre.co.uk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03-engineer-mini-audit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Optional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Interview optional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Nicholas Mensforth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nicholas.m@nanofibre.co.uk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03-engineer-mini-audit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Optional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Interview optional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Mateusz Biernacki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Mateusz.b@nanofibre.co.uk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03-engineer-mini-audit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Optional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Email has capital M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Mathew Morley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matt.m@nanofibre.co.uk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03-engineer-mini-audit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Optional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Interview optional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A.3 Section 5 Preset Notes</w:t>
      </w:r>
    </w:p>
    <w:p>
      <w:r>
        <w:rPr>
          <w:sz w:val="20"/>
        </w:rPr>
        <w:t xml:space="preserve">Some participants have departments that don't map directly to a Section 5 sub-section (CFO, Finance &amp; Payroll, Fleet, Development). These participants get </w:t>
      </w:r>
      <w:r>
        <w:rPr>
          <w:rFonts w:ascii="Courier New" w:hAnsi="Courier New"/>
          <w:sz w:val="18"/>
          <w:shd w:fill="F4F4F4" w:val="clear"/>
        </w:rPr>
        <w:t>section5_preset = "Other"</w:t>
      </w:r>
      <w:r>
        <w:rPr>
          <w:sz w:val="20"/>
        </w:rPr>
        <w:t xml:space="preserve"> and skip Section 5, answering only the universal sections (1–4, 6–13). The "Other" field in Section 1 (question 1.4) captures their functional area.</w:t>
      </w:r>
    </w:p>
    <w:p>
      <w:r>
        <w:rPr>
          <w:sz w:val="20"/>
        </w:rPr>
        <w:t>Ashley Wass (Head of Operations) is mapped to 5.1 (Installations) as her primary operational domain, consistent with her role overseeing field delivery.</w:t>
      </w:r>
    </w:p>
    <w:p>
      <w:r>
        <w:rPr>
          <w:sz w:val="20"/>
        </w:rPr>
        <w:t>Supervisors are all mapped to 5.1 (Installations) as they supervise field installation teams.</w:t>
      </w:r>
    </w:p>
    <w:p>
      <w:pPr>
        <w:pStyle w:val="Heading3"/>
      </w:pPr>
      <w:r>
        <w:rPr>
          <w:sz w:val="26"/>
        </w:rPr>
        <w:t>A.4 Open Questions from Onboarding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Andre Steyn (CFO)</w:t>
      </w:r>
      <w:r>
        <w:rPr>
          <w:sz w:val="20"/>
        </w:rPr>
        <w:t xml:space="preserve"> — should he also contribute to the Company Audit alongside directors? If yes, add instrument </w:t>
      </w:r>
      <w:r>
        <w:rPr>
          <w:rFonts w:ascii="Courier New" w:hAnsi="Courier New"/>
          <w:sz w:val="18"/>
          <w:shd w:fill="F4F4F4" w:val="clear"/>
        </w:rPr>
        <w:t>01-company-audit</w:t>
      </w:r>
      <w:r>
        <w:rPr>
          <w:sz w:val="20"/>
        </w:rPr>
        <w:t xml:space="preserve"> to his record.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Supervisors</w:t>
      </w:r>
      <w:r>
        <w:rPr>
          <w:sz w:val="20"/>
        </w:rPr>
        <w:t xml:space="preserve"> — currently assigned Manager Audit. If Greg prefers a lighter touch, switch to Engineer Mini-Audit.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Email case sensitivity</w:t>
      </w:r>
      <w:r>
        <w:rPr>
          <w:sz w:val="20"/>
        </w:rPr>
        <w:t xml:space="preserve"> — Mateusz.b@nanofibre.co.uk has capital M. Portal email matching must be case-insensitive.</w:t>
      </w:r>
    </w:p>
    <w:p>
      <w:pPr>
        <w:spacing w:before="120" w:after="120"/>
        <w:pBdr>
          <w:bottom w:val="single" w:sz="4" w:space="1" w:color="CCCCCC"/>
        </w:pBdr>
      </w:pPr>
    </w:p>
    <w:p>
      <w:r>
        <w:rPr>
          <w:i/>
        </w:rPr>
        <w:t>Part of the [Invincibility Blueprint Toolkit](README.md) — [Limitless Modus](../../README.md).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417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pBdr>
        <w:top w:val="single" w:sz="4" w:space="1" w:color="CCCCCC"/>
      </w:pBdr>
    </w:pPr>
    <w:r>
      <w:rPr>
        <w:rFonts w:ascii="Calibri" w:hAnsi="Calibri"/>
        <w:color w:val="888888"/>
        <w:sz w:val="16"/>
      </w:rPr>
      <w:t>Confidential — Limitless Programme | v1.0</w:t>
    </w:r>
    <w:r>
      <w:tab/>
    </w:r>
    <w:r>
      <w:rPr>
        <w:rFonts w:ascii="Calibri" w:hAnsi="Calibri"/>
        <w:color w:val="888888"/>
        <w:sz w:val="16"/>
      </w:rPr>
      <w:t xml:space="preserve">Page </w:t>
    </w:r>
    <w:r>
      <w:rPr>
        <w:rFonts w:ascii="Calibri" w:hAnsi="Calibri"/>
        <w:color w:val="888888"/>
        <w:sz w:val="16"/>
      </w:rPr>
      <w:fldChar w:fldCharType="begin"/>
    </w:r>
    <w:r>
      <w:instrText xml:space="preserve"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Self-submission Audit Wizard — Specification</w:t>
    </w:r>
    <w:r>
      <w:tab/>
    </w:r>
    <w:r>
      <w:rPr>
        <w:rFonts w:ascii="Calibri" w:hAnsi="Calibri"/>
        <w:color w:val="888888"/>
        <w:sz w:val="16"/>
      </w:rPr>
      <w:t>Limitless Modus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C406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D558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