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Yuriy Tumakha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5019675</wp:posOffset>
            </wp:positionH>
            <wp:positionV relativeFrom="paragraph">
              <wp:posOffset>57150</wp:posOffset>
            </wp:positionV>
            <wp:extent cx="1452563" cy="1452563"/>
            <wp:effectExtent b="0" l="0" r="0" t="0"/>
            <wp:wrapSquare wrapText="bothSides" distB="57150" distT="57150" distL="57150" distR="57150"/>
            <wp:docPr descr="Yuriy Tumakha 2.jpg" id="1" name="image1.jpg"/>
            <a:graphic>
              <a:graphicData uri="http://schemas.openxmlformats.org/drawingml/2006/picture">
                <pic:pic>
                  <pic:nvPicPr>
                    <pic:cNvPr descr="Yuriy Tumakha 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52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Phone:  +447476145541    E-mail: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yuriy@tumakha.uk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 London, UK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https://tumakha.uk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https://linkedin.com/in/tumakha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fldChar w:fldCharType="begin"/>
        <w:instrText xml:space="preserve"> HYPERLINK "http://bit.ly/LinkedIn-Yuriy-Tumakha"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PERSONAL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"/>
        <w:rPr/>
      </w:pPr>
      <w:r w:rsidDel="00000000" w:rsidR="00000000" w:rsidRPr="00000000">
        <w:rPr>
          <w:rtl w:val="0"/>
        </w:rPr>
        <w:t xml:space="preserve">Senior Developer with 20 years of experience in Java development and 6 years in Scala with strong problem-solving skills. A team player who contributes ideas and takes on challenges.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KEY SKILLS AND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 Back-End: Scala, Akka (Cluster, Streams, Http), Apache Spark, Play Framework, Slick, SBT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Java Back-End: Java, Spring Boot/Data/MVC/Cloud, JPA, Akka Streams, Kafka, Gradle, Maven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MySQL, Oracle, MongoDB, Cassandra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  JUnit, DbUnit, JsonUnit, XMLUnit, Mockito, TestNG, REST Assured, Selenium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Scala Developer - HMRC</w:t>
        <w:br w:type="textWrapping"/>
      </w:r>
      <w:r w:rsidDel="00000000" w:rsidR="00000000" w:rsidRPr="00000000">
        <w:rPr>
          <w:rtl w:val="0"/>
        </w:rPr>
        <w:t xml:space="preserve">September 2021 - now, London, UK</w:t>
        <w:br w:type="textWrapping"/>
        <w:t xml:space="preserve">Valuation Office Agency microservices support and development.</w:t>
        <w:br w:type="textWrapping"/>
        <w:t xml:space="preserve">Scala, Cats, Play Framework, Akka,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Java/Scala Developer - iPlato Healthcare</w:t>
        <w:br w:type="textWrapping"/>
      </w:r>
      <w:r w:rsidDel="00000000" w:rsidR="00000000" w:rsidRPr="00000000">
        <w:rPr>
          <w:rtl w:val="0"/>
        </w:rPr>
        <w:t xml:space="preserve">September 2020 - September 2021, London, UK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https://mygp.com</w:t>
        </w:r>
      </w:hyperlink>
      <w:r w:rsidDel="00000000" w:rsidR="00000000" w:rsidRPr="00000000">
        <w:rPr>
          <w:rtl w:val="0"/>
        </w:rPr>
        <w:t xml:space="preserve"> back-end microservices</w:t>
      </w:r>
    </w:p>
    <w:p w:rsidR="00000000" w:rsidDel="00000000" w:rsidP="00000000" w:rsidRDefault="00000000" w:rsidRPr="00000000" w14:paraId="00000015">
      <w:pPr>
        <w:pageBreakBefore w:val="0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AWS, Microservices, Docker,  Scala, Java 11, Akka, Akka Http, elastic4s, DynamoDB, Debezium, Spring Boot/Cloud, Consul, Elasticsearch, Kafka, RabbitMQ,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Software Engineer - Asset Control</w:t>
        <w:br w:type="textWrapping"/>
      </w:r>
      <w:r w:rsidDel="00000000" w:rsidR="00000000" w:rsidRPr="00000000">
        <w:rPr>
          <w:rtl w:val="0"/>
        </w:rPr>
        <w:t xml:space="preserve">August 2019 - February 2020, London, UK</w:t>
        <w:br w:type="textWrapping"/>
        <w:t xml:space="preserve">Scala, Java, AWS, Kubernetes, Docker, Hazelcast, Apache Spark, Akka, Play, Kafka, Cassandra</w:t>
      </w:r>
    </w:p>
    <w:p w:rsidR="00000000" w:rsidDel="00000000" w:rsidP="00000000" w:rsidRDefault="00000000" w:rsidRPr="00000000" w14:paraId="00000018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Senior Java Software Engineer - Tantalum Corporation</w:t>
        <w:br w:type="textWrapping"/>
      </w:r>
      <w:r w:rsidDel="00000000" w:rsidR="00000000" w:rsidRPr="00000000">
        <w:rPr>
          <w:rtl w:val="0"/>
        </w:rPr>
        <w:t xml:space="preserve">April 2018 - June 2019, London, UK</w:t>
      </w:r>
    </w:p>
    <w:p w:rsidR="00000000" w:rsidDel="00000000" w:rsidP="00000000" w:rsidRDefault="00000000" w:rsidRPr="00000000" w14:paraId="00000019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Telematics Platform development.</w:t>
      </w:r>
    </w:p>
    <w:p w:rsidR="00000000" w:rsidDel="00000000" w:rsidP="00000000" w:rsidRDefault="00000000" w:rsidRPr="00000000" w14:paraId="0000001A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Java 8, Microservices, AWS, Spring Boot, Spring Cloud, Consul, Marathon, Kafka, Cassandra</w:t>
        <w:br w:type="textWrapping"/>
        <w:t xml:space="preserve">Implemented by me the following microservices:</w:t>
      </w:r>
    </w:p>
    <w:p w:rsidR="00000000" w:rsidDel="00000000" w:rsidP="00000000" w:rsidRDefault="00000000" w:rsidRPr="00000000" w14:paraId="0000001B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api-subscriptions</w:t>
      </w:r>
      <w:r w:rsidDel="00000000" w:rsidR="00000000" w:rsidRPr="00000000">
        <w:rPr>
          <w:rtl w:val="0"/>
        </w:rPr>
        <w:t xml:space="preserve"> - Asynchronous integration with company ATT to synchronize users profiles and subscriptions</w:t>
      </w:r>
    </w:p>
    <w:p w:rsidR="00000000" w:rsidDel="00000000" w:rsidP="00000000" w:rsidRDefault="00000000" w:rsidRPr="00000000" w14:paraId="0000001C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svc-ecosystems-gateway</w:t>
      </w:r>
      <w:r w:rsidDel="00000000" w:rsidR="00000000" w:rsidRPr="00000000">
        <w:rPr>
          <w:rtl w:val="0"/>
        </w:rPr>
        <w:t xml:space="preserve"> - Integration with Harman endpoints to get device status/change Wi-Fi settings</w:t>
      </w:r>
    </w:p>
    <w:p w:rsidR="00000000" w:rsidDel="00000000" w:rsidP="00000000" w:rsidRDefault="00000000" w:rsidRPr="00000000" w14:paraId="0000001D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svc-trip-batch</w:t>
      </w:r>
      <w:r w:rsidDel="00000000" w:rsidR="00000000" w:rsidRPr="00000000">
        <w:rPr>
          <w:rtl w:val="0"/>
        </w:rPr>
        <w:t xml:space="preserve"> - Converting trip telematics data to CSV format to calculate driving score by Octo Telematics</w:t>
      </w:r>
    </w:p>
    <w:p w:rsidR="00000000" w:rsidDel="00000000" w:rsidP="00000000" w:rsidRDefault="00000000" w:rsidRPr="00000000" w14:paraId="0000001E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api-device-administration</w:t>
      </w:r>
      <w:r w:rsidDel="00000000" w:rsidR="00000000" w:rsidRPr="00000000">
        <w:rPr>
          <w:rtl w:val="0"/>
        </w:rPr>
        <w:t xml:space="preserve"> - REST API to get device data, associate with user, enable Wi-Fi, cancel registration</w:t>
      </w:r>
    </w:p>
    <w:p w:rsidR="00000000" w:rsidDel="00000000" w:rsidP="00000000" w:rsidRDefault="00000000" w:rsidRPr="00000000" w14:paraId="0000001F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api-device-status</w:t>
      </w:r>
      <w:r w:rsidDel="00000000" w:rsidR="00000000" w:rsidRPr="00000000">
        <w:rPr>
          <w:rtl w:val="0"/>
        </w:rPr>
        <w:t xml:space="preserve"> - REST API to get current comprehensive device status and status changes history</w:t>
      </w:r>
    </w:p>
    <w:p w:rsidR="00000000" w:rsidDel="00000000" w:rsidP="00000000" w:rsidRDefault="00000000" w:rsidRPr="00000000" w14:paraId="00000020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api-admin-router</w:t>
      </w:r>
      <w:r w:rsidDel="00000000" w:rsidR="00000000" w:rsidRPr="00000000">
        <w:rPr>
          <w:rtl w:val="0"/>
        </w:rPr>
        <w:t xml:space="preserve"> - Entry point for all REST APIs used by Support Portal</w:t>
      </w:r>
    </w:p>
    <w:p w:rsidR="00000000" w:rsidDel="00000000" w:rsidP="00000000" w:rsidRDefault="00000000" w:rsidRPr="00000000" w14:paraId="00000021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cmd-sender</w:t>
      </w:r>
      <w:r w:rsidDel="00000000" w:rsidR="00000000" w:rsidRPr="00000000">
        <w:rPr>
          <w:rtl w:val="0"/>
        </w:rPr>
        <w:t xml:space="preserve"> - Application to send in free form messages and push notifications to users</w:t>
      </w:r>
    </w:p>
    <w:p w:rsidR="00000000" w:rsidDel="00000000" w:rsidP="00000000" w:rsidRDefault="00000000" w:rsidRPr="00000000" w14:paraId="00000022">
      <w:pPr>
        <w:pageBreakBefore w:val="0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sls-monitoring</w:t>
      </w:r>
      <w:r w:rsidDel="00000000" w:rsidR="00000000" w:rsidRPr="00000000">
        <w:rPr>
          <w:rtl w:val="0"/>
        </w:rPr>
        <w:t xml:space="preserve"> - Microservices monitoring Lambda deployed by Serverless framework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https://serverless.com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Scala Developer (Contract) - EileanTech Ltd</w:t>
        <w:br w:type="textWrapping"/>
      </w:r>
      <w:r w:rsidDel="00000000" w:rsidR="00000000" w:rsidRPr="00000000">
        <w:rPr>
          <w:rtl w:val="0"/>
        </w:rPr>
        <w:t xml:space="preserve">July 2017 - Mar 2018, London, UK</w:t>
      </w:r>
    </w:p>
    <w:p w:rsidR="00000000" w:rsidDel="00000000" w:rsidP="00000000" w:rsidRDefault="00000000" w:rsidRPr="00000000" w14:paraId="00000025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Archipelago framework integration components for Database, JMS, HTTP, JSON, XML and sort/aggregate/transform components.</w:t>
      </w:r>
    </w:p>
    <w:p w:rsidR="00000000" w:rsidDel="00000000" w:rsidP="00000000" w:rsidRDefault="00000000" w:rsidRPr="00000000" w14:paraId="00000026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Scala, Akka, Slick, scalatest, SBT, Git, JMS, JSON, XML</w:t>
        <w:br w:type="textWrapping"/>
      </w:r>
    </w:p>
    <w:p w:rsidR="00000000" w:rsidDel="00000000" w:rsidP="00000000" w:rsidRDefault="00000000" w:rsidRPr="00000000" w14:paraId="00000027">
      <w:pPr>
        <w:pageBreakBefore w:val="0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- 10x Banking</w:t>
      </w:r>
    </w:p>
    <w:p w:rsidR="00000000" w:rsidDel="00000000" w:rsidP="00000000" w:rsidRDefault="00000000" w:rsidRPr="00000000" w14:paraId="00000028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February 2017 - June 2017, London, UK</w:t>
      </w:r>
    </w:p>
    <w:p w:rsidR="00000000" w:rsidDel="00000000" w:rsidP="00000000" w:rsidRDefault="00000000" w:rsidRPr="00000000" w14:paraId="00000029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Java 8, Maven, AWS, Amazon SQS, DynamoDB, Activiti workflow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February 2014 - January 2017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Dashboard to monitor and control Wind Turbines. (Java 8, Spring Boot, SOAP, AngularJS)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Yellowfin BI plugins views for REST APIs (Java 8, yellowfinbi-7.2, retrofit-2, okhttp-3, gson)</w:t>
      </w:r>
    </w:p>
    <w:p w:rsidR="00000000" w:rsidDel="00000000" w:rsidP="00000000" w:rsidRDefault="00000000" w:rsidRPr="00000000" w14:paraId="0000002F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Java 8, Camel, Spring, JPA, Spring MVC, Scala, Akka, SBT, Play framework, JIRA plugin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Epam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September 2013 - January 2014, Kyiv, Ukraine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new features for bank trades processing. Improved test coverage.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IBM Java 5, Maven, Spring, Hibernate, JMS, XML, XSLT, JUnit, TDD, Agile</w:t>
        <w:br w:type="textWrapping"/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Ciklum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January 2012 - May 2013, Kyiv, Ukraine</w:t>
      </w:r>
    </w:p>
    <w:p w:rsidR="00000000" w:rsidDel="00000000" w:rsidP="00000000" w:rsidRDefault="00000000" w:rsidRPr="00000000" w14:paraId="00000037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from scratch Players Campaign management solution.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Java 7, Oracle, Hibernate, Spring, JPA, REST, ActiveMQ, Tapestry, TDD, Agile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Thomson Reuters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December 2007 - January 2012, Kyiv, Ukraine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Implemented new features for Thomson Reuters commercial portals and internal services.</w:t>
      </w:r>
    </w:p>
    <w:p w:rsidR="00000000" w:rsidDel="00000000" w:rsidP="00000000" w:rsidRDefault="00000000" w:rsidRPr="00000000" w14:paraId="0000003D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Java 6-7, Hibernate, JPA, Spring, Web Services, Maven, JUnit, TDD,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Senior Java Developer - Softline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December 2006 - December 2007, Kyiv, Ukraine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Developed web-application for managing profiles, import/export XML by HTTPS, FTP.</w:t>
      </w:r>
    </w:p>
    <w:p w:rsidR="00000000" w:rsidDel="00000000" w:rsidP="00000000" w:rsidRDefault="00000000" w:rsidRPr="00000000" w14:paraId="00000042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Java 6, J2EE, MULE ESB, Web Services, JUnit, Cactus, Ant</w:t>
      </w:r>
      <w:r w:rsidDel="00000000" w:rsidR="00000000" w:rsidRPr="00000000">
        <w:fldChar w:fldCharType="begin"/>
        <w:instrText xml:space="preserve"> HYPERLINK "http://helpdesk.quantmarketing.com"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Java Developer - Luxoft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February 2006 - December 2006, Kyiv, Ukraine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Developed web-application for internal use on ChNPP. It is designed to work with an electronic archive of documents, and integration with the monitoring system of object "Shelter".</w:t>
      </w:r>
    </w:p>
    <w:p w:rsidR="00000000" w:rsidDel="00000000" w:rsidP="00000000" w:rsidRDefault="00000000" w:rsidRPr="00000000" w14:paraId="00000047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Java 5, J2EE, Servlets, JSP, Struts, Oracle PL/SQL, Oracle CM SDK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b w:val="1"/>
          <w:rtl w:val="0"/>
        </w:rPr>
        <w:t xml:space="preserve">PHP Developer - MitriDAT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March 2005 - December 2005, Kyiv, Ukraine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https://smsportal.media24.no</w:t>
        </w:r>
      </w:hyperlink>
      <w:r w:rsidDel="00000000" w:rsidR="00000000" w:rsidRPr="00000000">
        <w:rPr>
          <w:rtl w:val="0"/>
        </w:rPr>
        <w:t xml:space="preserve"> - SMS Portal for bulk message sending, postponed sending, websites integration.</w:t>
      </w:r>
    </w:p>
    <w:p w:rsidR="00000000" w:rsidDel="00000000" w:rsidP="00000000" w:rsidRDefault="00000000" w:rsidRPr="00000000" w14:paraId="0000004C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PHP, DHTML, MySQL, XML, XSL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1997 - 2002: Ternopil Ivan Puluj National Technical University, Ukraine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  <w:t xml:space="preserve">Lightbend Akka Cluster - Sharding (Scala) (July 2020)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https://www.youracclaim.com/users/yuriy-tumakha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" w:line="240" w:lineRule="auto"/>
        <w:rPr/>
      </w:pPr>
      <w:r w:rsidDel="00000000" w:rsidR="00000000" w:rsidRPr="00000000">
        <w:rPr>
          <w:rtl w:val="0"/>
        </w:rPr>
        <w:t xml:space="preserve">Big Data Analysis with Scala and Spark (April 2017, License KSUENLP7B886)</w:t>
      </w:r>
    </w:p>
    <w:p w:rsidR="00000000" w:rsidDel="00000000" w:rsidP="00000000" w:rsidRDefault="00000000" w:rsidRPr="00000000" w14:paraId="00000056">
      <w:pPr>
        <w:pageBreakBefore w:val="0"/>
        <w:spacing w:after="20" w:lin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https://www.coursera.org/account/accomplishments/verify/KSUENLP7B886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rverless.com" TargetMode="External"/><Relationship Id="rId10" Type="http://schemas.openxmlformats.org/officeDocument/2006/relationships/hyperlink" Target="https://mygp.com" TargetMode="External"/><Relationship Id="rId13" Type="http://schemas.openxmlformats.org/officeDocument/2006/relationships/hyperlink" Target="https://www.youracclaim.com/users/yuriy-tumakha" TargetMode="External"/><Relationship Id="rId12" Type="http://schemas.openxmlformats.org/officeDocument/2006/relationships/hyperlink" Target="https://smsportal.media24.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tumakha" TargetMode="External"/><Relationship Id="rId14" Type="http://schemas.openxmlformats.org/officeDocument/2006/relationships/hyperlink" Target="https://www.coursera.org/account/accomplishments/verify/KSUENLP7B886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yuriy@tumakha.uk" TargetMode="External"/><Relationship Id="rId8" Type="http://schemas.openxmlformats.org/officeDocument/2006/relationships/hyperlink" Target="https://tumakha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