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813" w:rsidRPr="005A455F" w:rsidRDefault="00C55083" w:rsidP="006763AF">
      <w:pPr>
        <w:tabs>
          <w:tab w:val="clear" w:pos="1559"/>
          <w:tab w:val="left" w:pos="1560"/>
        </w:tabs>
        <w:ind w:firstLine="0"/>
        <w:jc w:val="center"/>
        <w:rPr>
          <w:b/>
          <w:caps/>
          <w:sz w:val="24"/>
          <w:lang w:val="ru-RU"/>
        </w:rPr>
      </w:pPr>
      <w:bookmarkStart w:id="0" w:name="_Hlt447028322"/>
      <w:r w:rsidRPr="005A455F">
        <w:rPr>
          <w:b/>
          <w:caps/>
          <w:sz w:val="24"/>
          <w:lang w:val="ru-RU"/>
        </w:rPr>
        <w:t>Документация о закупке</w:t>
      </w:r>
    </w:p>
    <w:p w:rsidR="004646EE" w:rsidRPr="005A455F" w:rsidRDefault="004646EE" w:rsidP="006763AF">
      <w:pPr>
        <w:tabs>
          <w:tab w:val="clear" w:pos="1559"/>
          <w:tab w:val="left" w:pos="1560"/>
        </w:tabs>
        <w:ind w:firstLine="0"/>
        <w:jc w:val="center"/>
        <w:rPr>
          <w:b/>
          <w:caps/>
          <w:sz w:val="24"/>
          <w:lang w:val="ru-RU"/>
        </w:rPr>
      </w:pPr>
    </w:p>
    <w:sdt>
      <w:sdtPr>
        <w:rPr>
          <w:b/>
          <w:caps/>
          <w:sz w:val="24"/>
          <w:lang w:val="ru-RU"/>
        </w:rPr>
        <w:alias w:val="Примечания"/>
        <w:tag w:val=""/>
        <w:id w:val="-1204950935"/>
        <w:placeholder>
          <w:docPart w:val="51C4EBB0E27443C2AB2360DCD3D24B37"/>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376813" w:rsidRPr="005A455F" w:rsidRDefault="000501EB" w:rsidP="006763AF">
          <w:pPr>
            <w:tabs>
              <w:tab w:val="clear" w:pos="1559"/>
              <w:tab w:val="left" w:pos="1560"/>
            </w:tabs>
            <w:ind w:firstLine="0"/>
            <w:jc w:val="center"/>
            <w:rPr>
              <w:b/>
              <w:caps/>
              <w:sz w:val="24"/>
              <w:lang w:val="ru-RU"/>
            </w:rPr>
          </w:pPr>
          <w:r w:rsidRPr="005A455F">
            <w:rPr>
              <w:b/>
              <w:caps/>
              <w:sz w:val="24"/>
              <w:lang w:val="ru-RU"/>
            </w:rPr>
            <w:t>Предложение делать оферты в электронной форме</w:t>
          </w:r>
        </w:p>
      </w:sdtContent>
    </w:sdt>
    <w:p w:rsidR="00C55083" w:rsidRPr="005A455F" w:rsidRDefault="00C55083" w:rsidP="006763AF">
      <w:pPr>
        <w:tabs>
          <w:tab w:val="clear" w:pos="1559"/>
          <w:tab w:val="left" w:pos="1560"/>
        </w:tabs>
        <w:ind w:firstLine="0"/>
        <w:jc w:val="center"/>
        <w:rPr>
          <w:b/>
          <w:caps/>
          <w:sz w:val="24"/>
          <w:lang w:val="ru-RU"/>
        </w:rPr>
      </w:pPr>
    </w:p>
    <w:p w:rsidR="007E4FDD" w:rsidRPr="00FC7173" w:rsidRDefault="007E4FDD" w:rsidP="006763AF">
      <w:pPr>
        <w:tabs>
          <w:tab w:val="clear" w:pos="1559"/>
          <w:tab w:val="left" w:pos="1560"/>
        </w:tabs>
        <w:ind w:firstLine="0"/>
        <w:jc w:val="center"/>
        <w:rPr>
          <w:b/>
          <w:caps/>
          <w:sz w:val="24"/>
          <w:lang w:val="ru-RU"/>
        </w:rPr>
      </w:pPr>
      <w:r w:rsidRPr="005A455F">
        <w:rPr>
          <w:b/>
          <w:caps/>
          <w:sz w:val="24"/>
          <w:lang w:val="ru-RU"/>
        </w:rPr>
        <w:t>№</w:t>
      </w:r>
      <w:r>
        <w:rPr>
          <w:b/>
          <w:caps/>
          <w:sz w:val="24"/>
          <w:lang w:val="ru-RU"/>
        </w:rPr>
        <w:t xml:space="preserve"> </w:t>
      </w:r>
      <w:r w:rsidR="00663E87">
        <w:rPr>
          <w:b/>
          <w:caps/>
          <w:sz w:val="24"/>
          <w:lang w:val="ru-RU"/>
        </w:rPr>
        <w:t>2021/9-54</w:t>
      </w:r>
    </w:p>
    <w:p w:rsidR="007E4FDD" w:rsidRPr="00FC7173" w:rsidRDefault="00663E87" w:rsidP="006763AF">
      <w:pPr>
        <w:tabs>
          <w:tab w:val="clear" w:pos="1559"/>
          <w:tab w:val="left" w:pos="1560"/>
        </w:tabs>
        <w:ind w:firstLine="0"/>
        <w:jc w:val="center"/>
        <w:rPr>
          <w:b/>
          <w:caps/>
          <w:sz w:val="24"/>
          <w:lang w:val="ru-RU"/>
        </w:rPr>
        <w:sectPr w:rsidR="007E4FDD" w:rsidRPr="00FC7173" w:rsidSect="00835203">
          <w:headerReference w:type="first" r:id="rId9"/>
          <w:pgSz w:w="11906" w:h="16838" w:code="9"/>
          <w:pgMar w:top="1134" w:right="851" w:bottom="1134" w:left="1701" w:header="567" w:footer="567" w:gutter="0"/>
          <w:pgNumType w:start="1"/>
          <w:cols w:space="708"/>
          <w:formProt w:val="0"/>
          <w:vAlign w:val="center"/>
          <w:titlePg/>
          <w:docGrid w:linePitch="360"/>
        </w:sectPr>
      </w:pPr>
      <w:r w:rsidRPr="00B070E4">
        <w:rPr>
          <w:b/>
          <w:caps/>
          <w:sz w:val="24"/>
          <w:lang w:val="ru-RU"/>
        </w:rPr>
        <w:t>Выполнение работ по модификации автоматизированной информационной системы управления процессами капитального строительства (АИС КС)</w:t>
      </w:r>
    </w:p>
    <w:p w:rsidR="00005E25" w:rsidRPr="005A455F" w:rsidRDefault="00005E25" w:rsidP="00FA403C">
      <w:pPr>
        <w:tabs>
          <w:tab w:val="clear" w:pos="1559"/>
          <w:tab w:val="left" w:pos="1701"/>
        </w:tabs>
        <w:spacing w:before="200" w:after="200"/>
        <w:ind w:firstLine="0"/>
        <w:jc w:val="center"/>
        <w:rPr>
          <w:b/>
          <w:caps/>
          <w:sz w:val="22"/>
          <w:szCs w:val="22"/>
          <w:lang w:val="ru-RU"/>
        </w:rPr>
      </w:pPr>
      <w:r w:rsidRPr="005A455F">
        <w:rPr>
          <w:b/>
          <w:caps/>
          <w:sz w:val="22"/>
          <w:szCs w:val="22"/>
          <w:lang w:val="ru-RU"/>
        </w:rPr>
        <w:lastRenderedPageBreak/>
        <w:t>Содержание</w:t>
      </w:r>
    </w:p>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Toc221344099"/>
    <w:bookmarkEnd w:id="0"/>
    <w:p w:rsidR="00C45632" w:rsidRDefault="009C4B77" w:rsidP="006763AF">
      <w:pPr>
        <w:pStyle w:val="11"/>
        <w:tabs>
          <w:tab w:val="left" w:pos="1560"/>
        </w:tabs>
        <w:rPr>
          <w:rFonts w:asciiTheme="minorHAnsi" w:eastAsiaTheme="minorEastAsia" w:hAnsiTheme="minorHAnsi" w:cstheme="minorBidi"/>
          <w:b w:val="0"/>
          <w:caps w:val="0"/>
          <w:sz w:val="22"/>
          <w:szCs w:val="22"/>
          <w:lang w:eastAsia="ru-RU" w:bidi="ar-SA"/>
        </w:rPr>
      </w:pPr>
      <w:r w:rsidRPr="005A455F">
        <w:fldChar w:fldCharType="begin"/>
      </w:r>
      <w:r w:rsidRPr="005A455F">
        <w:instrText xml:space="preserve"> TOC \o "2-2" \h \z \t "Заголовок 1;1;Заголовок 3;3;Служебный;1;Структура;1;Пункт_1;1" </w:instrText>
      </w:r>
      <w:r w:rsidRPr="005A455F">
        <w:fldChar w:fldCharType="separate"/>
      </w:r>
      <w:hyperlink w:anchor="_Toc6999842" w:history="1">
        <w:r w:rsidR="00C45632" w:rsidRPr="00120262">
          <w:rPr>
            <w:rStyle w:val="a5"/>
          </w:rPr>
          <w:t>Определения и сокращения</w:t>
        </w:r>
        <w:r w:rsidR="00C45632">
          <w:rPr>
            <w:webHidden/>
          </w:rPr>
          <w:tab/>
        </w:r>
        <w:r w:rsidR="00C45632">
          <w:rPr>
            <w:webHidden/>
          </w:rPr>
          <w:fldChar w:fldCharType="begin"/>
        </w:r>
        <w:r w:rsidR="00C45632">
          <w:rPr>
            <w:webHidden/>
          </w:rPr>
          <w:instrText xml:space="preserve"> PAGEREF _Toc6999842 \h </w:instrText>
        </w:r>
        <w:r w:rsidR="00C45632">
          <w:rPr>
            <w:webHidden/>
          </w:rPr>
        </w:r>
        <w:r w:rsidR="00C45632">
          <w:rPr>
            <w:webHidden/>
          </w:rPr>
          <w:fldChar w:fldCharType="separate"/>
        </w:r>
        <w:r w:rsidR="00C45632">
          <w:rPr>
            <w:webHidden/>
          </w:rPr>
          <w:t>3</w:t>
        </w:r>
        <w:r w:rsidR="00C45632">
          <w:rPr>
            <w:webHidden/>
          </w:rPr>
          <w:fldChar w:fldCharType="end"/>
        </w:r>
      </w:hyperlink>
    </w:p>
    <w:p w:rsidR="00C45632" w:rsidRDefault="00B070E4" w:rsidP="006763AF">
      <w:pPr>
        <w:pStyle w:val="11"/>
        <w:tabs>
          <w:tab w:val="left" w:pos="1560"/>
        </w:tabs>
        <w:rPr>
          <w:rFonts w:asciiTheme="minorHAnsi" w:eastAsiaTheme="minorEastAsia" w:hAnsiTheme="minorHAnsi" w:cstheme="minorBidi"/>
          <w:b w:val="0"/>
          <w:caps w:val="0"/>
          <w:sz w:val="22"/>
          <w:szCs w:val="22"/>
          <w:lang w:eastAsia="ru-RU" w:bidi="ar-SA"/>
        </w:rPr>
      </w:pPr>
      <w:hyperlink w:anchor="_Toc6999843" w:history="1">
        <w:r w:rsidR="00C45632" w:rsidRPr="00120262">
          <w:rPr>
            <w:rStyle w:val="a5"/>
          </w:rPr>
          <w:t>1. Общие положения</w:t>
        </w:r>
        <w:r w:rsidR="00C45632">
          <w:rPr>
            <w:webHidden/>
          </w:rPr>
          <w:tab/>
        </w:r>
        <w:r w:rsidR="00C45632">
          <w:rPr>
            <w:webHidden/>
          </w:rPr>
          <w:fldChar w:fldCharType="begin"/>
        </w:r>
        <w:r w:rsidR="00C45632">
          <w:rPr>
            <w:webHidden/>
          </w:rPr>
          <w:instrText xml:space="preserve"> PAGEREF _Toc6999843 \h </w:instrText>
        </w:r>
        <w:r w:rsidR="00C45632">
          <w:rPr>
            <w:webHidden/>
          </w:rPr>
        </w:r>
        <w:r w:rsidR="00C45632">
          <w:rPr>
            <w:webHidden/>
          </w:rPr>
          <w:fldChar w:fldCharType="separate"/>
        </w:r>
        <w:r w:rsidR="00C45632">
          <w:rPr>
            <w:webHidden/>
          </w:rPr>
          <w:t>4</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44" w:history="1">
        <w:r w:rsidR="00C45632" w:rsidRPr="00120262">
          <w:rPr>
            <w:rStyle w:val="a5"/>
            <w:lang w:val="ru-RU"/>
          </w:rPr>
          <w:t>1.1.</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Общие сведения</w:t>
        </w:r>
        <w:r w:rsidR="00C45632">
          <w:rPr>
            <w:webHidden/>
          </w:rPr>
          <w:tab/>
        </w:r>
        <w:r w:rsidR="00C45632">
          <w:rPr>
            <w:webHidden/>
          </w:rPr>
          <w:fldChar w:fldCharType="begin"/>
        </w:r>
        <w:r w:rsidR="00C45632">
          <w:rPr>
            <w:webHidden/>
          </w:rPr>
          <w:instrText xml:space="preserve"> PAGEREF _Toc6999844 \h </w:instrText>
        </w:r>
        <w:r w:rsidR="00C45632">
          <w:rPr>
            <w:webHidden/>
          </w:rPr>
        </w:r>
        <w:r w:rsidR="00C45632">
          <w:rPr>
            <w:webHidden/>
          </w:rPr>
          <w:fldChar w:fldCharType="separate"/>
        </w:r>
        <w:r w:rsidR="00C45632">
          <w:rPr>
            <w:webHidden/>
          </w:rPr>
          <w:t>4</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45" w:history="1">
        <w:r w:rsidR="00C45632" w:rsidRPr="00120262">
          <w:rPr>
            <w:rStyle w:val="a5"/>
            <w:lang w:val="ru-RU"/>
          </w:rPr>
          <w:t>1.2.</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Объем документации о закупке</w:t>
        </w:r>
        <w:r w:rsidR="00C45632">
          <w:rPr>
            <w:webHidden/>
          </w:rPr>
          <w:tab/>
        </w:r>
        <w:r w:rsidR="00C45632">
          <w:rPr>
            <w:webHidden/>
          </w:rPr>
          <w:fldChar w:fldCharType="begin"/>
        </w:r>
        <w:r w:rsidR="00C45632">
          <w:rPr>
            <w:webHidden/>
          </w:rPr>
          <w:instrText xml:space="preserve"> PAGEREF _Toc6999845 \h </w:instrText>
        </w:r>
        <w:r w:rsidR="00C45632">
          <w:rPr>
            <w:webHidden/>
          </w:rPr>
        </w:r>
        <w:r w:rsidR="00C45632">
          <w:rPr>
            <w:webHidden/>
          </w:rPr>
          <w:fldChar w:fldCharType="separate"/>
        </w:r>
        <w:r w:rsidR="00C45632">
          <w:rPr>
            <w:webHidden/>
          </w:rPr>
          <w:t>4</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46" w:history="1">
        <w:r w:rsidR="00C45632" w:rsidRPr="00120262">
          <w:rPr>
            <w:rStyle w:val="a5"/>
            <w:lang w:val="ru-RU"/>
          </w:rPr>
          <w:t>1.3.</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Правовой статус закупки</w:t>
        </w:r>
        <w:r w:rsidR="00C45632">
          <w:rPr>
            <w:webHidden/>
          </w:rPr>
          <w:tab/>
        </w:r>
        <w:r w:rsidR="00C45632">
          <w:rPr>
            <w:webHidden/>
          </w:rPr>
          <w:fldChar w:fldCharType="begin"/>
        </w:r>
        <w:r w:rsidR="00C45632">
          <w:rPr>
            <w:webHidden/>
          </w:rPr>
          <w:instrText xml:space="preserve"> PAGEREF _Toc6999846 \h </w:instrText>
        </w:r>
        <w:r w:rsidR="00C45632">
          <w:rPr>
            <w:webHidden/>
          </w:rPr>
        </w:r>
        <w:r w:rsidR="00C45632">
          <w:rPr>
            <w:webHidden/>
          </w:rPr>
          <w:fldChar w:fldCharType="separate"/>
        </w:r>
        <w:r w:rsidR="00C45632">
          <w:rPr>
            <w:webHidden/>
          </w:rPr>
          <w:t>5</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47" w:history="1">
        <w:r w:rsidR="00C45632" w:rsidRPr="00120262">
          <w:rPr>
            <w:rStyle w:val="a5"/>
            <w:lang w:val="ru-RU"/>
          </w:rPr>
          <w:t>1.4.</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Приоритет товаров российского происхождения</w:t>
        </w:r>
        <w:r w:rsidR="00C45632">
          <w:rPr>
            <w:webHidden/>
          </w:rPr>
          <w:tab/>
        </w:r>
        <w:r w:rsidR="00C45632">
          <w:rPr>
            <w:webHidden/>
          </w:rPr>
          <w:fldChar w:fldCharType="begin"/>
        </w:r>
        <w:r w:rsidR="00C45632">
          <w:rPr>
            <w:webHidden/>
          </w:rPr>
          <w:instrText xml:space="preserve"> PAGEREF _Toc6999847 \h </w:instrText>
        </w:r>
        <w:r w:rsidR="00C45632">
          <w:rPr>
            <w:webHidden/>
          </w:rPr>
        </w:r>
        <w:r w:rsidR="00C45632">
          <w:rPr>
            <w:webHidden/>
          </w:rPr>
          <w:fldChar w:fldCharType="separate"/>
        </w:r>
        <w:r w:rsidR="00C45632">
          <w:rPr>
            <w:webHidden/>
          </w:rPr>
          <w:t>5</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48" w:history="1">
        <w:r w:rsidR="00C45632" w:rsidRPr="00120262">
          <w:rPr>
            <w:rStyle w:val="a5"/>
            <w:lang w:val="ru-RU"/>
          </w:rPr>
          <w:t>1.5.</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Отмена закупки</w:t>
        </w:r>
        <w:r w:rsidR="00C45632">
          <w:rPr>
            <w:webHidden/>
          </w:rPr>
          <w:tab/>
        </w:r>
        <w:r w:rsidR="00C45632">
          <w:rPr>
            <w:webHidden/>
          </w:rPr>
          <w:fldChar w:fldCharType="begin"/>
        </w:r>
        <w:r w:rsidR="00C45632">
          <w:rPr>
            <w:webHidden/>
          </w:rPr>
          <w:instrText xml:space="preserve"> PAGEREF _Toc6999848 \h </w:instrText>
        </w:r>
        <w:r w:rsidR="00C45632">
          <w:rPr>
            <w:webHidden/>
          </w:rPr>
        </w:r>
        <w:r w:rsidR="00C45632">
          <w:rPr>
            <w:webHidden/>
          </w:rPr>
          <w:fldChar w:fldCharType="separate"/>
        </w:r>
        <w:r w:rsidR="00C45632">
          <w:rPr>
            <w:webHidden/>
          </w:rPr>
          <w:t>6</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49" w:history="1">
        <w:r w:rsidR="00C45632" w:rsidRPr="00120262">
          <w:rPr>
            <w:rStyle w:val="a5"/>
            <w:lang w:val="ru-RU"/>
          </w:rPr>
          <w:t>1.6.</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Обжалование</w:t>
        </w:r>
        <w:r w:rsidR="00C45632">
          <w:rPr>
            <w:webHidden/>
          </w:rPr>
          <w:tab/>
        </w:r>
        <w:r w:rsidR="00C45632">
          <w:rPr>
            <w:webHidden/>
          </w:rPr>
          <w:fldChar w:fldCharType="begin"/>
        </w:r>
        <w:r w:rsidR="00C45632">
          <w:rPr>
            <w:webHidden/>
          </w:rPr>
          <w:instrText xml:space="preserve"> PAGEREF _Toc6999849 \h </w:instrText>
        </w:r>
        <w:r w:rsidR="00C45632">
          <w:rPr>
            <w:webHidden/>
          </w:rPr>
        </w:r>
        <w:r w:rsidR="00C45632">
          <w:rPr>
            <w:webHidden/>
          </w:rPr>
          <w:fldChar w:fldCharType="separate"/>
        </w:r>
        <w:r w:rsidR="00C45632">
          <w:rPr>
            <w:webHidden/>
          </w:rPr>
          <w:t>6</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0" w:history="1">
        <w:r w:rsidR="00C45632" w:rsidRPr="00120262">
          <w:rPr>
            <w:rStyle w:val="a5"/>
            <w:lang w:val="ru-RU"/>
          </w:rPr>
          <w:t>1.7.</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Конфиденциальность</w:t>
        </w:r>
        <w:r w:rsidR="00C45632">
          <w:rPr>
            <w:webHidden/>
          </w:rPr>
          <w:tab/>
        </w:r>
        <w:r w:rsidR="00C45632">
          <w:rPr>
            <w:webHidden/>
          </w:rPr>
          <w:fldChar w:fldCharType="begin"/>
        </w:r>
        <w:r w:rsidR="00C45632">
          <w:rPr>
            <w:webHidden/>
          </w:rPr>
          <w:instrText xml:space="preserve"> PAGEREF _Toc6999850 \h </w:instrText>
        </w:r>
        <w:r w:rsidR="00C45632">
          <w:rPr>
            <w:webHidden/>
          </w:rPr>
        </w:r>
        <w:r w:rsidR="00C45632">
          <w:rPr>
            <w:webHidden/>
          </w:rPr>
          <w:fldChar w:fldCharType="separate"/>
        </w:r>
        <w:r w:rsidR="00C45632">
          <w:rPr>
            <w:webHidden/>
          </w:rPr>
          <w:t>6</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1" w:history="1">
        <w:r w:rsidR="00C45632" w:rsidRPr="00120262">
          <w:rPr>
            <w:rStyle w:val="a5"/>
            <w:lang w:val="ru-RU"/>
          </w:rPr>
          <w:t>1.8.</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Прочие положения</w:t>
        </w:r>
        <w:r w:rsidR="00C45632">
          <w:rPr>
            <w:webHidden/>
          </w:rPr>
          <w:tab/>
        </w:r>
        <w:r w:rsidR="00C45632">
          <w:rPr>
            <w:webHidden/>
          </w:rPr>
          <w:fldChar w:fldCharType="begin"/>
        </w:r>
        <w:r w:rsidR="00C45632">
          <w:rPr>
            <w:webHidden/>
          </w:rPr>
          <w:instrText xml:space="preserve"> PAGEREF _Toc6999851 \h </w:instrText>
        </w:r>
        <w:r w:rsidR="00C45632">
          <w:rPr>
            <w:webHidden/>
          </w:rPr>
        </w:r>
        <w:r w:rsidR="00C45632">
          <w:rPr>
            <w:webHidden/>
          </w:rPr>
          <w:fldChar w:fldCharType="separate"/>
        </w:r>
        <w:r w:rsidR="00C45632">
          <w:rPr>
            <w:webHidden/>
          </w:rPr>
          <w:t>6</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2" w:history="1">
        <w:r w:rsidR="00C45632" w:rsidRPr="00120262">
          <w:rPr>
            <w:rStyle w:val="a5"/>
            <w:lang w:val="ru-RU"/>
          </w:rPr>
          <w:t>1.9.</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Требования к эквиваленту</w:t>
        </w:r>
        <w:r w:rsidR="00C45632">
          <w:rPr>
            <w:webHidden/>
          </w:rPr>
          <w:tab/>
        </w:r>
        <w:r w:rsidR="00C45632">
          <w:rPr>
            <w:webHidden/>
          </w:rPr>
          <w:fldChar w:fldCharType="begin"/>
        </w:r>
        <w:r w:rsidR="00C45632">
          <w:rPr>
            <w:webHidden/>
          </w:rPr>
          <w:instrText xml:space="preserve"> PAGEREF _Toc6999852 \h </w:instrText>
        </w:r>
        <w:r w:rsidR="00C45632">
          <w:rPr>
            <w:webHidden/>
          </w:rPr>
        </w:r>
        <w:r w:rsidR="00C45632">
          <w:rPr>
            <w:webHidden/>
          </w:rPr>
          <w:fldChar w:fldCharType="separate"/>
        </w:r>
        <w:r w:rsidR="00C45632">
          <w:rPr>
            <w:webHidden/>
          </w:rPr>
          <w:t>6</w:t>
        </w:r>
        <w:r w:rsidR="00C45632">
          <w:rPr>
            <w:webHidden/>
          </w:rPr>
          <w:fldChar w:fldCharType="end"/>
        </w:r>
      </w:hyperlink>
    </w:p>
    <w:p w:rsidR="00C45632" w:rsidRDefault="00B070E4" w:rsidP="006763AF">
      <w:pPr>
        <w:pStyle w:val="11"/>
        <w:tabs>
          <w:tab w:val="left" w:pos="1560"/>
        </w:tabs>
        <w:rPr>
          <w:rFonts w:asciiTheme="minorHAnsi" w:eastAsiaTheme="minorEastAsia" w:hAnsiTheme="minorHAnsi" w:cstheme="minorBidi"/>
          <w:b w:val="0"/>
          <w:caps w:val="0"/>
          <w:sz w:val="22"/>
          <w:szCs w:val="22"/>
          <w:lang w:eastAsia="ru-RU" w:bidi="ar-SA"/>
        </w:rPr>
      </w:pPr>
      <w:hyperlink w:anchor="_Toc6999853" w:history="1">
        <w:r w:rsidR="00C45632" w:rsidRPr="00120262">
          <w:rPr>
            <w:rStyle w:val="a5"/>
          </w:rPr>
          <w:t>2. Порядок и сроки проведения закупки</w:t>
        </w:r>
        <w:r w:rsidR="00C45632">
          <w:rPr>
            <w:webHidden/>
          </w:rPr>
          <w:tab/>
        </w:r>
        <w:r w:rsidR="00C45632">
          <w:rPr>
            <w:webHidden/>
          </w:rPr>
          <w:fldChar w:fldCharType="begin"/>
        </w:r>
        <w:r w:rsidR="00C45632">
          <w:rPr>
            <w:webHidden/>
          </w:rPr>
          <w:instrText xml:space="preserve"> PAGEREF _Toc6999853 \h </w:instrText>
        </w:r>
        <w:r w:rsidR="00C45632">
          <w:rPr>
            <w:webHidden/>
          </w:rPr>
        </w:r>
        <w:r w:rsidR="00C45632">
          <w:rPr>
            <w:webHidden/>
          </w:rPr>
          <w:fldChar w:fldCharType="separate"/>
        </w:r>
        <w:r w:rsidR="00C45632">
          <w:rPr>
            <w:webHidden/>
          </w:rPr>
          <w:t>7</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4" w:history="1">
        <w:r w:rsidR="00C45632" w:rsidRPr="00120262">
          <w:rPr>
            <w:rStyle w:val="a5"/>
            <w:lang w:val="ru-RU"/>
          </w:rPr>
          <w:t>2.1.</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Размещение сведений о закупке</w:t>
        </w:r>
        <w:r w:rsidR="00C45632">
          <w:rPr>
            <w:webHidden/>
          </w:rPr>
          <w:tab/>
        </w:r>
        <w:r w:rsidR="00C45632">
          <w:rPr>
            <w:webHidden/>
          </w:rPr>
          <w:fldChar w:fldCharType="begin"/>
        </w:r>
        <w:r w:rsidR="00C45632">
          <w:rPr>
            <w:webHidden/>
          </w:rPr>
          <w:instrText xml:space="preserve"> PAGEREF _Toc6999854 \h </w:instrText>
        </w:r>
        <w:r w:rsidR="00C45632">
          <w:rPr>
            <w:webHidden/>
          </w:rPr>
        </w:r>
        <w:r w:rsidR="00C45632">
          <w:rPr>
            <w:webHidden/>
          </w:rPr>
          <w:fldChar w:fldCharType="separate"/>
        </w:r>
        <w:r w:rsidR="00C45632">
          <w:rPr>
            <w:webHidden/>
          </w:rPr>
          <w:t>7</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5" w:history="1">
        <w:r w:rsidR="00C45632" w:rsidRPr="00120262">
          <w:rPr>
            <w:rStyle w:val="a5"/>
            <w:lang w:val="ru-RU"/>
          </w:rPr>
          <w:t>2.2.</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Этапы закупки</w:t>
        </w:r>
        <w:r w:rsidR="00C45632">
          <w:rPr>
            <w:webHidden/>
          </w:rPr>
          <w:tab/>
        </w:r>
        <w:r w:rsidR="00C45632">
          <w:rPr>
            <w:webHidden/>
          </w:rPr>
          <w:fldChar w:fldCharType="begin"/>
        </w:r>
        <w:r w:rsidR="00C45632">
          <w:rPr>
            <w:webHidden/>
          </w:rPr>
          <w:instrText xml:space="preserve"> PAGEREF _Toc6999855 \h </w:instrText>
        </w:r>
        <w:r w:rsidR="00C45632">
          <w:rPr>
            <w:webHidden/>
          </w:rPr>
        </w:r>
        <w:r w:rsidR="00C45632">
          <w:rPr>
            <w:webHidden/>
          </w:rPr>
          <w:fldChar w:fldCharType="separate"/>
        </w:r>
        <w:r w:rsidR="00C45632">
          <w:rPr>
            <w:webHidden/>
          </w:rPr>
          <w:t>7</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6" w:history="1">
        <w:r w:rsidR="00C45632" w:rsidRPr="00120262">
          <w:rPr>
            <w:rStyle w:val="a5"/>
            <w:lang w:val="ru-RU"/>
          </w:rPr>
          <w:t>2.3.</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Обеспечение заявки</w:t>
        </w:r>
        <w:r w:rsidR="00C45632">
          <w:rPr>
            <w:webHidden/>
          </w:rPr>
          <w:tab/>
        </w:r>
        <w:r w:rsidR="00C45632">
          <w:rPr>
            <w:webHidden/>
          </w:rPr>
          <w:fldChar w:fldCharType="begin"/>
        </w:r>
        <w:r w:rsidR="00C45632">
          <w:rPr>
            <w:webHidden/>
          </w:rPr>
          <w:instrText xml:space="preserve"> PAGEREF _Toc6999856 \h </w:instrText>
        </w:r>
        <w:r w:rsidR="00C45632">
          <w:rPr>
            <w:webHidden/>
          </w:rPr>
        </w:r>
        <w:r w:rsidR="00C45632">
          <w:rPr>
            <w:webHidden/>
          </w:rPr>
          <w:fldChar w:fldCharType="separate"/>
        </w:r>
        <w:r w:rsidR="00C45632">
          <w:rPr>
            <w:webHidden/>
          </w:rPr>
          <w:t>7</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7" w:history="1">
        <w:r w:rsidR="00C45632" w:rsidRPr="00120262">
          <w:rPr>
            <w:rStyle w:val="a5"/>
            <w:lang w:val="ru-RU"/>
          </w:rPr>
          <w:t>2.4.</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Обеспечение исполнения договора</w:t>
        </w:r>
        <w:r w:rsidR="00C45632">
          <w:rPr>
            <w:webHidden/>
          </w:rPr>
          <w:tab/>
        </w:r>
        <w:r w:rsidR="00C45632">
          <w:rPr>
            <w:webHidden/>
          </w:rPr>
          <w:fldChar w:fldCharType="begin"/>
        </w:r>
        <w:r w:rsidR="00C45632">
          <w:rPr>
            <w:webHidden/>
          </w:rPr>
          <w:instrText xml:space="preserve"> PAGEREF _Toc6999857 \h </w:instrText>
        </w:r>
        <w:r w:rsidR="00C45632">
          <w:rPr>
            <w:webHidden/>
          </w:rPr>
        </w:r>
        <w:r w:rsidR="00C45632">
          <w:rPr>
            <w:webHidden/>
          </w:rPr>
          <w:fldChar w:fldCharType="separate"/>
        </w:r>
        <w:r w:rsidR="00C45632">
          <w:rPr>
            <w:webHidden/>
          </w:rPr>
          <w:t>8</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8" w:history="1">
        <w:r w:rsidR="00C45632" w:rsidRPr="00120262">
          <w:rPr>
            <w:rStyle w:val="a5"/>
            <w:lang w:val="ru-RU"/>
          </w:rPr>
          <w:t>2.5.</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Разъяснение положений документации о закупке</w:t>
        </w:r>
        <w:r w:rsidR="00C45632">
          <w:rPr>
            <w:webHidden/>
          </w:rPr>
          <w:tab/>
        </w:r>
        <w:r w:rsidR="00C45632">
          <w:rPr>
            <w:webHidden/>
          </w:rPr>
          <w:fldChar w:fldCharType="begin"/>
        </w:r>
        <w:r w:rsidR="00C45632">
          <w:rPr>
            <w:webHidden/>
          </w:rPr>
          <w:instrText xml:space="preserve"> PAGEREF _Toc6999858 \h </w:instrText>
        </w:r>
        <w:r w:rsidR="00C45632">
          <w:rPr>
            <w:webHidden/>
          </w:rPr>
        </w:r>
        <w:r w:rsidR="00C45632">
          <w:rPr>
            <w:webHidden/>
          </w:rPr>
          <w:fldChar w:fldCharType="separate"/>
        </w:r>
        <w:r w:rsidR="00C45632">
          <w:rPr>
            <w:webHidden/>
          </w:rPr>
          <w:t>9</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59" w:history="1">
        <w:r w:rsidR="00C45632" w:rsidRPr="00120262">
          <w:rPr>
            <w:rStyle w:val="a5"/>
            <w:lang w:val="ru-RU"/>
          </w:rPr>
          <w:t>2.6.</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Внесение изменений в извещение об осуществелнии закупки, документацию о закупке</w:t>
        </w:r>
        <w:r w:rsidR="00C45632">
          <w:rPr>
            <w:webHidden/>
          </w:rPr>
          <w:tab/>
        </w:r>
        <w:r w:rsidR="00C45632">
          <w:rPr>
            <w:webHidden/>
          </w:rPr>
          <w:fldChar w:fldCharType="begin"/>
        </w:r>
        <w:r w:rsidR="00C45632">
          <w:rPr>
            <w:webHidden/>
          </w:rPr>
          <w:instrText xml:space="preserve"> PAGEREF _Toc6999859 \h </w:instrText>
        </w:r>
        <w:r w:rsidR="00C45632">
          <w:rPr>
            <w:webHidden/>
          </w:rPr>
        </w:r>
        <w:r w:rsidR="00C45632">
          <w:rPr>
            <w:webHidden/>
          </w:rPr>
          <w:fldChar w:fldCharType="separate"/>
        </w:r>
        <w:r w:rsidR="00C45632">
          <w:rPr>
            <w:webHidden/>
          </w:rPr>
          <w:t>9</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0" w:history="1">
        <w:r w:rsidR="00C45632" w:rsidRPr="00120262">
          <w:rPr>
            <w:rStyle w:val="a5"/>
            <w:lang w:val="ru-RU"/>
          </w:rPr>
          <w:t>2.7.</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Требования к содержанию, форме, оформлению и составу заявки на участие в закупке</w:t>
        </w:r>
        <w:r w:rsidR="00C45632">
          <w:rPr>
            <w:webHidden/>
          </w:rPr>
          <w:tab/>
        </w:r>
        <w:r w:rsidR="00C45632">
          <w:rPr>
            <w:webHidden/>
          </w:rPr>
          <w:fldChar w:fldCharType="begin"/>
        </w:r>
        <w:r w:rsidR="00C45632">
          <w:rPr>
            <w:webHidden/>
          </w:rPr>
          <w:instrText xml:space="preserve"> PAGEREF _Toc6999860 \h </w:instrText>
        </w:r>
        <w:r w:rsidR="00C45632">
          <w:rPr>
            <w:webHidden/>
          </w:rPr>
        </w:r>
        <w:r w:rsidR="00C45632">
          <w:rPr>
            <w:webHidden/>
          </w:rPr>
          <w:fldChar w:fldCharType="separate"/>
        </w:r>
        <w:r w:rsidR="00C45632">
          <w:rPr>
            <w:webHidden/>
          </w:rPr>
          <w:t>9</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1" w:history="1">
        <w:r w:rsidR="00C45632" w:rsidRPr="00120262">
          <w:rPr>
            <w:rStyle w:val="a5"/>
            <w:lang w:val="ru-RU"/>
          </w:rPr>
          <w:t>2.8.</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Подача заявки на участие в закупке</w:t>
        </w:r>
        <w:r w:rsidR="00C45632">
          <w:rPr>
            <w:webHidden/>
          </w:rPr>
          <w:tab/>
        </w:r>
        <w:r w:rsidR="00C45632">
          <w:rPr>
            <w:webHidden/>
          </w:rPr>
          <w:fldChar w:fldCharType="begin"/>
        </w:r>
        <w:r w:rsidR="00C45632">
          <w:rPr>
            <w:webHidden/>
          </w:rPr>
          <w:instrText xml:space="preserve"> PAGEREF _Toc6999861 \h </w:instrText>
        </w:r>
        <w:r w:rsidR="00C45632">
          <w:rPr>
            <w:webHidden/>
          </w:rPr>
        </w:r>
        <w:r w:rsidR="00C45632">
          <w:rPr>
            <w:webHidden/>
          </w:rPr>
          <w:fldChar w:fldCharType="separate"/>
        </w:r>
        <w:r w:rsidR="00C45632">
          <w:rPr>
            <w:webHidden/>
          </w:rPr>
          <w:t>10</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2" w:history="1">
        <w:r w:rsidR="00C45632" w:rsidRPr="00120262">
          <w:rPr>
            <w:rStyle w:val="a5"/>
            <w:lang w:val="ru-RU"/>
          </w:rPr>
          <w:t>2.9.</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Рассмотрение поступивших заявок на участие в закупке</w:t>
        </w:r>
        <w:r w:rsidR="00C45632">
          <w:rPr>
            <w:webHidden/>
          </w:rPr>
          <w:tab/>
        </w:r>
        <w:r w:rsidR="00C45632">
          <w:rPr>
            <w:webHidden/>
          </w:rPr>
          <w:fldChar w:fldCharType="begin"/>
        </w:r>
        <w:r w:rsidR="00C45632">
          <w:rPr>
            <w:webHidden/>
          </w:rPr>
          <w:instrText xml:space="preserve"> PAGEREF _Toc6999862 \h </w:instrText>
        </w:r>
        <w:r w:rsidR="00C45632">
          <w:rPr>
            <w:webHidden/>
          </w:rPr>
        </w:r>
        <w:r w:rsidR="00C45632">
          <w:rPr>
            <w:webHidden/>
          </w:rPr>
          <w:fldChar w:fldCharType="separate"/>
        </w:r>
        <w:r w:rsidR="00C45632">
          <w:rPr>
            <w:webHidden/>
          </w:rPr>
          <w:t>11</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3" w:history="1">
        <w:r w:rsidR="00C45632" w:rsidRPr="00120262">
          <w:rPr>
            <w:rStyle w:val="a5"/>
            <w:lang w:val="ru-RU"/>
          </w:rPr>
          <w:t>2.10.</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Оценка и споставления заявок на участие в закупке</w:t>
        </w:r>
        <w:r w:rsidR="00C45632">
          <w:rPr>
            <w:webHidden/>
          </w:rPr>
          <w:tab/>
        </w:r>
        <w:r w:rsidR="00C45632">
          <w:rPr>
            <w:webHidden/>
          </w:rPr>
          <w:fldChar w:fldCharType="begin"/>
        </w:r>
        <w:r w:rsidR="00C45632">
          <w:rPr>
            <w:webHidden/>
          </w:rPr>
          <w:instrText xml:space="preserve"> PAGEREF _Toc6999863 \h </w:instrText>
        </w:r>
        <w:r w:rsidR="00C45632">
          <w:rPr>
            <w:webHidden/>
          </w:rPr>
        </w:r>
        <w:r w:rsidR="00C45632">
          <w:rPr>
            <w:webHidden/>
          </w:rPr>
          <w:fldChar w:fldCharType="separate"/>
        </w:r>
        <w:r w:rsidR="00C45632">
          <w:rPr>
            <w:webHidden/>
          </w:rPr>
          <w:t>12</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4" w:history="1">
        <w:r w:rsidR="00C45632" w:rsidRPr="00120262">
          <w:rPr>
            <w:rStyle w:val="a5"/>
            <w:lang w:val="ru-RU"/>
          </w:rPr>
          <w:t>2.11.</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Подведение итогов закупки</w:t>
        </w:r>
        <w:r w:rsidR="00C45632">
          <w:rPr>
            <w:webHidden/>
          </w:rPr>
          <w:tab/>
        </w:r>
        <w:r w:rsidR="00C45632">
          <w:rPr>
            <w:webHidden/>
          </w:rPr>
          <w:fldChar w:fldCharType="begin"/>
        </w:r>
        <w:r w:rsidR="00C45632">
          <w:rPr>
            <w:webHidden/>
          </w:rPr>
          <w:instrText xml:space="preserve"> PAGEREF _Toc6999864 \h </w:instrText>
        </w:r>
        <w:r w:rsidR="00C45632">
          <w:rPr>
            <w:webHidden/>
          </w:rPr>
        </w:r>
        <w:r w:rsidR="00C45632">
          <w:rPr>
            <w:webHidden/>
          </w:rPr>
          <w:fldChar w:fldCharType="separate"/>
        </w:r>
        <w:r w:rsidR="00C45632">
          <w:rPr>
            <w:webHidden/>
          </w:rPr>
          <w:t>18</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5" w:history="1">
        <w:r w:rsidR="00C45632" w:rsidRPr="00120262">
          <w:rPr>
            <w:rStyle w:val="a5"/>
            <w:lang w:val="ru-RU"/>
          </w:rPr>
          <w:t>2.12.</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Заключение договора</w:t>
        </w:r>
        <w:r w:rsidR="00C45632">
          <w:rPr>
            <w:webHidden/>
          </w:rPr>
          <w:tab/>
        </w:r>
        <w:r w:rsidR="00C45632">
          <w:rPr>
            <w:webHidden/>
          </w:rPr>
          <w:fldChar w:fldCharType="begin"/>
        </w:r>
        <w:r w:rsidR="00C45632">
          <w:rPr>
            <w:webHidden/>
          </w:rPr>
          <w:instrText xml:space="preserve"> PAGEREF _Toc6999865 \h </w:instrText>
        </w:r>
        <w:r w:rsidR="00C45632">
          <w:rPr>
            <w:webHidden/>
          </w:rPr>
        </w:r>
        <w:r w:rsidR="00C45632">
          <w:rPr>
            <w:webHidden/>
          </w:rPr>
          <w:fldChar w:fldCharType="separate"/>
        </w:r>
        <w:r w:rsidR="00C45632">
          <w:rPr>
            <w:webHidden/>
          </w:rPr>
          <w:t>18</w:t>
        </w:r>
        <w:r w:rsidR="00C45632">
          <w:rPr>
            <w:webHidden/>
          </w:rPr>
          <w:fldChar w:fldCharType="end"/>
        </w:r>
      </w:hyperlink>
    </w:p>
    <w:p w:rsidR="00C45632" w:rsidRDefault="00B070E4" w:rsidP="006763AF">
      <w:pPr>
        <w:pStyle w:val="11"/>
        <w:tabs>
          <w:tab w:val="left" w:pos="1560"/>
        </w:tabs>
        <w:rPr>
          <w:rFonts w:asciiTheme="minorHAnsi" w:eastAsiaTheme="minorEastAsia" w:hAnsiTheme="minorHAnsi" w:cstheme="minorBidi"/>
          <w:b w:val="0"/>
          <w:caps w:val="0"/>
          <w:sz w:val="22"/>
          <w:szCs w:val="22"/>
          <w:lang w:eastAsia="ru-RU" w:bidi="ar-SA"/>
        </w:rPr>
      </w:pPr>
      <w:hyperlink w:anchor="_Toc6999866" w:history="1">
        <w:r w:rsidR="00C45632" w:rsidRPr="00120262">
          <w:rPr>
            <w:rStyle w:val="a5"/>
          </w:rPr>
          <w:t>3. Требования к участникам и документам участника</w:t>
        </w:r>
        <w:r w:rsidR="00C45632">
          <w:rPr>
            <w:webHidden/>
          </w:rPr>
          <w:tab/>
        </w:r>
        <w:r w:rsidR="00C45632">
          <w:rPr>
            <w:webHidden/>
          </w:rPr>
          <w:fldChar w:fldCharType="begin"/>
        </w:r>
        <w:r w:rsidR="00C45632">
          <w:rPr>
            <w:webHidden/>
          </w:rPr>
          <w:instrText xml:space="preserve"> PAGEREF _Toc6999866 \h </w:instrText>
        </w:r>
        <w:r w:rsidR="00C45632">
          <w:rPr>
            <w:webHidden/>
          </w:rPr>
        </w:r>
        <w:r w:rsidR="00C45632">
          <w:rPr>
            <w:webHidden/>
          </w:rPr>
          <w:fldChar w:fldCharType="separate"/>
        </w:r>
        <w:r w:rsidR="00C45632">
          <w:rPr>
            <w:webHidden/>
          </w:rPr>
          <w:t>20</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7" w:history="1">
        <w:r w:rsidR="00C45632" w:rsidRPr="00120262">
          <w:rPr>
            <w:rStyle w:val="a5"/>
            <w:lang w:val="ru-RU"/>
          </w:rPr>
          <w:t>3.1.</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Требования к участникам</w:t>
        </w:r>
        <w:r w:rsidR="00C45632">
          <w:rPr>
            <w:webHidden/>
          </w:rPr>
          <w:tab/>
        </w:r>
        <w:r w:rsidR="00C45632">
          <w:rPr>
            <w:webHidden/>
          </w:rPr>
          <w:fldChar w:fldCharType="begin"/>
        </w:r>
        <w:r w:rsidR="00C45632">
          <w:rPr>
            <w:webHidden/>
          </w:rPr>
          <w:instrText xml:space="preserve"> PAGEREF _Toc6999867 \h </w:instrText>
        </w:r>
        <w:r w:rsidR="00C45632">
          <w:rPr>
            <w:webHidden/>
          </w:rPr>
        </w:r>
        <w:r w:rsidR="00C45632">
          <w:rPr>
            <w:webHidden/>
          </w:rPr>
          <w:fldChar w:fldCharType="separate"/>
        </w:r>
        <w:r w:rsidR="00C45632">
          <w:rPr>
            <w:webHidden/>
          </w:rPr>
          <w:t>20</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68" w:history="1">
        <w:r w:rsidR="00C45632" w:rsidRPr="00120262">
          <w:rPr>
            <w:rStyle w:val="a5"/>
            <w:lang w:val="ru-RU"/>
          </w:rPr>
          <w:t>3.2.</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Требования к документам заявки</w:t>
        </w:r>
        <w:r w:rsidR="00C45632">
          <w:rPr>
            <w:webHidden/>
          </w:rPr>
          <w:tab/>
        </w:r>
        <w:r w:rsidR="00C45632">
          <w:rPr>
            <w:webHidden/>
          </w:rPr>
          <w:fldChar w:fldCharType="begin"/>
        </w:r>
        <w:r w:rsidR="00C45632">
          <w:rPr>
            <w:webHidden/>
          </w:rPr>
          <w:instrText xml:space="preserve"> PAGEREF _Toc6999868 \h </w:instrText>
        </w:r>
        <w:r w:rsidR="00C45632">
          <w:rPr>
            <w:webHidden/>
          </w:rPr>
        </w:r>
        <w:r w:rsidR="00C45632">
          <w:rPr>
            <w:webHidden/>
          </w:rPr>
          <w:fldChar w:fldCharType="separate"/>
        </w:r>
        <w:r w:rsidR="00C45632">
          <w:rPr>
            <w:webHidden/>
          </w:rPr>
          <w:t>21</w:t>
        </w:r>
        <w:r w:rsidR="00C45632">
          <w:rPr>
            <w:webHidden/>
          </w:rPr>
          <w:fldChar w:fldCharType="end"/>
        </w:r>
      </w:hyperlink>
    </w:p>
    <w:p w:rsidR="00C45632" w:rsidRDefault="00B070E4" w:rsidP="006763AF">
      <w:pPr>
        <w:pStyle w:val="11"/>
        <w:tabs>
          <w:tab w:val="left" w:pos="1560"/>
        </w:tabs>
        <w:rPr>
          <w:rFonts w:asciiTheme="minorHAnsi" w:eastAsiaTheme="minorEastAsia" w:hAnsiTheme="minorHAnsi" w:cstheme="minorBidi"/>
          <w:b w:val="0"/>
          <w:caps w:val="0"/>
          <w:sz w:val="22"/>
          <w:szCs w:val="22"/>
          <w:lang w:eastAsia="ru-RU" w:bidi="ar-SA"/>
        </w:rPr>
      </w:pPr>
      <w:hyperlink w:anchor="_Toc6999869" w:history="1">
        <w:r w:rsidR="00C45632" w:rsidRPr="00120262">
          <w:rPr>
            <w:rStyle w:val="a5"/>
          </w:rPr>
          <w:t>4. Приложения</w:t>
        </w:r>
        <w:r w:rsidR="00C45632">
          <w:rPr>
            <w:webHidden/>
          </w:rPr>
          <w:tab/>
        </w:r>
        <w:r w:rsidR="00C45632">
          <w:rPr>
            <w:webHidden/>
          </w:rPr>
          <w:fldChar w:fldCharType="begin"/>
        </w:r>
        <w:r w:rsidR="00C45632">
          <w:rPr>
            <w:webHidden/>
          </w:rPr>
          <w:instrText xml:space="preserve"> PAGEREF _Toc6999869 \h </w:instrText>
        </w:r>
        <w:r w:rsidR="00C45632">
          <w:rPr>
            <w:webHidden/>
          </w:rPr>
        </w:r>
        <w:r w:rsidR="00C45632">
          <w:rPr>
            <w:webHidden/>
          </w:rPr>
          <w:fldChar w:fldCharType="separate"/>
        </w:r>
        <w:r w:rsidR="00C45632">
          <w:rPr>
            <w:webHidden/>
          </w:rPr>
          <w:t>25</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70" w:history="1">
        <w:r w:rsidR="00C45632" w:rsidRPr="00120262">
          <w:rPr>
            <w:rStyle w:val="a5"/>
            <w:lang w:val="ru-RU"/>
          </w:rPr>
          <w:t>4.1.</w:t>
        </w:r>
        <w:r w:rsidR="00C45632">
          <w:rPr>
            <w:rFonts w:asciiTheme="minorHAnsi" w:eastAsiaTheme="minorEastAsia" w:hAnsiTheme="minorHAnsi" w:cstheme="minorBidi"/>
            <w:sz w:val="22"/>
            <w:szCs w:val="22"/>
            <w:lang w:val="ru-RU" w:eastAsia="ru-RU" w:bidi="ar-SA"/>
          </w:rPr>
          <w:tab/>
        </w:r>
        <w:r w:rsidR="00C45632" w:rsidRPr="00120262">
          <w:rPr>
            <w:rStyle w:val="a5"/>
            <w:lang w:val="ru-RU"/>
          </w:rPr>
          <w:t>Сроки осуществления закупки</w:t>
        </w:r>
        <w:r w:rsidR="00C45632">
          <w:rPr>
            <w:webHidden/>
          </w:rPr>
          <w:tab/>
        </w:r>
        <w:r w:rsidR="00C45632">
          <w:rPr>
            <w:webHidden/>
          </w:rPr>
          <w:fldChar w:fldCharType="begin"/>
        </w:r>
        <w:r w:rsidR="00C45632">
          <w:rPr>
            <w:webHidden/>
          </w:rPr>
          <w:instrText xml:space="preserve"> PAGEREF _Toc6999870 \h </w:instrText>
        </w:r>
        <w:r w:rsidR="00C45632">
          <w:rPr>
            <w:webHidden/>
          </w:rPr>
        </w:r>
        <w:r w:rsidR="00C45632">
          <w:rPr>
            <w:webHidden/>
          </w:rPr>
          <w:fldChar w:fldCharType="separate"/>
        </w:r>
        <w:r w:rsidR="00C45632">
          <w:rPr>
            <w:webHidden/>
          </w:rPr>
          <w:t>25</w:t>
        </w:r>
        <w:r w:rsidR="00C45632">
          <w:rPr>
            <w:webHidden/>
          </w:rPr>
          <w:fldChar w:fldCharType="end"/>
        </w:r>
      </w:hyperlink>
    </w:p>
    <w:p w:rsidR="00C45632" w:rsidRDefault="00B070E4" w:rsidP="006763AF">
      <w:pPr>
        <w:pStyle w:val="21"/>
        <w:tabs>
          <w:tab w:val="left" w:pos="1560"/>
        </w:tabs>
        <w:rPr>
          <w:rFonts w:asciiTheme="minorHAnsi" w:eastAsiaTheme="minorEastAsia" w:hAnsiTheme="minorHAnsi" w:cstheme="minorBidi"/>
          <w:sz w:val="22"/>
          <w:szCs w:val="22"/>
          <w:lang w:val="ru-RU" w:eastAsia="ru-RU" w:bidi="ar-SA"/>
        </w:rPr>
      </w:pPr>
      <w:hyperlink w:anchor="_Toc6999871" w:history="1">
        <w:r w:rsidR="00C45632" w:rsidRPr="00120262">
          <w:rPr>
            <w:rStyle w:val="a5"/>
          </w:rPr>
          <w:t>4.2.</w:t>
        </w:r>
        <w:r w:rsidR="00C45632">
          <w:rPr>
            <w:rFonts w:asciiTheme="minorHAnsi" w:eastAsiaTheme="minorEastAsia" w:hAnsiTheme="minorHAnsi" w:cstheme="minorBidi"/>
            <w:sz w:val="22"/>
            <w:szCs w:val="22"/>
            <w:lang w:val="ru-RU" w:eastAsia="ru-RU" w:bidi="ar-SA"/>
          </w:rPr>
          <w:tab/>
        </w:r>
        <w:r w:rsidR="00C45632" w:rsidRPr="00120262">
          <w:rPr>
            <w:rStyle w:val="a5"/>
          </w:rPr>
          <w:t>Приложени</w:t>
        </w:r>
        <w:r w:rsidR="00C45632" w:rsidRPr="00120262">
          <w:rPr>
            <w:rStyle w:val="a5"/>
            <w:lang w:val="ru-RU"/>
          </w:rPr>
          <w:t>я</w:t>
        </w:r>
        <w:r w:rsidR="00C45632">
          <w:rPr>
            <w:webHidden/>
          </w:rPr>
          <w:tab/>
        </w:r>
        <w:r w:rsidR="00C45632">
          <w:rPr>
            <w:webHidden/>
          </w:rPr>
          <w:fldChar w:fldCharType="begin"/>
        </w:r>
        <w:r w:rsidR="00C45632">
          <w:rPr>
            <w:webHidden/>
          </w:rPr>
          <w:instrText xml:space="preserve"> PAGEREF _Toc6999871 \h </w:instrText>
        </w:r>
        <w:r w:rsidR="00C45632">
          <w:rPr>
            <w:webHidden/>
          </w:rPr>
        </w:r>
        <w:r w:rsidR="00C45632">
          <w:rPr>
            <w:webHidden/>
          </w:rPr>
          <w:fldChar w:fldCharType="separate"/>
        </w:r>
        <w:r w:rsidR="00C45632">
          <w:rPr>
            <w:webHidden/>
          </w:rPr>
          <w:t>25</w:t>
        </w:r>
        <w:r w:rsidR="00C45632">
          <w:rPr>
            <w:webHidden/>
          </w:rPr>
          <w:fldChar w:fldCharType="end"/>
        </w:r>
      </w:hyperlink>
    </w:p>
    <w:p w:rsidR="00B71874" w:rsidRPr="005A455F" w:rsidRDefault="009C4B77" w:rsidP="006763AF">
      <w:pPr>
        <w:tabs>
          <w:tab w:val="clear" w:pos="1559"/>
          <w:tab w:val="left" w:pos="1560"/>
        </w:tabs>
        <w:ind w:firstLine="0"/>
        <w:rPr>
          <w:lang w:val="ru-RU"/>
        </w:rPr>
      </w:pPr>
      <w:r w:rsidRPr="005A455F">
        <w:rPr>
          <w:lang w:val="ru-RU"/>
        </w:rPr>
        <w:fldChar w:fldCharType="end"/>
      </w:r>
    </w:p>
    <w:p w:rsidR="00E30AEE" w:rsidRPr="005A455F" w:rsidRDefault="00E30AEE" w:rsidP="00FA403C">
      <w:pPr>
        <w:tabs>
          <w:tab w:val="clear" w:pos="1559"/>
          <w:tab w:val="left" w:pos="1701"/>
        </w:tabs>
        <w:rPr>
          <w:lang w:val="ru-RU"/>
        </w:rPr>
      </w:pPr>
    </w:p>
    <w:p w:rsidR="00951736" w:rsidRPr="005A455F" w:rsidRDefault="00951736" w:rsidP="006763AF">
      <w:pPr>
        <w:pStyle w:val="1"/>
        <w:numPr>
          <w:ilvl w:val="0"/>
          <w:numId w:val="0"/>
        </w:numPr>
        <w:tabs>
          <w:tab w:val="clear" w:pos="1559"/>
          <w:tab w:val="left" w:pos="1560"/>
        </w:tabs>
        <w:ind w:left="284"/>
        <w:rPr>
          <w:lang w:val="ru-RU"/>
        </w:rPr>
      </w:pPr>
      <w:bookmarkStart w:id="16" w:name="_Toc6999842"/>
      <w:r w:rsidRPr="005A455F">
        <w:rPr>
          <w:lang w:val="ru-RU"/>
        </w:rPr>
        <w:lastRenderedPageBreak/>
        <w:t>Определения и сокращения</w:t>
      </w:r>
      <w:bookmarkEnd w:id="16"/>
    </w:p>
    <w:p w:rsidR="00951736" w:rsidRPr="005A455F" w:rsidRDefault="00951736" w:rsidP="006763AF">
      <w:pPr>
        <w:tabs>
          <w:tab w:val="clear" w:pos="1559"/>
          <w:tab w:val="left" w:pos="1560"/>
        </w:tabs>
        <w:rPr>
          <w:sz w:val="18"/>
          <w:lang w:val="ru-RU"/>
        </w:rPr>
      </w:pPr>
      <w:r w:rsidRPr="005A455F">
        <w:rPr>
          <w:b/>
          <w:bCs/>
          <w:sz w:val="18"/>
          <w:lang w:val="ru-RU"/>
        </w:rPr>
        <w:t xml:space="preserve">Документация о закупке </w:t>
      </w:r>
      <w:r w:rsidRPr="005A455F">
        <w:rPr>
          <w:sz w:val="18"/>
          <w:lang w:val="ru-RU"/>
        </w:rPr>
        <w:t>– комплект документов, содержащий полную информацию о предмете, условиях участия и правилах проведения процедуры закупки, правилах подготовки, оформления и подачи предложения участником закупки, правилах выбора победителя, а также об условиях заключаемого по результатам процедуры закупки договора.</w:t>
      </w:r>
    </w:p>
    <w:p w:rsidR="00951736" w:rsidRPr="005A455F" w:rsidRDefault="00951736" w:rsidP="006763AF">
      <w:pPr>
        <w:tabs>
          <w:tab w:val="clear" w:pos="1559"/>
          <w:tab w:val="left" w:pos="1560"/>
        </w:tabs>
        <w:rPr>
          <w:sz w:val="18"/>
          <w:lang w:val="ru-RU"/>
        </w:rPr>
      </w:pPr>
      <w:r w:rsidRPr="005A455F">
        <w:rPr>
          <w:b/>
          <w:sz w:val="18"/>
          <w:lang w:val="ru-RU"/>
        </w:rPr>
        <w:t>ЕИС</w:t>
      </w:r>
      <w:r w:rsidRPr="005A455F">
        <w:rPr>
          <w:sz w:val="18"/>
          <w:lang w:val="ru-RU"/>
        </w:rPr>
        <w:t xml:space="preserve"> - Единая информационная система в сфере закупок товаров, работ, услуг для обеспечения государственных и муниципальных нужд </w:t>
      </w:r>
      <w:hyperlink r:id="rId10" w:history="1">
        <w:r w:rsidRPr="005A455F">
          <w:rPr>
            <w:rStyle w:val="a5"/>
            <w:sz w:val="18"/>
            <w:lang w:val="ru-RU"/>
          </w:rPr>
          <w:t>www.zakupki.gov.ru</w:t>
        </w:r>
      </w:hyperlink>
    </w:p>
    <w:p w:rsidR="00951736" w:rsidRPr="005A455F" w:rsidRDefault="00951736" w:rsidP="006763AF">
      <w:pPr>
        <w:tabs>
          <w:tab w:val="clear" w:pos="1559"/>
          <w:tab w:val="left" w:pos="1560"/>
        </w:tabs>
        <w:rPr>
          <w:sz w:val="18"/>
          <w:lang w:val="ru-RU"/>
        </w:rPr>
      </w:pPr>
      <w:r w:rsidRPr="005A455F">
        <w:rPr>
          <w:b/>
          <w:sz w:val="18"/>
          <w:lang w:val="ru-RU"/>
        </w:rPr>
        <w:t>Заказчик</w:t>
      </w:r>
      <w:r w:rsidRPr="005A455F">
        <w:rPr>
          <w:sz w:val="18"/>
          <w:lang w:val="ru-RU"/>
        </w:rPr>
        <w:t xml:space="preserve"> –</w:t>
      </w:r>
      <w:r w:rsidR="000C33E2">
        <w:rPr>
          <w:sz w:val="18"/>
          <w:lang w:val="ru-RU"/>
        </w:rPr>
        <w:t xml:space="preserve"> А</w:t>
      </w:r>
      <w:r w:rsidRPr="005A455F">
        <w:rPr>
          <w:sz w:val="18"/>
          <w:lang w:val="ru-RU"/>
        </w:rPr>
        <w:t>кционерное общество «Сетевая компания», включая все его филиалы.</w:t>
      </w:r>
    </w:p>
    <w:p w:rsidR="0033766F" w:rsidRPr="005A455F" w:rsidRDefault="0033766F" w:rsidP="006763AF">
      <w:pPr>
        <w:tabs>
          <w:tab w:val="clear" w:pos="1559"/>
          <w:tab w:val="left" w:pos="1560"/>
        </w:tabs>
        <w:rPr>
          <w:sz w:val="18"/>
          <w:lang w:val="ru-RU"/>
        </w:rPr>
      </w:pPr>
      <w:r w:rsidRPr="0033766F">
        <w:rPr>
          <w:b/>
          <w:sz w:val="18"/>
          <w:lang w:val="ru-RU"/>
        </w:rPr>
        <w:t>ИП</w:t>
      </w:r>
      <w:r>
        <w:rPr>
          <w:sz w:val="18"/>
          <w:lang w:val="ru-RU"/>
        </w:rPr>
        <w:t xml:space="preserve"> – индивидуальный предприниматель.</w:t>
      </w:r>
    </w:p>
    <w:p w:rsidR="001367DB" w:rsidRPr="001367DB" w:rsidRDefault="001367DB" w:rsidP="006763AF">
      <w:pPr>
        <w:tabs>
          <w:tab w:val="clear" w:pos="1559"/>
          <w:tab w:val="left" w:pos="1560"/>
        </w:tabs>
        <w:rPr>
          <w:b/>
          <w:bCs/>
          <w:sz w:val="18"/>
          <w:lang w:val="ru-RU"/>
        </w:rPr>
      </w:pPr>
      <w:r w:rsidRPr="001367DB">
        <w:rPr>
          <w:b/>
          <w:bCs/>
          <w:sz w:val="18"/>
          <w:lang w:val="ru-RU"/>
        </w:rPr>
        <w:t>Коллективный участник</w:t>
      </w:r>
      <w:r w:rsidRPr="001367DB">
        <w:rPr>
          <w:bCs/>
          <w:sz w:val="18"/>
          <w:lang w:val="ru-RU"/>
        </w:rPr>
        <w:t xml:space="preserve"> – несколько участников, выступающих на стороне одного участника закупки</w:t>
      </w:r>
      <w:r>
        <w:rPr>
          <w:bCs/>
          <w:sz w:val="18"/>
          <w:lang w:val="ru-RU"/>
        </w:rPr>
        <w:t xml:space="preserve"> и объединенных соглашением (д</w:t>
      </w:r>
      <w:r w:rsidRPr="001367DB">
        <w:rPr>
          <w:bCs/>
          <w:sz w:val="18"/>
          <w:lang w:val="ru-RU"/>
        </w:rPr>
        <w:t xml:space="preserve">оговор о создании товарищества, договор о создании консорциума, </w:t>
      </w:r>
      <w:r>
        <w:rPr>
          <w:bCs/>
          <w:sz w:val="18"/>
          <w:lang w:val="ru-RU"/>
        </w:rPr>
        <w:t>соглашение</w:t>
      </w:r>
      <w:r w:rsidRPr="001367DB">
        <w:rPr>
          <w:bCs/>
          <w:sz w:val="18"/>
          <w:lang w:val="ru-RU"/>
        </w:rPr>
        <w:t xml:space="preserve"> о партнерстве</w:t>
      </w:r>
      <w:r>
        <w:rPr>
          <w:bCs/>
          <w:sz w:val="18"/>
          <w:lang w:val="ru-RU"/>
        </w:rPr>
        <w:t>, и др.) в целях объединения</w:t>
      </w:r>
      <w:r w:rsidRPr="001367DB">
        <w:rPr>
          <w:bCs/>
          <w:sz w:val="18"/>
          <w:lang w:val="ru-RU"/>
        </w:rPr>
        <w:t xml:space="preserve"> свои</w:t>
      </w:r>
      <w:r>
        <w:rPr>
          <w:bCs/>
          <w:sz w:val="18"/>
          <w:lang w:val="ru-RU"/>
        </w:rPr>
        <w:t>х</w:t>
      </w:r>
      <w:r w:rsidRPr="001367DB">
        <w:rPr>
          <w:bCs/>
          <w:sz w:val="18"/>
          <w:lang w:val="ru-RU"/>
        </w:rPr>
        <w:t xml:space="preserve"> сил</w:t>
      </w:r>
      <w:r>
        <w:rPr>
          <w:bCs/>
          <w:sz w:val="18"/>
          <w:lang w:val="ru-RU"/>
        </w:rPr>
        <w:t xml:space="preserve"> и средств для </w:t>
      </w:r>
      <w:r w:rsidRPr="001367DB">
        <w:rPr>
          <w:bCs/>
          <w:sz w:val="18"/>
          <w:lang w:val="ru-RU"/>
        </w:rPr>
        <w:t>участия в закупке и последующ</w:t>
      </w:r>
      <w:r>
        <w:rPr>
          <w:bCs/>
          <w:sz w:val="18"/>
          <w:lang w:val="ru-RU"/>
        </w:rPr>
        <w:t>ему</w:t>
      </w:r>
      <w:r w:rsidRPr="001367DB">
        <w:rPr>
          <w:bCs/>
          <w:sz w:val="18"/>
          <w:lang w:val="ru-RU"/>
        </w:rPr>
        <w:t xml:space="preserve"> исполне</w:t>
      </w:r>
      <w:r>
        <w:rPr>
          <w:bCs/>
          <w:sz w:val="18"/>
          <w:lang w:val="ru-RU"/>
        </w:rPr>
        <w:t>нию</w:t>
      </w:r>
      <w:r w:rsidRPr="001367DB">
        <w:rPr>
          <w:bCs/>
          <w:sz w:val="18"/>
          <w:lang w:val="ru-RU"/>
        </w:rPr>
        <w:t xml:space="preserve"> договора в случае </w:t>
      </w:r>
      <w:r>
        <w:rPr>
          <w:bCs/>
          <w:sz w:val="18"/>
          <w:lang w:val="ru-RU"/>
        </w:rPr>
        <w:t>принятия решения о заключении</w:t>
      </w:r>
      <w:r w:rsidRPr="001367DB">
        <w:rPr>
          <w:bCs/>
          <w:sz w:val="18"/>
          <w:lang w:val="ru-RU"/>
        </w:rPr>
        <w:t xml:space="preserve"> договора по итогам закупки</w:t>
      </w:r>
      <w:r>
        <w:rPr>
          <w:bCs/>
          <w:sz w:val="18"/>
          <w:lang w:val="ru-RU"/>
        </w:rPr>
        <w:t>. От имени коллективного участника выступает лидер: регистрируется и проходит аккредитацию на электронной площадке, подает заявку, заключает договор, совершает иные действия.</w:t>
      </w:r>
    </w:p>
    <w:p w:rsidR="00951736" w:rsidRPr="005A455F" w:rsidRDefault="00951736" w:rsidP="006763AF">
      <w:pPr>
        <w:tabs>
          <w:tab w:val="clear" w:pos="1559"/>
          <w:tab w:val="left" w:pos="1560"/>
        </w:tabs>
        <w:rPr>
          <w:sz w:val="18"/>
          <w:lang w:val="ru-RU"/>
        </w:rPr>
      </w:pPr>
      <w:r w:rsidRPr="005A455F">
        <w:rPr>
          <w:b/>
          <w:bCs/>
          <w:sz w:val="18"/>
          <w:lang w:val="ru-RU"/>
        </w:rPr>
        <w:t>Лот</w:t>
      </w:r>
      <w:r w:rsidRPr="005A455F">
        <w:rPr>
          <w:sz w:val="18"/>
          <w:lang w:val="ru-RU"/>
        </w:rPr>
        <w:t xml:space="preserve"> – часть закупаемой </w:t>
      </w:r>
      <w:r w:rsidRPr="005A455F">
        <w:rPr>
          <w:bCs/>
          <w:sz w:val="18"/>
          <w:lang w:val="ru-RU"/>
        </w:rPr>
        <w:t>продукции</w:t>
      </w:r>
      <w:r w:rsidRPr="005A455F">
        <w:rPr>
          <w:sz w:val="18"/>
          <w:lang w:val="ru-RU"/>
        </w:rPr>
        <w:t xml:space="preserve">, обособленная в </w:t>
      </w:r>
      <w:r w:rsidRPr="005A455F">
        <w:rPr>
          <w:bCs/>
          <w:sz w:val="18"/>
          <w:lang w:val="ru-RU"/>
        </w:rPr>
        <w:t>документации о закупке, извещении об осуществлении закупки, по результатам закупки которой предполагается заключение отдельного договора</w:t>
      </w:r>
      <w:r w:rsidRPr="005A455F">
        <w:rPr>
          <w:sz w:val="18"/>
          <w:lang w:val="ru-RU"/>
        </w:rPr>
        <w:t>.</w:t>
      </w:r>
    </w:p>
    <w:p w:rsidR="00951736" w:rsidRPr="005A455F" w:rsidRDefault="00951736" w:rsidP="006763AF">
      <w:pPr>
        <w:tabs>
          <w:tab w:val="clear" w:pos="1559"/>
          <w:tab w:val="left" w:pos="1560"/>
        </w:tabs>
        <w:rPr>
          <w:sz w:val="18"/>
          <w:lang w:val="ru-RU"/>
        </w:rPr>
      </w:pPr>
      <w:r w:rsidRPr="005A455F">
        <w:rPr>
          <w:b/>
          <w:bCs/>
          <w:sz w:val="18"/>
          <w:lang w:val="ru-RU"/>
        </w:rPr>
        <w:t xml:space="preserve">НМЦ </w:t>
      </w:r>
      <w:r w:rsidRPr="005A455F">
        <w:rPr>
          <w:bCs/>
          <w:sz w:val="18"/>
          <w:lang w:val="ru-RU"/>
        </w:rPr>
        <w:t>– начальная (максимальная) цена договора (закупки)</w:t>
      </w:r>
      <w:r w:rsidRPr="005A455F">
        <w:rPr>
          <w:sz w:val="18"/>
          <w:lang w:val="ru-RU"/>
        </w:rPr>
        <w:t xml:space="preserve"> – предельно допустимая цена договора, определяемая заказчиком в документации о закупке, извещении об осуществлении закупки.</w:t>
      </w:r>
    </w:p>
    <w:p w:rsidR="00951736" w:rsidRPr="005A455F" w:rsidRDefault="00951736" w:rsidP="006763AF">
      <w:pPr>
        <w:tabs>
          <w:tab w:val="clear" w:pos="1559"/>
          <w:tab w:val="left" w:pos="1560"/>
        </w:tabs>
        <w:rPr>
          <w:sz w:val="18"/>
          <w:lang w:val="ru-RU"/>
        </w:rPr>
      </w:pPr>
      <w:r w:rsidRPr="005A455F">
        <w:rPr>
          <w:b/>
          <w:sz w:val="18"/>
          <w:lang w:val="ru-RU"/>
        </w:rPr>
        <w:t xml:space="preserve">Победитель </w:t>
      </w:r>
      <w:r w:rsidRPr="005A455F">
        <w:rPr>
          <w:sz w:val="18"/>
          <w:lang w:val="ru-RU"/>
        </w:rPr>
        <w:t>– участник закупки, который сделал лучшее предложение в соответствии с условиями документации о закупке, извещении об осуществлении закупки.</w:t>
      </w:r>
    </w:p>
    <w:p w:rsidR="005B2A8E" w:rsidRPr="005A455F" w:rsidRDefault="005B2A8E" w:rsidP="006763AF">
      <w:pPr>
        <w:tabs>
          <w:tab w:val="clear" w:pos="1559"/>
          <w:tab w:val="left" w:pos="1560"/>
        </w:tabs>
        <w:rPr>
          <w:b/>
          <w:sz w:val="18"/>
          <w:lang w:val="ru-RU"/>
        </w:rPr>
      </w:pPr>
      <w:r w:rsidRPr="005A455F">
        <w:rPr>
          <w:b/>
          <w:sz w:val="18"/>
          <w:lang w:val="ru-RU"/>
        </w:rPr>
        <w:t xml:space="preserve">Постановление Правительства РФ 925 </w:t>
      </w:r>
      <w:r w:rsidRPr="005A455F">
        <w:rPr>
          <w:sz w:val="18"/>
          <w:lang w:val="ru-RU"/>
        </w:rPr>
        <w:t>– Постановление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951736" w:rsidRPr="005A455F" w:rsidRDefault="00951736" w:rsidP="006763AF">
      <w:pPr>
        <w:tabs>
          <w:tab w:val="clear" w:pos="1559"/>
          <w:tab w:val="left" w:pos="1560"/>
        </w:tabs>
        <w:rPr>
          <w:sz w:val="18"/>
          <w:lang w:val="ru-RU"/>
        </w:rPr>
      </w:pPr>
      <w:r w:rsidRPr="005A455F">
        <w:rPr>
          <w:b/>
          <w:sz w:val="18"/>
          <w:lang w:val="ru-RU"/>
        </w:rPr>
        <w:t xml:space="preserve">Постановление Правительства РФ 1352 </w:t>
      </w:r>
      <w:r w:rsidRPr="005A455F">
        <w:rPr>
          <w:sz w:val="18"/>
          <w:lang w:val="ru-RU"/>
        </w:rPr>
        <w:t>– Постановление Правительства РФ от 11.12.2014 № 1352 «Об особенностях участия субъектов малого и среднего предпринимательства в закупках товаров, работ, услуг отдельными видами юридических лиц»</w:t>
      </w:r>
    </w:p>
    <w:p w:rsidR="0041535A" w:rsidRDefault="0041535A" w:rsidP="0041535A">
      <w:pPr>
        <w:rPr>
          <w:b/>
          <w:bCs/>
          <w:sz w:val="18"/>
          <w:lang w:val="ru-RU"/>
        </w:rPr>
      </w:pPr>
      <w:r>
        <w:rPr>
          <w:b/>
          <w:bCs/>
          <w:sz w:val="18"/>
          <w:lang w:val="ru-RU"/>
        </w:rPr>
        <w:t>СЗ –</w:t>
      </w:r>
      <w:r w:rsidRPr="0043679E">
        <w:rPr>
          <w:bCs/>
          <w:sz w:val="18"/>
          <w:lang w:val="ru-RU"/>
        </w:rPr>
        <w:t xml:space="preserve"> самозаняты</w:t>
      </w:r>
      <w:r>
        <w:rPr>
          <w:bCs/>
          <w:sz w:val="18"/>
          <w:lang w:val="ru-RU"/>
        </w:rPr>
        <w:t>й, то есть физическое лицо, зарегистрированное</w:t>
      </w:r>
      <w:r w:rsidRPr="0043679E">
        <w:rPr>
          <w:bCs/>
          <w:sz w:val="18"/>
          <w:lang w:val="ru-RU"/>
        </w:rPr>
        <w:t xml:space="preserve"> в качестве плательщика налога на профессиональный доход</w:t>
      </w:r>
      <w:r>
        <w:rPr>
          <w:bCs/>
          <w:sz w:val="18"/>
          <w:lang w:val="ru-RU"/>
        </w:rPr>
        <w:t>.</w:t>
      </w:r>
    </w:p>
    <w:p w:rsidR="00951736" w:rsidRPr="005A455F" w:rsidRDefault="00951736" w:rsidP="006763AF">
      <w:pPr>
        <w:tabs>
          <w:tab w:val="clear" w:pos="1559"/>
          <w:tab w:val="left" w:pos="1560"/>
        </w:tabs>
        <w:rPr>
          <w:sz w:val="18"/>
          <w:lang w:val="ru-RU"/>
        </w:rPr>
      </w:pPr>
      <w:r w:rsidRPr="005A455F">
        <w:rPr>
          <w:b/>
          <w:bCs/>
          <w:sz w:val="18"/>
          <w:lang w:val="ru-RU"/>
        </w:rPr>
        <w:t>Участник</w:t>
      </w:r>
      <w:r w:rsidR="005C7FEA">
        <w:rPr>
          <w:b/>
          <w:bCs/>
          <w:sz w:val="18"/>
          <w:lang w:val="ru-RU"/>
        </w:rPr>
        <w:t xml:space="preserve"> </w:t>
      </w:r>
      <w:r w:rsidRPr="005A455F">
        <w:rPr>
          <w:sz w:val="18"/>
          <w:lang w:val="ru-RU"/>
        </w:rPr>
        <w:t>–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rsidR="00BD0DBA" w:rsidRPr="005A455F" w:rsidRDefault="00BD0DBA" w:rsidP="006763AF">
      <w:pPr>
        <w:tabs>
          <w:tab w:val="clear" w:pos="1559"/>
          <w:tab w:val="left" w:pos="1560"/>
        </w:tabs>
        <w:rPr>
          <w:sz w:val="18"/>
          <w:lang w:val="ru-RU"/>
        </w:rPr>
      </w:pPr>
      <w:r w:rsidRPr="005A455F">
        <w:rPr>
          <w:b/>
          <w:sz w:val="18"/>
          <w:lang w:val="ru-RU"/>
        </w:rPr>
        <w:t>Федеральный закон 44-ФЗ</w:t>
      </w:r>
      <w:r w:rsidRPr="005A455F">
        <w:rPr>
          <w:sz w:val="18"/>
          <w:lang w:val="ru-RU"/>
        </w:rPr>
        <w:t xml:space="preserve"> – Федеральный закон от 5 апреля 2013 г. № 44-ФЗ «О контрактной системе в сфере закупок товаров, работ, услуг для обеспечения государственных и муниципальных нужд».</w:t>
      </w:r>
    </w:p>
    <w:p w:rsidR="00BD0DBA" w:rsidRPr="005A455F" w:rsidRDefault="00BD0DBA" w:rsidP="006763AF">
      <w:pPr>
        <w:tabs>
          <w:tab w:val="clear" w:pos="1559"/>
          <w:tab w:val="left" w:pos="1560"/>
        </w:tabs>
        <w:rPr>
          <w:sz w:val="18"/>
          <w:lang w:val="ru-RU"/>
        </w:rPr>
      </w:pPr>
      <w:r w:rsidRPr="005A455F">
        <w:rPr>
          <w:b/>
          <w:sz w:val="18"/>
          <w:lang w:val="ru-RU"/>
        </w:rPr>
        <w:t>Федеральный закон 63-ФЗ</w:t>
      </w:r>
      <w:r w:rsidRPr="005A455F">
        <w:rPr>
          <w:sz w:val="18"/>
          <w:lang w:val="ru-RU"/>
        </w:rPr>
        <w:t xml:space="preserve"> – Федеральный закон от 6 апреля 2011 г. № 63-ФЗ «Об электронной подписи».</w:t>
      </w:r>
    </w:p>
    <w:p w:rsidR="00BD0DBA" w:rsidRPr="005A455F" w:rsidRDefault="00BD0DBA" w:rsidP="006763AF">
      <w:pPr>
        <w:tabs>
          <w:tab w:val="clear" w:pos="1559"/>
          <w:tab w:val="left" w:pos="1560"/>
        </w:tabs>
        <w:rPr>
          <w:sz w:val="18"/>
          <w:lang w:val="ru-RU"/>
        </w:rPr>
      </w:pPr>
      <w:r w:rsidRPr="005A455F">
        <w:rPr>
          <w:b/>
          <w:sz w:val="18"/>
          <w:lang w:val="ru-RU"/>
        </w:rPr>
        <w:t>Федеральный закон 98-ФЗ</w:t>
      </w:r>
      <w:r w:rsidRPr="005A455F">
        <w:rPr>
          <w:sz w:val="18"/>
          <w:lang w:val="ru-RU"/>
        </w:rPr>
        <w:t xml:space="preserve"> – Федеральный закон от 29 июля 2004 года № 98-ФЗ «О коммерческой тайне».</w:t>
      </w:r>
    </w:p>
    <w:p w:rsidR="00BD0DBA" w:rsidRPr="005A455F" w:rsidRDefault="00BD0DBA" w:rsidP="006763AF">
      <w:pPr>
        <w:tabs>
          <w:tab w:val="clear" w:pos="1559"/>
          <w:tab w:val="left" w:pos="1560"/>
        </w:tabs>
        <w:rPr>
          <w:sz w:val="18"/>
          <w:lang w:val="ru-RU"/>
        </w:rPr>
      </w:pPr>
      <w:r w:rsidRPr="005A455F">
        <w:rPr>
          <w:b/>
          <w:sz w:val="18"/>
          <w:lang w:val="ru-RU"/>
        </w:rPr>
        <w:t>Федеральный закон 135-ФЗ</w:t>
      </w:r>
      <w:r w:rsidRPr="005A455F">
        <w:rPr>
          <w:sz w:val="18"/>
          <w:lang w:val="ru-RU"/>
        </w:rPr>
        <w:t xml:space="preserve"> – Федеральный закон от 26 июля 2006 г. № 135-ФЗ «О защите конкуренции».</w:t>
      </w:r>
    </w:p>
    <w:p w:rsidR="00BD0DBA" w:rsidRPr="005A455F" w:rsidRDefault="00BD0DBA" w:rsidP="006763AF">
      <w:pPr>
        <w:tabs>
          <w:tab w:val="clear" w:pos="1559"/>
          <w:tab w:val="left" w:pos="1560"/>
        </w:tabs>
        <w:rPr>
          <w:sz w:val="18"/>
          <w:lang w:val="ru-RU"/>
        </w:rPr>
      </w:pPr>
      <w:r w:rsidRPr="005A455F">
        <w:rPr>
          <w:b/>
          <w:sz w:val="18"/>
          <w:lang w:val="ru-RU"/>
        </w:rPr>
        <w:t>Федеральный закон 152-ФЗ</w:t>
      </w:r>
      <w:r w:rsidRPr="005A455F">
        <w:rPr>
          <w:sz w:val="18"/>
          <w:lang w:val="ru-RU"/>
        </w:rPr>
        <w:t xml:space="preserve"> – Федеральный закон от 27 июля 2006 г. № 152-ФЗ «О персональных данных».</w:t>
      </w:r>
    </w:p>
    <w:p w:rsidR="00BD0DBA" w:rsidRPr="0005114F" w:rsidRDefault="00BD0DBA" w:rsidP="006763AF">
      <w:pPr>
        <w:tabs>
          <w:tab w:val="clear" w:pos="1559"/>
          <w:tab w:val="left" w:pos="1560"/>
        </w:tabs>
        <w:rPr>
          <w:sz w:val="18"/>
          <w:lang w:val="ru-RU"/>
        </w:rPr>
      </w:pPr>
      <w:r w:rsidRPr="005A455F">
        <w:rPr>
          <w:b/>
          <w:sz w:val="18"/>
          <w:lang w:val="ru-RU"/>
        </w:rPr>
        <w:t xml:space="preserve">Федеральный закон </w:t>
      </w:r>
      <w:r>
        <w:rPr>
          <w:b/>
          <w:sz w:val="18"/>
          <w:lang w:val="ru-RU"/>
        </w:rPr>
        <w:t>209-</w:t>
      </w:r>
      <w:r w:rsidRPr="005A455F">
        <w:rPr>
          <w:b/>
          <w:sz w:val="18"/>
          <w:lang w:val="ru-RU"/>
        </w:rPr>
        <w:t>ФЗ</w:t>
      </w:r>
      <w:r w:rsidRPr="005A455F">
        <w:rPr>
          <w:sz w:val="18"/>
          <w:lang w:val="ru-RU"/>
        </w:rPr>
        <w:t xml:space="preserve"> – </w:t>
      </w:r>
      <w:r w:rsidRPr="0005114F">
        <w:rPr>
          <w:sz w:val="18"/>
          <w:lang w:val="ru-RU"/>
        </w:rPr>
        <w:t>Федеральн</w:t>
      </w:r>
      <w:r>
        <w:rPr>
          <w:sz w:val="18"/>
          <w:lang w:val="ru-RU"/>
        </w:rPr>
        <w:t>ый</w:t>
      </w:r>
      <w:r w:rsidRPr="0005114F">
        <w:rPr>
          <w:sz w:val="18"/>
          <w:lang w:val="ru-RU"/>
        </w:rPr>
        <w:t xml:space="preserve"> закон от 24</w:t>
      </w:r>
      <w:r>
        <w:rPr>
          <w:sz w:val="18"/>
          <w:lang w:val="ru-RU"/>
        </w:rPr>
        <w:t xml:space="preserve"> июля </w:t>
      </w:r>
      <w:r w:rsidRPr="0005114F">
        <w:rPr>
          <w:sz w:val="18"/>
          <w:lang w:val="ru-RU"/>
        </w:rPr>
        <w:t xml:space="preserve">2002 </w:t>
      </w:r>
      <w:r>
        <w:rPr>
          <w:sz w:val="18"/>
          <w:lang w:val="ru-RU"/>
        </w:rPr>
        <w:t xml:space="preserve">г. </w:t>
      </w:r>
      <w:r w:rsidRPr="0005114F">
        <w:rPr>
          <w:sz w:val="18"/>
          <w:lang w:val="ru-RU"/>
        </w:rPr>
        <w:t>№ 209-ФЗ «О развитии малого и среднего предпринимат</w:t>
      </w:r>
      <w:r>
        <w:rPr>
          <w:sz w:val="18"/>
          <w:lang w:val="ru-RU"/>
        </w:rPr>
        <w:t>ельства в Российской Федерации».</w:t>
      </w:r>
    </w:p>
    <w:p w:rsidR="00BD0DBA" w:rsidRPr="005A455F" w:rsidRDefault="00BD0DBA" w:rsidP="006763AF">
      <w:pPr>
        <w:tabs>
          <w:tab w:val="clear" w:pos="1559"/>
          <w:tab w:val="left" w:pos="1560"/>
        </w:tabs>
        <w:rPr>
          <w:sz w:val="18"/>
          <w:lang w:val="ru-RU"/>
        </w:rPr>
      </w:pPr>
      <w:r w:rsidRPr="005A455F">
        <w:rPr>
          <w:b/>
          <w:sz w:val="18"/>
          <w:lang w:val="ru-RU"/>
        </w:rPr>
        <w:t>Федеральный закон 223-ФЗ</w:t>
      </w:r>
      <w:r w:rsidRPr="005A455F">
        <w:rPr>
          <w:sz w:val="18"/>
          <w:lang w:val="ru-RU"/>
        </w:rPr>
        <w:t xml:space="preserve"> – Федеральный закон от 18 июля 2011 г. № 223-ФЗ «О закупках товаров, работ, услуг отдельными видами юридических лиц».</w:t>
      </w:r>
    </w:p>
    <w:p w:rsidR="0041535A" w:rsidRDefault="0041535A" w:rsidP="0041535A">
      <w:pPr>
        <w:rPr>
          <w:sz w:val="18"/>
          <w:lang w:val="ru-RU"/>
        </w:rPr>
      </w:pPr>
      <w:r w:rsidRPr="0033766F">
        <w:rPr>
          <w:b/>
          <w:sz w:val="18"/>
          <w:lang w:val="ru-RU"/>
        </w:rPr>
        <w:t>ФЛ</w:t>
      </w:r>
      <w:r>
        <w:rPr>
          <w:sz w:val="18"/>
          <w:lang w:val="ru-RU"/>
        </w:rPr>
        <w:t xml:space="preserve"> – </w:t>
      </w:r>
      <w:r w:rsidRPr="0043679E">
        <w:rPr>
          <w:sz w:val="18"/>
          <w:lang w:val="ru-RU"/>
        </w:rPr>
        <w:t>физическое лицо, не являющееся индивидуальным предпринимателем, не зарегистрированное в качестве плательщика налога на профессиональный доход</w:t>
      </w:r>
      <w:r>
        <w:rPr>
          <w:sz w:val="18"/>
          <w:lang w:val="ru-RU"/>
        </w:rPr>
        <w:t>.</w:t>
      </w:r>
    </w:p>
    <w:p w:rsidR="00951736" w:rsidRPr="005A455F" w:rsidRDefault="00951736" w:rsidP="006763AF">
      <w:pPr>
        <w:tabs>
          <w:tab w:val="clear" w:pos="1559"/>
          <w:tab w:val="left" w:pos="1560"/>
        </w:tabs>
        <w:rPr>
          <w:sz w:val="18"/>
          <w:lang w:val="ru-RU"/>
        </w:rPr>
      </w:pPr>
      <w:r w:rsidRPr="005A455F">
        <w:rPr>
          <w:b/>
          <w:sz w:val="18"/>
          <w:lang w:val="ru-RU"/>
        </w:rPr>
        <w:t>ЦЗК</w:t>
      </w:r>
      <w:r w:rsidRPr="005A455F">
        <w:rPr>
          <w:sz w:val="18"/>
          <w:lang w:val="ru-RU"/>
        </w:rPr>
        <w:t xml:space="preserve"> – Центральная закупочная комиссия – коллегиальный орган, функционирующий на постоянной основе, создающийся решением заказчика для определения поставщиков (подрядчиков, исполнителей) по результатам проведения закупок, также выполняющий функции комиссии по осуществлению конкурентных закупок в соответствии с частью 8 статьи 3.2 Федерального закона 223-ФЗ.</w:t>
      </w:r>
    </w:p>
    <w:p w:rsidR="00951736" w:rsidRPr="005A455F" w:rsidRDefault="00951736" w:rsidP="006763AF">
      <w:pPr>
        <w:tabs>
          <w:tab w:val="clear" w:pos="1559"/>
          <w:tab w:val="left" w:pos="1560"/>
        </w:tabs>
        <w:ind w:right="-6"/>
        <w:rPr>
          <w:sz w:val="18"/>
          <w:lang w:val="ru-RU"/>
        </w:rPr>
      </w:pPr>
      <w:r w:rsidRPr="005A455F">
        <w:rPr>
          <w:b/>
          <w:sz w:val="18"/>
          <w:lang w:val="ru-RU"/>
        </w:rPr>
        <w:t>Электронная площадка</w:t>
      </w:r>
      <w:r w:rsidRPr="005A455F">
        <w:rPr>
          <w:sz w:val="18"/>
          <w:lang w:val="ru-RU"/>
        </w:rPr>
        <w:t xml:space="preserve"> – сайт в сети Интернет, на котором проводятся закупки в электронной форме.</w:t>
      </w:r>
    </w:p>
    <w:p w:rsidR="00951736" w:rsidRPr="005A455F" w:rsidRDefault="00951736" w:rsidP="006763AF">
      <w:pPr>
        <w:tabs>
          <w:tab w:val="clear" w:pos="1559"/>
          <w:tab w:val="left" w:pos="1560"/>
        </w:tabs>
        <w:ind w:right="-6"/>
        <w:rPr>
          <w:sz w:val="18"/>
          <w:lang w:val="ru-RU"/>
        </w:rPr>
      </w:pPr>
      <w:r w:rsidRPr="005A455F">
        <w:rPr>
          <w:b/>
          <w:sz w:val="18"/>
          <w:lang w:val="ru-RU"/>
        </w:rPr>
        <w:t>Электронная подпись</w:t>
      </w:r>
      <w:r w:rsidRPr="005A455F">
        <w:rPr>
          <w:sz w:val="18"/>
          <w:lang w:val="ru-RU"/>
        </w:rPr>
        <w:t xml:space="preserve">, также </w:t>
      </w:r>
      <w:r w:rsidRPr="005A455F">
        <w:rPr>
          <w:b/>
          <w:sz w:val="18"/>
          <w:lang w:val="ru-RU"/>
        </w:rPr>
        <w:t>усиленная квалифицированная электронная подпись</w:t>
      </w:r>
      <w:r w:rsidRPr="005A455F">
        <w:rPr>
          <w:sz w:val="18"/>
          <w:lang w:val="ru-RU"/>
        </w:rPr>
        <w:t xml:space="preserve">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951736" w:rsidRPr="005A455F" w:rsidRDefault="00951736" w:rsidP="006763AF">
      <w:pPr>
        <w:tabs>
          <w:tab w:val="clear" w:pos="1559"/>
          <w:tab w:val="left" w:pos="1560"/>
        </w:tabs>
        <w:ind w:right="-6"/>
        <w:rPr>
          <w:sz w:val="18"/>
          <w:lang w:val="ru-RU"/>
        </w:rPr>
      </w:pPr>
      <w:r w:rsidRPr="005A455F">
        <w:rPr>
          <w:b/>
          <w:sz w:val="18"/>
          <w:lang w:val="ru-RU"/>
        </w:rPr>
        <w:t>Электронный документ</w:t>
      </w:r>
      <w:r w:rsidRPr="005A455F">
        <w:rPr>
          <w:sz w:val="18"/>
          <w:lang w:val="ru-RU"/>
        </w:rPr>
        <w:t xml:space="preserve"> – документ, подписанный электронной подписью.</w:t>
      </w:r>
    </w:p>
    <w:p w:rsidR="00951736" w:rsidRDefault="00951736" w:rsidP="006763AF">
      <w:pPr>
        <w:tabs>
          <w:tab w:val="clear" w:pos="1559"/>
          <w:tab w:val="left" w:pos="1560"/>
        </w:tabs>
        <w:rPr>
          <w:sz w:val="18"/>
          <w:lang w:val="ru-RU"/>
        </w:rPr>
      </w:pPr>
      <w:bookmarkStart w:id="17" w:name="_Toc378097867"/>
      <w:r w:rsidRPr="005A455F">
        <w:rPr>
          <w:b/>
          <w:bCs/>
          <w:sz w:val="18"/>
          <w:lang w:val="ru-RU"/>
        </w:rPr>
        <w:t>Этап</w:t>
      </w:r>
      <w:r w:rsidRPr="005A455F">
        <w:rPr>
          <w:bCs/>
          <w:sz w:val="18"/>
          <w:lang w:val="ru-RU"/>
        </w:rPr>
        <w:t xml:space="preserve"> – </w:t>
      </w:r>
      <w:r w:rsidRPr="005A455F">
        <w:rPr>
          <w:sz w:val="18"/>
          <w:lang w:val="ru-RU"/>
        </w:rPr>
        <w:t xml:space="preserve">ограниченная каким-либо событием (истечением заранее определённого срока, завершением заранее отведённого числа попыток, подачей какого-либо </w:t>
      </w:r>
      <w:r w:rsidRPr="005A455F">
        <w:rPr>
          <w:bCs/>
          <w:sz w:val="18"/>
          <w:lang w:val="ru-RU"/>
        </w:rPr>
        <w:t xml:space="preserve">документа </w:t>
      </w:r>
      <w:r w:rsidRPr="005A455F">
        <w:rPr>
          <w:sz w:val="18"/>
          <w:lang w:val="ru-RU"/>
        </w:rPr>
        <w:t xml:space="preserve">и т.д.) </w:t>
      </w:r>
      <w:r w:rsidRPr="005A455F">
        <w:rPr>
          <w:bCs/>
          <w:sz w:val="18"/>
          <w:lang w:val="ru-RU"/>
        </w:rPr>
        <w:t>процедура закупки</w:t>
      </w:r>
      <w:r w:rsidRPr="005A455F">
        <w:rPr>
          <w:sz w:val="18"/>
          <w:lang w:val="ru-RU"/>
        </w:rPr>
        <w:t xml:space="preserve">, при проведении которой участникам предоставляется возможность подать заявку на участие в этапе закупки (либо иные предусмотренные документацией о закупке сведения) в установленные документации о закупке, извещении об осуществлении закупки сроки, по результатам которой принимается какое-либо решение в отношении всех её </w:t>
      </w:r>
      <w:r w:rsidRPr="005A455F">
        <w:rPr>
          <w:bCs/>
          <w:sz w:val="18"/>
          <w:lang w:val="ru-RU"/>
        </w:rPr>
        <w:t xml:space="preserve">участников </w:t>
      </w:r>
      <w:r w:rsidRPr="005A455F">
        <w:rPr>
          <w:sz w:val="18"/>
          <w:lang w:val="ru-RU"/>
        </w:rPr>
        <w:t>(допустить на следующий этап, выбрать наилучшего и т.п.)</w:t>
      </w:r>
      <w:bookmarkEnd w:id="17"/>
      <w:r w:rsidRPr="005A455F">
        <w:rPr>
          <w:sz w:val="18"/>
          <w:lang w:val="ru-RU"/>
        </w:rPr>
        <w:t>.</w:t>
      </w:r>
    </w:p>
    <w:p w:rsidR="00951736" w:rsidRPr="005A455F" w:rsidRDefault="0033766F" w:rsidP="006763AF">
      <w:pPr>
        <w:tabs>
          <w:tab w:val="clear" w:pos="1559"/>
          <w:tab w:val="left" w:pos="1560"/>
        </w:tabs>
        <w:rPr>
          <w:lang w:val="ru-RU"/>
        </w:rPr>
      </w:pPr>
      <w:r w:rsidRPr="0033766F">
        <w:rPr>
          <w:b/>
          <w:sz w:val="18"/>
          <w:lang w:val="ru-RU"/>
        </w:rPr>
        <w:t>ЮЛ</w:t>
      </w:r>
      <w:r>
        <w:rPr>
          <w:sz w:val="18"/>
          <w:lang w:val="ru-RU"/>
        </w:rPr>
        <w:t xml:space="preserve"> – юридическое лицо.</w:t>
      </w:r>
    </w:p>
    <w:p w:rsidR="004B4F03" w:rsidRPr="005A455F" w:rsidRDefault="004B4F03" w:rsidP="006763AF">
      <w:pPr>
        <w:pStyle w:val="1"/>
        <w:tabs>
          <w:tab w:val="clear" w:pos="1559"/>
          <w:tab w:val="left" w:pos="1560"/>
        </w:tabs>
        <w:rPr>
          <w:lang w:val="ru-RU"/>
        </w:rPr>
      </w:pPr>
      <w:bookmarkStart w:id="18" w:name="_Toc6999843"/>
      <w:r w:rsidRPr="005A455F">
        <w:rPr>
          <w:lang w:val="ru-RU"/>
        </w:rPr>
        <w:t xml:space="preserve">Общие </w:t>
      </w:r>
      <w:bookmarkEnd w:id="1"/>
      <w:bookmarkEnd w:id="2"/>
      <w:bookmarkEnd w:id="3"/>
      <w:bookmarkEnd w:id="4"/>
      <w:r w:rsidRPr="005A455F">
        <w:rPr>
          <w:lang w:val="ru-RU"/>
        </w:rPr>
        <w:t>положения</w:t>
      </w:r>
      <w:bookmarkEnd w:id="5"/>
      <w:bookmarkEnd w:id="6"/>
      <w:bookmarkEnd w:id="7"/>
      <w:bookmarkEnd w:id="8"/>
      <w:bookmarkEnd w:id="9"/>
      <w:bookmarkEnd w:id="10"/>
      <w:bookmarkEnd w:id="11"/>
      <w:bookmarkEnd w:id="12"/>
      <w:bookmarkEnd w:id="13"/>
      <w:bookmarkEnd w:id="14"/>
      <w:bookmarkEnd w:id="15"/>
      <w:bookmarkEnd w:id="18"/>
    </w:p>
    <w:p w:rsidR="000B6B5B" w:rsidRPr="005A455F" w:rsidRDefault="004B4F03" w:rsidP="006763AF">
      <w:pPr>
        <w:pStyle w:val="2"/>
        <w:tabs>
          <w:tab w:val="clear" w:pos="1559"/>
          <w:tab w:val="left" w:pos="1560"/>
        </w:tabs>
        <w:rPr>
          <w:lang w:val="ru-RU"/>
        </w:rPr>
      </w:pPr>
      <w:bookmarkStart w:id="19" w:name="_1.1_Общие_сведения"/>
      <w:bookmarkStart w:id="20" w:name="_Toc55285335"/>
      <w:bookmarkStart w:id="21" w:name="_Toc55305369"/>
      <w:bookmarkStart w:id="22" w:name="_Toc57314615"/>
      <w:bookmarkStart w:id="23" w:name="_Toc69728941"/>
      <w:bookmarkStart w:id="24" w:name="_Toc221344100"/>
      <w:bookmarkStart w:id="25" w:name="_Toc6999844"/>
      <w:bookmarkEnd w:id="19"/>
      <w:r w:rsidRPr="005A455F">
        <w:rPr>
          <w:lang w:val="ru-RU"/>
        </w:rPr>
        <w:t>Общие сведения</w:t>
      </w:r>
      <w:bookmarkStart w:id="26" w:name="_Ref55193512"/>
      <w:bookmarkStart w:id="27" w:name="Общие_сведения"/>
      <w:bookmarkEnd w:id="20"/>
      <w:bookmarkEnd w:id="21"/>
      <w:bookmarkEnd w:id="22"/>
      <w:bookmarkEnd w:id="23"/>
      <w:bookmarkEnd w:id="24"/>
      <w:bookmarkEnd w:id="25"/>
    </w:p>
    <w:p w:rsidR="00CF3544" w:rsidRPr="005A455F" w:rsidRDefault="00951736" w:rsidP="006763AF">
      <w:pPr>
        <w:pStyle w:val="aa"/>
        <w:numPr>
          <w:ilvl w:val="2"/>
          <w:numId w:val="23"/>
        </w:numPr>
        <w:tabs>
          <w:tab w:val="clear" w:pos="1559"/>
          <w:tab w:val="left" w:pos="1560"/>
        </w:tabs>
        <w:rPr>
          <w:szCs w:val="28"/>
          <w:lang w:val="ru-RU"/>
        </w:rPr>
      </w:pPr>
      <w:r w:rsidRPr="005A455F">
        <w:rPr>
          <w:lang w:val="ru-RU"/>
        </w:rPr>
        <w:t>Заказчик</w:t>
      </w:r>
      <w:r w:rsidR="004B4F03" w:rsidRPr="005A455F">
        <w:rPr>
          <w:lang w:val="ru-RU"/>
        </w:rPr>
        <w:t xml:space="preserve"> приглашает</w:t>
      </w:r>
      <w:r w:rsidR="001B3D3A" w:rsidRPr="005A455F">
        <w:rPr>
          <w:lang w:val="ru-RU"/>
        </w:rPr>
        <w:t xml:space="preserve"> </w:t>
      </w:r>
      <w:r w:rsidR="005C7FEA">
        <w:rPr>
          <w:lang w:val="ru-RU"/>
        </w:rPr>
        <w:t>у</w:t>
      </w:r>
      <w:r w:rsidRPr="005A455F">
        <w:rPr>
          <w:lang w:val="ru-RU"/>
        </w:rPr>
        <w:t xml:space="preserve">частников </w:t>
      </w:r>
      <w:r w:rsidR="004B4F03" w:rsidRPr="005A455F">
        <w:rPr>
          <w:lang w:val="ru-RU"/>
        </w:rPr>
        <w:t>к участию в</w:t>
      </w:r>
      <w:r w:rsidR="00B11219" w:rsidRPr="005A455F">
        <w:rPr>
          <w:lang w:val="ru-RU"/>
        </w:rPr>
        <w:t xml:space="preserve"> закупке</w:t>
      </w:r>
      <w:r w:rsidR="001B3D3A" w:rsidRPr="005A455F">
        <w:rPr>
          <w:lang w:val="ru-RU"/>
        </w:rPr>
        <w:t xml:space="preserve"> способом</w:t>
      </w:r>
      <w:r w:rsidR="00186A06" w:rsidRPr="005A455F">
        <w:rPr>
          <w:lang w:val="ru-RU"/>
        </w:rPr>
        <w:t xml:space="preserve"> </w:t>
      </w:r>
      <w:sdt>
        <w:sdtPr>
          <w:rPr>
            <w:lang w:val="ru-RU"/>
          </w:rPr>
          <w:alias w:val="Примечания"/>
          <w:tag w:val=""/>
          <w:id w:val="-2120368773"/>
          <w:placeholder>
            <w:docPart w:val="542427BACBD54D07AC7F105054DC5EB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501EB" w:rsidRPr="005A455F">
            <w:rPr>
              <w:lang w:val="ru-RU"/>
            </w:rPr>
            <w:t>Предложение делать оферты в электронной форме</w:t>
          </w:r>
        </w:sdtContent>
      </w:sdt>
      <w:r w:rsidR="001B3D3A" w:rsidRPr="005A455F">
        <w:rPr>
          <w:lang w:val="ru-RU"/>
        </w:rPr>
        <w:t xml:space="preserve"> </w:t>
      </w:r>
      <w:r w:rsidR="004B4F03" w:rsidRPr="005A455F">
        <w:rPr>
          <w:lang w:val="ru-RU"/>
        </w:rPr>
        <w:t xml:space="preserve">на право заключения </w:t>
      </w:r>
      <w:r w:rsidR="003E7549" w:rsidRPr="005A455F">
        <w:rPr>
          <w:lang w:val="ru-RU"/>
        </w:rPr>
        <w:t>договор</w:t>
      </w:r>
      <w:r w:rsidR="00C407A6" w:rsidRPr="005A455F">
        <w:rPr>
          <w:lang w:val="ru-RU"/>
        </w:rPr>
        <w:t>а</w:t>
      </w:r>
      <w:r w:rsidR="00B22886" w:rsidRPr="005A455F">
        <w:rPr>
          <w:lang w:val="ru-RU"/>
        </w:rPr>
        <w:t>(</w:t>
      </w:r>
      <w:r w:rsidR="004D33D0" w:rsidRPr="005A455F">
        <w:rPr>
          <w:lang w:val="ru-RU"/>
        </w:rPr>
        <w:t>-</w:t>
      </w:r>
      <w:r w:rsidR="00B22886" w:rsidRPr="005A455F">
        <w:rPr>
          <w:lang w:val="ru-RU"/>
        </w:rPr>
        <w:t>ов) по предмету</w:t>
      </w:r>
      <w:r w:rsidR="00D41ABA" w:rsidRPr="005A455F">
        <w:rPr>
          <w:lang w:val="ru-RU"/>
        </w:rPr>
        <w:t>:</w:t>
      </w:r>
      <w:bookmarkEnd w:id="26"/>
      <w:bookmarkEnd w:id="27"/>
      <w:r w:rsidR="003102AD" w:rsidRPr="003102AD">
        <w:rPr>
          <w:lang w:val="ru-RU"/>
        </w:rPr>
        <w:t xml:space="preserve"> </w:t>
      </w:r>
      <w:r w:rsidR="00663E87">
        <w:rPr>
          <w:lang w:val="ru-RU"/>
        </w:rPr>
        <w:t>Выполнение работ по модификации автоматизированной информационной системы управления процессами капитального строительства (АИС КС)</w:t>
      </w:r>
      <w:r w:rsidR="003102AD">
        <w:rPr>
          <w:lang w:val="ru-RU"/>
        </w:rPr>
        <w:t>.</w:t>
      </w:r>
    </w:p>
    <w:p w:rsidR="002F5AC7" w:rsidRPr="005A455F" w:rsidRDefault="000B6B5B" w:rsidP="006763AF">
      <w:pPr>
        <w:pStyle w:val="aa"/>
        <w:numPr>
          <w:ilvl w:val="2"/>
          <w:numId w:val="23"/>
        </w:numPr>
        <w:tabs>
          <w:tab w:val="clear" w:pos="1559"/>
          <w:tab w:val="left" w:pos="1560"/>
        </w:tabs>
        <w:rPr>
          <w:szCs w:val="28"/>
          <w:lang w:val="ru-RU"/>
        </w:rPr>
      </w:pPr>
      <w:bookmarkStart w:id="28" w:name="_Ref535258050"/>
      <w:r w:rsidRPr="005A455F">
        <w:rPr>
          <w:lang w:val="ru-RU"/>
        </w:rPr>
        <w:t>С</w:t>
      </w:r>
      <w:r w:rsidR="002F5AC7" w:rsidRPr="005A455F">
        <w:rPr>
          <w:lang w:val="ru-RU"/>
        </w:rPr>
        <w:t>ведения о НМЦ (цена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цена единицы товара, работы, услуги и макс</w:t>
      </w:r>
      <w:r w:rsidR="00B1534F" w:rsidRPr="005A455F">
        <w:rPr>
          <w:lang w:val="ru-RU"/>
        </w:rPr>
        <w:t>имальное значение цены договора:</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935"/>
        <w:gridCol w:w="3409"/>
      </w:tblGrid>
      <w:tr w:rsidR="00C41CEE" w:rsidRPr="00B070E4" w:rsidTr="007E4FDD">
        <w:trPr>
          <w:cantSplit/>
        </w:trPr>
        <w:tc>
          <w:tcPr>
            <w:tcW w:w="5935" w:type="dxa"/>
            <w:shd w:val="clear" w:color="auto" w:fill="F2F2F2" w:themeFill="background1" w:themeFillShade="F2"/>
          </w:tcPr>
          <w:p w:rsidR="00C41CEE" w:rsidRPr="005A455F" w:rsidRDefault="00C41CEE" w:rsidP="00FA403C">
            <w:pPr>
              <w:tabs>
                <w:tab w:val="clear" w:pos="1559"/>
                <w:tab w:val="left" w:pos="1701"/>
              </w:tabs>
              <w:ind w:firstLine="0"/>
              <w:jc w:val="left"/>
              <w:rPr>
                <w:lang w:val="ru-RU"/>
              </w:rPr>
            </w:pPr>
            <w:r w:rsidRPr="005A455F">
              <w:rPr>
                <w:lang w:val="ru-RU"/>
              </w:rPr>
              <w:t>Общая цена:</w:t>
            </w:r>
          </w:p>
          <w:p w:rsidR="00C41CEE" w:rsidRPr="005A455F" w:rsidRDefault="00C41CEE" w:rsidP="00FA403C">
            <w:pPr>
              <w:tabs>
                <w:tab w:val="clear" w:pos="1559"/>
                <w:tab w:val="left" w:pos="1701"/>
              </w:tabs>
              <w:ind w:firstLine="0"/>
              <w:jc w:val="left"/>
              <w:rPr>
                <w:lang w:val="ru-RU"/>
              </w:rPr>
            </w:pPr>
          </w:p>
          <w:p w:rsidR="00C41CEE" w:rsidRPr="005A455F" w:rsidRDefault="00C41CEE" w:rsidP="00FA403C">
            <w:pPr>
              <w:tabs>
                <w:tab w:val="clear" w:pos="1559"/>
                <w:tab w:val="left" w:pos="1701"/>
              </w:tabs>
              <w:ind w:left="170" w:firstLine="0"/>
              <w:jc w:val="left"/>
              <w:rPr>
                <w:lang w:val="ru-RU"/>
              </w:rPr>
            </w:pPr>
            <w:r w:rsidRPr="005A455F">
              <w:rPr>
                <w:rFonts w:cs="Arial"/>
                <w:lang w:val="ru-RU"/>
              </w:rPr>
              <w:t xml:space="preserve">↓ </w:t>
            </w:r>
            <w:r w:rsidRPr="005A455F">
              <w:rPr>
                <w:lang w:val="ru-RU"/>
              </w:rPr>
              <w:t>в том числе по структурным подразделениям (филиалам) заказчика, потребность каждого из которых представлена отдельным лотом</w:t>
            </w:r>
            <w:bookmarkStart w:id="29" w:name="СтрокиПодразделений"/>
            <w:bookmarkEnd w:id="29"/>
          </w:p>
        </w:tc>
        <w:tc>
          <w:tcPr>
            <w:tcW w:w="3409" w:type="dxa"/>
          </w:tcPr>
          <w:p w:rsidR="00C41CEE" w:rsidRPr="005A455F" w:rsidRDefault="00B070E4" w:rsidP="00FA403C">
            <w:pPr>
              <w:tabs>
                <w:tab w:val="clear" w:pos="1559"/>
                <w:tab w:val="left" w:pos="1701"/>
              </w:tabs>
              <w:ind w:firstLine="0"/>
              <w:jc w:val="left"/>
              <w:rPr>
                <w:lang w:val="ru-RU"/>
              </w:rPr>
            </w:pPr>
            <w:sdt>
              <w:sdtPr>
                <w:rPr>
                  <w:lang w:val="ru-RU"/>
                </w:rPr>
                <w:alias w:val="Аннотация"/>
                <w:tag w:val=""/>
                <w:id w:val="-932274729"/>
                <w:placeholder>
                  <w:docPart w:val="22ACC61A699840C6974DEDD062A98D16"/>
                </w:placeholder>
                <w:dataBinding w:prefixMappings="xmlns:ns0='http://schemas.microsoft.com/office/2006/coverPageProps' " w:xpath="/ns0:CoverPageProperties[1]/ns0:Abstract[1]" w:storeItemID="{55AF091B-3C7A-41E3-B477-F2FDAA23CFDA}"/>
                <w:text/>
              </w:sdtPr>
              <w:sdtEndPr/>
              <w:sdtContent>
                <w:r w:rsidR="00663E87">
                  <w:rPr>
                    <w:lang w:val="ru-RU"/>
                  </w:rPr>
                  <w:t>20 265 100,00 руб. без НДС (24 318 120,00 руб. с НДС)</w:t>
                </w:r>
              </w:sdtContent>
            </w:sdt>
          </w:p>
        </w:tc>
      </w:tr>
      <w:tr w:rsidR="00663E87" w:rsidRPr="00B070E4" w:rsidTr="007E4FDD">
        <w:trPr>
          <w:cantSplit/>
        </w:trPr>
        <w:tc>
          <w:tcPr>
            <w:tcW w:w="5935" w:type="dxa"/>
            <w:shd w:val="clear" w:color="auto" w:fill="F2F2F2" w:themeFill="background1" w:themeFillShade="F2"/>
          </w:tcPr>
          <w:p w:rsidR="00663E87" w:rsidRDefault="00663E87" w:rsidP="00FA403C">
            <w:pPr>
              <w:tabs>
                <w:tab w:val="clear" w:pos="1559"/>
                <w:tab w:val="left" w:pos="1701"/>
              </w:tabs>
              <w:ind w:firstLine="0"/>
              <w:jc w:val="left"/>
              <w:rPr>
                <w:lang w:val="ru-RU"/>
              </w:rPr>
            </w:pPr>
            <w:r>
              <w:rPr>
                <w:lang w:val="ru-RU"/>
              </w:rPr>
              <w:t>(АУ) Аппарат Управления</w:t>
            </w:r>
          </w:p>
          <w:p w:rsidR="00663E87" w:rsidRPr="005A455F" w:rsidRDefault="00663E87" w:rsidP="00FA403C">
            <w:pPr>
              <w:tabs>
                <w:tab w:val="clear" w:pos="1559"/>
                <w:tab w:val="left" w:pos="1701"/>
              </w:tabs>
              <w:ind w:firstLine="0"/>
              <w:jc w:val="left"/>
              <w:rPr>
                <w:lang w:val="ru-RU"/>
              </w:rPr>
            </w:pPr>
            <w:r>
              <w:rPr>
                <w:lang w:val="ru-RU"/>
              </w:rPr>
              <w:t>420094, г. Казань, ул. Бондаренко, 3</w:t>
            </w:r>
          </w:p>
        </w:tc>
        <w:tc>
          <w:tcPr>
            <w:tcW w:w="3409" w:type="dxa"/>
          </w:tcPr>
          <w:p w:rsidR="00663E87" w:rsidRDefault="00663E87" w:rsidP="00FA403C">
            <w:pPr>
              <w:tabs>
                <w:tab w:val="clear" w:pos="1559"/>
                <w:tab w:val="left" w:pos="1701"/>
              </w:tabs>
              <w:ind w:firstLine="0"/>
              <w:jc w:val="left"/>
              <w:rPr>
                <w:lang w:val="ru-RU"/>
              </w:rPr>
            </w:pPr>
            <w:r>
              <w:rPr>
                <w:lang w:val="ru-RU"/>
              </w:rPr>
              <w:t>20 265 100,00 руб. без НДС (24 318 120,00 руб. с НДС)</w:t>
            </w:r>
          </w:p>
        </w:tc>
      </w:tr>
    </w:tbl>
    <w:p w:rsidR="00C41CEE" w:rsidRDefault="00C41CEE" w:rsidP="0024265C">
      <w:pPr>
        <w:pStyle w:val="aa"/>
        <w:numPr>
          <w:ilvl w:val="2"/>
          <w:numId w:val="23"/>
        </w:numPr>
        <w:tabs>
          <w:tab w:val="clear" w:pos="1559"/>
          <w:tab w:val="left" w:pos="1560"/>
        </w:tabs>
        <w:rPr>
          <w:szCs w:val="20"/>
          <w:lang w:val="ru-RU"/>
        </w:rPr>
      </w:pPr>
      <w:r w:rsidRPr="005A455F">
        <w:rPr>
          <w:szCs w:val="20"/>
          <w:lang w:val="ru-RU"/>
        </w:rPr>
        <w:t>Цена договора (цена лота) включает расходы на перевозку, страхование, уплату таможенных пошлин, налогов и других обязательных платежей.</w:t>
      </w:r>
      <w:r w:rsidR="0024265C">
        <w:rPr>
          <w:szCs w:val="20"/>
          <w:lang w:val="ru-RU"/>
        </w:rPr>
        <w:t xml:space="preserve"> </w:t>
      </w:r>
      <w:r w:rsidR="0024265C" w:rsidRPr="0024265C">
        <w:rPr>
          <w:szCs w:val="20"/>
          <w:lang w:val="ru-RU"/>
        </w:rPr>
        <w:t>НМЦ договора либо единицы товара, работы, услуги сформирована без учета НДС</w:t>
      </w:r>
      <w:r w:rsidR="0024265C">
        <w:rPr>
          <w:szCs w:val="20"/>
          <w:lang w:val="ru-RU"/>
        </w:rPr>
        <w:t xml:space="preserve">, при этом </w:t>
      </w:r>
      <w:r w:rsidR="0024265C" w:rsidRPr="0024265C">
        <w:rPr>
          <w:szCs w:val="20"/>
          <w:lang w:val="ru-RU"/>
        </w:rPr>
        <w:t xml:space="preserve">при заключении договора в случаях, установленных законодательством, НДС уплачивается Заказчиком дополнительно к цене товаров </w:t>
      </w:r>
      <w:r w:rsidR="0024265C">
        <w:rPr>
          <w:szCs w:val="20"/>
          <w:lang w:val="ru-RU"/>
        </w:rPr>
        <w:t>(</w:t>
      </w:r>
      <w:r w:rsidR="0024265C" w:rsidRPr="0024265C">
        <w:rPr>
          <w:szCs w:val="20"/>
          <w:lang w:val="ru-RU"/>
        </w:rPr>
        <w:t>работ, услуг</w:t>
      </w:r>
      <w:r w:rsidR="0024265C">
        <w:rPr>
          <w:szCs w:val="20"/>
          <w:lang w:val="ru-RU"/>
        </w:rPr>
        <w:t>)</w:t>
      </w:r>
      <w:r w:rsidR="0024265C" w:rsidRPr="0024265C">
        <w:rPr>
          <w:szCs w:val="20"/>
          <w:lang w:val="ru-RU"/>
        </w:rPr>
        <w:t>, определенной по итогам закупочной процедуры</w:t>
      </w:r>
      <w:r w:rsidR="0024265C">
        <w:rPr>
          <w:szCs w:val="20"/>
          <w:lang w:val="ru-RU"/>
        </w:rPr>
        <w:t>.</w:t>
      </w:r>
    </w:p>
    <w:p w:rsidR="00183B84" w:rsidRDefault="00183B84" w:rsidP="00133D12">
      <w:pPr>
        <w:pStyle w:val="aa"/>
        <w:numPr>
          <w:ilvl w:val="2"/>
          <w:numId w:val="23"/>
        </w:numPr>
        <w:rPr>
          <w:szCs w:val="20"/>
          <w:lang w:val="ru-RU"/>
        </w:rPr>
      </w:pPr>
      <w:r>
        <w:rPr>
          <w:szCs w:val="20"/>
          <w:lang w:val="ru-RU"/>
        </w:rPr>
        <w:t>Предельные значения</w:t>
      </w:r>
      <w:r w:rsidR="00D409DA">
        <w:rPr>
          <w:szCs w:val="20"/>
          <w:lang w:val="ru-RU"/>
        </w:rPr>
        <w:t xml:space="preserve"> </w:t>
      </w:r>
      <w:r w:rsidRPr="00183B84">
        <w:rPr>
          <w:szCs w:val="20"/>
          <w:lang w:val="ru-RU"/>
        </w:rPr>
        <w:t>формулы цены (например, понижающего коэффициента) и/или цены единицы товара, работы услуги</w:t>
      </w:r>
      <w:r>
        <w:rPr>
          <w:szCs w:val="20"/>
          <w:lang w:val="ru-RU"/>
        </w:rPr>
        <w:t>,</w:t>
      </w:r>
      <w:r w:rsidRPr="00183B84">
        <w:rPr>
          <w:szCs w:val="20"/>
          <w:lang w:val="ru-RU"/>
        </w:rPr>
        <w:t xml:space="preserve"> </w:t>
      </w:r>
      <w:r>
        <w:rPr>
          <w:szCs w:val="20"/>
          <w:lang w:val="ru-RU"/>
        </w:rPr>
        <w:t xml:space="preserve">если такие предельные значения установлены документацией о закупке, указаны в разделе </w:t>
      </w:r>
      <w:r>
        <w:rPr>
          <w:szCs w:val="20"/>
          <w:lang w:val="ru-RU"/>
        </w:rPr>
        <w:fldChar w:fldCharType="begin"/>
      </w:r>
      <w:r>
        <w:rPr>
          <w:szCs w:val="20"/>
          <w:lang w:val="ru-RU"/>
        </w:rPr>
        <w:instrText xml:space="preserve"> REF _Ref45199607 \r \h </w:instrText>
      </w:r>
      <w:r>
        <w:rPr>
          <w:szCs w:val="20"/>
          <w:lang w:val="ru-RU"/>
        </w:rPr>
      </w:r>
      <w:r>
        <w:rPr>
          <w:szCs w:val="20"/>
          <w:lang w:val="ru-RU"/>
        </w:rPr>
        <w:fldChar w:fldCharType="separate"/>
      </w:r>
      <w:r>
        <w:rPr>
          <w:szCs w:val="20"/>
          <w:lang w:val="ru-RU"/>
        </w:rPr>
        <w:t>2.10.1</w:t>
      </w:r>
      <w:r>
        <w:rPr>
          <w:szCs w:val="20"/>
          <w:lang w:val="ru-RU"/>
        </w:rPr>
        <w:fldChar w:fldCharType="end"/>
      </w:r>
      <w:r>
        <w:rPr>
          <w:szCs w:val="20"/>
          <w:lang w:val="ru-RU"/>
        </w:rPr>
        <w:t>, а также в соответствующих приложениях документации о закупке.</w:t>
      </w:r>
    </w:p>
    <w:p w:rsidR="00765008" w:rsidRPr="005A455F" w:rsidRDefault="00765008" w:rsidP="006763AF">
      <w:pPr>
        <w:pStyle w:val="2"/>
        <w:tabs>
          <w:tab w:val="clear" w:pos="1559"/>
          <w:tab w:val="left" w:pos="1560"/>
        </w:tabs>
        <w:rPr>
          <w:lang w:val="ru-RU"/>
        </w:rPr>
      </w:pPr>
      <w:bookmarkStart w:id="30" w:name="_Ref55280429"/>
      <w:bookmarkStart w:id="31" w:name="_Toc55285344"/>
      <w:bookmarkStart w:id="32" w:name="_Toc55305381"/>
      <w:bookmarkStart w:id="33" w:name="_Toc57314643"/>
      <w:bookmarkStart w:id="34" w:name="_Toc69728966"/>
      <w:bookmarkStart w:id="35" w:name="_Toc221344111"/>
      <w:bookmarkStart w:id="36" w:name="_Toc6999845"/>
      <w:bookmarkStart w:id="37" w:name="_Toc55285336"/>
      <w:bookmarkStart w:id="38" w:name="_Toc55305370"/>
      <w:bookmarkStart w:id="39" w:name="_Ref55313246"/>
      <w:bookmarkStart w:id="40" w:name="_Ref56231140"/>
      <w:bookmarkStart w:id="41" w:name="_Ref56231144"/>
      <w:bookmarkStart w:id="42" w:name="_Toc57314617"/>
      <w:bookmarkStart w:id="43" w:name="_Toc69728943"/>
      <w:bookmarkStart w:id="44" w:name="_Toc221344101"/>
      <w:bookmarkStart w:id="45" w:name="_Toc518119237"/>
      <w:r w:rsidRPr="005A455F">
        <w:rPr>
          <w:lang w:val="ru-RU"/>
        </w:rPr>
        <w:t xml:space="preserve">Объем </w:t>
      </w:r>
      <w:bookmarkEnd w:id="30"/>
      <w:bookmarkEnd w:id="31"/>
      <w:bookmarkEnd w:id="32"/>
      <w:bookmarkEnd w:id="33"/>
      <w:bookmarkEnd w:id="34"/>
      <w:r w:rsidRPr="005A455F">
        <w:rPr>
          <w:lang w:val="ru-RU"/>
        </w:rPr>
        <w:t>документации</w:t>
      </w:r>
      <w:bookmarkEnd w:id="35"/>
      <w:r w:rsidRPr="005A455F">
        <w:rPr>
          <w:lang w:val="ru-RU"/>
        </w:rPr>
        <w:t xml:space="preserve"> о закупке</w:t>
      </w:r>
      <w:bookmarkEnd w:id="36"/>
    </w:p>
    <w:p w:rsidR="00765008" w:rsidRPr="005A455F" w:rsidRDefault="00765008" w:rsidP="006763AF">
      <w:pPr>
        <w:numPr>
          <w:ilvl w:val="2"/>
          <w:numId w:val="23"/>
        </w:numPr>
        <w:tabs>
          <w:tab w:val="clear" w:pos="1559"/>
          <w:tab w:val="left" w:pos="1560"/>
        </w:tabs>
        <w:rPr>
          <w:szCs w:val="20"/>
          <w:lang w:val="ru-RU"/>
        </w:rPr>
      </w:pPr>
      <w:bookmarkStart w:id="46" w:name="_Ref55277592"/>
      <w:r w:rsidRPr="005A455F">
        <w:rPr>
          <w:szCs w:val="20"/>
          <w:lang w:val="ru-RU"/>
        </w:rPr>
        <w:t>Документация</w:t>
      </w:r>
      <w:r w:rsidRPr="005A455F">
        <w:rPr>
          <w:lang w:val="ru-RU"/>
        </w:rPr>
        <w:t xml:space="preserve"> о закупке</w:t>
      </w:r>
      <w:r w:rsidRPr="005A455F">
        <w:rPr>
          <w:szCs w:val="20"/>
          <w:lang w:val="ru-RU"/>
        </w:rPr>
        <w:t xml:space="preserve"> включает в себя текст документации</w:t>
      </w:r>
      <w:r w:rsidRPr="005A455F">
        <w:rPr>
          <w:lang w:val="ru-RU"/>
        </w:rPr>
        <w:t xml:space="preserve"> о закупке, проект договора, и иные </w:t>
      </w:r>
      <w:r w:rsidRPr="005A455F">
        <w:rPr>
          <w:szCs w:val="20"/>
          <w:lang w:val="ru-RU"/>
        </w:rPr>
        <w:t>приложения, указанные в ней.</w:t>
      </w:r>
    </w:p>
    <w:p w:rsidR="00765008" w:rsidRPr="005A455F" w:rsidRDefault="00765008" w:rsidP="006763AF">
      <w:pPr>
        <w:numPr>
          <w:ilvl w:val="2"/>
          <w:numId w:val="23"/>
        </w:numPr>
        <w:tabs>
          <w:tab w:val="clear" w:pos="1559"/>
          <w:tab w:val="left" w:pos="1560"/>
        </w:tabs>
        <w:rPr>
          <w:szCs w:val="20"/>
          <w:lang w:val="ru-RU"/>
        </w:rPr>
      </w:pPr>
      <w:r w:rsidRPr="005A455F">
        <w:rPr>
          <w:szCs w:val="20"/>
          <w:lang w:val="ru-RU"/>
        </w:rPr>
        <w:t>Проект договора со всеми приложениями к нему представлен в приложении №1 документации о закупке, техническое задание представлено в приложении №2</w:t>
      </w:r>
      <w:r w:rsidR="00932698" w:rsidRPr="005A455F">
        <w:rPr>
          <w:szCs w:val="20"/>
          <w:lang w:val="ru-RU"/>
        </w:rPr>
        <w:t xml:space="preserve"> документации о закупке, которые в совокупности содержат в том числе следующие сведения:</w:t>
      </w:r>
    </w:p>
    <w:bookmarkEnd w:id="46"/>
    <w:p w:rsidR="00765008" w:rsidRPr="005A455F" w:rsidRDefault="00765008" w:rsidP="006763AF">
      <w:pPr>
        <w:numPr>
          <w:ilvl w:val="3"/>
          <w:numId w:val="23"/>
        </w:numPr>
        <w:tabs>
          <w:tab w:val="clear" w:pos="1559"/>
          <w:tab w:val="left" w:pos="1560"/>
        </w:tabs>
        <w:rPr>
          <w:szCs w:val="20"/>
          <w:lang w:val="ru-RU"/>
        </w:rPr>
      </w:pPr>
      <w:r w:rsidRPr="005A455F">
        <w:rPr>
          <w:szCs w:val="20"/>
          <w:lang w:val="ru-RU"/>
        </w:rPr>
        <w:t>Форма, сроки и порядок оплаты товара, работы, услуги</w:t>
      </w:r>
      <w:r w:rsidR="00932698" w:rsidRPr="005A455F">
        <w:rPr>
          <w:szCs w:val="20"/>
          <w:lang w:val="ru-RU"/>
        </w:rPr>
        <w:t>.</w:t>
      </w:r>
    </w:p>
    <w:p w:rsidR="00765008" w:rsidRPr="005A455F" w:rsidRDefault="00765008" w:rsidP="006763AF">
      <w:pPr>
        <w:numPr>
          <w:ilvl w:val="3"/>
          <w:numId w:val="23"/>
        </w:numPr>
        <w:tabs>
          <w:tab w:val="clear" w:pos="1559"/>
          <w:tab w:val="left" w:pos="1560"/>
        </w:tabs>
        <w:rPr>
          <w:szCs w:val="20"/>
          <w:lang w:val="ru-RU"/>
        </w:rPr>
      </w:pPr>
      <w:r w:rsidRPr="005A455F">
        <w:rPr>
          <w:szCs w:val="20"/>
          <w:lang w:val="ru-RU"/>
        </w:rPr>
        <w:t xml:space="preserve">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 товара, выполняемой работы, оказываемой услуги потребностям заказчика, а в случае отсутствия установленных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w:t>
      </w:r>
      <w:r w:rsidR="00932698" w:rsidRPr="005A455F">
        <w:rPr>
          <w:szCs w:val="20"/>
          <w:lang w:val="ru-RU"/>
        </w:rPr>
        <w:t xml:space="preserve">– </w:t>
      </w:r>
      <w:r w:rsidRPr="005A455F">
        <w:rPr>
          <w:szCs w:val="20"/>
          <w:lang w:val="ru-RU"/>
        </w:rPr>
        <w:t>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p w:rsidR="00765008" w:rsidRPr="005A455F" w:rsidRDefault="00765008" w:rsidP="006763AF">
      <w:pPr>
        <w:numPr>
          <w:ilvl w:val="3"/>
          <w:numId w:val="23"/>
        </w:numPr>
        <w:tabs>
          <w:tab w:val="clear" w:pos="1559"/>
          <w:tab w:val="left" w:pos="1560"/>
        </w:tabs>
        <w:rPr>
          <w:szCs w:val="20"/>
          <w:lang w:val="ru-RU"/>
        </w:rPr>
      </w:pPr>
      <w:r w:rsidRPr="005A455F">
        <w:rPr>
          <w:szCs w:val="20"/>
          <w:lang w:val="ru-RU"/>
        </w:rPr>
        <w:t>Место, условия и сроки (периоды) поставки товара, выполнения работы, оказания услуги установлены техническим заданием (приложение №2 документации о закупке).</w:t>
      </w:r>
    </w:p>
    <w:p w:rsidR="005B2A8E" w:rsidRPr="005A455F" w:rsidRDefault="005B2A8E" w:rsidP="006763AF">
      <w:pPr>
        <w:pStyle w:val="2"/>
        <w:tabs>
          <w:tab w:val="clear" w:pos="1559"/>
          <w:tab w:val="left" w:pos="1560"/>
        </w:tabs>
        <w:rPr>
          <w:lang w:val="ru-RU"/>
        </w:rPr>
      </w:pPr>
      <w:bookmarkStart w:id="47" w:name="_Toc6999846"/>
      <w:r w:rsidRPr="005A455F">
        <w:rPr>
          <w:lang w:val="ru-RU"/>
        </w:rPr>
        <w:t>Правовой статус закупки</w:t>
      </w:r>
      <w:bookmarkEnd w:id="47"/>
    </w:p>
    <w:p w:rsidR="005B2A8E" w:rsidRPr="005A455F" w:rsidRDefault="005B2A8E" w:rsidP="006763AF">
      <w:pPr>
        <w:numPr>
          <w:ilvl w:val="2"/>
          <w:numId w:val="23"/>
        </w:numPr>
        <w:tabs>
          <w:tab w:val="clear" w:pos="1559"/>
          <w:tab w:val="left" w:pos="1560"/>
        </w:tabs>
        <w:rPr>
          <w:lang w:val="ru-RU"/>
        </w:rPr>
      </w:pPr>
      <w:bookmarkStart w:id="48" w:name="_Toc55285339"/>
      <w:bookmarkStart w:id="49" w:name="_Toc55305373"/>
      <w:bookmarkStart w:id="50" w:name="_Toc57314619"/>
      <w:bookmarkStart w:id="51" w:name="_Toc69728944"/>
      <w:bookmarkStart w:id="52" w:name="_Toc66354324"/>
      <w:r w:rsidRPr="005A455F">
        <w:rPr>
          <w:szCs w:val="20"/>
          <w:lang w:val="ru-RU"/>
        </w:rPr>
        <w:t xml:space="preserve">Закупка проводится в соответствии с </w:t>
      </w:r>
      <w:r w:rsidR="00A503B3" w:rsidRPr="005A455F">
        <w:rPr>
          <w:szCs w:val="20"/>
          <w:lang w:val="ru-RU"/>
        </w:rPr>
        <w:t>Федеральным законом 223-ФЗ, Положением о закупке (в редакции, действующей на момент размещения извещения об осуществлении закупки в ЕИС)</w:t>
      </w:r>
      <w:r w:rsidRPr="005A455F">
        <w:rPr>
          <w:szCs w:val="20"/>
          <w:lang w:val="ru-RU"/>
        </w:rPr>
        <w:t xml:space="preserve">, а также </w:t>
      </w:r>
      <w:r w:rsidRPr="005A455F">
        <w:rPr>
          <w:lang w:val="ru-RU"/>
        </w:rPr>
        <w:t xml:space="preserve">в соответствии с регламентом </w:t>
      </w:r>
      <w:r w:rsidR="00A503B3" w:rsidRPr="005A455F">
        <w:rPr>
          <w:lang w:val="ru-RU"/>
        </w:rPr>
        <w:t>и инструкциями электронной площадки</w:t>
      </w:r>
      <w:r w:rsidRPr="005A455F">
        <w:rPr>
          <w:rFonts w:cs="Arial"/>
          <w:color w:val="000000"/>
          <w:szCs w:val="20"/>
          <w:shd w:val="clear" w:color="auto" w:fill="FFFFFF"/>
          <w:lang w:val="ru-RU"/>
        </w:rPr>
        <w:t>.</w:t>
      </w:r>
    </w:p>
    <w:p w:rsidR="005B2A8E" w:rsidRPr="005A455F" w:rsidRDefault="005B2A8E" w:rsidP="006763AF">
      <w:pPr>
        <w:pStyle w:val="aa"/>
        <w:numPr>
          <w:ilvl w:val="2"/>
          <w:numId w:val="23"/>
        </w:numPr>
        <w:tabs>
          <w:tab w:val="clear" w:pos="1559"/>
          <w:tab w:val="left" w:pos="1560"/>
        </w:tabs>
        <w:rPr>
          <w:lang w:val="ru-RU"/>
        </w:rPr>
      </w:pPr>
      <w:r w:rsidRPr="005A455F">
        <w:rPr>
          <w:lang w:val="ru-RU"/>
        </w:rPr>
        <w:t>Закупка не является какой-либо формой торгов, и ее проведение не регулируется статьями 447-449, 1057-1061 Гражданского кодекса Российской Федерации.</w:t>
      </w:r>
    </w:p>
    <w:bookmarkEnd w:id="48"/>
    <w:bookmarkEnd w:id="49"/>
    <w:bookmarkEnd w:id="50"/>
    <w:bookmarkEnd w:id="51"/>
    <w:bookmarkEnd w:id="52"/>
    <w:p w:rsidR="005B2A8E" w:rsidRPr="005A455F" w:rsidRDefault="005B2A8E" w:rsidP="006763AF">
      <w:pPr>
        <w:tabs>
          <w:tab w:val="clear" w:pos="1559"/>
          <w:tab w:val="left" w:pos="1560"/>
        </w:tabs>
        <w:rPr>
          <w:lang w:val="ru-RU"/>
        </w:rPr>
      </w:pPr>
    </w:p>
    <w:p w:rsidR="007852B3" w:rsidRPr="005A455F" w:rsidRDefault="007852B3" w:rsidP="006763AF">
      <w:pPr>
        <w:pStyle w:val="2"/>
        <w:tabs>
          <w:tab w:val="clear" w:pos="1559"/>
          <w:tab w:val="left" w:pos="1560"/>
        </w:tabs>
        <w:rPr>
          <w:lang w:val="ru-RU"/>
        </w:rPr>
      </w:pPr>
      <w:bookmarkStart w:id="53" w:name="_Toc6999847"/>
      <w:r w:rsidRPr="005A455F">
        <w:rPr>
          <w:lang w:val="ru-RU"/>
        </w:rPr>
        <w:t>Приоритет товаров российского происхождения</w:t>
      </w:r>
      <w:bookmarkEnd w:id="53"/>
    </w:p>
    <w:p w:rsidR="007852B3" w:rsidRPr="005A455F" w:rsidRDefault="007852B3" w:rsidP="006763AF">
      <w:pPr>
        <w:pStyle w:val="aa"/>
        <w:numPr>
          <w:ilvl w:val="2"/>
          <w:numId w:val="23"/>
        </w:numPr>
        <w:tabs>
          <w:tab w:val="clear" w:pos="1559"/>
          <w:tab w:val="left" w:pos="1560"/>
        </w:tabs>
        <w:rPr>
          <w:lang w:val="ru-RU" w:eastAsia="ru-RU" w:bidi="ar-SA"/>
        </w:rPr>
      </w:pPr>
      <w:r w:rsidRPr="005A455F">
        <w:rPr>
          <w:lang w:val="ru-RU" w:eastAsia="ru-RU" w:bidi="ar-SA"/>
        </w:rPr>
        <w:t>В настоящей закупке установлен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7852B3" w:rsidRPr="005A455F" w:rsidRDefault="00932698" w:rsidP="006763AF">
      <w:pPr>
        <w:pStyle w:val="aa"/>
        <w:numPr>
          <w:ilvl w:val="2"/>
          <w:numId w:val="23"/>
        </w:numPr>
        <w:tabs>
          <w:tab w:val="clear" w:pos="1559"/>
          <w:tab w:val="left" w:pos="1560"/>
        </w:tabs>
        <w:rPr>
          <w:lang w:val="ru-RU" w:eastAsia="ru-RU" w:bidi="ar-SA"/>
        </w:rPr>
      </w:pPr>
      <w:r w:rsidRPr="005A455F">
        <w:rPr>
          <w:lang w:val="ru-RU" w:eastAsia="ru-RU" w:bidi="ar-SA"/>
        </w:rPr>
        <w:t>В соответствии с пунктом 5 Постановления Правительства РФ 925, д</w:t>
      </w:r>
      <w:r w:rsidR="005B2A8E" w:rsidRPr="005A455F">
        <w:rPr>
          <w:lang w:val="ru-RU" w:eastAsia="ru-RU" w:bidi="ar-SA"/>
        </w:rPr>
        <w:t>оку</w:t>
      </w:r>
      <w:r w:rsidRPr="005A455F">
        <w:rPr>
          <w:lang w:val="ru-RU" w:eastAsia="ru-RU" w:bidi="ar-SA"/>
        </w:rPr>
        <w:t>ментацией о закупке устанавливаются</w:t>
      </w:r>
      <w:r w:rsidR="005B2A8E" w:rsidRPr="005A455F">
        <w:rPr>
          <w:lang w:val="ru-RU" w:eastAsia="ru-RU" w:bidi="ar-SA"/>
        </w:rPr>
        <w:t>:</w:t>
      </w:r>
    </w:p>
    <w:p w:rsidR="007852B3"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требование об указании (декларировании) участником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rsidR="007852B3"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положение об ответственности участников за представление недостоверных сведений о стране происхождения товара, указанного в заявке на участие в закупке;</w:t>
      </w:r>
      <w:bookmarkStart w:id="54" w:name="Par3"/>
      <w:bookmarkEnd w:id="54"/>
    </w:p>
    <w:p w:rsidR="007852B3"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сведения о начальной (максимальной) цене единицы каждого товара, работы, услуги, являющихся предметом закупки;</w:t>
      </w:r>
    </w:p>
    <w:p w:rsidR="005B2A8E"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условие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932698"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 xml:space="preserve">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r:id="rId11" w:history="1">
        <w:r w:rsidRPr="005A455F">
          <w:rPr>
            <w:lang w:val="ru-RU" w:eastAsia="ru-RU" w:bidi="ar-SA"/>
          </w:rPr>
          <w:t>подпунктами "г"</w:t>
        </w:r>
      </w:hyperlink>
      <w:r w:rsidRPr="005A455F">
        <w:rPr>
          <w:lang w:val="ru-RU" w:eastAsia="ru-RU" w:bidi="ar-SA"/>
        </w:rPr>
        <w:t xml:space="preserve"> и </w:t>
      </w:r>
      <w:hyperlink r:id="rId12" w:history="1">
        <w:r w:rsidRPr="005A455F">
          <w:rPr>
            <w:lang w:val="ru-RU" w:eastAsia="ru-RU" w:bidi="ar-SA"/>
          </w:rPr>
          <w:t>"д" пункта 6</w:t>
        </w:r>
      </w:hyperlink>
      <w:r w:rsidRPr="005A455F">
        <w:rPr>
          <w:lang w:val="ru-RU" w:eastAsia="ru-RU" w:bidi="ar-SA"/>
        </w:rPr>
        <w:t xml:space="preserve"> </w:t>
      </w:r>
      <w:r w:rsidR="005B2A8E" w:rsidRPr="005A455F">
        <w:rPr>
          <w:lang w:val="ru-RU" w:eastAsia="ru-RU" w:bidi="ar-SA"/>
        </w:rPr>
        <w:t>Постановления Правительства РФ 925</w:t>
      </w:r>
      <w:r w:rsidRPr="005A455F">
        <w:rPr>
          <w:lang w:val="ru-RU" w:eastAsia="ru-RU" w:bidi="ar-SA"/>
        </w:rPr>
        <w:t xml:space="preserve">,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 </w:t>
      </w:r>
      <w:hyperlink w:anchor="Par3" w:history="1">
        <w:r w:rsidRPr="005A455F">
          <w:rPr>
            <w:lang w:val="ru-RU" w:eastAsia="ru-RU" w:bidi="ar-SA"/>
          </w:rPr>
          <w:t>подпунктом "в"</w:t>
        </w:r>
      </w:hyperlink>
      <w:r w:rsidRPr="005A455F">
        <w:rPr>
          <w:lang w:val="ru-RU" w:eastAsia="ru-RU" w:bidi="ar-SA"/>
        </w:rPr>
        <w:t>,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932698"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условие отнесения участника к российским или иностранным лицам на основании документов участника,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932698"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указание страны происхождения поставляемого товара на основании сведений, содержащихся в заявке на участие в закупке, представленной участником, с которым заключается договор;</w:t>
      </w:r>
    </w:p>
    <w:p w:rsidR="00932698"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положение о заключении договора с участником,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7852B3" w:rsidRPr="005A455F" w:rsidRDefault="007852B3" w:rsidP="006763AF">
      <w:pPr>
        <w:pStyle w:val="aa"/>
        <w:numPr>
          <w:ilvl w:val="3"/>
          <w:numId w:val="23"/>
        </w:numPr>
        <w:tabs>
          <w:tab w:val="clear" w:pos="1559"/>
          <w:tab w:val="left" w:pos="1560"/>
        </w:tabs>
        <w:rPr>
          <w:lang w:val="ru-RU" w:eastAsia="ru-RU" w:bidi="ar-SA"/>
        </w:rPr>
      </w:pPr>
      <w:r w:rsidRPr="005A455F">
        <w:rPr>
          <w:lang w:val="ru-RU" w:eastAsia="ru-RU" w:bidi="ar-SA"/>
        </w:rPr>
        <w:t>условие о том, что при исполнении договора, заключенного с участником,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FB23C8" w:rsidRPr="005A455F" w:rsidRDefault="00FB23C8" w:rsidP="006763AF">
      <w:pPr>
        <w:pStyle w:val="2"/>
        <w:tabs>
          <w:tab w:val="clear" w:pos="1559"/>
          <w:tab w:val="left" w:pos="1560"/>
        </w:tabs>
        <w:rPr>
          <w:lang w:val="ru-RU"/>
        </w:rPr>
      </w:pPr>
      <w:bookmarkStart w:id="55" w:name="_Toc6999848"/>
      <w:bookmarkStart w:id="56" w:name="_Toc55285338"/>
      <w:bookmarkStart w:id="57" w:name="_Toc55305372"/>
      <w:bookmarkStart w:id="58" w:name="_Toc57314621"/>
      <w:bookmarkStart w:id="59" w:name="_Toc69728946"/>
      <w:bookmarkStart w:id="60" w:name="_Toc221344103"/>
      <w:bookmarkEnd w:id="37"/>
      <w:bookmarkEnd w:id="38"/>
      <w:bookmarkEnd w:id="39"/>
      <w:bookmarkEnd w:id="40"/>
      <w:bookmarkEnd w:id="41"/>
      <w:bookmarkEnd w:id="42"/>
      <w:bookmarkEnd w:id="43"/>
      <w:bookmarkEnd w:id="44"/>
      <w:bookmarkEnd w:id="45"/>
      <w:r w:rsidRPr="005A455F">
        <w:rPr>
          <w:lang w:val="ru-RU"/>
        </w:rPr>
        <w:t>Отмена закупки</w:t>
      </w:r>
      <w:bookmarkEnd w:id="55"/>
    </w:p>
    <w:p w:rsidR="00FB23C8" w:rsidRPr="005A455F" w:rsidRDefault="00FB23C8" w:rsidP="006763AF">
      <w:pPr>
        <w:numPr>
          <w:ilvl w:val="2"/>
          <w:numId w:val="23"/>
        </w:numPr>
        <w:tabs>
          <w:tab w:val="clear" w:pos="1559"/>
          <w:tab w:val="left" w:pos="1560"/>
        </w:tabs>
        <w:rPr>
          <w:szCs w:val="20"/>
          <w:lang w:val="ru-RU"/>
        </w:rPr>
      </w:pPr>
      <w:r w:rsidRPr="005A455F">
        <w:rPr>
          <w:szCs w:val="20"/>
          <w:lang w:val="ru-RU"/>
        </w:rPr>
        <w:t>Заказчик вправе отменить закупку до наступления даты и времени окончания срока подачи заявок на участие в закупке.</w:t>
      </w:r>
    </w:p>
    <w:p w:rsidR="00FB23C8" w:rsidRPr="005A455F" w:rsidRDefault="00FB23C8" w:rsidP="006763AF">
      <w:pPr>
        <w:numPr>
          <w:ilvl w:val="2"/>
          <w:numId w:val="23"/>
        </w:numPr>
        <w:tabs>
          <w:tab w:val="clear" w:pos="1559"/>
          <w:tab w:val="left" w:pos="1560"/>
        </w:tabs>
        <w:rPr>
          <w:szCs w:val="20"/>
          <w:lang w:val="ru-RU"/>
        </w:rPr>
      </w:pPr>
      <w:r w:rsidRPr="005A455F">
        <w:rPr>
          <w:szCs w:val="20"/>
          <w:lang w:val="ru-RU"/>
        </w:rPr>
        <w:t>По истечении срока отмены закупки и до заключения договора заказчик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p>
    <w:p w:rsidR="00FB23C8" w:rsidRPr="005A455F" w:rsidRDefault="00FB23C8" w:rsidP="006763AF">
      <w:pPr>
        <w:numPr>
          <w:ilvl w:val="2"/>
          <w:numId w:val="23"/>
        </w:numPr>
        <w:tabs>
          <w:tab w:val="clear" w:pos="1559"/>
          <w:tab w:val="left" w:pos="1560"/>
        </w:tabs>
        <w:rPr>
          <w:szCs w:val="20"/>
          <w:lang w:val="ru-RU"/>
        </w:rPr>
      </w:pPr>
      <w:r w:rsidRPr="005A455F">
        <w:rPr>
          <w:szCs w:val="20"/>
          <w:lang w:val="ru-RU"/>
        </w:rPr>
        <w:t>Решение об отмене закупки размещается в ЕИС в день принятия этого решения.</w:t>
      </w:r>
    </w:p>
    <w:p w:rsidR="00932698" w:rsidRPr="005A455F" w:rsidRDefault="00932698" w:rsidP="006763AF">
      <w:pPr>
        <w:pStyle w:val="2"/>
        <w:tabs>
          <w:tab w:val="clear" w:pos="1559"/>
          <w:tab w:val="left" w:pos="1560"/>
        </w:tabs>
        <w:rPr>
          <w:lang w:val="ru-RU"/>
        </w:rPr>
      </w:pPr>
      <w:bookmarkStart w:id="61" w:name="_Toc6999849"/>
      <w:r w:rsidRPr="005A455F">
        <w:rPr>
          <w:lang w:val="ru-RU"/>
        </w:rPr>
        <w:t>Обжалование</w:t>
      </w:r>
      <w:bookmarkEnd w:id="61"/>
    </w:p>
    <w:p w:rsidR="00932698" w:rsidRPr="005A455F" w:rsidRDefault="00932698" w:rsidP="006763AF">
      <w:pPr>
        <w:numPr>
          <w:ilvl w:val="2"/>
          <w:numId w:val="23"/>
        </w:numPr>
        <w:tabs>
          <w:tab w:val="clear" w:pos="1559"/>
          <w:tab w:val="left" w:pos="1560"/>
        </w:tabs>
        <w:rPr>
          <w:szCs w:val="20"/>
          <w:lang w:val="ru-RU"/>
        </w:rPr>
      </w:pPr>
      <w:r w:rsidRPr="005A455F">
        <w:rPr>
          <w:szCs w:val="20"/>
          <w:lang w:val="ru-RU"/>
        </w:rPr>
        <w:t xml:space="preserve">Все споры и разногласия, возникающие в связи с проведением закупки, в том числе касающиеся исполнения заказчиком и участниками </w:t>
      </w:r>
      <w:r w:rsidR="005C7FEA">
        <w:rPr>
          <w:szCs w:val="20"/>
          <w:lang w:val="ru-RU"/>
        </w:rPr>
        <w:t xml:space="preserve">закупки </w:t>
      </w:r>
      <w:r w:rsidRPr="005A455F">
        <w:rPr>
          <w:szCs w:val="20"/>
          <w:lang w:val="ru-RU"/>
        </w:rPr>
        <w:t>своих обязательств в связи с проведением закупки и участием в ней, разрешаются в установленном законодательством порядке.</w:t>
      </w:r>
    </w:p>
    <w:p w:rsidR="00932698" w:rsidRPr="005A455F" w:rsidRDefault="00932698" w:rsidP="006763AF">
      <w:pPr>
        <w:pStyle w:val="2"/>
        <w:tabs>
          <w:tab w:val="clear" w:pos="1559"/>
          <w:tab w:val="left" w:pos="1560"/>
        </w:tabs>
        <w:rPr>
          <w:lang w:val="ru-RU"/>
        </w:rPr>
      </w:pPr>
      <w:bookmarkStart w:id="62" w:name="_Toc6999850"/>
      <w:bookmarkStart w:id="63" w:name="_Toc55285340"/>
      <w:bookmarkStart w:id="64" w:name="_Toc55305374"/>
      <w:bookmarkStart w:id="65" w:name="_Toc57314620"/>
      <w:bookmarkStart w:id="66" w:name="_Toc69728945"/>
      <w:bookmarkStart w:id="67" w:name="_Toc221344102"/>
      <w:r w:rsidRPr="005A455F">
        <w:rPr>
          <w:lang w:val="ru-RU"/>
        </w:rPr>
        <w:t>Конфиденциальность</w:t>
      </w:r>
      <w:bookmarkEnd w:id="62"/>
    </w:p>
    <w:p w:rsidR="00932698" w:rsidRPr="005A455F" w:rsidRDefault="00932698" w:rsidP="006763AF">
      <w:pPr>
        <w:numPr>
          <w:ilvl w:val="2"/>
          <w:numId w:val="23"/>
        </w:numPr>
        <w:tabs>
          <w:tab w:val="clear" w:pos="1559"/>
          <w:tab w:val="left" w:pos="1560"/>
        </w:tabs>
        <w:rPr>
          <w:lang w:val="ru-RU"/>
        </w:rPr>
      </w:pPr>
      <w:r w:rsidRPr="005A455F">
        <w:rPr>
          <w:lang w:val="ru-RU"/>
        </w:rPr>
        <w:t>Стороны обязаны обеспечить конфиденциальность представляемых документов и информации, за исключением случаев раскрытия (предоставления) информации в соответствии с федеральными законами и принятыми в соответствии с ними нормативными правовыми актами Российской Федерации.</w:t>
      </w:r>
    </w:p>
    <w:p w:rsidR="00932698" w:rsidRPr="005A455F" w:rsidRDefault="00932698" w:rsidP="006763AF">
      <w:pPr>
        <w:numPr>
          <w:ilvl w:val="2"/>
          <w:numId w:val="23"/>
        </w:numPr>
        <w:tabs>
          <w:tab w:val="clear" w:pos="1559"/>
          <w:tab w:val="left" w:pos="1560"/>
        </w:tabs>
        <w:rPr>
          <w:szCs w:val="20"/>
          <w:lang w:val="ru-RU"/>
        </w:rPr>
      </w:pPr>
      <w:r w:rsidRPr="005A455F">
        <w:rPr>
          <w:szCs w:val="20"/>
          <w:lang w:val="ru-RU"/>
        </w:rPr>
        <w:t>Заказчик обеспечивает разумную конфиденциальность относительно всех полученных от участника сведений, в том числе содержащихся в заявках. Предоставление этой информации другим участникам или третьим лицам возможно только в случаях, прямо предусмотренных действующим законодательством Российской Федерации или документацией</w:t>
      </w:r>
      <w:r w:rsidRPr="005A455F">
        <w:rPr>
          <w:lang w:val="ru-RU"/>
        </w:rPr>
        <w:t xml:space="preserve"> о закупке</w:t>
      </w:r>
      <w:r w:rsidRPr="005A455F">
        <w:rPr>
          <w:szCs w:val="20"/>
          <w:lang w:val="ru-RU"/>
        </w:rPr>
        <w:t>.</w:t>
      </w:r>
    </w:p>
    <w:p w:rsidR="00932698" w:rsidRPr="005A455F" w:rsidRDefault="00932698" w:rsidP="006763AF">
      <w:pPr>
        <w:numPr>
          <w:ilvl w:val="2"/>
          <w:numId w:val="23"/>
        </w:numPr>
        <w:tabs>
          <w:tab w:val="clear" w:pos="1559"/>
          <w:tab w:val="left" w:pos="1560"/>
        </w:tabs>
        <w:rPr>
          <w:lang w:val="ru-RU"/>
        </w:rPr>
      </w:pPr>
      <w:r w:rsidRPr="005A455F">
        <w:rPr>
          <w:lang w:val="ru-RU"/>
        </w:rPr>
        <w:t>Ни одна из сторон не несет ответственности за действия, связанные с представлением в суд или иной компетентный государственный орган конфиденциальных сведений по их законному требованию.</w:t>
      </w:r>
    </w:p>
    <w:p w:rsidR="00932698" w:rsidRPr="005A455F" w:rsidRDefault="00932698" w:rsidP="006763AF">
      <w:pPr>
        <w:numPr>
          <w:ilvl w:val="2"/>
          <w:numId w:val="23"/>
        </w:numPr>
        <w:tabs>
          <w:tab w:val="clear" w:pos="1559"/>
          <w:tab w:val="left" w:pos="1560"/>
        </w:tabs>
        <w:rPr>
          <w:lang w:val="ru-RU"/>
        </w:rPr>
      </w:pPr>
      <w:r w:rsidRPr="005A455F">
        <w:rPr>
          <w:lang w:val="ru-RU"/>
        </w:rPr>
        <w:t>Стороны принимают все необходимые меры для того, чтобы их сотрудники, без предварительного согласия другой стороны, не информировали третьих лиц о сведениях и информации, полученных ими друг от друга в процессе проведения закупки.</w:t>
      </w:r>
    </w:p>
    <w:p w:rsidR="004B4F03" w:rsidRPr="005A455F" w:rsidRDefault="004B4F03" w:rsidP="006763AF">
      <w:pPr>
        <w:pStyle w:val="2"/>
        <w:tabs>
          <w:tab w:val="clear" w:pos="1559"/>
          <w:tab w:val="left" w:pos="1560"/>
        </w:tabs>
        <w:rPr>
          <w:lang w:val="ru-RU"/>
        </w:rPr>
      </w:pPr>
      <w:bookmarkStart w:id="68" w:name="_Toc6999851"/>
      <w:bookmarkEnd w:id="63"/>
      <w:bookmarkEnd w:id="64"/>
      <w:bookmarkEnd w:id="65"/>
      <w:bookmarkEnd w:id="66"/>
      <w:bookmarkEnd w:id="67"/>
      <w:r w:rsidRPr="005A455F">
        <w:rPr>
          <w:lang w:val="ru-RU"/>
        </w:rPr>
        <w:t xml:space="preserve">Прочие </w:t>
      </w:r>
      <w:bookmarkEnd w:id="56"/>
      <w:bookmarkEnd w:id="57"/>
      <w:r w:rsidRPr="005A455F">
        <w:rPr>
          <w:lang w:val="ru-RU"/>
        </w:rPr>
        <w:t>положения</w:t>
      </w:r>
      <w:bookmarkEnd w:id="58"/>
      <w:bookmarkEnd w:id="59"/>
      <w:bookmarkEnd w:id="60"/>
      <w:bookmarkEnd w:id="68"/>
    </w:p>
    <w:p w:rsidR="004B4F03" w:rsidRPr="005A455F" w:rsidRDefault="004B4F03" w:rsidP="006763AF">
      <w:pPr>
        <w:numPr>
          <w:ilvl w:val="2"/>
          <w:numId w:val="23"/>
        </w:numPr>
        <w:tabs>
          <w:tab w:val="clear" w:pos="1559"/>
          <w:tab w:val="left" w:pos="1560"/>
        </w:tabs>
        <w:rPr>
          <w:szCs w:val="20"/>
          <w:lang w:val="ru-RU"/>
        </w:rPr>
      </w:pPr>
      <w:r w:rsidRPr="005A455F">
        <w:rPr>
          <w:szCs w:val="20"/>
          <w:lang w:val="ru-RU"/>
        </w:rPr>
        <w:t xml:space="preserve">Участник самостоятельно несет все расходы, связанные с подготовкой и подачей </w:t>
      </w:r>
      <w:r w:rsidR="00036F6E" w:rsidRPr="005A455F">
        <w:rPr>
          <w:szCs w:val="20"/>
          <w:lang w:val="ru-RU"/>
        </w:rPr>
        <w:t>заявки</w:t>
      </w:r>
      <w:r w:rsidRPr="005A455F">
        <w:rPr>
          <w:szCs w:val="20"/>
          <w:lang w:val="ru-RU"/>
        </w:rPr>
        <w:t xml:space="preserve">, а </w:t>
      </w:r>
      <w:r w:rsidR="00B11219" w:rsidRPr="005A455F">
        <w:rPr>
          <w:szCs w:val="20"/>
          <w:lang w:val="ru-RU"/>
        </w:rPr>
        <w:t>заказчик</w:t>
      </w:r>
      <w:r w:rsidRPr="005A455F">
        <w:rPr>
          <w:szCs w:val="20"/>
          <w:lang w:val="ru-RU"/>
        </w:rPr>
        <w:t xml:space="preserve"> по этим расходам не отвечает и не имеет обязательств, независимо от хода и результатов</w:t>
      </w:r>
      <w:r w:rsidR="00431440" w:rsidRPr="005A455F">
        <w:rPr>
          <w:szCs w:val="20"/>
          <w:lang w:val="ru-RU"/>
        </w:rPr>
        <w:t xml:space="preserve"> </w:t>
      </w:r>
      <w:r w:rsidR="00B11219" w:rsidRPr="005A455F">
        <w:rPr>
          <w:szCs w:val="20"/>
          <w:lang w:val="ru-RU"/>
        </w:rPr>
        <w:t>закупк</w:t>
      </w:r>
      <w:r w:rsidR="00431440" w:rsidRPr="005A455F">
        <w:rPr>
          <w:szCs w:val="20"/>
          <w:lang w:val="ru-RU"/>
        </w:rPr>
        <w:t>и</w:t>
      </w:r>
      <w:r w:rsidRPr="005A455F">
        <w:rPr>
          <w:szCs w:val="20"/>
          <w:lang w:val="ru-RU"/>
        </w:rPr>
        <w:t>.</w:t>
      </w:r>
    </w:p>
    <w:p w:rsidR="00AD47E5" w:rsidRPr="00387105" w:rsidRDefault="00725B41" w:rsidP="006763AF">
      <w:pPr>
        <w:numPr>
          <w:ilvl w:val="2"/>
          <w:numId w:val="23"/>
        </w:numPr>
        <w:tabs>
          <w:tab w:val="clear" w:pos="1559"/>
          <w:tab w:val="left" w:pos="1560"/>
        </w:tabs>
        <w:rPr>
          <w:lang w:val="ru-RU"/>
        </w:rPr>
      </w:pPr>
      <w:r w:rsidRPr="005A455F">
        <w:rPr>
          <w:szCs w:val="20"/>
          <w:lang w:val="ru-RU"/>
        </w:rPr>
        <w:t xml:space="preserve">Если не указано иное, </w:t>
      </w:r>
      <w:r w:rsidR="00091E5C" w:rsidRPr="005A455F">
        <w:rPr>
          <w:szCs w:val="20"/>
          <w:lang w:val="ru-RU"/>
        </w:rPr>
        <w:t xml:space="preserve">в извещении </w:t>
      </w:r>
      <w:r w:rsidR="00167DC8" w:rsidRPr="005A455F">
        <w:rPr>
          <w:lang w:val="ru-RU"/>
        </w:rPr>
        <w:t xml:space="preserve">об осуществлении закупки </w:t>
      </w:r>
      <w:r w:rsidR="00091E5C" w:rsidRPr="005A455F">
        <w:rPr>
          <w:szCs w:val="20"/>
          <w:lang w:val="ru-RU"/>
        </w:rPr>
        <w:t>и документации</w:t>
      </w:r>
      <w:r w:rsidR="00D21A41" w:rsidRPr="005A455F">
        <w:rPr>
          <w:lang w:val="ru-RU"/>
        </w:rPr>
        <w:t xml:space="preserve"> о закупке</w:t>
      </w:r>
      <w:r w:rsidR="00091E5C" w:rsidRPr="005A455F">
        <w:rPr>
          <w:szCs w:val="20"/>
          <w:lang w:val="ru-RU"/>
        </w:rPr>
        <w:t xml:space="preserve"> </w:t>
      </w:r>
      <w:r w:rsidRPr="005A455F">
        <w:rPr>
          <w:szCs w:val="20"/>
          <w:lang w:val="ru-RU"/>
        </w:rPr>
        <w:t xml:space="preserve">при </w:t>
      </w:r>
      <w:r w:rsidR="00091E5C" w:rsidRPr="005A455F">
        <w:rPr>
          <w:szCs w:val="20"/>
          <w:lang w:val="ru-RU"/>
        </w:rPr>
        <w:t xml:space="preserve">указании </w:t>
      </w:r>
      <w:r w:rsidR="00592940" w:rsidRPr="005A455F">
        <w:rPr>
          <w:szCs w:val="20"/>
          <w:lang w:val="ru-RU"/>
        </w:rPr>
        <w:t xml:space="preserve">цен </w:t>
      </w:r>
      <w:r w:rsidR="00DE32AB" w:rsidRPr="005A455F">
        <w:rPr>
          <w:szCs w:val="20"/>
          <w:lang w:val="ru-RU"/>
        </w:rPr>
        <w:t>применяется российский рубль, цены указываются</w:t>
      </w:r>
      <w:r w:rsidR="00592940" w:rsidRPr="005A455F">
        <w:rPr>
          <w:szCs w:val="20"/>
          <w:lang w:val="ru-RU"/>
        </w:rPr>
        <w:t xml:space="preserve"> без учета НДС</w:t>
      </w:r>
      <w:r w:rsidR="00091E5C" w:rsidRPr="005A455F">
        <w:rPr>
          <w:szCs w:val="20"/>
          <w:lang w:val="ru-RU"/>
        </w:rPr>
        <w:t>,</w:t>
      </w:r>
      <w:r w:rsidR="00592940" w:rsidRPr="005A455F">
        <w:rPr>
          <w:szCs w:val="20"/>
          <w:lang w:val="ru-RU"/>
        </w:rPr>
        <w:t xml:space="preserve"> </w:t>
      </w:r>
      <w:r w:rsidR="00091E5C" w:rsidRPr="005A455F">
        <w:rPr>
          <w:szCs w:val="20"/>
          <w:lang w:val="ru-RU"/>
        </w:rPr>
        <w:t>п</w:t>
      </w:r>
      <w:r w:rsidR="00592940" w:rsidRPr="005A455F">
        <w:rPr>
          <w:szCs w:val="20"/>
          <w:lang w:val="ru-RU"/>
        </w:rPr>
        <w:t>ри указании</w:t>
      </w:r>
      <w:r w:rsidR="002B3427" w:rsidRPr="005A455F">
        <w:rPr>
          <w:szCs w:val="20"/>
          <w:lang w:val="ru-RU"/>
        </w:rPr>
        <w:t xml:space="preserve"> времени </w:t>
      </w:r>
      <w:r w:rsidR="00E84FE8" w:rsidRPr="005A455F">
        <w:rPr>
          <w:szCs w:val="20"/>
          <w:lang w:val="ru-RU"/>
        </w:rPr>
        <w:t>используется</w:t>
      </w:r>
      <w:r w:rsidR="00DE32AB" w:rsidRPr="005A455F">
        <w:rPr>
          <w:szCs w:val="20"/>
          <w:lang w:val="ru-RU"/>
        </w:rPr>
        <w:t xml:space="preserve"> </w:t>
      </w:r>
      <w:r w:rsidR="00592940" w:rsidRPr="005A455F">
        <w:rPr>
          <w:szCs w:val="20"/>
          <w:lang w:val="ru-RU"/>
        </w:rPr>
        <w:t xml:space="preserve">Московское </w:t>
      </w:r>
      <w:r w:rsidR="002B3427" w:rsidRPr="005A455F">
        <w:rPr>
          <w:szCs w:val="20"/>
          <w:lang w:val="ru-RU"/>
        </w:rPr>
        <w:t>время.</w:t>
      </w:r>
      <w:bookmarkStart w:id="69" w:name="_3._Проект_Договора_1"/>
      <w:bookmarkStart w:id="70" w:name="_3._Проект_Договора"/>
      <w:bookmarkStart w:id="71" w:name="_Ref55300680"/>
      <w:bookmarkStart w:id="72" w:name="_Toc55305378"/>
      <w:bookmarkStart w:id="73" w:name="_Toc57314640"/>
      <w:bookmarkStart w:id="74" w:name="_Toc69728963"/>
      <w:bookmarkStart w:id="75" w:name="_Toc221344107"/>
      <w:bookmarkStart w:id="76" w:name="ИНСТРУКЦИИ"/>
      <w:bookmarkEnd w:id="69"/>
      <w:bookmarkEnd w:id="70"/>
    </w:p>
    <w:p w:rsidR="00387105" w:rsidRDefault="002D59C2" w:rsidP="006763AF">
      <w:pPr>
        <w:pStyle w:val="2"/>
        <w:tabs>
          <w:tab w:val="clear" w:pos="1559"/>
          <w:tab w:val="left" w:pos="1560"/>
        </w:tabs>
        <w:rPr>
          <w:lang w:val="ru-RU"/>
        </w:rPr>
      </w:pPr>
      <w:bookmarkStart w:id="77" w:name="_Toc6999852"/>
      <w:r>
        <w:rPr>
          <w:lang w:val="ru-RU"/>
        </w:rPr>
        <w:t>Требования к э</w:t>
      </w:r>
      <w:r w:rsidR="00387105">
        <w:rPr>
          <w:lang w:val="ru-RU"/>
        </w:rPr>
        <w:t>квивалент</w:t>
      </w:r>
      <w:r>
        <w:rPr>
          <w:lang w:val="ru-RU"/>
        </w:rPr>
        <w:t>у</w:t>
      </w:r>
      <w:bookmarkEnd w:id="77"/>
    </w:p>
    <w:p w:rsidR="00FE4624" w:rsidRDefault="00E37780" w:rsidP="00E37780">
      <w:pPr>
        <w:numPr>
          <w:ilvl w:val="2"/>
          <w:numId w:val="23"/>
        </w:numPr>
        <w:tabs>
          <w:tab w:val="clear" w:pos="1559"/>
          <w:tab w:val="left" w:pos="1560"/>
        </w:tabs>
        <w:rPr>
          <w:lang w:val="ru-RU"/>
        </w:rPr>
      </w:pPr>
      <w:r>
        <w:rPr>
          <w:lang w:val="ru-RU"/>
        </w:rPr>
        <w:t xml:space="preserve">Любое упоминание </w:t>
      </w:r>
      <w:r w:rsidRPr="00BE42DD">
        <w:rPr>
          <w:lang w:val="ru-RU"/>
        </w:rPr>
        <w:t xml:space="preserve">товарных знаков </w:t>
      </w:r>
      <w:r>
        <w:rPr>
          <w:lang w:val="ru-RU"/>
        </w:rPr>
        <w:t>в отношении товар</w:t>
      </w:r>
      <w:r w:rsidR="00FE4624">
        <w:rPr>
          <w:lang w:val="ru-RU"/>
        </w:rPr>
        <w:t>ов</w:t>
      </w:r>
      <w:r>
        <w:rPr>
          <w:lang w:val="ru-RU"/>
        </w:rPr>
        <w:t>,</w:t>
      </w:r>
      <w:r w:rsidR="00FE4624">
        <w:rPr>
          <w:lang w:val="ru-RU"/>
        </w:rPr>
        <w:t xml:space="preserve"> указанных в документации о закупке </w:t>
      </w:r>
      <w:r w:rsidR="00FE4624" w:rsidRPr="00BE42DD">
        <w:rPr>
          <w:lang w:val="ru-RU"/>
        </w:rPr>
        <w:t>(</w:t>
      </w:r>
      <w:r w:rsidR="00FE4624">
        <w:rPr>
          <w:lang w:val="ru-RU"/>
        </w:rPr>
        <w:t>включая все приложения</w:t>
      </w:r>
      <w:r w:rsidR="00D6027D">
        <w:rPr>
          <w:lang w:val="ru-RU"/>
        </w:rPr>
        <w:t>:</w:t>
      </w:r>
      <w:r w:rsidR="00FE4624">
        <w:rPr>
          <w:lang w:val="ru-RU"/>
        </w:rPr>
        <w:t xml:space="preserve"> </w:t>
      </w:r>
      <w:r w:rsidR="004B3B5A">
        <w:rPr>
          <w:lang w:val="ru-RU"/>
        </w:rPr>
        <w:t xml:space="preserve">проект договора, </w:t>
      </w:r>
      <w:r w:rsidR="00FE4624" w:rsidRPr="00BE42DD">
        <w:rPr>
          <w:lang w:val="ru-RU"/>
        </w:rPr>
        <w:t>проектная, рабочая документация, спецификации, опросные листы, ведомости объемов работ, и пр.)</w:t>
      </w:r>
      <w:r w:rsidR="00FE4624">
        <w:rPr>
          <w:lang w:val="ru-RU"/>
        </w:rPr>
        <w:t>, по которым предусмотрена возможность предложения участник</w:t>
      </w:r>
      <w:r w:rsidR="00D46810">
        <w:rPr>
          <w:lang w:val="ru-RU"/>
        </w:rPr>
        <w:t>ами</w:t>
      </w:r>
      <w:r w:rsidR="00FE4624">
        <w:rPr>
          <w:lang w:val="ru-RU"/>
        </w:rPr>
        <w:t xml:space="preserve"> эквивалентного товара и установлены параметры эквивалентности, следует читать со словами «(или </w:t>
      </w:r>
      <w:r w:rsidR="00FE4624" w:rsidRPr="00BE42DD">
        <w:rPr>
          <w:lang w:val="ru-RU"/>
        </w:rPr>
        <w:t>эквивалент)»</w:t>
      </w:r>
      <w:r w:rsidR="00FE4624">
        <w:rPr>
          <w:lang w:val="ru-RU"/>
        </w:rPr>
        <w:t>.</w:t>
      </w:r>
    </w:p>
    <w:p w:rsidR="004B4F03" w:rsidRPr="005A455F" w:rsidRDefault="004B4F03" w:rsidP="006763AF">
      <w:pPr>
        <w:pStyle w:val="1"/>
        <w:tabs>
          <w:tab w:val="clear" w:pos="1559"/>
          <w:tab w:val="left" w:pos="1560"/>
        </w:tabs>
        <w:rPr>
          <w:lang w:val="ru-RU"/>
        </w:rPr>
      </w:pPr>
      <w:bookmarkStart w:id="78" w:name="_Toc6999853"/>
      <w:r w:rsidRPr="005A455F">
        <w:rPr>
          <w:lang w:val="ru-RU"/>
        </w:rPr>
        <w:t xml:space="preserve">Порядок </w:t>
      </w:r>
      <w:r w:rsidR="00490C41" w:rsidRPr="005A455F">
        <w:rPr>
          <w:lang w:val="ru-RU"/>
        </w:rPr>
        <w:t xml:space="preserve">и сроки </w:t>
      </w:r>
      <w:r w:rsidRPr="005A455F">
        <w:rPr>
          <w:lang w:val="ru-RU"/>
        </w:rPr>
        <w:t>проведения</w:t>
      </w:r>
      <w:r w:rsidR="00333EA3" w:rsidRPr="005A455F">
        <w:rPr>
          <w:lang w:val="ru-RU"/>
        </w:rPr>
        <w:t xml:space="preserve"> </w:t>
      </w:r>
      <w:bookmarkEnd w:id="71"/>
      <w:bookmarkEnd w:id="72"/>
      <w:bookmarkEnd w:id="73"/>
      <w:bookmarkEnd w:id="74"/>
      <w:bookmarkEnd w:id="75"/>
      <w:r w:rsidR="000C048E" w:rsidRPr="005A455F">
        <w:rPr>
          <w:lang w:val="ru-RU"/>
        </w:rPr>
        <w:t>закупки</w:t>
      </w:r>
      <w:bookmarkEnd w:id="78"/>
    </w:p>
    <w:p w:rsidR="004B4F03" w:rsidRPr="005A455F" w:rsidRDefault="00490C41" w:rsidP="006763AF">
      <w:pPr>
        <w:pStyle w:val="2"/>
        <w:tabs>
          <w:tab w:val="clear" w:pos="1559"/>
          <w:tab w:val="left" w:pos="1560"/>
        </w:tabs>
        <w:rPr>
          <w:lang w:val="ru-RU"/>
        </w:rPr>
      </w:pPr>
      <w:bookmarkStart w:id="79" w:name="_4.2_Публикация_Уведомления"/>
      <w:bookmarkStart w:id="80" w:name="_Toc6999854"/>
      <w:bookmarkEnd w:id="76"/>
      <w:bookmarkEnd w:id="79"/>
      <w:r w:rsidRPr="005A455F">
        <w:rPr>
          <w:lang w:val="ru-RU"/>
        </w:rPr>
        <w:t xml:space="preserve">Размещение </w:t>
      </w:r>
      <w:r w:rsidR="00932698" w:rsidRPr="005A455F">
        <w:rPr>
          <w:lang w:val="ru-RU"/>
        </w:rPr>
        <w:t xml:space="preserve">сведений о </w:t>
      </w:r>
      <w:r w:rsidR="00167DC8" w:rsidRPr="005A455F">
        <w:rPr>
          <w:lang w:val="ru-RU"/>
        </w:rPr>
        <w:t>закупк</w:t>
      </w:r>
      <w:r w:rsidR="00932698" w:rsidRPr="005A455F">
        <w:rPr>
          <w:lang w:val="ru-RU"/>
        </w:rPr>
        <w:t>е</w:t>
      </w:r>
      <w:bookmarkEnd w:id="80"/>
    </w:p>
    <w:p w:rsidR="008C1C28" w:rsidRPr="005A455F" w:rsidRDefault="00490C41" w:rsidP="006763AF">
      <w:pPr>
        <w:numPr>
          <w:ilvl w:val="2"/>
          <w:numId w:val="23"/>
        </w:numPr>
        <w:tabs>
          <w:tab w:val="clear" w:pos="1559"/>
          <w:tab w:val="left" w:pos="1560"/>
        </w:tabs>
        <w:rPr>
          <w:szCs w:val="20"/>
          <w:lang w:val="ru-RU"/>
        </w:rPr>
      </w:pPr>
      <w:r w:rsidRPr="005A455F">
        <w:rPr>
          <w:szCs w:val="20"/>
          <w:lang w:val="ru-RU"/>
        </w:rPr>
        <w:t>Извещение об осуществлении закупки, документация о закупке (вместе с проектом договора) размещены</w:t>
      </w:r>
      <w:r w:rsidR="00B42FD0" w:rsidRPr="005A455F">
        <w:rPr>
          <w:szCs w:val="20"/>
          <w:lang w:val="ru-RU"/>
        </w:rPr>
        <w:t xml:space="preserve"> </w:t>
      </w:r>
      <w:r w:rsidRPr="005A455F">
        <w:rPr>
          <w:szCs w:val="20"/>
          <w:lang w:val="ru-RU"/>
        </w:rPr>
        <w:t>в ЕИС</w:t>
      </w:r>
      <w:r w:rsidR="008C1C28" w:rsidRPr="005A455F">
        <w:rPr>
          <w:szCs w:val="20"/>
          <w:lang w:val="ru-RU"/>
        </w:rPr>
        <w:t>.</w:t>
      </w:r>
    </w:p>
    <w:p w:rsidR="00E44E3D" w:rsidRPr="005A455F" w:rsidRDefault="00E44E3D" w:rsidP="006763AF">
      <w:pPr>
        <w:numPr>
          <w:ilvl w:val="2"/>
          <w:numId w:val="23"/>
        </w:numPr>
        <w:tabs>
          <w:tab w:val="clear" w:pos="1559"/>
          <w:tab w:val="left" w:pos="1560"/>
        </w:tabs>
        <w:rPr>
          <w:szCs w:val="20"/>
          <w:lang w:val="ru-RU"/>
        </w:rPr>
      </w:pPr>
      <w:r w:rsidRPr="005A455F">
        <w:rPr>
          <w:szCs w:val="20"/>
          <w:lang w:val="ru-RU"/>
        </w:rPr>
        <w:t>Размещенные извещение об осуществлении закупки и документация</w:t>
      </w:r>
      <w:r w:rsidRPr="005A455F">
        <w:rPr>
          <w:lang w:val="ru-RU"/>
        </w:rPr>
        <w:t xml:space="preserve"> о закупке</w:t>
      </w:r>
      <w:r w:rsidRPr="005A455F">
        <w:rPr>
          <w:szCs w:val="20"/>
          <w:lang w:val="ru-RU"/>
        </w:rPr>
        <w:t xml:space="preserve"> являются приглашением делать оферты и должны рассматриваться участниками в соответствии с этим.</w:t>
      </w:r>
    </w:p>
    <w:p w:rsidR="00332F53" w:rsidRPr="005A455F" w:rsidRDefault="00332F53" w:rsidP="006763AF">
      <w:pPr>
        <w:pStyle w:val="2"/>
        <w:tabs>
          <w:tab w:val="clear" w:pos="1559"/>
          <w:tab w:val="left" w:pos="1560"/>
        </w:tabs>
        <w:rPr>
          <w:lang w:val="ru-RU"/>
        </w:rPr>
      </w:pPr>
      <w:bookmarkStart w:id="81" w:name="_4.3_Предоставление_Документации"/>
      <w:bookmarkStart w:id="82" w:name="_4.4_Подготовка_Предложений"/>
      <w:bookmarkStart w:id="83" w:name="_Toc6999855"/>
      <w:bookmarkStart w:id="84" w:name="_Toc57314653"/>
      <w:bookmarkStart w:id="85" w:name="_Toc221344117"/>
      <w:bookmarkStart w:id="86" w:name="_Ref55280436"/>
      <w:bookmarkStart w:id="87" w:name="_Toc55285345"/>
      <w:bookmarkStart w:id="88" w:name="_Toc55305382"/>
      <w:bookmarkStart w:id="89" w:name="_Toc57314644"/>
      <w:bookmarkStart w:id="90" w:name="_Toc69728967"/>
      <w:bookmarkStart w:id="91" w:name="_Toc221344112"/>
      <w:bookmarkStart w:id="92" w:name="_Ref55280443"/>
      <w:bookmarkStart w:id="93" w:name="_Toc55285351"/>
      <w:bookmarkStart w:id="94" w:name="_Toc55305383"/>
      <w:bookmarkStart w:id="95" w:name="_Toc57314654"/>
      <w:bookmarkStart w:id="96" w:name="_Toc69728968"/>
      <w:bookmarkStart w:id="97" w:name="_Toc221344123"/>
      <w:bookmarkEnd w:id="81"/>
      <w:bookmarkEnd w:id="82"/>
      <w:r w:rsidRPr="005A455F">
        <w:rPr>
          <w:lang w:val="ru-RU"/>
        </w:rPr>
        <w:t>Этапы закупки</w:t>
      </w:r>
      <w:bookmarkEnd w:id="83"/>
    </w:p>
    <w:p w:rsidR="00332F53" w:rsidRPr="005A455F" w:rsidRDefault="00880C72" w:rsidP="006763AF">
      <w:pPr>
        <w:pStyle w:val="aa"/>
        <w:numPr>
          <w:ilvl w:val="2"/>
          <w:numId w:val="23"/>
        </w:numPr>
        <w:tabs>
          <w:tab w:val="clear" w:pos="1559"/>
          <w:tab w:val="left" w:pos="1560"/>
        </w:tabs>
        <w:rPr>
          <w:lang w:val="ru-RU"/>
        </w:rPr>
      </w:pPr>
      <w:r>
        <w:rPr>
          <w:lang w:val="ru-RU"/>
        </w:rPr>
        <w:t>П</w:t>
      </w:r>
      <w:r w:rsidR="00332F53" w:rsidRPr="005A455F">
        <w:rPr>
          <w:lang w:val="ru-RU"/>
        </w:rPr>
        <w:t>роведение дополнительных этапов не установлено.</w:t>
      </w:r>
    </w:p>
    <w:p w:rsidR="00311004" w:rsidRPr="005A455F" w:rsidRDefault="00311004" w:rsidP="006763AF">
      <w:pPr>
        <w:pStyle w:val="2"/>
        <w:tabs>
          <w:tab w:val="clear" w:pos="1559"/>
          <w:tab w:val="left" w:pos="1560"/>
        </w:tabs>
        <w:rPr>
          <w:lang w:val="ru-RU"/>
        </w:rPr>
      </w:pPr>
      <w:bookmarkStart w:id="98" w:name="_Toc6999856"/>
      <w:bookmarkEnd w:id="84"/>
      <w:bookmarkEnd w:id="85"/>
      <w:bookmarkEnd w:id="86"/>
      <w:bookmarkEnd w:id="87"/>
      <w:bookmarkEnd w:id="88"/>
      <w:bookmarkEnd w:id="89"/>
      <w:bookmarkEnd w:id="90"/>
      <w:bookmarkEnd w:id="91"/>
      <w:r w:rsidRPr="005A455F">
        <w:rPr>
          <w:lang w:val="ru-RU"/>
        </w:rPr>
        <w:t>Обеспечение заявки</w:t>
      </w:r>
      <w:bookmarkEnd w:id="98"/>
    </w:p>
    <w:p w:rsidR="00686C9B" w:rsidRPr="00817A49" w:rsidRDefault="00686C9B" w:rsidP="006763AF">
      <w:pPr>
        <w:pStyle w:val="aa"/>
        <w:tabs>
          <w:tab w:val="clear" w:pos="1559"/>
          <w:tab w:val="left" w:pos="1560"/>
        </w:tabs>
        <w:rPr>
          <w:lang w:val="ru-RU"/>
        </w:rPr>
      </w:pPr>
      <w:bookmarkStart w:id="99" w:name="ОбеспечениеЗаявкиНеУстановлено"/>
      <w:r w:rsidRPr="00462BE3">
        <w:rPr>
          <w:lang w:val="ru-RU"/>
        </w:rPr>
        <w:t>2.3.1.</w:t>
      </w:r>
      <w:r w:rsidRPr="00462BE3">
        <w:rPr>
          <w:lang w:val="ru-RU"/>
        </w:rPr>
        <w:tab/>
        <w:t>Обеспечения заявки не установлено.</w:t>
      </w:r>
      <w:bookmarkEnd w:id="99"/>
    </w:p>
    <w:p w:rsidR="00072AAE" w:rsidRPr="005A455F" w:rsidRDefault="00072AAE" w:rsidP="006763AF">
      <w:pPr>
        <w:pStyle w:val="2"/>
        <w:tabs>
          <w:tab w:val="clear" w:pos="1559"/>
          <w:tab w:val="left" w:pos="1560"/>
        </w:tabs>
        <w:rPr>
          <w:lang w:val="ru-RU"/>
        </w:rPr>
      </w:pPr>
      <w:bookmarkStart w:id="100" w:name="_Toc6999857"/>
      <w:r w:rsidRPr="005A455F">
        <w:rPr>
          <w:lang w:val="ru-RU"/>
        </w:rPr>
        <w:t>Обеспечение исполнения договора</w:t>
      </w:r>
      <w:bookmarkEnd w:id="100"/>
    </w:p>
    <w:p w:rsidR="00072AAE" w:rsidRPr="005A455F" w:rsidRDefault="00072AAE" w:rsidP="006763AF">
      <w:pPr>
        <w:pStyle w:val="aa"/>
        <w:numPr>
          <w:ilvl w:val="2"/>
          <w:numId w:val="23"/>
        </w:numPr>
        <w:tabs>
          <w:tab w:val="clear" w:pos="1559"/>
          <w:tab w:val="left" w:pos="1560"/>
        </w:tabs>
        <w:rPr>
          <w:lang w:val="ru-RU"/>
        </w:rPr>
      </w:pPr>
      <w:bookmarkStart w:id="101" w:name="ОбеспечениеДоговораНеУстановлено"/>
      <w:r w:rsidRPr="005A455F">
        <w:rPr>
          <w:lang w:val="ru-RU"/>
        </w:rPr>
        <w:t>Обеспечения исполнения договора не установлено.</w:t>
      </w:r>
    </w:p>
    <w:p w:rsidR="00072AAE" w:rsidRPr="005A455F" w:rsidRDefault="00072AAE" w:rsidP="006763AF">
      <w:pPr>
        <w:pStyle w:val="2"/>
        <w:tabs>
          <w:tab w:val="clear" w:pos="1559"/>
          <w:tab w:val="left" w:pos="1560"/>
        </w:tabs>
        <w:rPr>
          <w:lang w:val="ru-RU"/>
        </w:rPr>
      </w:pPr>
      <w:bookmarkStart w:id="102" w:name="_Toc6999858"/>
      <w:bookmarkEnd w:id="101"/>
      <w:r w:rsidRPr="005A455F">
        <w:rPr>
          <w:lang w:val="ru-RU"/>
        </w:rPr>
        <w:t>Разъяснение положений документации о закупке</w:t>
      </w:r>
      <w:bookmarkEnd w:id="102"/>
    </w:p>
    <w:p w:rsidR="00471061" w:rsidRPr="005A455F" w:rsidRDefault="00471061" w:rsidP="006763AF">
      <w:pPr>
        <w:pStyle w:val="aa"/>
        <w:numPr>
          <w:ilvl w:val="2"/>
          <w:numId w:val="23"/>
        </w:numPr>
        <w:tabs>
          <w:tab w:val="clear" w:pos="1559"/>
          <w:tab w:val="left" w:pos="1560"/>
        </w:tabs>
        <w:rPr>
          <w:szCs w:val="20"/>
          <w:lang w:val="ru-RU"/>
        </w:rPr>
      </w:pPr>
      <w:r w:rsidRPr="005A455F">
        <w:rPr>
          <w:szCs w:val="20"/>
          <w:lang w:val="ru-RU"/>
        </w:rPr>
        <w:t>Любой участник конкурентной закупки вправе направить заказчику в порядке, предусмотренном Федеральным законом 223-ФЗ и Положением о закупке, запрос о даче разъяснений положений документации о закупке, извещения об осуществлении закупки.</w:t>
      </w:r>
    </w:p>
    <w:p w:rsidR="00471061" w:rsidRPr="00571B18" w:rsidRDefault="00471061" w:rsidP="006763AF">
      <w:pPr>
        <w:numPr>
          <w:ilvl w:val="2"/>
          <w:numId w:val="23"/>
        </w:numPr>
        <w:tabs>
          <w:tab w:val="clear" w:pos="1559"/>
          <w:tab w:val="left" w:pos="1560"/>
        </w:tabs>
        <w:rPr>
          <w:szCs w:val="20"/>
          <w:lang w:val="ru-RU"/>
        </w:rPr>
      </w:pPr>
      <w:bookmarkStart w:id="103" w:name="_4.5_Требования_к"/>
      <w:bookmarkStart w:id="104" w:name="_4.5.1_Требования_к"/>
      <w:bookmarkStart w:id="105" w:name="_4.6_Подача_Предложений"/>
      <w:bookmarkEnd w:id="103"/>
      <w:bookmarkEnd w:id="104"/>
      <w:bookmarkEnd w:id="105"/>
      <w:r w:rsidRPr="005A455F">
        <w:rPr>
          <w:szCs w:val="20"/>
          <w:lang w:val="ru-RU"/>
        </w:rPr>
        <w:t>Запросы на разъяснения положений документации</w:t>
      </w:r>
      <w:r w:rsidRPr="005A455F">
        <w:rPr>
          <w:lang w:val="ru-RU"/>
        </w:rPr>
        <w:t xml:space="preserve"> о закупке</w:t>
      </w:r>
      <w:r w:rsidRPr="005A455F">
        <w:rPr>
          <w:szCs w:val="20"/>
          <w:lang w:val="ru-RU"/>
        </w:rPr>
        <w:t xml:space="preserve"> </w:t>
      </w:r>
      <w:r>
        <w:rPr>
          <w:szCs w:val="20"/>
          <w:lang w:val="ru-RU"/>
        </w:rPr>
        <w:t>направляются</w:t>
      </w:r>
      <w:r w:rsidRPr="005A455F">
        <w:rPr>
          <w:szCs w:val="20"/>
          <w:lang w:val="ru-RU"/>
        </w:rPr>
        <w:t xml:space="preserve"> </w:t>
      </w:r>
      <w:r w:rsidRPr="00571B18">
        <w:rPr>
          <w:szCs w:val="20"/>
          <w:lang w:val="ru-RU"/>
        </w:rPr>
        <w:t>средствами электронной площадки, на</w:t>
      </w:r>
      <w:r>
        <w:rPr>
          <w:szCs w:val="20"/>
          <w:lang w:val="ru-RU"/>
        </w:rPr>
        <w:t xml:space="preserve"> которой проводится закупка.</w:t>
      </w:r>
    </w:p>
    <w:p w:rsidR="00471061" w:rsidRPr="001A175B" w:rsidRDefault="00471061" w:rsidP="006763AF">
      <w:pPr>
        <w:pStyle w:val="aa"/>
        <w:numPr>
          <w:ilvl w:val="2"/>
          <w:numId w:val="23"/>
        </w:numPr>
        <w:tabs>
          <w:tab w:val="clear" w:pos="1559"/>
          <w:tab w:val="left" w:pos="1560"/>
        </w:tabs>
        <w:rPr>
          <w:szCs w:val="20"/>
          <w:lang w:val="ru-RU"/>
        </w:rPr>
      </w:pPr>
      <w:r w:rsidRPr="001A175B">
        <w:rPr>
          <w:szCs w:val="20"/>
          <w:lang w:val="ru-RU"/>
        </w:rPr>
        <w:t>Не позднее чем в течение 3 рабочих дней с даты поступления запроса о даче разъяснений положений документации о закупке, изв</w:t>
      </w:r>
      <w:r w:rsidR="005C03D5">
        <w:rPr>
          <w:szCs w:val="20"/>
          <w:lang w:val="ru-RU"/>
        </w:rPr>
        <w:t>ещения об осуществлении закупки</w:t>
      </w:r>
      <w:r w:rsidRPr="001A175B">
        <w:rPr>
          <w:szCs w:val="20"/>
          <w:lang w:val="ru-RU"/>
        </w:rPr>
        <w:t xml:space="preserve"> заказчик осуществляет разъяснение положений документации о закупке, извещения об осуществлении закупки. При этом заказчик вправе не осуществлять такое разъяснение в случае, если указанный запрос поступил позднее чем за 3 рабочих дня до даты окончания срока подачи заявок на участие в такой закупке.</w:t>
      </w:r>
    </w:p>
    <w:p w:rsidR="00471061" w:rsidRPr="001A175B" w:rsidRDefault="00471061" w:rsidP="006763AF">
      <w:pPr>
        <w:pStyle w:val="aa"/>
        <w:numPr>
          <w:ilvl w:val="2"/>
          <w:numId w:val="23"/>
        </w:numPr>
        <w:tabs>
          <w:tab w:val="clear" w:pos="1559"/>
          <w:tab w:val="left" w:pos="1560"/>
        </w:tabs>
        <w:rPr>
          <w:szCs w:val="20"/>
          <w:lang w:val="ru-RU"/>
        </w:rPr>
      </w:pPr>
      <w:r w:rsidRPr="001A175B">
        <w:rPr>
          <w:szCs w:val="20"/>
          <w:lang w:val="ru-RU"/>
        </w:rPr>
        <w:t>Разъяснения положений документации о закупке, извещения об осуществлении закупки не должны изменять предмет закупки и существенные условия проекта договора.</w:t>
      </w:r>
    </w:p>
    <w:p w:rsidR="00471061" w:rsidRPr="001A175B" w:rsidRDefault="00471061" w:rsidP="006763AF">
      <w:pPr>
        <w:pStyle w:val="aa"/>
        <w:numPr>
          <w:ilvl w:val="2"/>
          <w:numId w:val="23"/>
        </w:numPr>
        <w:tabs>
          <w:tab w:val="clear" w:pos="1559"/>
          <w:tab w:val="left" w:pos="1560"/>
        </w:tabs>
        <w:rPr>
          <w:szCs w:val="20"/>
          <w:lang w:val="ru-RU"/>
        </w:rPr>
      </w:pPr>
      <w:r w:rsidRPr="001A175B">
        <w:rPr>
          <w:szCs w:val="20"/>
          <w:lang w:val="ru-RU"/>
        </w:rPr>
        <w:t xml:space="preserve">Размещение в ЕИС разъяснений </w:t>
      </w:r>
      <w:r w:rsidRPr="005A455F">
        <w:rPr>
          <w:szCs w:val="20"/>
          <w:lang w:val="ru-RU"/>
        </w:rPr>
        <w:t>положений документации о закупке, извещения об осуществлении закупки</w:t>
      </w:r>
      <w:r w:rsidRPr="001A175B">
        <w:rPr>
          <w:szCs w:val="20"/>
          <w:lang w:val="ru-RU"/>
        </w:rPr>
        <w:t xml:space="preserve"> </w:t>
      </w:r>
      <w:r w:rsidRPr="005A455F">
        <w:rPr>
          <w:szCs w:val="20"/>
          <w:lang w:val="ru-RU"/>
        </w:rPr>
        <w:t>с указанием предмета запроса, но без указания участника такой закупки, от которого поступил указанный запрос</w:t>
      </w:r>
      <w:r>
        <w:rPr>
          <w:szCs w:val="20"/>
          <w:lang w:val="ru-RU"/>
        </w:rPr>
        <w:t>,</w:t>
      </w:r>
      <w:r w:rsidRPr="001A175B">
        <w:rPr>
          <w:szCs w:val="20"/>
          <w:lang w:val="ru-RU"/>
        </w:rPr>
        <w:t xml:space="preserve"> обеспечива</w:t>
      </w:r>
      <w:r>
        <w:rPr>
          <w:szCs w:val="20"/>
          <w:lang w:val="ru-RU"/>
        </w:rPr>
        <w:t>е</w:t>
      </w:r>
      <w:r w:rsidRPr="001A175B">
        <w:rPr>
          <w:szCs w:val="20"/>
          <w:lang w:val="ru-RU"/>
        </w:rPr>
        <w:t xml:space="preserve">тся </w:t>
      </w:r>
      <w:r>
        <w:rPr>
          <w:szCs w:val="20"/>
          <w:lang w:val="ru-RU"/>
        </w:rPr>
        <w:t>заказчиком.</w:t>
      </w:r>
    </w:p>
    <w:p w:rsidR="00072AAE" w:rsidRPr="005A455F" w:rsidRDefault="00072AAE" w:rsidP="006763AF">
      <w:pPr>
        <w:pStyle w:val="2"/>
        <w:tabs>
          <w:tab w:val="clear" w:pos="1559"/>
          <w:tab w:val="left" w:pos="1560"/>
        </w:tabs>
        <w:rPr>
          <w:lang w:val="ru-RU"/>
        </w:rPr>
      </w:pPr>
      <w:bookmarkStart w:id="106" w:name="_Toc6999859"/>
      <w:r w:rsidRPr="005A455F">
        <w:rPr>
          <w:lang w:val="ru-RU"/>
        </w:rPr>
        <w:t>Внесение изменений в извещение об осуществелнии закупки, документацию о закупке</w:t>
      </w:r>
      <w:bookmarkEnd w:id="106"/>
    </w:p>
    <w:p w:rsidR="00072AAE" w:rsidRPr="005A455F" w:rsidRDefault="00072AAE" w:rsidP="006763AF">
      <w:pPr>
        <w:numPr>
          <w:ilvl w:val="2"/>
          <w:numId w:val="23"/>
        </w:numPr>
        <w:tabs>
          <w:tab w:val="clear" w:pos="1559"/>
          <w:tab w:val="left" w:pos="1560"/>
        </w:tabs>
        <w:rPr>
          <w:szCs w:val="20"/>
          <w:lang w:val="ru-RU"/>
        </w:rPr>
      </w:pPr>
      <w:r w:rsidRPr="005A455F">
        <w:rPr>
          <w:lang w:val="ru-RU"/>
        </w:rPr>
        <w:t>Заказчик вправе внести изменения в извещение об осуществлении закупки, документацию о закупке, в том числе продлить срок подачи заявок на участие в закупке, в любое время до окончания срока подачи заявок.</w:t>
      </w:r>
    </w:p>
    <w:p w:rsidR="00072AAE" w:rsidRPr="005A455F" w:rsidRDefault="00072AAE" w:rsidP="006763AF">
      <w:pPr>
        <w:pStyle w:val="aa"/>
        <w:numPr>
          <w:ilvl w:val="2"/>
          <w:numId w:val="23"/>
        </w:numPr>
        <w:tabs>
          <w:tab w:val="clear" w:pos="1559"/>
          <w:tab w:val="left" w:pos="1560"/>
        </w:tabs>
        <w:rPr>
          <w:szCs w:val="20"/>
          <w:lang w:val="ru-RU"/>
        </w:rPr>
      </w:pPr>
      <w:r w:rsidRPr="005A455F">
        <w:rPr>
          <w:szCs w:val="20"/>
          <w:lang w:val="ru-RU"/>
        </w:rPr>
        <w:t>Изменения, вносимые в документацию о закупке, извещение об осуществлении закупки размещаются заказчиком в ЕИС не позднее чем в течение 3 дней со дня принятия решения о внесении указанных изменений.</w:t>
      </w:r>
    </w:p>
    <w:p w:rsidR="00072AAE" w:rsidRPr="005A455F" w:rsidRDefault="00072AAE" w:rsidP="006763AF">
      <w:pPr>
        <w:pStyle w:val="aa"/>
        <w:numPr>
          <w:ilvl w:val="2"/>
          <w:numId w:val="23"/>
        </w:numPr>
        <w:tabs>
          <w:tab w:val="clear" w:pos="1559"/>
          <w:tab w:val="left" w:pos="1560"/>
        </w:tabs>
        <w:rPr>
          <w:szCs w:val="20"/>
          <w:lang w:val="ru-RU"/>
        </w:rPr>
      </w:pPr>
      <w:r w:rsidRPr="005A455F">
        <w:rPr>
          <w:szCs w:val="20"/>
          <w:lang w:val="ru-RU"/>
        </w:rPr>
        <w:t>В случае внесения изменений в извещение об осуществлении закупки, документацию о закупке, срок подачи заявок на участие в такой закупке должен быть продлен таким образом, чтобы с даты размещения в ЕИС указанных изменений до даты окончания срока подачи заявок на участие в закупке оставалось не менее половины срока подачи заявок на участие в закупке, установленного документацией о закупке, извещением об осуществлении закупки.</w:t>
      </w:r>
    </w:p>
    <w:p w:rsidR="00F3343E" w:rsidRPr="005A455F" w:rsidRDefault="00F779C7" w:rsidP="006763AF">
      <w:pPr>
        <w:pStyle w:val="2"/>
        <w:tabs>
          <w:tab w:val="clear" w:pos="1559"/>
          <w:tab w:val="left" w:pos="1560"/>
        </w:tabs>
        <w:rPr>
          <w:lang w:val="ru-RU"/>
        </w:rPr>
      </w:pPr>
      <w:bookmarkStart w:id="107" w:name="_Toc6999860"/>
      <w:r w:rsidRPr="005A455F">
        <w:rPr>
          <w:lang w:val="ru-RU"/>
        </w:rPr>
        <w:t xml:space="preserve">Требования к </w:t>
      </w:r>
      <w:bookmarkEnd w:id="92"/>
      <w:bookmarkEnd w:id="93"/>
      <w:bookmarkEnd w:id="94"/>
      <w:bookmarkEnd w:id="95"/>
      <w:bookmarkEnd w:id="96"/>
      <w:bookmarkEnd w:id="97"/>
      <w:r w:rsidR="00F3343E" w:rsidRPr="005A455F">
        <w:rPr>
          <w:lang w:val="ru-RU"/>
        </w:rPr>
        <w:t>содержанию, форме, оформлению и составу заявки на участие в закупке</w:t>
      </w:r>
      <w:bookmarkEnd w:id="107"/>
    </w:p>
    <w:p w:rsidR="00624690" w:rsidRDefault="00624690" w:rsidP="006763AF">
      <w:pPr>
        <w:pStyle w:val="aa"/>
        <w:numPr>
          <w:ilvl w:val="2"/>
          <w:numId w:val="23"/>
        </w:numPr>
        <w:tabs>
          <w:tab w:val="clear" w:pos="1559"/>
          <w:tab w:val="left" w:pos="1560"/>
        </w:tabs>
        <w:rPr>
          <w:lang w:val="ru-RU"/>
        </w:rPr>
      </w:pPr>
      <w:bookmarkStart w:id="108" w:name="_Ref55279017"/>
      <w:bookmarkStart w:id="109" w:name="_Toc57314648"/>
      <w:bookmarkStart w:id="110" w:name="_Ref56229451"/>
      <w:r>
        <w:rPr>
          <w:lang w:val="ru-RU"/>
        </w:rPr>
        <w:t xml:space="preserve">Заявка должна содержать документы, </w:t>
      </w:r>
      <w:r w:rsidRPr="0077326E">
        <w:rPr>
          <w:lang w:val="ru-RU"/>
        </w:rPr>
        <w:t>установлен</w:t>
      </w:r>
      <w:r>
        <w:rPr>
          <w:lang w:val="ru-RU"/>
        </w:rPr>
        <w:t>ные</w:t>
      </w:r>
      <w:r w:rsidRPr="0077326E">
        <w:rPr>
          <w:lang w:val="ru-RU"/>
        </w:rPr>
        <w:t xml:space="preserve"> раздел</w:t>
      </w:r>
      <w:r>
        <w:rPr>
          <w:lang w:val="ru-RU"/>
        </w:rPr>
        <w:t xml:space="preserve">ом </w:t>
      </w:r>
      <w:r>
        <w:rPr>
          <w:lang w:val="ru-RU"/>
        </w:rPr>
        <w:fldChar w:fldCharType="begin"/>
      </w:r>
      <w:r>
        <w:rPr>
          <w:lang w:val="ru-RU"/>
        </w:rPr>
        <w:instrText xml:space="preserve"> REF _Ref535402880 \r \h </w:instrText>
      </w:r>
      <w:r>
        <w:rPr>
          <w:lang w:val="ru-RU"/>
        </w:rPr>
      </w:r>
      <w:r>
        <w:rPr>
          <w:lang w:val="ru-RU"/>
        </w:rPr>
        <w:fldChar w:fldCharType="separate"/>
      </w:r>
      <w:r w:rsidR="00E32EB3">
        <w:rPr>
          <w:lang w:val="ru-RU"/>
        </w:rPr>
        <w:t>3.2</w:t>
      </w:r>
      <w:r>
        <w:rPr>
          <w:lang w:val="ru-RU"/>
        </w:rPr>
        <w:fldChar w:fldCharType="end"/>
      </w:r>
      <w:r>
        <w:rPr>
          <w:lang w:val="ru-RU"/>
        </w:rPr>
        <w:t xml:space="preserve"> «</w:t>
      </w:r>
      <w:r>
        <w:rPr>
          <w:lang w:val="ru-RU"/>
        </w:rPr>
        <w:fldChar w:fldCharType="begin"/>
      </w:r>
      <w:r>
        <w:rPr>
          <w:lang w:val="ru-RU"/>
        </w:rPr>
        <w:instrText xml:space="preserve"> REF _Ref535402883 \h </w:instrText>
      </w:r>
      <w:r>
        <w:rPr>
          <w:lang w:val="ru-RU"/>
        </w:rPr>
      </w:r>
      <w:r>
        <w:rPr>
          <w:lang w:val="ru-RU"/>
        </w:rPr>
        <w:fldChar w:fldCharType="separate"/>
      </w:r>
      <w:r w:rsidR="00E32EB3">
        <w:rPr>
          <w:lang w:val="ru-RU"/>
        </w:rPr>
        <w:t>Требования к документам заявки</w:t>
      </w:r>
      <w:r>
        <w:rPr>
          <w:lang w:val="ru-RU"/>
        </w:rPr>
        <w:fldChar w:fldCharType="end"/>
      </w:r>
      <w:r>
        <w:rPr>
          <w:lang w:val="ru-RU"/>
        </w:rPr>
        <w:t>».</w:t>
      </w:r>
    </w:p>
    <w:p w:rsidR="00624690" w:rsidRPr="005A455F" w:rsidRDefault="00624690" w:rsidP="006763AF">
      <w:pPr>
        <w:numPr>
          <w:ilvl w:val="2"/>
          <w:numId w:val="23"/>
        </w:numPr>
        <w:tabs>
          <w:tab w:val="clear" w:pos="1559"/>
          <w:tab w:val="left" w:pos="1560"/>
        </w:tabs>
        <w:rPr>
          <w:szCs w:val="20"/>
          <w:lang w:val="ru-RU"/>
        </w:rPr>
      </w:pPr>
      <w:r w:rsidRPr="005A455F">
        <w:rPr>
          <w:szCs w:val="20"/>
          <w:lang w:val="ru-RU"/>
        </w:rPr>
        <w:t>Участник имеет право подать только одну заявку. В случае подачи участником нескольких заявок все они будут отклонены без рассмотрения.</w:t>
      </w:r>
    </w:p>
    <w:p w:rsidR="00624690" w:rsidRPr="005A455F" w:rsidRDefault="00624690" w:rsidP="006763AF">
      <w:pPr>
        <w:numPr>
          <w:ilvl w:val="2"/>
          <w:numId w:val="23"/>
        </w:numPr>
        <w:tabs>
          <w:tab w:val="clear" w:pos="1559"/>
          <w:tab w:val="left" w:pos="1560"/>
        </w:tabs>
        <w:rPr>
          <w:szCs w:val="20"/>
          <w:lang w:val="ru-RU"/>
        </w:rPr>
      </w:pPr>
      <w:r w:rsidRPr="005A455F">
        <w:rPr>
          <w:szCs w:val="20"/>
          <w:lang w:val="ru-RU"/>
        </w:rPr>
        <w:t>Срок действия заявки участника должен быть не менее 90 дней с даты окончания срока приема заявок, который устанавливается в извещении об осуществлении закупки и документации</w:t>
      </w:r>
      <w:r w:rsidRPr="005A455F">
        <w:rPr>
          <w:lang w:val="ru-RU"/>
        </w:rPr>
        <w:t xml:space="preserve"> о закупке</w:t>
      </w:r>
      <w:r w:rsidRPr="005A455F">
        <w:rPr>
          <w:szCs w:val="20"/>
          <w:lang w:val="ru-RU"/>
        </w:rPr>
        <w:t>.</w:t>
      </w:r>
    </w:p>
    <w:p w:rsidR="00624690" w:rsidRPr="00F243DE" w:rsidRDefault="00624690" w:rsidP="006763AF">
      <w:pPr>
        <w:pStyle w:val="aa"/>
        <w:numPr>
          <w:ilvl w:val="2"/>
          <w:numId w:val="23"/>
        </w:numPr>
        <w:tabs>
          <w:tab w:val="clear" w:pos="1559"/>
          <w:tab w:val="left" w:pos="1560"/>
        </w:tabs>
        <w:rPr>
          <w:lang w:val="ru-RU"/>
        </w:rPr>
      </w:pPr>
      <w:r w:rsidRPr="00F243DE">
        <w:rPr>
          <w:lang w:val="ru-RU"/>
        </w:rPr>
        <w:t>Заявка должна содержать предложение по всему объему закупки (всем лотам, включенным в закупку). Предложение участника не по всему объему закупки (по части лотов) не допускается, такая заявка будет признана не соответствующей требованиям документации</w:t>
      </w:r>
      <w:r w:rsidR="00FE436C" w:rsidRPr="00FE436C">
        <w:rPr>
          <w:szCs w:val="20"/>
          <w:lang w:val="ru-RU"/>
        </w:rPr>
        <w:t xml:space="preserve"> </w:t>
      </w:r>
      <w:r w:rsidR="00FE436C">
        <w:rPr>
          <w:szCs w:val="20"/>
          <w:lang w:val="ru-RU"/>
        </w:rPr>
        <w:t>о закупке</w:t>
      </w:r>
      <w:r w:rsidRPr="00F243DE">
        <w:rPr>
          <w:lang w:val="ru-RU"/>
        </w:rPr>
        <w:t>.</w:t>
      </w:r>
      <w:r w:rsidRPr="00FD1E45">
        <w:rPr>
          <w:szCs w:val="20"/>
          <w:lang w:val="ru-RU"/>
        </w:rPr>
        <w:t xml:space="preserve"> По каждому лоту по результатам закупки заключает отдельный договор с победителем.</w:t>
      </w:r>
    </w:p>
    <w:p w:rsidR="00624690" w:rsidRPr="0077326E" w:rsidRDefault="00624690" w:rsidP="006763AF">
      <w:pPr>
        <w:pStyle w:val="aa"/>
        <w:numPr>
          <w:ilvl w:val="2"/>
          <w:numId w:val="23"/>
        </w:numPr>
        <w:tabs>
          <w:tab w:val="clear" w:pos="1559"/>
          <w:tab w:val="left" w:pos="1560"/>
        </w:tabs>
        <w:rPr>
          <w:lang w:val="ru-RU"/>
        </w:rPr>
      </w:pPr>
      <w:r w:rsidRPr="0077326E">
        <w:rPr>
          <w:lang w:val="ru-RU"/>
        </w:rPr>
        <w:t xml:space="preserve">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 установлены </w:t>
      </w:r>
      <w:r>
        <w:rPr>
          <w:lang w:val="ru-RU"/>
        </w:rPr>
        <w:t xml:space="preserve">в </w:t>
      </w:r>
      <w:r w:rsidRPr="0077326E">
        <w:rPr>
          <w:lang w:val="ru-RU"/>
        </w:rPr>
        <w:t>раздел</w:t>
      </w:r>
      <w:r>
        <w:rPr>
          <w:lang w:val="ru-RU"/>
        </w:rPr>
        <w:t>е</w:t>
      </w:r>
      <w:r w:rsidRPr="0077326E">
        <w:rPr>
          <w:lang w:val="ru-RU"/>
        </w:rPr>
        <w:t xml:space="preserve"> </w:t>
      </w:r>
      <w:r>
        <w:rPr>
          <w:lang w:val="ru-RU"/>
        </w:rPr>
        <w:fldChar w:fldCharType="begin"/>
      </w:r>
      <w:r>
        <w:rPr>
          <w:lang w:val="ru-RU"/>
        </w:rPr>
        <w:instrText xml:space="preserve"> REF _Ref535402880 \r \h </w:instrText>
      </w:r>
      <w:r>
        <w:rPr>
          <w:lang w:val="ru-RU"/>
        </w:rPr>
      </w:r>
      <w:r>
        <w:rPr>
          <w:lang w:val="ru-RU"/>
        </w:rPr>
        <w:fldChar w:fldCharType="separate"/>
      </w:r>
      <w:r w:rsidR="00E32EB3">
        <w:rPr>
          <w:lang w:val="ru-RU"/>
        </w:rPr>
        <w:t>3.2</w:t>
      </w:r>
      <w:r>
        <w:rPr>
          <w:lang w:val="ru-RU"/>
        </w:rPr>
        <w:fldChar w:fldCharType="end"/>
      </w:r>
      <w:r>
        <w:rPr>
          <w:lang w:val="ru-RU"/>
        </w:rPr>
        <w:t xml:space="preserve"> «</w:t>
      </w:r>
      <w:r>
        <w:rPr>
          <w:lang w:val="ru-RU"/>
        </w:rPr>
        <w:fldChar w:fldCharType="begin"/>
      </w:r>
      <w:r>
        <w:rPr>
          <w:lang w:val="ru-RU"/>
        </w:rPr>
        <w:instrText xml:space="preserve"> REF _Ref535402883 \h </w:instrText>
      </w:r>
      <w:r>
        <w:rPr>
          <w:lang w:val="ru-RU"/>
        </w:rPr>
      </w:r>
      <w:r>
        <w:rPr>
          <w:lang w:val="ru-RU"/>
        </w:rPr>
        <w:fldChar w:fldCharType="separate"/>
      </w:r>
      <w:r w:rsidR="00E32EB3">
        <w:rPr>
          <w:lang w:val="ru-RU"/>
        </w:rPr>
        <w:t>Требования к документам заявки</w:t>
      </w:r>
      <w:r>
        <w:rPr>
          <w:lang w:val="ru-RU"/>
        </w:rPr>
        <w:fldChar w:fldCharType="end"/>
      </w:r>
      <w:r>
        <w:rPr>
          <w:lang w:val="ru-RU"/>
        </w:rPr>
        <w:t>» (при необходимости)</w:t>
      </w:r>
      <w:r w:rsidRPr="0077326E">
        <w:rPr>
          <w:lang w:val="ru-RU"/>
        </w:rPr>
        <w:t>.</w:t>
      </w:r>
    </w:p>
    <w:p w:rsidR="0077326E" w:rsidRPr="005A455F" w:rsidRDefault="0077326E" w:rsidP="006763AF">
      <w:pPr>
        <w:numPr>
          <w:ilvl w:val="2"/>
          <w:numId w:val="23"/>
        </w:numPr>
        <w:tabs>
          <w:tab w:val="clear" w:pos="1559"/>
          <w:tab w:val="left" w:pos="1560"/>
        </w:tabs>
        <w:rPr>
          <w:szCs w:val="20"/>
          <w:lang w:val="ru-RU"/>
        </w:rPr>
      </w:pPr>
      <w:r w:rsidRPr="005A455F">
        <w:rPr>
          <w:szCs w:val="20"/>
          <w:lang w:val="ru-RU"/>
        </w:rPr>
        <w:t>Все документы, входящие в состав заявки, представляются на русском языке (за исключением случаев, когда в составе заявки представляются документ</w:t>
      </w:r>
      <w:r>
        <w:rPr>
          <w:szCs w:val="20"/>
          <w:lang w:val="ru-RU"/>
        </w:rPr>
        <w:t>ы, выданные</w:t>
      </w:r>
      <w:r w:rsidRPr="005A455F">
        <w:rPr>
          <w:szCs w:val="20"/>
          <w:lang w:val="ru-RU"/>
        </w:rPr>
        <w:t xml:space="preserve"> участнику третьими лицами на ином языке: в таком случае </w:t>
      </w:r>
      <w:r>
        <w:rPr>
          <w:szCs w:val="20"/>
          <w:lang w:val="ru-RU"/>
        </w:rPr>
        <w:t>такие документы</w:t>
      </w:r>
      <w:r w:rsidRPr="005A455F">
        <w:rPr>
          <w:szCs w:val="20"/>
          <w:lang w:val="ru-RU"/>
        </w:rPr>
        <w:t xml:space="preserve"> могут представляться на языке оригинала при условии приложения к ним перевода этих документов на русский язык, заверенного способом, установленным документацией о закупке).</w:t>
      </w:r>
    </w:p>
    <w:p w:rsidR="00665230" w:rsidRPr="005A455F" w:rsidRDefault="00A068C8" w:rsidP="006763AF">
      <w:pPr>
        <w:numPr>
          <w:ilvl w:val="2"/>
          <w:numId w:val="23"/>
        </w:numPr>
        <w:tabs>
          <w:tab w:val="clear" w:pos="1559"/>
          <w:tab w:val="left" w:pos="1560"/>
        </w:tabs>
        <w:rPr>
          <w:szCs w:val="20"/>
          <w:lang w:val="ru-RU"/>
        </w:rPr>
      </w:pPr>
      <w:r w:rsidRPr="005A455F">
        <w:rPr>
          <w:szCs w:val="20"/>
          <w:lang w:val="ru-RU"/>
        </w:rPr>
        <w:t>Все цены должны быт</w:t>
      </w:r>
      <w:r w:rsidR="00665230" w:rsidRPr="005A455F">
        <w:rPr>
          <w:szCs w:val="20"/>
          <w:lang w:val="ru-RU"/>
        </w:rPr>
        <w:t>ь выражены в российских рублях</w:t>
      </w:r>
      <w:r w:rsidR="0077326E">
        <w:rPr>
          <w:szCs w:val="20"/>
          <w:lang w:val="ru-RU"/>
        </w:rPr>
        <w:t>, если документацией о закупке не предусмотрено иное</w:t>
      </w:r>
      <w:r w:rsidR="00665230" w:rsidRPr="005A455F">
        <w:rPr>
          <w:szCs w:val="20"/>
          <w:lang w:val="ru-RU"/>
        </w:rPr>
        <w:t>.</w:t>
      </w:r>
    </w:p>
    <w:p w:rsidR="005F6365" w:rsidRPr="005A455F" w:rsidRDefault="00CC03EF" w:rsidP="006763AF">
      <w:pPr>
        <w:numPr>
          <w:ilvl w:val="2"/>
          <w:numId w:val="23"/>
        </w:numPr>
        <w:tabs>
          <w:tab w:val="clear" w:pos="1559"/>
          <w:tab w:val="left" w:pos="1560"/>
        </w:tabs>
        <w:rPr>
          <w:szCs w:val="20"/>
          <w:lang w:val="ru-RU"/>
        </w:rPr>
      </w:pPr>
      <w:r>
        <w:rPr>
          <w:szCs w:val="20"/>
          <w:lang w:val="ru-RU"/>
        </w:rPr>
        <w:t xml:space="preserve">При предложении участником </w:t>
      </w:r>
      <w:r w:rsidR="0077326E">
        <w:rPr>
          <w:szCs w:val="20"/>
          <w:lang w:val="ru-RU"/>
        </w:rPr>
        <w:t>товара</w:t>
      </w:r>
      <w:r w:rsidR="005F6365" w:rsidRPr="005A455F">
        <w:rPr>
          <w:szCs w:val="20"/>
          <w:lang w:val="ru-RU"/>
        </w:rPr>
        <w:t>,</w:t>
      </w:r>
      <w:r w:rsidR="005F6365" w:rsidRPr="005A455F">
        <w:rPr>
          <w:lang w:val="ru-RU"/>
        </w:rPr>
        <w:t xml:space="preserve"> ц</w:t>
      </w:r>
      <w:r w:rsidR="005F6365" w:rsidRPr="005A455F">
        <w:rPr>
          <w:szCs w:val="20"/>
          <w:lang w:val="ru-RU"/>
        </w:rPr>
        <w:t xml:space="preserve">ена за </w:t>
      </w:r>
      <w:r>
        <w:rPr>
          <w:szCs w:val="20"/>
          <w:lang w:val="ru-RU"/>
        </w:rPr>
        <w:t xml:space="preserve">одну </w:t>
      </w:r>
      <w:r w:rsidR="0077326E">
        <w:rPr>
          <w:szCs w:val="20"/>
          <w:lang w:val="ru-RU"/>
        </w:rPr>
        <w:t xml:space="preserve">единицу </w:t>
      </w:r>
      <w:r w:rsidR="005F6365" w:rsidRPr="005A455F">
        <w:rPr>
          <w:szCs w:val="20"/>
          <w:lang w:val="ru-RU"/>
        </w:rPr>
        <w:t>товара</w:t>
      </w:r>
      <w:r>
        <w:rPr>
          <w:szCs w:val="20"/>
          <w:lang w:val="ru-RU"/>
        </w:rPr>
        <w:t xml:space="preserve"> (товарной позиции)</w:t>
      </w:r>
      <w:r w:rsidR="0077326E">
        <w:rPr>
          <w:szCs w:val="20"/>
          <w:lang w:val="ru-RU"/>
        </w:rPr>
        <w:t>,</w:t>
      </w:r>
      <w:r w:rsidR="005F6365" w:rsidRPr="005A455F">
        <w:rPr>
          <w:szCs w:val="20"/>
          <w:lang w:val="ru-RU"/>
        </w:rPr>
        <w:t xml:space="preserve"> независимо от количества, срока и места </w:t>
      </w:r>
      <w:r w:rsidR="0077326E">
        <w:rPr>
          <w:szCs w:val="20"/>
          <w:lang w:val="ru-RU"/>
        </w:rPr>
        <w:t xml:space="preserve">осуществления </w:t>
      </w:r>
      <w:r w:rsidR="005F6365" w:rsidRPr="005A455F">
        <w:rPr>
          <w:szCs w:val="20"/>
          <w:lang w:val="ru-RU"/>
        </w:rPr>
        <w:t>поставки</w:t>
      </w:r>
      <w:r w:rsidR="0077326E">
        <w:rPr>
          <w:szCs w:val="20"/>
          <w:lang w:val="ru-RU"/>
        </w:rPr>
        <w:t>,</w:t>
      </w:r>
      <w:r w:rsidR="005F6365" w:rsidRPr="005A455F">
        <w:rPr>
          <w:szCs w:val="20"/>
          <w:lang w:val="ru-RU"/>
        </w:rPr>
        <w:t xml:space="preserve"> должна быть единой</w:t>
      </w:r>
      <w:r w:rsidR="0077326E">
        <w:rPr>
          <w:szCs w:val="20"/>
          <w:lang w:val="ru-RU"/>
        </w:rPr>
        <w:t xml:space="preserve"> (одинаковой)</w:t>
      </w:r>
      <w:r w:rsidR="005F6365" w:rsidRPr="005A455F">
        <w:rPr>
          <w:szCs w:val="20"/>
          <w:lang w:val="ru-RU"/>
        </w:rPr>
        <w:t xml:space="preserve">. </w:t>
      </w:r>
      <w:r w:rsidR="0077326E">
        <w:rPr>
          <w:szCs w:val="20"/>
          <w:lang w:val="ru-RU"/>
        </w:rPr>
        <w:t>В случае расхождения цен на одн</w:t>
      </w:r>
      <w:r>
        <w:rPr>
          <w:szCs w:val="20"/>
          <w:lang w:val="ru-RU"/>
        </w:rPr>
        <w:t>у товарную позицию в заявке у</w:t>
      </w:r>
      <w:r w:rsidR="005F6365" w:rsidRPr="005A455F">
        <w:rPr>
          <w:szCs w:val="20"/>
          <w:lang w:val="ru-RU"/>
        </w:rPr>
        <w:t xml:space="preserve">частника, </w:t>
      </w:r>
      <w:r>
        <w:rPr>
          <w:szCs w:val="20"/>
          <w:lang w:val="ru-RU"/>
        </w:rPr>
        <w:t>з</w:t>
      </w:r>
      <w:r w:rsidR="005F6365" w:rsidRPr="005A455F">
        <w:rPr>
          <w:szCs w:val="20"/>
          <w:lang w:val="ru-RU"/>
        </w:rPr>
        <w:t xml:space="preserve">аказчик имеет право приобретать товар по наименьшей </w:t>
      </w:r>
      <w:r>
        <w:rPr>
          <w:szCs w:val="20"/>
          <w:lang w:val="ru-RU"/>
        </w:rPr>
        <w:t xml:space="preserve">указанной </w:t>
      </w:r>
      <w:r w:rsidR="005F6365" w:rsidRPr="005A455F">
        <w:rPr>
          <w:szCs w:val="20"/>
          <w:lang w:val="ru-RU"/>
        </w:rPr>
        <w:t xml:space="preserve">цене. Аналогичные условия должны соблюдаться </w:t>
      </w:r>
      <w:r>
        <w:rPr>
          <w:szCs w:val="20"/>
          <w:lang w:val="ru-RU"/>
        </w:rPr>
        <w:t>у</w:t>
      </w:r>
      <w:r w:rsidR="005F6365" w:rsidRPr="005A455F">
        <w:rPr>
          <w:szCs w:val="20"/>
          <w:lang w:val="ru-RU"/>
        </w:rPr>
        <w:t>частником при формировании цены работ и услуг, если они носят однотипный характер.</w:t>
      </w:r>
    </w:p>
    <w:p w:rsidR="00923F0C" w:rsidRPr="005A455F" w:rsidRDefault="00923F0C" w:rsidP="006763AF">
      <w:pPr>
        <w:numPr>
          <w:ilvl w:val="2"/>
          <w:numId w:val="23"/>
        </w:numPr>
        <w:tabs>
          <w:tab w:val="clear" w:pos="1559"/>
          <w:tab w:val="left" w:pos="1560"/>
        </w:tabs>
        <w:rPr>
          <w:szCs w:val="20"/>
          <w:lang w:val="ru-RU"/>
        </w:rPr>
      </w:pPr>
      <w:r w:rsidRPr="005A455F">
        <w:rPr>
          <w:szCs w:val="20"/>
          <w:lang w:val="ru-RU"/>
        </w:rPr>
        <w:t>При оформлении заявки, а также документов, содержащих сведения о расчете цены (если их заполнение предусмотрено документацией</w:t>
      </w:r>
      <w:r w:rsidR="00D71E4C" w:rsidRPr="005A455F">
        <w:rPr>
          <w:lang w:val="ru-RU"/>
        </w:rPr>
        <w:t xml:space="preserve"> о закупке</w:t>
      </w:r>
      <w:r w:rsidRPr="005A455F">
        <w:rPr>
          <w:szCs w:val="20"/>
          <w:lang w:val="ru-RU"/>
        </w:rPr>
        <w:t>) необходимо руководствоваться следующим:</w:t>
      </w:r>
    </w:p>
    <w:p w:rsidR="00923F0C" w:rsidRPr="005A455F" w:rsidRDefault="00CC03EF" w:rsidP="006763AF">
      <w:pPr>
        <w:numPr>
          <w:ilvl w:val="3"/>
          <w:numId w:val="23"/>
        </w:numPr>
        <w:tabs>
          <w:tab w:val="clear" w:pos="1559"/>
          <w:tab w:val="left" w:pos="1560"/>
        </w:tabs>
        <w:rPr>
          <w:szCs w:val="20"/>
          <w:lang w:val="ru-RU"/>
        </w:rPr>
      </w:pPr>
      <w:r>
        <w:rPr>
          <w:szCs w:val="20"/>
          <w:lang w:val="ru-RU"/>
        </w:rPr>
        <w:t>п</w:t>
      </w:r>
      <w:r w:rsidR="00923F0C" w:rsidRPr="005A455F">
        <w:rPr>
          <w:szCs w:val="20"/>
          <w:lang w:val="ru-RU"/>
        </w:rPr>
        <w:t>ри описании условий и предложений должны применяться общепринятые обозначения и наименования в соответствии с требованиями д</w:t>
      </w:r>
      <w:r>
        <w:rPr>
          <w:szCs w:val="20"/>
          <w:lang w:val="ru-RU"/>
        </w:rPr>
        <w:t>ействующего законодательства РФ;</w:t>
      </w:r>
    </w:p>
    <w:p w:rsidR="00923F0C" w:rsidRPr="005A455F" w:rsidRDefault="00CC03EF" w:rsidP="006763AF">
      <w:pPr>
        <w:numPr>
          <w:ilvl w:val="3"/>
          <w:numId w:val="23"/>
        </w:numPr>
        <w:tabs>
          <w:tab w:val="clear" w:pos="1559"/>
          <w:tab w:val="left" w:pos="1560"/>
        </w:tabs>
        <w:rPr>
          <w:szCs w:val="20"/>
          <w:lang w:val="ru-RU"/>
        </w:rPr>
      </w:pPr>
      <w:r>
        <w:rPr>
          <w:szCs w:val="20"/>
          <w:lang w:val="ru-RU"/>
        </w:rPr>
        <w:t>ц</w:t>
      </w:r>
      <w:r w:rsidR="00923F0C" w:rsidRPr="005A455F">
        <w:rPr>
          <w:szCs w:val="20"/>
          <w:lang w:val="ru-RU"/>
        </w:rPr>
        <w:t xml:space="preserve">ена за единицу товара (работы, услуги) должна содержать не </w:t>
      </w:r>
      <w:r>
        <w:rPr>
          <w:szCs w:val="20"/>
          <w:lang w:val="ru-RU"/>
        </w:rPr>
        <w:t>более двух знаков после запятой;</w:t>
      </w:r>
    </w:p>
    <w:p w:rsidR="00923F0C" w:rsidRPr="005A455F" w:rsidRDefault="00CC03EF" w:rsidP="006763AF">
      <w:pPr>
        <w:numPr>
          <w:ilvl w:val="3"/>
          <w:numId w:val="23"/>
        </w:numPr>
        <w:tabs>
          <w:tab w:val="clear" w:pos="1559"/>
          <w:tab w:val="left" w:pos="1560"/>
        </w:tabs>
        <w:rPr>
          <w:szCs w:val="20"/>
          <w:lang w:val="ru-RU"/>
        </w:rPr>
      </w:pPr>
      <w:r>
        <w:rPr>
          <w:szCs w:val="20"/>
          <w:lang w:val="ru-RU"/>
        </w:rPr>
        <w:t>в</w:t>
      </w:r>
      <w:r w:rsidR="00923F0C" w:rsidRPr="005A455F">
        <w:rPr>
          <w:szCs w:val="20"/>
          <w:lang w:val="ru-RU"/>
        </w:rPr>
        <w:t xml:space="preserve"> формах документов участника все поля, предназначенные для за</w:t>
      </w:r>
      <w:r>
        <w:rPr>
          <w:szCs w:val="20"/>
          <w:lang w:val="ru-RU"/>
        </w:rPr>
        <w:t>полнения, должны быть заполнены;</w:t>
      </w:r>
    </w:p>
    <w:p w:rsidR="00923F0C" w:rsidRPr="005A455F" w:rsidRDefault="00CC03EF" w:rsidP="006763AF">
      <w:pPr>
        <w:numPr>
          <w:ilvl w:val="3"/>
          <w:numId w:val="23"/>
        </w:numPr>
        <w:tabs>
          <w:tab w:val="clear" w:pos="1559"/>
          <w:tab w:val="left" w:pos="1560"/>
        </w:tabs>
        <w:rPr>
          <w:szCs w:val="20"/>
          <w:lang w:val="ru-RU"/>
        </w:rPr>
      </w:pPr>
      <w:r>
        <w:rPr>
          <w:szCs w:val="20"/>
          <w:lang w:val="ru-RU"/>
        </w:rPr>
        <w:t>в</w:t>
      </w:r>
      <w:r w:rsidR="00923F0C" w:rsidRPr="005A455F">
        <w:rPr>
          <w:szCs w:val="20"/>
          <w:lang w:val="ru-RU"/>
        </w:rPr>
        <w:t xml:space="preserve"> случае если документацией </w:t>
      </w:r>
      <w:r w:rsidR="00D71E4C" w:rsidRPr="005A455F">
        <w:rPr>
          <w:lang w:val="ru-RU"/>
        </w:rPr>
        <w:t>о закупке</w:t>
      </w:r>
      <w:r w:rsidR="00D71E4C" w:rsidRPr="005A455F">
        <w:rPr>
          <w:szCs w:val="20"/>
          <w:lang w:val="ru-RU"/>
        </w:rPr>
        <w:t xml:space="preserve"> </w:t>
      </w:r>
      <w:r w:rsidR="00923F0C" w:rsidRPr="005A455F">
        <w:rPr>
          <w:szCs w:val="20"/>
          <w:lang w:val="ru-RU"/>
        </w:rPr>
        <w:t>предусмотрена возможность предложения участником эквивалента закупаемого товара, необходимо:</w:t>
      </w:r>
    </w:p>
    <w:p w:rsidR="00923F0C" w:rsidRPr="005A455F" w:rsidRDefault="00923F0C" w:rsidP="006763AF">
      <w:pPr>
        <w:numPr>
          <w:ilvl w:val="0"/>
          <w:numId w:val="13"/>
        </w:numPr>
        <w:tabs>
          <w:tab w:val="clear" w:pos="1559"/>
          <w:tab w:val="left" w:pos="1560"/>
        </w:tabs>
        <w:ind w:left="0" w:firstLine="709"/>
        <w:rPr>
          <w:szCs w:val="20"/>
          <w:lang w:val="ru-RU"/>
        </w:rPr>
      </w:pPr>
      <w:r w:rsidRPr="005A455F">
        <w:rPr>
          <w:szCs w:val="20"/>
          <w:lang w:val="ru-RU"/>
        </w:rPr>
        <w:t>четко указать о факте замены оригинала на эквивалент;</w:t>
      </w:r>
    </w:p>
    <w:p w:rsidR="00923F0C" w:rsidRPr="005A455F" w:rsidRDefault="00923F0C" w:rsidP="006763AF">
      <w:pPr>
        <w:numPr>
          <w:ilvl w:val="0"/>
          <w:numId w:val="13"/>
        </w:numPr>
        <w:tabs>
          <w:tab w:val="clear" w:pos="1559"/>
          <w:tab w:val="left" w:pos="1560"/>
        </w:tabs>
        <w:ind w:left="0" w:firstLine="709"/>
        <w:rPr>
          <w:szCs w:val="20"/>
          <w:lang w:val="ru-RU"/>
        </w:rPr>
      </w:pPr>
      <w:r w:rsidRPr="005A455F">
        <w:rPr>
          <w:szCs w:val="20"/>
          <w:lang w:val="ru-RU"/>
        </w:rPr>
        <w:t>указать наименование, марку, размер, технические характеристики, производителя, страну происхождения предлагаемого эквивалента, в соответствии с документами на товар и/или информацией на сайте производителя;</w:t>
      </w:r>
    </w:p>
    <w:p w:rsidR="00923F0C" w:rsidRPr="005A455F" w:rsidRDefault="00923F0C" w:rsidP="006763AF">
      <w:pPr>
        <w:numPr>
          <w:ilvl w:val="0"/>
          <w:numId w:val="13"/>
        </w:numPr>
        <w:tabs>
          <w:tab w:val="clear" w:pos="1559"/>
          <w:tab w:val="left" w:pos="1560"/>
        </w:tabs>
        <w:ind w:left="0" w:firstLine="709"/>
        <w:rPr>
          <w:szCs w:val="20"/>
          <w:lang w:val="ru-RU"/>
        </w:rPr>
      </w:pPr>
      <w:r w:rsidRPr="005A455F">
        <w:rPr>
          <w:szCs w:val="20"/>
          <w:lang w:val="ru-RU"/>
        </w:rPr>
        <w:t>наименование эквивалента должно быть набранным кириллицей, начинаться с имени существительного, с заглавной буквы, не допускаются сокращения названий, латинских букв в наименованиях, написанных кириллицей; двойных пробелов; символов;</w:t>
      </w:r>
    </w:p>
    <w:p w:rsidR="00923F0C" w:rsidRPr="005A455F" w:rsidRDefault="00923F0C" w:rsidP="006763AF">
      <w:pPr>
        <w:numPr>
          <w:ilvl w:val="0"/>
          <w:numId w:val="13"/>
        </w:numPr>
        <w:tabs>
          <w:tab w:val="clear" w:pos="1559"/>
          <w:tab w:val="left" w:pos="1560"/>
        </w:tabs>
        <w:ind w:left="0" w:firstLine="709"/>
        <w:rPr>
          <w:szCs w:val="20"/>
          <w:lang w:val="ru-RU"/>
        </w:rPr>
      </w:pPr>
      <w:r w:rsidRPr="005A455F">
        <w:rPr>
          <w:szCs w:val="20"/>
          <w:lang w:val="ru-RU"/>
        </w:rPr>
        <w:t>технические характеристики и качество эквивалента должны не уступать характеристикам и качеству, заявленных Заказчиком;</w:t>
      </w:r>
    </w:p>
    <w:p w:rsidR="00923F0C" w:rsidRPr="005A455F" w:rsidRDefault="00923F0C" w:rsidP="006763AF">
      <w:pPr>
        <w:numPr>
          <w:ilvl w:val="0"/>
          <w:numId w:val="13"/>
        </w:numPr>
        <w:tabs>
          <w:tab w:val="clear" w:pos="1559"/>
          <w:tab w:val="left" w:pos="1560"/>
        </w:tabs>
        <w:ind w:left="0" w:firstLine="709"/>
        <w:rPr>
          <w:lang w:val="ru-RU"/>
        </w:rPr>
      </w:pPr>
      <w:r w:rsidRPr="005A455F">
        <w:rPr>
          <w:szCs w:val="20"/>
          <w:lang w:val="ru-RU"/>
        </w:rPr>
        <w:t>предоставить информацию на русском языке – документы, подт</w:t>
      </w:r>
      <w:r w:rsidR="00CC03EF">
        <w:rPr>
          <w:szCs w:val="20"/>
          <w:lang w:val="ru-RU"/>
        </w:rPr>
        <w:t>верждающие страну происхождения.</w:t>
      </w:r>
    </w:p>
    <w:p w:rsidR="00FC14F3" w:rsidRPr="005A455F" w:rsidRDefault="00891BC2" w:rsidP="006763AF">
      <w:pPr>
        <w:numPr>
          <w:ilvl w:val="2"/>
          <w:numId w:val="23"/>
        </w:numPr>
        <w:tabs>
          <w:tab w:val="clear" w:pos="1559"/>
          <w:tab w:val="left" w:pos="1560"/>
        </w:tabs>
        <w:rPr>
          <w:szCs w:val="20"/>
          <w:lang w:val="ru-RU"/>
        </w:rPr>
      </w:pPr>
      <w:r w:rsidRPr="005A455F">
        <w:rPr>
          <w:szCs w:val="20"/>
          <w:lang w:val="ru-RU"/>
        </w:rPr>
        <w:t>Сведения</w:t>
      </w:r>
      <w:r w:rsidR="00FA403C">
        <w:rPr>
          <w:szCs w:val="20"/>
          <w:lang w:val="ru-RU"/>
        </w:rPr>
        <w:t xml:space="preserve"> и документы</w:t>
      </w:r>
      <w:r w:rsidRPr="005A455F">
        <w:rPr>
          <w:szCs w:val="20"/>
          <w:lang w:val="ru-RU"/>
        </w:rPr>
        <w:t xml:space="preserve">, содержащиеся в </w:t>
      </w:r>
      <w:r w:rsidR="00036F6E" w:rsidRPr="005A455F">
        <w:rPr>
          <w:szCs w:val="20"/>
          <w:lang w:val="ru-RU"/>
        </w:rPr>
        <w:t>заявк</w:t>
      </w:r>
      <w:r w:rsidR="00FB7694" w:rsidRPr="005A455F">
        <w:rPr>
          <w:szCs w:val="20"/>
          <w:lang w:val="ru-RU"/>
        </w:rPr>
        <w:t>е</w:t>
      </w:r>
      <w:r w:rsidRPr="005A455F">
        <w:rPr>
          <w:szCs w:val="20"/>
          <w:lang w:val="ru-RU"/>
        </w:rPr>
        <w:t xml:space="preserve">, </w:t>
      </w:r>
      <w:r w:rsidR="00FA403C">
        <w:rPr>
          <w:szCs w:val="20"/>
          <w:lang w:val="ru-RU"/>
        </w:rPr>
        <w:t xml:space="preserve">должны быть актуальны на дату подачи заявки (если иные требования об актуальности не установлены документацией о закупке), </w:t>
      </w:r>
      <w:r w:rsidRPr="005A455F">
        <w:rPr>
          <w:szCs w:val="20"/>
          <w:lang w:val="ru-RU"/>
        </w:rPr>
        <w:t>не должны содержать двусмысленных толкований.</w:t>
      </w:r>
      <w:bookmarkStart w:id="111" w:name="_Ref56221287"/>
      <w:bookmarkEnd w:id="108"/>
      <w:bookmarkEnd w:id="109"/>
      <w:bookmarkEnd w:id="110"/>
    </w:p>
    <w:p w:rsidR="00FC14F3" w:rsidRPr="005A455F" w:rsidRDefault="00FC0AB2" w:rsidP="006763AF">
      <w:pPr>
        <w:numPr>
          <w:ilvl w:val="2"/>
          <w:numId w:val="23"/>
        </w:numPr>
        <w:tabs>
          <w:tab w:val="clear" w:pos="1559"/>
          <w:tab w:val="left" w:pos="1560"/>
        </w:tabs>
        <w:rPr>
          <w:szCs w:val="20"/>
          <w:lang w:val="ru-RU"/>
        </w:rPr>
      </w:pPr>
      <w:r w:rsidRPr="005A455F">
        <w:rPr>
          <w:szCs w:val="20"/>
          <w:lang w:val="ru-RU"/>
        </w:rPr>
        <w:t>Все документы заявки должны быть оформлены следующим образом:</w:t>
      </w:r>
    </w:p>
    <w:p w:rsidR="00FC14F3" w:rsidRPr="005A455F" w:rsidRDefault="00CC03EF" w:rsidP="006763AF">
      <w:pPr>
        <w:numPr>
          <w:ilvl w:val="3"/>
          <w:numId w:val="23"/>
        </w:numPr>
        <w:tabs>
          <w:tab w:val="clear" w:pos="1559"/>
          <w:tab w:val="left" w:pos="1560"/>
        </w:tabs>
        <w:rPr>
          <w:szCs w:val="20"/>
          <w:lang w:val="ru-RU"/>
        </w:rPr>
      </w:pPr>
      <w:r>
        <w:rPr>
          <w:szCs w:val="20"/>
          <w:lang w:val="ru-RU"/>
        </w:rPr>
        <w:t>с</w:t>
      </w:r>
      <w:r w:rsidR="00FC0AB2" w:rsidRPr="005A455F">
        <w:rPr>
          <w:szCs w:val="20"/>
          <w:lang w:val="ru-RU"/>
        </w:rPr>
        <w:t>траницы электронного документа должны быть расположены в том же порядке, в которо</w:t>
      </w:r>
      <w:r>
        <w:rPr>
          <w:szCs w:val="20"/>
          <w:lang w:val="ru-RU"/>
        </w:rPr>
        <w:t>м они располагаются в оригинале;</w:t>
      </w:r>
    </w:p>
    <w:p w:rsidR="00FC14F3" w:rsidRPr="005A455F" w:rsidRDefault="00CC03EF" w:rsidP="006763AF">
      <w:pPr>
        <w:numPr>
          <w:ilvl w:val="3"/>
          <w:numId w:val="23"/>
        </w:numPr>
        <w:tabs>
          <w:tab w:val="clear" w:pos="1559"/>
          <w:tab w:val="left" w:pos="1560"/>
        </w:tabs>
        <w:rPr>
          <w:szCs w:val="20"/>
          <w:lang w:val="ru-RU"/>
        </w:rPr>
      </w:pPr>
      <w:r>
        <w:rPr>
          <w:szCs w:val="20"/>
          <w:lang w:val="ru-RU"/>
        </w:rPr>
        <w:t>н</w:t>
      </w:r>
      <w:r w:rsidR="00FC0AB2" w:rsidRPr="005A455F">
        <w:rPr>
          <w:szCs w:val="20"/>
          <w:lang w:val="ru-RU"/>
        </w:rPr>
        <w:t xml:space="preserve">аименование файлов должно содержать </w:t>
      </w:r>
      <w:r>
        <w:rPr>
          <w:szCs w:val="20"/>
          <w:lang w:val="ru-RU"/>
        </w:rPr>
        <w:t>информацию о наименовании документа;</w:t>
      </w:r>
    </w:p>
    <w:p w:rsidR="00CC03EF" w:rsidRDefault="00CC03EF" w:rsidP="006763AF">
      <w:pPr>
        <w:numPr>
          <w:ilvl w:val="3"/>
          <w:numId w:val="23"/>
        </w:numPr>
        <w:tabs>
          <w:tab w:val="clear" w:pos="1559"/>
          <w:tab w:val="left" w:pos="1560"/>
        </w:tabs>
        <w:rPr>
          <w:szCs w:val="20"/>
          <w:lang w:val="ru-RU"/>
        </w:rPr>
      </w:pPr>
      <w:r>
        <w:rPr>
          <w:szCs w:val="20"/>
          <w:lang w:val="ru-RU"/>
        </w:rPr>
        <w:t>р</w:t>
      </w:r>
      <w:r w:rsidR="00FC0AB2" w:rsidRPr="005A455F">
        <w:rPr>
          <w:szCs w:val="20"/>
          <w:lang w:val="ru-RU"/>
        </w:rPr>
        <w:t xml:space="preserve">азмер файла не должен превышать </w:t>
      </w:r>
      <w:r>
        <w:rPr>
          <w:szCs w:val="20"/>
          <w:lang w:val="ru-RU"/>
        </w:rPr>
        <w:t>лимит, установленный электронной площадкой.</w:t>
      </w:r>
    </w:p>
    <w:p w:rsidR="002F5AC7" w:rsidRPr="005A455F" w:rsidRDefault="00517A3C" w:rsidP="006763AF">
      <w:pPr>
        <w:pStyle w:val="2"/>
        <w:tabs>
          <w:tab w:val="clear" w:pos="1559"/>
          <w:tab w:val="left" w:pos="1560"/>
        </w:tabs>
        <w:rPr>
          <w:lang w:val="ru-RU"/>
        </w:rPr>
      </w:pPr>
      <w:bookmarkStart w:id="112" w:name="_Toc6999861"/>
      <w:r w:rsidRPr="005A455F">
        <w:rPr>
          <w:lang w:val="ru-RU"/>
        </w:rPr>
        <w:t>Подача</w:t>
      </w:r>
      <w:r w:rsidR="002F5AC7" w:rsidRPr="005A455F">
        <w:rPr>
          <w:lang w:val="ru-RU"/>
        </w:rPr>
        <w:t xml:space="preserve"> заяв</w:t>
      </w:r>
      <w:r w:rsidR="004E758A" w:rsidRPr="005A455F">
        <w:rPr>
          <w:lang w:val="ru-RU"/>
        </w:rPr>
        <w:t>ки</w:t>
      </w:r>
      <w:r w:rsidR="002F5AC7" w:rsidRPr="005A455F">
        <w:rPr>
          <w:lang w:val="ru-RU"/>
        </w:rPr>
        <w:t xml:space="preserve"> на участие в закупке</w:t>
      </w:r>
      <w:bookmarkEnd w:id="112"/>
    </w:p>
    <w:p w:rsidR="0077326E" w:rsidRPr="005A455F" w:rsidRDefault="0077326E" w:rsidP="006763AF">
      <w:pPr>
        <w:numPr>
          <w:ilvl w:val="2"/>
          <w:numId w:val="23"/>
        </w:numPr>
        <w:tabs>
          <w:tab w:val="clear" w:pos="1559"/>
          <w:tab w:val="left" w:pos="1560"/>
        </w:tabs>
        <w:rPr>
          <w:szCs w:val="20"/>
          <w:lang w:val="ru-RU"/>
        </w:rPr>
      </w:pPr>
      <w:bookmarkStart w:id="113" w:name="_Toc221344124"/>
      <w:bookmarkStart w:id="114" w:name="_Toc381808809"/>
      <w:r w:rsidRPr="005A455F">
        <w:rPr>
          <w:szCs w:val="20"/>
          <w:lang w:val="ru-RU"/>
        </w:rPr>
        <w:t>Для участия в закупке, проводимой в электронной форме на электронной площадке, участник должен пройти процедуру регистрации /аккредитации на электронной площадке. Регистрация /аккредитация осуществляется оператором электронной площадки. Все прямые и косвенные затраты, связанные с получением аккредитации и работой на электронной площадке (в том числе расходы на получение электронной подписи, расходы на получение документов, расходы на приобретение и (или) настройку программного обеспечения и технических средств, расходы, связанные с оплатой услуг оператора электронной площадки и иные расходы), возлагаются на участника в полном объеме. Порядок регистрации /аккредитации участника на электронной площадке, а также тарифы для оплаты и получения доступа к участию в процедурах закупки устанавливаются электронной площадкой.</w:t>
      </w:r>
    </w:p>
    <w:bookmarkEnd w:id="113"/>
    <w:bookmarkEnd w:id="114"/>
    <w:p w:rsidR="00E44E3D" w:rsidRPr="005A455F" w:rsidRDefault="006E0F2C" w:rsidP="006763AF">
      <w:pPr>
        <w:numPr>
          <w:ilvl w:val="2"/>
          <w:numId w:val="23"/>
        </w:numPr>
        <w:tabs>
          <w:tab w:val="clear" w:pos="1559"/>
          <w:tab w:val="left" w:pos="1560"/>
        </w:tabs>
        <w:rPr>
          <w:szCs w:val="20"/>
          <w:lang w:val="ru-RU"/>
        </w:rPr>
      </w:pPr>
      <w:r w:rsidRPr="005A455F">
        <w:rPr>
          <w:szCs w:val="20"/>
          <w:lang w:val="ru-RU"/>
        </w:rPr>
        <w:t xml:space="preserve">Для участия в закупке </w:t>
      </w:r>
      <w:r w:rsidR="005C7FEA">
        <w:rPr>
          <w:szCs w:val="20"/>
          <w:lang w:val="ru-RU"/>
        </w:rPr>
        <w:t>участник</w:t>
      </w:r>
      <w:r w:rsidRPr="005A455F">
        <w:rPr>
          <w:szCs w:val="20"/>
          <w:lang w:val="ru-RU"/>
        </w:rPr>
        <w:t xml:space="preserve"> должен подготовить заявку, оформленную в полном соответствии с требованиями документации о закупке.</w:t>
      </w:r>
      <w:r w:rsidR="00E44E3D" w:rsidRPr="005A455F">
        <w:rPr>
          <w:szCs w:val="20"/>
          <w:lang w:val="ru-RU"/>
        </w:rPr>
        <w:t xml:space="preserve"> Подаваемая участником заявка носит статус оферты, то есть является безотзывным обязательством участника заключить договор на условиях документации </w:t>
      </w:r>
      <w:r w:rsidR="00E44E3D" w:rsidRPr="005A455F">
        <w:rPr>
          <w:lang w:val="ru-RU"/>
        </w:rPr>
        <w:t>о закупке</w:t>
      </w:r>
      <w:r w:rsidR="00E44E3D" w:rsidRPr="005A455F">
        <w:rPr>
          <w:szCs w:val="20"/>
          <w:lang w:val="ru-RU"/>
        </w:rPr>
        <w:t xml:space="preserve"> и заявки участника.</w:t>
      </w:r>
    </w:p>
    <w:p w:rsidR="006A26DA" w:rsidRDefault="006A26DA" w:rsidP="006763AF">
      <w:pPr>
        <w:numPr>
          <w:ilvl w:val="2"/>
          <w:numId w:val="23"/>
        </w:numPr>
        <w:tabs>
          <w:tab w:val="clear" w:pos="1559"/>
          <w:tab w:val="left" w:pos="708"/>
          <w:tab w:val="left" w:pos="1560"/>
        </w:tabs>
        <w:rPr>
          <w:szCs w:val="20"/>
          <w:lang w:val="ru-RU"/>
        </w:rPr>
      </w:pPr>
      <w:r>
        <w:rPr>
          <w:lang w:val="ru-RU"/>
        </w:rPr>
        <w:t>Подача заявки осуществляется с момента публикации извещения об осуществлении закупки и документации о закупке и до окончания срока подачи заявок.</w:t>
      </w:r>
      <w:r>
        <w:rPr>
          <w:szCs w:val="20"/>
          <w:lang w:val="ru-RU"/>
        </w:rPr>
        <w:t xml:space="preserve"> </w:t>
      </w:r>
    </w:p>
    <w:p w:rsidR="006A26DA" w:rsidRDefault="006A26DA" w:rsidP="006763AF">
      <w:pPr>
        <w:numPr>
          <w:ilvl w:val="2"/>
          <w:numId w:val="23"/>
        </w:numPr>
        <w:tabs>
          <w:tab w:val="clear" w:pos="1559"/>
          <w:tab w:val="left" w:pos="708"/>
          <w:tab w:val="left" w:pos="1560"/>
        </w:tabs>
        <w:rPr>
          <w:szCs w:val="20"/>
          <w:lang w:val="ru-RU"/>
        </w:rPr>
      </w:pPr>
      <w:r>
        <w:rPr>
          <w:szCs w:val="20"/>
          <w:lang w:val="ru-RU"/>
        </w:rPr>
        <w:t>Заявка представляется только в электронной форме посредством использования функционала электронной площадки. Заявка и все документы заявки должны быть подписаны действующей усиленной квалифицированной электронной подписью (согласно Федеральному закону от 06.04.2011 N 63-ФЗ «Об электронной подписи») лица, имеющего право действовать от имени участника, и полномочия которого подтверждены документами, входящими в состав заявки. Электронная подпись должна быть действительной на дату, следующую за датой окончания подачи заявок, а также проходить проверку действительности, если регламентом электронной площадки предусмотрено проведение такой проверки. В случае, если выявлено несоблюдение установленных условий признания действительности электронной подписи, документ, подписанный такой электронной подписью, признается недействительным.</w:t>
      </w:r>
    </w:p>
    <w:p w:rsidR="00566A95" w:rsidRPr="005A455F" w:rsidRDefault="00566A95" w:rsidP="006763AF">
      <w:pPr>
        <w:numPr>
          <w:ilvl w:val="2"/>
          <w:numId w:val="23"/>
        </w:numPr>
        <w:tabs>
          <w:tab w:val="clear" w:pos="1559"/>
          <w:tab w:val="left" w:pos="1560"/>
        </w:tabs>
        <w:rPr>
          <w:szCs w:val="20"/>
          <w:lang w:val="ru-RU"/>
        </w:rPr>
      </w:pPr>
      <w:r w:rsidRPr="005A455F">
        <w:rPr>
          <w:szCs w:val="20"/>
          <w:lang w:val="ru-RU"/>
        </w:rPr>
        <w:t xml:space="preserve">Подача заявки означает, что </w:t>
      </w:r>
      <w:r w:rsidR="005C7FEA">
        <w:rPr>
          <w:szCs w:val="20"/>
          <w:lang w:val="ru-RU"/>
        </w:rPr>
        <w:t>участник</w:t>
      </w:r>
      <w:r w:rsidRPr="005A455F">
        <w:rPr>
          <w:szCs w:val="20"/>
          <w:lang w:val="ru-RU"/>
        </w:rPr>
        <w:t xml:space="preserve"> изучил Положение о закупке, документацию о закупке (включая все приложения к ней), а также изменения и разъяснения к ней и безоговорочно согласен с условиями участия в закупке, содержащимися в извещении об осуществлении закупки и в документации о закупке. До подачи заявки </w:t>
      </w:r>
      <w:r w:rsidR="005C7FEA">
        <w:rPr>
          <w:szCs w:val="20"/>
          <w:lang w:val="ru-RU"/>
        </w:rPr>
        <w:t>участник</w:t>
      </w:r>
      <w:r w:rsidRPr="005A455F">
        <w:rPr>
          <w:szCs w:val="20"/>
          <w:lang w:val="ru-RU"/>
        </w:rPr>
        <w:t xml:space="preserve"> обязан ознакомиться с документацией о закупке и регламентом электронной площадки, в том числе самостоятельно обеспечить соответствие автоматизированного рабочего места пользователя требованиям оператора электронной площадки.</w:t>
      </w:r>
    </w:p>
    <w:p w:rsidR="006E0F2C" w:rsidRPr="005A455F" w:rsidRDefault="006E0F2C" w:rsidP="006763AF">
      <w:pPr>
        <w:numPr>
          <w:ilvl w:val="2"/>
          <w:numId w:val="23"/>
        </w:numPr>
        <w:tabs>
          <w:tab w:val="clear" w:pos="1559"/>
          <w:tab w:val="left" w:pos="1560"/>
        </w:tabs>
        <w:rPr>
          <w:szCs w:val="20"/>
          <w:lang w:val="ru-RU"/>
        </w:rPr>
      </w:pPr>
      <w:r w:rsidRPr="005A455F">
        <w:rPr>
          <w:szCs w:val="20"/>
          <w:lang w:val="ru-RU"/>
        </w:rPr>
        <w:t>Обязательства участника, связанные с подачей заявки, включают:</w:t>
      </w:r>
    </w:p>
    <w:p w:rsidR="006E0F2C" w:rsidRPr="005A455F" w:rsidRDefault="006E0F2C" w:rsidP="006763AF">
      <w:pPr>
        <w:numPr>
          <w:ilvl w:val="3"/>
          <w:numId w:val="23"/>
        </w:numPr>
        <w:tabs>
          <w:tab w:val="clear" w:pos="1559"/>
          <w:tab w:val="left" w:pos="1560"/>
        </w:tabs>
        <w:rPr>
          <w:szCs w:val="20"/>
          <w:lang w:val="ru-RU"/>
        </w:rPr>
      </w:pPr>
      <w:r w:rsidRPr="005A455F">
        <w:rPr>
          <w:szCs w:val="20"/>
          <w:lang w:val="ru-RU"/>
        </w:rPr>
        <w:t>обязательство заключить договор на условиях, указанных в проекте договора, являющегося неотъемлемой частью документации о закупке и извещения об осуществлении закупки, и заявки, а также обязательство предоставить заказчику обеспечение исполнения договора, в случае если такая обязанность установлена условиями документации о закупке;</w:t>
      </w:r>
    </w:p>
    <w:p w:rsidR="006E0F2C" w:rsidRPr="005A455F" w:rsidRDefault="006E0F2C" w:rsidP="006763AF">
      <w:pPr>
        <w:numPr>
          <w:ilvl w:val="3"/>
          <w:numId w:val="23"/>
        </w:numPr>
        <w:tabs>
          <w:tab w:val="clear" w:pos="1559"/>
          <w:tab w:val="left" w:pos="1560"/>
        </w:tabs>
        <w:rPr>
          <w:szCs w:val="20"/>
          <w:lang w:val="ru-RU"/>
        </w:rPr>
      </w:pPr>
      <w:r w:rsidRPr="005A455F">
        <w:rPr>
          <w:szCs w:val="20"/>
          <w:lang w:val="ru-RU"/>
        </w:rPr>
        <w:t>обязательство не изменять и (или) не отзывать заявку после окончания срока окончания подачи заявок;</w:t>
      </w:r>
    </w:p>
    <w:p w:rsidR="006E0F2C" w:rsidRPr="005A455F" w:rsidRDefault="006E0F2C" w:rsidP="006763AF">
      <w:pPr>
        <w:numPr>
          <w:ilvl w:val="3"/>
          <w:numId w:val="23"/>
        </w:numPr>
        <w:tabs>
          <w:tab w:val="clear" w:pos="1559"/>
          <w:tab w:val="left" w:pos="1560"/>
        </w:tabs>
        <w:rPr>
          <w:szCs w:val="20"/>
          <w:lang w:val="ru-RU"/>
        </w:rPr>
      </w:pPr>
      <w:r w:rsidRPr="005A455F">
        <w:rPr>
          <w:szCs w:val="20"/>
          <w:lang w:val="ru-RU"/>
        </w:rPr>
        <w:t>обязательство не предоставлять в составе заявки заведомо недостоверные сведения, информацию, документы;</w:t>
      </w:r>
    </w:p>
    <w:p w:rsidR="006E0F2C" w:rsidRPr="005A455F" w:rsidRDefault="006E0F2C" w:rsidP="006763AF">
      <w:pPr>
        <w:numPr>
          <w:ilvl w:val="3"/>
          <w:numId w:val="23"/>
        </w:numPr>
        <w:tabs>
          <w:tab w:val="clear" w:pos="1559"/>
          <w:tab w:val="left" w:pos="1560"/>
        </w:tabs>
        <w:rPr>
          <w:szCs w:val="20"/>
          <w:lang w:val="ru-RU"/>
        </w:rPr>
      </w:pPr>
      <w:r w:rsidRPr="005A455F">
        <w:rPr>
          <w:szCs w:val="20"/>
          <w:lang w:val="ru-RU"/>
        </w:rPr>
        <w:t>согласие на обработку персональных данных, если иное не предусмотрено действующим законодательством Российской Федерации.</w:t>
      </w:r>
    </w:p>
    <w:p w:rsidR="00CC523E" w:rsidRPr="005A455F" w:rsidRDefault="00CC523E" w:rsidP="006763AF">
      <w:pPr>
        <w:numPr>
          <w:ilvl w:val="2"/>
          <w:numId w:val="23"/>
        </w:numPr>
        <w:tabs>
          <w:tab w:val="clear" w:pos="1559"/>
          <w:tab w:val="left" w:pos="1560"/>
        </w:tabs>
        <w:rPr>
          <w:szCs w:val="20"/>
          <w:lang w:val="ru-RU"/>
        </w:rPr>
      </w:pPr>
      <w:r w:rsidRPr="005A455F">
        <w:rPr>
          <w:szCs w:val="20"/>
          <w:lang w:val="ru-RU"/>
        </w:rPr>
        <w:t>Подача заявки допускается участником, предоставившим надлежащее обеспечение заявки в соответствии с условиями документации о закупке.</w:t>
      </w:r>
    </w:p>
    <w:p w:rsidR="006E0F2C" w:rsidRPr="005A455F" w:rsidRDefault="005C7FEA" w:rsidP="006763AF">
      <w:pPr>
        <w:numPr>
          <w:ilvl w:val="2"/>
          <w:numId w:val="23"/>
        </w:numPr>
        <w:tabs>
          <w:tab w:val="clear" w:pos="1559"/>
          <w:tab w:val="left" w:pos="1560"/>
        </w:tabs>
        <w:rPr>
          <w:szCs w:val="20"/>
          <w:lang w:val="ru-RU"/>
        </w:rPr>
      </w:pPr>
      <w:r>
        <w:rPr>
          <w:szCs w:val="20"/>
          <w:lang w:val="ru-RU"/>
        </w:rPr>
        <w:t>Участник</w:t>
      </w:r>
      <w:r w:rsidR="006E0F2C" w:rsidRPr="005A455F">
        <w:rPr>
          <w:szCs w:val="20"/>
          <w:lang w:val="ru-RU"/>
        </w:rPr>
        <w:t xml:space="preserve"> вправе изменить или отозвать ранее поданную заявку в любое время до </w:t>
      </w:r>
      <w:r w:rsidR="004E758A" w:rsidRPr="005A455F">
        <w:rPr>
          <w:szCs w:val="20"/>
          <w:lang w:val="ru-RU"/>
        </w:rPr>
        <w:t xml:space="preserve">окончания срока </w:t>
      </w:r>
      <w:r w:rsidR="006E0F2C" w:rsidRPr="005A455F">
        <w:rPr>
          <w:szCs w:val="20"/>
          <w:lang w:val="ru-RU"/>
        </w:rPr>
        <w:t>подачи заявок.</w:t>
      </w:r>
      <w:r w:rsidR="004E758A" w:rsidRPr="005A455F">
        <w:rPr>
          <w:szCs w:val="20"/>
          <w:lang w:val="ru-RU"/>
        </w:rPr>
        <w:t xml:space="preserve"> Заявка на участие в закупке является измененной или отозванной, если изменение осуществлено или уведомление об отзыве заявки получено заказчиком до окончания (истечения) срока подачи заявок на участие в закупке.</w:t>
      </w:r>
    </w:p>
    <w:p w:rsidR="002F5AC7" w:rsidRPr="005A455F" w:rsidRDefault="008318AC" w:rsidP="006763AF">
      <w:pPr>
        <w:pStyle w:val="2"/>
        <w:tabs>
          <w:tab w:val="clear" w:pos="1559"/>
          <w:tab w:val="left" w:pos="1560"/>
        </w:tabs>
        <w:rPr>
          <w:lang w:val="ru-RU"/>
        </w:rPr>
      </w:pPr>
      <w:bookmarkStart w:id="115" w:name="_4.7_Оценка_Предложений"/>
      <w:bookmarkStart w:id="116" w:name="_Toc6999862"/>
      <w:bookmarkStart w:id="117" w:name="_Ref93089454"/>
      <w:bookmarkStart w:id="118" w:name="_Toc221344126"/>
      <w:bookmarkStart w:id="119" w:name="_Ref55304418"/>
      <w:bookmarkEnd w:id="111"/>
      <w:bookmarkEnd w:id="115"/>
      <w:r w:rsidRPr="005A455F">
        <w:rPr>
          <w:lang w:val="ru-RU"/>
        </w:rPr>
        <w:t>Рассмотрение</w:t>
      </w:r>
      <w:r w:rsidR="002F5AC7" w:rsidRPr="005A455F">
        <w:rPr>
          <w:lang w:val="ru-RU"/>
        </w:rPr>
        <w:t xml:space="preserve"> </w:t>
      </w:r>
      <w:r w:rsidR="00311004" w:rsidRPr="005A455F">
        <w:rPr>
          <w:lang w:val="ru-RU"/>
        </w:rPr>
        <w:t xml:space="preserve">поступивших </w:t>
      </w:r>
      <w:r w:rsidRPr="005A455F">
        <w:rPr>
          <w:lang w:val="ru-RU"/>
        </w:rPr>
        <w:t>заявок</w:t>
      </w:r>
      <w:r w:rsidR="00311004" w:rsidRPr="005A455F">
        <w:rPr>
          <w:lang w:val="ru-RU"/>
        </w:rPr>
        <w:t xml:space="preserve"> на участие в закупке</w:t>
      </w:r>
      <w:bookmarkEnd w:id="116"/>
    </w:p>
    <w:p w:rsidR="00BD0DBA" w:rsidRPr="005A455F" w:rsidRDefault="00BD0DBA" w:rsidP="006763AF">
      <w:pPr>
        <w:numPr>
          <w:ilvl w:val="2"/>
          <w:numId w:val="23"/>
        </w:numPr>
        <w:tabs>
          <w:tab w:val="clear" w:pos="1559"/>
          <w:tab w:val="left" w:pos="1560"/>
        </w:tabs>
        <w:rPr>
          <w:szCs w:val="20"/>
          <w:lang w:val="ru-RU"/>
        </w:rPr>
      </w:pPr>
      <w:r w:rsidRPr="00BD0DBA">
        <w:rPr>
          <w:szCs w:val="20"/>
          <w:lang w:val="ru-RU"/>
        </w:rPr>
        <w:t>Заявки рассматриваются таким образом, чтобы избежать раскрытия их содержания конкурирующим участникам</w:t>
      </w:r>
      <w:r w:rsidRPr="005A455F">
        <w:rPr>
          <w:szCs w:val="20"/>
          <w:lang w:val="ru-RU"/>
        </w:rPr>
        <w:t>.</w:t>
      </w:r>
    </w:p>
    <w:p w:rsidR="00332F53" w:rsidRPr="005A455F" w:rsidRDefault="004230DE" w:rsidP="006763AF">
      <w:pPr>
        <w:numPr>
          <w:ilvl w:val="2"/>
          <w:numId w:val="23"/>
        </w:numPr>
        <w:tabs>
          <w:tab w:val="clear" w:pos="1559"/>
          <w:tab w:val="left" w:pos="1560"/>
        </w:tabs>
        <w:rPr>
          <w:szCs w:val="20"/>
          <w:lang w:val="ru-RU"/>
        </w:rPr>
      </w:pPr>
      <w:r w:rsidRPr="004230DE">
        <w:rPr>
          <w:lang w:val="ru-RU"/>
        </w:rPr>
        <w:t>Рассмотрение заявок будет проведено по адресу места нахождения заказчика. Рассмотрение заявок не является публичной процедурой</w:t>
      </w:r>
      <w:r w:rsidR="00332F53" w:rsidRPr="005A455F">
        <w:rPr>
          <w:szCs w:val="20"/>
          <w:lang w:val="ru-RU"/>
        </w:rPr>
        <w:t>.</w:t>
      </w:r>
    </w:p>
    <w:p w:rsidR="00BD0DBA" w:rsidRPr="005A455F" w:rsidRDefault="00BD0DBA" w:rsidP="006763AF">
      <w:pPr>
        <w:numPr>
          <w:ilvl w:val="2"/>
          <w:numId w:val="23"/>
        </w:numPr>
        <w:tabs>
          <w:tab w:val="clear" w:pos="1559"/>
          <w:tab w:val="left" w:pos="1560"/>
        </w:tabs>
        <w:rPr>
          <w:szCs w:val="20"/>
          <w:lang w:val="ru-RU"/>
        </w:rPr>
      </w:pPr>
      <w:r>
        <w:rPr>
          <w:szCs w:val="20"/>
          <w:lang w:val="ru-RU"/>
        </w:rPr>
        <w:t>По результатам</w:t>
      </w:r>
      <w:r w:rsidRPr="005A455F">
        <w:rPr>
          <w:szCs w:val="20"/>
          <w:lang w:val="ru-RU"/>
        </w:rPr>
        <w:t xml:space="preserve"> рассмотрения, </w:t>
      </w:r>
      <w:r w:rsidR="004230DE" w:rsidRPr="004230DE">
        <w:rPr>
          <w:szCs w:val="20"/>
          <w:lang w:val="ru-RU"/>
        </w:rPr>
        <w:t>заявки участников отклоняются в следующих случаях</w:t>
      </w:r>
      <w:r w:rsidRPr="005A455F">
        <w:rPr>
          <w:szCs w:val="20"/>
          <w:lang w:val="ru-RU"/>
        </w:rPr>
        <w:t>:</w:t>
      </w:r>
    </w:p>
    <w:p w:rsidR="004230DE" w:rsidRPr="004230DE" w:rsidRDefault="00340258" w:rsidP="00340258">
      <w:pPr>
        <w:numPr>
          <w:ilvl w:val="3"/>
          <w:numId w:val="23"/>
        </w:numPr>
        <w:tabs>
          <w:tab w:val="clear" w:pos="1559"/>
          <w:tab w:val="left" w:pos="1560"/>
        </w:tabs>
        <w:rPr>
          <w:szCs w:val="20"/>
          <w:lang w:val="ru-RU"/>
        </w:rPr>
      </w:pPr>
      <w:r w:rsidRPr="00340258">
        <w:rPr>
          <w:szCs w:val="20"/>
          <w:lang w:val="ru-RU"/>
        </w:rPr>
        <w:t>несоответствия участника (в том числе лиц, выступающих на стороне одного участника закупки) требованиям документации о закупке</w:t>
      </w:r>
      <w:r w:rsidR="004230DE" w:rsidRPr="004230DE">
        <w:rPr>
          <w:szCs w:val="20"/>
          <w:lang w:val="ru-RU"/>
        </w:rPr>
        <w:t>;</w:t>
      </w:r>
    </w:p>
    <w:p w:rsidR="006763AF" w:rsidRPr="00655468" w:rsidRDefault="006763AF" w:rsidP="00340258">
      <w:pPr>
        <w:numPr>
          <w:ilvl w:val="3"/>
          <w:numId w:val="23"/>
        </w:numPr>
        <w:tabs>
          <w:tab w:val="clear" w:pos="1559"/>
          <w:tab w:val="left" w:pos="1560"/>
        </w:tabs>
        <w:rPr>
          <w:szCs w:val="20"/>
          <w:lang w:val="ru-RU"/>
        </w:rPr>
      </w:pPr>
      <w:r w:rsidRPr="00F56582">
        <w:rPr>
          <w:szCs w:val="20"/>
          <w:lang w:val="ru-RU"/>
        </w:rPr>
        <w:t xml:space="preserve">несоответствия документов требованиям действующего законодательства РФ по форме и (или) содержанию, </w:t>
      </w:r>
      <w:r w:rsidRPr="00655468">
        <w:rPr>
          <w:szCs w:val="20"/>
          <w:lang w:val="ru-RU"/>
        </w:rPr>
        <w:t>несоответствия заявки требованиям документации о закупке, в том числе по составу, содержанию, форме, порядку предоставления сведений и документов</w:t>
      </w:r>
      <w:r w:rsidR="00340258">
        <w:rPr>
          <w:szCs w:val="20"/>
          <w:lang w:val="ru-RU"/>
        </w:rPr>
        <w:t xml:space="preserve">, несоответствия или отсутствия документов, </w:t>
      </w:r>
      <w:r w:rsidR="00340258" w:rsidRPr="00340258">
        <w:rPr>
          <w:szCs w:val="20"/>
          <w:lang w:val="ru-RU"/>
        </w:rPr>
        <w:t>подтверждающи</w:t>
      </w:r>
      <w:r w:rsidR="00340258">
        <w:rPr>
          <w:szCs w:val="20"/>
          <w:lang w:val="ru-RU"/>
        </w:rPr>
        <w:t>х</w:t>
      </w:r>
      <w:r w:rsidR="00340258" w:rsidRPr="00340258">
        <w:rPr>
          <w:szCs w:val="20"/>
          <w:lang w:val="ru-RU"/>
        </w:rPr>
        <w:t xml:space="preserve"> страну происхождения товаров</w:t>
      </w:r>
      <w:r w:rsidRPr="00655468">
        <w:rPr>
          <w:szCs w:val="20"/>
          <w:lang w:val="ru-RU"/>
        </w:rPr>
        <w:t>;</w:t>
      </w:r>
    </w:p>
    <w:p w:rsidR="006763AF" w:rsidRPr="00655468" w:rsidRDefault="006763AF" w:rsidP="006763AF">
      <w:pPr>
        <w:numPr>
          <w:ilvl w:val="3"/>
          <w:numId w:val="23"/>
        </w:numPr>
        <w:tabs>
          <w:tab w:val="clear" w:pos="1559"/>
          <w:tab w:val="left" w:pos="1560"/>
        </w:tabs>
        <w:rPr>
          <w:szCs w:val="20"/>
          <w:lang w:val="ru-RU"/>
        </w:rPr>
      </w:pPr>
      <w:r w:rsidRPr="00655468">
        <w:rPr>
          <w:szCs w:val="20"/>
          <w:lang w:val="ru-RU"/>
        </w:rPr>
        <w:t>несоответствия предлагаемой продукции и (или) условий исполнения договора требованиям документации о закупке, в том числе в случаях, (1) когда не предусмотрена возможность предложения эквивалента и предлагается эквивалент, (2) а также когда предусмотрена возможность предложения эквивалента, но предлагаемый эквивалент не обладает такими же или лучшими показателями качества, техническими или функциональными характеристиками (потребительскими свойствами), не соответствует требованиям к безопасности, размерам, упаковке, отгрузке;</w:t>
      </w:r>
    </w:p>
    <w:p w:rsidR="006763AF" w:rsidRPr="00655468" w:rsidRDefault="006763AF" w:rsidP="006763AF">
      <w:pPr>
        <w:numPr>
          <w:ilvl w:val="3"/>
          <w:numId w:val="23"/>
        </w:numPr>
        <w:tabs>
          <w:tab w:val="clear" w:pos="1559"/>
          <w:tab w:val="left" w:pos="1560"/>
        </w:tabs>
        <w:rPr>
          <w:szCs w:val="20"/>
          <w:lang w:val="ru-RU"/>
        </w:rPr>
      </w:pPr>
      <w:r w:rsidRPr="00655468">
        <w:rPr>
          <w:szCs w:val="20"/>
          <w:lang w:val="ru-RU"/>
        </w:rPr>
        <w:t>предложения цены заявки, превышающей размер НМЦ, в том числе в случае, когда предлагаемая участником цена без учета НДС (например, в случае освобождается от уплаты НДС) превышает НМЦ без НДС, указанную в извещении об осуществлении закупки и (или) документации о закупке</w:t>
      </w:r>
      <w:r w:rsidR="004168B0">
        <w:rPr>
          <w:szCs w:val="20"/>
          <w:lang w:val="ru-RU"/>
        </w:rPr>
        <w:t>; предложения значения формулы цены (например, понижающего коэффициента) и/или цены единицы товара, работы услуги, превышающие установленный размер, когда ценовым предложением участника являются эти значения</w:t>
      </w:r>
      <w:r w:rsidRPr="00655468">
        <w:rPr>
          <w:szCs w:val="20"/>
          <w:lang w:val="ru-RU"/>
        </w:rPr>
        <w:t>;</w:t>
      </w:r>
    </w:p>
    <w:p w:rsidR="006763AF" w:rsidRPr="00655468" w:rsidRDefault="006763AF" w:rsidP="006763AF">
      <w:pPr>
        <w:numPr>
          <w:ilvl w:val="3"/>
          <w:numId w:val="23"/>
        </w:numPr>
        <w:tabs>
          <w:tab w:val="clear" w:pos="1559"/>
          <w:tab w:val="left" w:pos="1560"/>
        </w:tabs>
        <w:rPr>
          <w:szCs w:val="20"/>
          <w:lang w:val="ru-RU"/>
        </w:rPr>
      </w:pPr>
      <w:r w:rsidRPr="00655468">
        <w:rPr>
          <w:szCs w:val="20"/>
          <w:lang w:val="ru-RU"/>
        </w:rPr>
        <w:t>непредставления обеспечения заявки в случае установления требования об обеспечении заявки;</w:t>
      </w:r>
    </w:p>
    <w:p w:rsidR="006763AF" w:rsidRPr="00153A9F" w:rsidRDefault="006763AF" w:rsidP="006763AF">
      <w:pPr>
        <w:pStyle w:val="aa"/>
        <w:numPr>
          <w:ilvl w:val="3"/>
          <w:numId w:val="23"/>
        </w:numPr>
        <w:tabs>
          <w:tab w:val="clear" w:pos="1559"/>
          <w:tab w:val="left" w:pos="1560"/>
        </w:tabs>
        <w:rPr>
          <w:szCs w:val="20"/>
          <w:lang w:val="ru-RU"/>
        </w:rPr>
      </w:pPr>
      <w:r w:rsidRPr="00153A9F">
        <w:rPr>
          <w:szCs w:val="20"/>
          <w:lang w:val="ru-RU"/>
        </w:rPr>
        <w:t>несоответстви</w:t>
      </w:r>
      <w:r>
        <w:rPr>
          <w:szCs w:val="20"/>
          <w:lang w:val="ru-RU"/>
        </w:rPr>
        <w:t>я</w:t>
      </w:r>
      <w:r w:rsidRPr="00153A9F">
        <w:rPr>
          <w:szCs w:val="20"/>
          <w:lang w:val="ru-RU"/>
        </w:rPr>
        <w:t xml:space="preserve"> сведений, содержащихся в представленных документах, сведениям, отраженным в  общедоступных электронных сервисах и открытых источниках получения сведений (электронный сервис «Риски бизнеса: проверь себя и контрагента», «Единый реестр субъектов малого и среднего предпринимательства» на официальном сайте Федеральной налоговой службы, электронный сервис «Проверка по списку недействительных российских паспортов» на официальном сайте Главного управления по вопросам миграции МВД России, электронный сервис «Реестр недобросовестных поставщиков» на официальном сайте Единой информационной системы в сфере закупок и т.д.);</w:t>
      </w:r>
    </w:p>
    <w:p w:rsidR="006763AF" w:rsidRPr="00153A9F" w:rsidRDefault="006763AF" w:rsidP="006763AF">
      <w:pPr>
        <w:pStyle w:val="aa"/>
        <w:numPr>
          <w:ilvl w:val="3"/>
          <w:numId w:val="23"/>
        </w:numPr>
        <w:tabs>
          <w:tab w:val="clear" w:pos="1559"/>
          <w:tab w:val="left" w:pos="1560"/>
        </w:tabs>
        <w:rPr>
          <w:szCs w:val="20"/>
          <w:lang w:val="ru-RU"/>
        </w:rPr>
      </w:pPr>
      <w:r w:rsidRPr="00153A9F">
        <w:rPr>
          <w:szCs w:val="20"/>
          <w:lang w:val="ru-RU"/>
        </w:rPr>
        <w:t>наличи</w:t>
      </w:r>
      <w:r>
        <w:rPr>
          <w:szCs w:val="20"/>
          <w:lang w:val="ru-RU"/>
        </w:rPr>
        <w:t>я</w:t>
      </w:r>
      <w:r w:rsidRPr="00153A9F">
        <w:rPr>
          <w:szCs w:val="20"/>
          <w:lang w:val="ru-RU"/>
        </w:rPr>
        <w:t xml:space="preserve"> противоречий в сведениях, содержащихся в представленных документах</w:t>
      </w:r>
      <w:r>
        <w:rPr>
          <w:szCs w:val="20"/>
          <w:lang w:val="ru-RU"/>
        </w:rPr>
        <w:t>,</w:t>
      </w:r>
      <w:r w:rsidRPr="00153A9F">
        <w:rPr>
          <w:szCs w:val="20"/>
          <w:lang w:val="ru-RU"/>
        </w:rPr>
        <w:t xml:space="preserve"> </w:t>
      </w:r>
      <w:r>
        <w:rPr>
          <w:szCs w:val="20"/>
          <w:lang w:val="ru-RU"/>
        </w:rPr>
        <w:t xml:space="preserve">и (или) </w:t>
      </w:r>
      <w:r w:rsidRPr="00153A9F">
        <w:rPr>
          <w:szCs w:val="20"/>
          <w:lang w:val="ru-RU"/>
        </w:rPr>
        <w:t>предоставления в составе заявки заведомо недостоверных сведений, намеренного искажения информации или документов, входящих в состав заявки;</w:t>
      </w:r>
    </w:p>
    <w:p w:rsidR="006763AF" w:rsidRDefault="006763AF" w:rsidP="006763AF">
      <w:pPr>
        <w:numPr>
          <w:ilvl w:val="3"/>
          <w:numId w:val="23"/>
        </w:numPr>
        <w:tabs>
          <w:tab w:val="clear" w:pos="1559"/>
          <w:tab w:val="left" w:pos="1560"/>
        </w:tabs>
        <w:rPr>
          <w:szCs w:val="20"/>
          <w:lang w:val="ru-RU"/>
        </w:rPr>
      </w:pPr>
      <w:r>
        <w:rPr>
          <w:szCs w:val="20"/>
          <w:lang w:val="ru-RU"/>
        </w:rPr>
        <w:t>наличия</w:t>
      </w:r>
      <w:r w:rsidRPr="00153A9F">
        <w:rPr>
          <w:szCs w:val="20"/>
          <w:lang w:val="ru-RU"/>
        </w:rPr>
        <w:t xml:space="preserve"> признаков подделки документов (изготовление полностью фальсифицированного документа либо частичное фальсифицирование реквизитов подлинного документа путем внесения в текст документа заведомо недостоверных сведений, исправлений, фальсификация подписей или иных реквизитов документа)</w:t>
      </w:r>
      <w:r>
        <w:rPr>
          <w:szCs w:val="20"/>
          <w:lang w:val="ru-RU"/>
        </w:rPr>
        <w:t>;</w:t>
      </w:r>
    </w:p>
    <w:p w:rsidR="006763AF" w:rsidRDefault="006763AF" w:rsidP="006763AF">
      <w:pPr>
        <w:numPr>
          <w:ilvl w:val="3"/>
          <w:numId w:val="23"/>
        </w:numPr>
        <w:tabs>
          <w:tab w:val="clear" w:pos="1559"/>
          <w:tab w:val="left" w:pos="1560"/>
        </w:tabs>
        <w:rPr>
          <w:szCs w:val="20"/>
          <w:lang w:val="ru-RU"/>
        </w:rPr>
      </w:pPr>
      <w:r w:rsidRPr="00655468">
        <w:rPr>
          <w:szCs w:val="20"/>
          <w:lang w:val="ru-RU"/>
        </w:rPr>
        <w:t>наличия разногласий к проекту договора, с которыми не согласился заказчик;</w:t>
      </w:r>
    </w:p>
    <w:p w:rsidR="00340258" w:rsidRPr="00655468" w:rsidRDefault="00340258" w:rsidP="00340258">
      <w:pPr>
        <w:numPr>
          <w:ilvl w:val="3"/>
          <w:numId w:val="23"/>
        </w:numPr>
        <w:tabs>
          <w:tab w:val="clear" w:pos="1559"/>
          <w:tab w:val="left" w:pos="1560"/>
        </w:tabs>
        <w:rPr>
          <w:szCs w:val="20"/>
          <w:lang w:val="ru-RU"/>
        </w:rPr>
      </w:pPr>
      <w:r w:rsidRPr="00340258">
        <w:rPr>
          <w:szCs w:val="20"/>
          <w:lang w:val="ru-RU"/>
        </w:rPr>
        <w:t>наличия негативных факторов, выявленных при проявлении должной осмотрительности, способных прямо или косвенно повлиять на частичное или полное неисполнение участником своих обязательств;</w:t>
      </w:r>
    </w:p>
    <w:p w:rsidR="004230DE" w:rsidRDefault="004230DE" w:rsidP="006763AF">
      <w:pPr>
        <w:numPr>
          <w:ilvl w:val="3"/>
          <w:numId w:val="23"/>
        </w:numPr>
        <w:tabs>
          <w:tab w:val="clear" w:pos="1559"/>
          <w:tab w:val="left" w:pos="1560"/>
        </w:tabs>
        <w:rPr>
          <w:szCs w:val="20"/>
          <w:lang w:val="ru-RU"/>
        </w:rPr>
      </w:pPr>
      <w:r w:rsidRPr="004230DE">
        <w:rPr>
          <w:szCs w:val="20"/>
          <w:lang w:val="ru-RU"/>
        </w:rPr>
        <w:t>несоответствия другим требованиям извещения об осуществлении закупки и (или) документации о закупке.</w:t>
      </w:r>
    </w:p>
    <w:p w:rsidR="00332F53" w:rsidRPr="005A455F" w:rsidRDefault="00332F53" w:rsidP="006763AF">
      <w:pPr>
        <w:numPr>
          <w:ilvl w:val="2"/>
          <w:numId w:val="23"/>
        </w:numPr>
        <w:tabs>
          <w:tab w:val="clear" w:pos="1559"/>
          <w:tab w:val="left" w:pos="1560"/>
        </w:tabs>
        <w:rPr>
          <w:szCs w:val="20"/>
          <w:lang w:val="ru-RU"/>
        </w:rPr>
      </w:pPr>
      <w:r w:rsidRPr="005A455F">
        <w:rPr>
          <w:szCs w:val="20"/>
          <w:lang w:val="ru-RU"/>
        </w:rPr>
        <w:t>ЦЗК вправе запросить у Участников разъяснения или дополнения их заявок, в том числе представления отсутствующих документов. При этом ЦЗК не вправе запрашивать разъяснения или требовать документы, не указанные в документации</w:t>
      </w:r>
      <w:r w:rsidR="00FE436C" w:rsidRPr="00FE436C">
        <w:rPr>
          <w:szCs w:val="20"/>
          <w:lang w:val="ru-RU"/>
        </w:rPr>
        <w:t xml:space="preserve"> </w:t>
      </w:r>
      <w:r w:rsidR="00FE436C">
        <w:rPr>
          <w:szCs w:val="20"/>
          <w:lang w:val="ru-RU"/>
        </w:rPr>
        <w:t>о закупке</w:t>
      </w:r>
      <w:r w:rsidRPr="005A455F">
        <w:rPr>
          <w:szCs w:val="20"/>
          <w:lang w:val="ru-RU"/>
        </w:rPr>
        <w:t>.</w:t>
      </w:r>
    </w:p>
    <w:p w:rsidR="00332F53" w:rsidRPr="005A455F" w:rsidRDefault="00332F53" w:rsidP="006763AF">
      <w:pPr>
        <w:numPr>
          <w:ilvl w:val="2"/>
          <w:numId w:val="23"/>
        </w:numPr>
        <w:tabs>
          <w:tab w:val="clear" w:pos="1559"/>
          <w:tab w:val="left" w:pos="1560"/>
        </w:tabs>
        <w:rPr>
          <w:szCs w:val="20"/>
          <w:lang w:val="ru-RU"/>
        </w:rPr>
      </w:pPr>
      <w:r w:rsidRPr="005A455F">
        <w:rPr>
          <w:szCs w:val="20"/>
          <w:lang w:val="ru-RU"/>
        </w:rPr>
        <w:t>Заказчик оставляет за собой право осуществить выезд по месту нахождения участников с целью подтверждения фактического ведения ими деятельности (наличия офиса, сотрудников и т.д.).</w:t>
      </w:r>
    </w:p>
    <w:p w:rsidR="0006484B" w:rsidRDefault="0006484B" w:rsidP="006763AF">
      <w:pPr>
        <w:numPr>
          <w:ilvl w:val="2"/>
          <w:numId w:val="23"/>
        </w:numPr>
        <w:tabs>
          <w:tab w:val="clear" w:pos="1559"/>
          <w:tab w:val="left" w:pos="1560"/>
        </w:tabs>
        <w:rPr>
          <w:lang w:val="ru-RU"/>
        </w:rPr>
      </w:pPr>
      <w:bookmarkStart w:id="120" w:name="_Ref93089457"/>
      <w:bookmarkStart w:id="121" w:name="_Toc221344128"/>
      <w:bookmarkStart w:id="122" w:name="_Ref55304422"/>
      <w:bookmarkEnd w:id="117"/>
      <w:bookmarkEnd w:id="118"/>
      <w:bookmarkEnd w:id="119"/>
      <w:r w:rsidRPr="005A455F">
        <w:rPr>
          <w:lang w:val="ru-RU"/>
        </w:rPr>
        <w:t xml:space="preserve">При рассмотрении заявок участников принимается решение о допуске или отказе в допуске к </w:t>
      </w:r>
      <w:r w:rsidR="00085C46" w:rsidRPr="005A455F">
        <w:rPr>
          <w:lang w:val="ru-RU"/>
        </w:rPr>
        <w:t>оценке и сопоставлению заявок</w:t>
      </w:r>
      <w:r w:rsidRPr="005A455F">
        <w:rPr>
          <w:lang w:val="ru-RU"/>
        </w:rPr>
        <w:t>.</w:t>
      </w:r>
    </w:p>
    <w:p w:rsidR="002F5AC7" w:rsidRPr="0073028A" w:rsidRDefault="002F5AC7" w:rsidP="006763AF">
      <w:pPr>
        <w:pStyle w:val="2"/>
        <w:tabs>
          <w:tab w:val="clear" w:pos="1559"/>
          <w:tab w:val="left" w:pos="1560"/>
        </w:tabs>
        <w:rPr>
          <w:szCs w:val="20"/>
          <w:lang w:val="ru-RU"/>
        </w:rPr>
      </w:pPr>
      <w:bookmarkStart w:id="123" w:name="_Toc6999863"/>
      <w:r w:rsidRPr="0073028A">
        <w:rPr>
          <w:szCs w:val="20"/>
          <w:lang w:val="ru-RU"/>
        </w:rPr>
        <w:t>Оценка и с</w:t>
      </w:r>
      <w:r w:rsidR="00261D35">
        <w:rPr>
          <w:szCs w:val="20"/>
          <w:lang w:val="ru-RU"/>
        </w:rPr>
        <w:t>о</w:t>
      </w:r>
      <w:r w:rsidRPr="0073028A">
        <w:rPr>
          <w:szCs w:val="20"/>
          <w:lang w:val="ru-RU"/>
        </w:rPr>
        <w:t>п</w:t>
      </w:r>
      <w:r w:rsidR="00261D35">
        <w:rPr>
          <w:szCs w:val="20"/>
          <w:lang w:val="ru-RU"/>
        </w:rPr>
        <w:t>о</w:t>
      </w:r>
      <w:r w:rsidRPr="0073028A">
        <w:rPr>
          <w:szCs w:val="20"/>
          <w:lang w:val="ru-RU"/>
        </w:rPr>
        <w:t>ставлени</w:t>
      </w:r>
      <w:r w:rsidR="00261D35">
        <w:rPr>
          <w:szCs w:val="20"/>
          <w:lang w:val="ru-RU"/>
        </w:rPr>
        <w:t>е</w:t>
      </w:r>
      <w:r w:rsidRPr="0073028A">
        <w:rPr>
          <w:szCs w:val="20"/>
          <w:lang w:val="ru-RU"/>
        </w:rPr>
        <w:t xml:space="preserve"> заявок</w:t>
      </w:r>
      <w:r w:rsidR="00311004" w:rsidRPr="0073028A">
        <w:rPr>
          <w:szCs w:val="20"/>
          <w:lang w:val="ru-RU"/>
        </w:rPr>
        <w:t xml:space="preserve"> на участие в закупке</w:t>
      </w:r>
      <w:bookmarkEnd w:id="123"/>
    </w:p>
    <w:p w:rsidR="002F5AC7" w:rsidRPr="0073028A" w:rsidRDefault="00D929A6" w:rsidP="006763AF">
      <w:pPr>
        <w:keepNext/>
        <w:numPr>
          <w:ilvl w:val="2"/>
          <w:numId w:val="23"/>
        </w:numPr>
        <w:tabs>
          <w:tab w:val="clear" w:pos="1559"/>
          <w:tab w:val="left" w:pos="1560"/>
        </w:tabs>
        <w:rPr>
          <w:bCs/>
          <w:iCs/>
          <w:caps/>
          <w:szCs w:val="20"/>
          <w:lang w:val="ru-RU"/>
        </w:rPr>
      </w:pPr>
      <w:bookmarkStart w:id="124" w:name="_Ref45199607"/>
      <w:r w:rsidRPr="0073028A">
        <w:rPr>
          <w:bCs/>
          <w:iCs/>
          <w:szCs w:val="20"/>
          <w:lang w:val="ru-RU"/>
        </w:rPr>
        <w:t>Критерии оценки и сопоставления заявок на участие в закупке:</w:t>
      </w:r>
      <w:bookmarkEnd w:id="124"/>
    </w:p>
    <w:tbl>
      <w:tblPr>
        <w:tblStyle w:val="afc"/>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2876"/>
        <w:gridCol w:w="4738"/>
        <w:gridCol w:w="1325"/>
      </w:tblGrid>
      <w:tr w:rsidR="000C1D0A" w:rsidRPr="00663E87" w:rsidTr="007E4FDD">
        <w:trPr>
          <w:cnfStyle w:val="100000000000" w:firstRow="1" w:lastRow="0" w:firstColumn="0" w:lastColumn="0" w:oddVBand="0" w:evenVBand="0" w:oddHBand="0" w:evenHBand="0" w:firstRowFirstColumn="0" w:firstRowLastColumn="0" w:lastRowFirstColumn="0" w:lastRowLastColumn="0"/>
          <w:cantSplit/>
          <w:trHeight w:val="20"/>
          <w:tblHeader/>
        </w:trPr>
        <w:tc>
          <w:tcPr>
            <w:tcW w:w="405" w:type="dxa"/>
            <w:shd w:val="clear" w:color="auto" w:fill="F2F2F2" w:themeFill="background1" w:themeFillShade="F2"/>
          </w:tcPr>
          <w:p w:rsidR="00685C84" w:rsidRPr="00663E87" w:rsidRDefault="00685C84" w:rsidP="00FA403C">
            <w:pPr>
              <w:tabs>
                <w:tab w:val="clear" w:pos="1559"/>
                <w:tab w:val="left" w:pos="1701"/>
              </w:tabs>
              <w:ind w:firstLine="0"/>
              <w:jc w:val="center"/>
              <w:rPr>
                <w:rFonts w:cs="Tahoma"/>
                <w:color w:val="auto"/>
                <w:sz w:val="20"/>
                <w:szCs w:val="20"/>
                <w:lang w:val="ru-RU"/>
              </w:rPr>
            </w:pPr>
            <w:r w:rsidRPr="00663E87">
              <w:rPr>
                <w:rFonts w:cs="Tahoma"/>
                <w:color w:val="auto"/>
                <w:sz w:val="20"/>
                <w:szCs w:val="20"/>
                <w:lang w:val="ru-RU"/>
              </w:rPr>
              <w:t>№</w:t>
            </w:r>
          </w:p>
        </w:tc>
        <w:tc>
          <w:tcPr>
            <w:tcW w:w="2876" w:type="dxa"/>
            <w:shd w:val="clear" w:color="auto" w:fill="F2F2F2" w:themeFill="background1" w:themeFillShade="F2"/>
          </w:tcPr>
          <w:p w:rsidR="00685C84" w:rsidRPr="00663E87" w:rsidRDefault="00685C84" w:rsidP="00FA403C">
            <w:pPr>
              <w:tabs>
                <w:tab w:val="clear" w:pos="1559"/>
                <w:tab w:val="left" w:pos="1701"/>
              </w:tabs>
              <w:ind w:firstLine="0"/>
              <w:jc w:val="center"/>
              <w:rPr>
                <w:rFonts w:cs="Tahoma"/>
                <w:color w:val="auto"/>
                <w:sz w:val="20"/>
                <w:szCs w:val="20"/>
                <w:lang w:val="ru-RU"/>
              </w:rPr>
            </w:pPr>
            <w:r w:rsidRPr="00663E87">
              <w:rPr>
                <w:rFonts w:cs="Tahoma"/>
                <w:color w:val="auto"/>
                <w:sz w:val="20"/>
                <w:szCs w:val="20"/>
                <w:lang w:val="ru-RU"/>
              </w:rPr>
              <w:t>Критерий оценки заявок</w:t>
            </w:r>
          </w:p>
        </w:tc>
        <w:tc>
          <w:tcPr>
            <w:tcW w:w="4738" w:type="dxa"/>
            <w:shd w:val="clear" w:color="auto" w:fill="F2F2F2" w:themeFill="background1" w:themeFillShade="F2"/>
          </w:tcPr>
          <w:p w:rsidR="00685C84" w:rsidRPr="00663E87" w:rsidRDefault="00685C84" w:rsidP="00FA403C">
            <w:pPr>
              <w:tabs>
                <w:tab w:val="clear" w:pos="1559"/>
                <w:tab w:val="left" w:pos="1701"/>
              </w:tabs>
              <w:ind w:firstLine="0"/>
              <w:jc w:val="center"/>
              <w:rPr>
                <w:rFonts w:cs="Tahoma"/>
                <w:color w:val="auto"/>
                <w:sz w:val="20"/>
                <w:szCs w:val="20"/>
                <w:lang w:val="ru-RU"/>
              </w:rPr>
            </w:pPr>
            <w:r w:rsidRPr="00663E87">
              <w:rPr>
                <w:rFonts w:cs="Tahoma"/>
                <w:color w:val="auto"/>
                <w:sz w:val="20"/>
                <w:szCs w:val="20"/>
                <w:lang w:val="ru-RU"/>
              </w:rPr>
              <w:t>Порядок расчетов, формула</w:t>
            </w:r>
          </w:p>
        </w:tc>
        <w:tc>
          <w:tcPr>
            <w:tcW w:w="1325" w:type="dxa"/>
            <w:shd w:val="clear" w:color="auto" w:fill="F2F2F2" w:themeFill="background1" w:themeFillShade="F2"/>
          </w:tcPr>
          <w:p w:rsidR="00685C84" w:rsidRPr="00663E87" w:rsidRDefault="00685C84" w:rsidP="00FA403C">
            <w:pPr>
              <w:tabs>
                <w:tab w:val="clear" w:pos="1559"/>
                <w:tab w:val="left" w:pos="1701"/>
              </w:tabs>
              <w:ind w:firstLine="0"/>
              <w:jc w:val="center"/>
              <w:rPr>
                <w:rFonts w:cs="Tahoma"/>
                <w:color w:val="auto"/>
                <w:sz w:val="20"/>
                <w:szCs w:val="20"/>
                <w:lang w:val="ru-RU"/>
              </w:rPr>
            </w:pPr>
            <w:r w:rsidRPr="00663E87">
              <w:rPr>
                <w:rFonts w:cs="Tahoma"/>
                <w:color w:val="auto"/>
                <w:sz w:val="20"/>
                <w:szCs w:val="20"/>
                <w:lang w:val="ru-RU"/>
              </w:rPr>
              <w:t>Значимость критерия, %</w:t>
            </w:r>
          </w:p>
        </w:tc>
      </w:tr>
      <w:tr w:rsidR="000C1D0A" w:rsidRPr="00663E87" w:rsidTr="007E4FDD">
        <w:trPr>
          <w:cantSplit/>
          <w:trHeight w:val="20"/>
        </w:trPr>
        <w:tc>
          <w:tcPr>
            <w:tcW w:w="405" w:type="dxa"/>
          </w:tcPr>
          <w:p w:rsidR="00685C84" w:rsidRPr="00663E87" w:rsidRDefault="00663E87" w:rsidP="00FA403C">
            <w:pPr>
              <w:pStyle w:val="aa"/>
              <w:widowControl w:val="0"/>
              <w:tabs>
                <w:tab w:val="clear" w:pos="1559"/>
                <w:tab w:val="left" w:pos="1701"/>
              </w:tabs>
              <w:autoSpaceDE w:val="0"/>
              <w:autoSpaceDN w:val="0"/>
              <w:adjustRightInd w:val="0"/>
              <w:ind w:left="0"/>
              <w:rPr>
                <w:rFonts w:cs="Tahoma"/>
                <w:sz w:val="20"/>
                <w:szCs w:val="20"/>
                <w:lang w:val="ru-RU"/>
              </w:rPr>
            </w:pPr>
            <w:bookmarkStart w:id="125" w:name="ТаблицаКритериев"/>
            <w:bookmarkEnd w:id="125"/>
            <w:r w:rsidRPr="00663E87">
              <w:rPr>
                <w:rFonts w:cs="Tahoma"/>
                <w:sz w:val="20"/>
                <w:szCs w:val="20"/>
                <w:lang w:val="ru-RU"/>
              </w:rPr>
              <w:t>1</w:t>
            </w:r>
          </w:p>
        </w:tc>
        <w:tc>
          <w:tcPr>
            <w:tcW w:w="2876" w:type="dxa"/>
          </w:tcPr>
          <w:p w:rsidR="00685C84"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Понижающий коэффициент к начальной максимальной цене за единицу измерения</w:t>
            </w:r>
          </w:p>
        </w:tc>
        <w:tc>
          <w:tcPr>
            <w:tcW w:w="4738" w:type="dxa"/>
          </w:tcPr>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Принимает значение от 1 до 0, где 1 – максимальная цена без понижения, 0 – минимальная (нулевая) цена.</w:t>
            </w:r>
          </w:p>
          <w:p w:rsidR="00663E87" w:rsidRPr="00663E87" w:rsidRDefault="00663E87" w:rsidP="00FA403C">
            <w:pPr>
              <w:tabs>
                <w:tab w:val="clear" w:pos="1559"/>
                <w:tab w:val="left" w:pos="1701"/>
              </w:tabs>
              <w:ind w:firstLine="0"/>
              <w:jc w:val="left"/>
              <w:rPr>
                <w:rFonts w:cs="Tahoma"/>
                <w:sz w:val="20"/>
                <w:szCs w:val="20"/>
                <w:lang w:val="ru-RU"/>
              </w:rPr>
            </w:pP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Формула:</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(Кмин/Куч )×V</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где:</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Кмин – наименьший коэффициент среди оцениваемых заявок;</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Куч – коэффициент оцениваемой заявки;</w:t>
            </w:r>
          </w:p>
          <w:p w:rsidR="00685C84"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V – значимость критерия</w:t>
            </w:r>
          </w:p>
        </w:tc>
        <w:tc>
          <w:tcPr>
            <w:tcW w:w="1325" w:type="dxa"/>
          </w:tcPr>
          <w:p w:rsidR="00685C84" w:rsidRPr="00663E87" w:rsidRDefault="00663E87" w:rsidP="00FA403C">
            <w:pPr>
              <w:tabs>
                <w:tab w:val="clear" w:pos="1559"/>
                <w:tab w:val="left" w:pos="1701"/>
              </w:tabs>
              <w:ind w:firstLine="0"/>
              <w:jc w:val="center"/>
              <w:rPr>
                <w:rFonts w:cs="Tahoma"/>
                <w:sz w:val="20"/>
                <w:szCs w:val="20"/>
                <w:lang w:val="ru-RU"/>
              </w:rPr>
            </w:pPr>
            <w:r w:rsidRPr="00663E87">
              <w:rPr>
                <w:rFonts w:cs="Tahoma"/>
                <w:sz w:val="20"/>
                <w:szCs w:val="20"/>
                <w:lang w:val="ru-RU"/>
              </w:rPr>
              <w:t>40</w:t>
            </w:r>
          </w:p>
        </w:tc>
      </w:tr>
      <w:tr w:rsidR="00663E87" w:rsidRPr="00663E87" w:rsidTr="007E4FDD">
        <w:trPr>
          <w:cantSplit/>
          <w:trHeight w:val="20"/>
        </w:trPr>
        <w:tc>
          <w:tcPr>
            <w:tcW w:w="405" w:type="dxa"/>
          </w:tcPr>
          <w:p w:rsidR="00663E87" w:rsidRPr="00663E87" w:rsidRDefault="00663E87" w:rsidP="00FA403C">
            <w:pPr>
              <w:pStyle w:val="aa"/>
              <w:widowControl w:val="0"/>
              <w:tabs>
                <w:tab w:val="clear" w:pos="1559"/>
                <w:tab w:val="left" w:pos="1701"/>
              </w:tabs>
              <w:autoSpaceDE w:val="0"/>
              <w:autoSpaceDN w:val="0"/>
              <w:adjustRightInd w:val="0"/>
              <w:ind w:left="0"/>
              <w:rPr>
                <w:rFonts w:cs="Tahoma"/>
                <w:sz w:val="20"/>
                <w:szCs w:val="20"/>
                <w:lang w:val="ru-RU"/>
              </w:rPr>
            </w:pPr>
            <w:r w:rsidRPr="00663E87">
              <w:rPr>
                <w:rFonts w:cs="Tahoma"/>
                <w:sz w:val="20"/>
                <w:szCs w:val="20"/>
                <w:lang w:val="ru-RU"/>
              </w:rPr>
              <w:t>2</w:t>
            </w:r>
          </w:p>
        </w:tc>
        <w:tc>
          <w:tcPr>
            <w:tcW w:w="2876" w:type="dxa"/>
          </w:tcPr>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Общая стоимость исполненных или действующих договоров в качестве генерального подрядчика за 2018-2021 годы по внедрению, разработке, модификации автоматизированной информационной системы управления процессами капитального строительства для компаний/предприятий электросетевого комплекса, основная деятельность которых входит в группу ОКВЭД 35.1</w:t>
            </w:r>
          </w:p>
        </w:tc>
        <w:tc>
          <w:tcPr>
            <w:tcW w:w="4738" w:type="dxa"/>
          </w:tcPr>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Формы для заполнения участником, а также требования к представлению участником подтверждающих документов, представляются в документации о закупке.</w:t>
            </w:r>
          </w:p>
          <w:p w:rsidR="00663E87" w:rsidRPr="00663E87" w:rsidRDefault="00663E87" w:rsidP="00FA403C">
            <w:pPr>
              <w:tabs>
                <w:tab w:val="clear" w:pos="1559"/>
                <w:tab w:val="left" w:pos="1701"/>
              </w:tabs>
              <w:ind w:firstLine="0"/>
              <w:jc w:val="left"/>
              <w:rPr>
                <w:rFonts w:cs="Tahoma"/>
                <w:sz w:val="20"/>
                <w:szCs w:val="20"/>
                <w:lang w:val="ru-RU"/>
              </w:rPr>
            </w:pP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Формула:</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(ЗНуч/ЗНмакс)×V</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где:</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ЗНмакс – наибольшее значение среди оцениваемых заявок;</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ЗНуч – значение оцениваемой заявки;</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V – значимость критерия</w:t>
            </w:r>
          </w:p>
          <w:p w:rsidR="00663E87" w:rsidRPr="00663E87" w:rsidRDefault="00663E87" w:rsidP="00FA403C">
            <w:pPr>
              <w:tabs>
                <w:tab w:val="clear" w:pos="1559"/>
                <w:tab w:val="left" w:pos="1701"/>
              </w:tabs>
              <w:ind w:firstLine="0"/>
              <w:jc w:val="left"/>
              <w:rPr>
                <w:rFonts w:cs="Tahoma"/>
                <w:sz w:val="20"/>
                <w:szCs w:val="20"/>
                <w:lang w:val="ru-RU"/>
              </w:rPr>
            </w:pPr>
          </w:p>
        </w:tc>
        <w:tc>
          <w:tcPr>
            <w:tcW w:w="1325" w:type="dxa"/>
          </w:tcPr>
          <w:p w:rsidR="00663E87" w:rsidRPr="00663E87" w:rsidRDefault="00663E87" w:rsidP="00FA403C">
            <w:pPr>
              <w:tabs>
                <w:tab w:val="clear" w:pos="1559"/>
                <w:tab w:val="left" w:pos="1701"/>
              </w:tabs>
              <w:ind w:firstLine="0"/>
              <w:jc w:val="center"/>
              <w:rPr>
                <w:rFonts w:cs="Tahoma"/>
                <w:sz w:val="20"/>
                <w:szCs w:val="20"/>
                <w:lang w:val="ru-RU"/>
              </w:rPr>
            </w:pPr>
            <w:r w:rsidRPr="00663E87">
              <w:rPr>
                <w:rFonts w:cs="Tahoma"/>
                <w:sz w:val="20"/>
                <w:szCs w:val="20"/>
                <w:lang w:val="ru-RU"/>
              </w:rPr>
              <w:t>30</w:t>
            </w:r>
          </w:p>
        </w:tc>
      </w:tr>
      <w:tr w:rsidR="00663E87" w:rsidRPr="00663E87" w:rsidTr="007E4FDD">
        <w:trPr>
          <w:cantSplit/>
          <w:trHeight w:val="20"/>
        </w:trPr>
        <w:tc>
          <w:tcPr>
            <w:tcW w:w="405" w:type="dxa"/>
          </w:tcPr>
          <w:p w:rsidR="00663E87" w:rsidRPr="00663E87" w:rsidRDefault="00663E87" w:rsidP="00FA403C">
            <w:pPr>
              <w:pStyle w:val="aa"/>
              <w:widowControl w:val="0"/>
              <w:tabs>
                <w:tab w:val="clear" w:pos="1559"/>
                <w:tab w:val="left" w:pos="1701"/>
              </w:tabs>
              <w:autoSpaceDE w:val="0"/>
              <w:autoSpaceDN w:val="0"/>
              <w:adjustRightInd w:val="0"/>
              <w:ind w:left="0"/>
              <w:rPr>
                <w:rFonts w:cs="Tahoma"/>
                <w:sz w:val="20"/>
                <w:szCs w:val="20"/>
                <w:lang w:val="ru-RU"/>
              </w:rPr>
            </w:pPr>
            <w:r w:rsidRPr="00663E87">
              <w:rPr>
                <w:rFonts w:cs="Tahoma"/>
                <w:sz w:val="20"/>
                <w:szCs w:val="20"/>
                <w:lang w:val="ru-RU"/>
              </w:rPr>
              <w:t>3</w:t>
            </w:r>
          </w:p>
        </w:tc>
        <w:tc>
          <w:tcPr>
            <w:tcW w:w="2876" w:type="dxa"/>
          </w:tcPr>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Экспертная оценка предлагаемого участником прототипного решения</w:t>
            </w:r>
          </w:p>
        </w:tc>
        <w:tc>
          <w:tcPr>
            <w:tcW w:w="4738" w:type="dxa"/>
          </w:tcPr>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Прототипные решения рассматриваются экспертной группой.</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Порядок предоставления прототипного решения приведен в Приложении №5 документации о закупке.</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 xml:space="preserve">Экспертная группа присваивает баллы в соответствии с Приложением №5 документации о закупке (Задание на подготовку участником прототипного решения) </w:t>
            </w:r>
          </w:p>
          <w:p w:rsidR="00663E87" w:rsidRPr="00663E87" w:rsidRDefault="00663E87" w:rsidP="00FA403C">
            <w:pPr>
              <w:tabs>
                <w:tab w:val="clear" w:pos="1559"/>
                <w:tab w:val="left" w:pos="1701"/>
              </w:tabs>
              <w:ind w:firstLine="0"/>
              <w:jc w:val="left"/>
              <w:rPr>
                <w:rFonts w:cs="Tahoma"/>
                <w:sz w:val="20"/>
                <w:szCs w:val="20"/>
                <w:lang w:val="ru-RU"/>
              </w:rPr>
            </w:pP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Формула:</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(СРариф_уч/100)×V</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где:</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СРариф_уч – среднее арифметическое значение всех баллов, присвоенных Участнику экспертами группы оцениваемой заявки;</w:t>
            </w:r>
          </w:p>
          <w:p w:rsidR="00663E87" w:rsidRPr="00663E87" w:rsidRDefault="00663E87" w:rsidP="00FA403C">
            <w:pPr>
              <w:tabs>
                <w:tab w:val="clear" w:pos="1559"/>
                <w:tab w:val="left" w:pos="1701"/>
              </w:tabs>
              <w:ind w:firstLine="0"/>
              <w:jc w:val="left"/>
              <w:rPr>
                <w:rFonts w:cs="Tahoma"/>
                <w:sz w:val="20"/>
                <w:szCs w:val="20"/>
                <w:lang w:val="ru-RU"/>
              </w:rPr>
            </w:pPr>
            <w:r w:rsidRPr="00663E87">
              <w:rPr>
                <w:rFonts w:cs="Tahoma"/>
                <w:sz w:val="20"/>
                <w:szCs w:val="20"/>
                <w:lang w:val="ru-RU"/>
              </w:rPr>
              <w:t>V – значимость критерия</w:t>
            </w:r>
          </w:p>
          <w:p w:rsidR="00663E87" w:rsidRPr="00663E87" w:rsidRDefault="00663E87" w:rsidP="00FA403C">
            <w:pPr>
              <w:tabs>
                <w:tab w:val="clear" w:pos="1559"/>
                <w:tab w:val="left" w:pos="1701"/>
              </w:tabs>
              <w:ind w:firstLine="0"/>
              <w:jc w:val="left"/>
              <w:rPr>
                <w:rFonts w:cs="Tahoma"/>
                <w:sz w:val="20"/>
                <w:szCs w:val="20"/>
                <w:lang w:val="ru-RU"/>
              </w:rPr>
            </w:pPr>
          </w:p>
        </w:tc>
        <w:tc>
          <w:tcPr>
            <w:tcW w:w="1325" w:type="dxa"/>
          </w:tcPr>
          <w:p w:rsidR="00663E87" w:rsidRPr="00663E87" w:rsidRDefault="00663E87" w:rsidP="00FA403C">
            <w:pPr>
              <w:tabs>
                <w:tab w:val="clear" w:pos="1559"/>
                <w:tab w:val="left" w:pos="1701"/>
              </w:tabs>
              <w:ind w:firstLine="0"/>
              <w:jc w:val="center"/>
              <w:rPr>
                <w:rFonts w:cs="Tahoma"/>
                <w:sz w:val="20"/>
                <w:szCs w:val="20"/>
                <w:lang w:val="ru-RU"/>
              </w:rPr>
            </w:pPr>
            <w:r w:rsidRPr="00663E87">
              <w:rPr>
                <w:rFonts w:cs="Tahoma"/>
                <w:sz w:val="20"/>
                <w:szCs w:val="20"/>
                <w:lang w:val="ru-RU"/>
              </w:rPr>
              <w:t>30</w:t>
            </w:r>
          </w:p>
        </w:tc>
      </w:tr>
    </w:tbl>
    <w:p w:rsidR="00D929A6" w:rsidRPr="0073028A" w:rsidRDefault="00D929A6" w:rsidP="006763AF">
      <w:pPr>
        <w:tabs>
          <w:tab w:val="clear" w:pos="1559"/>
          <w:tab w:val="left" w:pos="1560"/>
        </w:tabs>
        <w:ind w:left="709" w:firstLine="0"/>
        <w:rPr>
          <w:b/>
          <w:bCs/>
          <w:iCs/>
          <w:caps/>
          <w:szCs w:val="20"/>
          <w:highlight w:val="yellow"/>
          <w:lang w:val="ru-RU"/>
        </w:rPr>
      </w:pPr>
    </w:p>
    <w:bookmarkEnd w:id="120"/>
    <w:bookmarkEnd w:id="121"/>
    <w:bookmarkEnd w:id="122"/>
    <w:p w:rsidR="00313315" w:rsidRPr="0073028A" w:rsidRDefault="00313315" w:rsidP="006763AF">
      <w:pPr>
        <w:numPr>
          <w:ilvl w:val="2"/>
          <w:numId w:val="23"/>
        </w:numPr>
        <w:tabs>
          <w:tab w:val="clear" w:pos="1559"/>
          <w:tab w:val="left" w:pos="1560"/>
        </w:tabs>
        <w:rPr>
          <w:szCs w:val="20"/>
          <w:lang w:val="ru-RU"/>
        </w:rPr>
      </w:pPr>
      <w:r w:rsidRPr="0073028A">
        <w:rPr>
          <w:szCs w:val="20"/>
          <w:lang w:val="ru-RU"/>
        </w:rPr>
        <w:t>Оценка заявок осуществляется только среди тех заявок, которые допущены к стадии оценки.</w:t>
      </w:r>
    </w:p>
    <w:p w:rsidR="00313315" w:rsidRPr="0073028A" w:rsidRDefault="00313315" w:rsidP="006763AF">
      <w:pPr>
        <w:numPr>
          <w:ilvl w:val="2"/>
          <w:numId w:val="23"/>
        </w:numPr>
        <w:tabs>
          <w:tab w:val="clear" w:pos="1559"/>
          <w:tab w:val="left" w:pos="1560"/>
        </w:tabs>
        <w:rPr>
          <w:szCs w:val="20"/>
          <w:lang w:val="ru-RU"/>
        </w:rPr>
      </w:pPr>
      <w:r w:rsidRPr="0073028A">
        <w:rPr>
          <w:szCs w:val="20"/>
          <w:lang w:val="ru-RU"/>
        </w:rPr>
        <w:t>Оценка заявок осуществляется в следующем порядке:</w:t>
      </w:r>
    </w:p>
    <w:p w:rsidR="00313315" w:rsidRPr="0073028A" w:rsidRDefault="00313315" w:rsidP="006763AF">
      <w:pPr>
        <w:numPr>
          <w:ilvl w:val="3"/>
          <w:numId w:val="23"/>
        </w:numPr>
        <w:tabs>
          <w:tab w:val="clear" w:pos="1559"/>
          <w:tab w:val="left" w:pos="1560"/>
        </w:tabs>
        <w:rPr>
          <w:szCs w:val="20"/>
          <w:lang w:val="ru-RU"/>
        </w:rPr>
      </w:pPr>
      <w:r w:rsidRPr="0073028A">
        <w:rPr>
          <w:szCs w:val="20"/>
          <w:lang w:val="ru-RU"/>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313315" w:rsidRPr="0073028A" w:rsidRDefault="00313315" w:rsidP="006763AF">
      <w:pPr>
        <w:numPr>
          <w:ilvl w:val="3"/>
          <w:numId w:val="23"/>
        </w:numPr>
        <w:tabs>
          <w:tab w:val="clear" w:pos="1559"/>
          <w:tab w:val="left" w:pos="1560"/>
        </w:tabs>
        <w:rPr>
          <w:szCs w:val="20"/>
          <w:lang w:val="ru-RU"/>
        </w:rPr>
      </w:pPr>
      <w:r w:rsidRPr="0073028A">
        <w:rPr>
          <w:szCs w:val="20"/>
          <w:lang w:val="ru-RU"/>
        </w:rPr>
        <w:t>итоговый рейтинг заявки рассчитывается путем сложения рейтингов по каждому из критериев оценки заявок на участие в закупке, умноженных на значимость данных критериев.</w:t>
      </w:r>
    </w:p>
    <w:p w:rsidR="00313315" w:rsidRPr="0073028A" w:rsidRDefault="00313315" w:rsidP="006763AF">
      <w:pPr>
        <w:numPr>
          <w:ilvl w:val="3"/>
          <w:numId w:val="23"/>
        </w:numPr>
        <w:tabs>
          <w:tab w:val="clear" w:pos="1559"/>
          <w:tab w:val="left" w:pos="1560"/>
        </w:tabs>
        <w:rPr>
          <w:szCs w:val="20"/>
          <w:lang w:val="ru-RU"/>
        </w:rPr>
      </w:pPr>
      <w:r w:rsidRPr="0073028A">
        <w:rPr>
          <w:szCs w:val="20"/>
          <w:lang w:val="ru-RU"/>
        </w:rPr>
        <w:t>присуждение каждой заявке порядкового номера по мере уменьшения степени выгодности предложения участника производится по результатам расчета итогового рейтинга по каждой заявке. Заявке, набравшей наибольший итоговый рейтинг, присваивается первый номер. Дальнейшее распределение порядковых номеров заявок осуществляется в порядке убывания итогового рейтинга. При получении одинакового рейтинга несколькими участниками, ранжирование заявок этих участников происходит по времени поступления заявок – высшее место получает заявка, поступившая ранее.</w:t>
      </w:r>
    </w:p>
    <w:p w:rsidR="00313315" w:rsidRPr="0073028A" w:rsidRDefault="00313315" w:rsidP="006763AF">
      <w:pPr>
        <w:numPr>
          <w:ilvl w:val="2"/>
          <w:numId w:val="23"/>
        </w:numPr>
        <w:tabs>
          <w:tab w:val="clear" w:pos="1559"/>
          <w:tab w:val="left" w:pos="1560"/>
        </w:tabs>
        <w:rPr>
          <w:szCs w:val="20"/>
          <w:lang w:val="ru-RU"/>
        </w:rPr>
      </w:pPr>
      <w:r w:rsidRPr="0073028A">
        <w:rPr>
          <w:szCs w:val="20"/>
          <w:lang w:val="ru-RU"/>
        </w:rPr>
        <w:t>В случае предоставления приоритета товарам российского происхождения по отношению к товарам, происходящим из иностранного государства, оценка и сопоставление заявок на участие в закупке проводятся с учетом положений Постановления Правительства РФ 925.</w:t>
      </w:r>
    </w:p>
    <w:p w:rsidR="00F5230C" w:rsidRPr="005A455F" w:rsidRDefault="00195320" w:rsidP="006763AF">
      <w:pPr>
        <w:pStyle w:val="2"/>
        <w:tabs>
          <w:tab w:val="clear" w:pos="1559"/>
          <w:tab w:val="left" w:pos="1560"/>
        </w:tabs>
        <w:rPr>
          <w:lang w:val="ru-RU"/>
        </w:rPr>
      </w:pPr>
      <w:bookmarkStart w:id="126" w:name="_4.8_Принятие_решения"/>
      <w:bookmarkStart w:id="127" w:name="_4.9_Подписание_Договора"/>
      <w:bookmarkStart w:id="128" w:name="_Toc6999864"/>
      <w:bookmarkStart w:id="129" w:name="_Ref55280474"/>
      <w:bookmarkStart w:id="130" w:name="_Toc55285356"/>
      <w:bookmarkStart w:id="131" w:name="_Toc55305388"/>
      <w:bookmarkStart w:id="132" w:name="_Toc57314659"/>
      <w:bookmarkStart w:id="133" w:name="_Toc69728973"/>
      <w:bookmarkStart w:id="134" w:name="_Toc221344130"/>
      <w:bookmarkEnd w:id="126"/>
      <w:bookmarkEnd w:id="127"/>
      <w:r w:rsidRPr="005A455F">
        <w:rPr>
          <w:lang w:val="ru-RU"/>
        </w:rPr>
        <w:t>Подведение и</w:t>
      </w:r>
      <w:r w:rsidR="00F5230C" w:rsidRPr="005A455F">
        <w:rPr>
          <w:lang w:val="ru-RU"/>
        </w:rPr>
        <w:t>тог</w:t>
      </w:r>
      <w:r w:rsidRPr="005A455F">
        <w:rPr>
          <w:lang w:val="ru-RU"/>
        </w:rPr>
        <w:t>ов</w:t>
      </w:r>
      <w:r w:rsidR="00F5230C" w:rsidRPr="005A455F">
        <w:rPr>
          <w:lang w:val="ru-RU"/>
        </w:rPr>
        <w:t xml:space="preserve"> закупки</w:t>
      </w:r>
      <w:bookmarkEnd w:id="128"/>
    </w:p>
    <w:p w:rsidR="0006484B" w:rsidRPr="005A455F" w:rsidRDefault="0006484B" w:rsidP="006763AF">
      <w:pPr>
        <w:numPr>
          <w:ilvl w:val="2"/>
          <w:numId w:val="23"/>
        </w:numPr>
        <w:tabs>
          <w:tab w:val="clear" w:pos="1559"/>
          <w:tab w:val="left" w:pos="1560"/>
        </w:tabs>
        <w:rPr>
          <w:szCs w:val="20"/>
          <w:lang w:val="ru-RU"/>
        </w:rPr>
      </w:pPr>
      <w:r w:rsidRPr="005A455F">
        <w:rPr>
          <w:szCs w:val="20"/>
          <w:lang w:val="ru-RU"/>
        </w:rPr>
        <w:t xml:space="preserve">Победителем закупки признается </w:t>
      </w:r>
      <w:r w:rsidR="006C7C31" w:rsidRPr="005A455F">
        <w:rPr>
          <w:szCs w:val="20"/>
          <w:lang w:val="ru-RU"/>
        </w:rPr>
        <w:t>участник</w:t>
      </w:r>
      <w:r w:rsidRPr="005A455F">
        <w:rPr>
          <w:szCs w:val="20"/>
          <w:lang w:val="ru-RU"/>
        </w:rPr>
        <w:t>, заявке которого на основании результатов оценки и сопоставления заявок присвоен первый номер.</w:t>
      </w:r>
    </w:p>
    <w:p w:rsidR="00F5230C" w:rsidRPr="005A455F" w:rsidRDefault="00F5230C" w:rsidP="006763AF">
      <w:pPr>
        <w:pStyle w:val="aa"/>
        <w:numPr>
          <w:ilvl w:val="2"/>
          <w:numId w:val="23"/>
        </w:numPr>
        <w:tabs>
          <w:tab w:val="clear" w:pos="1559"/>
          <w:tab w:val="left" w:pos="1560"/>
        </w:tabs>
        <w:rPr>
          <w:szCs w:val="20"/>
          <w:lang w:val="ru-RU"/>
        </w:rPr>
      </w:pPr>
      <w:r w:rsidRPr="005A455F">
        <w:rPr>
          <w:szCs w:val="20"/>
          <w:lang w:val="ru-RU"/>
        </w:rPr>
        <w:t>В случае, если по окончании срока подачи заявок подана только одна заявка, которая соответствует требованиям и условиям, предусмотренным документацией о закупке, или подано несколько заявок, но отклонены все, кроме одной, которая соответствует требованиям и условиям, предусмотренным документацией о закупке, Заказчик вправе заключить договор с таким участником на условиях и по цене, которые предусмотрены заявкой Участника и документацией о закупке.</w:t>
      </w:r>
    </w:p>
    <w:p w:rsidR="0006484B" w:rsidRPr="005A455F" w:rsidRDefault="0006484B" w:rsidP="006763AF">
      <w:pPr>
        <w:numPr>
          <w:ilvl w:val="2"/>
          <w:numId w:val="23"/>
        </w:numPr>
        <w:tabs>
          <w:tab w:val="clear" w:pos="1559"/>
          <w:tab w:val="left" w:pos="1560"/>
        </w:tabs>
        <w:rPr>
          <w:szCs w:val="20"/>
          <w:lang w:val="ru-RU"/>
        </w:rPr>
      </w:pPr>
      <w:r w:rsidRPr="005A455F">
        <w:rPr>
          <w:szCs w:val="20"/>
          <w:lang w:val="ru-RU"/>
        </w:rPr>
        <w:t>Если по окончании срока подачи заявок не подано ни одной заявки, либо все полученные заявки отклонены, закупка признается несостоявшейся.</w:t>
      </w:r>
    </w:p>
    <w:p w:rsidR="00195320" w:rsidRPr="005A455F" w:rsidRDefault="00195320" w:rsidP="006763AF">
      <w:pPr>
        <w:numPr>
          <w:ilvl w:val="2"/>
          <w:numId w:val="23"/>
        </w:numPr>
        <w:tabs>
          <w:tab w:val="clear" w:pos="1559"/>
          <w:tab w:val="left" w:pos="1560"/>
        </w:tabs>
        <w:rPr>
          <w:szCs w:val="20"/>
          <w:lang w:val="ru-RU"/>
        </w:rPr>
      </w:pPr>
      <w:r w:rsidRPr="005A455F">
        <w:rPr>
          <w:szCs w:val="20"/>
          <w:lang w:val="ru-RU"/>
        </w:rPr>
        <w:t xml:space="preserve">Итоги закупки </w:t>
      </w:r>
      <w:r w:rsidRPr="005A455F">
        <w:rPr>
          <w:lang w:val="ru-RU"/>
        </w:rPr>
        <w:t xml:space="preserve">будут подведены </w:t>
      </w:r>
      <w:r w:rsidR="00BD0DBA" w:rsidRPr="005A455F">
        <w:rPr>
          <w:szCs w:val="20"/>
          <w:lang w:val="ru-RU"/>
        </w:rPr>
        <w:t>по адресу</w:t>
      </w:r>
      <w:r w:rsidR="00BD0DBA">
        <w:rPr>
          <w:szCs w:val="20"/>
          <w:lang w:val="ru-RU"/>
        </w:rPr>
        <w:t xml:space="preserve"> места</w:t>
      </w:r>
      <w:r w:rsidR="00BD0DBA" w:rsidRPr="00010116">
        <w:rPr>
          <w:szCs w:val="20"/>
          <w:lang w:val="ru-RU"/>
        </w:rPr>
        <w:t xml:space="preserve"> нахождения</w:t>
      </w:r>
      <w:r w:rsidR="00BD0DBA">
        <w:rPr>
          <w:szCs w:val="20"/>
          <w:lang w:val="ru-RU"/>
        </w:rPr>
        <w:t xml:space="preserve"> заказчика</w:t>
      </w:r>
      <w:r w:rsidRPr="005A455F">
        <w:rPr>
          <w:szCs w:val="20"/>
          <w:lang w:val="ru-RU"/>
        </w:rPr>
        <w:t>. Подведение итогов закупки не является публичной процедурой.</w:t>
      </w:r>
    </w:p>
    <w:p w:rsidR="004B4F03" w:rsidRPr="005A455F" w:rsidRDefault="00517A3C" w:rsidP="006763AF">
      <w:pPr>
        <w:pStyle w:val="2"/>
        <w:tabs>
          <w:tab w:val="clear" w:pos="1559"/>
          <w:tab w:val="left" w:pos="1560"/>
        </w:tabs>
        <w:rPr>
          <w:lang w:val="ru-RU"/>
        </w:rPr>
      </w:pPr>
      <w:bookmarkStart w:id="135" w:name="_Toc6999865"/>
      <w:r w:rsidRPr="005A455F">
        <w:rPr>
          <w:lang w:val="ru-RU"/>
        </w:rPr>
        <w:t>Заключение договора</w:t>
      </w:r>
      <w:bookmarkEnd w:id="129"/>
      <w:bookmarkEnd w:id="130"/>
      <w:bookmarkEnd w:id="131"/>
      <w:bookmarkEnd w:id="132"/>
      <w:bookmarkEnd w:id="133"/>
      <w:bookmarkEnd w:id="134"/>
      <w:bookmarkEnd w:id="135"/>
    </w:p>
    <w:p w:rsidR="007A5029" w:rsidRDefault="007A5029" w:rsidP="006763AF">
      <w:pPr>
        <w:pStyle w:val="aa"/>
        <w:numPr>
          <w:ilvl w:val="2"/>
          <w:numId w:val="23"/>
        </w:numPr>
        <w:tabs>
          <w:tab w:val="clear" w:pos="1559"/>
          <w:tab w:val="left" w:pos="1560"/>
        </w:tabs>
        <w:rPr>
          <w:szCs w:val="20"/>
          <w:lang w:val="ru-RU"/>
        </w:rPr>
      </w:pPr>
      <w:r w:rsidRPr="00BC4366">
        <w:rPr>
          <w:szCs w:val="20"/>
          <w:lang w:val="ru-RU"/>
        </w:rPr>
        <w:t xml:space="preserve">Договор по результатам закупки заключается </w:t>
      </w:r>
      <w:r>
        <w:rPr>
          <w:szCs w:val="20"/>
          <w:lang w:val="ru-RU"/>
        </w:rPr>
        <w:t>путем направления</w:t>
      </w:r>
      <w:r w:rsidRPr="007A5029">
        <w:rPr>
          <w:szCs w:val="20"/>
          <w:lang w:val="ru-RU"/>
        </w:rPr>
        <w:t xml:space="preserve"> </w:t>
      </w:r>
      <w:r>
        <w:rPr>
          <w:szCs w:val="20"/>
          <w:lang w:val="ru-RU"/>
        </w:rPr>
        <w:t xml:space="preserve">заказчиком </w:t>
      </w:r>
      <w:r w:rsidRPr="007A5029">
        <w:rPr>
          <w:szCs w:val="20"/>
          <w:lang w:val="ru-RU"/>
        </w:rPr>
        <w:t xml:space="preserve">подписанных со стороны </w:t>
      </w:r>
      <w:r>
        <w:rPr>
          <w:szCs w:val="20"/>
          <w:lang w:val="ru-RU"/>
        </w:rPr>
        <w:t>заказчика</w:t>
      </w:r>
      <w:r w:rsidRPr="007A5029">
        <w:rPr>
          <w:szCs w:val="20"/>
          <w:lang w:val="ru-RU"/>
        </w:rPr>
        <w:t xml:space="preserve"> договоров</w:t>
      </w:r>
      <w:r>
        <w:rPr>
          <w:szCs w:val="20"/>
          <w:lang w:val="ru-RU"/>
        </w:rPr>
        <w:t xml:space="preserve"> в адрес победителя закупки (единственного участника закупки), после чего победитель закупки (единственный участник закупки) </w:t>
      </w:r>
      <w:r w:rsidRPr="007A5029">
        <w:rPr>
          <w:szCs w:val="20"/>
          <w:lang w:val="ru-RU"/>
        </w:rPr>
        <w:t xml:space="preserve">в течение 5 рабочих дней с момента получения подписанных со стороны </w:t>
      </w:r>
      <w:r>
        <w:rPr>
          <w:szCs w:val="20"/>
          <w:lang w:val="ru-RU"/>
        </w:rPr>
        <w:t>заказчика</w:t>
      </w:r>
      <w:r w:rsidRPr="007A5029">
        <w:rPr>
          <w:szCs w:val="20"/>
          <w:lang w:val="ru-RU"/>
        </w:rPr>
        <w:t xml:space="preserve"> договоров, подпис</w:t>
      </w:r>
      <w:r>
        <w:rPr>
          <w:szCs w:val="20"/>
          <w:lang w:val="ru-RU"/>
        </w:rPr>
        <w:t>ывает</w:t>
      </w:r>
      <w:r w:rsidRPr="007A5029">
        <w:rPr>
          <w:szCs w:val="20"/>
          <w:lang w:val="ru-RU"/>
        </w:rPr>
        <w:t xml:space="preserve"> договоры и обеспечи</w:t>
      </w:r>
      <w:r>
        <w:rPr>
          <w:szCs w:val="20"/>
          <w:lang w:val="ru-RU"/>
        </w:rPr>
        <w:t>вает</w:t>
      </w:r>
      <w:r w:rsidRPr="007A5029">
        <w:rPr>
          <w:szCs w:val="20"/>
          <w:lang w:val="ru-RU"/>
        </w:rPr>
        <w:t xml:space="preserve"> их доставку до адресатов</w:t>
      </w:r>
      <w:r>
        <w:rPr>
          <w:szCs w:val="20"/>
          <w:lang w:val="ru-RU"/>
        </w:rPr>
        <w:t xml:space="preserve"> заказчика.</w:t>
      </w:r>
    </w:p>
    <w:p w:rsidR="00F5230C" w:rsidRPr="005A455F" w:rsidRDefault="00F5230C" w:rsidP="006763AF">
      <w:pPr>
        <w:numPr>
          <w:ilvl w:val="2"/>
          <w:numId w:val="23"/>
        </w:numPr>
        <w:tabs>
          <w:tab w:val="clear" w:pos="1559"/>
          <w:tab w:val="left" w:pos="1560"/>
        </w:tabs>
        <w:rPr>
          <w:szCs w:val="20"/>
          <w:lang w:val="ru-RU"/>
        </w:rPr>
      </w:pPr>
      <w:r w:rsidRPr="005A455F">
        <w:rPr>
          <w:szCs w:val="20"/>
          <w:lang w:val="ru-RU"/>
        </w:rPr>
        <w:t xml:space="preserve">Со стороны заказчика договор заключается каждым подразделением (филиалом), указанным в пункте </w:t>
      </w:r>
      <w:r w:rsidRPr="005A455F">
        <w:rPr>
          <w:szCs w:val="20"/>
          <w:lang w:val="ru-RU"/>
        </w:rPr>
        <w:fldChar w:fldCharType="begin"/>
      </w:r>
      <w:r w:rsidRPr="005A455F">
        <w:rPr>
          <w:szCs w:val="20"/>
          <w:lang w:val="ru-RU"/>
        </w:rPr>
        <w:instrText xml:space="preserve"> REF _Ref535258050 \r \h </w:instrText>
      </w:r>
      <w:r w:rsidRPr="005A455F">
        <w:rPr>
          <w:szCs w:val="20"/>
          <w:lang w:val="ru-RU"/>
        </w:rPr>
      </w:r>
      <w:r w:rsidRPr="005A455F">
        <w:rPr>
          <w:szCs w:val="20"/>
          <w:lang w:val="ru-RU"/>
        </w:rPr>
        <w:fldChar w:fldCharType="separate"/>
      </w:r>
      <w:r w:rsidR="00E32EB3">
        <w:rPr>
          <w:szCs w:val="20"/>
          <w:lang w:val="ru-RU"/>
        </w:rPr>
        <w:t>1.1.2</w:t>
      </w:r>
      <w:r w:rsidRPr="005A455F">
        <w:rPr>
          <w:szCs w:val="20"/>
          <w:lang w:val="ru-RU"/>
        </w:rPr>
        <w:fldChar w:fldCharType="end"/>
      </w:r>
      <w:r w:rsidRPr="005A455F">
        <w:rPr>
          <w:szCs w:val="20"/>
          <w:lang w:val="ru-RU"/>
        </w:rPr>
        <w:t xml:space="preserve"> документации о закупке.</w:t>
      </w:r>
    </w:p>
    <w:p w:rsidR="004B4F03" w:rsidRPr="005A455F" w:rsidRDefault="003A56C1" w:rsidP="006763AF">
      <w:pPr>
        <w:numPr>
          <w:ilvl w:val="2"/>
          <w:numId w:val="23"/>
        </w:numPr>
        <w:tabs>
          <w:tab w:val="clear" w:pos="1559"/>
          <w:tab w:val="left" w:pos="1560"/>
        </w:tabs>
        <w:rPr>
          <w:szCs w:val="20"/>
          <w:lang w:val="ru-RU"/>
        </w:rPr>
      </w:pPr>
      <w:r w:rsidRPr="005A455F">
        <w:rPr>
          <w:szCs w:val="20"/>
          <w:lang w:val="ru-RU"/>
        </w:rPr>
        <w:t xml:space="preserve">Договор между заказчиком и победителем </w:t>
      </w:r>
      <w:r w:rsidR="00517A3C" w:rsidRPr="005A455F">
        <w:rPr>
          <w:szCs w:val="20"/>
          <w:lang w:val="ru-RU"/>
        </w:rPr>
        <w:t>заключается</w:t>
      </w:r>
      <w:r w:rsidRPr="005A455F">
        <w:rPr>
          <w:szCs w:val="20"/>
          <w:lang w:val="ru-RU"/>
        </w:rPr>
        <w:t xml:space="preserve"> не ранее 10 календарных дней </w:t>
      </w:r>
      <w:r w:rsidR="00517A3C" w:rsidRPr="005A455F">
        <w:rPr>
          <w:szCs w:val="20"/>
          <w:lang w:val="ru-RU"/>
        </w:rPr>
        <w:t xml:space="preserve">и не позднее 20 календарных дней </w:t>
      </w:r>
      <w:r w:rsidRPr="005A455F">
        <w:rPr>
          <w:szCs w:val="20"/>
          <w:lang w:val="ru-RU"/>
        </w:rPr>
        <w:t xml:space="preserve">со дня размещения в Единой информационной системе </w:t>
      </w:r>
      <w:r w:rsidR="00517A3C" w:rsidRPr="005A455F">
        <w:rPr>
          <w:szCs w:val="20"/>
          <w:lang w:val="ru-RU"/>
        </w:rPr>
        <w:t>итогового протокола</w:t>
      </w:r>
      <w:r w:rsidRPr="005A455F">
        <w:rPr>
          <w:szCs w:val="20"/>
          <w:lang w:val="ru-RU"/>
        </w:rPr>
        <w:t>.</w:t>
      </w:r>
    </w:p>
    <w:p w:rsidR="00517A3C" w:rsidRPr="005A455F" w:rsidRDefault="00517A3C" w:rsidP="006763AF">
      <w:pPr>
        <w:pStyle w:val="aa"/>
        <w:numPr>
          <w:ilvl w:val="2"/>
          <w:numId w:val="23"/>
        </w:numPr>
        <w:tabs>
          <w:tab w:val="clear" w:pos="1559"/>
          <w:tab w:val="left" w:pos="1560"/>
        </w:tabs>
        <w:rPr>
          <w:szCs w:val="20"/>
          <w:lang w:val="ru-RU"/>
        </w:rPr>
      </w:pPr>
      <w:r w:rsidRPr="005A455F">
        <w:rPr>
          <w:szCs w:val="20"/>
          <w:lang w:val="ru-RU"/>
        </w:rPr>
        <w:t xml:space="preserve">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ЦЗК, оператора электронной площадки договор должен быть заключен не позднее чем через 5 дней с даты указанного одобрения или с даты вынесения решения антимонопольного органа по результатам обжалования действий (бездействия) заказчика, ЦЗК, оператора электронной площадки. </w:t>
      </w:r>
    </w:p>
    <w:p w:rsidR="00653E64" w:rsidRPr="005A455F" w:rsidRDefault="00653E64" w:rsidP="006763AF">
      <w:pPr>
        <w:numPr>
          <w:ilvl w:val="2"/>
          <w:numId w:val="23"/>
        </w:numPr>
        <w:tabs>
          <w:tab w:val="clear" w:pos="1559"/>
          <w:tab w:val="left" w:pos="1560"/>
        </w:tabs>
        <w:rPr>
          <w:szCs w:val="20"/>
          <w:lang w:val="ru-RU"/>
        </w:rPr>
      </w:pPr>
      <w:bookmarkStart w:id="136" w:name="_Ref86827161"/>
      <w:r w:rsidRPr="005A455F">
        <w:rPr>
          <w:szCs w:val="20"/>
          <w:lang w:val="ru-RU"/>
        </w:rPr>
        <w:t>При определении условий договора с победителем используются следующие документы с соблюдением указанной иерархии (в случае их противоречия):</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 xml:space="preserve">извещение </w:t>
      </w:r>
      <w:r w:rsidRPr="005A455F">
        <w:rPr>
          <w:lang w:val="ru-RU"/>
        </w:rPr>
        <w:t xml:space="preserve">об осуществлении закупки </w:t>
      </w:r>
      <w:r w:rsidRPr="005A455F">
        <w:rPr>
          <w:szCs w:val="20"/>
          <w:lang w:val="ru-RU"/>
        </w:rPr>
        <w:t>и настоящая документация со всеми дополнениями и разъяснениями;</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заявка победителя со всеми дополнениями и разъяснениями.</w:t>
      </w:r>
    </w:p>
    <w:p w:rsidR="00517A3C" w:rsidRPr="005A455F" w:rsidRDefault="005C7FEA" w:rsidP="006763AF">
      <w:pPr>
        <w:numPr>
          <w:ilvl w:val="2"/>
          <w:numId w:val="23"/>
        </w:numPr>
        <w:tabs>
          <w:tab w:val="clear" w:pos="1559"/>
          <w:tab w:val="left" w:pos="1560"/>
        </w:tabs>
        <w:rPr>
          <w:szCs w:val="20"/>
          <w:lang w:val="ru-RU"/>
        </w:rPr>
      </w:pPr>
      <w:r>
        <w:rPr>
          <w:szCs w:val="20"/>
          <w:lang w:val="ru-RU"/>
        </w:rPr>
        <w:t>Участник</w:t>
      </w:r>
      <w:r w:rsidR="00517A3C" w:rsidRPr="005A455F">
        <w:rPr>
          <w:szCs w:val="20"/>
          <w:lang w:val="ru-RU"/>
        </w:rPr>
        <w:t xml:space="preserve"> признается уклонившимся от заключения договора в случае:</w:t>
      </w:r>
    </w:p>
    <w:p w:rsidR="00517A3C" w:rsidRPr="005A455F" w:rsidRDefault="00517A3C" w:rsidP="006763AF">
      <w:pPr>
        <w:numPr>
          <w:ilvl w:val="3"/>
          <w:numId w:val="23"/>
        </w:numPr>
        <w:tabs>
          <w:tab w:val="clear" w:pos="1559"/>
          <w:tab w:val="left" w:pos="1560"/>
        </w:tabs>
        <w:rPr>
          <w:szCs w:val="20"/>
          <w:lang w:val="ru-RU"/>
        </w:rPr>
      </w:pPr>
      <w:r w:rsidRPr="005A455F">
        <w:rPr>
          <w:szCs w:val="20"/>
          <w:lang w:val="ru-RU"/>
        </w:rPr>
        <w:t>непредставления подписанного им договора в предусмотренные документацией о закупке, извещением об осуществлении закупки сроки;</w:t>
      </w:r>
    </w:p>
    <w:p w:rsidR="00517A3C" w:rsidRPr="005A455F" w:rsidRDefault="00517A3C" w:rsidP="006763AF">
      <w:pPr>
        <w:numPr>
          <w:ilvl w:val="3"/>
          <w:numId w:val="23"/>
        </w:numPr>
        <w:tabs>
          <w:tab w:val="clear" w:pos="1559"/>
          <w:tab w:val="left" w:pos="1560"/>
        </w:tabs>
        <w:rPr>
          <w:szCs w:val="20"/>
          <w:lang w:val="ru-RU"/>
        </w:rPr>
      </w:pPr>
      <w:r w:rsidRPr="005A455F">
        <w:rPr>
          <w:szCs w:val="20"/>
          <w:lang w:val="ru-RU"/>
        </w:rPr>
        <w:t>непредставления им обеспечения исполнения договора, в том числе предоставление обеспечения исполнения договора в меньшем размере,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r w:rsidR="00653E64" w:rsidRPr="005A455F">
        <w:rPr>
          <w:szCs w:val="20"/>
          <w:lang w:val="ru-RU"/>
        </w:rPr>
        <w:t xml:space="preserve"> (если требование об обеспечении заявки было предусмотрено в документации о закупке)</w:t>
      </w:r>
      <w:r w:rsidRPr="005A455F">
        <w:rPr>
          <w:szCs w:val="20"/>
          <w:lang w:val="ru-RU"/>
        </w:rPr>
        <w:t>;</w:t>
      </w:r>
    </w:p>
    <w:p w:rsidR="00517A3C" w:rsidRPr="005A455F" w:rsidRDefault="00517A3C" w:rsidP="006763AF">
      <w:pPr>
        <w:numPr>
          <w:ilvl w:val="3"/>
          <w:numId w:val="23"/>
        </w:numPr>
        <w:tabs>
          <w:tab w:val="clear" w:pos="1559"/>
          <w:tab w:val="left" w:pos="1560"/>
        </w:tabs>
        <w:rPr>
          <w:szCs w:val="20"/>
          <w:lang w:val="ru-RU"/>
        </w:rPr>
      </w:pPr>
      <w:r w:rsidRPr="005A455F">
        <w:rPr>
          <w:szCs w:val="20"/>
          <w:lang w:val="ru-RU"/>
        </w:rPr>
        <w:t>поступления заказчику в письменной форме заявления об отказе от подписания договора;</w:t>
      </w:r>
    </w:p>
    <w:p w:rsidR="00517A3C" w:rsidRPr="005A455F" w:rsidRDefault="00517A3C" w:rsidP="006763AF">
      <w:pPr>
        <w:numPr>
          <w:ilvl w:val="3"/>
          <w:numId w:val="23"/>
        </w:numPr>
        <w:tabs>
          <w:tab w:val="clear" w:pos="1559"/>
          <w:tab w:val="left" w:pos="1560"/>
        </w:tabs>
        <w:rPr>
          <w:szCs w:val="20"/>
          <w:lang w:val="ru-RU"/>
        </w:rPr>
      </w:pPr>
      <w:r w:rsidRPr="005A455F">
        <w:rPr>
          <w:szCs w:val="20"/>
          <w:lang w:val="ru-RU"/>
        </w:rPr>
        <w:t>предъявления встречных требований по условиям договора, за исключением случаев, предусмотренных документацией о закупке.</w:t>
      </w:r>
    </w:p>
    <w:p w:rsidR="00517A3C" w:rsidRPr="005A455F" w:rsidRDefault="00517A3C" w:rsidP="006763AF">
      <w:pPr>
        <w:numPr>
          <w:ilvl w:val="2"/>
          <w:numId w:val="23"/>
        </w:numPr>
        <w:tabs>
          <w:tab w:val="clear" w:pos="1559"/>
          <w:tab w:val="left" w:pos="1560"/>
        </w:tabs>
        <w:rPr>
          <w:szCs w:val="20"/>
          <w:lang w:val="ru-RU"/>
        </w:rPr>
      </w:pPr>
      <w:r w:rsidRPr="005A455F">
        <w:rPr>
          <w:szCs w:val="20"/>
          <w:lang w:val="ru-RU"/>
        </w:rPr>
        <w:t>В случае уклонения победителя закупки от заключения договора заказчик вправе обратиться в суд с иском о понуждении победителя закупки заключить договор, а также о возмещении убытков, причиненных уклонением от заключения договора, или заключить договор с участником, заявке которого было присвоено второе (и последующее) место в ранжировке.</w:t>
      </w:r>
    </w:p>
    <w:p w:rsidR="00517A3C" w:rsidRPr="005A455F" w:rsidRDefault="00517A3C" w:rsidP="006763AF">
      <w:pPr>
        <w:numPr>
          <w:ilvl w:val="2"/>
          <w:numId w:val="23"/>
        </w:numPr>
        <w:tabs>
          <w:tab w:val="clear" w:pos="1559"/>
          <w:tab w:val="left" w:pos="1560"/>
        </w:tabs>
        <w:rPr>
          <w:szCs w:val="20"/>
          <w:lang w:val="ru-RU"/>
        </w:rPr>
      </w:pPr>
      <w:r w:rsidRPr="005A455F">
        <w:rPr>
          <w:szCs w:val="20"/>
          <w:lang w:val="ru-RU"/>
        </w:rPr>
        <w:t>При уклонении лица, с которым заключается договор, от его подписания, заказчик закупки обязан:</w:t>
      </w:r>
    </w:p>
    <w:p w:rsidR="00517A3C" w:rsidRPr="005A455F" w:rsidRDefault="00517A3C" w:rsidP="006763AF">
      <w:pPr>
        <w:numPr>
          <w:ilvl w:val="3"/>
          <w:numId w:val="23"/>
        </w:numPr>
        <w:tabs>
          <w:tab w:val="clear" w:pos="1559"/>
          <w:tab w:val="left" w:pos="1560"/>
        </w:tabs>
        <w:rPr>
          <w:szCs w:val="20"/>
          <w:lang w:val="ru-RU"/>
        </w:rPr>
      </w:pPr>
      <w:r w:rsidRPr="005A455F">
        <w:rPr>
          <w:szCs w:val="20"/>
          <w:lang w:val="ru-RU"/>
        </w:rPr>
        <w:t>удержать обеспечение заявки такого лица (если требование об обеспечении заявки было предусмотрено в документации о закупке);</w:t>
      </w:r>
    </w:p>
    <w:p w:rsidR="00517A3C" w:rsidRPr="005A455F" w:rsidRDefault="00517A3C" w:rsidP="006763AF">
      <w:pPr>
        <w:numPr>
          <w:ilvl w:val="3"/>
          <w:numId w:val="23"/>
        </w:numPr>
        <w:tabs>
          <w:tab w:val="clear" w:pos="1559"/>
          <w:tab w:val="left" w:pos="1560"/>
        </w:tabs>
        <w:rPr>
          <w:szCs w:val="20"/>
          <w:lang w:val="ru-RU"/>
        </w:rPr>
      </w:pPr>
      <w:r w:rsidRPr="005A455F">
        <w:rPr>
          <w:szCs w:val="20"/>
          <w:lang w:val="ru-RU"/>
        </w:rPr>
        <w:t>направить обращение о включении сведений о таком лице в реестр недобросовестных поставщиков, предусмотренный Федеральным законом 223-ФЗ.</w:t>
      </w:r>
    </w:p>
    <w:p w:rsidR="00653E64" w:rsidRPr="005A455F" w:rsidRDefault="00653E64" w:rsidP="006763AF">
      <w:pPr>
        <w:numPr>
          <w:ilvl w:val="2"/>
          <w:numId w:val="23"/>
        </w:numPr>
        <w:tabs>
          <w:tab w:val="clear" w:pos="1559"/>
          <w:tab w:val="left" w:pos="1560"/>
        </w:tabs>
        <w:rPr>
          <w:szCs w:val="20"/>
          <w:lang w:val="ru-RU"/>
        </w:rPr>
      </w:pPr>
      <w:r w:rsidRPr="005A455F">
        <w:rPr>
          <w:szCs w:val="20"/>
          <w:lang w:val="ru-RU"/>
        </w:rPr>
        <w:t>Заказчик вправе отказаться от заключения договора по итогам закупки в случаях:</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предоставления победителем закупки или единственным участником недостоверных сведений в составе заявки;</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возникновения обстоятельств непреодолимой силы, подтвержденных соответствующим документом и влияющих на целесообразность заключения и (или) исполнения договора;</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необходимости исполнения предписания контролирующих органов и (или) вступившего в законную силу судебного акта;</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изменения норм законодательства, регулирующих порядок исполнения договора и (или) обосновывающих потребность в продукции;</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когда для заключения договора необходимо одобрение органом управления заказчика в соответствии с законодательством Российской Федерации, и указанное одобрение не было получено;</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изменения потребностей заказчика в продукции, в том числе ее количественных и качественных характеристиках, сроках;</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изменения финансирования, связанного и исполнением договора;</w:t>
      </w:r>
    </w:p>
    <w:p w:rsidR="00653E64" w:rsidRPr="005A455F" w:rsidRDefault="00653E64" w:rsidP="006763AF">
      <w:pPr>
        <w:numPr>
          <w:ilvl w:val="3"/>
          <w:numId w:val="23"/>
        </w:numPr>
        <w:tabs>
          <w:tab w:val="clear" w:pos="1559"/>
          <w:tab w:val="left" w:pos="1560"/>
        </w:tabs>
        <w:rPr>
          <w:szCs w:val="20"/>
          <w:lang w:val="ru-RU"/>
        </w:rPr>
      </w:pPr>
      <w:r w:rsidRPr="005A455F">
        <w:rPr>
          <w:szCs w:val="20"/>
          <w:lang w:val="ru-RU"/>
        </w:rPr>
        <w:t>возникновения обстоятельств, влияющих на целесообразность заключения договора.</w:t>
      </w:r>
    </w:p>
    <w:p w:rsidR="00653E64" w:rsidRPr="005A455F" w:rsidRDefault="00653E64" w:rsidP="006763AF">
      <w:pPr>
        <w:numPr>
          <w:ilvl w:val="2"/>
          <w:numId w:val="23"/>
        </w:numPr>
        <w:tabs>
          <w:tab w:val="clear" w:pos="1559"/>
          <w:tab w:val="left" w:pos="1560"/>
        </w:tabs>
        <w:rPr>
          <w:szCs w:val="20"/>
          <w:lang w:val="ru-RU"/>
        </w:rPr>
      </w:pPr>
      <w:r w:rsidRPr="005A455F">
        <w:rPr>
          <w:szCs w:val="20"/>
          <w:lang w:val="ru-RU"/>
        </w:rPr>
        <w:t>В случае отказа от заключения договора заказчик не несет ответственности перед участниками закупки, не возмещает расходы, понесенные участниками закупки и победителем закупки, связанные с подготовкой, подачей заявки и совершении иных действий для участия в закупке.</w:t>
      </w:r>
    </w:p>
    <w:p w:rsidR="00577C56" w:rsidRPr="005A455F" w:rsidRDefault="00B76746" w:rsidP="006763AF">
      <w:pPr>
        <w:numPr>
          <w:ilvl w:val="2"/>
          <w:numId w:val="23"/>
        </w:numPr>
        <w:tabs>
          <w:tab w:val="clear" w:pos="1559"/>
          <w:tab w:val="left" w:pos="1560"/>
        </w:tabs>
        <w:rPr>
          <w:lang w:val="ru-RU"/>
        </w:rPr>
      </w:pPr>
      <w:bookmarkStart w:id="137" w:name="_Toc223500829"/>
      <w:bookmarkEnd w:id="136"/>
      <w:r w:rsidRPr="005A455F">
        <w:rPr>
          <w:szCs w:val="20"/>
          <w:lang w:val="ru-RU"/>
        </w:rPr>
        <w:t>Все споры, разногласия и требования, возникающие между сторонами на основании договора или в связи с ним, в том числе касающиеся его исполнения, нарушения, прекращения или недействительности, подлежат окончательному разрешению в Арбитражном суде Республики Татарстан.</w:t>
      </w:r>
    </w:p>
    <w:p w:rsidR="004C5515" w:rsidRPr="005A455F" w:rsidRDefault="004C5515" w:rsidP="006763AF">
      <w:pPr>
        <w:pStyle w:val="1"/>
        <w:tabs>
          <w:tab w:val="clear" w:pos="1559"/>
          <w:tab w:val="left" w:pos="1560"/>
        </w:tabs>
        <w:rPr>
          <w:lang w:val="ru-RU"/>
        </w:rPr>
      </w:pPr>
      <w:bookmarkStart w:id="138" w:name="_Ref535397713"/>
      <w:bookmarkStart w:id="139" w:name="_Ref535397719"/>
      <w:bookmarkStart w:id="140" w:name="_Toc6999866"/>
      <w:bookmarkEnd w:id="137"/>
      <w:r w:rsidRPr="005A455F">
        <w:rPr>
          <w:lang w:val="ru-RU"/>
        </w:rPr>
        <w:t>Требования к участник</w:t>
      </w:r>
      <w:r w:rsidR="00072AAE">
        <w:rPr>
          <w:lang w:val="ru-RU"/>
        </w:rPr>
        <w:t>ам</w:t>
      </w:r>
      <w:r w:rsidRPr="005A455F">
        <w:rPr>
          <w:lang w:val="ru-RU"/>
        </w:rPr>
        <w:t xml:space="preserve"> и документам участника</w:t>
      </w:r>
      <w:bookmarkEnd w:id="138"/>
      <w:bookmarkEnd w:id="139"/>
      <w:bookmarkEnd w:id="140"/>
    </w:p>
    <w:p w:rsidR="002F5AC7" w:rsidRPr="002F75CE" w:rsidRDefault="007A7048" w:rsidP="006763AF">
      <w:pPr>
        <w:pStyle w:val="2"/>
        <w:tabs>
          <w:tab w:val="clear" w:pos="1559"/>
          <w:tab w:val="left" w:pos="1560"/>
        </w:tabs>
        <w:rPr>
          <w:lang w:val="ru-RU"/>
        </w:rPr>
      </w:pPr>
      <w:bookmarkStart w:id="141" w:name="_Toc6999867"/>
      <w:bookmarkStart w:id="142" w:name="_Toc90385071"/>
      <w:bookmarkStart w:id="143" w:name="_Ref93090116"/>
      <w:bookmarkStart w:id="144" w:name="_Toc221344120"/>
      <w:r w:rsidRPr="002F75CE">
        <w:rPr>
          <w:lang w:val="ru-RU"/>
        </w:rPr>
        <w:t>Т</w:t>
      </w:r>
      <w:r w:rsidR="002F5AC7" w:rsidRPr="002F75CE">
        <w:rPr>
          <w:lang w:val="ru-RU"/>
        </w:rPr>
        <w:t>ребования к участникам</w:t>
      </w:r>
      <w:bookmarkEnd w:id="141"/>
    </w:p>
    <w:bookmarkEnd w:id="142"/>
    <w:bookmarkEnd w:id="143"/>
    <w:bookmarkEnd w:id="144"/>
    <w:p w:rsidR="004C5515" w:rsidRPr="005A455F" w:rsidRDefault="004C5515" w:rsidP="006763AF">
      <w:pPr>
        <w:numPr>
          <w:ilvl w:val="2"/>
          <w:numId w:val="23"/>
        </w:numPr>
        <w:tabs>
          <w:tab w:val="clear" w:pos="1559"/>
          <w:tab w:val="left" w:pos="1560"/>
        </w:tabs>
        <w:rPr>
          <w:szCs w:val="20"/>
          <w:lang w:val="ru-RU"/>
        </w:rPr>
      </w:pPr>
      <w:r w:rsidRPr="005A455F">
        <w:rPr>
          <w:szCs w:val="20"/>
          <w:lang w:val="ru-RU"/>
        </w:rPr>
        <w:t>Участвовать в закупк</w:t>
      </w:r>
      <w:r w:rsidR="005E1B6F">
        <w:rPr>
          <w:szCs w:val="20"/>
          <w:lang w:val="ru-RU"/>
        </w:rPr>
        <w:t>е</w:t>
      </w:r>
      <w:r w:rsidRPr="005A455F">
        <w:rPr>
          <w:szCs w:val="20"/>
          <w:lang w:val="ru-RU"/>
        </w:rPr>
        <w:t xml:space="preserve"> могут </w:t>
      </w:r>
      <w:r w:rsidR="00FC5B9D" w:rsidRPr="005A455F">
        <w:rPr>
          <w:szCs w:val="20"/>
          <w:lang w:val="ru-RU"/>
        </w:rPr>
        <w:t>участники</w:t>
      </w:r>
      <w:r w:rsidR="0033766F">
        <w:rPr>
          <w:szCs w:val="20"/>
          <w:lang w:val="ru-RU"/>
        </w:rPr>
        <w:t xml:space="preserve"> (ЮЛ, ФЛ, ИП)</w:t>
      </w:r>
      <w:r w:rsidRPr="005A455F">
        <w:rPr>
          <w:szCs w:val="20"/>
          <w:lang w:val="ru-RU"/>
        </w:rPr>
        <w:t>, способные на законных основаниях осуществить условия договора</w:t>
      </w:r>
      <w:r w:rsidR="0013095B" w:rsidRPr="005A455F">
        <w:rPr>
          <w:szCs w:val="20"/>
          <w:lang w:val="ru-RU"/>
        </w:rPr>
        <w:t>,</w:t>
      </w:r>
      <w:r w:rsidR="005E1B6F">
        <w:rPr>
          <w:szCs w:val="20"/>
          <w:lang w:val="ru-RU"/>
        </w:rPr>
        <w:t xml:space="preserve"> зарегистрированные и аккредитованные</w:t>
      </w:r>
      <w:r w:rsidR="005E1B6F" w:rsidRPr="005E1B6F">
        <w:rPr>
          <w:szCs w:val="20"/>
          <w:lang w:val="ru-RU"/>
        </w:rPr>
        <w:t xml:space="preserve"> на электронной площадке</w:t>
      </w:r>
      <w:r w:rsidR="0013095B" w:rsidRPr="005A455F">
        <w:rPr>
          <w:szCs w:val="20"/>
          <w:lang w:val="ru-RU"/>
        </w:rPr>
        <w:t xml:space="preserve"> в установленном порядке</w:t>
      </w:r>
      <w:r w:rsidR="006C5B62" w:rsidRPr="005A455F">
        <w:rPr>
          <w:szCs w:val="20"/>
          <w:lang w:val="ru-RU"/>
        </w:rPr>
        <w:t>, соответствующие указанным ниже</w:t>
      </w:r>
      <w:r w:rsidR="002F75CE">
        <w:rPr>
          <w:szCs w:val="20"/>
          <w:lang w:val="ru-RU"/>
        </w:rPr>
        <w:t xml:space="preserve"> обязательным</w:t>
      </w:r>
      <w:r w:rsidR="006C5B62" w:rsidRPr="005A455F">
        <w:rPr>
          <w:szCs w:val="20"/>
          <w:lang w:val="ru-RU"/>
        </w:rPr>
        <w:t xml:space="preserve"> требованиям, и документально подтвердившие свое соответствие.</w:t>
      </w:r>
      <w:r w:rsidR="002C33F5" w:rsidRPr="002C33F5">
        <w:rPr>
          <w:szCs w:val="20"/>
          <w:lang w:val="ru-RU"/>
        </w:rPr>
        <w:t xml:space="preserve"> </w:t>
      </w:r>
      <w:r w:rsidR="002C33F5">
        <w:rPr>
          <w:szCs w:val="20"/>
          <w:lang w:val="ru-RU"/>
        </w:rPr>
        <w:t>В случае</w:t>
      </w:r>
      <w:r w:rsidR="002C33F5">
        <w:rPr>
          <w:lang w:val="ru-RU"/>
        </w:rPr>
        <w:t xml:space="preserve"> </w:t>
      </w:r>
      <w:r w:rsidR="002C33F5">
        <w:rPr>
          <w:szCs w:val="20"/>
          <w:lang w:val="ru-RU"/>
        </w:rPr>
        <w:t>подачи заявки несколькими участниками, выступающими на стороне одного участника закупки (коллективным участником), каждый член коллективного участника должен соответствовать требованиям подпунктов «а» - «ж» пункта 3.1.2, остальным требованиям пункта 3.1.2 (при их наличии) должен соответствовать хотя бы один из членов коллективного участника.</w:t>
      </w:r>
    </w:p>
    <w:p w:rsidR="002F75CE" w:rsidRPr="00996C92" w:rsidRDefault="002F75CE" w:rsidP="006763AF">
      <w:pPr>
        <w:numPr>
          <w:ilvl w:val="2"/>
          <w:numId w:val="23"/>
        </w:numPr>
        <w:tabs>
          <w:tab w:val="clear" w:pos="1559"/>
          <w:tab w:val="left" w:pos="1560"/>
        </w:tabs>
        <w:rPr>
          <w:szCs w:val="20"/>
          <w:lang w:val="ru-RU"/>
        </w:rPr>
      </w:pPr>
      <w:r w:rsidRPr="00996C92">
        <w:rPr>
          <w:szCs w:val="20"/>
          <w:lang w:val="ru-RU"/>
        </w:rPr>
        <w:t>О</w:t>
      </w:r>
      <w:r w:rsidR="00610420" w:rsidRPr="00996C92">
        <w:rPr>
          <w:szCs w:val="20"/>
          <w:lang w:val="ru-RU"/>
        </w:rPr>
        <w:t>бяза</w:t>
      </w:r>
      <w:r w:rsidR="007A7048" w:rsidRPr="00996C92">
        <w:rPr>
          <w:szCs w:val="20"/>
          <w:lang w:val="ru-RU"/>
        </w:rPr>
        <w:t>тельные требования к участникам</w:t>
      </w:r>
      <w:r w:rsidR="002C33F5">
        <w:rPr>
          <w:szCs w:val="20"/>
          <w:lang w:val="ru-RU"/>
        </w:rPr>
        <w:t>:</w:t>
      </w:r>
    </w:p>
    <w:p w:rsidR="005F78FA" w:rsidRDefault="00663E87" w:rsidP="006763AF">
      <w:pPr>
        <w:numPr>
          <w:ilvl w:val="3"/>
          <w:numId w:val="23"/>
        </w:numPr>
        <w:tabs>
          <w:tab w:val="clear" w:pos="1559"/>
          <w:tab w:val="left" w:pos="1560"/>
        </w:tabs>
        <w:rPr>
          <w:szCs w:val="20"/>
          <w:lang w:val="ru-RU"/>
        </w:rPr>
      </w:pPr>
      <w:bookmarkStart w:id="145" w:name="ТребованияКУчастникам"/>
      <w:bookmarkEnd w:id="145"/>
      <w:r>
        <w:rPr>
          <w:szCs w:val="20"/>
          <w:lang w:val="ru-RU"/>
        </w:rPr>
        <w:t>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663E87" w:rsidRDefault="00663E87" w:rsidP="006763AF">
      <w:pPr>
        <w:numPr>
          <w:ilvl w:val="3"/>
          <w:numId w:val="23"/>
        </w:numPr>
        <w:tabs>
          <w:tab w:val="clear" w:pos="1559"/>
          <w:tab w:val="left" w:pos="1560"/>
        </w:tabs>
        <w:rPr>
          <w:szCs w:val="20"/>
          <w:lang w:val="ru-RU"/>
        </w:rPr>
      </w:pPr>
      <w:r>
        <w:rPr>
          <w:szCs w:val="20"/>
          <w:lang w:val="ru-RU"/>
        </w:rPr>
        <w:t>обладание гражданской правоспособностью в полном объеме для заключения и исполнения договора;</w:t>
      </w:r>
    </w:p>
    <w:p w:rsidR="00663E87" w:rsidRDefault="00663E87" w:rsidP="006763AF">
      <w:pPr>
        <w:numPr>
          <w:ilvl w:val="3"/>
          <w:numId w:val="23"/>
        </w:numPr>
        <w:tabs>
          <w:tab w:val="clear" w:pos="1559"/>
          <w:tab w:val="left" w:pos="1560"/>
        </w:tabs>
        <w:rPr>
          <w:szCs w:val="20"/>
          <w:lang w:val="ru-RU"/>
        </w:rPr>
      </w:pPr>
      <w:r>
        <w:rPr>
          <w:szCs w:val="20"/>
          <w:lang w:val="ru-RU"/>
        </w:rPr>
        <w:t>дееспособность (только для физических лиц);</w:t>
      </w:r>
    </w:p>
    <w:p w:rsidR="00663E87" w:rsidRDefault="00663E87" w:rsidP="006763AF">
      <w:pPr>
        <w:numPr>
          <w:ilvl w:val="3"/>
          <w:numId w:val="23"/>
        </w:numPr>
        <w:tabs>
          <w:tab w:val="clear" w:pos="1559"/>
          <w:tab w:val="left" w:pos="1560"/>
        </w:tabs>
        <w:rPr>
          <w:szCs w:val="20"/>
          <w:lang w:val="ru-RU"/>
        </w:rPr>
      </w:pPr>
      <w:r>
        <w:rPr>
          <w:szCs w:val="20"/>
          <w:lang w:val="ru-RU"/>
        </w:rPr>
        <w:t>не находиться в процессе ликвидации (только для юридических лиц);</w:t>
      </w:r>
    </w:p>
    <w:p w:rsidR="00663E87" w:rsidRDefault="00663E87" w:rsidP="006763AF">
      <w:pPr>
        <w:numPr>
          <w:ilvl w:val="3"/>
          <w:numId w:val="23"/>
        </w:numPr>
        <w:tabs>
          <w:tab w:val="clear" w:pos="1559"/>
          <w:tab w:val="left" w:pos="1560"/>
        </w:tabs>
        <w:rPr>
          <w:szCs w:val="20"/>
          <w:lang w:val="ru-RU"/>
        </w:rPr>
      </w:pPr>
      <w:r>
        <w:rPr>
          <w:szCs w:val="20"/>
          <w:lang w:val="ru-RU"/>
        </w:rPr>
        <w:t>не находиться в процессе реорганизации в форме разделения или выделения (только для юридических лиц);</w:t>
      </w:r>
    </w:p>
    <w:p w:rsidR="00663E87" w:rsidRDefault="00663E87" w:rsidP="006763AF">
      <w:pPr>
        <w:numPr>
          <w:ilvl w:val="3"/>
          <w:numId w:val="23"/>
        </w:numPr>
        <w:tabs>
          <w:tab w:val="clear" w:pos="1559"/>
          <w:tab w:val="left" w:pos="1560"/>
        </w:tabs>
        <w:rPr>
          <w:szCs w:val="20"/>
          <w:lang w:val="ru-RU"/>
        </w:rPr>
      </w:pPr>
      <w:r>
        <w:rPr>
          <w:szCs w:val="20"/>
          <w:lang w:val="ru-RU"/>
        </w:rPr>
        <w:t>отсутствие принятого в отношении участника закупки судебного акта о введении одной из процедуры, предусмотренной Федеральным законом «О несостоятельности (банкротстве)» от 26.10.2002 № 127-ФЗ, а также судебного акта о принятии заявления о признании его банкротом;</w:t>
      </w:r>
    </w:p>
    <w:p w:rsidR="00663E87" w:rsidRDefault="00663E87" w:rsidP="006763AF">
      <w:pPr>
        <w:numPr>
          <w:ilvl w:val="3"/>
          <w:numId w:val="23"/>
        </w:numPr>
        <w:tabs>
          <w:tab w:val="clear" w:pos="1559"/>
          <w:tab w:val="left" w:pos="1560"/>
        </w:tabs>
        <w:rPr>
          <w:szCs w:val="20"/>
          <w:lang w:val="ru-RU"/>
        </w:rPr>
      </w:pPr>
      <w:r>
        <w:rPr>
          <w:szCs w:val="20"/>
          <w:lang w:val="ru-RU"/>
        </w:rPr>
        <w:t>отсутствие принятого в отношении учредителей (участников) участника закупки – юридического лица, судебного акта о введении одной из процедуры, предусмотренной Федеральным законом «О несостоятельности (банкротстве)» от 26.10.2002 № 127-ФЗ, а также судебного акта о принятии заявления о признании его банкротом;</w:t>
      </w:r>
    </w:p>
    <w:p w:rsidR="00663E87" w:rsidRDefault="00663E87" w:rsidP="006763AF">
      <w:pPr>
        <w:numPr>
          <w:ilvl w:val="3"/>
          <w:numId w:val="23"/>
        </w:numPr>
        <w:tabs>
          <w:tab w:val="clear" w:pos="1559"/>
          <w:tab w:val="left" w:pos="1560"/>
        </w:tabs>
        <w:rPr>
          <w:szCs w:val="20"/>
          <w:lang w:val="ru-RU"/>
        </w:rPr>
      </w:pPr>
      <w:r>
        <w:rPr>
          <w:szCs w:val="20"/>
          <w:lang w:val="ru-RU"/>
        </w:rPr>
        <w:t>отсутствие в отношении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вступившего в законную силу судебного решения о наказании в виде лишения права занимать определенные должности или заниматься определенной деятельностью, которая связана с поставкой товаров, выполнением работ, оказанием услуг, и об административном наказании в виде дисквалификации (за исключением лиц, в отношении которых срок такого наказания истек);</w:t>
      </w:r>
    </w:p>
    <w:p w:rsidR="00663E87" w:rsidRDefault="00663E87" w:rsidP="006763AF">
      <w:pPr>
        <w:numPr>
          <w:ilvl w:val="3"/>
          <w:numId w:val="23"/>
        </w:numPr>
        <w:tabs>
          <w:tab w:val="clear" w:pos="1559"/>
          <w:tab w:val="left" w:pos="1560"/>
        </w:tabs>
        <w:rPr>
          <w:szCs w:val="20"/>
          <w:lang w:val="ru-RU"/>
        </w:rPr>
      </w:pPr>
      <w:r>
        <w:rPr>
          <w:szCs w:val="20"/>
          <w:lang w:val="ru-RU"/>
        </w:rPr>
        <w:t>отсутствие задолженности по налогам, сборам и иным обязательным платежам в бюджеты любого уровня или государственные внебюджетные фонды;</w:t>
      </w:r>
    </w:p>
    <w:p w:rsidR="00663E87" w:rsidRDefault="00663E87" w:rsidP="006763AF">
      <w:pPr>
        <w:numPr>
          <w:ilvl w:val="3"/>
          <w:numId w:val="23"/>
        </w:numPr>
        <w:tabs>
          <w:tab w:val="clear" w:pos="1559"/>
          <w:tab w:val="left" w:pos="1560"/>
        </w:tabs>
        <w:rPr>
          <w:szCs w:val="20"/>
          <w:lang w:val="ru-RU"/>
        </w:rPr>
      </w:pPr>
      <w:r>
        <w:rPr>
          <w:szCs w:val="20"/>
          <w:lang w:val="ru-RU"/>
        </w:rPr>
        <w:t>неприостановление деятельности Участника в порядке, предусмотренном Кодексом Российской Федерации об административных правонарушениях;</w:t>
      </w:r>
    </w:p>
    <w:p w:rsidR="00663E87" w:rsidRDefault="00663E87" w:rsidP="006763AF">
      <w:pPr>
        <w:numPr>
          <w:ilvl w:val="3"/>
          <w:numId w:val="23"/>
        </w:numPr>
        <w:tabs>
          <w:tab w:val="clear" w:pos="1559"/>
          <w:tab w:val="left" w:pos="1560"/>
        </w:tabs>
        <w:rPr>
          <w:szCs w:val="20"/>
          <w:lang w:val="ru-RU"/>
        </w:rPr>
      </w:pPr>
      <w:r>
        <w:rPr>
          <w:szCs w:val="20"/>
          <w:lang w:val="ru-RU"/>
        </w:rPr>
        <w:t>отсутствие сведений об Участнике в реестре недобросовестных поставщиков, предусмотренном Федеральными законами 223-ФЗ и 44-ФЗ;</w:t>
      </w:r>
    </w:p>
    <w:p w:rsidR="00663E87" w:rsidRDefault="00663E87" w:rsidP="006763AF">
      <w:pPr>
        <w:numPr>
          <w:ilvl w:val="3"/>
          <w:numId w:val="23"/>
        </w:numPr>
        <w:tabs>
          <w:tab w:val="clear" w:pos="1559"/>
          <w:tab w:val="left" w:pos="1560"/>
        </w:tabs>
        <w:rPr>
          <w:szCs w:val="20"/>
          <w:lang w:val="ru-RU"/>
        </w:rPr>
      </w:pPr>
      <w:r>
        <w:rPr>
          <w:szCs w:val="20"/>
          <w:lang w:val="ru-RU"/>
        </w:rPr>
        <w:t>отсутствие негативных факторов, выявленных заказчиком при проявлении должной осмотрительности, способных прямо или косвенно повлиять на частичное или полное неисполнение участником своих обязательств.</w:t>
      </w:r>
    </w:p>
    <w:p w:rsidR="005F78FA" w:rsidRDefault="005F78FA" w:rsidP="006763AF">
      <w:pPr>
        <w:tabs>
          <w:tab w:val="clear" w:pos="1559"/>
          <w:tab w:val="left" w:pos="1560"/>
        </w:tabs>
        <w:ind w:left="709" w:firstLine="0"/>
        <w:rPr>
          <w:szCs w:val="20"/>
          <w:lang w:val="ru-RU"/>
        </w:rPr>
      </w:pPr>
    </w:p>
    <w:p w:rsidR="00235333" w:rsidRDefault="00996C92" w:rsidP="006763AF">
      <w:pPr>
        <w:pStyle w:val="2"/>
        <w:tabs>
          <w:tab w:val="clear" w:pos="1559"/>
          <w:tab w:val="left" w:pos="1560"/>
        </w:tabs>
        <w:rPr>
          <w:lang w:val="ru-RU"/>
        </w:rPr>
      </w:pPr>
      <w:bookmarkStart w:id="146" w:name="_Ref535402880"/>
      <w:bookmarkStart w:id="147" w:name="_Ref535402883"/>
      <w:bookmarkStart w:id="148" w:name="_Toc6999868"/>
      <w:r>
        <w:rPr>
          <w:lang w:val="ru-RU"/>
        </w:rPr>
        <w:t>Требования к документам заявки</w:t>
      </w:r>
      <w:bookmarkStart w:id="149" w:name="ПодтверждающиеДокументы"/>
      <w:bookmarkEnd w:id="146"/>
      <w:bookmarkEnd w:id="147"/>
      <w:bookmarkEnd w:id="148"/>
      <w:bookmarkEnd w:id="149"/>
    </w:p>
    <w:p w:rsidR="00663E87" w:rsidRPr="00663E87" w:rsidRDefault="00663E87" w:rsidP="00663E87">
      <w:pPr>
        <w:rPr>
          <w:lang w:val="ru-RU"/>
        </w:rPr>
      </w:pPr>
      <w:r>
        <w:rPr>
          <w:lang w:val="ru-RU"/>
        </w:rPr>
        <w:t>3.2.1. ЗАЯВКА должна содержать:</w:t>
      </w:r>
    </w:p>
    <w:p w:rsidR="00817A49" w:rsidRDefault="00663E87" w:rsidP="00663E87">
      <w:pPr>
        <w:tabs>
          <w:tab w:val="clear" w:pos="1559"/>
          <w:tab w:val="left" w:pos="1560"/>
        </w:tabs>
        <w:ind w:firstLine="710"/>
        <w:rPr>
          <w:lang w:val="ru-RU"/>
        </w:rPr>
      </w:pPr>
      <w:r>
        <w:rPr>
          <w:lang w:val="ru-RU"/>
        </w:rPr>
        <w:t>а) Информация об участнике: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Анкета участника, составленная по ФОРМЕ 2, которая должна содержать:</w:t>
            </w:r>
          </w:p>
          <w:p w:rsidR="00663E87" w:rsidRDefault="00663E87" w:rsidP="00663E87">
            <w:pPr>
              <w:tabs>
                <w:tab w:val="clear" w:pos="1559"/>
                <w:tab w:val="left" w:pos="1560"/>
              </w:tabs>
              <w:ind w:firstLine="0"/>
              <w:jc w:val="left"/>
              <w:rPr>
                <w:lang w:val="ru-RU"/>
              </w:rPr>
            </w:pPr>
            <w:r>
              <w:rPr>
                <w:lang w:val="ru-RU"/>
              </w:rPr>
              <w:t>а) наименование, фирменное наименование (при наличии), адрес юридического лица в пределах места нахождения юридического лица;</w:t>
            </w:r>
          </w:p>
          <w:p w:rsidR="00663E87" w:rsidRDefault="00663E87" w:rsidP="00663E87">
            <w:pPr>
              <w:tabs>
                <w:tab w:val="clear" w:pos="1559"/>
                <w:tab w:val="left" w:pos="1560"/>
              </w:tabs>
              <w:ind w:firstLine="0"/>
              <w:jc w:val="left"/>
              <w:rPr>
                <w:lang w:val="ru-RU"/>
              </w:rPr>
            </w:pPr>
            <w:r>
              <w:rPr>
                <w:lang w:val="ru-RU"/>
              </w:rPr>
              <w:t>б) фамилия, имя, отчество (при наличии), паспортные данные, адрес места жительства физического лица, зарегистрированного в качестве индивидуального предпринимателя, если участником является индивидуальный предприниматель;</w:t>
            </w:r>
          </w:p>
          <w:p w:rsidR="00663E87" w:rsidRDefault="00663E87" w:rsidP="00663E87">
            <w:pPr>
              <w:tabs>
                <w:tab w:val="clear" w:pos="1559"/>
                <w:tab w:val="left" w:pos="1560"/>
              </w:tabs>
              <w:ind w:firstLine="0"/>
              <w:jc w:val="left"/>
              <w:rPr>
                <w:lang w:val="ru-RU"/>
              </w:rPr>
            </w:pPr>
            <w:r>
              <w:rPr>
                <w:lang w:val="ru-RU"/>
              </w:rPr>
              <w:t>в) идентификационный номер налогоплательщика участника или в соответствии с законодательством соответствующего иностранного государства аналог идентификационного номера налогоплательщика (для иностранного лица);</w:t>
            </w:r>
          </w:p>
          <w:p w:rsidR="00663E87" w:rsidRDefault="00663E87" w:rsidP="00663E87">
            <w:pPr>
              <w:tabs>
                <w:tab w:val="clear" w:pos="1559"/>
                <w:tab w:val="left" w:pos="1560"/>
              </w:tabs>
              <w:ind w:firstLine="0"/>
              <w:jc w:val="left"/>
              <w:rPr>
                <w:lang w:val="ru-RU"/>
              </w:rPr>
            </w:pPr>
            <w:r>
              <w:rPr>
                <w:lang w:val="ru-RU"/>
              </w:rPr>
              <w:t>г)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юридического лица, если участником является юридическое лицо, или в соответствии с законодательством соответствующего иностранного государства аналог идентификационного номера налогоплательщика таких лиц</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2.</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Декларация, составленная по ФОРМЕ 4, подтверждающая на дату подачи заявки на участие в конкурентной закупке:</w:t>
            </w:r>
          </w:p>
          <w:p w:rsidR="00663E87" w:rsidRDefault="00663E87" w:rsidP="00663E87">
            <w:pPr>
              <w:tabs>
                <w:tab w:val="clear" w:pos="1559"/>
                <w:tab w:val="left" w:pos="1560"/>
              </w:tabs>
              <w:ind w:firstLine="0"/>
              <w:jc w:val="left"/>
              <w:rPr>
                <w:lang w:val="ru-RU"/>
              </w:rPr>
            </w:pPr>
            <w:r>
              <w:rPr>
                <w:lang w:val="ru-RU"/>
              </w:rPr>
              <w:t>а) непроведение ликвидации участника конкурентной закупки - юридического лица и отсутствие решения арбитражного суда о признании участника такой закупки - юридического лица, индивидуального предпринимателя, физического лица, самозанятого несостоятельным (банкротом);</w:t>
            </w:r>
          </w:p>
          <w:p w:rsidR="00663E87" w:rsidRDefault="00663E87" w:rsidP="00663E87">
            <w:pPr>
              <w:tabs>
                <w:tab w:val="clear" w:pos="1559"/>
                <w:tab w:val="left" w:pos="1560"/>
              </w:tabs>
              <w:ind w:firstLine="0"/>
              <w:jc w:val="left"/>
              <w:rPr>
                <w:lang w:val="ru-RU"/>
              </w:rPr>
            </w:pPr>
            <w:r>
              <w:rPr>
                <w:lang w:val="ru-RU"/>
              </w:rPr>
              <w:t>б) не требуется для ФЛ, которые не являются самозанятыми: неприостановление деятельности участника конкурентной закупки в порядке, установленном Кодексом Российской Федерации об административных правонарушениях;</w:t>
            </w:r>
          </w:p>
          <w:p w:rsidR="00663E87" w:rsidRDefault="00663E87" w:rsidP="00663E87">
            <w:pPr>
              <w:tabs>
                <w:tab w:val="clear" w:pos="1559"/>
                <w:tab w:val="left" w:pos="1560"/>
              </w:tabs>
              <w:ind w:firstLine="0"/>
              <w:jc w:val="left"/>
              <w:rPr>
                <w:lang w:val="ru-RU"/>
              </w:rPr>
            </w:pPr>
            <w:r>
              <w:rPr>
                <w:lang w:val="ru-RU"/>
              </w:rPr>
              <w:t>в) отсутствие у участника конкурентной закупки – физического лица, а также физического лица, зарегистрированного в качестве плательщика налога на профессиональный доход или  зарегистрированного в качестве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конкурентной непогашенной или неснятой судимости за преступления в сфере экономики и (или) преступления, предусмотренные статьями 289, 290, 291, 291.1 Уголовного кодекса Российской Федерации,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rsidR="00663E87" w:rsidRDefault="00663E87" w:rsidP="00663E87">
            <w:pPr>
              <w:tabs>
                <w:tab w:val="clear" w:pos="1559"/>
                <w:tab w:val="left" w:pos="1560"/>
              </w:tabs>
              <w:ind w:firstLine="0"/>
              <w:jc w:val="left"/>
              <w:rPr>
                <w:lang w:val="ru-RU"/>
              </w:rPr>
            </w:pPr>
            <w:r>
              <w:rPr>
                <w:lang w:val="ru-RU"/>
              </w:rPr>
              <w:t>г) только для ЮЛ: отсутствие фактов привлечения в течение двух лет до момента подачи заявки на участие в конкурентной закупке участника такой закупки - юридического лица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rsidR="00663E87" w:rsidRDefault="00663E87" w:rsidP="00663E87">
            <w:pPr>
              <w:tabs>
                <w:tab w:val="clear" w:pos="1559"/>
                <w:tab w:val="left" w:pos="1560"/>
              </w:tabs>
              <w:ind w:firstLine="0"/>
              <w:jc w:val="left"/>
              <w:rPr>
                <w:lang w:val="ru-RU"/>
              </w:rPr>
            </w:pPr>
            <w:r>
              <w:rPr>
                <w:lang w:val="ru-RU"/>
              </w:rPr>
              <w:t>д) обладание участником конкурентной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w:t>
            </w:r>
          </w:p>
          <w:p w:rsidR="00663E87" w:rsidRDefault="00663E87" w:rsidP="00663E87">
            <w:pPr>
              <w:tabs>
                <w:tab w:val="clear" w:pos="1559"/>
                <w:tab w:val="left" w:pos="1560"/>
              </w:tabs>
              <w:ind w:firstLine="0"/>
              <w:jc w:val="left"/>
              <w:rPr>
                <w:lang w:val="ru-RU"/>
              </w:rPr>
            </w:pPr>
            <w:r>
              <w:rPr>
                <w:lang w:val="ru-RU"/>
              </w:rPr>
              <w:t>е) обладание участником конкурентной закупки правами использования результата интеллектуальной деятельности в случае использования такого результата при исполнении договора</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б) В случае подачи заявки несколькими участниками, выступающими на стороне одного участника закупки (коллективным участником):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Соглашение в целях объединения сил и средств нескольких участников, вступающих на стороне одного участника, для участия в закупке и последующего исполнения договора в случае принятия решения о заключении договора по итогам закупки (договор о создании товарищества, договор о создании консорциума, соглашение о партнерстве, и др.). В соглашении, помимо остальных условий, должен быть определен лидер, который регистрируется и проходит аккредитацию на электронной площадке, подает заявку, заключает договор, совершает иные действия</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2.</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Помимо документов по лидеру коллективного участника, по каждому члену коллективного участника, также:</w:t>
            </w:r>
          </w:p>
          <w:p w:rsidR="00663E87" w:rsidRDefault="00663E87" w:rsidP="00663E87">
            <w:pPr>
              <w:tabs>
                <w:tab w:val="clear" w:pos="1559"/>
                <w:tab w:val="left" w:pos="1560"/>
              </w:tabs>
              <w:ind w:firstLine="0"/>
              <w:jc w:val="left"/>
              <w:rPr>
                <w:lang w:val="ru-RU"/>
              </w:rPr>
            </w:pPr>
            <w:r>
              <w:rPr>
                <w:lang w:val="ru-RU"/>
              </w:rPr>
              <w:t>а) Документы, подтверждающие соответствие участника установленным требованиям;</w:t>
            </w:r>
          </w:p>
          <w:p w:rsidR="00663E87" w:rsidRDefault="00663E87" w:rsidP="00663E87">
            <w:pPr>
              <w:tabs>
                <w:tab w:val="clear" w:pos="1559"/>
                <w:tab w:val="left" w:pos="1560"/>
              </w:tabs>
              <w:ind w:firstLine="0"/>
              <w:jc w:val="left"/>
              <w:rPr>
                <w:lang w:val="ru-RU"/>
              </w:rPr>
            </w:pPr>
            <w:r>
              <w:rPr>
                <w:lang w:val="ru-RU"/>
              </w:rPr>
              <w:t>б) Копии документов (лицензии, выписки из реестров саморегулируемых организаций, другая разрешительная документация), подтверждающих соответствие участника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предметом закупки;</w:t>
            </w:r>
          </w:p>
          <w:p w:rsidR="00663E87" w:rsidRDefault="00663E87" w:rsidP="00663E87">
            <w:pPr>
              <w:tabs>
                <w:tab w:val="clear" w:pos="1559"/>
                <w:tab w:val="left" w:pos="1560"/>
              </w:tabs>
              <w:ind w:firstLine="0"/>
              <w:jc w:val="left"/>
              <w:rPr>
                <w:lang w:val="ru-RU"/>
              </w:rPr>
            </w:pPr>
            <w:r>
              <w:rPr>
                <w:lang w:val="ru-RU"/>
              </w:rPr>
              <w:t>в) Информация и документы для осуществления оценки заявок по критериям, применяемым к участникам; копии документов, подтверждающие соответствие участника квалификации и/или другим факторам, установленным документацией о закупке</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в) Документы, подтверждающие соответствие участника установленным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Только для самозанятых ФЛ: Справка о постановке на учет (снятии с учета) физического лица в качестве налогоплательщика налога на профессиональный доход (КНД 1122035)</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2.</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Копия учредительного документа (устав/учредительный договор/иной документ) в действующей редакции со всеми изменениями с отметкой о его государственной регистрации, а в случаях, установленных законом, с приложением уведомления органа, осуществляющего государственную регистрацию, о таких изменениях</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3.</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Копия документа, подтверждающего полномочия лица действовать от имени участника конкурентной закупки (доверенность), за исключением случаев подписания заявки:</w:t>
            </w:r>
          </w:p>
          <w:p w:rsidR="00663E87" w:rsidRDefault="00663E87" w:rsidP="00663E87">
            <w:pPr>
              <w:tabs>
                <w:tab w:val="clear" w:pos="1559"/>
                <w:tab w:val="left" w:pos="1560"/>
              </w:tabs>
              <w:ind w:firstLine="0"/>
              <w:jc w:val="left"/>
              <w:rPr>
                <w:lang w:val="ru-RU"/>
              </w:rPr>
            </w:pPr>
            <w:r>
              <w:rPr>
                <w:lang w:val="ru-RU"/>
              </w:rPr>
              <w:t>а) индивидуальным предпринимателем, если участником такой закупки является индивидуальный предприниматель;</w:t>
            </w:r>
          </w:p>
          <w:p w:rsidR="00663E87" w:rsidRDefault="00663E87" w:rsidP="00663E87">
            <w:pPr>
              <w:tabs>
                <w:tab w:val="clear" w:pos="1559"/>
                <w:tab w:val="left" w:pos="1560"/>
              </w:tabs>
              <w:ind w:firstLine="0"/>
              <w:jc w:val="left"/>
              <w:rPr>
                <w:lang w:val="ru-RU"/>
              </w:rPr>
            </w:pPr>
            <w:r>
              <w:rPr>
                <w:lang w:val="ru-RU"/>
              </w:rPr>
              <w:t>б) физическим лицом, если участником такой закупки является физическое лицо;</w:t>
            </w:r>
          </w:p>
          <w:p w:rsidR="00663E87" w:rsidRDefault="00663E87" w:rsidP="00663E87">
            <w:pPr>
              <w:tabs>
                <w:tab w:val="clear" w:pos="1559"/>
                <w:tab w:val="left" w:pos="1560"/>
              </w:tabs>
              <w:ind w:firstLine="0"/>
              <w:jc w:val="left"/>
              <w:rPr>
                <w:lang w:val="ru-RU"/>
              </w:rPr>
            </w:pPr>
            <w:r>
              <w:rPr>
                <w:lang w:val="ru-RU"/>
              </w:rPr>
              <w:t>в) самозанятым, если участником такой закупки является физическое лицо, зарегистрированное в качестве плательщика налога на профессиональный доход;</w:t>
            </w:r>
          </w:p>
          <w:p w:rsidR="00663E87" w:rsidRDefault="00663E87" w:rsidP="00663E87">
            <w:pPr>
              <w:tabs>
                <w:tab w:val="clear" w:pos="1559"/>
                <w:tab w:val="left" w:pos="1560"/>
              </w:tabs>
              <w:ind w:firstLine="0"/>
              <w:jc w:val="left"/>
              <w:rPr>
                <w:lang w:val="ru-RU"/>
              </w:rPr>
            </w:pPr>
            <w:r>
              <w:rPr>
                <w:lang w:val="ru-RU"/>
              </w:rPr>
              <w:t>г) лицом, указанным в едином государственном реестре юридических лиц в качестве лица, имеющего право без доверенности действовать от имени юридического лица, если участником такой закупки является юридическое лицо</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4.</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Копия паспорта гражданина Российской Федерации или иного документа, удостоверяющего личность лица, подписавшего заявку</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5.</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Копия документа, подтверждающего фактическое местонахождение участника конкурентной закупки (право собственности либо право пользования помещением)</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6.</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Справка об исполнении налогоплательщиком (плательщиком сбора, налоговым агентом) обязанности по уплате налогов, сборов, пеней, штрафов, выданная налоговым органом не ранее чем за 20 дней ДО даты опубликования (ВКЛЮЧИТЕЛЬНО) извещения об осуществлении закупки, подтверждающая отсутствие задолженности по налогам и сборам на момент проведения закупочных процедур, содержащая реквизиты выдавшего справку налогового органа: печать, оттиск, иное</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7.</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Только для самозанятых ФЛ: Справка о состоянии расчетов (доходах) по налогу на профессиональный доход (КНД 1122036)</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г) Копии документов (лицензии, выписки из реестров саморегулируемых организаций, другая разрешительная документация), подтверждающих соответствие участника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предметом закупки: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Pr="00663E87" w:rsidRDefault="00663E87" w:rsidP="00663E87">
            <w:pPr>
              <w:tabs>
                <w:tab w:val="clear" w:pos="1559"/>
                <w:tab w:val="left" w:pos="1560"/>
              </w:tabs>
              <w:ind w:firstLine="0"/>
              <w:jc w:val="left"/>
              <w:rPr>
                <w:i/>
                <w:lang w:val="ru-RU"/>
              </w:rPr>
            </w:pPr>
            <w:r w:rsidRPr="00663E87">
              <w:rPr>
                <w:i/>
                <w:lang w:val="ru-RU"/>
              </w:rPr>
              <w:t>(не требуется)</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д) Копии документов, подтверждающих соответствие товара, работы или услуги, являющихся предметом закупки, требованиям, установленным в соответствии с законодательством Российской Федерации, в случае, если требования к данным товару, работе или услуге установлены в соответствии с законодательством Российской Федерации (за исключением документов, если в соответствии с законодательством Российской Федерации они передаются вместе с товаром):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Pr="00663E87" w:rsidRDefault="00663E87" w:rsidP="00663E87">
            <w:pPr>
              <w:tabs>
                <w:tab w:val="clear" w:pos="1559"/>
                <w:tab w:val="left" w:pos="1560"/>
              </w:tabs>
              <w:ind w:firstLine="0"/>
              <w:jc w:val="left"/>
              <w:rPr>
                <w:i/>
                <w:lang w:val="ru-RU"/>
              </w:rPr>
            </w:pPr>
            <w:r w:rsidRPr="00663E87">
              <w:rPr>
                <w:i/>
                <w:lang w:val="ru-RU"/>
              </w:rPr>
              <w:t>(не требуется)</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е) Наименование страны происхождения поставляемого товара (при осуществлении закупки товара, в том числе поставляемого заказчику при выполнении закупаемых работ, оказании закупаемых услуг), документ, подтверждающий страну происхождения товара, предусмотренный актом Правительства Российской Федерации, принятым в соответствии с пунктом 1 части 8 статьи 3 Федерального закона 223-ФЗ: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Pr="00663E87" w:rsidRDefault="00663E87" w:rsidP="00663E87">
            <w:pPr>
              <w:tabs>
                <w:tab w:val="clear" w:pos="1559"/>
                <w:tab w:val="left" w:pos="1560"/>
              </w:tabs>
              <w:ind w:firstLine="0"/>
              <w:jc w:val="left"/>
              <w:rPr>
                <w:i/>
                <w:lang w:val="ru-RU"/>
              </w:rPr>
            </w:pPr>
            <w:r w:rsidRPr="00663E87">
              <w:rPr>
                <w:i/>
                <w:lang w:val="ru-RU"/>
              </w:rPr>
              <w:t>(не требуется)</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ж) Информация и документы для осуществления оценки заявок по критериям, применяемым к участникам, к предлагаемым товарам, работам, услугам, к условиям исполнения договора (отсутствие указанных информации и документов не является основанием для отклонения заявки); копии документов, подтверждающих соответствие товара, работы или услуги, являющихся предметом закупки, требованиям документации о закупке; копии документов, подтверждающие соответствие участника квалификации и/или другим факторам, установленным документацией о закупке: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Справка о перечне и объемах выполненных аналогичных договоров, составленная по ФОРМЕ 5</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2.</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Справка о кадровых ресурсах, составленная по ФОРМЕ 6</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3.</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Копии исполненных договоров по внедрению, разработке, модификации автоматизированной информационной системы управления процессами капитального строительства для компаний/предприятий электросетевого комплекса, основная деятельность которых входит в группу ОКВЭД 35.1 (с завершающими документами: актами выполненных работ, актами приема-передачи, и пр.), за 2018-2021 годы (по дате исполнения). Каждый отдельный договор вместе с необходимыми приложениями должен быть сохранен в виде отдельного файла. Количество файлов должно соответствовать количеству договоров, а наименование файлов должно позволять идентифицировать документ (например, «Договор 35 АО Сетевая компания 2021.pdf»). Для удобства работы с документами желательно все договоры поместить в один или несколько архивов</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з) Информация и документы об обеспечении заявки: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Pr="00663E87" w:rsidRDefault="00663E87" w:rsidP="00663E87">
            <w:pPr>
              <w:tabs>
                <w:tab w:val="clear" w:pos="1559"/>
                <w:tab w:val="left" w:pos="1560"/>
              </w:tabs>
              <w:ind w:firstLine="0"/>
              <w:jc w:val="left"/>
              <w:rPr>
                <w:i/>
                <w:lang w:val="ru-RU"/>
              </w:rPr>
            </w:pPr>
            <w:r w:rsidRPr="00663E87">
              <w:rPr>
                <w:i/>
                <w:lang w:val="ru-RU"/>
              </w:rPr>
              <w:t>(не требуется)</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и) Иные документы, которые, по мнению участника, подтверждают его соответствие установленным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Иные документы, подтверждающие соответствие установленным требованиям (с соответствующими комментариями, разъясняющими цель предоставления этих документов)</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663E87" w:rsidRDefault="00663E87" w:rsidP="00663E87">
      <w:pPr>
        <w:tabs>
          <w:tab w:val="clear" w:pos="1559"/>
          <w:tab w:val="left" w:pos="1560"/>
        </w:tabs>
        <w:ind w:firstLine="710"/>
        <w:rPr>
          <w:lang w:val="ru-RU"/>
        </w:rPr>
      </w:pPr>
      <w:r>
        <w:rPr>
          <w:lang w:val="ru-RU"/>
        </w:rPr>
        <w:t>к) Предложение о цене договора (цене лота, единицы товара, работы, услуги):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7340"/>
        <w:gridCol w:w="542"/>
        <w:gridCol w:w="497"/>
        <w:gridCol w:w="520"/>
      </w:tblGrid>
      <w:tr w:rsidR="00663E87" w:rsidTr="00663E87">
        <w:tc>
          <w:tcPr>
            <w:tcW w:w="1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w:t>
            </w:r>
          </w:p>
        </w:tc>
        <w:tc>
          <w:tcPr>
            <w:tcW w:w="395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Документы</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ЮЛ</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ИП</w:t>
            </w:r>
          </w:p>
        </w:tc>
        <w:tc>
          <w:tcPr>
            <w:tcW w:w="300" w:type="pct"/>
            <w:shd w:val="clear" w:color="auto" w:fill="F2F2F2" w:themeFill="background1" w:themeFillShade="F2"/>
          </w:tcPr>
          <w:p w:rsidR="00663E87" w:rsidRDefault="00663E87" w:rsidP="00663E87">
            <w:pPr>
              <w:tabs>
                <w:tab w:val="clear" w:pos="1559"/>
                <w:tab w:val="left" w:pos="1560"/>
              </w:tabs>
              <w:ind w:firstLine="0"/>
              <w:jc w:val="center"/>
              <w:rPr>
                <w:lang w:val="ru-RU"/>
              </w:rPr>
            </w:pPr>
            <w:r>
              <w:rPr>
                <w:lang w:val="ru-RU"/>
              </w:rPr>
              <w:t>ФЛ</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1.</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Заявка на участие в закупке, составленная по ФОРМЕ 1 (представляется средствами ЭТП при подаче заявки)</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r w:rsidR="00663E87" w:rsidTr="00663E87">
        <w:tc>
          <w:tcPr>
            <w:tcW w:w="150" w:type="pct"/>
            <w:shd w:val="clear" w:color="auto" w:fill="auto"/>
          </w:tcPr>
          <w:p w:rsidR="00663E87" w:rsidRDefault="00663E87" w:rsidP="00663E87">
            <w:pPr>
              <w:tabs>
                <w:tab w:val="clear" w:pos="1559"/>
                <w:tab w:val="left" w:pos="1560"/>
              </w:tabs>
              <w:ind w:firstLine="0"/>
              <w:jc w:val="center"/>
              <w:rPr>
                <w:lang w:val="ru-RU"/>
              </w:rPr>
            </w:pPr>
            <w:r>
              <w:rPr>
                <w:lang w:val="ru-RU"/>
              </w:rPr>
              <w:t>2.</w:t>
            </w:r>
          </w:p>
        </w:tc>
        <w:tc>
          <w:tcPr>
            <w:tcW w:w="3950" w:type="pct"/>
            <w:shd w:val="clear" w:color="auto" w:fill="auto"/>
          </w:tcPr>
          <w:p w:rsidR="00663E87" w:rsidRDefault="00663E87" w:rsidP="00663E87">
            <w:pPr>
              <w:tabs>
                <w:tab w:val="clear" w:pos="1559"/>
                <w:tab w:val="left" w:pos="1560"/>
              </w:tabs>
              <w:ind w:firstLine="0"/>
              <w:jc w:val="left"/>
              <w:rPr>
                <w:lang w:val="ru-RU"/>
              </w:rPr>
            </w:pPr>
            <w:r>
              <w:rPr>
                <w:lang w:val="ru-RU"/>
              </w:rPr>
              <w:t>Расчет цены, составленный по ФОРМЕ 7 (в формате EXCEL)</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c>
          <w:tcPr>
            <w:tcW w:w="300" w:type="pct"/>
            <w:shd w:val="clear" w:color="auto" w:fill="auto"/>
          </w:tcPr>
          <w:p w:rsidR="00663E87" w:rsidRDefault="00663E87" w:rsidP="00663E87">
            <w:pPr>
              <w:tabs>
                <w:tab w:val="clear" w:pos="1559"/>
                <w:tab w:val="left" w:pos="1560"/>
              </w:tabs>
              <w:ind w:firstLine="0"/>
              <w:jc w:val="center"/>
              <w:rPr>
                <w:lang w:val="ru-RU"/>
              </w:rPr>
            </w:pPr>
            <w:r>
              <w:rPr>
                <w:lang w:val="ru-RU"/>
              </w:rPr>
              <w:t>+</w:t>
            </w:r>
          </w:p>
        </w:tc>
      </w:tr>
    </w:tbl>
    <w:p w:rsidR="00817A49" w:rsidRPr="00817A49" w:rsidRDefault="00817A49" w:rsidP="006763AF">
      <w:pPr>
        <w:tabs>
          <w:tab w:val="clear" w:pos="1559"/>
          <w:tab w:val="left" w:pos="1560"/>
        </w:tabs>
        <w:rPr>
          <w:lang w:val="ru-RU"/>
        </w:rPr>
      </w:pPr>
    </w:p>
    <w:p w:rsidR="004C5515" w:rsidRPr="005A455F" w:rsidRDefault="004C5515" w:rsidP="006763AF">
      <w:pPr>
        <w:numPr>
          <w:ilvl w:val="2"/>
          <w:numId w:val="37"/>
        </w:numPr>
        <w:tabs>
          <w:tab w:val="clear" w:pos="1559"/>
          <w:tab w:val="left" w:pos="1560"/>
        </w:tabs>
        <w:rPr>
          <w:szCs w:val="20"/>
          <w:lang w:val="ru-RU"/>
        </w:rPr>
      </w:pPr>
      <w:r w:rsidRPr="005A455F">
        <w:rPr>
          <w:szCs w:val="20"/>
          <w:lang w:val="ru-RU"/>
        </w:rPr>
        <w:t>Все указанные документы прилагаются участником к заявке и являются ее неотъемлемой частью.</w:t>
      </w:r>
    </w:p>
    <w:p w:rsidR="004C5515" w:rsidRPr="005A455F" w:rsidRDefault="004C5515" w:rsidP="006763AF">
      <w:pPr>
        <w:numPr>
          <w:ilvl w:val="2"/>
          <w:numId w:val="23"/>
        </w:numPr>
        <w:tabs>
          <w:tab w:val="clear" w:pos="1559"/>
          <w:tab w:val="left" w:pos="1560"/>
        </w:tabs>
        <w:rPr>
          <w:szCs w:val="20"/>
          <w:lang w:val="ru-RU"/>
        </w:rPr>
      </w:pPr>
      <w:r w:rsidRPr="005A455F">
        <w:rPr>
          <w:szCs w:val="20"/>
          <w:lang w:val="ru-RU"/>
        </w:rPr>
        <w:t>В случае если по каким-либо причинам участник не может предоставить требуемый документ или сведения, он должен приложить составленную в произвольной форме справку, объясняющую причину отсутствия требуемого документа или сведений, а также документы, подтверждающие изложенное.</w:t>
      </w:r>
    </w:p>
    <w:p w:rsidR="005A455F" w:rsidRPr="005A455F" w:rsidRDefault="005A455F" w:rsidP="006763AF">
      <w:pPr>
        <w:pStyle w:val="1"/>
        <w:tabs>
          <w:tab w:val="clear" w:pos="1559"/>
          <w:tab w:val="left" w:pos="1560"/>
        </w:tabs>
        <w:rPr>
          <w:lang w:val="ru-RU"/>
        </w:rPr>
      </w:pPr>
      <w:bookmarkStart w:id="150" w:name="_Toc6999869"/>
      <w:r>
        <w:rPr>
          <w:lang w:val="ru-RU"/>
        </w:rPr>
        <w:t>Приложения</w:t>
      </w:r>
      <w:bookmarkEnd w:id="150"/>
    </w:p>
    <w:p w:rsidR="00A55D2D" w:rsidRDefault="00C45632" w:rsidP="006763AF">
      <w:pPr>
        <w:pStyle w:val="2"/>
        <w:tabs>
          <w:tab w:val="clear" w:pos="1559"/>
          <w:tab w:val="left" w:pos="1560"/>
        </w:tabs>
        <w:rPr>
          <w:lang w:val="ru-RU"/>
        </w:rPr>
      </w:pPr>
      <w:bookmarkStart w:id="151" w:name="_Toc6999870"/>
      <w:r>
        <w:rPr>
          <w:lang w:val="ru-RU"/>
        </w:rPr>
        <w:t>Сроки осуществления закупки</w:t>
      </w:r>
      <w:bookmarkEnd w:id="151"/>
    </w:p>
    <w:p w:rsidR="00A55D2D" w:rsidRPr="00A55D2D" w:rsidRDefault="00A55D2D" w:rsidP="006763AF">
      <w:pPr>
        <w:tabs>
          <w:tab w:val="clear" w:pos="1559"/>
          <w:tab w:val="left" w:pos="1560"/>
        </w:tabs>
        <w:rPr>
          <w:lang w:val="ru-RU"/>
        </w:rPr>
      </w:pPr>
      <w:r>
        <w:rPr>
          <w:lang w:val="ru-RU"/>
        </w:rPr>
        <w:t>Сроки осуществления закупки</w:t>
      </w:r>
    </w:p>
    <w:p w:rsidR="005A455F" w:rsidRPr="00975FA8" w:rsidRDefault="005A455F" w:rsidP="006763AF">
      <w:pPr>
        <w:pStyle w:val="2"/>
        <w:tabs>
          <w:tab w:val="clear" w:pos="1559"/>
          <w:tab w:val="left" w:pos="1560"/>
        </w:tabs>
      </w:pPr>
      <w:bookmarkStart w:id="152" w:name="_Toc6999871"/>
      <w:r w:rsidRPr="00975FA8">
        <w:t>Приложени</w:t>
      </w:r>
      <w:r w:rsidR="00C45632">
        <w:rPr>
          <w:lang w:val="ru-RU"/>
        </w:rPr>
        <w:t>я</w:t>
      </w:r>
      <w:bookmarkEnd w:id="152"/>
    </w:p>
    <w:p w:rsidR="005A455F" w:rsidRDefault="00C45632" w:rsidP="006763AF">
      <w:pPr>
        <w:tabs>
          <w:tab w:val="clear" w:pos="1559"/>
          <w:tab w:val="left" w:pos="1560"/>
        </w:tabs>
        <w:rPr>
          <w:lang w:val="ru-RU"/>
        </w:rPr>
      </w:pPr>
      <w:r>
        <w:rPr>
          <w:lang w:val="ru-RU"/>
        </w:rPr>
        <w:t xml:space="preserve">Приложение №1 - </w:t>
      </w:r>
      <w:r w:rsidR="005A455F">
        <w:rPr>
          <w:lang w:val="ru-RU"/>
        </w:rPr>
        <w:t>Проект договора</w:t>
      </w:r>
    </w:p>
    <w:p w:rsidR="00072AAE" w:rsidRPr="005A455F" w:rsidRDefault="00C45632" w:rsidP="006763AF">
      <w:pPr>
        <w:tabs>
          <w:tab w:val="clear" w:pos="1559"/>
          <w:tab w:val="left" w:pos="1560"/>
        </w:tabs>
        <w:rPr>
          <w:szCs w:val="20"/>
          <w:lang w:val="ru-RU"/>
        </w:rPr>
      </w:pPr>
      <w:r>
        <w:rPr>
          <w:lang w:val="ru-RU"/>
        </w:rPr>
        <w:t xml:space="preserve">Приложение №2 - </w:t>
      </w:r>
      <w:r w:rsidR="00072AAE" w:rsidRPr="005A455F">
        <w:rPr>
          <w:lang w:val="ru-RU"/>
        </w:rPr>
        <w:t>Техническое задание</w:t>
      </w:r>
    </w:p>
    <w:p w:rsidR="005A455F" w:rsidRDefault="00C45632" w:rsidP="006763AF">
      <w:pPr>
        <w:tabs>
          <w:tab w:val="clear" w:pos="1559"/>
          <w:tab w:val="left" w:pos="1560"/>
        </w:tabs>
        <w:rPr>
          <w:lang w:val="ru-RU"/>
        </w:rPr>
      </w:pPr>
      <w:r>
        <w:rPr>
          <w:lang w:val="ru-RU"/>
        </w:rPr>
        <w:t xml:space="preserve">Приложение №3 - </w:t>
      </w:r>
      <w:r w:rsidR="00072AAE" w:rsidRPr="00072AAE">
        <w:rPr>
          <w:lang w:val="ru-RU"/>
        </w:rPr>
        <w:t>Образцы форм документов, включаемых в заявку участника закупки</w:t>
      </w:r>
    </w:p>
    <w:p w:rsidR="00B76278" w:rsidRDefault="00B070E4" w:rsidP="00B76278">
      <w:pPr>
        <w:tabs>
          <w:tab w:val="clear" w:pos="1559"/>
          <w:tab w:val="left" w:pos="1560"/>
        </w:tabs>
        <w:rPr>
          <w:lang w:val="ru-RU"/>
        </w:rPr>
      </w:pPr>
      <w:r>
        <w:rPr>
          <w:lang w:val="ru-RU"/>
        </w:rPr>
        <w:t xml:space="preserve">Приложение </w:t>
      </w:r>
      <w:bookmarkStart w:id="153" w:name="_GoBack"/>
      <w:bookmarkEnd w:id="153"/>
      <w:r w:rsidR="00B76278">
        <w:rPr>
          <w:lang w:val="ru-RU"/>
        </w:rPr>
        <w:t xml:space="preserve">№4 - Обоснование начальной (максимальной) цены договора </w:t>
      </w:r>
      <w:r w:rsidR="00B76278" w:rsidRPr="00B76278">
        <w:rPr>
          <w:lang w:val="ru-RU"/>
        </w:rPr>
        <w:t>либо цены единицы товара, работы,</w:t>
      </w:r>
      <w:r w:rsidR="00B76278">
        <w:rPr>
          <w:lang w:val="ru-RU"/>
        </w:rPr>
        <w:t xml:space="preserve"> </w:t>
      </w:r>
      <w:r w:rsidR="00B76278" w:rsidRPr="00B76278">
        <w:rPr>
          <w:lang w:val="ru-RU"/>
        </w:rPr>
        <w:t>услуги</w:t>
      </w:r>
    </w:p>
    <w:p w:rsidR="00B070E4" w:rsidRDefault="00B070E4" w:rsidP="00B070E4">
      <w:pPr>
        <w:rPr>
          <w:lang w:val="ru-RU"/>
        </w:rPr>
      </w:pPr>
      <w:r>
        <w:rPr>
          <w:lang w:val="ru-RU"/>
        </w:rPr>
        <w:t>Приложение №5 – Задание на подготовку участником прототипного решения</w:t>
      </w:r>
    </w:p>
    <w:p w:rsidR="00B070E4" w:rsidRDefault="00B070E4" w:rsidP="00B070E4">
      <w:pPr>
        <w:tabs>
          <w:tab w:val="clear" w:pos="1559"/>
          <w:tab w:val="left" w:pos="1560"/>
        </w:tabs>
        <w:ind w:firstLine="0"/>
        <w:rPr>
          <w:lang w:val="ru-RU"/>
        </w:rPr>
      </w:pPr>
    </w:p>
    <w:p w:rsidR="007762B1" w:rsidRPr="005A455F" w:rsidRDefault="007762B1" w:rsidP="006763AF">
      <w:pPr>
        <w:tabs>
          <w:tab w:val="clear" w:pos="1559"/>
          <w:tab w:val="left" w:pos="1560"/>
        </w:tabs>
        <w:ind w:firstLine="0"/>
        <w:rPr>
          <w:lang w:val="ru-RU" w:eastAsia="ru-RU" w:bidi="ar-SA"/>
        </w:rPr>
      </w:pPr>
    </w:p>
    <w:sectPr w:rsidR="007762B1" w:rsidRPr="005A455F" w:rsidSect="00880545">
      <w:headerReference w:type="default" r:id="rId13"/>
      <w:footerReference w:type="default" r:id="rId14"/>
      <w:pgSz w:w="11906" w:h="16838" w:code="9"/>
      <w:pgMar w:top="1134" w:right="851" w:bottom="1134" w:left="1701" w:header="284" w:footer="284" w:gutter="0"/>
      <w:pgNumType w:start="2"/>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E87" w:rsidRDefault="00663E87">
      <w:r>
        <w:separator/>
      </w:r>
    </w:p>
    <w:p w:rsidR="00663E87" w:rsidRDefault="00663E87"/>
    <w:p w:rsidR="00663E87" w:rsidRDefault="00663E87"/>
  </w:endnote>
  <w:endnote w:type="continuationSeparator" w:id="0">
    <w:p w:rsidR="00663E87" w:rsidRDefault="00663E87">
      <w:r>
        <w:continuationSeparator/>
      </w:r>
    </w:p>
    <w:p w:rsidR="00663E87" w:rsidRDefault="00663E87"/>
    <w:p w:rsidR="00663E87" w:rsidRDefault="00663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3D5" w:rsidRPr="00880545" w:rsidRDefault="005C03D5" w:rsidP="0088054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E87" w:rsidRDefault="00663E87">
      <w:r>
        <w:separator/>
      </w:r>
    </w:p>
    <w:p w:rsidR="00663E87" w:rsidRDefault="00663E87"/>
    <w:p w:rsidR="00663E87" w:rsidRDefault="00663E87"/>
  </w:footnote>
  <w:footnote w:type="continuationSeparator" w:id="0">
    <w:p w:rsidR="00663E87" w:rsidRDefault="00663E87">
      <w:r>
        <w:continuationSeparator/>
      </w:r>
    </w:p>
    <w:p w:rsidR="00663E87" w:rsidRDefault="00663E87"/>
    <w:p w:rsidR="00663E87" w:rsidRDefault="00663E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top w:w="28" w:type="dxa"/>
        <w:left w:w="0" w:type="dxa"/>
        <w:bottom w:w="28" w:type="dxa"/>
        <w:right w:w="0" w:type="dxa"/>
      </w:tblCellMar>
      <w:tblLook w:val="04A0" w:firstRow="1" w:lastRow="0" w:firstColumn="1" w:lastColumn="0" w:noHBand="0" w:noVBand="1"/>
    </w:tblPr>
    <w:tblGrid>
      <w:gridCol w:w="4536"/>
      <w:gridCol w:w="4818"/>
    </w:tblGrid>
    <w:tr w:rsidR="007E4FDD" w:rsidRPr="00B070E4" w:rsidTr="00880545">
      <w:tc>
        <w:tcPr>
          <w:tcW w:w="4536" w:type="dxa"/>
          <w:shd w:val="clear" w:color="auto" w:fill="auto"/>
        </w:tcPr>
        <w:p w:rsidR="007E4FDD" w:rsidRPr="00880545" w:rsidRDefault="007E4FDD" w:rsidP="004646EE">
          <w:pPr>
            <w:ind w:firstLine="0"/>
            <w:rPr>
              <w:lang w:val="ru-RU"/>
            </w:rPr>
          </w:pPr>
          <w:r w:rsidRPr="00880545">
            <w:rPr>
              <w:noProof/>
              <w:lang w:val="ru-RU" w:eastAsia="ru-RU" w:bidi="ar-SA"/>
            </w:rPr>
            <w:drawing>
              <wp:inline distT="0" distB="0" distL="0" distR="0" wp14:anchorId="5580AB0C" wp14:editId="442ECAD1">
                <wp:extent cx="1155600" cy="30960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мир\AppData\Local\Microsoft\Windows\INetCache\Content.Word\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155600" cy="309600"/>
                        </a:xfrm>
                        <a:prstGeom prst="rect">
                          <a:avLst/>
                        </a:prstGeom>
                        <a:noFill/>
                        <a:ln>
                          <a:noFill/>
                        </a:ln>
                      </pic:spPr>
                    </pic:pic>
                  </a:graphicData>
                </a:graphic>
              </wp:inline>
            </w:drawing>
          </w:r>
        </w:p>
      </w:tc>
      <w:tc>
        <w:tcPr>
          <w:tcW w:w="4818" w:type="dxa"/>
          <w:shd w:val="clear" w:color="auto" w:fill="auto"/>
        </w:tcPr>
        <w:p w:rsidR="007E4FDD" w:rsidRPr="00880545" w:rsidRDefault="007E4FDD" w:rsidP="00BA7189">
          <w:pPr>
            <w:tabs>
              <w:tab w:val="clear" w:pos="1559"/>
            </w:tabs>
            <w:ind w:right="-2" w:firstLine="0"/>
            <w:jc w:val="left"/>
            <w:rPr>
              <w:lang w:val="ru-RU"/>
            </w:rPr>
          </w:pPr>
          <w:r w:rsidRPr="00880545">
            <w:rPr>
              <w:szCs w:val="20"/>
              <w:lang w:val="ru-RU"/>
            </w:rPr>
            <w:t>УТВЕРЖДЕН</w:t>
          </w:r>
          <w:r w:rsidR="00817A49">
            <w:rPr>
              <w:szCs w:val="20"/>
              <w:lang w:val="ru-RU"/>
            </w:rPr>
            <w:t>А</w:t>
          </w:r>
          <w:r w:rsidRPr="00880545">
            <w:rPr>
              <w:szCs w:val="20"/>
              <w:lang w:val="ru-RU"/>
            </w:rPr>
            <w:br/>
          </w:r>
          <w:r w:rsidRPr="00880545">
            <w:rPr>
              <w:lang w:val="ru-RU"/>
            </w:rPr>
            <w:t>Решением Ц</w:t>
          </w:r>
          <w:r w:rsidR="000C33E2">
            <w:rPr>
              <w:lang w:val="ru-RU"/>
            </w:rPr>
            <w:t>ентральной закупочной комиссии</w:t>
          </w:r>
          <w:r w:rsidR="000C33E2">
            <w:rPr>
              <w:lang w:val="ru-RU"/>
            </w:rPr>
            <w:br/>
          </w:r>
          <w:r w:rsidRPr="00880545">
            <w:rPr>
              <w:lang w:val="ru-RU"/>
            </w:rPr>
            <w:t>АО «Сетевая компания»</w:t>
          </w:r>
        </w:p>
      </w:tc>
    </w:tr>
  </w:tbl>
  <w:p w:rsidR="007E4FDD" w:rsidRPr="00F113BD" w:rsidRDefault="007E4FDD" w:rsidP="004646EE">
    <w:pPr>
      <w:tabs>
        <w:tab w:val="clear" w:pos="1559"/>
      </w:tabs>
      <w:ind w:right="-2" w:firstLine="0"/>
      <w:jc w:val="left"/>
      <w:rPr>
        <w:b/>
        <w:szCs w:val="20"/>
        <w:lang w:val="ru-RU"/>
      </w:rPr>
    </w:pPr>
    <w:r w:rsidRPr="00F113BD">
      <w:rPr>
        <w:b/>
        <w:szCs w:val="20"/>
        <w:lang w:val="ru-R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3" w:type="pct"/>
      <w:tblBorders>
        <w:bottom w:val="single" w:sz="4" w:space="0" w:color="0092DA"/>
      </w:tblBorders>
      <w:tblCellMar>
        <w:top w:w="57" w:type="dxa"/>
        <w:left w:w="0" w:type="dxa"/>
        <w:bottom w:w="57" w:type="dxa"/>
        <w:right w:w="0" w:type="dxa"/>
      </w:tblCellMar>
      <w:tblLook w:val="0600" w:firstRow="0" w:lastRow="0" w:firstColumn="0" w:lastColumn="0" w:noHBand="1" w:noVBand="1"/>
    </w:tblPr>
    <w:tblGrid>
      <w:gridCol w:w="3113"/>
      <w:gridCol w:w="3114"/>
      <w:gridCol w:w="3114"/>
    </w:tblGrid>
    <w:tr w:rsidR="00F0688B" w:rsidRPr="00E32EB3" w:rsidTr="00E35E48">
      <w:tc>
        <w:tcPr>
          <w:tcW w:w="3113" w:type="dxa"/>
          <w:vAlign w:val="center"/>
        </w:tcPr>
        <w:p w:rsidR="00F0688B" w:rsidRPr="00E32EB3" w:rsidRDefault="00F0688B" w:rsidP="00F0688B">
          <w:pPr>
            <w:ind w:firstLine="0"/>
            <w:jc w:val="left"/>
            <w:rPr>
              <w:szCs w:val="20"/>
              <w:lang w:val="ru-RU"/>
            </w:rPr>
          </w:pPr>
          <w:r w:rsidRPr="00E32EB3">
            <w:rPr>
              <w:noProof/>
              <w:szCs w:val="20"/>
              <w:lang w:val="ru-RU" w:eastAsia="ru-RU" w:bidi="ar-SA"/>
            </w:rPr>
            <w:drawing>
              <wp:inline distT="0" distB="0" distL="0" distR="0" wp14:anchorId="639C3754" wp14:editId="7B038A72">
                <wp:extent cx="1155600" cy="30960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мир\AppData\Local\Microsoft\Windows\INetCache\Content.Word\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155600" cy="309600"/>
                        </a:xfrm>
                        <a:prstGeom prst="rect">
                          <a:avLst/>
                        </a:prstGeom>
                        <a:noFill/>
                        <a:ln>
                          <a:noFill/>
                        </a:ln>
                      </pic:spPr>
                    </pic:pic>
                  </a:graphicData>
                </a:graphic>
              </wp:inline>
            </w:drawing>
          </w:r>
        </w:p>
      </w:tc>
      <w:tc>
        <w:tcPr>
          <w:tcW w:w="3114" w:type="dxa"/>
        </w:tcPr>
        <w:p w:rsidR="00F0688B" w:rsidRPr="00E32EB3" w:rsidRDefault="00F0688B" w:rsidP="00F0688B">
          <w:pPr>
            <w:ind w:firstLine="0"/>
            <w:jc w:val="center"/>
            <w:rPr>
              <w:szCs w:val="20"/>
              <w:lang w:val="ru-RU"/>
            </w:rPr>
          </w:pPr>
          <w:r w:rsidRPr="00E32EB3">
            <w:rPr>
              <w:szCs w:val="20"/>
              <w:lang w:val="ru-RU"/>
            </w:rPr>
            <w:t>Документация о закупке</w:t>
          </w:r>
        </w:p>
      </w:tc>
      <w:tc>
        <w:tcPr>
          <w:tcW w:w="3114" w:type="dxa"/>
        </w:tcPr>
        <w:p w:rsidR="00F0688B" w:rsidRPr="00E32EB3" w:rsidRDefault="00F0688B" w:rsidP="00F0688B">
          <w:pPr>
            <w:ind w:firstLine="0"/>
            <w:jc w:val="right"/>
            <w:rPr>
              <w:szCs w:val="20"/>
              <w:lang w:val="ru-RU"/>
            </w:rPr>
          </w:pPr>
          <w:r w:rsidRPr="00E32EB3">
            <w:rPr>
              <w:szCs w:val="20"/>
              <w:lang w:val="ru-RU"/>
            </w:rPr>
            <w:t xml:space="preserve">стр. </w:t>
          </w:r>
          <w:r w:rsidRPr="00E32EB3">
            <w:rPr>
              <w:szCs w:val="20"/>
              <w:lang w:val="ru-RU"/>
            </w:rPr>
            <w:fldChar w:fldCharType="begin"/>
          </w:r>
          <w:r w:rsidRPr="00E32EB3">
            <w:rPr>
              <w:szCs w:val="20"/>
              <w:lang w:val="ru-RU"/>
            </w:rPr>
            <w:instrText>PAGE   \* MERGEFORMAT</w:instrText>
          </w:r>
          <w:r w:rsidRPr="00E32EB3">
            <w:rPr>
              <w:szCs w:val="20"/>
              <w:lang w:val="ru-RU"/>
            </w:rPr>
            <w:fldChar w:fldCharType="separate"/>
          </w:r>
          <w:r w:rsidR="00B070E4">
            <w:rPr>
              <w:noProof/>
              <w:szCs w:val="20"/>
              <w:lang w:val="ru-RU"/>
            </w:rPr>
            <w:t>20</w:t>
          </w:r>
          <w:r w:rsidRPr="00E32EB3">
            <w:rPr>
              <w:szCs w:val="20"/>
              <w:lang w:val="ru-RU"/>
            </w:rPr>
            <w:fldChar w:fldCharType="end"/>
          </w:r>
          <w:bookmarkStart w:id="154" w:name="_Toc372018449"/>
          <w:bookmarkStart w:id="155" w:name="_Toc378097861"/>
          <w:bookmarkStart w:id="156" w:name="_Toc420425949"/>
          <w:bookmarkStart w:id="157" w:name="_Toc474140948"/>
          <w:bookmarkStart w:id="158" w:name="_Toc319941019"/>
          <w:bookmarkStart w:id="159" w:name="_Toc320092817"/>
        </w:p>
      </w:tc>
    </w:tr>
    <w:bookmarkEnd w:id="154"/>
    <w:bookmarkEnd w:id="155"/>
    <w:bookmarkEnd w:id="156"/>
    <w:bookmarkEnd w:id="157"/>
    <w:bookmarkEnd w:id="158"/>
    <w:bookmarkEnd w:id="159"/>
  </w:tbl>
  <w:p w:rsidR="005C03D5" w:rsidRPr="00377003" w:rsidRDefault="005C03D5" w:rsidP="00880545">
    <w:pPr>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440"/>
        </w:tabs>
      </w:pPr>
    </w:lvl>
    <w:lvl w:ilvl="5">
      <w:start w:val="1"/>
      <w:numFmt w:val="decimal"/>
      <w:lvlText w:val="%1.%2.%3.%4.%5.%6."/>
      <w:lvlJc w:val="left"/>
      <w:pPr>
        <w:tabs>
          <w:tab w:val="num" w:pos="1440"/>
        </w:tabs>
      </w:pPr>
    </w:lvl>
    <w:lvl w:ilvl="6">
      <w:start w:val="1"/>
      <w:numFmt w:val="decimal"/>
      <w:lvlText w:val="%1.%2.%3.%4.%5.%6.%7."/>
      <w:lvlJc w:val="left"/>
      <w:pPr>
        <w:tabs>
          <w:tab w:val="num" w:pos="1800"/>
        </w:tabs>
      </w:pPr>
    </w:lvl>
    <w:lvl w:ilvl="7">
      <w:start w:val="1"/>
      <w:numFmt w:val="decimal"/>
      <w:lvlText w:val="%1.%2.%3.%4.%5.%6.%7.%8."/>
      <w:lvlJc w:val="left"/>
      <w:pPr>
        <w:tabs>
          <w:tab w:val="num" w:pos="2160"/>
        </w:tabs>
      </w:pPr>
    </w:lvl>
    <w:lvl w:ilvl="8">
      <w:start w:val="1"/>
      <w:numFmt w:val="decimal"/>
      <w:lvlText w:val="%1.%2.%3.%4.%5.%6.%7.%8.%9."/>
      <w:lvlJc w:val="left"/>
      <w:pPr>
        <w:tabs>
          <w:tab w:val="num" w:pos="2160"/>
        </w:tabs>
      </w:pPr>
    </w:lvl>
  </w:abstractNum>
  <w:abstractNum w:abstractNumId="1" w15:restartNumberingAfterBreak="0">
    <w:nsid w:val="00000003"/>
    <w:multiLevelType w:val="multilevel"/>
    <w:tmpl w:val="00000003"/>
    <w:name w:val="WW8Num3"/>
    <w:lvl w:ilvl="0">
      <w:start w:val="3"/>
      <w:numFmt w:val="decimal"/>
      <w:lvlText w:val="%1"/>
      <w:lvlJc w:val="left"/>
      <w:pPr>
        <w:tabs>
          <w:tab w:val="num" w:pos="660"/>
        </w:tabs>
      </w:pPr>
    </w:lvl>
    <w:lvl w:ilvl="1">
      <w:start w:val="1"/>
      <w:numFmt w:val="decimal"/>
      <w:lvlText w:val="%1.%2"/>
      <w:lvlJc w:val="left"/>
      <w:pPr>
        <w:tabs>
          <w:tab w:val="num" w:pos="660"/>
        </w:tabs>
      </w:pPr>
    </w:lvl>
    <w:lvl w:ilvl="2">
      <w:start w:val="10"/>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2" w15:restartNumberingAfterBreak="0">
    <w:nsid w:val="00000004"/>
    <w:multiLevelType w:val="singleLevel"/>
    <w:tmpl w:val="00000004"/>
    <w:name w:val="WW8Num4"/>
    <w:lvl w:ilvl="0">
      <w:start w:val="1"/>
      <w:numFmt w:val="bullet"/>
      <w:lvlText w:val=""/>
      <w:lvlJc w:val="left"/>
      <w:pPr>
        <w:tabs>
          <w:tab w:val="num" w:pos="1440"/>
        </w:tabs>
        <w:ind w:left="1440" w:hanging="360"/>
      </w:pPr>
      <w:rPr>
        <w:rFonts w:ascii="Symbol" w:hAnsi="Symbol"/>
        <w:b/>
      </w:rPr>
    </w:lvl>
  </w:abstractNum>
  <w:abstractNum w:abstractNumId="3" w15:restartNumberingAfterBreak="0">
    <w:nsid w:val="00E33B1C"/>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2010273"/>
    <w:multiLevelType w:val="hybridMultilevel"/>
    <w:tmpl w:val="655A9854"/>
    <w:lvl w:ilvl="0" w:tplc="6B609B2A">
      <w:start w:val="1"/>
      <w:numFmt w:val="decimal"/>
      <w:suff w:val="nothing"/>
      <w:lvlText w:val="%1."/>
      <w:lvlJc w:val="left"/>
      <w:pPr>
        <w:ind w:left="0" w:firstLine="0"/>
      </w:pPr>
      <w:rPr>
        <w:rFonts w:hint="default"/>
        <w:sz w:val="20"/>
        <w:szCs w:val="20"/>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5" w15:restartNumberingAfterBreak="0">
    <w:nsid w:val="076732FE"/>
    <w:multiLevelType w:val="multilevel"/>
    <w:tmpl w:val="17F2ED7A"/>
    <w:lvl w:ilvl="0">
      <w:start w:val="1"/>
      <w:numFmt w:val="decimal"/>
      <w:suff w:val="space"/>
      <w:lvlText w:val="%1."/>
      <w:lvlJc w:val="left"/>
      <w:pPr>
        <w:ind w:left="0" w:firstLine="709"/>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0CAB36DB"/>
    <w:multiLevelType w:val="hybridMultilevel"/>
    <w:tmpl w:val="57943DEE"/>
    <w:lvl w:ilvl="0" w:tplc="C8F62E9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EF74C06"/>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F9D39FE"/>
    <w:multiLevelType w:val="hybridMultilevel"/>
    <w:tmpl w:val="FD52D21A"/>
    <w:lvl w:ilvl="0" w:tplc="2D8CC0A4">
      <w:start w:val="1"/>
      <w:numFmt w:val="russianLower"/>
      <w:lvlText w:val="%1)"/>
      <w:lvlJc w:val="left"/>
      <w:pPr>
        <w:ind w:left="0" w:firstLine="72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07A3C1F"/>
    <w:multiLevelType w:val="hybridMultilevel"/>
    <w:tmpl w:val="5DFC0B60"/>
    <w:lvl w:ilvl="0" w:tplc="C8F62E9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1581C77"/>
    <w:multiLevelType w:val="multilevel"/>
    <w:tmpl w:val="B0DA1A80"/>
    <w:lvl w:ilvl="0">
      <w:start w:val="2"/>
      <w:numFmt w:val="decimal"/>
      <w:lvlText w:val="%1."/>
      <w:lvlJc w:val="left"/>
      <w:pPr>
        <w:ind w:left="0" w:firstLine="709"/>
      </w:pPr>
      <w:rPr>
        <w:rFonts w:hint="default"/>
      </w:rPr>
    </w:lvl>
    <w:lvl w:ilvl="1">
      <w:start w:val="8"/>
      <w:numFmt w:val="decimal"/>
      <w:isLgl/>
      <w:lvlText w:val="%1.%2"/>
      <w:lvlJc w:val="left"/>
      <w:pPr>
        <w:ind w:left="0" w:firstLine="709"/>
      </w:pPr>
      <w:rPr>
        <w:rFonts w:hint="default"/>
      </w:rPr>
    </w:lvl>
    <w:lvl w:ilvl="2">
      <w:start w:val="1"/>
      <w:numFmt w:val="decimal"/>
      <w:isLgl/>
      <w:lvlText w:val="%1.%2.%3"/>
      <w:lvlJc w:val="left"/>
      <w:pPr>
        <w:ind w:left="0" w:firstLine="709"/>
      </w:pPr>
      <w:rPr>
        <w:rFonts w:hint="default"/>
      </w:rPr>
    </w:lvl>
    <w:lvl w:ilvl="3">
      <w:start w:val="1"/>
      <w:numFmt w:val="decimal"/>
      <w:isLgl/>
      <w:lvlText w:val="%1.%2.%3.%4"/>
      <w:lvlJc w:val="left"/>
      <w:pPr>
        <w:ind w:left="0" w:firstLine="709"/>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17595CDD"/>
    <w:multiLevelType w:val="multilevel"/>
    <w:tmpl w:val="A6D83DD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491B1D"/>
    <w:multiLevelType w:val="hybridMultilevel"/>
    <w:tmpl w:val="DE8C39B6"/>
    <w:lvl w:ilvl="0" w:tplc="019E731A">
      <w:start w:val="1"/>
      <w:numFmt w:val="decimal"/>
      <w:lvlText w:val="1.%1."/>
      <w:lvlJc w:val="left"/>
      <w:pPr>
        <w:ind w:left="1429" w:hanging="360"/>
      </w:pPr>
      <w:rPr>
        <w:rFonts w:cs="Times New Roman"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E4C5FF2"/>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763132"/>
    <w:multiLevelType w:val="multilevel"/>
    <w:tmpl w:val="76925030"/>
    <w:lvl w:ilvl="0">
      <w:start w:val="1"/>
      <w:numFmt w:val="decimal"/>
      <w:suff w:val="space"/>
      <w:lvlText w:val="%1."/>
      <w:lvlJc w:val="center"/>
      <w:pPr>
        <w:ind w:left="0" w:firstLine="0"/>
      </w:pPr>
      <w:rPr>
        <w:rFonts w:cs="Times New Roman" w:hint="default"/>
        <w:b/>
        <w:i w:val="0"/>
        <w:sz w:val="24"/>
      </w:rPr>
    </w:lvl>
    <w:lvl w:ilvl="1">
      <w:start w:val="1"/>
      <w:numFmt w:val="decimal"/>
      <w:isLgl/>
      <w:suff w:val="space"/>
      <w:lvlText w:val="%1.%2."/>
      <w:lvlJc w:val="left"/>
      <w:pPr>
        <w:ind w:left="0" w:firstLine="709"/>
      </w:pPr>
      <w:rPr>
        <w:rFonts w:cs="Times New Roman" w:hint="default"/>
        <w:b/>
        <w:i w:val="0"/>
        <w:sz w:val="24"/>
      </w:rPr>
    </w:lvl>
    <w:lvl w:ilvl="2">
      <w:start w:val="1"/>
      <w:numFmt w:val="decimal"/>
      <w:isLgl/>
      <w:suff w:val="space"/>
      <w:lvlText w:val="%1.%2.%3."/>
      <w:lvlJc w:val="left"/>
      <w:pPr>
        <w:ind w:left="0" w:firstLine="709"/>
      </w:pPr>
      <w:rPr>
        <w:rFonts w:cs="Times New Roman" w:hint="default"/>
        <w:b w:val="0"/>
        <w:i w:val="0"/>
        <w:sz w:val="24"/>
      </w:rPr>
    </w:lvl>
    <w:lvl w:ilvl="3">
      <w:start w:val="1"/>
      <w:numFmt w:val="decimal"/>
      <w:isLgl/>
      <w:suff w:val="space"/>
      <w:lvlText w:val="%4)"/>
      <w:lvlJc w:val="left"/>
      <w:pPr>
        <w:ind w:left="-142" w:firstLine="709"/>
      </w:pPr>
      <w:rPr>
        <w:rFonts w:cs="Times New Roman" w:hint="default"/>
        <w:b w:val="0"/>
        <w:i w:val="0"/>
      </w:rPr>
    </w:lvl>
    <w:lvl w:ilvl="4">
      <w:start w:val="1"/>
      <w:numFmt w:val="russianLower"/>
      <w:suff w:val="space"/>
      <w:lvlText w:val="%5)"/>
      <w:lvlJc w:val="left"/>
      <w:pPr>
        <w:ind w:left="0" w:firstLine="709"/>
      </w:pPr>
      <w:rPr>
        <w:rFonts w:hint="default"/>
      </w:rPr>
    </w:lvl>
    <w:lvl w:ilvl="5">
      <w:start w:val="1"/>
      <w:numFmt w:val="decimal"/>
      <w:isLgl/>
      <w:suff w:val="space"/>
      <w:lvlText w:val="%6."/>
      <w:lvlJc w:val="left"/>
      <w:pPr>
        <w:ind w:left="0" w:firstLine="709"/>
      </w:pPr>
      <w:rPr>
        <w:rFonts w:cs="Times New Roman" w:hint="default"/>
      </w:rPr>
    </w:lvl>
    <w:lvl w:ilvl="6">
      <w:start w:val="1"/>
      <w:numFmt w:val="decimal"/>
      <w:isLgl/>
      <w:lvlText w:val="%1.%2.%3.%4.%5.%6.%7."/>
      <w:lvlJc w:val="left"/>
      <w:pPr>
        <w:ind w:left="2509" w:hanging="1440"/>
      </w:pPr>
      <w:rPr>
        <w:rFonts w:cs="Times New Roman" w:hint="default"/>
      </w:rPr>
    </w:lvl>
    <w:lvl w:ilvl="7">
      <w:start w:val="1"/>
      <w:numFmt w:val="decimal"/>
      <w:isLgl/>
      <w:lvlText w:val="%1.%2.%3.%4.%5.%6.%7.%8."/>
      <w:lvlJc w:val="left"/>
      <w:pPr>
        <w:ind w:left="2509" w:hanging="1440"/>
      </w:pPr>
      <w:rPr>
        <w:rFonts w:cs="Times New Roman" w:hint="default"/>
      </w:rPr>
    </w:lvl>
    <w:lvl w:ilvl="8">
      <w:start w:val="1"/>
      <w:numFmt w:val="decimal"/>
      <w:isLgl/>
      <w:lvlText w:val="%1.%2.%3.%4.%5.%6.%7.%8.%9."/>
      <w:lvlJc w:val="left"/>
      <w:pPr>
        <w:ind w:left="2869" w:hanging="1800"/>
      </w:pPr>
      <w:rPr>
        <w:rFonts w:cs="Times New Roman" w:hint="default"/>
      </w:rPr>
    </w:lvl>
  </w:abstractNum>
  <w:abstractNum w:abstractNumId="15" w15:restartNumberingAfterBreak="0">
    <w:nsid w:val="36367E44"/>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8127AD"/>
    <w:multiLevelType w:val="hybridMultilevel"/>
    <w:tmpl w:val="B5DA1ECA"/>
    <w:lvl w:ilvl="0" w:tplc="C8F62E9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8305337"/>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E45444"/>
    <w:multiLevelType w:val="hybridMultilevel"/>
    <w:tmpl w:val="051EB568"/>
    <w:lvl w:ilvl="0" w:tplc="C8F62E9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5CF5E40"/>
    <w:multiLevelType w:val="multilevel"/>
    <w:tmpl w:val="17F0AA98"/>
    <w:lvl w:ilvl="0">
      <w:start w:val="1"/>
      <w:numFmt w:val="russianLower"/>
      <w:lvlText w:val="%1)"/>
      <w:lvlJc w:val="left"/>
      <w:pPr>
        <w:tabs>
          <w:tab w:val="num" w:pos="720"/>
        </w:tabs>
        <w:ind w:left="0" w:firstLine="720"/>
      </w:pPr>
      <w:rPr>
        <w:rFonts w:hint="default"/>
      </w:rPr>
    </w:lvl>
    <w:lvl w:ilvl="1">
      <w:start w:val="1"/>
      <w:numFmt w:val="decimal"/>
      <w:lvlText w:val="%1.%2."/>
      <w:lvlJc w:val="left"/>
      <w:pPr>
        <w:tabs>
          <w:tab w:val="num" w:pos="720"/>
        </w:tabs>
        <w:ind w:left="0" w:firstLine="720"/>
      </w:pPr>
      <w:rPr>
        <w:rFonts w:hint="default"/>
      </w:rPr>
    </w:lvl>
    <w:lvl w:ilvl="2">
      <w:start w:val="1"/>
      <w:numFmt w:val="russianLower"/>
      <w:lvlText w:val="%3)"/>
      <w:lvlJc w:val="left"/>
      <w:pPr>
        <w:tabs>
          <w:tab w:val="num" w:pos="720"/>
        </w:tabs>
        <w:ind w:left="0" w:firstLine="720"/>
      </w:pPr>
      <w:rPr>
        <w:rFonts w:hint="default"/>
      </w:rPr>
    </w:lvl>
    <w:lvl w:ilvl="3">
      <w:start w:val="1"/>
      <w:numFmt w:val="decimal"/>
      <w:lvlText w:val="%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tabs>
          <w:tab w:val="num" w:pos="720"/>
        </w:tabs>
        <w:ind w:left="0" w:firstLine="720"/>
      </w:pPr>
      <w:rPr>
        <w:rFonts w:hint="default"/>
      </w:rPr>
    </w:lvl>
    <w:lvl w:ilvl="6">
      <w:start w:val="1"/>
      <w:numFmt w:val="decimal"/>
      <w:lvlText w:val="%1.%2.%3.%4.%5.%6.%7."/>
      <w:lvlJc w:val="left"/>
      <w:pPr>
        <w:tabs>
          <w:tab w:val="num" w:pos="720"/>
        </w:tabs>
        <w:ind w:left="0" w:firstLine="720"/>
      </w:pPr>
      <w:rPr>
        <w:rFonts w:hint="default"/>
      </w:rPr>
    </w:lvl>
    <w:lvl w:ilvl="7">
      <w:start w:val="1"/>
      <w:numFmt w:val="decimal"/>
      <w:lvlText w:val="%1.%2.%3.%4.%5.%6.%7.%8."/>
      <w:lvlJc w:val="left"/>
      <w:pPr>
        <w:tabs>
          <w:tab w:val="num" w:pos="720"/>
        </w:tabs>
        <w:ind w:left="0" w:firstLine="720"/>
      </w:pPr>
      <w:rPr>
        <w:rFonts w:hint="default"/>
      </w:rPr>
    </w:lvl>
    <w:lvl w:ilvl="8">
      <w:start w:val="1"/>
      <w:numFmt w:val="decimal"/>
      <w:lvlText w:val="%1.%2.%3.%4.%5.%6.%7.%8.%9."/>
      <w:lvlJc w:val="left"/>
      <w:pPr>
        <w:tabs>
          <w:tab w:val="num" w:pos="720"/>
        </w:tabs>
        <w:ind w:left="0" w:firstLine="720"/>
      </w:pPr>
      <w:rPr>
        <w:rFonts w:hint="default"/>
      </w:rPr>
    </w:lvl>
  </w:abstractNum>
  <w:abstractNum w:abstractNumId="20" w15:restartNumberingAfterBreak="0">
    <w:nsid w:val="48AD6BC3"/>
    <w:multiLevelType w:val="multilevel"/>
    <w:tmpl w:val="492C8D22"/>
    <w:lvl w:ilvl="0">
      <w:start w:val="1"/>
      <w:numFmt w:val="decimal"/>
      <w:pStyle w:val="1"/>
      <w:suff w:val="space"/>
      <w:lvlText w:val="%1."/>
      <w:lvlJc w:val="left"/>
      <w:pPr>
        <w:ind w:left="-425" w:firstLine="709"/>
      </w:pPr>
      <w:rPr>
        <w:rFonts w:hint="default"/>
      </w:rPr>
    </w:lvl>
    <w:lvl w:ilvl="1">
      <w:start w:val="1"/>
      <w:numFmt w:val="decimal"/>
      <w:pStyle w:val="2"/>
      <w:lvlText w:val="%1.%2."/>
      <w:lvlJc w:val="left"/>
      <w:pPr>
        <w:ind w:left="0" w:firstLine="709"/>
      </w:pPr>
      <w:rPr>
        <w:rFonts w:hint="default"/>
      </w:rPr>
    </w:lvl>
    <w:lvl w:ilvl="2">
      <w:start w:val="1"/>
      <w:numFmt w:val="decimal"/>
      <w:lvlText w:val="%1.%2.%3."/>
      <w:lvlJc w:val="left"/>
      <w:pPr>
        <w:ind w:left="0" w:firstLine="709"/>
      </w:pPr>
      <w:rPr>
        <w:rFonts w:hint="default"/>
        <w:color w:val="auto"/>
      </w:rPr>
    </w:lvl>
    <w:lvl w:ilvl="3">
      <w:start w:val="1"/>
      <w:numFmt w:val="russianLower"/>
      <w:lvlText w:val="%4)"/>
      <w:lvlJc w:val="left"/>
      <w:pPr>
        <w:ind w:left="0" w:firstLine="709"/>
      </w:pPr>
      <w:rPr>
        <w:rFonts w:hint="default"/>
        <w:b w:val="0"/>
        <w:lang w:val="en-US"/>
      </w:rPr>
    </w:lvl>
    <w:lvl w:ilvl="4">
      <w:start w:val="1"/>
      <w:numFmt w:val="none"/>
      <w:lvlText w:val="-"/>
      <w:lvlJc w:val="left"/>
      <w:pPr>
        <w:ind w:left="2234" w:hanging="152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F04738"/>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B32FE0"/>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ED7D3A"/>
    <w:multiLevelType w:val="hybridMultilevel"/>
    <w:tmpl w:val="E7368392"/>
    <w:lvl w:ilvl="0" w:tplc="315E6BAA">
      <w:start w:val="1"/>
      <w:numFmt w:val="bullet"/>
      <w:lvlText w:val="-"/>
      <w:lvlJc w:val="left"/>
      <w:pPr>
        <w:ind w:left="1440" w:hanging="360"/>
      </w:pPr>
      <w:rPr>
        <w:rFonts w:ascii="Arial" w:hAnsi="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72D22A4"/>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8536CD"/>
    <w:multiLevelType w:val="hybridMultilevel"/>
    <w:tmpl w:val="B862266A"/>
    <w:lvl w:ilvl="0" w:tplc="3C7E30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502359"/>
    <w:multiLevelType w:val="multilevel"/>
    <w:tmpl w:val="D1649ACC"/>
    <w:lvl w:ilvl="0">
      <w:start w:val="1"/>
      <w:numFmt w:val="decimal"/>
      <w:suff w:val="space"/>
      <w:lvlText w:val="%1."/>
      <w:lvlJc w:val="left"/>
      <w:pPr>
        <w:ind w:left="567" w:firstLine="709"/>
      </w:pPr>
      <w:rPr>
        <w:rFonts w:hint="default"/>
        <w:b/>
        <w:i w:val="0"/>
      </w:rPr>
    </w:lvl>
    <w:lvl w:ilvl="1">
      <w:start w:val="1"/>
      <w:numFmt w:val="decimal"/>
      <w:lvlText w:val="1.%2."/>
      <w:lvlJc w:val="left"/>
      <w:pPr>
        <w:ind w:left="567" w:firstLine="709"/>
      </w:pPr>
      <w:rPr>
        <w:rFonts w:cs="Times New Roman" w:hint="default"/>
        <w:b/>
        <w:i w:val="0"/>
      </w:rPr>
    </w:lvl>
    <w:lvl w:ilvl="2">
      <w:start w:val="1"/>
      <w:numFmt w:val="decimal"/>
      <w:isLgl/>
      <w:lvlText w:val="%1.%2.%3."/>
      <w:lvlJc w:val="left"/>
      <w:pPr>
        <w:ind w:left="567" w:firstLine="709"/>
      </w:pPr>
      <w:rPr>
        <w:rFonts w:hint="default"/>
      </w:rPr>
    </w:lvl>
    <w:lvl w:ilvl="3">
      <w:start w:val="1"/>
      <w:numFmt w:val="decimal"/>
      <w:isLgl/>
      <w:lvlText w:val="%1.%2.%3.%4."/>
      <w:lvlJc w:val="left"/>
      <w:pPr>
        <w:ind w:left="567" w:firstLine="709"/>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27" w15:restartNumberingAfterBreak="0">
    <w:nsid w:val="5FDF3228"/>
    <w:multiLevelType w:val="multilevel"/>
    <w:tmpl w:val="0E3A3846"/>
    <w:lvl w:ilvl="0">
      <w:start w:val="1"/>
      <w:numFmt w:val="decimal"/>
      <w:lvlText w:val="%1."/>
      <w:lvlJc w:val="left"/>
      <w:pPr>
        <w:ind w:left="0" w:firstLine="709"/>
      </w:pPr>
      <w:rPr>
        <w:rFonts w:hint="default"/>
      </w:rPr>
    </w:lvl>
    <w:lvl w:ilvl="1">
      <w:start w:val="1"/>
      <w:numFmt w:val="decimal"/>
      <w:isLgl/>
      <w:lvlText w:val="%1.%2"/>
      <w:lvlJc w:val="left"/>
      <w:pPr>
        <w:ind w:left="0" w:firstLine="709"/>
      </w:pPr>
      <w:rPr>
        <w:rFonts w:hint="default"/>
      </w:rPr>
    </w:lvl>
    <w:lvl w:ilvl="2">
      <w:start w:val="1"/>
      <w:numFmt w:val="russianLower"/>
      <w:lvlText w:val="%3)"/>
      <w:lvlJc w:val="left"/>
      <w:pPr>
        <w:ind w:left="0" w:firstLine="709"/>
      </w:pPr>
      <w:rPr>
        <w:rFonts w:hint="default"/>
      </w:rPr>
    </w:lvl>
    <w:lvl w:ilvl="3">
      <w:start w:val="1"/>
      <w:numFmt w:val="none"/>
      <w:isLgl/>
      <w:lvlText w:val="-"/>
      <w:lvlJc w:val="left"/>
      <w:pPr>
        <w:ind w:left="0" w:firstLine="709"/>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8" w15:restartNumberingAfterBreak="0">
    <w:nsid w:val="63BE342F"/>
    <w:multiLevelType w:val="multilevel"/>
    <w:tmpl w:val="D1649ACC"/>
    <w:lvl w:ilvl="0">
      <w:start w:val="1"/>
      <w:numFmt w:val="decimal"/>
      <w:suff w:val="space"/>
      <w:lvlText w:val="%1."/>
      <w:lvlJc w:val="left"/>
      <w:pPr>
        <w:ind w:left="0" w:firstLine="709"/>
      </w:pPr>
      <w:rPr>
        <w:rFonts w:hint="default"/>
        <w:b/>
        <w:i w:val="0"/>
      </w:rPr>
    </w:lvl>
    <w:lvl w:ilvl="1">
      <w:start w:val="1"/>
      <w:numFmt w:val="decimal"/>
      <w:lvlText w:val="1.%2."/>
      <w:lvlJc w:val="left"/>
      <w:pPr>
        <w:ind w:left="0" w:firstLine="709"/>
      </w:pPr>
      <w:rPr>
        <w:rFonts w:cs="Times New Roman" w:hint="default"/>
        <w:b/>
        <w:i w:val="0"/>
      </w:rPr>
    </w:lvl>
    <w:lvl w:ilvl="2">
      <w:start w:val="1"/>
      <w:numFmt w:val="decimal"/>
      <w:isLgl/>
      <w:lvlText w:val="%1.%2.%3."/>
      <w:lvlJc w:val="left"/>
      <w:pPr>
        <w:ind w:left="0" w:firstLine="709"/>
      </w:pPr>
      <w:rPr>
        <w:rFonts w:hint="default"/>
      </w:rPr>
    </w:lvl>
    <w:lvl w:ilvl="3">
      <w:start w:val="1"/>
      <w:numFmt w:val="decimal"/>
      <w:isLgl/>
      <w:lvlText w:val="%1.%2.%3.%4."/>
      <w:lvlJc w:val="left"/>
      <w:pPr>
        <w:ind w:left="0" w:firstLine="709"/>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9" w15:restartNumberingAfterBreak="0">
    <w:nsid w:val="67B14A85"/>
    <w:multiLevelType w:val="multilevel"/>
    <w:tmpl w:val="E736C1F2"/>
    <w:lvl w:ilvl="0">
      <w:start w:val="1"/>
      <w:numFmt w:val="russianLower"/>
      <w:lvlText w:val="%1)"/>
      <w:lvlJc w:val="left"/>
      <w:pPr>
        <w:tabs>
          <w:tab w:val="num" w:pos="720"/>
        </w:tabs>
        <w:ind w:left="0" w:firstLine="720"/>
      </w:pPr>
      <w:rPr>
        <w:rFonts w:hint="default"/>
      </w:rPr>
    </w:lvl>
    <w:lvl w:ilvl="1">
      <w:start w:val="1"/>
      <w:numFmt w:val="decimal"/>
      <w:lvlText w:val="%1.%2."/>
      <w:lvlJc w:val="left"/>
      <w:pPr>
        <w:tabs>
          <w:tab w:val="num" w:pos="720"/>
        </w:tabs>
        <w:ind w:left="0" w:firstLine="720"/>
      </w:pPr>
      <w:rPr>
        <w:rFonts w:hint="default"/>
      </w:rPr>
    </w:lvl>
    <w:lvl w:ilvl="2">
      <w:start w:val="1"/>
      <w:numFmt w:val="russianLower"/>
      <w:lvlText w:val="%3)"/>
      <w:lvlJc w:val="left"/>
      <w:pPr>
        <w:tabs>
          <w:tab w:val="num" w:pos="720"/>
        </w:tabs>
        <w:ind w:left="0" w:firstLine="720"/>
      </w:pPr>
      <w:rPr>
        <w:rFonts w:hint="default"/>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tabs>
          <w:tab w:val="num" w:pos="720"/>
        </w:tabs>
        <w:ind w:left="0" w:firstLine="720"/>
      </w:pPr>
      <w:rPr>
        <w:rFonts w:hint="default"/>
      </w:rPr>
    </w:lvl>
    <w:lvl w:ilvl="6">
      <w:start w:val="1"/>
      <w:numFmt w:val="decimal"/>
      <w:lvlText w:val="%1.%2.%3.%4.%5.%6.%7."/>
      <w:lvlJc w:val="left"/>
      <w:pPr>
        <w:tabs>
          <w:tab w:val="num" w:pos="720"/>
        </w:tabs>
        <w:ind w:left="0" w:firstLine="720"/>
      </w:pPr>
      <w:rPr>
        <w:rFonts w:hint="default"/>
      </w:rPr>
    </w:lvl>
    <w:lvl w:ilvl="7">
      <w:start w:val="1"/>
      <w:numFmt w:val="decimal"/>
      <w:lvlText w:val="%1.%2.%3.%4.%5.%6.%7.%8."/>
      <w:lvlJc w:val="left"/>
      <w:pPr>
        <w:tabs>
          <w:tab w:val="num" w:pos="720"/>
        </w:tabs>
        <w:ind w:left="0" w:firstLine="720"/>
      </w:pPr>
      <w:rPr>
        <w:rFonts w:hint="default"/>
      </w:rPr>
    </w:lvl>
    <w:lvl w:ilvl="8">
      <w:start w:val="1"/>
      <w:numFmt w:val="decimal"/>
      <w:lvlText w:val="%1.%2.%3.%4.%5.%6.%7.%8.%9."/>
      <w:lvlJc w:val="left"/>
      <w:pPr>
        <w:tabs>
          <w:tab w:val="num" w:pos="720"/>
        </w:tabs>
        <w:ind w:left="0" w:firstLine="720"/>
      </w:pPr>
      <w:rPr>
        <w:rFonts w:hint="default"/>
      </w:rPr>
    </w:lvl>
  </w:abstractNum>
  <w:abstractNum w:abstractNumId="30" w15:restartNumberingAfterBreak="0">
    <w:nsid w:val="694962BF"/>
    <w:multiLevelType w:val="hybridMultilevel"/>
    <w:tmpl w:val="1DDAA952"/>
    <w:lvl w:ilvl="0" w:tplc="B03C71B0">
      <w:start w:val="1"/>
      <w:numFmt w:val="decimal"/>
      <w:lvlText w:val="1.%1."/>
      <w:lvlJc w:val="left"/>
      <w:pPr>
        <w:ind w:left="1429" w:hanging="360"/>
      </w:pPr>
      <w:rPr>
        <w:rFonts w:cs="Times New Roman"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D150C7D"/>
    <w:multiLevelType w:val="multilevel"/>
    <w:tmpl w:val="EADC86E8"/>
    <w:lvl w:ilvl="0">
      <w:start w:val="1"/>
      <w:numFmt w:val="russianLower"/>
      <w:lvlText w:val="%1)"/>
      <w:lvlJc w:val="left"/>
      <w:pPr>
        <w:tabs>
          <w:tab w:val="num" w:pos="720"/>
        </w:tabs>
        <w:ind w:left="0" w:firstLine="720"/>
      </w:pPr>
      <w:rPr>
        <w:rFonts w:hint="default"/>
      </w:rPr>
    </w:lvl>
    <w:lvl w:ilvl="1">
      <w:start w:val="1"/>
      <w:numFmt w:val="decimal"/>
      <w:lvlText w:val="%1.%2."/>
      <w:lvlJc w:val="left"/>
      <w:pPr>
        <w:tabs>
          <w:tab w:val="num" w:pos="720"/>
        </w:tabs>
        <w:ind w:left="0" w:firstLine="720"/>
      </w:pPr>
      <w:rPr>
        <w:rFonts w:hint="default"/>
      </w:rPr>
    </w:lvl>
    <w:lvl w:ilvl="2">
      <w:start w:val="1"/>
      <w:numFmt w:val="decimal"/>
      <w:lvlText w:val="%1.%2.%3."/>
      <w:lvlJc w:val="left"/>
      <w:pPr>
        <w:tabs>
          <w:tab w:val="num" w:pos="720"/>
        </w:tabs>
        <w:ind w:left="0" w:firstLine="720"/>
      </w:pPr>
      <w:rPr>
        <w:rFonts w:hint="default"/>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tabs>
          <w:tab w:val="num" w:pos="720"/>
        </w:tabs>
        <w:ind w:left="0" w:firstLine="720"/>
      </w:pPr>
      <w:rPr>
        <w:rFonts w:hint="default"/>
      </w:rPr>
    </w:lvl>
    <w:lvl w:ilvl="6">
      <w:start w:val="1"/>
      <w:numFmt w:val="decimal"/>
      <w:lvlText w:val="%1.%2.%3.%4.%5.%6.%7."/>
      <w:lvlJc w:val="left"/>
      <w:pPr>
        <w:tabs>
          <w:tab w:val="num" w:pos="720"/>
        </w:tabs>
        <w:ind w:left="0" w:firstLine="720"/>
      </w:pPr>
      <w:rPr>
        <w:rFonts w:hint="default"/>
      </w:rPr>
    </w:lvl>
    <w:lvl w:ilvl="7">
      <w:start w:val="1"/>
      <w:numFmt w:val="decimal"/>
      <w:lvlText w:val="%1.%2.%3.%4.%5.%6.%7.%8."/>
      <w:lvlJc w:val="left"/>
      <w:pPr>
        <w:tabs>
          <w:tab w:val="num" w:pos="720"/>
        </w:tabs>
        <w:ind w:left="0" w:firstLine="720"/>
      </w:pPr>
      <w:rPr>
        <w:rFonts w:hint="default"/>
      </w:rPr>
    </w:lvl>
    <w:lvl w:ilvl="8">
      <w:start w:val="1"/>
      <w:numFmt w:val="decimal"/>
      <w:lvlText w:val="%1.%2.%3.%4.%5.%6.%7.%8.%9."/>
      <w:lvlJc w:val="left"/>
      <w:pPr>
        <w:tabs>
          <w:tab w:val="num" w:pos="720"/>
        </w:tabs>
        <w:ind w:left="0" w:firstLine="720"/>
      </w:pPr>
      <w:rPr>
        <w:rFonts w:hint="default"/>
      </w:rPr>
    </w:lvl>
  </w:abstractNum>
  <w:abstractNum w:abstractNumId="32" w15:restartNumberingAfterBreak="0">
    <w:nsid w:val="72737D7B"/>
    <w:multiLevelType w:val="multilevel"/>
    <w:tmpl w:val="C1CEAD34"/>
    <w:lvl w:ilvl="0">
      <w:start w:val="1"/>
      <w:numFmt w:val="decimal"/>
      <w:suff w:val="space"/>
      <w:lvlText w:val="%1."/>
      <w:lvlJc w:val="left"/>
      <w:pPr>
        <w:ind w:left="0" w:firstLine="709"/>
      </w:pPr>
      <w:rPr>
        <w:rFonts w:hint="default"/>
      </w:rPr>
    </w:lvl>
    <w:lvl w:ilvl="1">
      <w:start w:val="1"/>
      <w:numFmt w:val="decimal"/>
      <w:isLgl/>
      <w:lvlText w:val="%1.%2"/>
      <w:lvlJc w:val="left"/>
      <w:pPr>
        <w:ind w:left="0" w:firstLine="709"/>
      </w:pPr>
      <w:rPr>
        <w:rFonts w:hint="default"/>
      </w:rPr>
    </w:lvl>
    <w:lvl w:ilvl="2">
      <w:start w:val="1"/>
      <w:numFmt w:val="decimal"/>
      <w:isLgl/>
      <w:lvlText w:val="%1.%2.%3"/>
      <w:lvlJc w:val="left"/>
      <w:pPr>
        <w:ind w:left="0" w:firstLine="709"/>
      </w:pPr>
      <w:rPr>
        <w:rFonts w:hint="default"/>
      </w:rPr>
    </w:lvl>
    <w:lvl w:ilvl="3">
      <w:start w:val="1"/>
      <w:numFmt w:val="decimal"/>
      <w:isLgl/>
      <w:lvlText w:val="%1.%2.%3.%4"/>
      <w:lvlJc w:val="left"/>
      <w:pPr>
        <w:ind w:left="0" w:firstLine="709"/>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3" w15:restartNumberingAfterBreak="0">
    <w:nsid w:val="79E33FEC"/>
    <w:multiLevelType w:val="multilevel"/>
    <w:tmpl w:val="CDDC1376"/>
    <w:lvl w:ilvl="0">
      <w:start w:val="1"/>
      <w:numFmt w:val="decimal"/>
      <w:suff w:val="space"/>
      <w:lvlText w:val="%1."/>
      <w:lvlJc w:val="left"/>
      <w:pPr>
        <w:ind w:left="0" w:firstLine="720"/>
      </w:pPr>
      <w:rPr>
        <w:rFonts w:hint="default"/>
      </w:rPr>
    </w:lvl>
    <w:lvl w:ilvl="1">
      <w:start w:val="1"/>
      <w:numFmt w:val="decimal"/>
      <w:lvlText w:val="%1.%2."/>
      <w:lvlJc w:val="left"/>
      <w:pPr>
        <w:tabs>
          <w:tab w:val="num" w:pos="720"/>
        </w:tabs>
        <w:ind w:left="0" w:firstLine="720"/>
      </w:pPr>
      <w:rPr>
        <w:rFonts w:hint="default"/>
      </w:rPr>
    </w:lvl>
    <w:lvl w:ilvl="2">
      <w:start w:val="1"/>
      <w:numFmt w:val="decimal"/>
      <w:lvlText w:val="%1.%2.%3."/>
      <w:lvlJc w:val="left"/>
      <w:pPr>
        <w:tabs>
          <w:tab w:val="num" w:pos="720"/>
        </w:tabs>
        <w:ind w:left="0" w:firstLine="720"/>
      </w:pPr>
      <w:rPr>
        <w:rFonts w:hint="default"/>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tabs>
          <w:tab w:val="num" w:pos="720"/>
        </w:tabs>
        <w:ind w:left="0" w:firstLine="720"/>
      </w:pPr>
      <w:rPr>
        <w:rFonts w:hint="default"/>
      </w:rPr>
    </w:lvl>
    <w:lvl w:ilvl="6">
      <w:start w:val="1"/>
      <w:numFmt w:val="decimal"/>
      <w:lvlText w:val="%1.%2.%3.%4.%5.%6.%7."/>
      <w:lvlJc w:val="left"/>
      <w:pPr>
        <w:tabs>
          <w:tab w:val="num" w:pos="720"/>
        </w:tabs>
        <w:ind w:left="0" w:firstLine="720"/>
      </w:pPr>
      <w:rPr>
        <w:rFonts w:hint="default"/>
      </w:rPr>
    </w:lvl>
    <w:lvl w:ilvl="7">
      <w:start w:val="1"/>
      <w:numFmt w:val="decimal"/>
      <w:lvlText w:val="%1.%2.%3.%4.%5.%6.%7.%8."/>
      <w:lvlJc w:val="left"/>
      <w:pPr>
        <w:tabs>
          <w:tab w:val="num" w:pos="720"/>
        </w:tabs>
        <w:ind w:left="0" w:firstLine="720"/>
      </w:pPr>
      <w:rPr>
        <w:rFonts w:hint="default"/>
      </w:rPr>
    </w:lvl>
    <w:lvl w:ilvl="8">
      <w:start w:val="1"/>
      <w:numFmt w:val="decimal"/>
      <w:lvlText w:val="%1.%2.%3.%4.%5.%6.%7.%8.%9."/>
      <w:lvlJc w:val="left"/>
      <w:pPr>
        <w:tabs>
          <w:tab w:val="num" w:pos="720"/>
        </w:tabs>
        <w:ind w:left="0" w:firstLine="720"/>
      </w:pPr>
      <w:rPr>
        <w:rFonts w:hint="default"/>
      </w:rPr>
    </w:lvl>
  </w:abstractNum>
  <w:abstractNum w:abstractNumId="34" w15:restartNumberingAfterBreak="0">
    <w:nsid w:val="7BD16199"/>
    <w:multiLevelType w:val="multilevel"/>
    <w:tmpl w:val="C0D0815E"/>
    <w:lvl w:ilvl="0">
      <w:start w:val="1"/>
      <w:numFmt w:val="decimal"/>
      <w:suff w:val="space"/>
      <w:lvlText w:val="%1."/>
      <w:lvlJc w:val="left"/>
      <w:pPr>
        <w:ind w:left="0" w:firstLine="709"/>
      </w:pPr>
      <w:rPr>
        <w:rFonts w:hint="default"/>
        <w:b/>
        <w:i w:val="0"/>
      </w:rPr>
    </w:lvl>
    <w:lvl w:ilvl="1">
      <w:start w:val="1"/>
      <w:numFmt w:val="decimal"/>
      <w:lvlText w:val="%2."/>
      <w:lvlJc w:val="left"/>
      <w:pPr>
        <w:ind w:left="0" w:firstLine="709"/>
      </w:pPr>
      <w:rPr>
        <w:rFonts w:ascii="Tahoma" w:eastAsia="Times New Roman" w:hAnsi="Tahoma" w:cs="Arial"/>
        <w:b/>
        <w:i w:val="0"/>
      </w:rPr>
    </w:lvl>
    <w:lvl w:ilvl="2">
      <w:start w:val="1"/>
      <w:numFmt w:val="decimal"/>
      <w:isLgl/>
      <w:lvlText w:val="%1.%2.%3."/>
      <w:lvlJc w:val="left"/>
      <w:pPr>
        <w:ind w:left="0" w:firstLine="709"/>
      </w:pPr>
      <w:rPr>
        <w:rFonts w:hint="default"/>
      </w:rPr>
    </w:lvl>
    <w:lvl w:ilvl="3">
      <w:start w:val="1"/>
      <w:numFmt w:val="decimal"/>
      <w:isLgl/>
      <w:lvlText w:val="%1.%2.%3.%4."/>
      <w:lvlJc w:val="left"/>
      <w:pPr>
        <w:ind w:left="0" w:firstLine="709"/>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34"/>
  </w:num>
  <w:num w:numId="2">
    <w:abstractNumId w:val="8"/>
  </w:num>
  <w:num w:numId="3">
    <w:abstractNumId w:val="27"/>
  </w:num>
  <w:num w:numId="4">
    <w:abstractNumId w:val="5"/>
  </w:num>
  <w:num w:numId="5">
    <w:abstractNumId w:val="10"/>
  </w:num>
  <w:num w:numId="6">
    <w:abstractNumId w:val="6"/>
  </w:num>
  <w:num w:numId="7">
    <w:abstractNumId w:val="18"/>
  </w:num>
  <w:num w:numId="8">
    <w:abstractNumId w:val="9"/>
  </w:num>
  <w:num w:numId="9">
    <w:abstractNumId w:val="16"/>
  </w:num>
  <w:num w:numId="10">
    <w:abstractNumId w:val="29"/>
  </w:num>
  <w:num w:numId="11">
    <w:abstractNumId w:val="19"/>
  </w:num>
  <w:num w:numId="12">
    <w:abstractNumId w:val="33"/>
  </w:num>
  <w:num w:numId="13">
    <w:abstractNumId w:val="23"/>
  </w:num>
  <w:num w:numId="14">
    <w:abstractNumId w:val="31"/>
  </w:num>
  <w:num w:numId="15">
    <w:abstractNumId w:val="14"/>
  </w:num>
  <w:num w:numId="16">
    <w:abstractNumId w:val="24"/>
  </w:num>
  <w:num w:numId="17">
    <w:abstractNumId w:val="32"/>
  </w:num>
  <w:num w:numId="18">
    <w:abstractNumId w:val="11"/>
  </w:num>
  <w:num w:numId="19">
    <w:abstractNumId w:val="30"/>
  </w:num>
  <w:num w:numId="20">
    <w:abstractNumId w:val="28"/>
  </w:num>
  <w:num w:numId="21">
    <w:abstractNumId w:val="12"/>
  </w:num>
  <w:num w:numId="22">
    <w:abstractNumId w:val="26"/>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3"/>
  </w:num>
  <w:num w:numId="27">
    <w:abstractNumId w:val="17"/>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5"/>
  </w:num>
  <w:num w:numId="36">
    <w:abstractNumId w:val="15"/>
  </w:num>
  <w:num w:numId="37">
    <w:abstractNumId w:val="2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ocumentProtection w:edit="readOnly" w:enforcement="0"/>
  <w:defaultTabStop w:val="567"/>
  <w:hyphenationZone w:val="357"/>
  <w:doNotHyphenateCaps/>
  <w:drawingGridHorizontalSpacing w:val="10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BF"/>
    <w:rsid w:val="00000C62"/>
    <w:rsid w:val="00000ED5"/>
    <w:rsid w:val="00001E38"/>
    <w:rsid w:val="00001FD0"/>
    <w:rsid w:val="00003707"/>
    <w:rsid w:val="000039C9"/>
    <w:rsid w:val="00004160"/>
    <w:rsid w:val="00005E25"/>
    <w:rsid w:val="00015A1C"/>
    <w:rsid w:val="0001688E"/>
    <w:rsid w:val="000176E7"/>
    <w:rsid w:val="000206EC"/>
    <w:rsid w:val="00020B0F"/>
    <w:rsid w:val="0002229A"/>
    <w:rsid w:val="00024F42"/>
    <w:rsid w:val="00025560"/>
    <w:rsid w:val="0002556E"/>
    <w:rsid w:val="0002580D"/>
    <w:rsid w:val="00025872"/>
    <w:rsid w:val="00027C59"/>
    <w:rsid w:val="00027CC9"/>
    <w:rsid w:val="00032169"/>
    <w:rsid w:val="0003388A"/>
    <w:rsid w:val="00033DCF"/>
    <w:rsid w:val="000347B1"/>
    <w:rsid w:val="00034955"/>
    <w:rsid w:val="00035B57"/>
    <w:rsid w:val="00036376"/>
    <w:rsid w:val="00036F6E"/>
    <w:rsid w:val="00040EE6"/>
    <w:rsid w:val="00041503"/>
    <w:rsid w:val="00041830"/>
    <w:rsid w:val="00041941"/>
    <w:rsid w:val="00041FE2"/>
    <w:rsid w:val="000436C1"/>
    <w:rsid w:val="00044B05"/>
    <w:rsid w:val="00045006"/>
    <w:rsid w:val="000453B6"/>
    <w:rsid w:val="000459A5"/>
    <w:rsid w:val="00045DA3"/>
    <w:rsid w:val="00046372"/>
    <w:rsid w:val="00047A43"/>
    <w:rsid w:val="000501EB"/>
    <w:rsid w:val="000506B8"/>
    <w:rsid w:val="000513B4"/>
    <w:rsid w:val="000523DB"/>
    <w:rsid w:val="000524F1"/>
    <w:rsid w:val="0005259E"/>
    <w:rsid w:val="0005291F"/>
    <w:rsid w:val="000534DC"/>
    <w:rsid w:val="000545ED"/>
    <w:rsid w:val="0005597E"/>
    <w:rsid w:val="0005779E"/>
    <w:rsid w:val="00061934"/>
    <w:rsid w:val="000623BC"/>
    <w:rsid w:val="00062E83"/>
    <w:rsid w:val="0006327D"/>
    <w:rsid w:val="00063511"/>
    <w:rsid w:val="00063594"/>
    <w:rsid w:val="0006484B"/>
    <w:rsid w:val="00064E27"/>
    <w:rsid w:val="00064E83"/>
    <w:rsid w:val="00065889"/>
    <w:rsid w:val="00066024"/>
    <w:rsid w:val="00067946"/>
    <w:rsid w:val="00067B62"/>
    <w:rsid w:val="000703ED"/>
    <w:rsid w:val="0007122D"/>
    <w:rsid w:val="0007186E"/>
    <w:rsid w:val="00072AAE"/>
    <w:rsid w:val="00075DC1"/>
    <w:rsid w:val="00077E00"/>
    <w:rsid w:val="00080D88"/>
    <w:rsid w:val="00082189"/>
    <w:rsid w:val="00085690"/>
    <w:rsid w:val="00085C46"/>
    <w:rsid w:val="0008601B"/>
    <w:rsid w:val="000860E6"/>
    <w:rsid w:val="000865A8"/>
    <w:rsid w:val="00087CE8"/>
    <w:rsid w:val="000906AE"/>
    <w:rsid w:val="00090765"/>
    <w:rsid w:val="0009186B"/>
    <w:rsid w:val="00091E5C"/>
    <w:rsid w:val="00091EEA"/>
    <w:rsid w:val="00091F87"/>
    <w:rsid w:val="000939F7"/>
    <w:rsid w:val="00093CA4"/>
    <w:rsid w:val="00093E9F"/>
    <w:rsid w:val="00095276"/>
    <w:rsid w:val="0009664A"/>
    <w:rsid w:val="0009673F"/>
    <w:rsid w:val="00097DD2"/>
    <w:rsid w:val="000A1741"/>
    <w:rsid w:val="000A220A"/>
    <w:rsid w:val="000A26BF"/>
    <w:rsid w:val="000A333F"/>
    <w:rsid w:val="000A3D05"/>
    <w:rsid w:val="000A4233"/>
    <w:rsid w:val="000A6128"/>
    <w:rsid w:val="000B03FB"/>
    <w:rsid w:val="000B08D0"/>
    <w:rsid w:val="000B1B2A"/>
    <w:rsid w:val="000B4D46"/>
    <w:rsid w:val="000B4F0E"/>
    <w:rsid w:val="000B5E67"/>
    <w:rsid w:val="000B6B5B"/>
    <w:rsid w:val="000B7470"/>
    <w:rsid w:val="000B748C"/>
    <w:rsid w:val="000B7E49"/>
    <w:rsid w:val="000C02CD"/>
    <w:rsid w:val="000C048E"/>
    <w:rsid w:val="000C1D0A"/>
    <w:rsid w:val="000C1D35"/>
    <w:rsid w:val="000C21AA"/>
    <w:rsid w:val="000C2496"/>
    <w:rsid w:val="000C2D1D"/>
    <w:rsid w:val="000C33E2"/>
    <w:rsid w:val="000C3B99"/>
    <w:rsid w:val="000C465A"/>
    <w:rsid w:val="000C4D4D"/>
    <w:rsid w:val="000D1652"/>
    <w:rsid w:val="000D22EB"/>
    <w:rsid w:val="000D28A7"/>
    <w:rsid w:val="000D2919"/>
    <w:rsid w:val="000D50DB"/>
    <w:rsid w:val="000D58FC"/>
    <w:rsid w:val="000D71EC"/>
    <w:rsid w:val="000E0225"/>
    <w:rsid w:val="000E0A23"/>
    <w:rsid w:val="000E0C9C"/>
    <w:rsid w:val="000E0EDF"/>
    <w:rsid w:val="000E17DE"/>
    <w:rsid w:val="000E17FC"/>
    <w:rsid w:val="000E1DBC"/>
    <w:rsid w:val="000E41E7"/>
    <w:rsid w:val="000E4215"/>
    <w:rsid w:val="000E79E1"/>
    <w:rsid w:val="000F01EC"/>
    <w:rsid w:val="000F1CCD"/>
    <w:rsid w:val="000F1FA2"/>
    <w:rsid w:val="000F24F1"/>
    <w:rsid w:val="000F31FE"/>
    <w:rsid w:val="000F3CC9"/>
    <w:rsid w:val="000F597F"/>
    <w:rsid w:val="000F5B4B"/>
    <w:rsid w:val="000F698A"/>
    <w:rsid w:val="000F6DB6"/>
    <w:rsid w:val="00101E75"/>
    <w:rsid w:val="001023BF"/>
    <w:rsid w:val="0010245C"/>
    <w:rsid w:val="001031F8"/>
    <w:rsid w:val="00103DDE"/>
    <w:rsid w:val="00104F1A"/>
    <w:rsid w:val="00105198"/>
    <w:rsid w:val="00105EE0"/>
    <w:rsid w:val="0010647C"/>
    <w:rsid w:val="00106673"/>
    <w:rsid w:val="00106BE7"/>
    <w:rsid w:val="00106ECE"/>
    <w:rsid w:val="001075F8"/>
    <w:rsid w:val="00111A26"/>
    <w:rsid w:val="00111FA5"/>
    <w:rsid w:val="00112CBB"/>
    <w:rsid w:val="00112F0B"/>
    <w:rsid w:val="001138D3"/>
    <w:rsid w:val="00114CFB"/>
    <w:rsid w:val="00114DC0"/>
    <w:rsid w:val="00115839"/>
    <w:rsid w:val="00115D80"/>
    <w:rsid w:val="00117ECA"/>
    <w:rsid w:val="001227A2"/>
    <w:rsid w:val="0012596F"/>
    <w:rsid w:val="0012675C"/>
    <w:rsid w:val="001267BB"/>
    <w:rsid w:val="00126A8E"/>
    <w:rsid w:val="001276B9"/>
    <w:rsid w:val="00127F23"/>
    <w:rsid w:val="0013095B"/>
    <w:rsid w:val="001309A7"/>
    <w:rsid w:val="00130E8B"/>
    <w:rsid w:val="00130ED7"/>
    <w:rsid w:val="00131F4C"/>
    <w:rsid w:val="00133D12"/>
    <w:rsid w:val="00135AFA"/>
    <w:rsid w:val="001367DB"/>
    <w:rsid w:val="001377E1"/>
    <w:rsid w:val="0013788A"/>
    <w:rsid w:val="00142304"/>
    <w:rsid w:val="001442B6"/>
    <w:rsid w:val="00144540"/>
    <w:rsid w:val="001450B2"/>
    <w:rsid w:val="00145672"/>
    <w:rsid w:val="001460A7"/>
    <w:rsid w:val="00151372"/>
    <w:rsid w:val="00151965"/>
    <w:rsid w:val="0015251E"/>
    <w:rsid w:val="0015272D"/>
    <w:rsid w:val="0015377A"/>
    <w:rsid w:val="00153A8A"/>
    <w:rsid w:val="00154A27"/>
    <w:rsid w:val="001555E7"/>
    <w:rsid w:val="00155AFB"/>
    <w:rsid w:val="00156621"/>
    <w:rsid w:val="00160BB4"/>
    <w:rsid w:val="00161DDA"/>
    <w:rsid w:val="00163849"/>
    <w:rsid w:val="00163F7D"/>
    <w:rsid w:val="00164B3B"/>
    <w:rsid w:val="001662FD"/>
    <w:rsid w:val="00166360"/>
    <w:rsid w:val="00166F7A"/>
    <w:rsid w:val="00167426"/>
    <w:rsid w:val="00167861"/>
    <w:rsid w:val="00167DC8"/>
    <w:rsid w:val="00167E0C"/>
    <w:rsid w:val="00171AB1"/>
    <w:rsid w:val="00172BB4"/>
    <w:rsid w:val="00172C81"/>
    <w:rsid w:val="001734DA"/>
    <w:rsid w:val="00173D23"/>
    <w:rsid w:val="00173FBA"/>
    <w:rsid w:val="001767E1"/>
    <w:rsid w:val="0018296B"/>
    <w:rsid w:val="00183B84"/>
    <w:rsid w:val="00184999"/>
    <w:rsid w:val="00185FFB"/>
    <w:rsid w:val="00186A06"/>
    <w:rsid w:val="00186CDC"/>
    <w:rsid w:val="00187057"/>
    <w:rsid w:val="00191788"/>
    <w:rsid w:val="00191A8F"/>
    <w:rsid w:val="0019323D"/>
    <w:rsid w:val="00194F19"/>
    <w:rsid w:val="00195320"/>
    <w:rsid w:val="00196799"/>
    <w:rsid w:val="00196B18"/>
    <w:rsid w:val="001A08D5"/>
    <w:rsid w:val="001A0B67"/>
    <w:rsid w:val="001A1070"/>
    <w:rsid w:val="001A4026"/>
    <w:rsid w:val="001A4137"/>
    <w:rsid w:val="001A41CE"/>
    <w:rsid w:val="001A4AC4"/>
    <w:rsid w:val="001B0BE5"/>
    <w:rsid w:val="001B0CC6"/>
    <w:rsid w:val="001B0F08"/>
    <w:rsid w:val="001B2168"/>
    <w:rsid w:val="001B3D3A"/>
    <w:rsid w:val="001B454C"/>
    <w:rsid w:val="001B6BA9"/>
    <w:rsid w:val="001C0A45"/>
    <w:rsid w:val="001C1D4D"/>
    <w:rsid w:val="001C4078"/>
    <w:rsid w:val="001C45FC"/>
    <w:rsid w:val="001C4B7C"/>
    <w:rsid w:val="001C5292"/>
    <w:rsid w:val="001C7A6D"/>
    <w:rsid w:val="001D1155"/>
    <w:rsid w:val="001D1ABA"/>
    <w:rsid w:val="001D2A69"/>
    <w:rsid w:val="001D4565"/>
    <w:rsid w:val="001D4EB2"/>
    <w:rsid w:val="001E0721"/>
    <w:rsid w:val="001E12AF"/>
    <w:rsid w:val="001E26AE"/>
    <w:rsid w:val="001E2A13"/>
    <w:rsid w:val="001E3288"/>
    <w:rsid w:val="001E38D1"/>
    <w:rsid w:val="001E4415"/>
    <w:rsid w:val="001F1F0B"/>
    <w:rsid w:val="001F27F6"/>
    <w:rsid w:val="001F2EA5"/>
    <w:rsid w:val="001F37AF"/>
    <w:rsid w:val="001F3AD8"/>
    <w:rsid w:val="001F4797"/>
    <w:rsid w:val="001F5A58"/>
    <w:rsid w:val="001F6C1B"/>
    <w:rsid w:val="0020098F"/>
    <w:rsid w:val="00202356"/>
    <w:rsid w:val="0020248B"/>
    <w:rsid w:val="002026AF"/>
    <w:rsid w:val="00202B3C"/>
    <w:rsid w:val="00202C55"/>
    <w:rsid w:val="00205C85"/>
    <w:rsid w:val="00205E7C"/>
    <w:rsid w:val="00206066"/>
    <w:rsid w:val="002061BE"/>
    <w:rsid w:val="00207300"/>
    <w:rsid w:val="00207AAE"/>
    <w:rsid w:val="00207F04"/>
    <w:rsid w:val="00212855"/>
    <w:rsid w:val="00212CA6"/>
    <w:rsid w:val="00214C71"/>
    <w:rsid w:val="002152F6"/>
    <w:rsid w:val="00215422"/>
    <w:rsid w:val="00215CE2"/>
    <w:rsid w:val="00217643"/>
    <w:rsid w:val="00221432"/>
    <w:rsid w:val="0022242D"/>
    <w:rsid w:val="00222509"/>
    <w:rsid w:val="00223F18"/>
    <w:rsid w:val="00224428"/>
    <w:rsid w:val="002251FD"/>
    <w:rsid w:val="002264CD"/>
    <w:rsid w:val="00234A74"/>
    <w:rsid w:val="00234EED"/>
    <w:rsid w:val="00235333"/>
    <w:rsid w:val="002358EC"/>
    <w:rsid w:val="00236137"/>
    <w:rsid w:val="00236721"/>
    <w:rsid w:val="00236CA1"/>
    <w:rsid w:val="00237FE1"/>
    <w:rsid w:val="00240BB3"/>
    <w:rsid w:val="0024265C"/>
    <w:rsid w:val="002436BE"/>
    <w:rsid w:val="002436FD"/>
    <w:rsid w:val="00245242"/>
    <w:rsid w:val="0024530B"/>
    <w:rsid w:val="002457D8"/>
    <w:rsid w:val="0024611F"/>
    <w:rsid w:val="00246AA5"/>
    <w:rsid w:val="00246AB0"/>
    <w:rsid w:val="00247496"/>
    <w:rsid w:val="00247BF6"/>
    <w:rsid w:val="0025007F"/>
    <w:rsid w:val="00250B58"/>
    <w:rsid w:val="002515AC"/>
    <w:rsid w:val="002515D0"/>
    <w:rsid w:val="00251977"/>
    <w:rsid w:val="00251AAC"/>
    <w:rsid w:val="00253317"/>
    <w:rsid w:val="002539FD"/>
    <w:rsid w:val="00253B74"/>
    <w:rsid w:val="00253CD8"/>
    <w:rsid w:val="00254126"/>
    <w:rsid w:val="00254E0B"/>
    <w:rsid w:val="00255980"/>
    <w:rsid w:val="00255EED"/>
    <w:rsid w:val="002563E9"/>
    <w:rsid w:val="0025665D"/>
    <w:rsid w:val="002575BD"/>
    <w:rsid w:val="00261250"/>
    <w:rsid w:val="00261991"/>
    <w:rsid w:val="00261B43"/>
    <w:rsid w:val="00261D35"/>
    <w:rsid w:val="002623FD"/>
    <w:rsid w:val="0026261F"/>
    <w:rsid w:val="00262D8E"/>
    <w:rsid w:val="002644B8"/>
    <w:rsid w:val="00265569"/>
    <w:rsid w:val="0026562B"/>
    <w:rsid w:val="00265F2C"/>
    <w:rsid w:val="00266461"/>
    <w:rsid w:val="00266637"/>
    <w:rsid w:val="00266D95"/>
    <w:rsid w:val="00270C47"/>
    <w:rsid w:val="00271EA2"/>
    <w:rsid w:val="002725AA"/>
    <w:rsid w:val="0027288F"/>
    <w:rsid w:val="00275980"/>
    <w:rsid w:val="00277318"/>
    <w:rsid w:val="0027750A"/>
    <w:rsid w:val="00277556"/>
    <w:rsid w:val="00280219"/>
    <w:rsid w:val="00280E85"/>
    <w:rsid w:val="002810FD"/>
    <w:rsid w:val="00281287"/>
    <w:rsid w:val="00281F2C"/>
    <w:rsid w:val="00283291"/>
    <w:rsid w:val="00283300"/>
    <w:rsid w:val="00283609"/>
    <w:rsid w:val="00283C44"/>
    <w:rsid w:val="00287CB3"/>
    <w:rsid w:val="00291CF5"/>
    <w:rsid w:val="00291ECC"/>
    <w:rsid w:val="0029275B"/>
    <w:rsid w:val="00292BD9"/>
    <w:rsid w:val="002939F2"/>
    <w:rsid w:val="00295186"/>
    <w:rsid w:val="00295368"/>
    <w:rsid w:val="00295D2C"/>
    <w:rsid w:val="0029645C"/>
    <w:rsid w:val="00296C62"/>
    <w:rsid w:val="00296F23"/>
    <w:rsid w:val="002A0B68"/>
    <w:rsid w:val="002A0CF9"/>
    <w:rsid w:val="002A34F2"/>
    <w:rsid w:val="002A59AE"/>
    <w:rsid w:val="002A61BD"/>
    <w:rsid w:val="002A708D"/>
    <w:rsid w:val="002B0588"/>
    <w:rsid w:val="002B3427"/>
    <w:rsid w:val="002B3857"/>
    <w:rsid w:val="002B38AC"/>
    <w:rsid w:val="002B3CF8"/>
    <w:rsid w:val="002B3F8A"/>
    <w:rsid w:val="002C0FD8"/>
    <w:rsid w:val="002C20C7"/>
    <w:rsid w:val="002C249A"/>
    <w:rsid w:val="002C2E29"/>
    <w:rsid w:val="002C33F5"/>
    <w:rsid w:val="002C3CE7"/>
    <w:rsid w:val="002C3D7F"/>
    <w:rsid w:val="002C501F"/>
    <w:rsid w:val="002C5388"/>
    <w:rsid w:val="002C5BD3"/>
    <w:rsid w:val="002C60A9"/>
    <w:rsid w:val="002D05E5"/>
    <w:rsid w:val="002D2560"/>
    <w:rsid w:val="002D2C63"/>
    <w:rsid w:val="002D3929"/>
    <w:rsid w:val="002D3944"/>
    <w:rsid w:val="002D53B7"/>
    <w:rsid w:val="002D59C2"/>
    <w:rsid w:val="002E13E2"/>
    <w:rsid w:val="002E25BD"/>
    <w:rsid w:val="002E2763"/>
    <w:rsid w:val="002E3DA8"/>
    <w:rsid w:val="002E3E08"/>
    <w:rsid w:val="002E58C9"/>
    <w:rsid w:val="002E5B2A"/>
    <w:rsid w:val="002E607C"/>
    <w:rsid w:val="002E7898"/>
    <w:rsid w:val="002F0104"/>
    <w:rsid w:val="002F0534"/>
    <w:rsid w:val="002F0EF1"/>
    <w:rsid w:val="002F21A9"/>
    <w:rsid w:val="002F325C"/>
    <w:rsid w:val="002F3BEF"/>
    <w:rsid w:val="002F5AC7"/>
    <w:rsid w:val="002F75CE"/>
    <w:rsid w:val="002F798F"/>
    <w:rsid w:val="00300709"/>
    <w:rsid w:val="003017AE"/>
    <w:rsid w:val="0030186A"/>
    <w:rsid w:val="00301C09"/>
    <w:rsid w:val="00301E43"/>
    <w:rsid w:val="00302135"/>
    <w:rsid w:val="0030240D"/>
    <w:rsid w:val="00302805"/>
    <w:rsid w:val="00302F70"/>
    <w:rsid w:val="00306CA7"/>
    <w:rsid w:val="003102AD"/>
    <w:rsid w:val="00310AE7"/>
    <w:rsid w:val="00310C01"/>
    <w:rsid w:val="00311004"/>
    <w:rsid w:val="00312BD7"/>
    <w:rsid w:val="00312EE6"/>
    <w:rsid w:val="00313315"/>
    <w:rsid w:val="00314280"/>
    <w:rsid w:val="00314BE9"/>
    <w:rsid w:val="00315AEA"/>
    <w:rsid w:val="0031655B"/>
    <w:rsid w:val="00316A46"/>
    <w:rsid w:val="003174DC"/>
    <w:rsid w:val="003175EF"/>
    <w:rsid w:val="00320093"/>
    <w:rsid w:val="00323EDB"/>
    <w:rsid w:val="0032449B"/>
    <w:rsid w:val="00324894"/>
    <w:rsid w:val="00324B0D"/>
    <w:rsid w:val="00325245"/>
    <w:rsid w:val="00326F61"/>
    <w:rsid w:val="00331077"/>
    <w:rsid w:val="00332511"/>
    <w:rsid w:val="00332B50"/>
    <w:rsid w:val="00332F53"/>
    <w:rsid w:val="00333EA3"/>
    <w:rsid w:val="003356D5"/>
    <w:rsid w:val="00336810"/>
    <w:rsid w:val="003369E7"/>
    <w:rsid w:val="0033766F"/>
    <w:rsid w:val="00340258"/>
    <w:rsid w:val="003402E4"/>
    <w:rsid w:val="003411BD"/>
    <w:rsid w:val="00342BD9"/>
    <w:rsid w:val="0034334D"/>
    <w:rsid w:val="0034372E"/>
    <w:rsid w:val="00344F45"/>
    <w:rsid w:val="00345D76"/>
    <w:rsid w:val="0034714B"/>
    <w:rsid w:val="00347A02"/>
    <w:rsid w:val="00350606"/>
    <w:rsid w:val="00351412"/>
    <w:rsid w:val="0035307A"/>
    <w:rsid w:val="003530C7"/>
    <w:rsid w:val="0035324C"/>
    <w:rsid w:val="00354E3B"/>
    <w:rsid w:val="00355E8A"/>
    <w:rsid w:val="003563E8"/>
    <w:rsid w:val="0036132E"/>
    <w:rsid w:val="003621E4"/>
    <w:rsid w:val="0036236C"/>
    <w:rsid w:val="00362E7E"/>
    <w:rsid w:val="00362FFB"/>
    <w:rsid w:val="003646A5"/>
    <w:rsid w:val="0036473F"/>
    <w:rsid w:val="0036534F"/>
    <w:rsid w:val="00365DBF"/>
    <w:rsid w:val="00365F40"/>
    <w:rsid w:val="00366C47"/>
    <w:rsid w:val="00367737"/>
    <w:rsid w:val="00367BAE"/>
    <w:rsid w:val="0037018A"/>
    <w:rsid w:val="0037040E"/>
    <w:rsid w:val="00372AFA"/>
    <w:rsid w:val="00374A26"/>
    <w:rsid w:val="00374B68"/>
    <w:rsid w:val="00375051"/>
    <w:rsid w:val="003752B6"/>
    <w:rsid w:val="00375E2E"/>
    <w:rsid w:val="00376813"/>
    <w:rsid w:val="00377003"/>
    <w:rsid w:val="003776F6"/>
    <w:rsid w:val="00380374"/>
    <w:rsid w:val="00380555"/>
    <w:rsid w:val="0038073F"/>
    <w:rsid w:val="003815DF"/>
    <w:rsid w:val="00382DD1"/>
    <w:rsid w:val="00383FB9"/>
    <w:rsid w:val="00386525"/>
    <w:rsid w:val="00387105"/>
    <w:rsid w:val="003876A4"/>
    <w:rsid w:val="00392358"/>
    <w:rsid w:val="00392E77"/>
    <w:rsid w:val="00392F39"/>
    <w:rsid w:val="00393CB1"/>
    <w:rsid w:val="003946CE"/>
    <w:rsid w:val="0039568D"/>
    <w:rsid w:val="0039584A"/>
    <w:rsid w:val="0039601C"/>
    <w:rsid w:val="003973B4"/>
    <w:rsid w:val="00397767"/>
    <w:rsid w:val="003A07CB"/>
    <w:rsid w:val="003A29A0"/>
    <w:rsid w:val="003A2EEC"/>
    <w:rsid w:val="003A2F64"/>
    <w:rsid w:val="003A3FCA"/>
    <w:rsid w:val="003A4D74"/>
    <w:rsid w:val="003A56C1"/>
    <w:rsid w:val="003A5BD0"/>
    <w:rsid w:val="003A6B38"/>
    <w:rsid w:val="003B15E5"/>
    <w:rsid w:val="003B1B68"/>
    <w:rsid w:val="003B25F2"/>
    <w:rsid w:val="003B2CC5"/>
    <w:rsid w:val="003B2EF8"/>
    <w:rsid w:val="003B31F1"/>
    <w:rsid w:val="003B57B0"/>
    <w:rsid w:val="003B6C5C"/>
    <w:rsid w:val="003C0DBB"/>
    <w:rsid w:val="003C2F6E"/>
    <w:rsid w:val="003C4A0B"/>
    <w:rsid w:val="003C67AD"/>
    <w:rsid w:val="003C6B0D"/>
    <w:rsid w:val="003C6DCD"/>
    <w:rsid w:val="003C72EC"/>
    <w:rsid w:val="003D05CB"/>
    <w:rsid w:val="003D18E4"/>
    <w:rsid w:val="003D2053"/>
    <w:rsid w:val="003D3C05"/>
    <w:rsid w:val="003D40AB"/>
    <w:rsid w:val="003D56E8"/>
    <w:rsid w:val="003D783D"/>
    <w:rsid w:val="003E0D0F"/>
    <w:rsid w:val="003E1671"/>
    <w:rsid w:val="003E1C13"/>
    <w:rsid w:val="003E22B5"/>
    <w:rsid w:val="003E2C74"/>
    <w:rsid w:val="003E3AC6"/>
    <w:rsid w:val="003E460D"/>
    <w:rsid w:val="003E5C82"/>
    <w:rsid w:val="003E7549"/>
    <w:rsid w:val="003F076F"/>
    <w:rsid w:val="003F08C6"/>
    <w:rsid w:val="003F1C99"/>
    <w:rsid w:val="003F229A"/>
    <w:rsid w:val="003F2A83"/>
    <w:rsid w:val="003F2D2C"/>
    <w:rsid w:val="003F4FD9"/>
    <w:rsid w:val="003F5FDE"/>
    <w:rsid w:val="003F660A"/>
    <w:rsid w:val="003F69A3"/>
    <w:rsid w:val="003F7CC0"/>
    <w:rsid w:val="00400326"/>
    <w:rsid w:val="0040098B"/>
    <w:rsid w:val="00400CDE"/>
    <w:rsid w:val="004020A9"/>
    <w:rsid w:val="004020DE"/>
    <w:rsid w:val="00402C44"/>
    <w:rsid w:val="00403258"/>
    <w:rsid w:val="004040FF"/>
    <w:rsid w:val="00404E95"/>
    <w:rsid w:val="004058D8"/>
    <w:rsid w:val="00406179"/>
    <w:rsid w:val="00406780"/>
    <w:rsid w:val="0040773C"/>
    <w:rsid w:val="00410ACC"/>
    <w:rsid w:val="00410F09"/>
    <w:rsid w:val="004118F4"/>
    <w:rsid w:val="00411988"/>
    <w:rsid w:val="00412CFA"/>
    <w:rsid w:val="00412E9E"/>
    <w:rsid w:val="0041361E"/>
    <w:rsid w:val="00413E4D"/>
    <w:rsid w:val="0041535A"/>
    <w:rsid w:val="004168B0"/>
    <w:rsid w:val="004211D8"/>
    <w:rsid w:val="004222F1"/>
    <w:rsid w:val="004230DE"/>
    <w:rsid w:val="0042347F"/>
    <w:rsid w:val="0042357D"/>
    <w:rsid w:val="004249A3"/>
    <w:rsid w:val="00425D45"/>
    <w:rsid w:val="00426592"/>
    <w:rsid w:val="0042663D"/>
    <w:rsid w:val="00426F85"/>
    <w:rsid w:val="0042719B"/>
    <w:rsid w:val="00427EA5"/>
    <w:rsid w:val="004307E6"/>
    <w:rsid w:val="00431440"/>
    <w:rsid w:val="0043166F"/>
    <w:rsid w:val="004317A4"/>
    <w:rsid w:val="0043371D"/>
    <w:rsid w:val="00434159"/>
    <w:rsid w:val="00435522"/>
    <w:rsid w:val="004362BE"/>
    <w:rsid w:val="004365BA"/>
    <w:rsid w:val="00441962"/>
    <w:rsid w:val="0044474D"/>
    <w:rsid w:val="00445BD1"/>
    <w:rsid w:val="00446E68"/>
    <w:rsid w:val="004509CA"/>
    <w:rsid w:val="00452AA2"/>
    <w:rsid w:val="0045373D"/>
    <w:rsid w:val="00453F91"/>
    <w:rsid w:val="00455853"/>
    <w:rsid w:val="00455D3E"/>
    <w:rsid w:val="004563D8"/>
    <w:rsid w:val="004602A5"/>
    <w:rsid w:val="004605DA"/>
    <w:rsid w:val="00460AFE"/>
    <w:rsid w:val="00461D4A"/>
    <w:rsid w:val="00463245"/>
    <w:rsid w:val="00463C2F"/>
    <w:rsid w:val="004646EE"/>
    <w:rsid w:val="00464AF4"/>
    <w:rsid w:val="00465555"/>
    <w:rsid w:val="00466B87"/>
    <w:rsid w:val="00471061"/>
    <w:rsid w:val="00474B81"/>
    <w:rsid w:val="00480823"/>
    <w:rsid w:val="00481401"/>
    <w:rsid w:val="00482A3D"/>
    <w:rsid w:val="004830CB"/>
    <w:rsid w:val="00483B6B"/>
    <w:rsid w:val="00484752"/>
    <w:rsid w:val="00485FEF"/>
    <w:rsid w:val="00486347"/>
    <w:rsid w:val="00486B80"/>
    <w:rsid w:val="00487238"/>
    <w:rsid w:val="00490C41"/>
    <w:rsid w:val="004916C0"/>
    <w:rsid w:val="0049208E"/>
    <w:rsid w:val="00494762"/>
    <w:rsid w:val="0049500C"/>
    <w:rsid w:val="00495FFA"/>
    <w:rsid w:val="0049602A"/>
    <w:rsid w:val="00496D2F"/>
    <w:rsid w:val="00497BDD"/>
    <w:rsid w:val="004A14F8"/>
    <w:rsid w:val="004A26E1"/>
    <w:rsid w:val="004A3E7B"/>
    <w:rsid w:val="004A40E9"/>
    <w:rsid w:val="004A4D0A"/>
    <w:rsid w:val="004A50FD"/>
    <w:rsid w:val="004A5BF3"/>
    <w:rsid w:val="004A77F0"/>
    <w:rsid w:val="004B130D"/>
    <w:rsid w:val="004B1657"/>
    <w:rsid w:val="004B2729"/>
    <w:rsid w:val="004B3B5A"/>
    <w:rsid w:val="004B418A"/>
    <w:rsid w:val="004B453D"/>
    <w:rsid w:val="004B4F03"/>
    <w:rsid w:val="004B71DC"/>
    <w:rsid w:val="004B73C3"/>
    <w:rsid w:val="004B7BFD"/>
    <w:rsid w:val="004C358D"/>
    <w:rsid w:val="004C483C"/>
    <w:rsid w:val="004C5515"/>
    <w:rsid w:val="004C57C2"/>
    <w:rsid w:val="004C61DC"/>
    <w:rsid w:val="004C7AE1"/>
    <w:rsid w:val="004C7B3E"/>
    <w:rsid w:val="004D071C"/>
    <w:rsid w:val="004D07BA"/>
    <w:rsid w:val="004D096D"/>
    <w:rsid w:val="004D0D2F"/>
    <w:rsid w:val="004D0F9C"/>
    <w:rsid w:val="004D1F09"/>
    <w:rsid w:val="004D245B"/>
    <w:rsid w:val="004D2E32"/>
    <w:rsid w:val="004D3211"/>
    <w:rsid w:val="004D33D0"/>
    <w:rsid w:val="004D4042"/>
    <w:rsid w:val="004D4BDD"/>
    <w:rsid w:val="004D5802"/>
    <w:rsid w:val="004D6632"/>
    <w:rsid w:val="004D7A33"/>
    <w:rsid w:val="004E0031"/>
    <w:rsid w:val="004E0156"/>
    <w:rsid w:val="004E0EE3"/>
    <w:rsid w:val="004E12BA"/>
    <w:rsid w:val="004E1CDE"/>
    <w:rsid w:val="004E1DE2"/>
    <w:rsid w:val="004E23A7"/>
    <w:rsid w:val="004E3054"/>
    <w:rsid w:val="004E3F3C"/>
    <w:rsid w:val="004E5BD1"/>
    <w:rsid w:val="004E644E"/>
    <w:rsid w:val="004E758A"/>
    <w:rsid w:val="004F0497"/>
    <w:rsid w:val="004F12D3"/>
    <w:rsid w:val="004F2983"/>
    <w:rsid w:val="004F2BBD"/>
    <w:rsid w:val="004F2FE0"/>
    <w:rsid w:val="004F3077"/>
    <w:rsid w:val="004F3714"/>
    <w:rsid w:val="004F53E5"/>
    <w:rsid w:val="004F7EEC"/>
    <w:rsid w:val="00500CD5"/>
    <w:rsid w:val="005016D9"/>
    <w:rsid w:val="0050182B"/>
    <w:rsid w:val="00501E93"/>
    <w:rsid w:val="0050416F"/>
    <w:rsid w:val="00504675"/>
    <w:rsid w:val="0050505D"/>
    <w:rsid w:val="0050555B"/>
    <w:rsid w:val="00505DFF"/>
    <w:rsid w:val="00505E6C"/>
    <w:rsid w:val="00505EBB"/>
    <w:rsid w:val="0050626D"/>
    <w:rsid w:val="005065B2"/>
    <w:rsid w:val="00506F12"/>
    <w:rsid w:val="005110DC"/>
    <w:rsid w:val="00514D09"/>
    <w:rsid w:val="005159FB"/>
    <w:rsid w:val="00516548"/>
    <w:rsid w:val="00517A3C"/>
    <w:rsid w:val="00517A4E"/>
    <w:rsid w:val="00521BA9"/>
    <w:rsid w:val="00522B7A"/>
    <w:rsid w:val="005232AF"/>
    <w:rsid w:val="005258D2"/>
    <w:rsid w:val="005263DE"/>
    <w:rsid w:val="005267FA"/>
    <w:rsid w:val="00527A4B"/>
    <w:rsid w:val="00527D6C"/>
    <w:rsid w:val="00530F33"/>
    <w:rsid w:val="005310D5"/>
    <w:rsid w:val="00531AE6"/>
    <w:rsid w:val="00533748"/>
    <w:rsid w:val="00534792"/>
    <w:rsid w:val="00535158"/>
    <w:rsid w:val="00535580"/>
    <w:rsid w:val="00540D4D"/>
    <w:rsid w:val="00541047"/>
    <w:rsid w:val="005426D0"/>
    <w:rsid w:val="0054287D"/>
    <w:rsid w:val="00542A71"/>
    <w:rsid w:val="005433AD"/>
    <w:rsid w:val="00544A04"/>
    <w:rsid w:val="0054503B"/>
    <w:rsid w:val="00545ED4"/>
    <w:rsid w:val="00546EAA"/>
    <w:rsid w:val="005470A3"/>
    <w:rsid w:val="00552B42"/>
    <w:rsid w:val="00553416"/>
    <w:rsid w:val="005556EB"/>
    <w:rsid w:val="00562DD7"/>
    <w:rsid w:val="0056319B"/>
    <w:rsid w:val="00564178"/>
    <w:rsid w:val="0056522E"/>
    <w:rsid w:val="00566A95"/>
    <w:rsid w:val="0056740D"/>
    <w:rsid w:val="005679F8"/>
    <w:rsid w:val="00567B32"/>
    <w:rsid w:val="00573057"/>
    <w:rsid w:val="00574196"/>
    <w:rsid w:val="0057459C"/>
    <w:rsid w:val="00574675"/>
    <w:rsid w:val="00574851"/>
    <w:rsid w:val="00574A26"/>
    <w:rsid w:val="0057565D"/>
    <w:rsid w:val="00575F56"/>
    <w:rsid w:val="005760BB"/>
    <w:rsid w:val="00577758"/>
    <w:rsid w:val="00577A3E"/>
    <w:rsid w:val="00577C56"/>
    <w:rsid w:val="005800A5"/>
    <w:rsid w:val="00581AA1"/>
    <w:rsid w:val="00581E43"/>
    <w:rsid w:val="0058389E"/>
    <w:rsid w:val="00583CA2"/>
    <w:rsid w:val="00584040"/>
    <w:rsid w:val="005840E5"/>
    <w:rsid w:val="005855BF"/>
    <w:rsid w:val="00585FAC"/>
    <w:rsid w:val="00590D10"/>
    <w:rsid w:val="00591D25"/>
    <w:rsid w:val="0059272A"/>
    <w:rsid w:val="00592940"/>
    <w:rsid w:val="00592EDD"/>
    <w:rsid w:val="00595425"/>
    <w:rsid w:val="0059554A"/>
    <w:rsid w:val="0059600E"/>
    <w:rsid w:val="005961B2"/>
    <w:rsid w:val="0059666A"/>
    <w:rsid w:val="005A106E"/>
    <w:rsid w:val="005A13DB"/>
    <w:rsid w:val="005A227A"/>
    <w:rsid w:val="005A22A9"/>
    <w:rsid w:val="005A2DBB"/>
    <w:rsid w:val="005A3CBD"/>
    <w:rsid w:val="005A455F"/>
    <w:rsid w:val="005A491E"/>
    <w:rsid w:val="005A5067"/>
    <w:rsid w:val="005A5C21"/>
    <w:rsid w:val="005A606E"/>
    <w:rsid w:val="005A6A93"/>
    <w:rsid w:val="005A6CF1"/>
    <w:rsid w:val="005A711C"/>
    <w:rsid w:val="005A78AA"/>
    <w:rsid w:val="005A7E45"/>
    <w:rsid w:val="005B06CD"/>
    <w:rsid w:val="005B0C35"/>
    <w:rsid w:val="005B2A8E"/>
    <w:rsid w:val="005B42D9"/>
    <w:rsid w:val="005B6BD4"/>
    <w:rsid w:val="005B6E3F"/>
    <w:rsid w:val="005B79D7"/>
    <w:rsid w:val="005B7F5E"/>
    <w:rsid w:val="005C03D5"/>
    <w:rsid w:val="005C05E8"/>
    <w:rsid w:val="005C15E9"/>
    <w:rsid w:val="005C1970"/>
    <w:rsid w:val="005C2A03"/>
    <w:rsid w:val="005C2BDD"/>
    <w:rsid w:val="005C32A9"/>
    <w:rsid w:val="005C5595"/>
    <w:rsid w:val="005C625F"/>
    <w:rsid w:val="005C6A8E"/>
    <w:rsid w:val="005C6D21"/>
    <w:rsid w:val="005C7576"/>
    <w:rsid w:val="005C7FEA"/>
    <w:rsid w:val="005D1231"/>
    <w:rsid w:val="005D2013"/>
    <w:rsid w:val="005D2952"/>
    <w:rsid w:val="005D2A48"/>
    <w:rsid w:val="005D4D9A"/>
    <w:rsid w:val="005D5310"/>
    <w:rsid w:val="005D561A"/>
    <w:rsid w:val="005D601D"/>
    <w:rsid w:val="005D62BD"/>
    <w:rsid w:val="005E0B86"/>
    <w:rsid w:val="005E1A45"/>
    <w:rsid w:val="005E1B6F"/>
    <w:rsid w:val="005E2D74"/>
    <w:rsid w:val="005E34DE"/>
    <w:rsid w:val="005E52D3"/>
    <w:rsid w:val="005E6E53"/>
    <w:rsid w:val="005F0595"/>
    <w:rsid w:val="005F1CF1"/>
    <w:rsid w:val="005F207A"/>
    <w:rsid w:val="005F33C3"/>
    <w:rsid w:val="005F436C"/>
    <w:rsid w:val="005F5132"/>
    <w:rsid w:val="005F6365"/>
    <w:rsid w:val="005F687D"/>
    <w:rsid w:val="005F7074"/>
    <w:rsid w:val="005F733A"/>
    <w:rsid w:val="005F76F4"/>
    <w:rsid w:val="005F78FA"/>
    <w:rsid w:val="005F79E8"/>
    <w:rsid w:val="005F7AF2"/>
    <w:rsid w:val="0060011A"/>
    <w:rsid w:val="0060043E"/>
    <w:rsid w:val="006006BF"/>
    <w:rsid w:val="006018B4"/>
    <w:rsid w:val="00603980"/>
    <w:rsid w:val="00605131"/>
    <w:rsid w:val="006052AE"/>
    <w:rsid w:val="00605AE0"/>
    <w:rsid w:val="00610390"/>
    <w:rsid w:val="00610420"/>
    <w:rsid w:val="0061074F"/>
    <w:rsid w:val="00610CA2"/>
    <w:rsid w:val="00611732"/>
    <w:rsid w:val="00611BDA"/>
    <w:rsid w:val="00612778"/>
    <w:rsid w:val="0061310A"/>
    <w:rsid w:val="00613C73"/>
    <w:rsid w:val="0061404E"/>
    <w:rsid w:val="00615D31"/>
    <w:rsid w:val="00622B3C"/>
    <w:rsid w:val="00622C9D"/>
    <w:rsid w:val="00623496"/>
    <w:rsid w:val="00623EDF"/>
    <w:rsid w:val="00624690"/>
    <w:rsid w:val="0063124B"/>
    <w:rsid w:val="00631DBC"/>
    <w:rsid w:val="0063294E"/>
    <w:rsid w:val="0063415B"/>
    <w:rsid w:val="00634AEA"/>
    <w:rsid w:val="00635021"/>
    <w:rsid w:val="0063701D"/>
    <w:rsid w:val="00637160"/>
    <w:rsid w:val="00640182"/>
    <w:rsid w:val="00640653"/>
    <w:rsid w:val="006408C0"/>
    <w:rsid w:val="00640FF9"/>
    <w:rsid w:val="006414E2"/>
    <w:rsid w:val="00641630"/>
    <w:rsid w:val="0064274C"/>
    <w:rsid w:val="00642CFC"/>
    <w:rsid w:val="0064319C"/>
    <w:rsid w:val="006445A8"/>
    <w:rsid w:val="0064482A"/>
    <w:rsid w:val="00644F1C"/>
    <w:rsid w:val="006451A2"/>
    <w:rsid w:val="0064577C"/>
    <w:rsid w:val="00647536"/>
    <w:rsid w:val="00650106"/>
    <w:rsid w:val="00650F2B"/>
    <w:rsid w:val="006525E8"/>
    <w:rsid w:val="006529C0"/>
    <w:rsid w:val="006529EE"/>
    <w:rsid w:val="00652D0B"/>
    <w:rsid w:val="00653E64"/>
    <w:rsid w:val="006540D7"/>
    <w:rsid w:val="006542E0"/>
    <w:rsid w:val="006554F5"/>
    <w:rsid w:val="006566D3"/>
    <w:rsid w:val="00660FF9"/>
    <w:rsid w:val="0066193D"/>
    <w:rsid w:val="00662C8A"/>
    <w:rsid w:val="00663C27"/>
    <w:rsid w:val="00663E87"/>
    <w:rsid w:val="00664BCC"/>
    <w:rsid w:val="00665170"/>
    <w:rsid w:val="00665230"/>
    <w:rsid w:val="00665351"/>
    <w:rsid w:val="00665F9D"/>
    <w:rsid w:val="00666598"/>
    <w:rsid w:val="006673A6"/>
    <w:rsid w:val="006713B6"/>
    <w:rsid w:val="006735E5"/>
    <w:rsid w:val="00673CD8"/>
    <w:rsid w:val="00674245"/>
    <w:rsid w:val="006744C8"/>
    <w:rsid w:val="006763AF"/>
    <w:rsid w:val="00676BBF"/>
    <w:rsid w:val="006772C2"/>
    <w:rsid w:val="006773C4"/>
    <w:rsid w:val="00680A12"/>
    <w:rsid w:val="00680FAB"/>
    <w:rsid w:val="0068213E"/>
    <w:rsid w:val="00682B97"/>
    <w:rsid w:val="00685893"/>
    <w:rsid w:val="00685906"/>
    <w:rsid w:val="00685C84"/>
    <w:rsid w:val="00686C9B"/>
    <w:rsid w:val="0068776E"/>
    <w:rsid w:val="0069003E"/>
    <w:rsid w:val="00690AC4"/>
    <w:rsid w:val="00692730"/>
    <w:rsid w:val="006936B5"/>
    <w:rsid w:val="006942AC"/>
    <w:rsid w:val="00696B10"/>
    <w:rsid w:val="006A0402"/>
    <w:rsid w:val="006A174E"/>
    <w:rsid w:val="006A26DA"/>
    <w:rsid w:val="006A2C9E"/>
    <w:rsid w:val="006A2F54"/>
    <w:rsid w:val="006A3732"/>
    <w:rsid w:val="006A443B"/>
    <w:rsid w:val="006A4C9A"/>
    <w:rsid w:val="006A4DCF"/>
    <w:rsid w:val="006A55BD"/>
    <w:rsid w:val="006A597B"/>
    <w:rsid w:val="006A79CC"/>
    <w:rsid w:val="006A7E40"/>
    <w:rsid w:val="006B1E0C"/>
    <w:rsid w:val="006B2471"/>
    <w:rsid w:val="006B55FF"/>
    <w:rsid w:val="006B5871"/>
    <w:rsid w:val="006B5EDB"/>
    <w:rsid w:val="006B7311"/>
    <w:rsid w:val="006B7D51"/>
    <w:rsid w:val="006B7EE9"/>
    <w:rsid w:val="006C3A7A"/>
    <w:rsid w:val="006C5B62"/>
    <w:rsid w:val="006C660F"/>
    <w:rsid w:val="006C6801"/>
    <w:rsid w:val="006C7210"/>
    <w:rsid w:val="006C7921"/>
    <w:rsid w:val="006C7C31"/>
    <w:rsid w:val="006D0AF4"/>
    <w:rsid w:val="006D1D57"/>
    <w:rsid w:val="006D5E61"/>
    <w:rsid w:val="006D7182"/>
    <w:rsid w:val="006D72DA"/>
    <w:rsid w:val="006E0F2C"/>
    <w:rsid w:val="006E1CE2"/>
    <w:rsid w:val="006E208A"/>
    <w:rsid w:val="006E3E8C"/>
    <w:rsid w:val="006E45CE"/>
    <w:rsid w:val="006E5417"/>
    <w:rsid w:val="006E5F39"/>
    <w:rsid w:val="006E764A"/>
    <w:rsid w:val="006E78E3"/>
    <w:rsid w:val="006E7B4F"/>
    <w:rsid w:val="006E7F33"/>
    <w:rsid w:val="006F0CE2"/>
    <w:rsid w:val="006F170A"/>
    <w:rsid w:val="006F1A34"/>
    <w:rsid w:val="006F1D04"/>
    <w:rsid w:val="006F2986"/>
    <w:rsid w:val="006F48D7"/>
    <w:rsid w:val="006F4DDB"/>
    <w:rsid w:val="006F54FA"/>
    <w:rsid w:val="006F57D7"/>
    <w:rsid w:val="006F71E2"/>
    <w:rsid w:val="00700656"/>
    <w:rsid w:val="007007AD"/>
    <w:rsid w:val="00701C91"/>
    <w:rsid w:val="007024E3"/>
    <w:rsid w:val="00702D4E"/>
    <w:rsid w:val="007031D4"/>
    <w:rsid w:val="00704D9F"/>
    <w:rsid w:val="0070545D"/>
    <w:rsid w:val="0070644F"/>
    <w:rsid w:val="007070D3"/>
    <w:rsid w:val="00710235"/>
    <w:rsid w:val="00710A39"/>
    <w:rsid w:val="007110A1"/>
    <w:rsid w:val="007129C5"/>
    <w:rsid w:val="00713F44"/>
    <w:rsid w:val="00713FFA"/>
    <w:rsid w:val="00714029"/>
    <w:rsid w:val="007145D5"/>
    <w:rsid w:val="00714A08"/>
    <w:rsid w:val="00715E1E"/>
    <w:rsid w:val="007168DA"/>
    <w:rsid w:val="00716B79"/>
    <w:rsid w:val="00716F38"/>
    <w:rsid w:val="00717A13"/>
    <w:rsid w:val="00717EF2"/>
    <w:rsid w:val="007221D9"/>
    <w:rsid w:val="007223D7"/>
    <w:rsid w:val="00723506"/>
    <w:rsid w:val="00724555"/>
    <w:rsid w:val="007250F5"/>
    <w:rsid w:val="00725B41"/>
    <w:rsid w:val="007300A5"/>
    <w:rsid w:val="0073028A"/>
    <w:rsid w:val="00731179"/>
    <w:rsid w:val="00732730"/>
    <w:rsid w:val="0073274D"/>
    <w:rsid w:val="0073350D"/>
    <w:rsid w:val="0073376C"/>
    <w:rsid w:val="00733E1A"/>
    <w:rsid w:val="0073492B"/>
    <w:rsid w:val="007358AF"/>
    <w:rsid w:val="00736B88"/>
    <w:rsid w:val="00736E35"/>
    <w:rsid w:val="00736E50"/>
    <w:rsid w:val="00737DAB"/>
    <w:rsid w:val="007408F7"/>
    <w:rsid w:val="0074193A"/>
    <w:rsid w:val="00741AB1"/>
    <w:rsid w:val="0074252E"/>
    <w:rsid w:val="007426B2"/>
    <w:rsid w:val="00743B04"/>
    <w:rsid w:val="00743CD1"/>
    <w:rsid w:val="00743DF7"/>
    <w:rsid w:val="00745CA1"/>
    <w:rsid w:val="00746088"/>
    <w:rsid w:val="0074667F"/>
    <w:rsid w:val="007467DB"/>
    <w:rsid w:val="00746CBA"/>
    <w:rsid w:val="007477F2"/>
    <w:rsid w:val="00750A4F"/>
    <w:rsid w:val="00751077"/>
    <w:rsid w:val="00751EE7"/>
    <w:rsid w:val="0075346C"/>
    <w:rsid w:val="007553D7"/>
    <w:rsid w:val="0075622B"/>
    <w:rsid w:val="00757476"/>
    <w:rsid w:val="007607C4"/>
    <w:rsid w:val="007607F2"/>
    <w:rsid w:val="00761B7D"/>
    <w:rsid w:val="00762259"/>
    <w:rsid w:val="00762E37"/>
    <w:rsid w:val="007639AC"/>
    <w:rsid w:val="007639D3"/>
    <w:rsid w:val="00763ACF"/>
    <w:rsid w:val="00763BA4"/>
    <w:rsid w:val="007647B2"/>
    <w:rsid w:val="00765008"/>
    <w:rsid w:val="0076539A"/>
    <w:rsid w:val="00766D17"/>
    <w:rsid w:val="00766F92"/>
    <w:rsid w:val="007710FB"/>
    <w:rsid w:val="0077186E"/>
    <w:rsid w:val="0077326E"/>
    <w:rsid w:val="0077455E"/>
    <w:rsid w:val="00775D92"/>
    <w:rsid w:val="0077628D"/>
    <w:rsid w:val="007762B1"/>
    <w:rsid w:val="007774CB"/>
    <w:rsid w:val="00777B11"/>
    <w:rsid w:val="007808CC"/>
    <w:rsid w:val="00782842"/>
    <w:rsid w:val="00782BE2"/>
    <w:rsid w:val="00784DC3"/>
    <w:rsid w:val="007852B3"/>
    <w:rsid w:val="007857DB"/>
    <w:rsid w:val="00786880"/>
    <w:rsid w:val="00786BEA"/>
    <w:rsid w:val="00786EA9"/>
    <w:rsid w:val="00787022"/>
    <w:rsid w:val="0078718D"/>
    <w:rsid w:val="00790728"/>
    <w:rsid w:val="007919C1"/>
    <w:rsid w:val="00792868"/>
    <w:rsid w:val="00793E4D"/>
    <w:rsid w:val="007942A3"/>
    <w:rsid w:val="00794687"/>
    <w:rsid w:val="007955DB"/>
    <w:rsid w:val="00795D21"/>
    <w:rsid w:val="0079693B"/>
    <w:rsid w:val="007A1E40"/>
    <w:rsid w:val="007A23F3"/>
    <w:rsid w:val="007A3EE0"/>
    <w:rsid w:val="007A4B6B"/>
    <w:rsid w:val="007A4C8E"/>
    <w:rsid w:val="007A4E22"/>
    <w:rsid w:val="007A5029"/>
    <w:rsid w:val="007A57A8"/>
    <w:rsid w:val="007A5A4A"/>
    <w:rsid w:val="007A7048"/>
    <w:rsid w:val="007A72FB"/>
    <w:rsid w:val="007B38A4"/>
    <w:rsid w:val="007B3D60"/>
    <w:rsid w:val="007B5AA4"/>
    <w:rsid w:val="007B5BE0"/>
    <w:rsid w:val="007C00C5"/>
    <w:rsid w:val="007C069F"/>
    <w:rsid w:val="007C0BA9"/>
    <w:rsid w:val="007C397E"/>
    <w:rsid w:val="007C3ABF"/>
    <w:rsid w:val="007C44EC"/>
    <w:rsid w:val="007C535C"/>
    <w:rsid w:val="007C555C"/>
    <w:rsid w:val="007C5775"/>
    <w:rsid w:val="007C5B8C"/>
    <w:rsid w:val="007C7600"/>
    <w:rsid w:val="007C7C17"/>
    <w:rsid w:val="007D114A"/>
    <w:rsid w:val="007D2183"/>
    <w:rsid w:val="007D2722"/>
    <w:rsid w:val="007D4177"/>
    <w:rsid w:val="007D42D8"/>
    <w:rsid w:val="007D4FC3"/>
    <w:rsid w:val="007D58B2"/>
    <w:rsid w:val="007D59A4"/>
    <w:rsid w:val="007D5AF0"/>
    <w:rsid w:val="007D667E"/>
    <w:rsid w:val="007D67B3"/>
    <w:rsid w:val="007D72C4"/>
    <w:rsid w:val="007D769E"/>
    <w:rsid w:val="007E0530"/>
    <w:rsid w:val="007E0E48"/>
    <w:rsid w:val="007E184D"/>
    <w:rsid w:val="007E1ED6"/>
    <w:rsid w:val="007E1F19"/>
    <w:rsid w:val="007E3DA0"/>
    <w:rsid w:val="007E460A"/>
    <w:rsid w:val="007E4FDD"/>
    <w:rsid w:val="007E5469"/>
    <w:rsid w:val="007E74C1"/>
    <w:rsid w:val="007E75CB"/>
    <w:rsid w:val="007F102D"/>
    <w:rsid w:val="007F1D21"/>
    <w:rsid w:val="007F22D1"/>
    <w:rsid w:val="007F5731"/>
    <w:rsid w:val="007F583A"/>
    <w:rsid w:val="007F7320"/>
    <w:rsid w:val="007F7396"/>
    <w:rsid w:val="007F7D67"/>
    <w:rsid w:val="00800D1A"/>
    <w:rsid w:val="008026B7"/>
    <w:rsid w:val="00802CC4"/>
    <w:rsid w:val="00802EDE"/>
    <w:rsid w:val="00803668"/>
    <w:rsid w:val="008039B7"/>
    <w:rsid w:val="00803D12"/>
    <w:rsid w:val="00806097"/>
    <w:rsid w:val="008067E1"/>
    <w:rsid w:val="008067F2"/>
    <w:rsid w:val="0081042F"/>
    <w:rsid w:val="008106D6"/>
    <w:rsid w:val="008131F5"/>
    <w:rsid w:val="008132F8"/>
    <w:rsid w:val="00813CD2"/>
    <w:rsid w:val="00814C6A"/>
    <w:rsid w:val="00815DBF"/>
    <w:rsid w:val="008161FC"/>
    <w:rsid w:val="008169C1"/>
    <w:rsid w:val="00816B4F"/>
    <w:rsid w:val="008172F1"/>
    <w:rsid w:val="00817A49"/>
    <w:rsid w:val="0082043D"/>
    <w:rsid w:val="008217C7"/>
    <w:rsid w:val="00821A13"/>
    <w:rsid w:val="00821B8F"/>
    <w:rsid w:val="008242A3"/>
    <w:rsid w:val="0082430A"/>
    <w:rsid w:val="00824362"/>
    <w:rsid w:val="00824BF1"/>
    <w:rsid w:val="00825401"/>
    <w:rsid w:val="008269A3"/>
    <w:rsid w:val="00830712"/>
    <w:rsid w:val="008318AC"/>
    <w:rsid w:val="00832FCB"/>
    <w:rsid w:val="008348E0"/>
    <w:rsid w:val="00834B33"/>
    <w:rsid w:val="00834CF0"/>
    <w:rsid w:val="00834EF7"/>
    <w:rsid w:val="00835203"/>
    <w:rsid w:val="00835BE9"/>
    <w:rsid w:val="0083711B"/>
    <w:rsid w:val="008410E8"/>
    <w:rsid w:val="0084142C"/>
    <w:rsid w:val="008417C0"/>
    <w:rsid w:val="00842AFE"/>
    <w:rsid w:val="00842DD0"/>
    <w:rsid w:val="008438C1"/>
    <w:rsid w:val="00850024"/>
    <w:rsid w:val="00850318"/>
    <w:rsid w:val="00851411"/>
    <w:rsid w:val="00853767"/>
    <w:rsid w:val="00853BCE"/>
    <w:rsid w:val="00853CC3"/>
    <w:rsid w:val="00856A3C"/>
    <w:rsid w:val="00856E37"/>
    <w:rsid w:val="0085712E"/>
    <w:rsid w:val="008572CF"/>
    <w:rsid w:val="00857BFB"/>
    <w:rsid w:val="00860709"/>
    <w:rsid w:val="008630B7"/>
    <w:rsid w:val="008637F5"/>
    <w:rsid w:val="00864435"/>
    <w:rsid w:val="00867C86"/>
    <w:rsid w:val="0087007A"/>
    <w:rsid w:val="00871F3A"/>
    <w:rsid w:val="008725E1"/>
    <w:rsid w:val="00874650"/>
    <w:rsid w:val="0087592E"/>
    <w:rsid w:val="008759CC"/>
    <w:rsid w:val="00875C22"/>
    <w:rsid w:val="0087651E"/>
    <w:rsid w:val="008765E7"/>
    <w:rsid w:val="0087694F"/>
    <w:rsid w:val="00877FA2"/>
    <w:rsid w:val="00880545"/>
    <w:rsid w:val="00880C72"/>
    <w:rsid w:val="00881519"/>
    <w:rsid w:val="0088236D"/>
    <w:rsid w:val="008832DE"/>
    <w:rsid w:val="0088340A"/>
    <w:rsid w:val="00884EAA"/>
    <w:rsid w:val="00885745"/>
    <w:rsid w:val="00885985"/>
    <w:rsid w:val="00886003"/>
    <w:rsid w:val="0088681F"/>
    <w:rsid w:val="008900AA"/>
    <w:rsid w:val="008902C0"/>
    <w:rsid w:val="00890DD5"/>
    <w:rsid w:val="0089179A"/>
    <w:rsid w:val="00891BC2"/>
    <w:rsid w:val="0089358D"/>
    <w:rsid w:val="008941A2"/>
    <w:rsid w:val="00894ACE"/>
    <w:rsid w:val="008A0899"/>
    <w:rsid w:val="008A11F1"/>
    <w:rsid w:val="008A12A6"/>
    <w:rsid w:val="008A1339"/>
    <w:rsid w:val="008A13A4"/>
    <w:rsid w:val="008A1A8E"/>
    <w:rsid w:val="008A1D22"/>
    <w:rsid w:val="008A4033"/>
    <w:rsid w:val="008A4385"/>
    <w:rsid w:val="008A45B8"/>
    <w:rsid w:val="008A732A"/>
    <w:rsid w:val="008A7419"/>
    <w:rsid w:val="008A77A7"/>
    <w:rsid w:val="008B10CF"/>
    <w:rsid w:val="008B1871"/>
    <w:rsid w:val="008B2BF0"/>
    <w:rsid w:val="008B3B3F"/>
    <w:rsid w:val="008B3D16"/>
    <w:rsid w:val="008B3D48"/>
    <w:rsid w:val="008B5686"/>
    <w:rsid w:val="008C006E"/>
    <w:rsid w:val="008C1C28"/>
    <w:rsid w:val="008C4453"/>
    <w:rsid w:val="008C4B27"/>
    <w:rsid w:val="008C555C"/>
    <w:rsid w:val="008C5580"/>
    <w:rsid w:val="008C5692"/>
    <w:rsid w:val="008C70DE"/>
    <w:rsid w:val="008C76E2"/>
    <w:rsid w:val="008D02AC"/>
    <w:rsid w:val="008D1552"/>
    <w:rsid w:val="008D3918"/>
    <w:rsid w:val="008D3A9A"/>
    <w:rsid w:val="008D3BC0"/>
    <w:rsid w:val="008D3DBA"/>
    <w:rsid w:val="008D5E26"/>
    <w:rsid w:val="008D65FD"/>
    <w:rsid w:val="008D7B11"/>
    <w:rsid w:val="008E04FA"/>
    <w:rsid w:val="008E0907"/>
    <w:rsid w:val="008E0A21"/>
    <w:rsid w:val="008E209F"/>
    <w:rsid w:val="008E246D"/>
    <w:rsid w:val="008E2F67"/>
    <w:rsid w:val="008E5C60"/>
    <w:rsid w:val="008F0304"/>
    <w:rsid w:val="008F0D33"/>
    <w:rsid w:val="008F2387"/>
    <w:rsid w:val="008F241A"/>
    <w:rsid w:val="008F27F1"/>
    <w:rsid w:val="008F2894"/>
    <w:rsid w:val="008F2CCD"/>
    <w:rsid w:val="008F3248"/>
    <w:rsid w:val="008F4E66"/>
    <w:rsid w:val="008F55CC"/>
    <w:rsid w:val="008F5BD5"/>
    <w:rsid w:val="008F5D04"/>
    <w:rsid w:val="008F5D4E"/>
    <w:rsid w:val="008F6CB7"/>
    <w:rsid w:val="00900E1A"/>
    <w:rsid w:val="009012A8"/>
    <w:rsid w:val="009023FC"/>
    <w:rsid w:val="00903EFB"/>
    <w:rsid w:val="00904280"/>
    <w:rsid w:val="00904A31"/>
    <w:rsid w:val="00904C08"/>
    <w:rsid w:val="0091111E"/>
    <w:rsid w:val="00911253"/>
    <w:rsid w:val="00911AED"/>
    <w:rsid w:val="00911F8D"/>
    <w:rsid w:val="00912404"/>
    <w:rsid w:val="00912E26"/>
    <w:rsid w:val="009137FE"/>
    <w:rsid w:val="009149EB"/>
    <w:rsid w:val="00914A8D"/>
    <w:rsid w:val="0091540D"/>
    <w:rsid w:val="00916439"/>
    <w:rsid w:val="00916E39"/>
    <w:rsid w:val="0091749F"/>
    <w:rsid w:val="00920010"/>
    <w:rsid w:val="00920499"/>
    <w:rsid w:val="0092086E"/>
    <w:rsid w:val="00921232"/>
    <w:rsid w:val="00921C1E"/>
    <w:rsid w:val="00921F55"/>
    <w:rsid w:val="0092211C"/>
    <w:rsid w:val="00922C8A"/>
    <w:rsid w:val="00922CE8"/>
    <w:rsid w:val="009233A8"/>
    <w:rsid w:val="00923F0C"/>
    <w:rsid w:val="0092502F"/>
    <w:rsid w:val="00925CF5"/>
    <w:rsid w:val="0093035D"/>
    <w:rsid w:val="00930B4B"/>
    <w:rsid w:val="00932698"/>
    <w:rsid w:val="00933A7C"/>
    <w:rsid w:val="00934400"/>
    <w:rsid w:val="00934758"/>
    <w:rsid w:val="00934B82"/>
    <w:rsid w:val="00935C4D"/>
    <w:rsid w:val="00940CA0"/>
    <w:rsid w:val="00941EA6"/>
    <w:rsid w:val="009420A5"/>
    <w:rsid w:val="0094303B"/>
    <w:rsid w:val="00944115"/>
    <w:rsid w:val="009446AE"/>
    <w:rsid w:val="009452BC"/>
    <w:rsid w:val="009453B6"/>
    <w:rsid w:val="00945F92"/>
    <w:rsid w:val="00946771"/>
    <w:rsid w:val="00946E05"/>
    <w:rsid w:val="009504D4"/>
    <w:rsid w:val="00951736"/>
    <w:rsid w:val="00951964"/>
    <w:rsid w:val="00953013"/>
    <w:rsid w:val="00953199"/>
    <w:rsid w:val="00953A1E"/>
    <w:rsid w:val="00953BE7"/>
    <w:rsid w:val="00954546"/>
    <w:rsid w:val="0095468B"/>
    <w:rsid w:val="00954AE1"/>
    <w:rsid w:val="00954BD6"/>
    <w:rsid w:val="0095533C"/>
    <w:rsid w:val="00955BF3"/>
    <w:rsid w:val="009570AD"/>
    <w:rsid w:val="009571F3"/>
    <w:rsid w:val="00960F11"/>
    <w:rsid w:val="0096147F"/>
    <w:rsid w:val="00961A9F"/>
    <w:rsid w:val="00961FCB"/>
    <w:rsid w:val="00962642"/>
    <w:rsid w:val="0096298F"/>
    <w:rsid w:val="0096389E"/>
    <w:rsid w:val="009671D3"/>
    <w:rsid w:val="00967C99"/>
    <w:rsid w:val="00967FFE"/>
    <w:rsid w:val="00971181"/>
    <w:rsid w:val="009719BF"/>
    <w:rsid w:val="00971D9F"/>
    <w:rsid w:val="00972458"/>
    <w:rsid w:val="00974CC8"/>
    <w:rsid w:val="00975FA8"/>
    <w:rsid w:val="00980633"/>
    <w:rsid w:val="0098087E"/>
    <w:rsid w:val="00982410"/>
    <w:rsid w:val="00982FEB"/>
    <w:rsid w:val="0098456F"/>
    <w:rsid w:val="00984579"/>
    <w:rsid w:val="009855C0"/>
    <w:rsid w:val="00985689"/>
    <w:rsid w:val="0098580A"/>
    <w:rsid w:val="009875E7"/>
    <w:rsid w:val="009905E1"/>
    <w:rsid w:val="00990781"/>
    <w:rsid w:val="00991D73"/>
    <w:rsid w:val="00992C07"/>
    <w:rsid w:val="009931A1"/>
    <w:rsid w:val="009932C3"/>
    <w:rsid w:val="009938C5"/>
    <w:rsid w:val="00994059"/>
    <w:rsid w:val="0099445C"/>
    <w:rsid w:val="00994643"/>
    <w:rsid w:val="00994F99"/>
    <w:rsid w:val="00996C84"/>
    <w:rsid w:val="00996C92"/>
    <w:rsid w:val="0099793E"/>
    <w:rsid w:val="00997A25"/>
    <w:rsid w:val="009A3F15"/>
    <w:rsid w:val="009A455E"/>
    <w:rsid w:val="009A4E84"/>
    <w:rsid w:val="009A6318"/>
    <w:rsid w:val="009A702A"/>
    <w:rsid w:val="009A7107"/>
    <w:rsid w:val="009A7270"/>
    <w:rsid w:val="009A7462"/>
    <w:rsid w:val="009A75E1"/>
    <w:rsid w:val="009B0528"/>
    <w:rsid w:val="009B2901"/>
    <w:rsid w:val="009B3728"/>
    <w:rsid w:val="009B57F3"/>
    <w:rsid w:val="009B5B5A"/>
    <w:rsid w:val="009B5E66"/>
    <w:rsid w:val="009B6A9F"/>
    <w:rsid w:val="009C1232"/>
    <w:rsid w:val="009C2184"/>
    <w:rsid w:val="009C2B15"/>
    <w:rsid w:val="009C31A8"/>
    <w:rsid w:val="009C3720"/>
    <w:rsid w:val="009C3A9C"/>
    <w:rsid w:val="009C3FB2"/>
    <w:rsid w:val="009C4985"/>
    <w:rsid w:val="009C4B77"/>
    <w:rsid w:val="009C7759"/>
    <w:rsid w:val="009D0503"/>
    <w:rsid w:val="009D08DA"/>
    <w:rsid w:val="009D21E1"/>
    <w:rsid w:val="009D21F7"/>
    <w:rsid w:val="009D360D"/>
    <w:rsid w:val="009D38D9"/>
    <w:rsid w:val="009D3CC2"/>
    <w:rsid w:val="009D3FC0"/>
    <w:rsid w:val="009D4CD3"/>
    <w:rsid w:val="009D612E"/>
    <w:rsid w:val="009E0F08"/>
    <w:rsid w:val="009E1903"/>
    <w:rsid w:val="009E2088"/>
    <w:rsid w:val="009E2B69"/>
    <w:rsid w:val="009E32E0"/>
    <w:rsid w:val="009E46CD"/>
    <w:rsid w:val="009E5422"/>
    <w:rsid w:val="009E67FE"/>
    <w:rsid w:val="009E6D30"/>
    <w:rsid w:val="009F0242"/>
    <w:rsid w:val="009F0D36"/>
    <w:rsid w:val="009F4A3A"/>
    <w:rsid w:val="009F4C32"/>
    <w:rsid w:val="009F4DDC"/>
    <w:rsid w:val="009F5455"/>
    <w:rsid w:val="009F5D9D"/>
    <w:rsid w:val="009F6AB4"/>
    <w:rsid w:val="009F77D1"/>
    <w:rsid w:val="009F7C39"/>
    <w:rsid w:val="00A0043E"/>
    <w:rsid w:val="00A01527"/>
    <w:rsid w:val="00A017F1"/>
    <w:rsid w:val="00A03A83"/>
    <w:rsid w:val="00A03B85"/>
    <w:rsid w:val="00A04C76"/>
    <w:rsid w:val="00A05478"/>
    <w:rsid w:val="00A06435"/>
    <w:rsid w:val="00A06537"/>
    <w:rsid w:val="00A06561"/>
    <w:rsid w:val="00A068C8"/>
    <w:rsid w:val="00A07CD7"/>
    <w:rsid w:val="00A100FC"/>
    <w:rsid w:val="00A11FE4"/>
    <w:rsid w:val="00A12CE1"/>
    <w:rsid w:val="00A13429"/>
    <w:rsid w:val="00A137BB"/>
    <w:rsid w:val="00A1591E"/>
    <w:rsid w:val="00A15D40"/>
    <w:rsid w:val="00A16D36"/>
    <w:rsid w:val="00A17ACA"/>
    <w:rsid w:val="00A21B04"/>
    <w:rsid w:val="00A22B85"/>
    <w:rsid w:val="00A2408D"/>
    <w:rsid w:val="00A24CE9"/>
    <w:rsid w:val="00A263C2"/>
    <w:rsid w:val="00A31321"/>
    <w:rsid w:val="00A323DD"/>
    <w:rsid w:val="00A331F0"/>
    <w:rsid w:val="00A3329D"/>
    <w:rsid w:val="00A33645"/>
    <w:rsid w:val="00A35CF0"/>
    <w:rsid w:val="00A35DC8"/>
    <w:rsid w:val="00A36A0D"/>
    <w:rsid w:val="00A37541"/>
    <w:rsid w:val="00A37C13"/>
    <w:rsid w:val="00A37F4F"/>
    <w:rsid w:val="00A41A35"/>
    <w:rsid w:val="00A431A0"/>
    <w:rsid w:val="00A43971"/>
    <w:rsid w:val="00A444E5"/>
    <w:rsid w:val="00A4511E"/>
    <w:rsid w:val="00A45892"/>
    <w:rsid w:val="00A4590C"/>
    <w:rsid w:val="00A469AC"/>
    <w:rsid w:val="00A503B3"/>
    <w:rsid w:val="00A54FD5"/>
    <w:rsid w:val="00A551CF"/>
    <w:rsid w:val="00A55D2D"/>
    <w:rsid w:val="00A5648C"/>
    <w:rsid w:val="00A56E2A"/>
    <w:rsid w:val="00A57264"/>
    <w:rsid w:val="00A574B1"/>
    <w:rsid w:val="00A5797A"/>
    <w:rsid w:val="00A60CCE"/>
    <w:rsid w:val="00A61E80"/>
    <w:rsid w:val="00A62431"/>
    <w:rsid w:val="00A63653"/>
    <w:rsid w:val="00A637D0"/>
    <w:rsid w:val="00A64364"/>
    <w:rsid w:val="00A65985"/>
    <w:rsid w:val="00A65BD6"/>
    <w:rsid w:val="00A660D2"/>
    <w:rsid w:val="00A6642E"/>
    <w:rsid w:val="00A6647D"/>
    <w:rsid w:val="00A66A08"/>
    <w:rsid w:val="00A671F1"/>
    <w:rsid w:val="00A672F1"/>
    <w:rsid w:val="00A67B17"/>
    <w:rsid w:val="00A67B93"/>
    <w:rsid w:val="00A67BB3"/>
    <w:rsid w:val="00A67CB1"/>
    <w:rsid w:val="00A7154B"/>
    <w:rsid w:val="00A71A0C"/>
    <w:rsid w:val="00A72B12"/>
    <w:rsid w:val="00A73D1E"/>
    <w:rsid w:val="00A74DA4"/>
    <w:rsid w:val="00A754E5"/>
    <w:rsid w:val="00A80DB3"/>
    <w:rsid w:val="00A815A6"/>
    <w:rsid w:val="00A816F9"/>
    <w:rsid w:val="00A8196A"/>
    <w:rsid w:val="00A8410F"/>
    <w:rsid w:val="00A84A2D"/>
    <w:rsid w:val="00A863D6"/>
    <w:rsid w:val="00A86844"/>
    <w:rsid w:val="00A90ACF"/>
    <w:rsid w:val="00A91BEF"/>
    <w:rsid w:val="00A92383"/>
    <w:rsid w:val="00A968E8"/>
    <w:rsid w:val="00AA01BC"/>
    <w:rsid w:val="00AA0760"/>
    <w:rsid w:val="00AA229E"/>
    <w:rsid w:val="00AA24C3"/>
    <w:rsid w:val="00AA4A23"/>
    <w:rsid w:val="00AB0128"/>
    <w:rsid w:val="00AB0823"/>
    <w:rsid w:val="00AB1DDD"/>
    <w:rsid w:val="00AB1E5D"/>
    <w:rsid w:val="00AB2C3E"/>
    <w:rsid w:val="00AB3E8E"/>
    <w:rsid w:val="00AB4DE0"/>
    <w:rsid w:val="00AB5223"/>
    <w:rsid w:val="00AB5308"/>
    <w:rsid w:val="00AB6AEC"/>
    <w:rsid w:val="00AB77B7"/>
    <w:rsid w:val="00AC0C7C"/>
    <w:rsid w:val="00AC2901"/>
    <w:rsid w:val="00AC3AE1"/>
    <w:rsid w:val="00AC76AA"/>
    <w:rsid w:val="00AD062C"/>
    <w:rsid w:val="00AD0A8A"/>
    <w:rsid w:val="00AD1874"/>
    <w:rsid w:val="00AD1A3D"/>
    <w:rsid w:val="00AD4270"/>
    <w:rsid w:val="00AD47E5"/>
    <w:rsid w:val="00AD4C84"/>
    <w:rsid w:val="00AD5B1D"/>
    <w:rsid w:val="00AD76CD"/>
    <w:rsid w:val="00AE0321"/>
    <w:rsid w:val="00AE131A"/>
    <w:rsid w:val="00AE1F0D"/>
    <w:rsid w:val="00AE2D89"/>
    <w:rsid w:val="00AE5C8C"/>
    <w:rsid w:val="00AE5F05"/>
    <w:rsid w:val="00AE6E2E"/>
    <w:rsid w:val="00AF24F6"/>
    <w:rsid w:val="00AF4397"/>
    <w:rsid w:val="00AF4DB0"/>
    <w:rsid w:val="00AF5BA4"/>
    <w:rsid w:val="00AF64F6"/>
    <w:rsid w:val="00AF6A68"/>
    <w:rsid w:val="00B00048"/>
    <w:rsid w:val="00B0060D"/>
    <w:rsid w:val="00B00FF3"/>
    <w:rsid w:val="00B01036"/>
    <w:rsid w:val="00B0174C"/>
    <w:rsid w:val="00B03D67"/>
    <w:rsid w:val="00B04018"/>
    <w:rsid w:val="00B04217"/>
    <w:rsid w:val="00B0469A"/>
    <w:rsid w:val="00B049DA"/>
    <w:rsid w:val="00B05778"/>
    <w:rsid w:val="00B05B30"/>
    <w:rsid w:val="00B06A61"/>
    <w:rsid w:val="00B070E4"/>
    <w:rsid w:val="00B109D3"/>
    <w:rsid w:val="00B10B71"/>
    <w:rsid w:val="00B11219"/>
    <w:rsid w:val="00B1494B"/>
    <w:rsid w:val="00B1534F"/>
    <w:rsid w:val="00B163A7"/>
    <w:rsid w:val="00B16CF9"/>
    <w:rsid w:val="00B2002F"/>
    <w:rsid w:val="00B2097E"/>
    <w:rsid w:val="00B216CA"/>
    <w:rsid w:val="00B2254D"/>
    <w:rsid w:val="00B22886"/>
    <w:rsid w:val="00B24D97"/>
    <w:rsid w:val="00B250EB"/>
    <w:rsid w:val="00B2536A"/>
    <w:rsid w:val="00B25B09"/>
    <w:rsid w:val="00B25E57"/>
    <w:rsid w:val="00B2619D"/>
    <w:rsid w:val="00B26209"/>
    <w:rsid w:val="00B26691"/>
    <w:rsid w:val="00B27C30"/>
    <w:rsid w:val="00B306A7"/>
    <w:rsid w:val="00B3117B"/>
    <w:rsid w:val="00B31187"/>
    <w:rsid w:val="00B32A92"/>
    <w:rsid w:val="00B330EC"/>
    <w:rsid w:val="00B33A3E"/>
    <w:rsid w:val="00B348EA"/>
    <w:rsid w:val="00B34C6C"/>
    <w:rsid w:val="00B34E13"/>
    <w:rsid w:val="00B36011"/>
    <w:rsid w:val="00B366C1"/>
    <w:rsid w:val="00B37114"/>
    <w:rsid w:val="00B373AA"/>
    <w:rsid w:val="00B379A8"/>
    <w:rsid w:val="00B408AB"/>
    <w:rsid w:val="00B42FD0"/>
    <w:rsid w:val="00B431BC"/>
    <w:rsid w:val="00B43776"/>
    <w:rsid w:val="00B45729"/>
    <w:rsid w:val="00B46DBC"/>
    <w:rsid w:val="00B46F34"/>
    <w:rsid w:val="00B471E7"/>
    <w:rsid w:val="00B524CA"/>
    <w:rsid w:val="00B52CE8"/>
    <w:rsid w:val="00B5422D"/>
    <w:rsid w:val="00B54C25"/>
    <w:rsid w:val="00B54CCF"/>
    <w:rsid w:val="00B57248"/>
    <w:rsid w:val="00B575A8"/>
    <w:rsid w:val="00B57C5F"/>
    <w:rsid w:val="00B61476"/>
    <w:rsid w:val="00B61FD2"/>
    <w:rsid w:val="00B635D9"/>
    <w:rsid w:val="00B63C1E"/>
    <w:rsid w:val="00B63DF6"/>
    <w:rsid w:val="00B64B43"/>
    <w:rsid w:val="00B64DE1"/>
    <w:rsid w:val="00B65CC2"/>
    <w:rsid w:val="00B65EDD"/>
    <w:rsid w:val="00B66281"/>
    <w:rsid w:val="00B67B3B"/>
    <w:rsid w:val="00B71874"/>
    <w:rsid w:val="00B72239"/>
    <w:rsid w:val="00B72809"/>
    <w:rsid w:val="00B745F1"/>
    <w:rsid w:val="00B75E2B"/>
    <w:rsid w:val="00B76278"/>
    <w:rsid w:val="00B76746"/>
    <w:rsid w:val="00B80615"/>
    <w:rsid w:val="00B81BA4"/>
    <w:rsid w:val="00B82508"/>
    <w:rsid w:val="00B829FD"/>
    <w:rsid w:val="00B82B0D"/>
    <w:rsid w:val="00B82B43"/>
    <w:rsid w:val="00B82CBB"/>
    <w:rsid w:val="00B83102"/>
    <w:rsid w:val="00B836AB"/>
    <w:rsid w:val="00B83DA2"/>
    <w:rsid w:val="00B84733"/>
    <w:rsid w:val="00B85967"/>
    <w:rsid w:val="00B859B8"/>
    <w:rsid w:val="00B85CED"/>
    <w:rsid w:val="00B878B6"/>
    <w:rsid w:val="00B9128A"/>
    <w:rsid w:val="00B924DC"/>
    <w:rsid w:val="00B92703"/>
    <w:rsid w:val="00B93001"/>
    <w:rsid w:val="00B93254"/>
    <w:rsid w:val="00B94DDD"/>
    <w:rsid w:val="00B958CD"/>
    <w:rsid w:val="00B97291"/>
    <w:rsid w:val="00BA2AFD"/>
    <w:rsid w:val="00BA4B57"/>
    <w:rsid w:val="00BA60A5"/>
    <w:rsid w:val="00BA695E"/>
    <w:rsid w:val="00BA724B"/>
    <w:rsid w:val="00BB02C4"/>
    <w:rsid w:val="00BB1520"/>
    <w:rsid w:val="00BB1A23"/>
    <w:rsid w:val="00BB22B8"/>
    <w:rsid w:val="00BB30D7"/>
    <w:rsid w:val="00BB4D91"/>
    <w:rsid w:val="00BB7185"/>
    <w:rsid w:val="00BB719C"/>
    <w:rsid w:val="00BB7E30"/>
    <w:rsid w:val="00BC009B"/>
    <w:rsid w:val="00BC0139"/>
    <w:rsid w:val="00BC0DD4"/>
    <w:rsid w:val="00BC182B"/>
    <w:rsid w:val="00BC269E"/>
    <w:rsid w:val="00BC320D"/>
    <w:rsid w:val="00BC379E"/>
    <w:rsid w:val="00BC3CCB"/>
    <w:rsid w:val="00BC3E3C"/>
    <w:rsid w:val="00BC4B0D"/>
    <w:rsid w:val="00BD04BE"/>
    <w:rsid w:val="00BD0DBA"/>
    <w:rsid w:val="00BD1F46"/>
    <w:rsid w:val="00BD2C7C"/>
    <w:rsid w:val="00BD37AB"/>
    <w:rsid w:val="00BD38E1"/>
    <w:rsid w:val="00BD3C0B"/>
    <w:rsid w:val="00BD55F0"/>
    <w:rsid w:val="00BD5B59"/>
    <w:rsid w:val="00BD7494"/>
    <w:rsid w:val="00BE0A56"/>
    <w:rsid w:val="00BE0CD2"/>
    <w:rsid w:val="00BE1066"/>
    <w:rsid w:val="00BE14AD"/>
    <w:rsid w:val="00BE165C"/>
    <w:rsid w:val="00BE1828"/>
    <w:rsid w:val="00BE32C6"/>
    <w:rsid w:val="00BE3EDE"/>
    <w:rsid w:val="00BE42DD"/>
    <w:rsid w:val="00BE4778"/>
    <w:rsid w:val="00BE5568"/>
    <w:rsid w:val="00BE59E7"/>
    <w:rsid w:val="00BE633E"/>
    <w:rsid w:val="00BE6B8C"/>
    <w:rsid w:val="00BE6F2F"/>
    <w:rsid w:val="00BE7C13"/>
    <w:rsid w:val="00BF06CF"/>
    <w:rsid w:val="00BF07B3"/>
    <w:rsid w:val="00BF08E9"/>
    <w:rsid w:val="00BF1A4F"/>
    <w:rsid w:val="00BF2D43"/>
    <w:rsid w:val="00BF39AC"/>
    <w:rsid w:val="00BF4EC7"/>
    <w:rsid w:val="00BF5610"/>
    <w:rsid w:val="00BF69BA"/>
    <w:rsid w:val="00BF780F"/>
    <w:rsid w:val="00BF79EE"/>
    <w:rsid w:val="00BF7B39"/>
    <w:rsid w:val="00C0109F"/>
    <w:rsid w:val="00C01526"/>
    <w:rsid w:val="00C01BFC"/>
    <w:rsid w:val="00C02D75"/>
    <w:rsid w:val="00C035F3"/>
    <w:rsid w:val="00C06BAC"/>
    <w:rsid w:val="00C072B7"/>
    <w:rsid w:val="00C12A5A"/>
    <w:rsid w:val="00C12B4F"/>
    <w:rsid w:val="00C13095"/>
    <w:rsid w:val="00C131C3"/>
    <w:rsid w:val="00C14098"/>
    <w:rsid w:val="00C14112"/>
    <w:rsid w:val="00C154AB"/>
    <w:rsid w:val="00C15ECA"/>
    <w:rsid w:val="00C17CDE"/>
    <w:rsid w:val="00C214FC"/>
    <w:rsid w:val="00C23EE3"/>
    <w:rsid w:val="00C24F4C"/>
    <w:rsid w:val="00C255E3"/>
    <w:rsid w:val="00C25FF9"/>
    <w:rsid w:val="00C263E9"/>
    <w:rsid w:val="00C30D67"/>
    <w:rsid w:val="00C3227F"/>
    <w:rsid w:val="00C32DCA"/>
    <w:rsid w:val="00C34135"/>
    <w:rsid w:val="00C35F4A"/>
    <w:rsid w:val="00C36102"/>
    <w:rsid w:val="00C37F45"/>
    <w:rsid w:val="00C407A6"/>
    <w:rsid w:val="00C41CEE"/>
    <w:rsid w:val="00C41E74"/>
    <w:rsid w:val="00C43964"/>
    <w:rsid w:val="00C443A0"/>
    <w:rsid w:val="00C45632"/>
    <w:rsid w:val="00C47F31"/>
    <w:rsid w:val="00C51715"/>
    <w:rsid w:val="00C51F13"/>
    <w:rsid w:val="00C52E5E"/>
    <w:rsid w:val="00C53E30"/>
    <w:rsid w:val="00C55083"/>
    <w:rsid w:val="00C57189"/>
    <w:rsid w:val="00C5757B"/>
    <w:rsid w:val="00C576C2"/>
    <w:rsid w:val="00C62544"/>
    <w:rsid w:val="00C63173"/>
    <w:rsid w:val="00C64F15"/>
    <w:rsid w:val="00C66A58"/>
    <w:rsid w:val="00C66E3C"/>
    <w:rsid w:val="00C670FB"/>
    <w:rsid w:val="00C671E0"/>
    <w:rsid w:val="00C679E6"/>
    <w:rsid w:val="00C71C95"/>
    <w:rsid w:val="00C737FE"/>
    <w:rsid w:val="00C73C66"/>
    <w:rsid w:val="00C73F93"/>
    <w:rsid w:val="00C74509"/>
    <w:rsid w:val="00C74D0B"/>
    <w:rsid w:val="00C75C27"/>
    <w:rsid w:val="00C7687C"/>
    <w:rsid w:val="00C77341"/>
    <w:rsid w:val="00C775DC"/>
    <w:rsid w:val="00C77ABD"/>
    <w:rsid w:val="00C77B82"/>
    <w:rsid w:val="00C80107"/>
    <w:rsid w:val="00C801EF"/>
    <w:rsid w:val="00C805A0"/>
    <w:rsid w:val="00C810AC"/>
    <w:rsid w:val="00C81A89"/>
    <w:rsid w:val="00C84DD6"/>
    <w:rsid w:val="00C85C74"/>
    <w:rsid w:val="00C86B2E"/>
    <w:rsid w:val="00C8750E"/>
    <w:rsid w:val="00C93D7E"/>
    <w:rsid w:val="00C9449C"/>
    <w:rsid w:val="00C94676"/>
    <w:rsid w:val="00C9472A"/>
    <w:rsid w:val="00C94A83"/>
    <w:rsid w:val="00C9591E"/>
    <w:rsid w:val="00C96BF1"/>
    <w:rsid w:val="00C96CB6"/>
    <w:rsid w:val="00C97269"/>
    <w:rsid w:val="00C9785B"/>
    <w:rsid w:val="00C97E7D"/>
    <w:rsid w:val="00CA09BF"/>
    <w:rsid w:val="00CA0D3C"/>
    <w:rsid w:val="00CA1830"/>
    <w:rsid w:val="00CA287F"/>
    <w:rsid w:val="00CA399A"/>
    <w:rsid w:val="00CA74DD"/>
    <w:rsid w:val="00CB0ECF"/>
    <w:rsid w:val="00CB20B0"/>
    <w:rsid w:val="00CB337B"/>
    <w:rsid w:val="00CB4F73"/>
    <w:rsid w:val="00CB5AAE"/>
    <w:rsid w:val="00CB6EF0"/>
    <w:rsid w:val="00CC033A"/>
    <w:rsid w:val="00CC036E"/>
    <w:rsid w:val="00CC03EF"/>
    <w:rsid w:val="00CC0EC2"/>
    <w:rsid w:val="00CC10FA"/>
    <w:rsid w:val="00CC1C8F"/>
    <w:rsid w:val="00CC23A7"/>
    <w:rsid w:val="00CC31F3"/>
    <w:rsid w:val="00CC36AF"/>
    <w:rsid w:val="00CC3BF1"/>
    <w:rsid w:val="00CC3F66"/>
    <w:rsid w:val="00CC43EC"/>
    <w:rsid w:val="00CC4CD1"/>
    <w:rsid w:val="00CC523E"/>
    <w:rsid w:val="00CC594D"/>
    <w:rsid w:val="00CC5EEE"/>
    <w:rsid w:val="00CC64EC"/>
    <w:rsid w:val="00CC6C89"/>
    <w:rsid w:val="00CC739B"/>
    <w:rsid w:val="00CD01A2"/>
    <w:rsid w:val="00CD15D9"/>
    <w:rsid w:val="00CD18FD"/>
    <w:rsid w:val="00CD2008"/>
    <w:rsid w:val="00CD2146"/>
    <w:rsid w:val="00CD39B9"/>
    <w:rsid w:val="00CD4768"/>
    <w:rsid w:val="00CD5380"/>
    <w:rsid w:val="00CD7660"/>
    <w:rsid w:val="00CE0E8A"/>
    <w:rsid w:val="00CE0EC3"/>
    <w:rsid w:val="00CE18D7"/>
    <w:rsid w:val="00CE20D1"/>
    <w:rsid w:val="00CE2A23"/>
    <w:rsid w:val="00CE38F3"/>
    <w:rsid w:val="00CE3F1A"/>
    <w:rsid w:val="00CE4872"/>
    <w:rsid w:val="00CE4DFA"/>
    <w:rsid w:val="00CE5630"/>
    <w:rsid w:val="00CE5FA4"/>
    <w:rsid w:val="00CF17F0"/>
    <w:rsid w:val="00CF2961"/>
    <w:rsid w:val="00CF2DE6"/>
    <w:rsid w:val="00CF3544"/>
    <w:rsid w:val="00CF7E09"/>
    <w:rsid w:val="00D000F6"/>
    <w:rsid w:val="00D00298"/>
    <w:rsid w:val="00D00ED7"/>
    <w:rsid w:val="00D01CB6"/>
    <w:rsid w:val="00D02209"/>
    <w:rsid w:val="00D03B13"/>
    <w:rsid w:val="00D04CA3"/>
    <w:rsid w:val="00D06DC4"/>
    <w:rsid w:val="00D074F5"/>
    <w:rsid w:val="00D11947"/>
    <w:rsid w:val="00D12174"/>
    <w:rsid w:val="00D12A76"/>
    <w:rsid w:val="00D1559E"/>
    <w:rsid w:val="00D16341"/>
    <w:rsid w:val="00D16B09"/>
    <w:rsid w:val="00D17059"/>
    <w:rsid w:val="00D17659"/>
    <w:rsid w:val="00D17700"/>
    <w:rsid w:val="00D21A41"/>
    <w:rsid w:val="00D22398"/>
    <w:rsid w:val="00D22430"/>
    <w:rsid w:val="00D23436"/>
    <w:rsid w:val="00D2394D"/>
    <w:rsid w:val="00D25EDA"/>
    <w:rsid w:val="00D277D4"/>
    <w:rsid w:val="00D27C18"/>
    <w:rsid w:val="00D3067E"/>
    <w:rsid w:val="00D3091A"/>
    <w:rsid w:val="00D31002"/>
    <w:rsid w:val="00D315E1"/>
    <w:rsid w:val="00D317B8"/>
    <w:rsid w:val="00D32407"/>
    <w:rsid w:val="00D32473"/>
    <w:rsid w:val="00D35070"/>
    <w:rsid w:val="00D3526C"/>
    <w:rsid w:val="00D35422"/>
    <w:rsid w:val="00D409DA"/>
    <w:rsid w:val="00D41139"/>
    <w:rsid w:val="00D41537"/>
    <w:rsid w:val="00D41ABA"/>
    <w:rsid w:val="00D42A81"/>
    <w:rsid w:val="00D42EFF"/>
    <w:rsid w:val="00D446BD"/>
    <w:rsid w:val="00D4536C"/>
    <w:rsid w:val="00D45674"/>
    <w:rsid w:val="00D4648F"/>
    <w:rsid w:val="00D46810"/>
    <w:rsid w:val="00D47A46"/>
    <w:rsid w:val="00D50C1E"/>
    <w:rsid w:val="00D51297"/>
    <w:rsid w:val="00D51469"/>
    <w:rsid w:val="00D515F9"/>
    <w:rsid w:val="00D5224F"/>
    <w:rsid w:val="00D52A40"/>
    <w:rsid w:val="00D546BD"/>
    <w:rsid w:val="00D54F8C"/>
    <w:rsid w:val="00D5531F"/>
    <w:rsid w:val="00D55F0B"/>
    <w:rsid w:val="00D5769B"/>
    <w:rsid w:val="00D57981"/>
    <w:rsid w:val="00D600CB"/>
    <w:rsid w:val="00D6027D"/>
    <w:rsid w:val="00D60301"/>
    <w:rsid w:val="00D61E03"/>
    <w:rsid w:val="00D61E70"/>
    <w:rsid w:val="00D621DF"/>
    <w:rsid w:val="00D627D1"/>
    <w:rsid w:val="00D65538"/>
    <w:rsid w:val="00D66C55"/>
    <w:rsid w:val="00D677F7"/>
    <w:rsid w:val="00D7029B"/>
    <w:rsid w:val="00D70A86"/>
    <w:rsid w:val="00D71E4C"/>
    <w:rsid w:val="00D7327E"/>
    <w:rsid w:val="00D74660"/>
    <w:rsid w:val="00D752FA"/>
    <w:rsid w:val="00D75CC3"/>
    <w:rsid w:val="00D75EE7"/>
    <w:rsid w:val="00D76254"/>
    <w:rsid w:val="00D76269"/>
    <w:rsid w:val="00D76B5F"/>
    <w:rsid w:val="00D77B28"/>
    <w:rsid w:val="00D77DC7"/>
    <w:rsid w:val="00D811A0"/>
    <w:rsid w:val="00D83D39"/>
    <w:rsid w:val="00D84680"/>
    <w:rsid w:val="00D8508C"/>
    <w:rsid w:val="00D869EB"/>
    <w:rsid w:val="00D87F13"/>
    <w:rsid w:val="00D9025A"/>
    <w:rsid w:val="00D929A6"/>
    <w:rsid w:val="00D9423D"/>
    <w:rsid w:val="00D9574C"/>
    <w:rsid w:val="00D96567"/>
    <w:rsid w:val="00D96B38"/>
    <w:rsid w:val="00D97D68"/>
    <w:rsid w:val="00D97F4D"/>
    <w:rsid w:val="00DA06B7"/>
    <w:rsid w:val="00DA0753"/>
    <w:rsid w:val="00DA07A9"/>
    <w:rsid w:val="00DA0C0E"/>
    <w:rsid w:val="00DA0DDC"/>
    <w:rsid w:val="00DA0F52"/>
    <w:rsid w:val="00DA1A21"/>
    <w:rsid w:val="00DA251D"/>
    <w:rsid w:val="00DA3F09"/>
    <w:rsid w:val="00DA473E"/>
    <w:rsid w:val="00DA6303"/>
    <w:rsid w:val="00DB1E4B"/>
    <w:rsid w:val="00DB4750"/>
    <w:rsid w:val="00DB6232"/>
    <w:rsid w:val="00DB644F"/>
    <w:rsid w:val="00DC1289"/>
    <w:rsid w:val="00DC2616"/>
    <w:rsid w:val="00DC307F"/>
    <w:rsid w:val="00DC3210"/>
    <w:rsid w:val="00DC385A"/>
    <w:rsid w:val="00DC3F64"/>
    <w:rsid w:val="00DC43D4"/>
    <w:rsid w:val="00DC44F7"/>
    <w:rsid w:val="00DC4B7F"/>
    <w:rsid w:val="00DC53CE"/>
    <w:rsid w:val="00DC548F"/>
    <w:rsid w:val="00DC68D5"/>
    <w:rsid w:val="00DC6B56"/>
    <w:rsid w:val="00DC74DB"/>
    <w:rsid w:val="00DC77A8"/>
    <w:rsid w:val="00DD0F7E"/>
    <w:rsid w:val="00DD1C4C"/>
    <w:rsid w:val="00DD27E0"/>
    <w:rsid w:val="00DD3850"/>
    <w:rsid w:val="00DD392E"/>
    <w:rsid w:val="00DD4609"/>
    <w:rsid w:val="00DD4649"/>
    <w:rsid w:val="00DD5205"/>
    <w:rsid w:val="00DD6815"/>
    <w:rsid w:val="00DD71FF"/>
    <w:rsid w:val="00DD72C1"/>
    <w:rsid w:val="00DD7870"/>
    <w:rsid w:val="00DD7E98"/>
    <w:rsid w:val="00DE03B8"/>
    <w:rsid w:val="00DE085A"/>
    <w:rsid w:val="00DE16AC"/>
    <w:rsid w:val="00DE170C"/>
    <w:rsid w:val="00DE1EE6"/>
    <w:rsid w:val="00DE32AB"/>
    <w:rsid w:val="00DE4382"/>
    <w:rsid w:val="00DE449F"/>
    <w:rsid w:val="00DE48A5"/>
    <w:rsid w:val="00DE50E0"/>
    <w:rsid w:val="00DE5792"/>
    <w:rsid w:val="00DE585F"/>
    <w:rsid w:val="00DE5AB9"/>
    <w:rsid w:val="00DF13EE"/>
    <w:rsid w:val="00DF1CEA"/>
    <w:rsid w:val="00DF1D11"/>
    <w:rsid w:val="00DF1FE7"/>
    <w:rsid w:val="00DF306D"/>
    <w:rsid w:val="00DF3661"/>
    <w:rsid w:val="00DF3B2C"/>
    <w:rsid w:val="00DF4D8A"/>
    <w:rsid w:val="00DF5679"/>
    <w:rsid w:val="00E004A3"/>
    <w:rsid w:val="00E01273"/>
    <w:rsid w:val="00E016FE"/>
    <w:rsid w:val="00E024FD"/>
    <w:rsid w:val="00E02A47"/>
    <w:rsid w:val="00E036DA"/>
    <w:rsid w:val="00E0410A"/>
    <w:rsid w:val="00E051FE"/>
    <w:rsid w:val="00E068AF"/>
    <w:rsid w:val="00E072F7"/>
    <w:rsid w:val="00E10F8C"/>
    <w:rsid w:val="00E12664"/>
    <w:rsid w:val="00E1280B"/>
    <w:rsid w:val="00E12A71"/>
    <w:rsid w:val="00E12B84"/>
    <w:rsid w:val="00E12CEA"/>
    <w:rsid w:val="00E1448D"/>
    <w:rsid w:val="00E16341"/>
    <w:rsid w:val="00E20496"/>
    <w:rsid w:val="00E20FA2"/>
    <w:rsid w:val="00E20FB4"/>
    <w:rsid w:val="00E2140F"/>
    <w:rsid w:val="00E22337"/>
    <w:rsid w:val="00E22B99"/>
    <w:rsid w:val="00E237BC"/>
    <w:rsid w:val="00E26007"/>
    <w:rsid w:val="00E261AD"/>
    <w:rsid w:val="00E26D41"/>
    <w:rsid w:val="00E305D0"/>
    <w:rsid w:val="00E306B3"/>
    <w:rsid w:val="00E30AEE"/>
    <w:rsid w:val="00E30B2C"/>
    <w:rsid w:val="00E3144A"/>
    <w:rsid w:val="00E32DFF"/>
    <w:rsid w:val="00E32EB3"/>
    <w:rsid w:val="00E33C19"/>
    <w:rsid w:val="00E34C17"/>
    <w:rsid w:val="00E36507"/>
    <w:rsid w:val="00E36686"/>
    <w:rsid w:val="00E3692F"/>
    <w:rsid w:val="00E37780"/>
    <w:rsid w:val="00E40699"/>
    <w:rsid w:val="00E40E4C"/>
    <w:rsid w:val="00E43257"/>
    <w:rsid w:val="00E439D8"/>
    <w:rsid w:val="00E43DCF"/>
    <w:rsid w:val="00E44E3D"/>
    <w:rsid w:val="00E4595D"/>
    <w:rsid w:val="00E46544"/>
    <w:rsid w:val="00E50B10"/>
    <w:rsid w:val="00E50E3F"/>
    <w:rsid w:val="00E515FA"/>
    <w:rsid w:val="00E52097"/>
    <w:rsid w:val="00E52203"/>
    <w:rsid w:val="00E52355"/>
    <w:rsid w:val="00E5252E"/>
    <w:rsid w:val="00E555F3"/>
    <w:rsid w:val="00E55F09"/>
    <w:rsid w:val="00E56887"/>
    <w:rsid w:val="00E56AD5"/>
    <w:rsid w:val="00E57C37"/>
    <w:rsid w:val="00E60DC6"/>
    <w:rsid w:val="00E620D9"/>
    <w:rsid w:val="00E62EAE"/>
    <w:rsid w:val="00E63052"/>
    <w:rsid w:val="00E65F8B"/>
    <w:rsid w:val="00E702E9"/>
    <w:rsid w:val="00E707BF"/>
    <w:rsid w:val="00E70A9E"/>
    <w:rsid w:val="00E71465"/>
    <w:rsid w:val="00E72018"/>
    <w:rsid w:val="00E7256D"/>
    <w:rsid w:val="00E7364F"/>
    <w:rsid w:val="00E742BC"/>
    <w:rsid w:val="00E74359"/>
    <w:rsid w:val="00E77079"/>
    <w:rsid w:val="00E771B9"/>
    <w:rsid w:val="00E771E7"/>
    <w:rsid w:val="00E8044F"/>
    <w:rsid w:val="00E83114"/>
    <w:rsid w:val="00E844DD"/>
    <w:rsid w:val="00E84DA7"/>
    <w:rsid w:val="00E84FE8"/>
    <w:rsid w:val="00E8540D"/>
    <w:rsid w:val="00E85C1B"/>
    <w:rsid w:val="00E9009C"/>
    <w:rsid w:val="00E901F9"/>
    <w:rsid w:val="00E904F0"/>
    <w:rsid w:val="00E9153D"/>
    <w:rsid w:val="00E92B15"/>
    <w:rsid w:val="00E93C88"/>
    <w:rsid w:val="00E951C4"/>
    <w:rsid w:val="00E9587E"/>
    <w:rsid w:val="00E95D39"/>
    <w:rsid w:val="00E95EB8"/>
    <w:rsid w:val="00E96809"/>
    <w:rsid w:val="00E96CEA"/>
    <w:rsid w:val="00EA00FF"/>
    <w:rsid w:val="00EA01BC"/>
    <w:rsid w:val="00EA02C8"/>
    <w:rsid w:val="00EA1B35"/>
    <w:rsid w:val="00EA2508"/>
    <w:rsid w:val="00EA3BFA"/>
    <w:rsid w:val="00EA4A23"/>
    <w:rsid w:val="00EA5595"/>
    <w:rsid w:val="00EA5773"/>
    <w:rsid w:val="00EA5F5B"/>
    <w:rsid w:val="00EA60EE"/>
    <w:rsid w:val="00EA65B0"/>
    <w:rsid w:val="00EA6979"/>
    <w:rsid w:val="00EB1D87"/>
    <w:rsid w:val="00EB2C14"/>
    <w:rsid w:val="00EB3225"/>
    <w:rsid w:val="00EB3984"/>
    <w:rsid w:val="00EB41C2"/>
    <w:rsid w:val="00EB454E"/>
    <w:rsid w:val="00EB5603"/>
    <w:rsid w:val="00EB57F3"/>
    <w:rsid w:val="00EB6330"/>
    <w:rsid w:val="00EB680D"/>
    <w:rsid w:val="00EB6984"/>
    <w:rsid w:val="00EB6D4A"/>
    <w:rsid w:val="00EC134A"/>
    <w:rsid w:val="00EC1469"/>
    <w:rsid w:val="00EC20E2"/>
    <w:rsid w:val="00EC46A1"/>
    <w:rsid w:val="00EC4EC7"/>
    <w:rsid w:val="00EC4F81"/>
    <w:rsid w:val="00EC5922"/>
    <w:rsid w:val="00EC7460"/>
    <w:rsid w:val="00ED04C6"/>
    <w:rsid w:val="00ED2CAA"/>
    <w:rsid w:val="00ED3500"/>
    <w:rsid w:val="00ED3E3E"/>
    <w:rsid w:val="00EE3058"/>
    <w:rsid w:val="00EE3BDA"/>
    <w:rsid w:val="00EE45C3"/>
    <w:rsid w:val="00EE5CAD"/>
    <w:rsid w:val="00EE6635"/>
    <w:rsid w:val="00EE6D21"/>
    <w:rsid w:val="00EE714E"/>
    <w:rsid w:val="00EF0787"/>
    <w:rsid w:val="00EF108F"/>
    <w:rsid w:val="00EF45CC"/>
    <w:rsid w:val="00EF6570"/>
    <w:rsid w:val="00EF6798"/>
    <w:rsid w:val="00F00F50"/>
    <w:rsid w:val="00F01E6B"/>
    <w:rsid w:val="00F02BCB"/>
    <w:rsid w:val="00F02E0C"/>
    <w:rsid w:val="00F039C4"/>
    <w:rsid w:val="00F03AE8"/>
    <w:rsid w:val="00F043EB"/>
    <w:rsid w:val="00F050CF"/>
    <w:rsid w:val="00F0688B"/>
    <w:rsid w:val="00F06A07"/>
    <w:rsid w:val="00F06B96"/>
    <w:rsid w:val="00F110F1"/>
    <w:rsid w:val="00F113BD"/>
    <w:rsid w:val="00F1219D"/>
    <w:rsid w:val="00F12955"/>
    <w:rsid w:val="00F1724D"/>
    <w:rsid w:val="00F1794D"/>
    <w:rsid w:val="00F2172B"/>
    <w:rsid w:val="00F21FE5"/>
    <w:rsid w:val="00F243DE"/>
    <w:rsid w:val="00F2533B"/>
    <w:rsid w:val="00F2799E"/>
    <w:rsid w:val="00F27D29"/>
    <w:rsid w:val="00F27E41"/>
    <w:rsid w:val="00F30013"/>
    <w:rsid w:val="00F3018C"/>
    <w:rsid w:val="00F3082E"/>
    <w:rsid w:val="00F31020"/>
    <w:rsid w:val="00F32E9A"/>
    <w:rsid w:val="00F3343E"/>
    <w:rsid w:val="00F369F8"/>
    <w:rsid w:val="00F36CF4"/>
    <w:rsid w:val="00F40127"/>
    <w:rsid w:val="00F4270F"/>
    <w:rsid w:val="00F42DAB"/>
    <w:rsid w:val="00F44166"/>
    <w:rsid w:val="00F452FC"/>
    <w:rsid w:val="00F45CC0"/>
    <w:rsid w:val="00F470C3"/>
    <w:rsid w:val="00F473E1"/>
    <w:rsid w:val="00F478B7"/>
    <w:rsid w:val="00F50062"/>
    <w:rsid w:val="00F51069"/>
    <w:rsid w:val="00F512AA"/>
    <w:rsid w:val="00F5136A"/>
    <w:rsid w:val="00F51529"/>
    <w:rsid w:val="00F5230C"/>
    <w:rsid w:val="00F537D7"/>
    <w:rsid w:val="00F541A3"/>
    <w:rsid w:val="00F54FC9"/>
    <w:rsid w:val="00F555F2"/>
    <w:rsid w:val="00F559D9"/>
    <w:rsid w:val="00F55D9A"/>
    <w:rsid w:val="00F56385"/>
    <w:rsid w:val="00F56551"/>
    <w:rsid w:val="00F56864"/>
    <w:rsid w:val="00F56AE8"/>
    <w:rsid w:val="00F56C1E"/>
    <w:rsid w:val="00F56FD6"/>
    <w:rsid w:val="00F6215A"/>
    <w:rsid w:val="00F640C0"/>
    <w:rsid w:val="00F64117"/>
    <w:rsid w:val="00F645F7"/>
    <w:rsid w:val="00F66037"/>
    <w:rsid w:val="00F66766"/>
    <w:rsid w:val="00F672D0"/>
    <w:rsid w:val="00F67957"/>
    <w:rsid w:val="00F70532"/>
    <w:rsid w:val="00F71383"/>
    <w:rsid w:val="00F73C5C"/>
    <w:rsid w:val="00F73D7B"/>
    <w:rsid w:val="00F742BD"/>
    <w:rsid w:val="00F742F4"/>
    <w:rsid w:val="00F7536D"/>
    <w:rsid w:val="00F75860"/>
    <w:rsid w:val="00F758DC"/>
    <w:rsid w:val="00F779C7"/>
    <w:rsid w:val="00F8179E"/>
    <w:rsid w:val="00F82689"/>
    <w:rsid w:val="00F82AE9"/>
    <w:rsid w:val="00F82CF9"/>
    <w:rsid w:val="00F84E00"/>
    <w:rsid w:val="00F85E1D"/>
    <w:rsid w:val="00F8716C"/>
    <w:rsid w:val="00F87CAD"/>
    <w:rsid w:val="00F9131C"/>
    <w:rsid w:val="00F91E3A"/>
    <w:rsid w:val="00F922B2"/>
    <w:rsid w:val="00F92FED"/>
    <w:rsid w:val="00F9327F"/>
    <w:rsid w:val="00F9440E"/>
    <w:rsid w:val="00F96147"/>
    <w:rsid w:val="00F97DAE"/>
    <w:rsid w:val="00FA3EF2"/>
    <w:rsid w:val="00FA3F49"/>
    <w:rsid w:val="00FA403C"/>
    <w:rsid w:val="00FA58B1"/>
    <w:rsid w:val="00FA74F6"/>
    <w:rsid w:val="00FA7DBC"/>
    <w:rsid w:val="00FA7EC4"/>
    <w:rsid w:val="00FB0C87"/>
    <w:rsid w:val="00FB1CFB"/>
    <w:rsid w:val="00FB23C8"/>
    <w:rsid w:val="00FB3802"/>
    <w:rsid w:val="00FB4516"/>
    <w:rsid w:val="00FB60D9"/>
    <w:rsid w:val="00FB7694"/>
    <w:rsid w:val="00FB7B45"/>
    <w:rsid w:val="00FB7DC2"/>
    <w:rsid w:val="00FC0AB2"/>
    <w:rsid w:val="00FC14F3"/>
    <w:rsid w:val="00FC21D2"/>
    <w:rsid w:val="00FC27C4"/>
    <w:rsid w:val="00FC2C9E"/>
    <w:rsid w:val="00FC3163"/>
    <w:rsid w:val="00FC4709"/>
    <w:rsid w:val="00FC5695"/>
    <w:rsid w:val="00FC5B9D"/>
    <w:rsid w:val="00FC5F6C"/>
    <w:rsid w:val="00FC672B"/>
    <w:rsid w:val="00FD0775"/>
    <w:rsid w:val="00FD0B5F"/>
    <w:rsid w:val="00FD1E45"/>
    <w:rsid w:val="00FD2B62"/>
    <w:rsid w:val="00FD2BE5"/>
    <w:rsid w:val="00FD3BF8"/>
    <w:rsid w:val="00FD452F"/>
    <w:rsid w:val="00FD61BE"/>
    <w:rsid w:val="00FD6CC1"/>
    <w:rsid w:val="00FD6CF6"/>
    <w:rsid w:val="00FE1120"/>
    <w:rsid w:val="00FE14FB"/>
    <w:rsid w:val="00FE1618"/>
    <w:rsid w:val="00FE196A"/>
    <w:rsid w:val="00FE1B7C"/>
    <w:rsid w:val="00FE328B"/>
    <w:rsid w:val="00FE430E"/>
    <w:rsid w:val="00FE436C"/>
    <w:rsid w:val="00FE4624"/>
    <w:rsid w:val="00FE5A0B"/>
    <w:rsid w:val="00FE620C"/>
    <w:rsid w:val="00FE7264"/>
    <w:rsid w:val="00FE7EDD"/>
    <w:rsid w:val="00FE7EFB"/>
    <w:rsid w:val="00FF20FD"/>
    <w:rsid w:val="00FF273A"/>
    <w:rsid w:val="00FF2BC2"/>
    <w:rsid w:val="00FF3FD2"/>
    <w:rsid w:val="00FF57FF"/>
    <w:rsid w:val="00FF5F7C"/>
    <w:rsid w:val="00FF6680"/>
    <w:rsid w:val="00FF7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F3185C3"/>
  <w15:docId w15:val="{450C4CEF-D8A3-4D6D-9B54-73BF460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17B"/>
    <w:pPr>
      <w:tabs>
        <w:tab w:val="left" w:pos="1559"/>
      </w:tabs>
      <w:ind w:firstLine="709"/>
      <w:jc w:val="both"/>
    </w:pPr>
    <w:rPr>
      <w:rFonts w:ascii="Tahoma" w:hAnsi="Tahoma"/>
      <w:szCs w:val="24"/>
      <w:lang w:val="en-US" w:eastAsia="en-US" w:bidi="en-US"/>
    </w:rPr>
  </w:style>
  <w:style w:type="paragraph" w:styleId="1">
    <w:name w:val="heading 1"/>
    <w:basedOn w:val="a"/>
    <w:next w:val="a"/>
    <w:link w:val="10"/>
    <w:uiPriority w:val="9"/>
    <w:qFormat/>
    <w:rsid w:val="00D75EE7"/>
    <w:pPr>
      <w:pageBreakBefore/>
      <w:numPr>
        <w:numId w:val="23"/>
      </w:numPr>
      <w:spacing w:after="200"/>
      <w:jc w:val="center"/>
      <w:outlineLvl w:val="0"/>
    </w:pPr>
    <w:rPr>
      <w:rFonts w:cs="Arial"/>
      <w:b/>
      <w:bCs/>
      <w:caps/>
      <w:kern w:val="32"/>
      <w:szCs w:val="32"/>
    </w:rPr>
  </w:style>
  <w:style w:type="paragraph" w:styleId="2">
    <w:name w:val="heading 2"/>
    <w:basedOn w:val="a"/>
    <w:next w:val="a"/>
    <w:link w:val="20"/>
    <w:uiPriority w:val="9"/>
    <w:unhideWhenUsed/>
    <w:qFormat/>
    <w:rsid w:val="004D33D0"/>
    <w:pPr>
      <w:keepNext/>
      <w:numPr>
        <w:ilvl w:val="1"/>
        <w:numId w:val="23"/>
      </w:numPr>
      <w:spacing w:before="200" w:after="200"/>
      <w:outlineLvl w:val="1"/>
    </w:pPr>
    <w:rPr>
      <w:b/>
      <w:bCs/>
      <w:iCs/>
      <w:caps/>
      <w:szCs w:val="28"/>
    </w:rPr>
  </w:style>
  <w:style w:type="paragraph" w:styleId="3">
    <w:name w:val="heading 3"/>
    <w:basedOn w:val="a"/>
    <w:next w:val="a"/>
    <w:link w:val="30"/>
    <w:uiPriority w:val="99"/>
    <w:unhideWhenUsed/>
    <w:rsid w:val="00815DBF"/>
    <w:pPr>
      <w:keepNext/>
      <w:ind w:left="1560" w:hanging="851"/>
      <w:outlineLvl w:val="2"/>
    </w:pPr>
    <w:rPr>
      <w:b/>
      <w:bCs/>
      <w:szCs w:val="26"/>
    </w:rPr>
  </w:style>
  <w:style w:type="paragraph" w:styleId="4">
    <w:name w:val="heading 4"/>
    <w:basedOn w:val="a"/>
    <w:next w:val="a"/>
    <w:link w:val="40"/>
    <w:uiPriority w:val="99"/>
    <w:unhideWhenUsed/>
    <w:rsid w:val="004916C0"/>
    <w:pPr>
      <w:keepNext/>
      <w:spacing w:before="240"/>
      <w:outlineLvl w:val="3"/>
    </w:pPr>
    <w:rPr>
      <w:rFonts w:ascii="Calibri" w:hAnsi="Calibri"/>
      <w:b/>
      <w:bCs/>
      <w:sz w:val="28"/>
      <w:szCs w:val="28"/>
      <w:lang w:val="x-none" w:eastAsia="x-none" w:bidi="ar-SA"/>
    </w:rPr>
  </w:style>
  <w:style w:type="paragraph" w:styleId="5">
    <w:name w:val="heading 5"/>
    <w:basedOn w:val="a"/>
    <w:next w:val="a"/>
    <w:link w:val="50"/>
    <w:uiPriority w:val="99"/>
    <w:unhideWhenUsed/>
    <w:rsid w:val="004916C0"/>
    <w:pPr>
      <w:spacing w:before="240"/>
      <w:outlineLvl w:val="4"/>
    </w:pPr>
    <w:rPr>
      <w:rFonts w:ascii="Calibri" w:hAnsi="Calibri"/>
      <w:b/>
      <w:bCs/>
      <w:i/>
      <w:iCs/>
      <w:sz w:val="26"/>
      <w:szCs w:val="26"/>
      <w:lang w:val="x-none" w:eastAsia="x-none" w:bidi="ar-SA"/>
    </w:rPr>
  </w:style>
  <w:style w:type="paragraph" w:styleId="6">
    <w:name w:val="heading 6"/>
    <w:basedOn w:val="a"/>
    <w:next w:val="a"/>
    <w:link w:val="60"/>
    <w:uiPriority w:val="99"/>
    <w:unhideWhenUsed/>
    <w:rsid w:val="004916C0"/>
    <w:pPr>
      <w:spacing w:before="240"/>
      <w:outlineLvl w:val="5"/>
    </w:pPr>
    <w:rPr>
      <w:rFonts w:ascii="Calibri" w:hAnsi="Calibri"/>
      <w:b/>
      <w:bCs/>
      <w:szCs w:val="20"/>
      <w:lang w:val="x-none" w:eastAsia="x-none" w:bidi="ar-SA"/>
    </w:rPr>
  </w:style>
  <w:style w:type="paragraph" w:styleId="7">
    <w:name w:val="heading 7"/>
    <w:basedOn w:val="a"/>
    <w:next w:val="a"/>
    <w:link w:val="70"/>
    <w:uiPriority w:val="99"/>
    <w:unhideWhenUsed/>
    <w:rsid w:val="004916C0"/>
    <w:pPr>
      <w:spacing w:before="240"/>
      <w:outlineLvl w:val="6"/>
    </w:pPr>
    <w:rPr>
      <w:rFonts w:ascii="Calibri" w:hAnsi="Calibri"/>
      <w:sz w:val="24"/>
      <w:lang w:val="x-none" w:eastAsia="x-none" w:bidi="ar-SA"/>
    </w:rPr>
  </w:style>
  <w:style w:type="paragraph" w:styleId="8">
    <w:name w:val="heading 8"/>
    <w:basedOn w:val="a"/>
    <w:next w:val="a"/>
    <w:link w:val="80"/>
    <w:uiPriority w:val="99"/>
    <w:unhideWhenUsed/>
    <w:rsid w:val="004916C0"/>
    <w:pPr>
      <w:spacing w:before="240"/>
      <w:outlineLvl w:val="7"/>
    </w:pPr>
    <w:rPr>
      <w:rFonts w:ascii="Calibri" w:hAnsi="Calibri"/>
      <w:i/>
      <w:iCs/>
      <w:sz w:val="24"/>
      <w:lang w:val="x-none" w:eastAsia="x-none" w:bidi="ar-SA"/>
    </w:rPr>
  </w:style>
  <w:style w:type="paragraph" w:styleId="9">
    <w:name w:val="heading 9"/>
    <w:basedOn w:val="a"/>
    <w:next w:val="a"/>
    <w:link w:val="90"/>
    <w:uiPriority w:val="99"/>
    <w:unhideWhenUsed/>
    <w:rsid w:val="004916C0"/>
    <w:pPr>
      <w:spacing w:before="240"/>
      <w:outlineLvl w:val="8"/>
    </w:pPr>
    <w:rPr>
      <w:rFonts w:ascii="Cambria" w:hAnsi="Cambria"/>
      <w:szCs w:val="20"/>
      <w:lang w:val="x-none" w:eastAsia="x-non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75EE7"/>
    <w:rPr>
      <w:rFonts w:ascii="Tahoma" w:hAnsi="Tahoma" w:cs="Arial"/>
      <w:b/>
      <w:bCs/>
      <w:caps/>
      <w:kern w:val="32"/>
      <w:szCs w:val="32"/>
      <w:lang w:val="en-US" w:eastAsia="en-US" w:bidi="en-US"/>
    </w:rPr>
  </w:style>
  <w:style w:type="character" w:customStyle="1" w:styleId="20">
    <w:name w:val="Заголовок 2 Знак"/>
    <w:link w:val="2"/>
    <w:uiPriority w:val="9"/>
    <w:rsid w:val="004D33D0"/>
    <w:rPr>
      <w:rFonts w:ascii="Tahoma" w:hAnsi="Tahoma"/>
      <w:b/>
      <w:bCs/>
      <w:iCs/>
      <w:caps/>
      <w:szCs w:val="28"/>
      <w:lang w:val="en-US" w:eastAsia="en-US" w:bidi="en-US"/>
    </w:rPr>
  </w:style>
  <w:style w:type="character" w:customStyle="1" w:styleId="30">
    <w:name w:val="Заголовок 3 Знак"/>
    <w:link w:val="3"/>
    <w:uiPriority w:val="99"/>
    <w:rsid w:val="00815DBF"/>
    <w:rPr>
      <w:rFonts w:ascii="Arial" w:hAnsi="Arial"/>
      <w:b/>
      <w:bCs/>
      <w:szCs w:val="26"/>
      <w:lang w:val="en-US" w:eastAsia="en-US" w:bidi="en-US"/>
    </w:rPr>
  </w:style>
  <w:style w:type="character" w:customStyle="1" w:styleId="40">
    <w:name w:val="Заголовок 4 Знак"/>
    <w:link w:val="4"/>
    <w:uiPriority w:val="99"/>
    <w:rsid w:val="004916C0"/>
    <w:rPr>
      <w:b/>
      <w:bCs/>
      <w:sz w:val="28"/>
      <w:szCs w:val="28"/>
    </w:rPr>
  </w:style>
  <w:style w:type="character" w:customStyle="1" w:styleId="50">
    <w:name w:val="Заголовок 5 Знак"/>
    <w:link w:val="5"/>
    <w:uiPriority w:val="99"/>
    <w:rsid w:val="004916C0"/>
    <w:rPr>
      <w:b/>
      <w:bCs/>
      <w:i/>
      <w:iCs/>
      <w:sz w:val="26"/>
      <w:szCs w:val="26"/>
    </w:rPr>
  </w:style>
  <w:style w:type="character" w:customStyle="1" w:styleId="60">
    <w:name w:val="Заголовок 6 Знак"/>
    <w:link w:val="6"/>
    <w:uiPriority w:val="99"/>
    <w:rsid w:val="004916C0"/>
    <w:rPr>
      <w:b/>
      <w:bCs/>
    </w:rPr>
  </w:style>
  <w:style w:type="character" w:customStyle="1" w:styleId="70">
    <w:name w:val="Заголовок 7 Знак"/>
    <w:link w:val="7"/>
    <w:uiPriority w:val="99"/>
    <w:rsid w:val="004916C0"/>
    <w:rPr>
      <w:sz w:val="24"/>
      <w:szCs w:val="24"/>
    </w:rPr>
  </w:style>
  <w:style w:type="character" w:customStyle="1" w:styleId="80">
    <w:name w:val="Заголовок 8 Знак"/>
    <w:link w:val="8"/>
    <w:uiPriority w:val="99"/>
    <w:rsid w:val="004916C0"/>
    <w:rPr>
      <w:i/>
      <w:iCs/>
      <w:sz w:val="24"/>
      <w:szCs w:val="24"/>
    </w:rPr>
  </w:style>
  <w:style w:type="character" w:customStyle="1" w:styleId="90">
    <w:name w:val="Заголовок 9 Знак"/>
    <w:link w:val="9"/>
    <w:uiPriority w:val="99"/>
    <w:rsid w:val="004916C0"/>
    <w:rPr>
      <w:rFonts w:ascii="Cambria" w:eastAsia="Times New Roman" w:hAnsi="Cambria" w:cs="Arial"/>
    </w:rPr>
  </w:style>
  <w:style w:type="paragraph" w:styleId="a3">
    <w:name w:val="Balloon Text"/>
    <w:basedOn w:val="a"/>
    <w:link w:val="a4"/>
    <w:uiPriority w:val="99"/>
    <w:semiHidden/>
    <w:rsid w:val="005C7576"/>
    <w:rPr>
      <w:sz w:val="16"/>
      <w:szCs w:val="16"/>
      <w:lang w:val="x-none" w:eastAsia="x-none" w:bidi="ar-SA"/>
    </w:rPr>
  </w:style>
  <w:style w:type="character" w:customStyle="1" w:styleId="a4">
    <w:name w:val="Текст выноски Знак"/>
    <w:link w:val="a3"/>
    <w:uiPriority w:val="99"/>
    <w:semiHidden/>
    <w:rsid w:val="005C7576"/>
    <w:rPr>
      <w:rFonts w:ascii="Tahoma" w:hAnsi="Tahoma" w:cs="Tahoma"/>
      <w:sz w:val="16"/>
      <w:szCs w:val="16"/>
    </w:rPr>
  </w:style>
  <w:style w:type="paragraph" w:styleId="11">
    <w:name w:val="toc 1"/>
    <w:basedOn w:val="a"/>
    <w:next w:val="a"/>
    <w:autoRedefine/>
    <w:uiPriority w:val="39"/>
    <w:unhideWhenUsed/>
    <w:rsid w:val="0040773C"/>
    <w:pPr>
      <w:tabs>
        <w:tab w:val="clear" w:pos="1559"/>
        <w:tab w:val="left" w:pos="709"/>
        <w:tab w:val="right" w:leader="dot" w:pos="9344"/>
      </w:tabs>
      <w:spacing w:before="200" w:after="200"/>
      <w:ind w:firstLine="0"/>
    </w:pPr>
    <w:rPr>
      <w:b/>
      <w:caps/>
      <w:noProof/>
      <w:lang w:val="ru-RU"/>
    </w:rPr>
  </w:style>
  <w:style w:type="paragraph" w:styleId="21">
    <w:name w:val="toc 2"/>
    <w:basedOn w:val="a"/>
    <w:next w:val="a"/>
    <w:autoRedefine/>
    <w:uiPriority w:val="39"/>
    <w:unhideWhenUsed/>
    <w:rsid w:val="0040773C"/>
    <w:pPr>
      <w:tabs>
        <w:tab w:val="clear" w:pos="1559"/>
        <w:tab w:val="left" w:pos="709"/>
        <w:tab w:val="right" w:leader="dot" w:pos="9344"/>
      </w:tabs>
      <w:ind w:firstLine="0"/>
    </w:pPr>
    <w:rPr>
      <w:noProof/>
    </w:rPr>
  </w:style>
  <w:style w:type="character" w:styleId="a5">
    <w:name w:val="Hyperlink"/>
    <w:basedOn w:val="a0"/>
    <w:uiPriority w:val="99"/>
    <w:unhideWhenUsed/>
    <w:rsid w:val="00951736"/>
    <w:rPr>
      <w:i/>
      <w:color w:val="auto"/>
      <w:u w:val="single"/>
    </w:rPr>
  </w:style>
  <w:style w:type="paragraph" w:styleId="a6">
    <w:name w:val="Title"/>
    <w:basedOn w:val="a"/>
    <w:next w:val="a"/>
    <w:link w:val="a7"/>
    <w:rsid w:val="004D33D0"/>
    <w:pPr>
      <w:contextualSpacing/>
    </w:pPr>
    <w:rPr>
      <w:rFonts w:eastAsiaTheme="majorEastAsia" w:cstheme="majorBidi"/>
      <w:spacing w:val="-10"/>
      <w:kern w:val="28"/>
      <w:sz w:val="56"/>
      <w:szCs w:val="56"/>
    </w:rPr>
  </w:style>
  <w:style w:type="character" w:customStyle="1" w:styleId="a7">
    <w:name w:val="Заголовок Знак"/>
    <w:basedOn w:val="a0"/>
    <w:link w:val="a6"/>
    <w:rsid w:val="004D33D0"/>
    <w:rPr>
      <w:rFonts w:ascii="Tahoma" w:eastAsiaTheme="majorEastAsia" w:hAnsi="Tahoma" w:cstheme="majorBidi"/>
      <w:spacing w:val="-10"/>
      <w:kern w:val="28"/>
      <w:sz w:val="56"/>
      <w:szCs w:val="56"/>
      <w:lang w:val="en-US" w:eastAsia="en-US" w:bidi="en-US"/>
    </w:rPr>
  </w:style>
  <w:style w:type="paragraph" w:styleId="a8">
    <w:name w:val="Subtitle"/>
    <w:basedOn w:val="a"/>
    <w:next w:val="a"/>
    <w:link w:val="a9"/>
    <w:uiPriority w:val="11"/>
    <w:rsid w:val="004D33D0"/>
    <w:pPr>
      <w:numPr>
        <w:ilvl w:val="1"/>
      </w:numPr>
      <w:spacing w:after="160"/>
      <w:ind w:firstLine="709"/>
    </w:pPr>
    <w:rPr>
      <w:rFonts w:eastAsiaTheme="minorEastAsia" w:cstheme="minorBidi"/>
      <w:color w:val="5A5A5A" w:themeColor="text1" w:themeTint="A5"/>
      <w:spacing w:val="15"/>
      <w:sz w:val="22"/>
      <w:szCs w:val="22"/>
    </w:rPr>
  </w:style>
  <w:style w:type="character" w:customStyle="1" w:styleId="a9">
    <w:name w:val="Подзаголовок Знак"/>
    <w:basedOn w:val="a0"/>
    <w:link w:val="a8"/>
    <w:uiPriority w:val="11"/>
    <w:rsid w:val="004D33D0"/>
    <w:rPr>
      <w:rFonts w:ascii="Tahoma" w:eastAsiaTheme="minorEastAsia" w:hAnsi="Tahoma" w:cstheme="minorBidi"/>
      <w:color w:val="5A5A5A" w:themeColor="text1" w:themeTint="A5"/>
      <w:spacing w:val="15"/>
      <w:sz w:val="22"/>
      <w:szCs w:val="22"/>
      <w:lang w:val="en-US" w:eastAsia="en-US" w:bidi="en-US"/>
    </w:rPr>
  </w:style>
  <w:style w:type="paragraph" w:styleId="aa">
    <w:name w:val="List Paragraph"/>
    <w:basedOn w:val="a"/>
    <w:uiPriority w:val="34"/>
    <w:rsid w:val="00CF3544"/>
    <w:pPr>
      <w:ind w:left="709" w:firstLine="0"/>
      <w:contextualSpacing/>
    </w:pPr>
  </w:style>
  <w:style w:type="paragraph" w:styleId="41">
    <w:name w:val="toc 4"/>
    <w:basedOn w:val="a"/>
    <w:next w:val="a"/>
    <w:autoRedefine/>
    <w:uiPriority w:val="99"/>
    <w:semiHidden/>
    <w:rsid w:val="005C7576"/>
    <w:pPr>
      <w:tabs>
        <w:tab w:val="left" w:pos="2268"/>
        <w:tab w:val="right" w:leader="dot" w:pos="10195"/>
      </w:tabs>
      <w:ind w:left="2268" w:right="1134" w:hanging="567"/>
      <w:jc w:val="left"/>
    </w:pPr>
    <w:rPr>
      <w:sz w:val="24"/>
    </w:rPr>
  </w:style>
  <w:style w:type="paragraph" w:styleId="ab">
    <w:name w:val="header"/>
    <w:basedOn w:val="a"/>
    <w:link w:val="ac"/>
    <w:uiPriority w:val="99"/>
    <w:unhideWhenUsed/>
    <w:rsid w:val="00CF3544"/>
    <w:pPr>
      <w:tabs>
        <w:tab w:val="clear" w:pos="1559"/>
        <w:tab w:val="center" w:pos="4677"/>
        <w:tab w:val="right" w:pos="9355"/>
      </w:tabs>
    </w:pPr>
  </w:style>
  <w:style w:type="character" w:customStyle="1" w:styleId="ac">
    <w:name w:val="Верхний колонтитул Знак"/>
    <w:basedOn w:val="a0"/>
    <w:link w:val="ab"/>
    <w:uiPriority w:val="99"/>
    <w:rsid w:val="00CF3544"/>
    <w:rPr>
      <w:rFonts w:ascii="Tahoma" w:hAnsi="Tahoma"/>
      <w:sz w:val="24"/>
      <w:szCs w:val="24"/>
      <w:lang w:val="en-US" w:eastAsia="en-US" w:bidi="en-US"/>
    </w:rPr>
  </w:style>
  <w:style w:type="paragraph" w:styleId="ad">
    <w:name w:val="Document Map"/>
    <w:basedOn w:val="a"/>
    <w:link w:val="ae"/>
    <w:uiPriority w:val="99"/>
    <w:semiHidden/>
    <w:rsid w:val="005C7576"/>
    <w:pPr>
      <w:shd w:val="clear" w:color="auto" w:fill="000080"/>
    </w:pPr>
    <w:rPr>
      <w:sz w:val="16"/>
      <w:szCs w:val="16"/>
      <w:lang w:val="x-none" w:eastAsia="x-none" w:bidi="ar-SA"/>
    </w:rPr>
  </w:style>
  <w:style w:type="character" w:customStyle="1" w:styleId="ae">
    <w:name w:val="Схема документа Знак"/>
    <w:link w:val="ad"/>
    <w:uiPriority w:val="99"/>
    <w:semiHidden/>
    <w:rsid w:val="005C7576"/>
    <w:rPr>
      <w:rFonts w:ascii="Tahoma" w:hAnsi="Tahoma" w:cs="Tahoma"/>
      <w:sz w:val="16"/>
      <w:szCs w:val="16"/>
    </w:rPr>
  </w:style>
  <w:style w:type="paragraph" w:styleId="af">
    <w:name w:val="footer"/>
    <w:basedOn w:val="a"/>
    <w:link w:val="af0"/>
    <w:uiPriority w:val="99"/>
    <w:unhideWhenUsed/>
    <w:rsid w:val="00CF3544"/>
    <w:pPr>
      <w:tabs>
        <w:tab w:val="clear" w:pos="1559"/>
        <w:tab w:val="center" w:pos="4677"/>
        <w:tab w:val="right" w:pos="9355"/>
      </w:tabs>
    </w:pPr>
  </w:style>
  <w:style w:type="character" w:customStyle="1" w:styleId="af0">
    <w:name w:val="Нижний колонтитул Знак"/>
    <w:basedOn w:val="a0"/>
    <w:link w:val="af"/>
    <w:uiPriority w:val="99"/>
    <w:rsid w:val="00CF3544"/>
    <w:rPr>
      <w:rFonts w:ascii="Tahoma" w:hAnsi="Tahoma"/>
      <w:sz w:val="24"/>
      <w:szCs w:val="24"/>
      <w:lang w:val="en-US" w:eastAsia="en-US" w:bidi="en-US"/>
    </w:rPr>
  </w:style>
  <w:style w:type="paragraph" w:styleId="51">
    <w:name w:val="toc 5"/>
    <w:basedOn w:val="a"/>
    <w:next w:val="a"/>
    <w:autoRedefine/>
    <w:uiPriority w:val="99"/>
    <w:semiHidden/>
    <w:rsid w:val="005C7576"/>
    <w:pPr>
      <w:ind w:left="1120"/>
      <w:jc w:val="left"/>
    </w:pPr>
    <w:rPr>
      <w:sz w:val="18"/>
      <w:szCs w:val="18"/>
    </w:rPr>
  </w:style>
  <w:style w:type="paragraph" w:styleId="61">
    <w:name w:val="toc 6"/>
    <w:basedOn w:val="a"/>
    <w:next w:val="a"/>
    <w:autoRedefine/>
    <w:uiPriority w:val="99"/>
    <w:semiHidden/>
    <w:rsid w:val="005C7576"/>
    <w:pPr>
      <w:ind w:left="1400"/>
      <w:jc w:val="left"/>
    </w:pPr>
    <w:rPr>
      <w:sz w:val="18"/>
      <w:szCs w:val="18"/>
    </w:rPr>
  </w:style>
  <w:style w:type="paragraph" w:styleId="71">
    <w:name w:val="toc 7"/>
    <w:basedOn w:val="a"/>
    <w:next w:val="a"/>
    <w:autoRedefine/>
    <w:uiPriority w:val="99"/>
    <w:semiHidden/>
    <w:rsid w:val="005C7576"/>
    <w:pPr>
      <w:ind w:left="1680"/>
      <w:jc w:val="left"/>
    </w:pPr>
    <w:rPr>
      <w:sz w:val="18"/>
      <w:szCs w:val="18"/>
    </w:rPr>
  </w:style>
  <w:style w:type="paragraph" w:styleId="81">
    <w:name w:val="toc 8"/>
    <w:basedOn w:val="a"/>
    <w:next w:val="a"/>
    <w:autoRedefine/>
    <w:uiPriority w:val="99"/>
    <w:semiHidden/>
    <w:rsid w:val="005C7576"/>
    <w:pPr>
      <w:ind w:left="1960"/>
      <w:jc w:val="left"/>
    </w:pPr>
    <w:rPr>
      <w:sz w:val="18"/>
      <w:szCs w:val="18"/>
    </w:rPr>
  </w:style>
  <w:style w:type="paragraph" w:styleId="91">
    <w:name w:val="toc 9"/>
    <w:basedOn w:val="a"/>
    <w:next w:val="a"/>
    <w:autoRedefine/>
    <w:uiPriority w:val="99"/>
    <w:semiHidden/>
    <w:rsid w:val="005C7576"/>
    <w:pPr>
      <w:ind w:left="2240"/>
      <w:jc w:val="left"/>
    </w:pPr>
    <w:rPr>
      <w:sz w:val="18"/>
      <w:szCs w:val="18"/>
    </w:rPr>
  </w:style>
  <w:style w:type="paragraph" w:styleId="af1">
    <w:name w:val="annotation text"/>
    <w:basedOn w:val="a"/>
    <w:link w:val="af2"/>
    <w:uiPriority w:val="99"/>
    <w:semiHidden/>
    <w:rsid w:val="005C7576"/>
    <w:rPr>
      <w:rFonts w:ascii="Calibri" w:hAnsi="Calibri"/>
      <w:szCs w:val="20"/>
      <w:lang w:val="x-none" w:eastAsia="x-none" w:bidi="ar-SA"/>
    </w:rPr>
  </w:style>
  <w:style w:type="character" w:customStyle="1" w:styleId="af2">
    <w:name w:val="Текст примечания Знак"/>
    <w:link w:val="af1"/>
    <w:uiPriority w:val="99"/>
    <w:semiHidden/>
    <w:rsid w:val="005C7576"/>
    <w:rPr>
      <w:sz w:val="20"/>
      <w:szCs w:val="20"/>
    </w:rPr>
  </w:style>
  <w:style w:type="paragraph" w:styleId="af3">
    <w:name w:val="annotation subject"/>
    <w:basedOn w:val="af1"/>
    <w:next w:val="af1"/>
    <w:link w:val="af4"/>
    <w:uiPriority w:val="99"/>
    <w:semiHidden/>
    <w:rsid w:val="005C7576"/>
    <w:rPr>
      <w:b/>
      <w:bCs/>
    </w:rPr>
  </w:style>
  <w:style w:type="character" w:customStyle="1" w:styleId="af4">
    <w:name w:val="Тема примечания Знак"/>
    <w:link w:val="af3"/>
    <w:uiPriority w:val="99"/>
    <w:semiHidden/>
    <w:rsid w:val="005C7576"/>
    <w:rPr>
      <w:b/>
      <w:bCs/>
      <w:sz w:val="20"/>
      <w:szCs w:val="20"/>
    </w:rPr>
  </w:style>
  <w:style w:type="paragraph" w:styleId="31">
    <w:name w:val="Body Text 3"/>
    <w:basedOn w:val="a"/>
    <w:link w:val="32"/>
    <w:uiPriority w:val="99"/>
    <w:semiHidden/>
    <w:unhideWhenUsed/>
    <w:rsid w:val="0083711B"/>
    <w:pPr>
      <w:spacing w:after="120"/>
    </w:pPr>
    <w:rPr>
      <w:rFonts w:ascii="Calibri" w:hAnsi="Calibri"/>
      <w:sz w:val="16"/>
      <w:szCs w:val="16"/>
      <w:lang w:val="x-none" w:eastAsia="x-none" w:bidi="ar-SA"/>
    </w:rPr>
  </w:style>
  <w:style w:type="character" w:customStyle="1" w:styleId="32">
    <w:name w:val="Основной текст 3 Знак"/>
    <w:link w:val="31"/>
    <w:uiPriority w:val="99"/>
    <w:semiHidden/>
    <w:rsid w:val="0083711B"/>
    <w:rPr>
      <w:sz w:val="16"/>
      <w:szCs w:val="16"/>
    </w:rPr>
  </w:style>
  <w:style w:type="table" w:styleId="af5">
    <w:name w:val="Table Grid"/>
    <w:basedOn w:val="a1"/>
    <w:rsid w:val="008F5B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6">
    <w:name w:val="TOC Heading"/>
    <w:basedOn w:val="1"/>
    <w:next w:val="a"/>
    <w:uiPriority w:val="39"/>
    <w:semiHidden/>
    <w:unhideWhenUsed/>
    <w:qFormat/>
    <w:rsid w:val="004916C0"/>
    <w:pPr>
      <w:outlineLvl w:val="9"/>
    </w:pPr>
    <w:rPr>
      <w:rFonts w:cs="Times New Roman"/>
    </w:rPr>
  </w:style>
  <w:style w:type="character" w:styleId="af7">
    <w:name w:val="Placeholder Text"/>
    <w:uiPriority w:val="99"/>
    <w:semiHidden/>
    <w:rsid w:val="000C1D35"/>
    <w:rPr>
      <w:color w:val="808080"/>
    </w:rPr>
  </w:style>
  <w:style w:type="paragraph" w:styleId="33">
    <w:name w:val="Body Text Indent 3"/>
    <w:basedOn w:val="a"/>
    <w:link w:val="34"/>
    <w:uiPriority w:val="99"/>
    <w:semiHidden/>
    <w:unhideWhenUsed/>
    <w:rsid w:val="009452BC"/>
    <w:pPr>
      <w:spacing w:after="120"/>
      <w:ind w:left="283"/>
    </w:pPr>
    <w:rPr>
      <w:sz w:val="16"/>
      <w:szCs w:val="16"/>
    </w:rPr>
  </w:style>
  <w:style w:type="character" w:customStyle="1" w:styleId="34">
    <w:name w:val="Основной текст с отступом 3 Знак"/>
    <w:link w:val="33"/>
    <w:uiPriority w:val="99"/>
    <w:semiHidden/>
    <w:rsid w:val="009452BC"/>
    <w:rPr>
      <w:rFonts w:ascii="Arial" w:hAnsi="Arial"/>
      <w:sz w:val="16"/>
      <w:szCs w:val="16"/>
      <w:lang w:val="en-US" w:eastAsia="en-US" w:bidi="en-US"/>
    </w:rPr>
  </w:style>
  <w:style w:type="paragraph" w:styleId="22">
    <w:name w:val="Body Text Indent 2"/>
    <w:basedOn w:val="a"/>
    <w:link w:val="23"/>
    <w:uiPriority w:val="99"/>
    <w:semiHidden/>
    <w:unhideWhenUsed/>
    <w:rsid w:val="009452BC"/>
    <w:pPr>
      <w:spacing w:after="120" w:line="480" w:lineRule="auto"/>
      <w:ind w:left="283"/>
    </w:pPr>
  </w:style>
  <w:style w:type="character" w:customStyle="1" w:styleId="23">
    <w:name w:val="Основной текст с отступом 2 Знак"/>
    <w:link w:val="22"/>
    <w:uiPriority w:val="99"/>
    <w:semiHidden/>
    <w:rsid w:val="009452BC"/>
    <w:rPr>
      <w:rFonts w:ascii="Arial" w:hAnsi="Arial"/>
      <w:szCs w:val="24"/>
      <w:lang w:val="en-US" w:eastAsia="en-US" w:bidi="en-US"/>
    </w:rPr>
  </w:style>
  <w:style w:type="table" w:styleId="af8">
    <w:name w:val="Light List"/>
    <w:basedOn w:val="a1"/>
    <w:uiPriority w:val="61"/>
    <w:rsid w:val="000F597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9">
    <w:name w:val="endnote text"/>
    <w:basedOn w:val="a"/>
    <w:link w:val="afa"/>
    <w:uiPriority w:val="99"/>
    <w:semiHidden/>
    <w:unhideWhenUsed/>
    <w:rsid w:val="009233A8"/>
    <w:rPr>
      <w:szCs w:val="20"/>
    </w:rPr>
  </w:style>
  <w:style w:type="character" w:customStyle="1" w:styleId="afa">
    <w:name w:val="Текст концевой сноски Знак"/>
    <w:basedOn w:val="a0"/>
    <w:link w:val="af9"/>
    <w:uiPriority w:val="99"/>
    <w:semiHidden/>
    <w:rsid w:val="009233A8"/>
    <w:rPr>
      <w:rFonts w:ascii="Arial" w:hAnsi="Arial"/>
      <w:lang w:val="en-US" w:eastAsia="en-US" w:bidi="en-US"/>
    </w:rPr>
  </w:style>
  <w:style w:type="character" w:styleId="afb">
    <w:name w:val="endnote reference"/>
    <w:basedOn w:val="a0"/>
    <w:uiPriority w:val="99"/>
    <w:semiHidden/>
    <w:unhideWhenUsed/>
    <w:rsid w:val="009233A8"/>
    <w:rPr>
      <w:vertAlign w:val="superscript"/>
    </w:rPr>
  </w:style>
  <w:style w:type="table" w:customStyle="1" w:styleId="afc">
    <w:name w:val="СК"/>
    <w:basedOn w:val="a1"/>
    <w:uiPriority w:val="99"/>
    <w:rsid w:val="00610420"/>
    <w:rPr>
      <w:rFonts w:ascii="Arial" w:eastAsia="Calibri" w:hAnsi="Arial"/>
      <w:sz w:val="24"/>
      <w:szCs w:val="22"/>
    </w:rPr>
    <w:tblPr>
      <w:tblBorders>
        <w:top w:val="single" w:sz="4" w:space="0" w:color="0092DA"/>
        <w:left w:val="single" w:sz="4" w:space="0" w:color="0092DA"/>
        <w:bottom w:val="single" w:sz="4" w:space="0" w:color="0092DA"/>
        <w:right w:val="single" w:sz="4" w:space="0" w:color="0092DA"/>
        <w:insideH w:val="single" w:sz="4" w:space="0" w:color="0092DA"/>
        <w:insideV w:val="single" w:sz="4" w:space="0" w:color="0092DA"/>
      </w:tblBorders>
      <w:tblCellMar>
        <w:left w:w="57" w:type="dxa"/>
        <w:right w:w="57" w:type="dxa"/>
      </w:tblCellMar>
    </w:tblPr>
    <w:tblStylePr w:type="firstRow">
      <w:pPr>
        <w:keepNext/>
        <w:wordWrap/>
        <w:jc w:val="center"/>
      </w:pPr>
      <w:rPr>
        <w:rFonts w:ascii="Arial" w:hAnsi="Arial"/>
        <w:b w:val="0"/>
        <w:color w:val="0092DA"/>
        <w:sz w:val="24"/>
        <w:u w:val="none"/>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8355">
      <w:bodyDiv w:val="1"/>
      <w:marLeft w:val="0"/>
      <w:marRight w:val="0"/>
      <w:marTop w:val="0"/>
      <w:marBottom w:val="0"/>
      <w:divBdr>
        <w:top w:val="none" w:sz="0" w:space="0" w:color="auto"/>
        <w:left w:val="none" w:sz="0" w:space="0" w:color="auto"/>
        <w:bottom w:val="none" w:sz="0" w:space="0" w:color="auto"/>
        <w:right w:val="none" w:sz="0" w:space="0" w:color="auto"/>
      </w:divBdr>
    </w:div>
    <w:div w:id="212086571">
      <w:bodyDiv w:val="1"/>
      <w:marLeft w:val="0"/>
      <w:marRight w:val="0"/>
      <w:marTop w:val="0"/>
      <w:marBottom w:val="0"/>
      <w:divBdr>
        <w:top w:val="none" w:sz="0" w:space="0" w:color="auto"/>
        <w:left w:val="none" w:sz="0" w:space="0" w:color="auto"/>
        <w:bottom w:val="none" w:sz="0" w:space="0" w:color="auto"/>
        <w:right w:val="none" w:sz="0" w:space="0" w:color="auto"/>
      </w:divBdr>
    </w:div>
    <w:div w:id="302124349">
      <w:bodyDiv w:val="1"/>
      <w:marLeft w:val="0"/>
      <w:marRight w:val="0"/>
      <w:marTop w:val="0"/>
      <w:marBottom w:val="0"/>
      <w:divBdr>
        <w:top w:val="none" w:sz="0" w:space="0" w:color="auto"/>
        <w:left w:val="none" w:sz="0" w:space="0" w:color="auto"/>
        <w:bottom w:val="none" w:sz="0" w:space="0" w:color="auto"/>
        <w:right w:val="none" w:sz="0" w:space="0" w:color="auto"/>
      </w:divBdr>
    </w:div>
    <w:div w:id="312219339">
      <w:bodyDiv w:val="1"/>
      <w:marLeft w:val="0"/>
      <w:marRight w:val="0"/>
      <w:marTop w:val="0"/>
      <w:marBottom w:val="0"/>
      <w:divBdr>
        <w:top w:val="none" w:sz="0" w:space="0" w:color="auto"/>
        <w:left w:val="none" w:sz="0" w:space="0" w:color="auto"/>
        <w:bottom w:val="none" w:sz="0" w:space="0" w:color="auto"/>
        <w:right w:val="none" w:sz="0" w:space="0" w:color="auto"/>
      </w:divBdr>
    </w:div>
    <w:div w:id="402223993">
      <w:bodyDiv w:val="1"/>
      <w:marLeft w:val="0"/>
      <w:marRight w:val="0"/>
      <w:marTop w:val="0"/>
      <w:marBottom w:val="0"/>
      <w:divBdr>
        <w:top w:val="none" w:sz="0" w:space="0" w:color="auto"/>
        <w:left w:val="none" w:sz="0" w:space="0" w:color="auto"/>
        <w:bottom w:val="none" w:sz="0" w:space="0" w:color="auto"/>
        <w:right w:val="none" w:sz="0" w:space="0" w:color="auto"/>
      </w:divBdr>
    </w:div>
    <w:div w:id="489097939">
      <w:bodyDiv w:val="1"/>
      <w:marLeft w:val="0"/>
      <w:marRight w:val="0"/>
      <w:marTop w:val="0"/>
      <w:marBottom w:val="0"/>
      <w:divBdr>
        <w:top w:val="none" w:sz="0" w:space="0" w:color="auto"/>
        <w:left w:val="none" w:sz="0" w:space="0" w:color="auto"/>
        <w:bottom w:val="none" w:sz="0" w:space="0" w:color="auto"/>
        <w:right w:val="none" w:sz="0" w:space="0" w:color="auto"/>
      </w:divBdr>
    </w:div>
    <w:div w:id="609748328">
      <w:bodyDiv w:val="1"/>
      <w:marLeft w:val="0"/>
      <w:marRight w:val="0"/>
      <w:marTop w:val="0"/>
      <w:marBottom w:val="0"/>
      <w:divBdr>
        <w:top w:val="none" w:sz="0" w:space="0" w:color="auto"/>
        <w:left w:val="none" w:sz="0" w:space="0" w:color="auto"/>
        <w:bottom w:val="none" w:sz="0" w:space="0" w:color="auto"/>
        <w:right w:val="none" w:sz="0" w:space="0" w:color="auto"/>
      </w:divBdr>
    </w:div>
    <w:div w:id="805664931">
      <w:bodyDiv w:val="1"/>
      <w:marLeft w:val="0"/>
      <w:marRight w:val="0"/>
      <w:marTop w:val="0"/>
      <w:marBottom w:val="0"/>
      <w:divBdr>
        <w:top w:val="none" w:sz="0" w:space="0" w:color="auto"/>
        <w:left w:val="none" w:sz="0" w:space="0" w:color="auto"/>
        <w:bottom w:val="none" w:sz="0" w:space="0" w:color="auto"/>
        <w:right w:val="none" w:sz="0" w:space="0" w:color="auto"/>
      </w:divBdr>
    </w:div>
    <w:div w:id="932007322">
      <w:bodyDiv w:val="1"/>
      <w:marLeft w:val="0"/>
      <w:marRight w:val="0"/>
      <w:marTop w:val="0"/>
      <w:marBottom w:val="0"/>
      <w:divBdr>
        <w:top w:val="none" w:sz="0" w:space="0" w:color="auto"/>
        <w:left w:val="none" w:sz="0" w:space="0" w:color="auto"/>
        <w:bottom w:val="none" w:sz="0" w:space="0" w:color="auto"/>
        <w:right w:val="none" w:sz="0" w:space="0" w:color="auto"/>
      </w:divBdr>
    </w:div>
    <w:div w:id="1176847794">
      <w:bodyDiv w:val="1"/>
      <w:marLeft w:val="0"/>
      <w:marRight w:val="0"/>
      <w:marTop w:val="0"/>
      <w:marBottom w:val="0"/>
      <w:divBdr>
        <w:top w:val="none" w:sz="0" w:space="0" w:color="auto"/>
        <w:left w:val="none" w:sz="0" w:space="0" w:color="auto"/>
        <w:bottom w:val="none" w:sz="0" w:space="0" w:color="auto"/>
        <w:right w:val="none" w:sz="0" w:space="0" w:color="auto"/>
      </w:divBdr>
    </w:div>
    <w:div w:id="1178034323">
      <w:bodyDiv w:val="1"/>
      <w:marLeft w:val="0"/>
      <w:marRight w:val="0"/>
      <w:marTop w:val="0"/>
      <w:marBottom w:val="0"/>
      <w:divBdr>
        <w:top w:val="none" w:sz="0" w:space="0" w:color="auto"/>
        <w:left w:val="none" w:sz="0" w:space="0" w:color="auto"/>
        <w:bottom w:val="none" w:sz="0" w:space="0" w:color="auto"/>
        <w:right w:val="none" w:sz="0" w:space="0" w:color="auto"/>
      </w:divBdr>
    </w:div>
    <w:div w:id="1244492042">
      <w:bodyDiv w:val="1"/>
      <w:marLeft w:val="0"/>
      <w:marRight w:val="0"/>
      <w:marTop w:val="0"/>
      <w:marBottom w:val="0"/>
      <w:divBdr>
        <w:top w:val="none" w:sz="0" w:space="0" w:color="auto"/>
        <w:left w:val="none" w:sz="0" w:space="0" w:color="auto"/>
        <w:bottom w:val="none" w:sz="0" w:space="0" w:color="auto"/>
        <w:right w:val="none" w:sz="0" w:space="0" w:color="auto"/>
      </w:divBdr>
    </w:div>
    <w:div w:id="1509445569">
      <w:bodyDiv w:val="1"/>
      <w:marLeft w:val="0"/>
      <w:marRight w:val="0"/>
      <w:marTop w:val="0"/>
      <w:marBottom w:val="0"/>
      <w:divBdr>
        <w:top w:val="none" w:sz="0" w:space="0" w:color="auto"/>
        <w:left w:val="none" w:sz="0" w:space="0" w:color="auto"/>
        <w:bottom w:val="none" w:sz="0" w:space="0" w:color="auto"/>
        <w:right w:val="none" w:sz="0" w:space="0" w:color="auto"/>
      </w:divBdr>
    </w:div>
    <w:div w:id="1511143801">
      <w:bodyDiv w:val="1"/>
      <w:marLeft w:val="0"/>
      <w:marRight w:val="0"/>
      <w:marTop w:val="0"/>
      <w:marBottom w:val="0"/>
      <w:divBdr>
        <w:top w:val="none" w:sz="0" w:space="0" w:color="auto"/>
        <w:left w:val="none" w:sz="0" w:space="0" w:color="auto"/>
        <w:bottom w:val="none" w:sz="0" w:space="0" w:color="auto"/>
        <w:right w:val="none" w:sz="0" w:space="0" w:color="auto"/>
      </w:divBdr>
    </w:div>
    <w:div w:id="1563367655">
      <w:bodyDiv w:val="1"/>
      <w:marLeft w:val="0"/>
      <w:marRight w:val="0"/>
      <w:marTop w:val="0"/>
      <w:marBottom w:val="0"/>
      <w:divBdr>
        <w:top w:val="none" w:sz="0" w:space="0" w:color="auto"/>
        <w:left w:val="none" w:sz="0" w:space="0" w:color="auto"/>
        <w:bottom w:val="none" w:sz="0" w:space="0" w:color="auto"/>
        <w:right w:val="none" w:sz="0" w:space="0" w:color="auto"/>
      </w:divBdr>
    </w:div>
    <w:div w:id="1659962888">
      <w:bodyDiv w:val="1"/>
      <w:marLeft w:val="0"/>
      <w:marRight w:val="0"/>
      <w:marTop w:val="0"/>
      <w:marBottom w:val="0"/>
      <w:divBdr>
        <w:top w:val="none" w:sz="0" w:space="0" w:color="auto"/>
        <w:left w:val="none" w:sz="0" w:space="0" w:color="auto"/>
        <w:bottom w:val="none" w:sz="0" w:space="0" w:color="auto"/>
        <w:right w:val="none" w:sz="0" w:space="0" w:color="auto"/>
      </w:divBdr>
    </w:div>
    <w:div w:id="18852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onsultantplus://offline/ref=4BD573CDF994205288AD5D4BF517A994FCA7A103E92C88B67E323579E77D38B149159E6F90427E01800EBBCD5E71DE94B23718615D346539n4F3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4BD573CDF994205288AD5D4BF517A994FCA7A103E92C88B67E323579E77D38B149159E6F90427E01870EBBCD5E71DE94B23718615D346539n4F3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zakupki.gov.ru"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C4EBB0E27443C2AB2360DCD3D24B37"/>
        <w:category>
          <w:name w:val="Общие"/>
          <w:gallery w:val="placeholder"/>
        </w:category>
        <w:types>
          <w:type w:val="bbPlcHdr"/>
        </w:types>
        <w:behaviors>
          <w:behavior w:val="content"/>
        </w:behaviors>
        <w:guid w:val="{CE5EE7AB-5DAC-4459-AC27-5D3072AB321E}"/>
      </w:docPartPr>
      <w:docPartBody>
        <w:p w:rsidR="008F16BE" w:rsidRDefault="009C7526" w:rsidP="009C7526">
          <w:pPr>
            <w:pStyle w:val="51C4EBB0E27443C2AB2360DCD3D24B37"/>
          </w:pPr>
          <w:r w:rsidRPr="00935D2D">
            <w:rPr>
              <w:rStyle w:val="a3"/>
            </w:rPr>
            <w:t>[Примечания]</w:t>
          </w:r>
        </w:p>
      </w:docPartBody>
    </w:docPart>
    <w:docPart>
      <w:docPartPr>
        <w:name w:val="542427BACBD54D07AC7F105054DC5EB0"/>
        <w:category>
          <w:name w:val="Общие"/>
          <w:gallery w:val="placeholder"/>
        </w:category>
        <w:types>
          <w:type w:val="bbPlcHdr"/>
        </w:types>
        <w:behaviors>
          <w:behavior w:val="content"/>
        </w:behaviors>
        <w:guid w:val="{99926D79-9E75-49F9-8497-B8922810D682}"/>
      </w:docPartPr>
      <w:docPartBody>
        <w:p w:rsidR="00927BE0" w:rsidRDefault="005C4C5A">
          <w:r w:rsidRPr="00D5032B">
            <w:rPr>
              <w:rStyle w:val="a3"/>
            </w:rPr>
            <w:t>[Примечания]</w:t>
          </w:r>
        </w:p>
      </w:docPartBody>
    </w:docPart>
    <w:docPart>
      <w:docPartPr>
        <w:name w:val="22ACC61A699840C6974DEDD062A98D16"/>
        <w:category>
          <w:name w:val="Общие"/>
          <w:gallery w:val="placeholder"/>
        </w:category>
        <w:types>
          <w:type w:val="bbPlcHdr"/>
        </w:types>
        <w:behaviors>
          <w:behavior w:val="content"/>
        </w:behaviors>
        <w:guid w:val="{8D144EB7-25AA-449E-AC91-0FAACCEC4B04}"/>
      </w:docPartPr>
      <w:docPartBody>
        <w:p w:rsidR="00130069" w:rsidRDefault="008D3CE2" w:rsidP="008D3CE2">
          <w:pPr>
            <w:pStyle w:val="22ACC61A699840C6974DEDD062A98D16"/>
          </w:pPr>
          <w:r w:rsidRPr="001849C3">
            <w:rPr>
              <w:rStyle w:val="a3"/>
            </w:rPr>
            <w:t>[Аннотация]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58"/>
    <w:rsid w:val="000011B5"/>
    <w:rsid w:val="0000396B"/>
    <w:rsid w:val="00004303"/>
    <w:rsid w:val="00005695"/>
    <w:rsid w:val="00030DA2"/>
    <w:rsid w:val="000435EE"/>
    <w:rsid w:val="000508BE"/>
    <w:rsid w:val="00057DE1"/>
    <w:rsid w:val="0006407E"/>
    <w:rsid w:val="00093CF3"/>
    <w:rsid w:val="000B7611"/>
    <w:rsid w:val="000C3F79"/>
    <w:rsid w:val="000E7561"/>
    <w:rsid w:val="00127434"/>
    <w:rsid w:val="00130069"/>
    <w:rsid w:val="0013669B"/>
    <w:rsid w:val="001412DC"/>
    <w:rsid w:val="001470CB"/>
    <w:rsid w:val="001633D2"/>
    <w:rsid w:val="00173939"/>
    <w:rsid w:val="00181A0E"/>
    <w:rsid w:val="00186936"/>
    <w:rsid w:val="00191A2F"/>
    <w:rsid w:val="00194504"/>
    <w:rsid w:val="001B0558"/>
    <w:rsid w:val="001B400B"/>
    <w:rsid w:val="001D1DA7"/>
    <w:rsid w:val="001E30A8"/>
    <w:rsid w:val="001E736E"/>
    <w:rsid w:val="00211A0F"/>
    <w:rsid w:val="002227A4"/>
    <w:rsid w:val="00225C1D"/>
    <w:rsid w:val="00227C86"/>
    <w:rsid w:val="00233018"/>
    <w:rsid w:val="00285ADB"/>
    <w:rsid w:val="0029476B"/>
    <w:rsid w:val="002A2DBE"/>
    <w:rsid w:val="002A58B0"/>
    <w:rsid w:val="002A6D5C"/>
    <w:rsid w:val="002B0A8A"/>
    <w:rsid w:val="002E2248"/>
    <w:rsid w:val="002F0829"/>
    <w:rsid w:val="00311006"/>
    <w:rsid w:val="00326255"/>
    <w:rsid w:val="00343170"/>
    <w:rsid w:val="0035736C"/>
    <w:rsid w:val="00366672"/>
    <w:rsid w:val="003B4CF7"/>
    <w:rsid w:val="003C0D1A"/>
    <w:rsid w:val="003C6C6C"/>
    <w:rsid w:val="003D483A"/>
    <w:rsid w:val="003E5605"/>
    <w:rsid w:val="003F769F"/>
    <w:rsid w:val="00401361"/>
    <w:rsid w:val="0042559B"/>
    <w:rsid w:val="00445B7E"/>
    <w:rsid w:val="00474101"/>
    <w:rsid w:val="004A598D"/>
    <w:rsid w:val="004C7BC8"/>
    <w:rsid w:val="004D19DD"/>
    <w:rsid w:val="004D3CDF"/>
    <w:rsid w:val="004D42A9"/>
    <w:rsid w:val="004F7342"/>
    <w:rsid w:val="00503EFB"/>
    <w:rsid w:val="00511833"/>
    <w:rsid w:val="00511B5B"/>
    <w:rsid w:val="00543DCD"/>
    <w:rsid w:val="005B191D"/>
    <w:rsid w:val="005C4C5A"/>
    <w:rsid w:val="005F24A7"/>
    <w:rsid w:val="005F5FDD"/>
    <w:rsid w:val="00607219"/>
    <w:rsid w:val="006216FF"/>
    <w:rsid w:val="00622BDE"/>
    <w:rsid w:val="0064405A"/>
    <w:rsid w:val="00683705"/>
    <w:rsid w:val="006D5CA1"/>
    <w:rsid w:val="006D7B4D"/>
    <w:rsid w:val="00725C3D"/>
    <w:rsid w:val="007511C6"/>
    <w:rsid w:val="007629A5"/>
    <w:rsid w:val="00774C96"/>
    <w:rsid w:val="00792075"/>
    <w:rsid w:val="00795FB5"/>
    <w:rsid w:val="0079649B"/>
    <w:rsid w:val="007B0C7B"/>
    <w:rsid w:val="007D6943"/>
    <w:rsid w:val="007F63A7"/>
    <w:rsid w:val="00803CD1"/>
    <w:rsid w:val="0080529E"/>
    <w:rsid w:val="008323C8"/>
    <w:rsid w:val="00894349"/>
    <w:rsid w:val="008C0F06"/>
    <w:rsid w:val="008C4BB6"/>
    <w:rsid w:val="008D3CE2"/>
    <w:rsid w:val="008E1287"/>
    <w:rsid w:val="008F1428"/>
    <w:rsid w:val="008F16BE"/>
    <w:rsid w:val="00910658"/>
    <w:rsid w:val="00914CEA"/>
    <w:rsid w:val="0091558C"/>
    <w:rsid w:val="0091696A"/>
    <w:rsid w:val="00927BE0"/>
    <w:rsid w:val="00931A89"/>
    <w:rsid w:val="009353ED"/>
    <w:rsid w:val="00935800"/>
    <w:rsid w:val="00947E26"/>
    <w:rsid w:val="00962702"/>
    <w:rsid w:val="00966D78"/>
    <w:rsid w:val="00967C4C"/>
    <w:rsid w:val="0097309D"/>
    <w:rsid w:val="009C7526"/>
    <w:rsid w:val="009F6CBA"/>
    <w:rsid w:val="00A030A1"/>
    <w:rsid w:val="00A07C6D"/>
    <w:rsid w:val="00A26F2B"/>
    <w:rsid w:val="00AD29C8"/>
    <w:rsid w:val="00B214B7"/>
    <w:rsid w:val="00B305CA"/>
    <w:rsid w:val="00B55F2F"/>
    <w:rsid w:val="00B64FA5"/>
    <w:rsid w:val="00B9649F"/>
    <w:rsid w:val="00BB43D9"/>
    <w:rsid w:val="00BB653E"/>
    <w:rsid w:val="00BE14BF"/>
    <w:rsid w:val="00BE1FF6"/>
    <w:rsid w:val="00BF3C3D"/>
    <w:rsid w:val="00C0355A"/>
    <w:rsid w:val="00C401F4"/>
    <w:rsid w:val="00C471C6"/>
    <w:rsid w:val="00C914C1"/>
    <w:rsid w:val="00C941AB"/>
    <w:rsid w:val="00CB58CC"/>
    <w:rsid w:val="00CC72E2"/>
    <w:rsid w:val="00CD05AC"/>
    <w:rsid w:val="00CD7A59"/>
    <w:rsid w:val="00CE333B"/>
    <w:rsid w:val="00CF0083"/>
    <w:rsid w:val="00CF571B"/>
    <w:rsid w:val="00CF69A8"/>
    <w:rsid w:val="00D26968"/>
    <w:rsid w:val="00D44498"/>
    <w:rsid w:val="00D47C88"/>
    <w:rsid w:val="00D76CE7"/>
    <w:rsid w:val="00D77868"/>
    <w:rsid w:val="00DA3E5C"/>
    <w:rsid w:val="00DA7732"/>
    <w:rsid w:val="00E31810"/>
    <w:rsid w:val="00E64D89"/>
    <w:rsid w:val="00E74985"/>
    <w:rsid w:val="00E9601D"/>
    <w:rsid w:val="00EA5775"/>
    <w:rsid w:val="00ED1EF5"/>
    <w:rsid w:val="00F15DC3"/>
    <w:rsid w:val="00F34DF0"/>
    <w:rsid w:val="00F35356"/>
    <w:rsid w:val="00F410E1"/>
    <w:rsid w:val="00F456CB"/>
    <w:rsid w:val="00F652B5"/>
    <w:rsid w:val="00FA2371"/>
    <w:rsid w:val="00FA29EA"/>
    <w:rsid w:val="00FC1341"/>
    <w:rsid w:val="00FD2A77"/>
    <w:rsid w:val="00FF4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B214B7"/>
    <w:rPr>
      <w:color w:val="808080"/>
    </w:rPr>
  </w:style>
  <w:style w:type="paragraph" w:customStyle="1" w:styleId="29B56D42F06E42198D74558287F6C696">
    <w:name w:val="29B56D42F06E42198D74558287F6C696"/>
    <w:rsid w:val="00910658"/>
  </w:style>
  <w:style w:type="paragraph" w:customStyle="1" w:styleId="F1732B7A444742B2A30AEF8D05B12EB3">
    <w:name w:val="F1732B7A444742B2A30AEF8D05B12EB3"/>
    <w:rsid w:val="00910658"/>
  </w:style>
  <w:style w:type="paragraph" w:customStyle="1" w:styleId="9B2DD469C43A489BABCA3BDF104B20D4">
    <w:name w:val="9B2DD469C43A489BABCA3BDF104B20D4"/>
    <w:rsid w:val="00910658"/>
  </w:style>
  <w:style w:type="paragraph" w:customStyle="1" w:styleId="7489D9F2541B44EEBE62713A5CF79897">
    <w:name w:val="7489D9F2541B44EEBE62713A5CF79897"/>
    <w:rsid w:val="00910658"/>
  </w:style>
  <w:style w:type="paragraph" w:customStyle="1" w:styleId="65C3EC8E1B0E425D8150879F1121D8AD">
    <w:name w:val="65C3EC8E1B0E425D8150879F1121D8AD"/>
    <w:rsid w:val="00910658"/>
  </w:style>
  <w:style w:type="paragraph" w:customStyle="1" w:styleId="EC285E7199F4403C97A24D77EF255048">
    <w:name w:val="EC285E7199F4403C97A24D77EF255048"/>
    <w:rsid w:val="00910658"/>
  </w:style>
  <w:style w:type="paragraph" w:customStyle="1" w:styleId="40496F3042D94AB5BEB2046B313AFC48">
    <w:name w:val="40496F3042D94AB5BEB2046B313AFC48"/>
    <w:rsid w:val="00910658"/>
  </w:style>
  <w:style w:type="paragraph" w:customStyle="1" w:styleId="B6B7E26B8C4B415EA71E4B79D1FC7DB7">
    <w:name w:val="B6B7E26B8C4B415EA71E4B79D1FC7DB7"/>
    <w:rsid w:val="00910658"/>
  </w:style>
  <w:style w:type="paragraph" w:customStyle="1" w:styleId="364B0297EA954A3C81827CCA7AF84436">
    <w:name w:val="364B0297EA954A3C81827CCA7AF84436"/>
    <w:rsid w:val="001D1DA7"/>
  </w:style>
  <w:style w:type="paragraph" w:customStyle="1" w:styleId="774F4E1608374D48A2F0AACAD0DCF666">
    <w:name w:val="774F4E1608374D48A2F0AACAD0DCF666"/>
    <w:rsid w:val="001D1DA7"/>
  </w:style>
  <w:style w:type="paragraph" w:customStyle="1" w:styleId="242632500F3044B9A0A8A4824ABDE20B">
    <w:name w:val="242632500F3044B9A0A8A4824ABDE20B"/>
    <w:rsid w:val="001D1DA7"/>
  </w:style>
  <w:style w:type="paragraph" w:customStyle="1" w:styleId="32142D63336B43C2B10B727266FF1046">
    <w:name w:val="32142D63336B43C2B10B727266FF1046"/>
    <w:rsid w:val="001D1DA7"/>
  </w:style>
  <w:style w:type="paragraph" w:customStyle="1" w:styleId="25B78B3B95524D8E939ACC047EA94726">
    <w:name w:val="25B78B3B95524D8E939ACC047EA94726"/>
    <w:rsid w:val="001D1DA7"/>
  </w:style>
  <w:style w:type="paragraph" w:customStyle="1" w:styleId="897ADD0CC2C84B14952AD7048EB56239">
    <w:name w:val="897ADD0CC2C84B14952AD7048EB56239"/>
    <w:rsid w:val="001D1DA7"/>
  </w:style>
  <w:style w:type="paragraph" w:customStyle="1" w:styleId="BCA9EF70804D4A9AB3449ABF989A5674">
    <w:name w:val="BCA9EF70804D4A9AB3449ABF989A5674"/>
    <w:rsid w:val="001D1DA7"/>
  </w:style>
  <w:style w:type="paragraph" w:customStyle="1" w:styleId="B5F6D23D6B1147C7ACC6E0F069863154">
    <w:name w:val="B5F6D23D6B1147C7ACC6E0F069863154"/>
    <w:rsid w:val="001D1DA7"/>
  </w:style>
  <w:style w:type="paragraph" w:customStyle="1" w:styleId="B8C73B8BABDB4D6692ACA0D2BC03B0DF">
    <w:name w:val="B8C73B8BABDB4D6692ACA0D2BC03B0DF"/>
    <w:rsid w:val="001D1DA7"/>
  </w:style>
  <w:style w:type="paragraph" w:customStyle="1" w:styleId="AA617DF62D0543A0A57BF6FD298C431A">
    <w:name w:val="AA617DF62D0543A0A57BF6FD298C431A"/>
    <w:rsid w:val="001D1DA7"/>
  </w:style>
  <w:style w:type="paragraph" w:customStyle="1" w:styleId="311C203EABAA4259B88AAB3EB39F8E1C">
    <w:name w:val="311C203EABAA4259B88AAB3EB39F8E1C"/>
    <w:rsid w:val="001D1DA7"/>
  </w:style>
  <w:style w:type="paragraph" w:customStyle="1" w:styleId="457E302EB1F24B25B336F863B1F11AAC">
    <w:name w:val="457E302EB1F24B25B336F863B1F11AAC"/>
    <w:rsid w:val="001D1DA7"/>
  </w:style>
  <w:style w:type="paragraph" w:customStyle="1" w:styleId="1AD0B6C633BD40608EA54D77339D3B69">
    <w:name w:val="1AD0B6C633BD40608EA54D77339D3B69"/>
    <w:rsid w:val="001D1DA7"/>
  </w:style>
  <w:style w:type="paragraph" w:customStyle="1" w:styleId="7D155F8B063B427F95C0ED62FE72DBEC">
    <w:name w:val="7D155F8B063B427F95C0ED62FE72DBEC"/>
    <w:rsid w:val="001D1DA7"/>
  </w:style>
  <w:style w:type="paragraph" w:customStyle="1" w:styleId="B5B74648EDF545F68E329FBD8B6E6373">
    <w:name w:val="B5B74648EDF545F68E329FBD8B6E6373"/>
    <w:rsid w:val="001D1DA7"/>
  </w:style>
  <w:style w:type="paragraph" w:customStyle="1" w:styleId="C644E459AA894E4AA63426BC2685BFC8">
    <w:name w:val="C644E459AA894E4AA63426BC2685BFC8"/>
    <w:rsid w:val="001D1DA7"/>
  </w:style>
  <w:style w:type="paragraph" w:customStyle="1" w:styleId="E9CC08F8EE6F4A28A91F6816B56F7A9E">
    <w:name w:val="E9CC08F8EE6F4A28A91F6816B56F7A9E"/>
    <w:rsid w:val="001D1DA7"/>
  </w:style>
  <w:style w:type="paragraph" w:customStyle="1" w:styleId="EA787AE62F17410C8AB2B4143E2561F8">
    <w:name w:val="EA787AE62F17410C8AB2B4143E2561F8"/>
    <w:rsid w:val="001D1DA7"/>
  </w:style>
  <w:style w:type="paragraph" w:customStyle="1" w:styleId="B2F44E45140940D3915644E32669E770">
    <w:name w:val="B2F44E45140940D3915644E32669E770"/>
    <w:rsid w:val="001D1DA7"/>
  </w:style>
  <w:style w:type="paragraph" w:customStyle="1" w:styleId="F2BF884084FE4A3A974547631EA89A5B">
    <w:name w:val="F2BF884084FE4A3A974547631EA89A5B"/>
    <w:rsid w:val="001D1DA7"/>
  </w:style>
  <w:style w:type="paragraph" w:customStyle="1" w:styleId="8F2526B18BFB480399547A58567540BD">
    <w:name w:val="8F2526B18BFB480399547A58567540BD"/>
    <w:rsid w:val="001D1DA7"/>
  </w:style>
  <w:style w:type="paragraph" w:customStyle="1" w:styleId="2BEB2FA1829A44FB861AC805670F8AF3">
    <w:name w:val="2BEB2FA1829A44FB861AC805670F8AF3"/>
    <w:rsid w:val="001D1DA7"/>
  </w:style>
  <w:style w:type="paragraph" w:customStyle="1" w:styleId="C577961A0B2B4B1DB7BB6BCAE8264714">
    <w:name w:val="C577961A0B2B4B1DB7BB6BCAE8264714"/>
    <w:rsid w:val="001D1DA7"/>
  </w:style>
  <w:style w:type="paragraph" w:customStyle="1" w:styleId="D406B086BAB947F491AFB696B3A0511D">
    <w:name w:val="D406B086BAB947F491AFB696B3A0511D"/>
    <w:rsid w:val="001D1DA7"/>
  </w:style>
  <w:style w:type="paragraph" w:customStyle="1" w:styleId="196B9D6DF7DA48F3BE44EB67205C0CE3">
    <w:name w:val="196B9D6DF7DA48F3BE44EB67205C0CE3"/>
    <w:rsid w:val="001D1DA7"/>
  </w:style>
  <w:style w:type="paragraph" w:customStyle="1" w:styleId="474DF75BCABB464FB7C28DC9D7FCC6CD">
    <w:name w:val="474DF75BCABB464FB7C28DC9D7FCC6CD"/>
    <w:rsid w:val="001D1DA7"/>
  </w:style>
  <w:style w:type="paragraph" w:customStyle="1" w:styleId="104D145929954ED1A9A75E21629CD16B">
    <w:name w:val="104D145929954ED1A9A75E21629CD16B"/>
    <w:rsid w:val="001D1DA7"/>
  </w:style>
  <w:style w:type="paragraph" w:customStyle="1" w:styleId="2BDB4BA014F24D3CBCDDA988D7419397">
    <w:name w:val="2BDB4BA014F24D3CBCDDA988D7419397"/>
    <w:rsid w:val="001D1DA7"/>
  </w:style>
  <w:style w:type="paragraph" w:customStyle="1" w:styleId="817F313D34114CEA8E5A2F3F9F1692E6">
    <w:name w:val="817F313D34114CEA8E5A2F3F9F1692E6"/>
    <w:rsid w:val="001D1DA7"/>
  </w:style>
  <w:style w:type="paragraph" w:customStyle="1" w:styleId="68E8A79F089246BD8C70AE848ED34527">
    <w:name w:val="68E8A79F089246BD8C70AE848ED34527"/>
    <w:rsid w:val="001D1DA7"/>
  </w:style>
  <w:style w:type="paragraph" w:customStyle="1" w:styleId="ADA940436CEC4263A619000AE39D9D53">
    <w:name w:val="ADA940436CEC4263A619000AE39D9D53"/>
    <w:rsid w:val="00233018"/>
  </w:style>
  <w:style w:type="paragraph" w:customStyle="1" w:styleId="2F713DC2ACB04C62BF90C0B980C3FDE1">
    <w:name w:val="2F713DC2ACB04C62BF90C0B980C3FDE1"/>
    <w:rsid w:val="007511C6"/>
  </w:style>
  <w:style w:type="paragraph" w:customStyle="1" w:styleId="B687F4669A5A4EA186D0E4473B928490">
    <w:name w:val="B687F4669A5A4EA186D0E4473B928490"/>
    <w:rsid w:val="007511C6"/>
  </w:style>
  <w:style w:type="paragraph" w:customStyle="1" w:styleId="1B655D1C777A47689F0B3504C6A0387F">
    <w:name w:val="1B655D1C777A47689F0B3504C6A0387F"/>
    <w:rsid w:val="00511833"/>
  </w:style>
  <w:style w:type="paragraph" w:customStyle="1" w:styleId="E91414A879CE4133B7FEB7057F51E7D2">
    <w:name w:val="E91414A879CE4133B7FEB7057F51E7D2"/>
    <w:rsid w:val="00511833"/>
  </w:style>
  <w:style w:type="paragraph" w:customStyle="1" w:styleId="8BB7F66B82FB41D6B8404F07AA49CEE5">
    <w:name w:val="8BB7F66B82FB41D6B8404F07AA49CEE5"/>
    <w:rsid w:val="00511833"/>
  </w:style>
  <w:style w:type="paragraph" w:customStyle="1" w:styleId="B9E559A3FCD54D27AE0015405DBC221D">
    <w:name w:val="B9E559A3FCD54D27AE0015405DBC221D"/>
    <w:rsid w:val="0080529E"/>
  </w:style>
  <w:style w:type="paragraph" w:customStyle="1" w:styleId="9613CA17D2FD483795D929A5C8C2EC0F">
    <w:name w:val="9613CA17D2FD483795D929A5C8C2EC0F"/>
    <w:rsid w:val="0080529E"/>
  </w:style>
  <w:style w:type="paragraph" w:customStyle="1" w:styleId="B4FA824E80D3412FB47DAC24A6A90AD7">
    <w:name w:val="B4FA824E80D3412FB47DAC24A6A90AD7"/>
    <w:rsid w:val="0080529E"/>
  </w:style>
  <w:style w:type="paragraph" w:customStyle="1" w:styleId="275938091F194CF6BB31C49569A5B7E4">
    <w:name w:val="275938091F194CF6BB31C49569A5B7E4"/>
    <w:rsid w:val="0080529E"/>
  </w:style>
  <w:style w:type="paragraph" w:customStyle="1" w:styleId="290F9498B5BD46EB990CC5D9A8BA930E">
    <w:name w:val="290F9498B5BD46EB990CC5D9A8BA930E"/>
    <w:rsid w:val="0080529E"/>
  </w:style>
  <w:style w:type="paragraph" w:customStyle="1" w:styleId="344FC7CBB7C24A268C6D49304E5F10F7">
    <w:name w:val="344FC7CBB7C24A268C6D49304E5F10F7"/>
    <w:rsid w:val="0080529E"/>
  </w:style>
  <w:style w:type="paragraph" w:customStyle="1" w:styleId="95FFB12DAE864E0DB58196BEE44268A7">
    <w:name w:val="95FFB12DAE864E0DB58196BEE44268A7"/>
    <w:rsid w:val="0080529E"/>
  </w:style>
  <w:style w:type="paragraph" w:customStyle="1" w:styleId="79EEE94D50194D75A9AE64CCB375D4B3">
    <w:name w:val="79EEE94D50194D75A9AE64CCB375D4B3"/>
    <w:rsid w:val="0080529E"/>
  </w:style>
  <w:style w:type="paragraph" w:customStyle="1" w:styleId="CAB3A612696640BC9A2F3788F24D33F7">
    <w:name w:val="CAB3A612696640BC9A2F3788F24D33F7"/>
    <w:rsid w:val="0080529E"/>
  </w:style>
  <w:style w:type="paragraph" w:customStyle="1" w:styleId="7830441B0CE94CE7BF1149D513CC3825">
    <w:name w:val="7830441B0CE94CE7BF1149D513CC3825"/>
    <w:rsid w:val="0080529E"/>
  </w:style>
  <w:style w:type="paragraph" w:customStyle="1" w:styleId="A81736AEF82640A2A940262D6AA71A3B">
    <w:name w:val="A81736AEF82640A2A940262D6AA71A3B"/>
    <w:rsid w:val="00543DCD"/>
  </w:style>
  <w:style w:type="paragraph" w:customStyle="1" w:styleId="EAF8CEF3DBE643A1B4A42DF31B4E5065">
    <w:name w:val="EAF8CEF3DBE643A1B4A42DF31B4E5065"/>
    <w:rsid w:val="001412DC"/>
  </w:style>
  <w:style w:type="paragraph" w:customStyle="1" w:styleId="AFAB45AA470B443CBCAC4AA3792663EC">
    <w:name w:val="AFAB45AA470B443CBCAC4AA3792663EC"/>
    <w:rsid w:val="00CE333B"/>
  </w:style>
  <w:style w:type="paragraph" w:customStyle="1" w:styleId="B2F839742B9C40378025AAEACF72ACE7">
    <w:name w:val="B2F839742B9C40378025AAEACF72ACE7"/>
    <w:rsid w:val="00FD2A77"/>
  </w:style>
  <w:style w:type="paragraph" w:customStyle="1" w:styleId="BDEE9DFF20EC48C4BD598B60DA2FD3E7">
    <w:name w:val="BDEE9DFF20EC48C4BD598B60DA2FD3E7"/>
    <w:rsid w:val="00FD2A77"/>
  </w:style>
  <w:style w:type="paragraph" w:customStyle="1" w:styleId="285B34AF1B184E7A8568095072BE1266">
    <w:name w:val="285B34AF1B184E7A8568095072BE1266"/>
    <w:rsid w:val="001470CB"/>
  </w:style>
  <w:style w:type="paragraph" w:customStyle="1" w:styleId="03DDE95EF6B14306AABF0AA5D7A45737">
    <w:name w:val="03DDE95EF6B14306AABF0AA5D7A45737"/>
    <w:rsid w:val="001470CB"/>
  </w:style>
  <w:style w:type="paragraph" w:customStyle="1" w:styleId="899A6BAF9C6E40B298D2C98728C0DED6">
    <w:name w:val="899A6BAF9C6E40B298D2C98728C0DED6"/>
    <w:rsid w:val="0029476B"/>
  </w:style>
  <w:style w:type="paragraph" w:customStyle="1" w:styleId="AD597BFF22BC445FA6949CA7655BB9F6">
    <w:name w:val="AD597BFF22BC445FA6949CA7655BB9F6"/>
    <w:rsid w:val="0029476B"/>
  </w:style>
  <w:style w:type="paragraph" w:customStyle="1" w:styleId="B88CAB617E4043F386B030D17AB51F27">
    <w:name w:val="B88CAB617E4043F386B030D17AB51F27"/>
    <w:rsid w:val="0029476B"/>
  </w:style>
  <w:style w:type="paragraph" w:customStyle="1" w:styleId="E348082621A242EB9AD238C8F841DEF7">
    <w:name w:val="E348082621A242EB9AD238C8F841DEF7"/>
    <w:rsid w:val="0029476B"/>
  </w:style>
  <w:style w:type="paragraph" w:customStyle="1" w:styleId="4BD6B1375437440FA89312DA57EED4A2">
    <w:name w:val="4BD6B1375437440FA89312DA57EED4A2"/>
    <w:rsid w:val="002A58B0"/>
  </w:style>
  <w:style w:type="paragraph" w:customStyle="1" w:styleId="87D49980E06145869FA4ABC24088EC40">
    <w:name w:val="87D49980E06145869FA4ABC24088EC40"/>
    <w:rsid w:val="002A58B0"/>
  </w:style>
  <w:style w:type="paragraph" w:customStyle="1" w:styleId="B2A46FDEC500434B84AE31CB7FF6C527">
    <w:name w:val="B2A46FDEC500434B84AE31CB7FF6C527"/>
    <w:rsid w:val="00C401F4"/>
  </w:style>
  <w:style w:type="paragraph" w:customStyle="1" w:styleId="0FD830F17401428AA39C9A670F4379B1">
    <w:name w:val="0FD830F17401428AA39C9A670F4379B1"/>
    <w:rsid w:val="00C401F4"/>
  </w:style>
  <w:style w:type="paragraph" w:customStyle="1" w:styleId="5652F6CD84684CDD8A455BA9F38FDAF9">
    <w:name w:val="5652F6CD84684CDD8A455BA9F38FDAF9"/>
    <w:rsid w:val="00C401F4"/>
  </w:style>
  <w:style w:type="paragraph" w:customStyle="1" w:styleId="473594A2E52B4082BB43595409A2485B">
    <w:name w:val="473594A2E52B4082BB43595409A2485B"/>
    <w:rsid w:val="00C0355A"/>
  </w:style>
  <w:style w:type="paragraph" w:customStyle="1" w:styleId="B48B4E67BBCB4579B9F3B61A42717215">
    <w:name w:val="B48B4E67BBCB4579B9F3B61A42717215"/>
    <w:rsid w:val="00474101"/>
  </w:style>
  <w:style w:type="paragraph" w:customStyle="1" w:styleId="4068C6D073794120939B0ACE1A85A677">
    <w:name w:val="4068C6D073794120939B0ACE1A85A677"/>
    <w:rsid w:val="00474101"/>
  </w:style>
  <w:style w:type="paragraph" w:customStyle="1" w:styleId="1587208FCB1A42B3BCD0C516BCCFD1F7">
    <w:name w:val="1587208FCB1A42B3BCD0C516BCCFD1F7"/>
    <w:rsid w:val="00CF0083"/>
  </w:style>
  <w:style w:type="paragraph" w:customStyle="1" w:styleId="BB4D16BEA8EE43818C6CBF563DAD0169">
    <w:name w:val="BB4D16BEA8EE43818C6CBF563DAD0169"/>
    <w:rsid w:val="00792075"/>
  </w:style>
  <w:style w:type="paragraph" w:customStyle="1" w:styleId="A04DD43C94404AE4B4B20F5769FEDE0F">
    <w:name w:val="A04DD43C94404AE4B4B20F5769FEDE0F"/>
    <w:rsid w:val="00792075"/>
  </w:style>
  <w:style w:type="paragraph" w:customStyle="1" w:styleId="879A7A8DD03F42D58DF1F0601201D893">
    <w:name w:val="879A7A8DD03F42D58DF1F0601201D893"/>
    <w:rsid w:val="00792075"/>
  </w:style>
  <w:style w:type="paragraph" w:customStyle="1" w:styleId="FF37F5AC55114BE4B7C51AE71D698275">
    <w:name w:val="FF37F5AC55114BE4B7C51AE71D698275"/>
    <w:rsid w:val="00792075"/>
  </w:style>
  <w:style w:type="paragraph" w:customStyle="1" w:styleId="1FBCAE0426AA4A8BB52247CA1FEF2D9D">
    <w:name w:val="1FBCAE0426AA4A8BB52247CA1FEF2D9D"/>
    <w:rsid w:val="00BE1FF6"/>
  </w:style>
  <w:style w:type="paragraph" w:customStyle="1" w:styleId="38651CD443144F048370EAF55EEC43BE">
    <w:name w:val="38651CD443144F048370EAF55EEC43BE"/>
    <w:rsid w:val="00BE1FF6"/>
  </w:style>
  <w:style w:type="paragraph" w:customStyle="1" w:styleId="A797DE95FA6B41ACB6213D43E58E4360">
    <w:name w:val="A797DE95FA6B41ACB6213D43E58E4360"/>
    <w:rsid w:val="00BE1FF6"/>
  </w:style>
  <w:style w:type="paragraph" w:customStyle="1" w:styleId="BB26D14DA198424DB59F8BD720A54F0A">
    <w:name w:val="BB26D14DA198424DB59F8BD720A54F0A"/>
    <w:rsid w:val="00311006"/>
  </w:style>
  <w:style w:type="paragraph" w:customStyle="1" w:styleId="7EFBA94E9C454EE99B2E69BE1B1B157A">
    <w:name w:val="7EFBA94E9C454EE99B2E69BE1B1B157A"/>
    <w:rsid w:val="00445B7E"/>
  </w:style>
  <w:style w:type="paragraph" w:customStyle="1" w:styleId="7EF422998A7545EFAFCC6CA6C0B74352">
    <w:name w:val="7EF422998A7545EFAFCC6CA6C0B74352"/>
    <w:rsid w:val="00D47C88"/>
  </w:style>
  <w:style w:type="paragraph" w:customStyle="1" w:styleId="50D2865536DF4BC9BB651C1413FF3B6E">
    <w:name w:val="50D2865536DF4BC9BB651C1413FF3B6E"/>
    <w:rsid w:val="00D47C88"/>
  </w:style>
  <w:style w:type="paragraph" w:customStyle="1" w:styleId="8ACF6E252A3744ED80C16E48F80A6E35">
    <w:name w:val="8ACF6E252A3744ED80C16E48F80A6E35"/>
    <w:rsid w:val="00CD7A59"/>
    <w:pPr>
      <w:spacing w:after="160" w:line="259" w:lineRule="auto"/>
    </w:pPr>
  </w:style>
  <w:style w:type="paragraph" w:customStyle="1" w:styleId="2CC5C03778694A41956FE0ACAB80A74E">
    <w:name w:val="2CC5C03778694A41956FE0ACAB80A74E"/>
    <w:rsid w:val="00CD7A59"/>
    <w:pPr>
      <w:spacing w:after="160" w:line="259" w:lineRule="auto"/>
    </w:pPr>
  </w:style>
  <w:style w:type="paragraph" w:customStyle="1" w:styleId="40386313251441E0A94A17E52C99FD14">
    <w:name w:val="40386313251441E0A94A17E52C99FD14"/>
    <w:rsid w:val="00CD7A59"/>
    <w:pPr>
      <w:spacing w:after="160" w:line="259" w:lineRule="auto"/>
    </w:pPr>
  </w:style>
  <w:style w:type="paragraph" w:customStyle="1" w:styleId="481B9385DEED4A3CAC6C24AC038BFECF">
    <w:name w:val="481B9385DEED4A3CAC6C24AC038BFECF"/>
    <w:rsid w:val="00503EFB"/>
    <w:pPr>
      <w:spacing w:after="160" w:line="259" w:lineRule="auto"/>
    </w:pPr>
  </w:style>
  <w:style w:type="paragraph" w:customStyle="1" w:styleId="3497579279DB453D86BBB506B0593EEA">
    <w:name w:val="3497579279DB453D86BBB506B0593EEA"/>
    <w:rsid w:val="003B4CF7"/>
    <w:pPr>
      <w:spacing w:after="160" w:line="259" w:lineRule="auto"/>
    </w:pPr>
  </w:style>
  <w:style w:type="paragraph" w:customStyle="1" w:styleId="59CC7B13F3EC448CBC596DAD92E950F3">
    <w:name w:val="59CC7B13F3EC448CBC596DAD92E950F3"/>
    <w:rsid w:val="003B4CF7"/>
    <w:pPr>
      <w:spacing w:after="160" w:line="259" w:lineRule="auto"/>
    </w:pPr>
  </w:style>
  <w:style w:type="paragraph" w:customStyle="1" w:styleId="C5561DD80E3448FEB2FBD5F72AA4E392">
    <w:name w:val="C5561DD80E3448FEB2FBD5F72AA4E392"/>
    <w:rsid w:val="003B4CF7"/>
    <w:pPr>
      <w:spacing w:after="160" w:line="259" w:lineRule="auto"/>
    </w:pPr>
  </w:style>
  <w:style w:type="paragraph" w:customStyle="1" w:styleId="7F67A995E8AD49CFB196FF7DDBB21534">
    <w:name w:val="7F67A995E8AD49CFB196FF7DDBB21534"/>
    <w:rsid w:val="003B4CF7"/>
    <w:pPr>
      <w:spacing w:after="160" w:line="259" w:lineRule="auto"/>
    </w:pPr>
  </w:style>
  <w:style w:type="paragraph" w:customStyle="1" w:styleId="0240800341EB4A5CA2F3E2B67D8BF185">
    <w:name w:val="0240800341EB4A5CA2F3E2B67D8BF185"/>
    <w:rsid w:val="003B4CF7"/>
    <w:pPr>
      <w:spacing w:after="160" w:line="259" w:lineRule="auto"/>
    </w:pPr>
  </w:style>
  <w:style w:type="paragraph" w:customStyle="1" w:styleId="7BB63220D5844ADDB124A37965BD225C">
    <w:name w:val="7BB63220D5844ADDB124A37965BD225C"/>
    <w:rsid w:val="003B4CF7"/>
    <w:pPr>
      <w:spacing w:after="160" w:line="259" w:lineRule="auto"/>
    </w:pPr>
  </w:style>
  <w:style w:type="paragraph" w:customStyle="1" w:styleId="C896CD2C6B124C0B87021DE1166500C0">
    <w:name w:val="C896CD2C6B124C0B87021DE1166500C0"/>
    <w:rsid w:val="003B4CF7"/>
    <w:pPr>
      <w:spacing w:after="160" w:line="259" w:lineRule="auto"/>
    </w:pPr>
  </w:style>
  <w:style w:type="paragraph" w:customStyle="1" w:styleId="81ECB07F27A84CFB87F59F2B569C232D">
    <w:name w:val="81ECB07F27A84CFB87F59F2B569C232D"/>
    <w:rsid w:val="003B4CF7"/>
    <w:pPr>
      <w:spacing w:after="160" w:line="259" w:lineRule="auto"/>
    </w:pPr>
  </w:style>
  <w:style w:type="paragraph" w:customStyle="1" w:styleId="FAC204A25AAF42228A5A6A01C211A761">
    <w:name w:val="FAC204A25AAF42228A5A6A01C211A761"/>
    <w:rsid w:val="003B4CF7"/>
    <w:pPr>
      <w:spacing w:after="160" w:line="259" w:lineRule="auto"/>
    </w:pPr>
  </w:style>
  <w:style w:type="paragraph" w:customStyle="1" w:styleId="F56EF4B47ADE446DA6A9E382D0185C9E">
    <w:name w:val="F56EF4B47ADE446DA6A9E382D0185C9E"/>
    <w:rsid w:val="003B4CF7"/>
    <w:pPr>
      <w:spacing w:after="160" w:line="259" w:lineRule="auto"/>
    </w:pPr>
  </w:style>
  <w:style w:type="paragraph" w:customStyle="1" w:styleId="A0EA633302864663945335C4AC26F3E6">
    <w:name w:val="A0EA633302864663945335C4AC26F3E6"/>
    <w:rsid w:val="003B4CF7"/>
    <w:pPr>
      <w:spacing w:after="160" w:line="259" w:lineRule="auto"/>
    </w:pPr>
  </w:style>
  <w:style w:type="paragraph" w:customStyle="1" w:styleId="A54E7407197440918C4148767C8BE824">
    <w:name w:val="A54E7407197440918C4148767C8BE824"/>
    <w:rsid w:val="003B4CF7"/>
    <w:pPr>
      <w:spacing w:after="160" w:line="259" w:lineRule="auto"/>
    </w:pPr>
  </w:style>
  <w:style w:type="paragraph" w:customStyle="1" w:styleId="236C230E8D864C2284037D55EFBDFB86">
    <w:name w:val="236C230E8D864C2284037D55EFBDFB86"/>
    <w:rsid w:val="003B4CF7"/>
    <w:pPr>
      <w:spacing w:after="160" w:line="259" w:lineRule="auto"/>
    </w:pPr>
  </w:style>
  <w:style w:type="paragraph" w:customStyle="1" w:styleId="D7C5A002B7D94557AF05ECC383112BAB">
    <w:name w:val="D7C5A002B7D94557AF05ECC383112BAB"/>
    <w:rsid w:val="003B4CF7"/>
    <w:pPr>
      <w:spacing w:after="160" w:line="259" w:lineRule="auto"/>
    </w:pPr>
  </w:style>
  <w:style w:type="paragraph" w:customStyle="1" w:styleId="B080580DE88C4C23AC20FD05CE06EB75">
    <w:name w:val="B080580DE88C4C23AC20FD05CE06EB75"/>
    <w:rsid w:val="003B4CF7"/>
    <w:pPr>
      <w:spacing w:after="160" w:line="259" w:lineRule="auto"/>
    </w:pPr>
  </w:style>
  <w:style w:type="paragraph" w:customStyle="1" w:styleId="2C63935EFA2548EDB91E4DBD85C644AA">
    <w:name w:val="2C63935EFA2548EDB91E4DBD85C644AA"/>
    <w:rsid w:val="003B4CF7"/>
    <w:pPr>
      <w:spacing w:after="160" w:line="259" w:lineRule="auto"/>
    </w:pPr>
  </w:style>
  <w:style w:type="paragraph" w:customStyle="1" w:styleId="4734C24B3CDE44B880F1D8E0B5956246">
    <w:name w:val="4734C24B3CDE44B880F1D8E0B5956246"/>
    <w:rsid w:val="003B4CF7"/>
    <w:pPr>
      <w:spacing w:after="160" w:line="259" w:lineRule="auto"/>
    </w:pPr>
  </w:style>
  <w:style w:type="paragraph" w:customStyle="1" w:styleId="B0E62AA7FF654F14853547B77718E39B">
    <w:name w:val="B0E62AA7FF654F14853547B77718E39B"/>
    <w:rsid w:val="003B4CF7"/>
    <w:pPr>
      <w:spacing w:after="160" w:line="259" w:lineRule="auto"/>
    </w:pPr>
  </w:style>
  <w:style w:type="paragraph" w:customStyle="1" w:styleId="072EB92589E942958FEF8C0BC7C65CC2">
    <w:name w:val="072EB92589E942958FEF8C0BC7C65CC2"/>
    <w:rsid w:val="003B4CF7"/>
    <w:pPr>
      <w:spacing w:after="160" w:line="259" w:lineRule="auto"/>
    </w:pPr>
  </w:style>
  <w:style w:type="paragraph" w:customStyle="1" w:styleId="68B9D7DDC3114D3A9D8C1B7191BF1857">
    <w:name w:val="68B9D7DDC3114D3A9D8C1B7191BF1857"/>
    <w:rsid w:val="003B4CF7"/>
    <w:pPr>
      <w:spacing w:after="160" w:line="259" w:lineRule="auto"/>
    </w:pPr>
  </w:style>
  <w:style w:type="paragraph" w:customStyle="1" w:styleId="8649D3FDD1434A3AB9CB493CA5A3871B">
    <w:name w:val="8649D3FDD1434A3AB9CB493CA5A3871B"/>
    <w:rsid w:val="00BB653E"/>
    <w:pPr>
      <w:spacing w:after="160" w:line="259" w:lineRule="auto"/>
    </w:pPr>
  </w:style>
  <w:style w:type="paragraph" w:customStyle="1" w:styleId="210B51E135474F7C8C41D9110DC3C790">
    <w:name w:val="210B51E135474F7C8C41D9110DC3C790"/>
    <w:rsid w:val="00BB653E"/>
    <w:pPr>
      <w:spacing w:after="160" w:line="259" w:lineRule="auto"/>
    </w:pPr>
  </w:style>
  <w:style w:type="paragraph" w:customStyle="1" w:styleId="2EB9E3777A1446F0871A78278FC776E9">
    <w:name w:val="2EB9E3777A1446F0871A78278FC776E9"/>
    <w:rsid w:val="00BB653E"/>
    <w:pPr>
      <w:spacing w:after="160" w:line="259" w:lineRule="auto"/>
    </w:pPr>
  </w:style>
  <w:style w:type="paragraph" w:customStyle="1" w:styleId="E26A7DDAABA34857B98D3E69F73728FC">
    <w:name w:val="E26A7DDAABA34857B98D3E69F73728FC"/>
    <w:rsid w:val="00BB653E"/>
    <w:pPr>
      <w:spacing w:after="160" w:line="259" w:lineRule="auto"/>
    </w:pPr>
  </w:style>
  <w:style w:type="paragraph" w:customStyle="1" w:styleId="968476B504A84521ACFC475F8B7B46D2">
    <w:name w:val="968476B504A84521ACFC475F8B7B46D2"/>
    <w:rsid w:val="00BB653E"/>
    <w:pPr>
      <w:spacing w:after="160" w:line="259" w:lineRule="auto"/>
    </w:pPr>
  </w:style>
  <w:style w:type="paragraph" w:customStyle="1" w:styleId="DAD4B7FDC03242C09F81B611C9EB6284">
    <w:name w:val="DAD4B7FDC03242C09F81B611C9EB6284"/>
    <w:rsid w:val="009C7526"/>
    <w:pPr>
      <w:spacing w:after="160" w:line="259" w:lineRule="auto"/>
    </w:pPr>
  </w:style>
  <w:style w:type="paragraph" w:customStyle="1" w:styleId="9375A32A9D1B4E42AAED81EC166EB8C4">
    <w:name w:val="9375A32A9D1B4E42AAED81EC166EB8C4"/>
    <w:rsid w:val="009C7526"/>
    <w:pPr>
      <w:spacing w:after="160" w:line="259" w:lineRule="auto"/>
    </w:pPr>
  </w:style>
  <w:style w:type="paragraph" w:customStyle="1" w:styleId="E3138BB4B1F94299A12649B681571491">
    <w:name w:val="E3138BB4B1F94299A12649B681571491"/>
    <w:rsid w:val="009C7526"/>
    <w:pPr>
      <w:spacing w:after="160" w:line="259" w:lineRule="auto"/>
    </w:pPr>
  </w:style>
  <w:style w:type="paragraph" w:customStyle="1" w:styleId="8EE586F335794B9485F0434F65220A65">
    <w:name w:val="8EE586F335794B9485F0434F65220A65"/>
    <w:rsid w:val="009C7526"/>
    <w:pPr>
      <w:spacing w:after="160" w:line="259" w:lineRule="auto"/>
    </w:pPr>
  </w:style>
  <w:style w:type="paragraph" w:customStyle="1" w:styleId="31F1B87E6F2F4A0A864487F9C5DF72DC">
    <w:name w:val="31F1B87E6F2F4A0A864487F9C5DF72DC"/>
    <w:rsid w:val="009C7526"/>
    <w:pPr>
      <w:spacing w:after="160" w:line="259" w:lineRule="auto"/>
    </w:pPr>
  </w:style>
  <w:style w:type="paragraph" w:customStyle="1" w:styleId="C0193633ECB147BBA7CEFE5F78B7F48F">
    <w:name w:val="C0193633ECB147BBA7CEFE5F78B7F48F"/>
    <w:rsid w:val="009C7526"/>
    <w:pPr>
      <w:spacing w:after="160" w:line="259" w:lineRule="auto"/>
    </w:pPr>
  </w:style>
  <w:style w:type="paragraph" w:customStyle="1" w:styleId="FE1A9A73D8484D03B29EFB7F51256C38">
    <w:name w:val="FE1A9A73D8484D03B29EFB7F51256C38"/>
    <w:rsid w:val="009C7526"/>
    <w:pPr>
      <w:spacing w:after="160" w:line="259" w:lineRule="auto"/>
    </w:pPr>
  </w:style>
  <w:style w:type="paragraph" w:customStyle="1" w:styleId="9A4762AF2A6D4B419459D41115F0ED23">
    <w:name w:val="9A4762AF2A6D4B419459D41115F0ED23"/>
    <w:rsid w:val="009C7526"/>
    <w:pPr>
      <w:spacing w:after="160" w:line="259" w:lineRule="auto"/>
    </w:pPr>
  </w:style>
  <w:style w:type="paragraph" w:customStyle="1" w:styleId="4E0DD96DFBC544A7AEDA238491358F73">
    <w:name w:val="4E0DD96DFBC544A7AEDA238491358F73"/>
    <w:rsid w:val="009C7526"/>
    <w:pPr>
      <w:spacing w:after="160" w:line="259" w:lineRule="auto"/>
    </w:pPr>
  </w:style>
  <w:style w:type="paragraph" w:customStyle="1" w:styleId="E08B3847B5A04128A62061E6D361A67B">
    <w:name w:val="E08B3847B5A04128A62061E6D361A67B"/>
    <w:rsid w:val="009C7526"/>
    <w:pPr>
      <w:spacing w:after="160" w:line="259" w:lineRule="auto"/>
    </w:pPr>
  </w:style>
  <w:style w:type="paragraph" w:customStyle="1" w:styleId="1A1338A2288B45C3A23C13F1677F9DE7">
    <w:name w:val="1A1338A2288B45C3A23C13F1677F9DE7"/>
    <w:rsid w:val="009C7526"/>
    <w:pPr>
      <w:spacing w:after="160" w:line="259" w:lineRule="auto"/>
    </w:pPr>
  </w:style>
  <w:style w:type="paragraph" w:customStyle="1" w:styleId="795D2EA0506F45D09111162A5062106B">
    <w:name w:val="795D2EA0506F45D09111162A5062106B"/>
    <w:rsid w:val="009C7526"/>
    <w:pPr>
      <w:spacing w:after="160" w:line="259" w:lineRule="auto"/>
    </w:pPr>
  </w:style>
  <w:style w:type="paragraph" w:customStyle="1" w:styleId="89DE6579FACA4726A93F5E7A4033ECD4">
    <w:name w:val="89DE6579FACA4726A93F5E7A4033ECD4"/>
    <w:rsid w:val="009C7526"/>
    <w:pPr>
      <w:spacing w:after="160" w:line="259" w:lineRule="auto"/>
    </w:pPr>
  </w:style>
  <w:style w:type="paragraph" w:customStyle="1" w:styleId="0162507DFADA45FE84B35B4040B6AE8D">
    <w:name w:val="0162507DFADA45FE84B35B4040B6AE8D"/>
    <w:rsid w:val="009C7526"/>
    <w:pPr>
      <w:spacing w:after="160" w:line="259" w:lineRule="auto"/>
    </w:pPr>
  </w:style>
  <w:style w:type="paragraph" w:customStyle="1" w:styleId="4F7CA458804C4D5689B13F6B87F8333F">
    <w:name w:val="4F7CA458804C4D5689B13F6B87F8333F"/>
    <w:rsid w:val="009C7526"/>
    <w:pPr>
      <w:spacing w:after="160" w:line="259" w:lineRule="auto"/>
    </w:pPr>
  </w:style>
  <w:style w:type="paragraph" w:customStyle="1" w:styleId="CFED96000D5749F6B56F82FE0BD10C8B">
    <w:name w:val="CFED96000D5749F6B56F82FE0BD10C8B"/>
    <w:rsid w:val="009C7526"/>
    <w:pPr>
      <w:spacing w:after="160" w:line="259" w:lineRule="auto"/>
    </w:pPr>
  </w:style>
  <w:style w:type="paragraph" w:customStyle="1" w:styleId="96AFDB0536584558BF16061BE455EBC7">
    <w:name w:val="96AFDB0536584558BF16061BE455EBC7"/>
    <w:rsid w:val="009C7526"/>
    <w:pPr>
      <w:spacing w:after="160" w:line="259" w:lineRule="auto"/>
    </w:pPr>
  </w:style>
  <w:style w:type="paragraph" w:customStyle="1" w:styleId="A2100EB42D774D3AA8CB58509238D405">
    <w:name w:val="A2100EB42D774D3AA8CB58509238D405"/>
    <w:rsid w:val="009C7526"/>
    <w:pPr>
      <w:spacing w:after="160" w:line="259" w:lineRule="auto"/>
    </w:pPr>
  </w:style>
  <w:style w:type="paragraph" w:customStyle="1" w:styleId="51C4EBB0E27443C2AB2360DCD3D24B37">
    <w:name w:val="51C4EBB0E27443C2AB2360DCD3D24B37"/>
    <w:rsid w:val="009C7526"/>
    <w:pPr>
      <w:spacing w:after="160" w:line="259" w:lineRule="auto"/>
    </w:pPr>
  </w:style>
  <w:style w:type="paragraph" w:customStyle="1" w:styleId="699208200C3B427BABA947920055EAC5">
    <w:name w:val="699208200C3B427BABA947920055EAC5"/>
    <w:rsid w:val="009C7526"/>
    <w:pPr>
      <w:spacing w:after="160" w:line="259" w:lineRule="auto"/>
    </w:pPr>
  </w:style>
  <w:style w:type="paragraph" w:customStyle="1" w:styleId="3596F5402E85419BA4CD64FEC9C6DFEF">
    <w:name w:val="3596F5402E85419BA4CD64FEC9C6DFEF"/>
    <w:rsid w:val="009C7526"/>
    <w:pPr>
      <w:spacing w:after="160" w:line="259" w:lineRule="auto"/>
    </w:pPr>
  </w:style>
  <w:style w:type="paragraph" w:customStyle="1" w:styleId="B37C1A784923476CA9CEA50CC99CF64C">
    <w:name w:val="B37C1A784923476CA9CEA50CC99CF64C"/>
    <w:rsid w:val="009C7526"/>
    <w:pPr>
      <w:spacing w:after="160" w:line="259" w:lineRule="auto"/>
    </w:pPr>
  </w:style>
  <w:style w:type="paragraph" w:customStyle="1" w:styleId="E9FFD7E6B53540DBB44034D60A411ACB">
    <w:name w:val="E9FFD7E6B53540DBB44034D60A411ACB"/>
    <w:rsid w:val="009C7526"/>
    <w:pPr>
      <w:spacing w:after="160" w:line="259" w:lineRule="auto"/>
    </w:pPr>
  </w:style>
  <w:style w:type="paragraph" w:customStyle="1" w:styleId="80D3AD918E0441DB90B5840C3E1E1099">
    <w:name w:val="80D3AD918E0441DB90B5840C3E1E1099"/>
    <w:rsid w:val="009C7526"/>
    <w:pPr>
      <w:spacing w:after="160" w:line="259" w:lineRule="auto"/>
    </w:pPr>
  </w:style>
  <w:style w:type="paragraph" w:customStyle="1" w:styleId="A9E17F15A39C4D07989F830E305FE100">
    <w:name w:val="A9E17F15A39C4D07989F830E305FE100"/>
    <w:rsid w:val="009C7526"/>
    <w:pPr>
      <w:spacing w:after="160" w:line="259" w:lineRule="auto"/>
    </w:pPr>
  </w:style>
  <w:style w:type="paragraph" w:customStyle="1" w:styleId="911EECA9809A41A3A01DADCCDD6A9ED3">
    <w:name w:val="911EECA9809A41A3A01DADCCDD6A9ED3"/>
    <w:rsid w:val="009C7526"/>
    <w:pPr>
      <w:spacing w:after="160" w:line="259" w:lineRule="auto"/>
    </w:pPr>
  </w:style>
  <w:style w:type="paragraph" w:customStyle="1" w:styleId="CE6418149B95485993077DB29F34103A">
    <w:name w:val="CE6418149B95485993077DB29F34103A"/>
    <w:rsid w:val="009C7526"/>
    <w:pPr>
      <w:spacing w:after="160" w:line="259" w:lineRule="auto"/>
    </w:pPr>
  </w:style>
  <w:style w:type="paragraph" w:customStyle="1" w:styleId="9CAEB254F1254ACCB3C22CBB0F6F0274">
    <w:name w:val="9CAEB254F1254ACCB3C22CBB0F6F0274"/>
    <w:rsid w:val="008F16BE"/>
    <w:pPr>
      <w:spacing w:after="160" w:line="259" w:lineRule="auto"/>
    </w:pPr>
  </w:style>
  <w:style w:type="paragraph" w:customStyle="1" w:styleId="6ADB3ABB0DE849B4BC251155799D0E1A">
    <w:name w:val="6ADB3ABB0DE849B4BC251155799D0E1A"/>
    <w:rsid w:val="00795FB5"/>
    <w:pPr>
      <w:spacing w:after="160" w:line="259" w:lineRule="auto"/>
    </w:pPr>
  </w:style>
  <w:style w:type="paragraph" w:customStyle="1" w:styleId="1B8070F860F54EECA65D70E9D8E5E34D">
    <w:name w:val="1B8070F860F54EECA65D70E9D8E5E34D"/>
    <w:rsid w:val="00BE14BF"/>
    <w:pPr>
      <w:spacing w:after="160" w:line="259" w:lineRule="auto"/>
    </w:pPr>
  </w:style>
  <w:style w:type="paragraph" w:customStyle="1" w:styleId="E6EE0A65704F4852A7B9B6810E4D9E93">
    <w:name w:val="E6EE0A65704F4852A7B9B6810E4D9E93"/>
    <w:rsid w:val="00D77868"/>
    <w:pPr>
      <w:spacing w:after="160" w:line="259" w:lineRule="auto"/>
    </w:pPr>
  </w:style>
  <w:style w:type="paragraph" w:customStyle="1" w:styleId="7E1BED888C0D444592872B4E1E773A0A">
    <w:name w:val="7E1BED888C0D444592872B4E1E773A0A"/>
    <w:rsid w:val="00D77868"/>
    <w:pPr>
      <w:spacing w:after="160" w:line="259" w:lineRule="auto"/>
    </w:pPr>
  </w:style>
  <w:style w:type="paragraph" w:customStyle="1" w:styleId="6E4638ABC88144D39A0E41F253C6366F">
    <w:name w:val="6E4638ABC88144D39A0E41F253C6366F"/>
    <w:rsid w:val="00FF4743"/>
    <w:pPr>
      <w:spacing w:after="160" w:line="259" w:lineRule="auto"/>
    </w:pPr>
  </w:style>
  <w:style w:type="paragraph" w:customStyle="1" w:styleId="FA2EA3CA3F88469CBFF7715297E59B8C">
    <w:name w:val="FA2EA3CA3F88469CBFF7715297E59B8C"/>
    <w:rsid w:val="00FF4743"/>
    <w:pPr>
      <w:spacing w:after="160" w:line="259" w:lineRule="auto"/>
    </w:pPr>
  </w:style>
  <w:style w:type="paragraph" w:customStyle="1" w:styleId="17691E1E9C6A49418220D6EE667239C5">
    <w:name w:val="17691E1E9C6A49418220D6EE667239C5"/>
    <w:rsid w:val="00FF4743"/>
    <w:pPr>
      <w:spacing w:after="160" w:line="259" w:lineRule="auto"/>
    </w:pPr>
  </w:style>
  <w:style w:type="paragraph" w:customStyle="1" w:styleId="E5DD7FE8D59B44ABB435CBCD5983114A">
    <w:name w:val="E5DD7FE8D59B44ABB435CBCD5983114A"/>
    <w:rsid w:val="00FF4743"/>
    <w:pPr>
      <w:spacing w:after="160" w:line="259" w:lineRule="auto"/>
    </w:pPr>
  </w:style>
  <w:style w:type="paragraph" w:customStyle="1" w:styleId="5C2915254ECA4B099A0B804E6FF24A08">
    <w:name w:val="5C2915254ECA4B099A0B804E6FF24A08"/>
    <w:rsid w:val="00FF4743"/>
    <w:pPr>
      <w:spacing w:after="160" w:line="259" w:lineRule="auto"/>
    </w:pPr>
  </w:style>
  <w:style w:type="paragraph" w:customStyle="1" w:styleId="1CA2659BF9D34154AE56D1D5C498A155">
    <w:name w:val="1CA2659BF9D34154AE56D1D5C498A155"/>
    <w:rsid w:val="00FF4743"/>
    <w:pPr>
      <w:spacing w:after="160" w:line="259" w:lineRule="auto"/>
    </w:pPr>
  </w:style>
  <w:style w:type="paragraph" w:customStyle="1" w:styleId="77269A8E74D44966808E431B9056110F">
    <w:name w:val="77269A8E74D44966808E431B9056110F"/>
    <w:rsid w:val="00FF4743"/>
    <w:pPr>
      <w:spacing w:after="160" w:line="259" w:lineRule="auto"/>
    </w:pPr>
  </w:style>
  <w:style w:type="paragraph" w:customStyle="1" w:styleId="3AB40593BF1545768A8D26B93B9F7DBE">
    <w:name w:val="3AB40593BF1545768A8D26B93B9F7DBE"/>
    <w:rsid w:val="00FF4743"/>
    <w:pPr>
      <w:spacing w:after="160" w:line="259" w:lineRule="auto"/>
    </w:pPr>
  </w:style>
  <w:style w:type="paragraph" w:customStyle="1" w:styleId="5E59B0E731D540D2B8DB031A5B2999E9">
    <w:name w:val="5E59B0E731D540D2B8DB031A5B2999E9"/>
    <w:rsid w:val="00FF4743"/>
    <w:pPr>
      <w:spacing w:after="160" w:line="259" w:lineRule="auto"/>
    </w:pPr>
  </w:style>
  <w:style w:type="paragraph" w:customStyle="1" w:styleId="84EE499524CB4E3B8D0C4735C00FF3E8">
    <w:name w:val="84EE499524CB4E3B8D0C4735C00FF3E8"/>
    <w:rsid w:val="00FF4743"/>
    <w:pPr>
      <w:spacing w:after="160" w:line="259" w:lineRule="auto"/>
    </w:pPr>
  </w:style>
  <w:style w:type="paragraph" w:customStyle="1" w:styleId="9ACB98C84EF143D3B9A666D4A625A739">
    <w:name w:val="9ACB98C84EF143D3B9A666D4A625A739"/>
    <w:rsid w:val="00FF4743"/>
    <w:pPr>
      <w:spacing w:after="160" w:line="259" w:lineRule="auto"/>
    </w:pPr>
  </w:style>
  <w:style w:type="paragraph" w:customStyle="1" w:styleId="1A17A49B4DEB408EB56FC71986D3F286">
    <w:name w:val="1A17A49B4DEB408EB56FC71986D3F286"/>
    <w:rsid w:val="00FF4743"/>
    <w:pPr>
      <w:spacing w:after="160" w:line="259" w:lineRule="auto"/>
    </w:pPr>
  </w:style>
  <w:style w:type="paragraph" w:customStyle="1" w:styleId="35A1A313461549018B1E2AA2B616C545">
    <w:name w:val="35A1A313461549018B1E2AA2B616C545"/>
    <w:rsid w:val="00FF4743"/>
    <w:pPr>
      <w:spacing w:after="160" w:line="259" w:lineRule="auto"/>
    </w:pPr>
  </w:style>
  <w:style w:type="paragraph" w:customStyle="1" w:styleId="239BC62725D942C58F21ACFC828EDF8A">
    <w:name w:val="239BC62725D942C58F21ACFC828EDF8A"/>
    <w:rsid w:val="00FF4743"/>
    <w:pPr>
      <w:spacing w:after="160" w:line="259" w:lineRule="auto"/>
    </w:pPr>
  </w:style>
  <w:style w:type="paragraph" w:customStyle="1" w:styleId="ECDED5B1026142FE944C0DADBC17CD9B">
    <w:name w:val="ECDED5B1026142FE944C0DADBC17CD9B"/>
    <w:rsid w:val="00FF4743"/>
    <w:pPr>
      <w:spacing w:after="160" w:line="259" w:lineRule="auto"/>
    </w:pPr>
  </w:style>
  <w:style w:type="paragraph" w:customStyle="1" w:styleId="98EBDF2C0FF14C3E870F3C7C43357269">
    <w:name w:val="98EBDF2C0FF14C3E870F3C7C43357269"/>
    <w:rsid w:val="00FF4743"/>
    <w:pPr>
      <w:spacing w:after="160" w:line="259" w:lineRule="auto"/>
    </w:pPr>
  </w:style>
  <w:style w:type="paragraph" w:customStyle="1" w:styleId="0AC189514A5644319687FBCC30E273D6">
    <w:name w:val="0AC189514A5644319687FBCC30E273D6"/>
    <w:rsid w:val="00803CD1"/>
    <w:pPr>
      <w:spacing w:after="160" w:line="259" w:lineRule="auto"/>
    </w:pPr>
  </w:style>
  <w:style w:type="paragraph" w:customStyle="1" w:styleId="B267DC6F931F44C5837BF96E6ABCA553">
    <w:name w:val="B267DC6F931F44C5837BF96E6ABCA553"/>
    <w:rsid w:val="002227A4"/>
    <w:pPr>
      <w:spacing w:after="160" w:line="259" w:lineRule="auto"/>
    </w:pPr>
  </w:style>
  <w:style w:type="paragraph" w:customStyle="1" w:styleId="8449269F1D70406B96E7D7168905CB97">
    <w:name w:val="8449269F1D70406B96E7D7168905CB97"/>
    <w:rsid w:val="002227A4"/>
    <w:pPr>
      <w:spacing w:after="160" w:line="259" w:lineRule="auto"/>
    </w:pPr>
  </w:style>
  <w:style w:type="paragraph" w:customStyle="1" w:styleId="29C2FE4B173D4C88923912BD6896477D">
    <w:name w:val="29C2FE4B173D4C88923912BD6896477D"/>
    <w:rsid w:val="002227A4"/>
    <w:pPr>
      <w:spacing w:after="160" w:line="259" w:lineRule="auto"/>
    </w:pPr>
  </w:style>
  <w:style w:type="paragraph" w:customStyle="1" w:styleId="59F293495FCB4C84B725B7297F35CE52">
    <w:name w:val="59F293495FCB4C84B725B7297F35CE52"/>
    <w:rsid w:val="002227A4"/>
    <w:pPr>
      <w:spacing w:after="160" w:line="259" w:lineRule="auto"/>
    </w:pPr>
  </w:style>
  <w:style w:type="paragraph" w:customStyle="1" w:styleId="991F8891DA424206AF10F14A253E2871">
    <w:name w:val="991F8891DA424206AF10F14A253E2871"/>
    <w:rsid w:val="002227A4"/>
    <w:pPr>
      <w:spacing w:after="160" w:line="259" w:lineRule="auto"/>
    </w:pPr>
  </w:style>
  <w:style w:type="paragraph" w:customStyle="1" w:styleId="40DBB6E7FC6B4844AC8C8D7FD6C33601">
    <w:name w:val="40DBB6E7FC6B4844AC8C8D7FD6C33601"/>
    <w:rsid w:val="002227A4"/>
    <w:pPr>
      <w:spacing w:after="160" w:line="259" w:lineRule="auto"/>
    </w:pPr>
  </w:style>
  <w:style w:type="paragraph" w:customStyle="1" w:styleId="E2F701D0946E4EEE851F61643E9977DB">
    <w:name w:val="E2F701D0946E4EEE851F61643E9977DB"/>
    <w:rsid w:val="008D3CE2"/>
    <w:pPr>
      <w:spacing w:after="160" w:line="259" w:lineRule="auto"/>
    </w:pPr>
  </w:style>
  <w:style w:type="paragraph" w:customStyle="1" w:styleId="C5516FC9448F4B11B76364846727470D">
    <w:name w:val="C5516FC9448F4B11B76364846727470D"/>
    <w:rsid w:val="008D3CE2"/>
    <w:pPr>
      <w:spacing w:after="160" w:line="259" w:lineRule="auto"/>
    </w:pPr>
  </w:style>
  <w:style w:type="paragraph" w:customStyle="1" w:styleId="22ACC61A699840C6974DEDD062A98D16">
    <w:name w:val="22ACC61A699840C6974DEDD062A98D16"/>
    <w:rsid w:val="008D3CE2"/>
    <w:pPr>
      <w:spacing w:after="160" w:line="259" w:lineRule="auto"/>
    </w:pPr>
  </w:style>
  <w:style w:type="paragraph" w:customStyle="1" w:styleId="06E0B18E8B1247919CF979053751CB1C">
    <w:name w:val="06E0B18E8B1247919CF979053751CB1C"/>
    <w:rsid w:val="00130069"/>
    <w:pPr>
      <w:spacing w:after="160" w:line="259" w:lineRule="auto"/>
    </w:pPr>
  </w:style>
  <w:style w:type="paragraph" w:customStyle="1" w:styleId="2D409FFD7BE447528F4FA56BEA5F1F7B">
    <w:name w:val="2D409FFD7BE447528F4FA56BEA5F1F7B"/>
    <w:rsid w:val="00130069"/>
    <w:pPr>
      <w:spacing w:after="160" w:line="259" w:lineRule="auto"/>
    </w:pPr>
  </w:style>
  <w:style w:type="paragraph" w:customStyle="1" w:styleId="97EF6C19FE644E97B31E92A3F7A63597">
    <w:name w:val="97EF6C19FE644E97B31E92A3F7A63597"/>
    <w:rsid w:val="0064405A"/>
    <w:pPr>
      <w:spacing w:after="160" w:line="259" w:lineRule="auto"/>
    </w:pPr>
  </w:style>
  <w:style w:type="paragraph" w:customStyle="1" w:styleId="C6C38558A15B465A97FFECB6409B2689">
    <w:name w:val="C6C38558A15B465A97FFECB6409B2689"/>
    <w:rsid w:val="0064405A"/>
    <w:pPr>
      <w:spacing w:after="160" w:line="259" w:lineRule="auto"/>
    </w:pPr>
  </w:style>
  <w:style w:type="paragraph" w:customStyle="1" w:styleId="D05DA1E2B4A34FDA847564553B28A6B7">
    <w:name w:val="D05DA1E2B4A34FDA847564553B28A6B7"/>
    <w:rsid w:val="0064405A"/>
    <w:pPr>
      <w:spacing w:after="160" w:line="259" w:lineRule="auto"/>
    </w:pPr>
  </w:style>
  <w:style w:type="paragraph" w:customStyle="1" w:styleId="119CBB7977CD44FFB6351F39834F20D1">
    <w:name w:val="119CBB7977CD44FFB6351F39834F20D1"/>
    <w:rsid w:val="0064405A"/>
    <w:pPr>
      <w:spacing w:after="160" w:line="259" w:lineRule="auto"/>
    </w:pPr>
  </w:style>
  <w:style w:type="paragraph" w:customStyle="1" w:styleId="53D8BD2A40894A8F840359305124F041">
    <w:name w:val="53D8BD2A40894A8F840359305124F041"/>
    <w:rsid w:val="0064405A"/>
    <w:pPr>
      <w:spacing w:after="160" w:line="259" w:lineRule="auto"/>
    </w:pPr>
  </w:style>
  <w:style w:type="paragraph" w:customStyle="1" w:styleId="811A688DB57446CF800B8491DFD460AD">
    <w:name w:val="811A688DB57446CF800B8491DFD460AD"/>
    <w:rsid w:val="0064405A"/>
    <w:pPr>
      <w:spacing w:after="160" w:line="259" w:lineRule="auto"/>
    </w:pPr>
  </w:style>
  <w:style w:type="paragraph" w:customStyle="1" w:styleId="F79934A691344E08A551E57D3D19CC14">
    <w:name w:val="F79934A691344E08A551E57D3D19CC14"/>
    <w:rsid w:val="0064405A"/>
    <w:pPr>
      <w:spacing w:after="160" w:line="259" w:lineRule="auto"/>
    </w:pPr>
  </w:style>
  <w:style w:type="paragraph" w:customStyle="1" w:styleId="CA52AA1FF7444AED893CCDD750316E16">
    <w:name w:val="CA52AA1FF7444AED893CCDD750316E16"/>
    <w:rsid w:val="0064405A"/>
    <w:pPr>
      <w:spacing w:after="160" w:line="259" w:lineRule="auto"/>
    </w:pPr>
  </w:style>
  <w:style w:type="paragraph" w:customStyle="1" w:styleId="6FC68E771A4A49CA9674C91EF9B15711">
    <w:name w:val="6FC68E771A4A49CA9674C91EF9B15711"/>
    <w:rsid w:val="00931A89"/>
    <w:pPr>
      <w:spacing w:after="160" w:line="259" w:lineRule="auto"/>
    </w:pPr>
  </w:style>
  <w:style w:type="paragraph" w:customStyle="1" w:styleId="0D52E0D93CC84363BDE6EF1CBAEB8CAC">
    <w:name w:val="0D52E0D93CC84363BDE6EF1CBAEB8CAC"/>
    <w:rsid w:val="00931A89"/>
    <w:pPr>
      <w:spacing w:after="160" w:line="259" w:lineRule="auto"/>
    </w:pPr>
  </w:style>
  <w:style w:type="paragraph" w:customStyle="1" w:styleId="0509C71770E94F88923FBD43828AF03D">
    <w:name w:val="0509C71770E94F88923FBD43828AF03D"/>
    <w:rsid w:val="00931A89"/>
    <w:pPr>
      <w:spacing w:after="160" w:line="259" w:lineRule="auto"/>
    </w:pPr>
  </w:style>
  <w:style w:type="paragraph" w:customStyle="1" w:styleId="9C7F3DCAE5D6496B861B8FFE8386D9E5">
    <w:name w:val="9C7F3DCAE5D6496B861B8FFE8386D9E5"/>
    <w:rsid w:val="00931A89"/>
    <w:pPr>
      <w:spacing w:after="160" w:line="259" w:lineRule="auto"/>
    </w:pPr>
  </w:style>
  <w:style w:type="paragraph" w:customStyle="1" w:styleId="4B49A905A3674128A8A51A334AA96069">
    <w:name w:val="4B49A905A3674128A8A51A334AA96069"/>
    <w:rsid w:val="00931A89"/>
    <w:pPr>
      <w:spacing w:after="160" w:line="259" w:lineRule="auto"/>
    </w:pPr>
  </w:style>
  <w:style w:type="paragraph" w:customStyle="1" w:styleId="4E697280A24E432494386DFEC9F369B0">
    <w:name w:val="4E697280A24E432494386DFEC9F369B0"/>
    <w:rsid w:val="00931A89"/>
    <w:pPr>
      <w:spacing w:after="160" w:line="259" w:lineRule="auto"/>
    </w:pPr>
  </w:style>
  <w:style w:type="paragraph" w:customStyle="1" w:styleId="8FAADBB2903A4FFAB38973F7EAD0B965">
    <w:name w:val="8FAADBB2903A4FFAB38973F7EAD0B965"/>
    <w:rsid w:val="00931A89"/>
    <w:pPr>
      <w:spacing w:after="160" w:line="259" w:lineRule="auto"/>
    </w:pPr>
  </w:style>
  <w:style w:type="paragraph" w:customStyle="1" w:styleId="8C81E7E2C3AD45438D13202D3470319F">
    <w:name w:val="8C81E7E2C3AD45438D13202D3470319F"/>
    <w:rsid w:val="00931A89"/>
    <w:pPr>
      <w:spacing w:after="160" w:line="259" w:lineRule="auto"/>
    </w:pPr>
  </w:style>
  <w:style w:type="paragraph" w:customStyle="1" w:styleId="E06D924F463C4D648F3E2F33482D818D">
    <w:name w:val="E06D924F463C4D648F3E2F33482D818D"/>
    <w:rsid w:val="00931A89"/>
    <w:pPr>
      <w:spacing w:after="160" w:line="259" w:lineRule="auto"/>
    </w:pPr>
  </w:style>
  <w:style w:type="paragraph" w:customStyle="1" w:styleId="8BD7BE127EC841F1A283EB58B433E0A1">
    <w:name w:val="8BD7BE127EC841F1A283EB58B433E0A1"/>
    <w:rsid w:val="00931A89"/>
    <w:pPr>
      <w:spacing w:after="160" w:line="259" w:lineRule="auto"/>
    </w:pPr>
  </w:style>
  <w:style w:type="paragraph" w:customStyle="1" w:styleId="1E2E766F1351461A96B1E059088B0FD1">
    <w:name w:val="1E2E766F1351461A96B1E059088B0FD1"/>
    <w:rsid w:val="00931A89"/>
    <w:pPr>
      <w:spacing w:after="160" w:line="259" w:lineRule="auto"/>
    </w:pPr>
  </w:style>
  <w:style w:type="paragraph" w:customStyle="1" w:styleId="01C57B9BCB1A4CF693ED612C5F2C905F">
    <w:name w:val="01C57B9BCB1A4CF693ED612C5F2C905F"/>
    <w:rsid w:val="00931A89"/>
    <w:pPr>
      <w:spacing w:after="160" w:line="259" w:lineRule="auto"/>
    </w:pPr>
  </w:style>
  <w:style w:type="paragraph" w:customStyle="1" w:styleId="6E2E84D43BF947D98E00E934B6582A84">
    <w:name w:val="6E2E84D43BF947D98E00E934B6582A84"/>
    <w:rsid w:val="00931A89"/>
    <w:pPr>
      <w:spacing w:after="160" w:line="259" w:lineRule="auto"/>
    </w:pPr>
  </w:style>
  <w:style w:type="paragraph" w:customStyle="1" w:styleId="45E6B3BF7061408394C7B54D4302DEC6">
    <w:name w:val="45E6B3BF7061408394C7B54D4302DEC6"/>
    <w:rsid w:val="00931A89"/>
    <w:pPr>
      <w:spacing w:after="160" w:line="259" w:lineRule="auto"/>
    </w:pPr>
  </w:style>
  <w:style w:type="paragraph" w:customStyle="1" w:styleId="7A96174A38654A22A6C40AE261887549">
    <w:name w:val="7A96174A38654A22A6C40AE261887549"/>
    <w:rsid w:val="00931A89"/>
    <w:pPr>
      <w:spacing w:after="160" w:line="259" w:lineRule="auto"/>
    </w:pPr>
  </w:style>
  <w:style w:type="paragraph" w:customStyle="1" w:styleId="8188D2FF34894373A5E60B3BFE416B79">
    <w:name w:val="8188D2FF34894373A5E60B3BFE416B79"/>
    <w:rsid w:val="00931A89"/>
    <w:pPr>
      <w:spacing w:after="160" w:line="259" w:lineRule="auto"/>
    </w:pPr>
  </w:style>
  <w:style w:type="paragraph" w:customStyle="1" w:styleId="D964FA670A3D438C8EE212F2B41DF953">
    <w:name w:val="D964FA670A3D438C8EE212F2B41DF953"/>
    <w:rsid w:val="00931A89"/>
    <w:pPr>
      <w:spacing w:after="160" w:line="259" w:lineRule="auto"/>
    </w:pPr>
  </w:style>
  <w:style w:type="paragraph" w:customStyle="1" w:styleId="6457663E6E0249B8BB31FDACFF939689">
    <w:name w:val="6457663E6E0249B8BB31FDACFF939689"/>
    <w:rsid w:val="00931A89"/>
    <w:pPr>
      <w:spacing w:after="160" w:line="259" w:lineRule="auto"/>
    </w:pPr>
  </w:style>
  <w:style w:type="paragraph" w:customStyle="1" w:styleId="903A37F00C764C44BCD2DCE0682BED06">
    <w:name w:val="903A37F00C764C44BCD2DCE0682BED06"/>
    <w:rsid w:val="003F769F"/>
    <w:pPr>
      <w:spacing w:after="160" w:line="259" w:lineRule="auto"/>
    </w:pPr>
  </w:style>
  <w:style w:type="paragraph" w:customStyle="1" w:styleId="03D59F23BF994E03BDD0865BBB36B5D7">
    <w:name w:val="03D59F23BF994E03BDD0865BBB36B5D7"/>
    <w:rsid w:val="003F769F"/>
    <w:pPr>
      <w:spacing w:after="160" w:line="259" w:lineRule="auto"/>
    </w:pPr>
  </w:style>
  <w:style w:type="paragraph" w:customStyle="1" w:styleId="7BBBF59596C14D2CBAD94DD547FBF867">
    <w:name w:val="7BBBF59596C14D2CBAD94DD547FBF867"/>
    <w:rsid w:val="003F769F"/>
    <w:pPr>
      <w:spacing w:after="160" w:line="259" w:lineRule="auto"/>
    </w:pPr>
  </w:style>
  <w:style w:type="paragraph" w:customStyle="1" w:styleId="B9E810613B7A454598C7C75CFD8FC2F7">
    <w:name w:val="B9E810613B7A454598C7C75CFD8FC2F7"/>
    <w:rsid w:val="003F769F"/>
    <w:pPr>
      <w:spacing w:after="160" w:line="259" w:lineRule="auto"/>
    </w:pPr>
  </w:style>
  <w:style w:type="paragraph" w:customStyle="1" w:styleId="10A9698357BB44B0859A7A10725432E1">
    <w:name w:val="10A9698357BB44B0859A7A10725432E1"/>
    <w:rsid w:val="003F769F"/>
    <w:pPr>
      <w:spacing w:after="160" w:line="259" w:lineRule="auto"/>
    </w:pPr>
  </w:style>
  <w:style w:type="paragraph" w:customStyle="1" w:styleId="C4AAA99774DF47BE8E73FE11C8A3BDA7">
    <w:name w:val="C4AAA99774DF47BE8E73FE11C8A3BDA7"/>
    <w:rsid w:val="003F769F"/>
    <w:pPr>
      <w:spacing w:after="160" w:line="259" w:lineRule="auto"/>
    </w:pPr>
  </w:style>
  <w:style w:type="paragraph" w:customStyle="1" w:styleId="E839397717E044998B1DAAFACACE7A0D">
    <w:name w:val="E839397717E044998B1DAAFACACE7A0D"/>
    <w:rsid w:val="002B0A8A"/>
    <w:pPr>
      <w:spacing w:after="160" w:line="259" w:lineRule="auto"/>
    </w:pPr>
  </w:style>
  <w:style w:type="paragraph" w:customStyle="1" w:styleId="3C184733E6734794AE5647A50112599A">
    <w:name w:val="3C184733E6734794AE5647A50112599A"/>
    <w:rsid w:val="003D483A"/>
    <w:pPr>
      <w:spacing w:after="160" w:line="259" w:lineRule="auto"/>
    </w:pPr>
  </w:style>
  <w:style w:type="paragraph" w:customStyle="1" w:styleId="76907A4898C240C4AD14F88BBFCB618D">
    <w:name w:val="76907A4898C240C4AD14F88BBFCB618D"/>
    <w:rsid w:val="003D483A"/>
    <w:pPr>
      <w:spacing w:after="160" w:line="259" w:lineRule="auto"/>
    </w:pPr>
  </w:style>
  <w:style w:type="paragraph" w:customStyle="1" w:styleId="44C78027555D4669B0B016B8AE69BC07">
    <w:name w:val="44C78027555D4669B0B016B8AE69BC07"/>
    <w:rsid w:val="00285ADB"/>
    <w:pPr>
      <w:spacing w:after="160" w:line="259" w:lineRule="auto"/>
    </w:pPr>
  </w:style>
  <w:style w:type="paragraph" w:customStyle="1" w:styleId="95AECB3345314712967D901DAACC4453">
    <w:name w:val="95AECB3345314712967D901DAACC4453"/>
    <w:rsid w:val="00285ADB"/>
    <w:pPr>
      <w:spacing w:after="160" w:line="259" w:lineRule="auto"/>
    </w:pPr>
  </w:style>
  <w:style w:type="paragraph" w:customStyle="1" w:styleId="F4B2D438AF8D45419B01F19AC4BF10E5">
    <w:name w:val="F4B2D438AF8D45419B01F19AC4BF10E5"/>
    <w:rsid w:val="001B0558"/>
    <w:pPr>
      <w:spacing w:after="160" w:line="259" w:lineRule="auto"/>
    </w:pPr>
  </w:style>
  <w:style w:type="paragraph" w:customStyle="1" w:styleId="FA472BB2B96A4258819D3F95306AFB5F">
    <w:name w:val="FA472BB2B96A4258819D3F95306AFB5F"/>
    <w:rsid w:val="001B0558"/>
    <w:pPr>
      <w:spacing w:after="160" w:line="259" w:lineRule="auto"/>
    </w:pPr>
  </w:style>
  <w:style w:type="paragraph" w:customStyle="1" w:styleId="CB6B2FF6C0524EDA82608D70C5B311B3">
    <w:name w:val="CB6B2FF6C0524EDA82608D70C5B311B3"/>
    <w:rsid w:val="001B0558"/>
    <w:pPr>
      <w:spacing w:after="160" w:line="259" w:lineRule="auto"/>
    </w:pPr>
  </w:style>
  <w:style w:type="paragraph" w:customStyle="1" w:styleId="1FE9811E55B9489C851D323109E7C03A">
    <w:name w:val="1FE9811E55B9489C851D323109E7C03A"/>
    <w:rsid w:val="00C941AB"/>
    <w:pPr>
      <w:spacing w:after="160" w:line="259" w:lineRule="auto"/>
    </w:pPr>
  </w:style>
  <w:style w:type="paragraph" w:customStyle="1" w:styleId="B296571CA49E42409916A9046E3A8D51">
    <w:name w:val="B296571CA49E42409916A9046E3A8D51"/>
    <w:rsid w:val="005F5FDD"/>
    <w:pPr>
      <w:spacing w:after="160" w:line="259" w:lineRule="auto"/>
    </w:pPr>
  </w:style>
  <w:style w:type="paragraph" w:customStyle="1" w:styleId="DF7A95C587384360997C07B29C725CED">
    <w:name w:val="DF7A95C587384360997C07B29C725CED"/>
    <w:rsid w:val="005F5FDD"/>
    <w:pPr>
      <w:spacing w:after="160" w:line="259" w:lineRule="auto"/>
    </w:pPr>
  </w:style>
  <w:style w:type="paragraph" w:customStyle="1" w:styleId="42BC5EACA4E1428EB18CE01D3375CACB">
    <w:name w:val="42BC5EACA4E1428EB18CE01D3375CACB"/>
    <w:rsid w:val="0035736C"/>
    <w:pPr>
      <w:spacing w:after="160" w:line="259" w:lineRule="auto"/>
    </w:pPr>
  </w:style>
  <w:style w:type="paragraph" w:customStyle="1" w:styleId="0BD103258BF84A5B8ED0EE999E7FC8E8">
    <w:name w:val="0BD103258BF84A5B8ED0EE999E7FC8E8"/>
    <w:rsid w:val="0035736C"/>
    <w:pPr>
      <w:spacing w:after="160" w:line="259" w:lineRule="auto"/>
    </w:pPr>
  </w:style>
  <w:style w:type="paragraph" w:customStyle="1" w:styleId="EE5FAEEA6BF54D1FAE82C89F556DDC89">
    <w:name w:val="EE5FAEEA6BF54D1FAE82C89F556DDC89"/>
    <w:rsid w:val="0035736C"/>
    <w:pPr>
      <w:spacing w:after="160" w:line="259" w:lineRule="auto"/>
    </w:pPr>
  </w:style>
  <w:style w:type="paragraph" w:customStyle="1" w:styleId="D51FCEE6AD0F4977B5EDA360A963DFBE">
    <w:name w:val="D51FCEE6AD0F4977B5EDA360A963DFBE"/>
    <w:rsid w:val="0035736C"/>
    <w:pPr>
      <w:spacing w:after="160" w:line="259" w:lineRule="auto"/>
    </w:pPr>
  </w:style>
  <w:style w:type="paragraph" w:customStyle="1" w:styleId="7B68D1A5F90E4C9F9C830B1AB5C27575">
    <w:name w:val="7B68D1A5F90E4C9F9C830B1AB5C27575"/>
    <w:rsid w:val="0035736C"/>
    <w:pPr>
      <w:spacing w:after="160" w:line="259" w:lineRule="auto"/>
    </w:pPr>
  </w:style>
  <w:style w:type="paragraph" w:customStyle="1" w:styleId="D3656C70F81F4254A359C2C95843F8AC">
    <w:name w:val="D3656C70F81F4254A359C2C95843F8AC"/>
    <w:rsid w:val="0035736C"/>
    <w:pPr>
      <w:spacing w:after="160" w:line="259" w:lineRule="auto"/>
    </w:pPr>
  </w:style>
  <w:style w:type="paragraph" w:customStyle="1" w:styleId="CA5AA8816D0447789475FD64DDE55138">
    <w:name w:val="CA5AA8816D0447789475FD64DDE55138"/>
    <w:rsid w:val="0035736C"/>
    <w:pPr>
      <w:spacing w:after="160" w:line="259" w:lineRule="auto"/>
    </w:pPr>
  </w:style>
  <w:style w:type="paragraph" w:customStyle="1" w:styleId="357F4E09B655443BA1D4588F6D08C5C5">
    <w:name w:val="357F4E09B655443BA1D4588F6D08C5C5"/>
    <w:rsid w:val="0035736C"/>
    <w:pPr>
      <w:spacing w:after="160" w:line="259" w:lineRule="auto"/>
    </w:pPr>
  </w:style>
  <w:style w:type="paragraph" w:customStyle="1" w:styleId="45102821ADA4407D8FC898F4BA97107D">
    <w:name w:val="45102821ADA4407D8FC898F4BA97107D"/>
    <w:rsid w:val="0035736C"/>
    <w:pPr>
      <w:spacing w:after="160" w:line="259" w:lineRule="auto"/>
    </w:pPr>
  </w:style>
  <w:style w:type="paragraph" w:customStyle="1" w:styleId="BC18122DEEE04FB680C97C62F51D93A4">
    <w:name w:val="BC18122DEEE04FB680C97C62F51D93A4"/>
    <w:rsid w:val="0035736C"/>
    <w:pPr>
      <w:spacing w:after="160" w:line="259" w:lineRule="auto"/>
    </w:pPr>
  </w:style>
  <w:style w:type="paragraph" w:customStyle="1" w:styleId="0D03B76655B841F89042F7095E1DD4A0">
    <w:name w:val="0D03B76655B841F89042F7095E1DD4A0"/>
    <w:rsid w:val="0035736C"/>
    <w:pPr>
      <w:spacing w:after="160" w:line="259" w:lineRule="auto"/>
    </w:pPr>
  </w:style>
  <w:style w:type="paragraph" w:customStyle="1" w:styleId="2B51B5E942EF409080BDFF2875408C8D">
    <w:name w:val="2B51B5E942EF409080BDFF2875408C8D"/>
    <w:rsid w:val="0035736C"/>
    <w:pPr>
      <w:spacing w:after="160" w:line="259" w:lineRule="auto"/>
    </w:pPr>
  </w:style>
  <w:style w:type="paragraph" w:customStyle="1" w:styleId="71A1FA5CB9504366A4ABA55C1551BE85">
    <w:name w:val="71A1FA5CB9504366A4ABA55C1551BE85"/>
    <w:rsid w:val="0035736C"/>
    <w:pPr>
      <w:spacing w:after="160" w:line="259" w:lineRule="auto"/>
    </w:pPr>
  </w:style>
  <w:style w:type="paragraph" w:customStyle="1" w:styleId="517B94ADEF8845E9B1AB79DEEE3390C2">
    <w:name w:val="517B94ADEF8845E9B1AB79DEEE3390C2"/>
    <w:rsid w:val="00B214B7"/>
    <w:pPr>
      <w:spacing w:after="160" w:line="259" w:lineRule="auto"/>
    </w:pPr>
  </w:style>
  <w:style w:type="paragraph" w:customStyle="1" w:styleId="14516D95CB5F40189F523DFEEADC1A8C">
    <w:name w:val="14516D95CB5F40189F523DFEEADC1A8C"/>
    <w:rsid w:val="00B214B7"/>
    <w:pPr>
      <w:spacing w:after="160" w:line="259" w:lineRule="auto"/>
    </w:pPr>
  </w:style>
  <w:style w:type="paragraph" w:customStyle="1" w:styleId="E9EA7E28B9C94E0592075C2D3C00C6DE">
    <w:name w:val="E9EA7E28B9C94E0592075C2D3C00C6DE"/>
    <w:rsid w:val="00B214B7"/>
    <w:pPr>
      <w:spacing w:after="160" w:line="259" w:lineRule="auto"/>
    </w:pPr>
  </w:style>
  <w:style w:type="paragraph" w:customStyle="1" w:styleId="C59DA241656C45C2A8C7E47297D010E2">
    <w:name w:val="C59DA241656C45C2A8C7E47297D010E2"/>
    <w:rsid w:val="00B214B7"/>
    <w:pPr>
      <w:spacing w:after="160" w:line="259" w:lineRule="auto"/>
    </w:pPr>
  </w:style>
  <w:style w:type="paragraph" w:customStyle="1" w:styleId="90F42B5303DD4125BCB01A266CD3DD0B">
    <w:name w:val="90F42B5303DD4125BCB01A266CD3DD0B"/>
    <w:rsid w:val="00B214B7"/>
    <w:pPr>
      <w:spacing w:after="160" w:line="259" w:lineRule="auto"/>
    </w:pPr>
  </w:style>
  <w:style w:type="paragraph" w:customStyle="1" w:styleId="FF8EFEEF1D2A48FE97B3C78051C7AD13">
    <w:name w:val="FF8EFEEF1D2A48FE97B3C78051C7AD13"/>
    <w:rsid w:val="00B214B7"/>
    <w:pPr>
      <w:spacing w:after="160" w:line="259" w:lineRule="auto"/>
    </w:pPr>
  </w:style>
  <w:style w:type="paragraph" w:customStyle="1" w:styleId="850F17264AB948AE8F67DD4379856EB2">
    <w:name w:val="850F17264AB948AE8F67DD4379856EB2"/>
    <w:rsid w:val="00B214B7"/>
    <w:pPr>
      <w:spacing w:after="160" w:line="259" w:lineRule="auto"/>
    </w:pPr>
  </w:style>
  <w:style w:type="paragraph" w:customStyle="1" w:styleId="DA8CF4EF092A4F45B90A3A179D0B5374">
    <w:name w:val="DA8CF4EF092A4F45B90A3A179D0B5374"/>
    <w:rsid w:val="00B214B7"/>
    <w:pPr>
      <w:spacing w:after="160" w:line="259" w:lineRule="auto"/>
    </w:pPr>
  </w:style>
  <w:style w:type="paragraph" w:customStyle="1" w:styleId="F0578CFD90B84E61A5173195AF1B52C2">
    <w:name w:val="F0578CFD90B84E61A5173195AF1B52C2"/>
    <w:rsid w:val="00B214B7"/>
    <w:pPr>
      <w:spacing w:after="160" w:line="259" w:lineRule="auto"/>
    </w:pPr>
  </w:style>
  <w:style w:type="paragraph" w:customStyle="1" w:styleId="3E107E21A4174D7CA288DBF75004A375">
    <w:name w:val="3E107E21A4174D7CA288DBF75004A375"/>
    <w:rsid w:val="00B214B7"/>
    <w:pPr>
      <w:spacing w:after="160" w:line="259" w:lineRule="auto"/>
    </w:pPr>
  </w:style>
  <w:style w:type="paragraph" w:customStyle="1" w:styleId="AA38155EA9EC458E9EF0F119563C5FA7">
    <w:name w:val="AA38155EA9EC458E9EF0F119563C5FA7"/>
    <w:rsid w:val="00B214B7"/>
    <w:pPr>
      <w:spacing w:after="160" w:line="259" w:lineRule="auto"/>
    </w:pPr>
  </w:style>
  <w:style w:type="paragraph" w:customStyle="1" w:styleId="B08B093545D248FDB6230996DD4E3D4D">
    <w:name w:val="B08B093545D248FDB6230996DD4E3D4D"/>
    <w:rsid w:val="00B214B7"/>
    <w:pPr>
      <w:spacing w:after="160" w:line="259" w:lineRule="auto"/>
    </w:pPr>
  </w:style>
  <w:style w:type="paragraph" w:customStyle="1" w:styleId="2F5EB23308E442E9B58AFF00F85CE104">
    <w:name w:val="2F5EB23308E442E9B58AFF00F85CE104"/>
    <w:rsid w:val="00B214B7"/>
    <w:pPr>
      <w:spacing w:after="160" w:line="259" w:lineRule="auto"/>
    </w:pPr>
  </w:style>
  <w:style w:type="paragraph" w:customStyle="1" w:styleId="371ADBA29BC04C5896009D9436057CC7">
    <w:name w:val="371ADBA29BC04C5896009D9436057CC7"/>
    <w:rsid w:val="00B214B7"/>
    <w:pPr>
      <w:spacing w:after="160" w:line="259" w:lineRule="auto"/>
    </w:pPr>
  </w:style>
  <w:style w:type="paragraph" w:customStyle="1" w:styleId="F247AA984CAA4BCD8D6C41FD8D9167FA">
    <w:name w:val="F247AA984CAA4BCD8D6C41FD8D9167FA"/>
    <w:rsid w:val="00B214B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__.__.2019</PublishDate>
  <Abstract>20 265 100,00 руб. без НДС (24 318 120,00 руб. с НДС)</Abstract>
  <CompanyAddress/>
  <CompanyPhone>__.__.2019 18:00</CompanyPhone>
  <CompanyFax>выполнения работ</CompanyFax>
  <CompanyEmail>zakupki@gridcom-rt.ru</CompanyEmail>
</CoverPageProperties>
</file>

<file path=customXml/item2.xml><?xml version="1.0" encoding="utf-8"?>
<b:Sources xmlns:b="http://schemas.openxmlformats.org/officeDocument/2006/bibliography" xmlns="http://schemas.openxmlformats.org/officeDocument/2006/bibliography" SelectedStyle="\APA.XSL" StyleName="APA">
  <b:Source>
    <b:Tag>Заполнитель1</b:Tag>
    <b:SourceType>Book</b:SourceType>
    <b:Guid>{B957FFD6-F947-43B2-BFD9-9AE0DE3BE006}</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6E179-0F67-4D9D-B468-690C513C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8382</Words>
  <Characters>47784</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Manager>Салихов Дамир Рафаелевич, номер телефона: (843) 291-83-08 или 291-85-60, внутренний номер для звонков из проходной: 23-08 или 25-60</Manager>
  <Company>______________</Company>
  <LinksUpToDate>false</LinksUpToDate>
  <CharactersWithSpaces>56054</CharactersWithSpaces>
  <SharedDoc>false</SharedDoc>
  <HLinks>
    <vt:vector size="306" baseType="variant">
      <vt:variant>
        <vt:i4>2687065</vt:i4>
      </vt:variant>
      <vt:variant>
        <vt:i4>549</vt:i4>
      </vt:variant>
      <vt:variant>
        <vt:i4>0</vt:i4>
      </vt:variant>
      <vt:variant>
        <vt:i4>5</vt:i4>
      </vt:variant>
      <vt:variant>
        <vt:lpwstr/>
      </vt:variant>
      <vt:variant>
        <vt:lpwstr>_4.4_Подготовка_Предложений</vt:lpwstr>
      </vt:variant>
      <vt:variant>
        <vt:i4>2687065</vt:i4>
      </vt:variant>
      <vt:variant>
        <vt:i4>546</vt:i4>
      </vt:variant>
      <vt:variant>
        <vt:i4>0</vt:i4>
      </vt:variant>
      <vt:variant>
        <vt:i4>5</vt:i4>
      </vt:variant>
      <vt:variant>
        <vt:lpwstr/>
      </vt:variant>
      <vt:variant>
        <vt:lpwstr>_4.4_Подготовка_Предложений</vt:lpwstr>
      </vt:variant>
      <vt:variant>
        <vt:i4>2687065</vt:i4>
      </vt:variant>
      <vt:variant>
        <vt:i4>543</vt:i4>
      </vt:variant>
      <vt:variant>
        <vt:i4>0</vt:i4>
      </vt:variant>
      <vt:variant>
        <vt:i4>5</vt:i4>
      </vt:variant>
      <vt:variant>
        <vt:lpwstr/>
      </vt:variant>
      <vt:variant>
        <vt:lpwstr>_4.4_Подготовка_Предложений</vt:lpwstr>
      </vt:variant>
      <vt:variant>
        <vt:i4>2687065</vt:i4>
      </vt:variant>
      <vt:variant>
        <vt:i4>540</vt:i4>
      </vt:variant>
      <vt:variant>
        <vt:i4>0</vt:i4>
      </vt:variant>
      <vt:variant>
        <vt:i4>5</vt:i4>
      </vt:variant>
      <vt:variant>
        <vt:lpwstr/>
      </vt:variant>
      <vt:variant>
        <vt:lpwstr>_4.4_Подготовка_Предложений</vt:lpwstr>
      </vt:variant>
      <vt:variant>
        <vt:i4>73729055</vt:i4>
      </vt:variant>
      <vt:variant>
        <vt:i4>537</vt:i4>
      </vt:variant>
      <vt:variant>
        <vt:i4>0</vt:i4>
      </vt:variant>
      <vt:variant>
        <vt:i4>5</vt:i4>
      </vt:variant>
      <vt:variant>
        <vt:lpwstr/>
      </vt:variant>
      <vt:variant>
        <vt:lpwstr>_4.3_Предоставление_Документации</vt:lpwstr>
      </vt:variant>
      <vt:variant>
        <vt:i4>74515483</vt:i4>
      </vt:variant>
      <vt:variant>
        <vt:i4>528</vt:i4>
      </vt:variant>
      <vt:variant>
        <vt:i4>0</vt:i4>
      </vt:variant>
      <vt:variant>
        <vt:i4>5</vt:i4>
      </vt:variant>
      <vt:variant>
        <vt:lpwstr/>
      </vt:variant>
      <vt:variant>
        <vt:lpwstr>_3._Проект_Договора_1</vt:lpwstr>
      </vt:variant>
      <vt:variant>
        <vt:i4>2949178</vt:i4>
      </vt:variant>
      <vt:variant>
        <vt:i4>519</vt:i4>
      </vt:variant>
      <vt:variant>
        <vt:i4>0</vt:i4>
      </vt:variant>
      <vt:variant>
        <vt:i4>5</vt:i4>
      </vt:variant>
      <vt:variant>
        <vt:lpwstr>http://www.netcom.tatenergo.ru/</vt:lpwstr>
      </vt:variant>
      <vt:variant>
        <vt:lpwstr/>
      </vt:variant>
      <vt:variant>
        <vt:i4>73860115</vt:i4>
      </vt:variant>
      <vt:variant>
        <vt:i4>480</vt:i4>
      </vt:variant>
      <vt:variant>
        <vt:i4>0</vt:i4>
      </vt:variant>
      <vt:variant>
        <vt:i4>5</vt:i4>
      </vt:variant>
      <vt:variant>
        <vt:lpwstr/>
      </vt:variant>
      <vt:variant>
        <vt:lpwstr>_4.9_Подписание_Договора</vt:lpwstr>
      </vt:variant>
      <vt:variant>
        <vt:i4>69141535</vt:i4>
      </vt:variant>
      <vt:variant>
        <vt:i4>459</vt:i4>
      </vt:variant>
      <vt:variant>
        <vt:i4>0</vt:i4>
      </vt:variant>
      <vt:variant>
        <vt:i4>5</vt:i4>
      </vt:variant>
      <vt:variant>
        <vt:lpwstr/>
      </vt:variant>
      <vt:variant>
        <vt:lpwstr>_4.5_Требования_к</vt:lpwstr>
      </vt:variant>
      <vt:variant>
        <vt:i4>2687065</vt:i4>
      </vt:variant>
      <vt:variant>
        <vt:i4>453</vt:i4>
      </vt:variant>
      <vt:variant>
        <vt:i4>0</vt:i4>
      </vt:variant>
      <vt:variant>
        <vt:i4>5</vt:i4>
      </vt:variant>
      <vt:variant>
        <vt:lpwstr/>
      </vt:variant>
      <vt:variant>
        <vt:lpwstr>_4.4_Подготовка_Предложений</vt:lpwstr>
      </vt:variant>
      <vt:variant>
        <vt:i4>71107652</vt:i4>
      </vt:variant>
      <vt:variant>
        <vt:i4>420</vt:i4>
      </vt:variant>
      <vt:variant>
        <vt:i4>0</vt:i4>
      </vt:variant>
      <vt:variant>
        <vt:i4>5</vt:i4>
      </vt:variant>
      <vt:variant>
        <vt:lpwstr/>
      </vt:variant>
      <vt:variant>
        <vt:lpwstr>_5.5_Справка_о</vt:lpwstr>
      </vt:variant>
      <vt:variant>
        <vt:i4>70976580</vt:i4>
      </vt:variant>
      <vt:variant>
        <vt:i4>417</vt:i4>
      </vt:variant>
      <vt:variant>
        <vt:i4>0</vt:i4>
      </vt:variant>
      <vt:variant>
        <vt:i4>5</vt:i4>
      </vt:variant>
      <vt:variant>
        <vt:lpwstr/>
      </vt:variant>
      <vt:variant>
        <vt:lpwstr>_5.3_Справка_о</vt:lpwstr>
      </vt:variant>
      <vt:variant>
        <vt:i4>68224031</vt:i4>
      </vt:variant>
      <vt:variant>
        <vt:i4>414</vt:i4>
      </vt:variant>
      <vt:variant>
        <vt:i4>0</vt:i4>
      </vt:variant>
      <vt:variant>
        <vt:i4>5</vt:i4>
      </vt:variant>
      <vt:variant>
        <vt:lpwstr/>
      </vt:variant>
      <vt:variant>
        <vt:lpwstr>_5.2_Анкета_Участника</vt:lpwstr>
      </vt:variant>
      <vt:variant>
        <vt:i4>131074</vt:i4>
      </vt:variant>
      <vt:variant>
        <vt:i4>402</vt:i4>
      </vt:variant>
      <vt:variant>
        <vt:i4>0</vt:i4>
      </vt:variant>
      <vt:variant>
        <vt:i4>5</vt:i4>
      </vt:variant>
      <vt:variant>
        <vt:lpwstr>http://www.gridcom-rt.ru/</vt:lpwstr>
      </vt:variant>
      <vt:variant>
        <vt:lpwstr/>
      </vt:variant>
      <vt:variant>
        <vt:i4>2949178</vt:i4>
      </vt:variant>
      <vt:variant>
        <vt:i4>390</vt:i4>
      </vt:variant>
      <vt:variant>
        <vt:i4>0</vt:i4>
      </vt:variant>
      <vt:variant>
        <vt:i4>5</vt:i4>
      </vt:variant>
      <vt:variant>
        <vt:lpwstr>http://www.netcom.tatenergo.ru/</vt:lpwstr>
      </vt:variant>
      <vt:variant>
        <vt:lpwstr/>
      </vt:variant>
      <vt:variant>
        <vt:i4>2949178</vt:i4>
      </vt:variant>
      <vt:variant>
        <vt:i4>348</vt:i4>
      </vt:variant>
      <vt:variant>
        <vt:i4>0</vt:i4>
      </vt:variant>
      <vt:variant>
        <vt:i4>5</vt:i4>
      </vt:variant>
      <vt:variant>
        <vt:lpwstr>http://www.netcom.tatenergo.ru/</vt:lpwstr>
      </vt:variant>
      <vt:variant>
        <vt:lpwstr/>
      </vt:variant>
      <vt:variant>
        <vt:i4>1703988</vt:i4>
      </vt:variant>
      <vt:variant>
        <vt:i4>305</vt:i4>
      </vt:variant>
      <vt:variant>
        <vt:i4>0</vt:i4>
      </vt:variant>
      <vt:variant>
        <vt:i4>5</vt:i4>
      </vt:variant>
      <vt:variant>
        <vt:lpwstr/>
      </vt:variant>
      <vt:variant>
        <vt:lpwstr>_Toc323204491</vt:lpwstr>
      </vt:variant>
      <vt:variant>
        <vt:i4>1703988</vt:i4>
      </vt:variant>
      <vt:variant>
        <vt:i4>299</vt:i4>
      </vt:variant>
      <vt:variant>
        <vt:i4>0</vt:i4>
      </vt:variant>
      <vt:variant>
        <vt:i4>5</vt:i4>
      </vt:variant>
      <vt:variant>
        <vt:lpwstr/>
      </vt:variant>
      <vt:variant>
        <vt:lpwstr>_Toc323204490</vt:lpwstr>
      </vt:variant>
      <vt:variant>
        <vt:i4>1769524</vt:i4>
      </vt:variant>
      <vt:variant>
        <vt:i4>293</vt:i4>
      </vt:variant>
      <vt:variant>
        <vt:i4>0</vt:i4>
      </vt:variant>
      <vt:variant>
        <vt:i4>5</vt:i4>
      </vt:variant>
      <vt:variant>
        <vt:lpwstr/>
      </vt:variant>
      <vt:variant>
        <vt:lpwstr>_Toc323204489</vt:lpwstr>
      </vt:variant>
      <vt:variant>
        <vt:i4>1769524</vt:i4>
      </vt:variant>
      <vt:variant>
        <vt:i4>287</vt:i4>
      </vt:variant>
      <vt:variant>
        <vt:i4>0</vt:i4>
      </vt:variant>
      <vt:variant>
        <vt:i4>5</vt:i4>
      </vt:variant>
      <vt:variant>
        <vt:lpwstr/>
      </vt:variant>
      <vt:variant>
        <vt:lpwstr>_Toc323204488</vt:lpwstr>
      </vt:variant>
      <vt:variant>
        <vt:i4>1769524</vt:i4>
      </vt:variant>
      <vt:variant>
        <vt:i4>281</vt:i4>
      </vt:variant>
      <vt:variant>
        <vt:i4>0</vt:i4>
      </vt:variant>
      <vt:variant>
        <vt:i4>5</vt:i4>
      </vt:variant>
      <vt:variant>
        <vt:lpwstr/>
      </vt:variant>
      <vt:variant>
        <vt:lpwstr>_Toc323204487</vt:lpwstr>
      </vt:variant>
      <vt:variant>
        <vt:i4>1769524</vt:i4>
      </vt:variant>
      <vt:variant>
        <vt:i4>275</vt:i4>
      </vt:variant>
      <vt:variant>
        <vt:i4>0</vt:i4>
      </vt:variant>
      <vt:variant>
        <vt:i4>5</vt:i4>
      </vt:variant>
      <vt:variant>
        <vt:lpwstr/>
      </vt:variant>
      <vt:variant>
        <vt:lpwstr>_Toc323204486</vt:lpwstr>
      </vt:variant>
      <vt:variant>
        <vt:i4>1769524</vt:i4>
      </vt:variant>
      <vt:variant>
        <vt:i4>269</vt:i4>
      </vt:variant>
      <vt:variant>
        <vt:i4>0</vt:i4>
      </vt:variant>
      <vt:variant>
        <vt:i4>5</vt:i4>
      </vt:variant>
      <vt:variant>
        <vt:lpwstr/>
      </vt:variant>
      <vt:variant>
        <vt:lpwstr>_Toc323204485</vt:lpwstr>
      </vt:variant>
      <vt:variant>
        <vt:i4>1769524</vt:i4>
      </vt:variant>
      <vt:variant>
        <vt:i4>263</vt:i4>
      </vt:variant>
      <vt:variant>
        <vt:i4>0</vt:i4>
      </vt:variant>
      <vt:variant>
        <vt:i4>5</vt:i4>
      </vt:variant>
      <vt:variant>
        <vt:lpwstr/>
      </vt:variant>
      <vt:variant>
        <vt:lpwstr>_Toc323204484</vt:lpwstr>
      </vt:variant>
      <vt:variant>
        <vt:i4>1769524</vt:i4>
      </vt:variant>
      <vt:variant>
        <vt:i4>257</vt:i4>
      </vt:variant>
      <vt:variant>
        <vt:i4>0</vt:i4>
      </vt:variant>
      <vt:variant>
        <vt:i4>5</vt:i4>
      </vt:variant>
      <vt:variant>
        <vt:lpwstr/>
      </vt:variant>
      <vt:variant>
        <vt:lpwstr>_Toc323204483</vt:lpwstr>
      </vt:variant>
      <vt:variant>
        <vt:i4>1769524</vt:i4>
      </vt:variant>
      <vt:variant>
        <vt:i4>251</vt:i4>
      </vt:variant>
      <vt:variant>
        <vt:i4>0</vt:i4>
      </vt:variant>
      <vt:variant>
        <vt:i4>5</vt:i4>
      </vt:variant>
      <vt:variant>
        <vt:lpwstr/>
      </vt:variant>
      <vt:variant>
        <vt:lpwstr>_Toc323204482</vt:lpwstr>
      </vt:variant>
      <vt:variant>
        <vt:i4>1769524</vt:i4>
      </vt:variant>
      <vt:variant>
        <vt:i4>245</vt:i4>
      </vt:variant>
      <vt:variant>
        <vt:i4>0</vt:i4>
      </vt:variant>
      <vt:variant>
        <vt:i4>5</vt:i4>
      </vt:variant>
      <vt:variant>
        <vt:lpwstr/>
      </vt:variant>
      <vt:variant>
        <vt:lpwstr>_Toc323204481</vt:lpwstr>
      </vt:variant>
      <vt:variant>
        <vt:i4>1769524</vt:i4>
      </vt:variant>
      <vt:variant>
        <vt:i4>239</vt:i4>
      </vt:variant>
      <vt:variant>
        <vt:i4>0</vt:i4>
      </vt:variant>
      <vt:variant>
        <vt:i4>5</vt:i4>
      </vt:variant>
      <vt:variant>
        <vt:lpwstr/>
      </vt:variant>
      <vt:variant>
        <vt:lpwstr>_Toc323204480</vt:lpwstr>
      </vt:variant>
      <vt:variant>
        <vt:i4>1310772</vt:i4>
      </vt:variant>
      <vt:variant>
        <vt:i4>233</vt:i4>
      </vt:variant>
      <vt:variant>
        <vt:i4>0</vt:i4>
      </vt:variant>
      <vt:variant>
        <vt:i4>5</vt:i4>
      </vt:variant>
      <vt:variant>
        <vt:lpwstr/>
      </vt:variant>
      <vt:variant>
        <vt:lpwstr>_Toc323204479</vt:lpwstr>
      </vt:variant>
      <vt:variant>
        <vt:i4>1310772</vt:i4>
      </vt:variant>
      <vt:variant>
        <vt:i4>227</vt:i4>
      </vt:variant>
      <vt:variant>
        <vt:i4>0</vt:i4>
      </vt:variant>
      <vt:variant>
        <vt:i4>5</vt:i4>
      </vt:variant>
      <vt:variant>
        <vt:lpwstr/>
      </vt:variant>
      <vt:variant>
        <vt:lpwstr>_Toc323204478</vt:lpwstr>
      </vt:variant>
      <vt:variant>
        <vt:i4>1310772</vt:i4>
      </vt:variant>
      <vt:variant>
        <vt:i4>221</vt:i4>
      </vt:variant>
      <vt:variant>
        <vt:i4>0</vt:i4>
      </vt:variant>
      <vt:variant>
        <vt:i4>5</vt:i4>
      </vt:variant>
      <vt:variant>
        <vt:lpwstr/>
      </vt:variant>
      <vt:variant>
        <vt:lpwstr>_Toc323204477</vt:lpwstr>
      </vt:variant>
      <vt:variant>
        <vt:i4>1310772</vt:i4>
      </vt:variant>
      <vt:variant>
        <vt:i4>215</vt:i4>
      </vt:variant>
      <vt:variant>
        <vt:i4>0</vt:i4>
      </vt:variant>
      <vt:variant>
        <vt:i4>5</vt:i4>
      </vt:variant>
      <vt:variant>
        <vt:lpwstr/>
      </vt:variant>
      <vt:variant>
        <vt:lpwstr>_Toc323204476</vt:lpwstr>
      </vt:variant>
      <vt:variant>
        <vt:i4>1310772</vt:i4>
      </vt:variant>
      <vt:variant>
        <vt:i4>209</vt:i4>
      </vt:variant>
      <vt:variant>
        <vt:i4>0</vt:i4>
      </vt:variant>
      <vt:variant>
        <vt:i4>5</vt:i4>
      </vt:variant>
      <vt:variant>
        <vt:lpwstr/>
      </vt:variant>
      <vt:variant>
        <vt:lpwstr>_Toc323204475</vt:lpwstr>
      </vt:variant>
      <vt:variant>
        <vt:i4>1310772</vt:i4>
      </vt:variant>
      <vt:variant>
        <vt:i4>203</vt:i4>
      </vt:variant>
      <vt:variant>
        <vt:i4>0</vt:i4>
      </vt:variant>
      <vt:variant>
        <vt:i4>5</vt:i4>
      </vt:variant>
      <vt:variant>
        <vt:lpwstr/>
      </vt:variant>
      <vt:variant>
        <vt:lpwstr>_Toc323204474</vt:lpwstr>
      </vt:variant>
      <vt:variant>
        <vt:i4>1310772</vt:i4>
      </vt:variant>
      <vt:variant>
        <vt:i4>197</vt:i4>
      </vt:variant>
      <vt:variant>
        <vt:i4>0</vt:i4>
      </vt:variant>
      <vt:variant>
        <vt:i4>5</vt:i4>
      </vt:variant>
      <vt:variant>
        <vt:lpwstr/>
      </vt:variant>
      <vt:variant>
        <vt:lpwstr>_Toc323204473</vt:lpwstr>
      </vt:variant>
      <vt:variant>
        <vt:i4>1310772</vt:i4>
      </vt:variant>
      <vt:variant>
        <vt:i4>191</vt:i4>
      </vt:variant>
      <vt:variant>
        <vt:i4>0</vt:i4>
      </vt:variant>
      <vt:variant>
        <vt:i4>5</vt:i4>
      </vt:variant>
      <vt:variant>
        <vt:lpwstr/>
      </vt:variant>
      <vt:variant>
        <vt:lpwstr>_Toc323204472</vt:lpwstr>
      </vt:variant>
      <vt:variant>
        <vt:i4>1310772</vt:i4>
      </vt:variant>
      <vt:variant>
        <vt:i4>185</vt:i4>
      </vt:variant>
      <vt:variant>
        <vt:i4>0</vt:i4>
      </vt:variant>
      <vt:variant>
        <vt:i4>5</vt:i4>
      </vt:variant>
      <vt:variant>
        <vt:lpwstr/>
      </vt:variant>
      <vt:variant>
        <vt:lpwstr>_Toc323204471</vt:lpwstr>
      </vt:variant>
      <vt:variant>
        <vt:i4>1310772</vt:i4>
      </vt:variant>
      <vt:variant>
        <vt:i4>179</vt:i4>
      </vt:variant>
      <vt:variant>
        <vt:i4>0</vt:i4>
      </vt:variant>
      <vt:variant>
        <vt:i4>5</vt:i4>
      </vt:variant>
      <vt:variant>
        <vt:lpwstr/>
      </vt:variant>
      <vt:variant>
        <vt:lpwstr>_Toc323204470</vt:lpwstr>
      </vt:variant>
      <vt:variant>
        <vt:i4>1376308</vt:i4>
      </vt:variant>
      <vt:variant>
        <vt:i4>173</vt:i4>
      </vt:variant>
      <vt:variant>
        <vt:i4>0</vt:i4>
      </vt:variant>
      <vt:variant>
        <vt:i4>5</vt:i4>
      </vt:variant>
      <vt:variant>
        <vt:lpwstr/>
      </vt:variant>
      <vt:variant>
        <vt:lpwstr>_Toc323204469</vt:lpwstr>
      </vt:variant>
      <vt:variant>
        <vt:i4>1376308</vt:i4>
      </vt:variant>
      <vt:variant>
        <vt:i4>167</vt:i4>
      </vt:variant>
      <vt:variant>
        <vt:i4>0</vt:i4>
      </vt:variant>
      <vt:variant>
        <vt:i4>5</vt:i4>
      </vt:variant>
      <vt:variant>
        <vt:lpwstr/>
      </vt:variant>
      <vt:variant>
        <vt:lpwstr>_Toc323204468</vt:lpwstr>
      </vt:variant>
      <vt:variant>
        <vt:i4>1376308</vt:i4>
      </vt:variant>
      <vt:variant>
        <vt:i4>161</vt:i4>
      </vt:variant>
      <vt:variant>
        <vt:i4>0</vt:i4>
      </vt:variant>
      <vt:variant>
        <vt:i4>5</vt:i4>
      </vt:variant>
      <vt:variant>
        <vt:lpwstr/>
      </vt:variant>
      <vt:variant>
        <vt:lpwstr>_Toc323204467</vt:lpwstr>
      </vt:variant>
      <vt:variant>
        <vt:i4>1376308</vt:i4>
      </vt:variant>
      <vt:variant>
        <vt:i4>155</vt:i4>
      </vt:variant>
      <vt:variant>
        <vt:i4>0</vt:i4>
      </vt:variant>
      <vt:variant>
        <vt:i4>5</vt:i4>
      </vt:variant>
      <vt:variant>
        <vt:lpwstr/>
      </vt:variant>
      <vt:variant>
        <vt:lpwstr>_Toc323204466</vt:lpwstr>
      </vt:variant>
      <vt:variant>
        <vt:i4>1376308</vt:i4>
      </vt:variant>
      <vt:variant>
        <vt:i4>149</vt:i4>
      </vt:variant>
      <vt:variant>
        <vt:i4>0</vt:i4>
      </vt:variant>
      <vt:variant>
        <vt:i4>5</vt:i4>
      </vt:variant>
      <vt:variant>
        <vt:lpwstr/>
      </vt:variant>
      <vt:variant>
        <vt:lpwstr>_Toc323204465</vt:lpwstr>
      </vt:variant>
      <vt:variant>
        <vt:i4>1376308</vt:i4>
      </vt:variant>
      <vt:variant>
        <vt:i4>143</vt:i4>
      </vt:variant>
      <vt:variant>
        <vt:i4>0</vt:i4>
      </vt:variant>
      <vt:variant>
        <vt:i4>5</vt:i4>
      </vt:variant>
      <vt:variant>
        <vt:lpwstr/>
      </vt:variant>
      <vt:variant>
        <vt:lpwstr>_Toc323204464</vt:lpwstr>
      </vt:variant>
      <vt:variant>
        <vt:i4>1376308</vt:i4>
      </vt:variant>
      <vt:variant>
        <vt:i4>137</vt:i4>
      </vt:variant>
      <vt:variant>
        <vt:i4>0</vt:i4>
      </vt:variant>
      <vt:variant>
        <vt:i4>5</vt:i4>
      </vt:variant>
      <vt:variant>
        <vt:lpwstr/>
      </vt:variant>
      <vt:variant>
        <vt:lpwstr>_Toc323204463</vt:lpwstr>
      </vt:variant>
      <vt:variant>
        <vt:i4>1376308</vt:i4>
      </vt:variant>
      <vt:variant>
        <vt:i4>131</vt:i4>
      </vt:variant>
      <vt:variant>
        <vt:i4>0</vt:i4>
      </vt:variant>
      <vt:variant>
        <vt:i4>5</vt:i4>
      </vt:variant>
      <vt:variant>
        <vt:lpwstr/>
      </vt:variant>
      <vt:variant>
        <vt:lpwstr>_Toc323204462</vt:lpwstr>
      </vt:variant>
      <vt:variant>
        <vt:i4>1376308</vt:i4>
      </vt:variant>
      <vt:variant>
        <vt:i4>125</vt:i4>
      </vt:variant>
      <vt:variant>
        <vt:i4>0</vt:i4>
      </vt:variant>
      <vt:variant>
        <vt:i4>5</vt:i4>
      </vt:variant>
      <vt:variant>
        <vt:lpwstr/>
      </vt:variant>
      <vt:variant>
        <vt:lpwstr>_Toc323204461</vt:lpwstr>
      </vt:variant>
      <vt:variant>
        <vt:i4>1376308</vt:i4>
      </vt:variant>
      <vt:variant>
        <vt:i4>119</vt:i4>
      </vt:variant>
      <vt:variant>
        <vt:i4>0</vt:i4>
      </vt:variant>
      <vt:variant>
        <vt:i4>5</vt:i4>
      </vt:variant>
      <vt:variant>
        <vt:lpwstr/>
      </vt:variant>
      <vt:variant>
        <vt:lpwstr>_Toc323204460</vt:lpwstr>
      </vt:variant>
      <vt:variant>
        <vt:i4>1441844</vt:i4>
      </vt:variant>
      <vt:variant>
        <vt:i4>113</vt:i4>
      </vt:variant>
      <vt:variant>
        <vt:i4>0</vt:i4>
      </vt:variant>
      <vt:variant>
        <vt:i4>5</vt:i4>
      </vt:variant>
      <vt:variant>
        <vt:lpwstr/>
      </vt:variant>
      <vt:variant>
        <vt:lpwstr>_Toc323204459</vt:lpwstr>
      </vt:variant>
      <vt:variant>
        <vt:i4>1441844</vt:i4>
      </vt:variant>
      <vt:variant>
        <vt:i4>107</vt:i4>
      </vt:variant>
      <vt:variant>
        <vt:i4>0</vt:i4>
      </vt:variant>
      <vt:variant>
        <vt:i4>5</vt:i4>
      </vt:variant>
      <vt:variant>
        <vt:lpwstr/>
      </vt:variant>
      <vt:variant>
        <vt:lpwstr>_Toc323204458</vt:lpwstr>
      </vt:variant>
      <vt:variant>
        <vt:i4>131074</vt:i4>
      </vt:variant>
      <vt:variant>
        <vt:i4>81</vt:i4>
      </vt:variant>
      <vt:variant>
        <vt:i4>0</vt:i4>
      </vt:variant>
      <vt:variant>
        <vt:i4>5</vt:i4>
      </vt:variant>
      <vt:variant>
        <vt:lpwstr>http://www.gridcom-rt.ru/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Выполнение работ по …</dc:subject>
  <dc:creator>USR1CV8</dc:creator>
  <cp:keywords/>
  <dc:description>Предложение делать оферты в электронной форме</dc:description>
  <cp:lastModifiedBy>Фатхутдинов Амир Римович</cp:lastModifiedBy>
  <cp:revision>2</cp:revision>
  <cp:lastPrinted>2014-10-15T12:37:00Z</cp:lastPrinted>
  <dcterms:created xsi:type="dcterms:W3CDTF">2021-07-09T08:44:00Z</dcterms:created>
  <dcterms:modified xsi:type="dcterms:W3CDTF">2021-07-09T08:53:00Z</dcterms:modified>
  <cp:category>__.__.2019 15:00</cp:category>
  <cp:contentStatus>выполнение работ</cp:contentStatus>
</cp:coreProperties>
</file>