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599" w:rsidRDefault="00343B09">
      <w:r>
        <w:t>CSS</w:t>
      </w:r>
      <w:r w:rsidR="00515116">
        <w:t xml:space="preserve"> attribute</w:t>
      </w:r>
    </w:p>
    <w:tbl>
      <w:tblPr>
        <w:tblStyle w:val="Tabellengitternetz"/>
        <w:tblW w:w="0" w:type="auto"/>
        <w:tblLook w:val="04A0"/>
      </w:tblPr>
      <w:tblGrid>
        <w:gridCol w:w="2157"/>
        <w:gridCol w:w="6200"/>
      </w:tblGrid>
      <w:tr w:rsidR="00515116" w:rsidTr="00515116">
        <w:tc>
          <w:tcPr>
            <w:tcW w:w="0" w:type="auto"/>
          </w:tcPr>
          <w:p w:rsidR="00515116" w:rsidRDefault="00515116">
            <w:r>
              <w:t>Font-family:verdana</w:t>
            </w:r>
          </w:p>
        </w:tc>
        <w:tc>
          <w:tcPr>
            <w:tcW w:w="0" w:type="auto"/>
          </w:tcPr>
          <w:p w:rsidR="00515116" w:rsidRDefault="00515116">
            <w:r>
              <w:t>Bestimmt die Schriftart , hier: verdana</w:t>
            </w:r>
          </w:p>
        </w:tc>
      </w:tr>
      <w:tr w:rsidR="00515116" w:rsidTr="00515116">
        <w:tc>
          <w:tcPr>
            <w:tcW w:w="0" w:type="auto"/>
          </w:tcPr>
          <w:p w:rsidR="00515116" w:rsidRDefault="00515116">
            <w:r>
              <w:t>Font-size:14</w:t>
            </w:r>
          </w:p>
        </w:tc>
        <w:tc>
          <w:tcPr>
            <w:tcW w:w="0" w:type="auto"/>
          </w:tcPr>
          <w:p w:rsidR="00515116" w:rsidRDefault="00515116">
            <w:r>
              <w:t>Bestimmt die Schriftgröße , hier: 14</w:t>
            </w:r>
          </w:p>
        </w:tc>
      </w:tr>
      <w:tr w:rsidR="00515116" w:rsidTr="00515116">
        <w:tc>
          <w:tcPr>
            <w:tcW w:w="0" w:type="auto"/>
          </w:tcPr>
          <w:p w:rsidR="00515116" w:rsidRDefault="00515116">
            <w:r>
              <w:t>Text-align:center</w:t>
            </w:r>
          </w:p>
        </w:tc>
        <w:tc>
          <w:tcPr>
            <w:tcW w:w="0" w:type="auto"/>
          </w:tcPr>
          <w:p w:rsidR="00515116" w:rsidRDefault="00515116">
            <w:r>
              <w:t>Bestimmt die Textausrichtung z.b (center/left/right)</w:t>
            </w:r>
          </w:p>
        </w:tc>
      </w:tr>
      <w:tr w:rsidR="00515116" w:rsidTr="00515116">
        <w:tc>
          <w:tcPr>
            <w:tcW w:w="0" w:type="auto"/>
          </w:tcPr>
          <w:p w:rsidR="00515116" w:rsidRDefault="00515116">
            <w:r>
              <w:t>Text-decoration:none</w:t>
            </w:r>
          </w:p>
        </w:tc>
        <w:tc>
          <w:tcPr>
            <w:tcW w:w="0" w:type="auto"/>
          </w:tcPr>
          <w:p w:rsidR="00515116" w:rsidRDefault="00515116">
            <w:r>
              <w:t>Bestimmt die „</w:t>
            </w:r>
            <w:r w:rsidR="00343B09">
              <w:t>V</w:t>
            </w:r>
            <w:r>
              <w:t>erzierung“ von Text , hier:keine</w:t>
            </w:r>
          </w:p>
        </w:tc>
      </w:tr>
      <w:tr w:rsidR="00515116" w:rsidTr="00515116">
        <w:tc>
          <w:tcPr>
            <w:tcW w:w="0" w:type="auto"/>
          </w:tcPr>
          <w:p w:rsidR="00515116" w:rsidRDefault="00515116">
            <w:r>
              <w:t>Color:</w:t>
            </w:r>
          </w:p>
        </w:tc>
        <w:tc>
          <w:tcPr>
            <w:tcW w:w="0" w:type="auto"/>
          </w:tcPr>
          <w:p w:rsidR="00515116" w:rsidRDefault="00515116">
            <w:r>
              <w:t>Bestimmt die Text Farbe</w:t>
            </w:r>
          </w:p>
        </w:tc>
      </w:tr>
      <w:tr w:rsidR="00515116" w:rsidTr="00515116">
        <w:tc>
          <w:tcPr>
            <w:tcW w:w="0" w:type="auto"/>
          </w:tcPr>
          <w:p w:rsidR="00515116" w:rsidRDefault="00343B09">
            <w:r>
              <w:t>Display:inline</w:t>
            </w:r>
          </w:p>
        </w:tc>
        <w:tc>
          <w:tcPr>
            <w:tcW w:w="0" w:type="auto"/>
          </w:tcPr>
          <w:p w:rsidR="00515116" w:rsidRDefault="00343B09">
            <w:r>
              <w:t>Beschränkt die größe eines Elements auf den Inhalt</w:t>
            </w:r>
          </w:p>
        </w:tc>
      </w:tr>
      <w:tr w:rsidR="00515116" w:rsidTr="00515116">
        <w:tc>
          <w:tcPr>
            <w:tcW w:w="0" w:type="auto"/>
          </w:tcPr>
          <w:p w:rsidR="00515116" w:rsidRDefault="00515116">
            <w:r>
              <w:t>Border:1px</w:t>
            </w:r>
          </w:p>
        </w:tc>
        <w:tc>
          <w:tcPr>
            <w:tcW w:w="0" w:type="auto"/>
          </w:tcPr>
          <w:p w:rsidR="00515116" w:rsidRDefault="00515116">
            <w:r>
              <w:t>Rahmen mit 1px dicke</w:t>
            </w:r>
          </w:p>
        </w:tc>
      </w:tr>
      <w:tr w:rsidR="00515116" w:rsidTr="00515116">
        <w:tc>
          <w:tcPr>
            <w:tcW w:w="0" w:type="auto"/>
          </w:tcPr>
          <w:p w:rsidR="00515116" w:rsidRDefault="00515116">
            <w:r>
              <w:t>Border:solid</w:t>
            </w:r>
          </w:p>
        </w:tc>
        <w:tc>
          <w:tcPr>
            <w:tcW w:w="0" w:type="auto"/>
          </w:tcPr>
          <w:p w:rsidR="00515116" w:rsidRDefault="00515116">
            <w:r>
              <w:t>Durchgezogener Ra</w:t>
            </w:r>
            <w:r w:rsidR="00343B09">
              <w:t>h</w:t>
            </w:r>
            <w:r>
              <w:t>men</w:t>
            </w:r>
          </w:p>
        </w:tc>
      </w:tr>
      <w:tr w:rsidR="00515116" w:rsidTr="00515116">
        <w:tc>
          <w:tcPr>
            <w:tcW w:w="0" w:type="auto"/>
          </w:tcPr>
          <w:p w:rsidR="00515116" w:rsidRDefault="00515116">
            <w:r>
              <w:t>Border:</w:t>
            </w:r>
            <w:r w:rsidR="00343B09">
              <w:t>red</w:t>
            </w:r>
          </w:p>
        </w:tc>
        <w:tc>
          <w:tcPr>
            <w:tcW w:w="0" w:type="auto"/>
          </w:tcPr>
          <w:p w:rsidR="00515116" w:rsidRDefault="00343B09">
            <w:r>
              <w:t>Roter Rahmen</w:t>
            </w:r>
          </w:p>
        </w:tc>
      </w:tr>
      <w:tr w:rsidR="00515116" w:rsidTr="00515116">
        <w:tc>
          <w:tcPr>
            <w:tcW w:w="0" w:type="auto"/>
          </w:tcPr>
          <w:p w:rsidR="00515116" w:rsidRDefault="00343B09">
            <w:r>
              <w:t>Border-collapse:</w:t>
            </w:r>
          </w:p>
        </w:tc>
        <w:tc>
          <w:tcPr>
            <w:tcW w:w="0" w:type="auto"/>
          </w:tcPr>
          <w:p w:rsidR="00515116" w:rsidRDefault="00343B09">
            <w:r>
              <w:t>Bestimmt ob jede Zelle einen eigenen Rahmen hat</w:t>
            </w:r>
          </w:p>
        </w:tc>
      </w:tr>
      <w:tr w:rsidR="00515116" w:rsidTr="00515116">
        <w:tc>
          <w:tcPr>
            <w:tcW w:w="0" w:type="auto"/>
          </w:tcPr>
          <w:p w:rsidR="00515116" w:rsidRDefault="00343B09">
            <w:r>
              <w:t>Background-color:</w:t>
            </w:r>
          </w:p>
        </w:tc>
        <w:tc>
          <w:tcPr>
            <w:tcW w:w="0" w:type="auto"/>
          </w:tcPr>
          <w:p w:rsidR="00515116" w:rsidRDefault="00343B09">
            <w:r>
              <w:t>Hintergrund Farbe des Elements</w:t>
            </w:r>
          </w:p>
        </w:tc>
      </w:tr>
      <w:tr w:rsidR="00515116" w:rsidTr="00515116">
        <w:tc>
          <w:tcPr>
            <w:tcW w:w="0" w:type="auto"/>
          </w:tcPr>
          <w:p w:rsidR="00515116" w:rsidRDefault="00343B09">
            <w:r>
              <w:t>Padding:10px</w:t>
            </w:r>
          </w:p>
        </w:tc>
        <w:tc>
          <w:tcPr>
            <w:tcW w:w="0" w:type="auto"/>
          </w:tcPr>
          <w:p w:rsidR="00515116" w:rsidRDefault="00343B09">
            <w:r>
              <w:t>Bestimmt den Abstand des Inhaltes zu einem Element</w:t>
            </w:r>
          </w:p>
        </w:tc>
      </w:tr>
      <w:tr w:rsidR="00515116" w:rsidTr="00515116">
        <w:tc>
          <w:tcPr>
            <w:tcW w:w="0" w:type="auto"/>
          </w:tcPr>
          <w:p w:rsidR="00515116" w:rsidRDefault="00343B09">
            <w:r>
              <w:t>Width: 100px / 85%</w:t>
            </w:r>
          </w:p>
        </w:tc>
        <w:tc>
          <w:tcPr>
            <w:tcW w:w="0" w:type="auto"/>
          </w:tcPr>
          <w:p w:rsidR="00515116" w:rsidRDefault="00343B09">
            <w:r>
              <w:t>Bestimmt die länte eines Elements (bei % in Bezug zur Seitenlänge)</w:t>
            </w:r>
          </w:p>
        </w:tc>
      </w:tr>
      <w:tr w:rsidR="00515116" w:rsidTr="00515116">
        <w:tc>
          <w:tcPr>
            <w:tcW w:w="0" w:type="auto"/>
          </w:tcPr>
          <w:p w:rsidR="00515116" w:rsidRDefault="00343B09">
            <w:r>
              <w:t>Height: 100px / 85%</w:t>
            </w:r>
          </w:p>
        </w:tc>
        <w:tc>
          <w:tcPr>
            <w:tcW w:w="0" w:type="auto"/>
          </w:tcPr>
          <w:p w:rsidR="00515116" w:rsidRDefault="00343B09">
            <w:r>
              <w:t>Bestimmt die höhe eines Elements (bei % in Bezug zur Seitenlänge)</w:t>
            </w:r>
          </w:p>
        </w:tc>
      </w:tr>
      <w:tr w:rsidR="00515116" w:rsidTr="00515116">
        <w:tc>
          <w:tcPr>
            <w:tcW w:w="0" w:type="auto"/>
          </w:tcPr>
          <w:p w:rsidR="00515116" w:rsidRDefault="009F2234">
            <w:r>
              <w:t>Visibility:collapse</w:t>
            </w:r>
          </w:p>
        </w:tc>
        <w:tc>
          <w:tcPr>
            <w:tcW w:w="0" w:type="auto"/>
          </w:tcPr>
          <w:p w:rsidR="00515116" w:rsidRDefault="009F2234">
            <w:r>
              <w:t>Bestimmt die sichtbarkeit von etwas , hier: nicht sichtbar</w:t>
            </w:r>
          </w:p>
        </w:tc>
      </w:tr>
      <w:tr w:rsidR="00515116" w:rsidTr="00515116">
        <w:tc>
          <w:tcPr>
            <w:tcW w:w="0" w:type="auto"/>
          </w:tcPr>
          <w:p w:rsidR="00515116" w:rsidRDefault="009F2234">
            <w:r>
              <w:t>Vertical-align: super</w:t>
            </w:r>
          </w:p>
        </w:tc>
        <w:tc>
          <w:tcPr>
            <w:tcW w:w="0" w:type="auto"/>
          </w:tcPr>
          <w:p w:rsidR="00515116" w:rsidRDefault="00CD301E">
            <w:r>
              <w:t>Bestimmt die vertikale ausrichtung , hier:hochgestellt</w:t>
            </w:r>
          </w:p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  <w:tr w:rsidR="00515116" w:rsidTr="00515116">
        <w:tc>
          <w:tcPr>
            <w:tcW w:w="0" w:type="auto"/>
          </w:tcPr>
          <w:p w:rsidR="00515116" w:rsidRDefault="00515116"/>
        </w:tc>
        <w:tc>
          <w:tcPr>
            <w:tcW w:w="0" w:type="auto"/>
          </w:tcPr>
          <w:p w:rsidR="00515116" w:rsidRDefault="00515116"/>
        </w:tc>
      </w:tr>
    </w:tbl>
    <w:p w:rsidR="00515116" w:rsidRDefault="00515116"/>
    <w:sectPr w:rsidR="00515116" w:rsidSect="007C12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15116"/>
    <w:rsid w:val="002A2EBC"/>
    <w:rsid w:val="00343B09"/>
    <w:rsid w:val="00515116"/>
    <w:rsid w:val="007C120D"/>
    <w:rsid w:val="009F2234"/>
    <w:rsid w:val="009F6DA4"/>
    <w:rsid w:val="00CD301E"/>
    <w:rsid w:val="00E120E3"/>
    <w:rsid w:val="00F3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12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515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Sascha</dc:creator>
  <cp:lastModifiedBy>Sascha</cp:lastModifiedBy>
  <cp:revision>3</cp:revision>
  <dcterms:created xsi:type="dcterms:W3CDTF">2022-05-31T13:59:00Z</dcterms:created>
  <dcterms:modified xsi:type="dcterms:W3CDTF">2022-05-31T14:38:00Z</dcterms:modified>
</cp:coreProperties>
</file>