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5192" w14:textId="77777777" w:rsidR="00D20584" w:rsidRPr="00D20584" w:rsidRDefault="00D20584" w:rsidP="00D20584">
      <w:r w:rsidRPr="00D20584">
        <w:t>Here's the full deployment prompt. Update, not create. Preserves the existing URL, schema, and structure; refreshes the content, date, schema blocks, and adds FAQ.</w:t>
      </w:r>
    </w:p>
    <w:p w14:paraId="0B4A06B0" w14:textId="77777777" w:rsidR="00D20584" w:rsidRPr="00D20584" w:rsidRDefault="00D20584" w:rsidP="00D20584">
      <w:r w:rsidRPr="00D20584">
        <w:rPr>
          <w:b/>
          <w:bCs/>
        </w:rPr>
        <w:t>Setup:</w:t>
      </w:r>
      <w:r w:rsidRPr="00D20584">
        <w:t xml:space="preserve"> Drop the markdown at content-drafts/literary-fiction-2026-trends.md in your repo. Then paste below into Claude Code from the repo root.</w:t>
      </w:r>
    </w:p>
    <w:p w14:paraId="31EF4DB4" w14:textId="77777777" w:rsidR="00D20584" w:rsidRPr="00D20584" w:rsidRDefault="00D20584" w:rsidP="00D20584">
      <w:r w:rsidRPr="00D20584">
        <w:pict w14:anchorId="3CE4AD2C">
          <v:rect id="_x0000_i1031" style="width:0;height:1.5pt" o:hralign="center" o:hrstd="t" o:hr="t" fillcolor="#a0a0a0" stroked="f"/>
        </w:pict>
      </w:r>
    </w:p>
    <w:p w14:paraId="4484BBF8" w14:textId="77777777" w:rsidR="00D20584" w:rsidRPr="00D20584" w:rsidRDefault="00D20584" w:rsidP="00D20584">
      <w:r w:rsidRPr="00D20584">
        <w:t>I have an updated version of an existing essay saved at content-drafts/literary-fiction-2026-trends.md. The page already exists live at literary-fiction-2026-trends.html in the repo. I've rewritten and expanded the body from ~550 words to 1,505 words. Read the draft file first.</w:t>
      </w:r>
    </w:p>
    <w:p w14:paraId="332C012C" w14:textId="77777777" w:rsidR="00D20584" w:rsidRPr="00D20584" w:rsidRDefault="00D20584" w:rsidP="00D20584">
      <w:r w:rsidRPr="00D20584">
        <w:t xml:space="preserve">This is an </w:t>
      </w:r>
      <w:r w:rsidRPr="00D20584">
        <w:rPr>
          <w:b/>
          <w:bCs/>
        </w:rPr>
        <w:t>update to a live page</w:t>
      </w:r>
      <w:r w:rsidRPr="00D20584">
        <w:t>, not a new page. Keep the same URL, the same slug, the same filename, the same canonical. Update the content, the date metadata, the schema, and add a new FAQ section. Do everything in one pass and one commit.</w:t>
      </w:r>
    </w:p>
    <w:p w14:paraId="3A35B3ED" w14:textId="77777777" w:rsidR="00D20584" w:rsidRPr="00D20584" w:rsidRDefault="00D20584" w:rsidP="00D20584">
      <w:r w:rsidRPr="00D20584">
        <w:rPr>
          <w:b/>
          <w:bCs/>
        </w:rPr>
        <w:t>1. Read both files first.</w:t>
      </w:r>
      <w:r w:rsidRPr="00D20584">
        <w:t xml:space="preserve"> Read content-drafts/literary-fiction-2026-trends.md (the new content) and literary-fiction-2026-trends.html (the current live page). Confirm you understand the existing page structure, the existing schema block, the existing nav, header, footer, and CSS.</w:t>
      </w:r>
    </w:p>
    <w:p w14:paraId="394454C1" w14:textId="77777777" w:rsidR="00D20584" w:rsidRPr="00D20584" w:rsidRDefault="00D20584" w:rsidP="00D20584">
      <w:r w:rsidRPr="00D20584">
        <w:rPr>
          <w:b/>
          <w:bCs/>
        </w:rPr>
        <w:t>2. Replace the article body with the new content.</w:t>
      </w:r>
      <w:r w:rsidRPr="00D20584">
        <w:t xml:space="preserve"> The new markdown has the same three original H2 sections (interiority, genre boundaries, moral novel's limits) in expanded form, plus four new H2 sections: "The short novel's return", "Translation and the widening field", "Sentence-level craft", "The autofiction question, answered", and a closing "What this means for writers".</w:t>
      </w:r>
    </w:p>
    <w:p w14:paraId="0D7438CC" w14:textId="77777777" w:rsidR="00D20584" w:rsidRPr="00D20584" w:rsidRDefault="00D20584" w:rsidP="00D20584">
      <w:r w:rsidRPr="00D20584">
        <w:t>Render the markdown body as clean semantic HTML, preserving:</w:t>
      </w:r>
    </w:p>
    <w:p w14:paraId="3EB3A4EE" w14:textId="77777777" w:rsidR="00D20584" w:rsidRPr="00D20584" w:rsidRDefault="00D20584" w:rsidP="00D20584">
      <w:pPr>
        <w:numPr>
          <w:ilvl w:val="0"/>
          <w:numId w:val="1"/>
        </w:numPr>
      </w:pPr>
      <w:r w:rsidRPr="00D20584">
        <w:t>The H1 "Literary Fiction in 2026: What the Best New Books Are Actually Doing"</w:t>
      </w:r>
    </w:p>
    <w:p w14:paraId="0CCB087E" w14:textId="77777777" w:rsidR="00D20584" w:rsidRPr="00D20584" w:rsidRDefault="00D20584" w:rsidP="00D20584">
      <w:pPr>
        <w:numPr>
          <w:ilvl w:val="0"/>
          <w:numId w:val="1"/>
        </w:numPr>
      </w:pPr>
      <w:r w:rsidRPr="00D20584">
        <w:t>Seven numbered H2 sections in the order they appear in the markdown</w:t>
      </w:r>
    </w:p>
    <w:p w14:paraId="64118EEE" w14:textId="77777777" w:rsidR="00D20584" w:rsidRPr="00D20584" w:rsidRDefault="00D20584" w:rsidP="00D20584">
      <w:pPr>
        <w:numPr>
          <w:ilvl w:val="0"/>
          <w:numId w:val="1"/>
        </w:numPr>
      </w:pPr>
      <w:r w:rsidRPr="00D20584">
        <w:t>The existing pull quote styling for the blockquote in the genre boundaries section</w:t>
      </w:r>
    </w:p>
    <w:p w14:paraId="10A53367" w14:textId="77777777" w:rsidR="00D20584" w:rsidRPr="00D20584" w:rsidRDefault="00D20584" w:rsidP="00D20584">
      <w:pPr>
        <w:numPr>
          <w:ilvl w:val="0"/>
          <w:numId w:val="1"/>
        </w:numPr>
      </w:pPr>
      <w:r w:rsidRPr="00D20584">
        <w:t>Italics for every book title and every film title</w:t>
      </w:r>
    </w:p>
    <w:p w14:paraId="2CB1C252" w14:textId="77777777" w:rsidR="00D20584" w:rsidRPr="00D20584" w:rsidRDefault="00D20584" w:rsidP="00D20584">
      <w:pPr>
        <w:numPr>
          <w:ilvl w:val="0"/>
          <w:numId w:val="1"/>
        </w:numPr>
      </w:pPr>
      <w:r w:rsidRPr="00D20584">
        <w:t>Italics preserved inside anchor tags for book titles that are linked</w:t>
      </w:r>
    </w:p>
    <w:p w14:paraId="3A789DB4" w14:textId="77777777" w:rsidR="00D20584" w:rsidRPr="00D20584" w:rsidRDefault="00D20584" w:rsidP="00D20584">
      <w:pPr>
        <w:numPr>
          <w:ilvl w:val="0"/>
          <w:numId w:val="1"/>
        </w:numPr>
      </w:pPr>
      <w:r w:rsidRPr="00D20584">
        <w:t>Standard paragraph tags throughout</w:t>
      </w:r>
    </w:p>
    <w:p w14:paraId="4046DB08" w14:textId="77777777" w:rsidR="00D20584" w:rsidRPr="00D20584" w:rsidRDefault="00D20584" w:rsidP="00D20584">
      <w:pPr>
        <w:numPr>
          <w:ilvl w:val="0"/>
          <w:numId w:val="1"/>
        </w:numPr>
      </w:pPr>
      <w:r w:rsidRPr="00D20584">
        <w:t xml:space="preserve">All anchor tags rendered as proper &lt;a </w:t>
      </w:r>
      <w:proofErr w:type="spellStart"/>
      <w:r w:rsidRPr="00D20584">
        <w:t>href</w:t>
      </w:r>
      <w:proofErr w:type="spellEnd"/>
      <w:r w:rsidRPr="00D20584">
        <w:t>&gt; elements</w:t>
      </w:r>
    </w:p>
    <w:p w14:paraId="794D972C" w14:textId="77777777" w:rsidR="00D20584" w:rsidRPr="00D20584" w:rsidRDefault="00D20584" w:rsidP="00D20584">
      <w:r w:rsidRPr="00D20584">
        <w:t>Do NOT change the H1 wording. Do NOT add a new purple-last-two-words treatment unless it's already present on the current version of the page. Match the existing visual treatment exactly.</w:t>
      </w:r>
    </w:p>
    <w:p w14:paraId="30AD67F3" w14:textId="77777777" w:rsidR="00D20584" w:rsidRPr="00D20584" w:rsidRDefault="00D20584" w:rsidP="00D20584">
      <w:r w:rsidRPr="00D20584">
        <w:rPr>
          <w:b/>
          <w:bCs/>
        </w:rPr>
        <w:t>3. Update the date metadata.</w:t>
      </w:r>
    </w:p>
    <w:p w14:paraId="07799D96" w14:textId="77777777" w:rsidR="00D20584" w:rsidRPr="00D20584" w:rsidRDefault="00D20584" w:rsidP="00D20584">
      <w:pPr>
        <w:numPr>
          <w:ilvl w:val="0"/>
          <w:numId w:val="2"/>
        </w:numPr>
      </w:pPr>
      <w:r w:rsidRPr="00D20584">
        <w:t xml:space="preserve">Keep </w:t>
      </w:r>
      <w:proofErr w:type="spellStart"/>
      <w:r w:rsidRPr="00D20584">
        <w:t>datePublished</w:t>
      </w:r>
      <w:proofErr w:type="spellEnd"/>
      <w:r w:rsidRPr="00D20584">
        <w:t xml:space="preserve"> as 2026-03-14 (the original publication date)</w:t>
      </w:r>
    </w:p>
    <w:p w14:paraId="5F9F41D5" w14:textId="77777777" w:rsidR="00D20584" w:rsidRPr="00D20584" w:rsidRDefault="00D20584" w:rsidP="00D20584">
      <w:pPr>
        <w:numPr>
          <w:ilvl w:val="0"/>
          <w:numId w:val="2"/>
        </w:numPr>
      </w:pPr>
      <w:r w:rsidRPr="00D20584">
        <w:t xml:space="preserve">Update </w:t>
      </w:r>
      <w:proofErr w:type="spellStart"/>
      <w:r w:rsidRPr="00D20584">
        <w:t>dateModified</w:t>
      </w:r>
      <w:proofErr w:type="spellEnd"/>
      <w:r w:rsidRPr="00D20584">
        <w:t xml:space="preserve"> to today's date (2026-04-14)</w:t>
      </w:r>
    </w:p>
    <w:p w14:paraId="7BAD6703" w14:textId="77777777" w:rsidR="00D20584" w:rsidRPr="00D20584" w:rsidRDefault="00D20584" w:rsidP="00D20584">
      <w:pPr>
        <w:numPr>
          <w:ilvl w:val="0"/>
          <w:numId w:val="2"/>
        </w:numPr>
      </w:pPr>
      <w:r w:rsidRPr="00D20584">
        <w:t>Display both dates on the page if the current template supports it. If the current page only shows one date, update it to read: "Published March 14, 2026 · Updated April 14, 2026"</w:t>
      </w:r>
    </w:p>
    <w:p w14:paraId="4655C7BD" w14:textId="77777777" w:rsidR="00D20584" w:rsidRPr="00D20584" w:rsidRDefault="00D20584" w:rsidP="00D20584">
      <w:r w:rsidRPr="00D20584">
        <w:rPr>
          <w:b/>
          <w:bCs/>
        </w:rPr>
        <w:t>4. Update the meta description in the head.</w:t>
      </w:r>
    </w:p>
    <w:p w14:paraId="63DC7BFE" w14:textId="77777777" w:rsidR="00D20584" w:rsidRPr="00D20584" w:rsidRDefault="00D20584" w:rsidP="00D20584">
      <w:r w:rsidRPr="00D20584">
        <w:lastRenderedPageBreak/>
        <w:t>Replace the current meta description with: A craft-focused survey of what literary fiction's doing in 2026. The formal choices being made by the most-discussed new books, from interiority to compression to translation.</w:t>
      </w:r>
    </w:p>
    <w:p w14:paraId="1C8DB36A" w14:textId="77777777" w:rsidR="00D20584" w:rsidRPr="00D20584" w:rsidRDefault="00D20584" w:rsidP="00D20584">
      <w:r w:rsidRPr="00D20584">
        <w:t xml:space="preserve">Update the </w:t>
      </w:r>
      <w:proofErr w:type="spellStart"/>
      <w:proofErr w:type="gramStart"/>
      <w:r w:rsidRPr="00D20584">
        <w:t>og:description</w:t>
      </w:r>
      <w:proofErr w:type="spellEnd"/>
      <w:proofErr w:type="gramEnd"/>
      <w:r w:rsidRPr="00D20584">
        <w:t xml:space="preserve"> and </w:t>
      </w:r>
      <w:proofErr w:type="spellStart"/>
      <w:proofErr w:type="gramStart"/>
      <w:r w:rsidRPr="00D20584">
        <w:t>twitter:description</w:t>
      </w:r>
      <w:proofErr w:type="spellEnd"/>
      <w:proofErr w:type="gramEnd"/>
      <w:r w:rsidRPr="00D20584">
        <w:t xml:space="preserve"> to match.</w:t>
      </w:r>
    </w:p>
    <w:p w14:paraId="0328B1D1" w14:textId="77777777" w:rsidR="00D20584" w:rsidRPr="00D20584" w:rsidRDefault="00D20584" w:rsidP="00D20584">
      <w:r w:rsidRPr="00D20584">
        <w:rPr>
          <w:b/>
          <w:bCs/>
        </w:rPr>
        <w:t>5. Extend the existing Article schema.</w:t>
      </w:r>
    </w:p>
    <w:p w14:paraId="4B3A5D44" w14:textId="77777777" w:rsidR="00D20584" w:rsidRPr="00D20584" w:rsidRDefault="00D20584" w:rsidP="00D20584">
      <w:r w:rsidRPr="00D20584">
        <w:t>Preserve the existing JSON-LD Article schema block. Update the following fields:</w:t>
      </w:r>
    </w:p>
    <w:p w14:paraId="1918D858" w14:textId="77777777" w:rsidR="00D20584" w:rsidRPr="00D20584" w:rsidRDefault="00D20584" w:rsidP="00D20584">
      <w:pPr>
        <w:numPr>
          <w:ilvl w:val="0"/>
          <w:numId w:val="3"/>
        </w:numPr>
      </w:pPr>
      <w:proofErr w:type="spellStart"/>
      <w:r w:rsidRPr="00D20584">
        <w:t>dateModified</w:t>
      </w:r>
      <w:proofErr w:type="spellEnd"/>
      <w:r w:rsidRPr="00D20584">
        <w:t>: 2026-04-14</w:t>
      </w:r>
    </w:p>
    <w:p w14:paraId="69305BE4" w14:textId="77777777" w:rsidR="00D20584" w:rsidRPr="00D20584" w:rsidRDefault="00D20584" w:rsidP="00D20584">
      <w:pPr>
        <w:numPr>
          <w:ilvl w:val="0"/>
          <w:numId w:val="3"/>
        </w:numPr>
      </w:pPr>
      <w:r w:rsidRPr="00D20584">
        <w:t>description: the new meta description</w:t>
      </w:r>
    </w:p>
    <w:p w14:paraId="7F42354E" w14:textId="77777777" w:rsidR="00D20584" w:rsidRPr="00D20584" w:rsidRDefault="00D20584" w:rsidP="00D20584">
      <w:pPr>
        <w:numPr>
          <w:ilvl w:val="0"/>
          <w:numId w:val="3"/>
        </w:numPr>
      </w:pPr>
      <w:proofErr w:type="spellStart"/>
      <w:r w:rsidRPr="00D20584">
        <w:t>wordCount</w:t>
      </w:r>
      <w:proofErr w:type="spellEnd"/>
      <w:r w:rsidRPr="00D20584">
        <w:t>: 1505</w:t>
      </w:r>
    </w:p>
    <w:p w14:paraId="2A03FEBA" w14:textId="77777777" w:rsidR="00D20584" w:rsidRPr="00D20584" w:rsidRDefault="00D20584" w:rsidP="00D20584">
      <w:pPr>
        <w:numPr>
          <w:ilvl w:val="0"/>
          <w:numId w:val="3"/>
        </w:numPr>
      </w:pPr>
      <w:r w:rsidRPr="00D20584">
        <w:t>keywords: literary-fiction, 2026, craft, trends, interiority, autofiction, translation, novella, genre, sentence-craft</w:t>
      </w:r>
    </w:p>
    <w:p w14:paraId="764FF61E" w14:textId="77777777" w:rsidR="00D20584" w:rsidRPr="00D20584" w:rsidRDefault="00D20584" w:rsidP="00D20584">
      <w:r w:rsidRPr="00D20584">
        <w:t xml:space="preserve">Do NOT change </w:t>
      </w:r>
      <w:proofErr w:type="spellStart"/>
      <w:r w:rsidRPr="00D20584">
        <w:t>datePublished</w:t>
      </w:r>
      <w:proofErr w:type="spellEnd"/>
      <w:r w:rsidRPr="00D20584">
        <w:t xml:space="preserve">. Do NOT change the canonical. Do NOT change the author, publisher, or </w:t>
      </w:r>
      <w:proofErr w:type="spellStart"/>
      <w:r w:rsidRPr="00D20584">
        <w:t>mainEntityOfPage</w:t>
      </w:r>
      <w:proofErr w:type="spellEnd"/>
      <w:r w:rsidRPr="00D20584">
        <w:t xml:space="preserve"> fields.</w:t>
      </w:r>
    </w:p>
    <w:p w14:paraId="74A1C0DA" w14:textId="77777777" w:rsidR="00D20584" w:rsidRPr="00D20584" w:rsidRDefault="00D20584" w:rsidP="00D20584">
      <w:r w:rsidRPr="00D20584">
        <w:rPr>
          <w:b/>
          <w:bCs/>
        </w:rPr>
        <w:t>6. Add per-book schema using Book types.</w:t>
      </w:r>
      <w:r w:rsidRPr="00D20584">
        <w:t xml:space="preserve"> The essay now mentions seven specific books with Bookshop affiliate links. Each book should be represented in structured data so Google and LLMs can index each individually. Add a mentions array to the existing Article </w:t>
      </w:r>
      <w:proofErr w:type="gramStart"/>
      <w:r w:rsidRPr="00D20584">
        <w:t>schema, or</w:t>
      </w:r>
      <w:proofErr w:type="gramEnd"/>
      <w:r w:rsidRPr="00D20584">
        <w:t xml:space="preserve"> add a separate JSON-LD block on the page, containing seven Book schema entries.</w:t>
      </w:r>
    </w:p>
    <w:p w14:paraId="7C705105" w14:textId="77777777" w:rsidR="00D20584" w:rsidRPr="00D20584" w:rsidRDefault="00D20584" w:rsidP="00D20584">
      <w:r w:rsidRPr="00D20584">
        <w:t>For each book, structure:</w:t>
      </w:r>
    </w:p>
    <w:p w14:paraId="7BE12752" w14:textId="77777777" w:rsidR="00D20584" w:rsidRPr="00D20584" w:rsidRDefault="00D20584" w:rsidP="00D20584">
      <w:r w:rsidRPr="00D20584">
        <w:t>{</w:t>
      </w:r>
    </w:p>
    <w:p w14:paraId="07AE7465" w14:textId="77777777" w:rsidR="00D20584" w:rsidRPr="00D20584" w:rsidRDefault="00D20584" w:rsidP="00D20584">
      <w:r w:rsidRPr="00D20584">
        <w:t xml:space="preserve">  "@type": "Book",</w:t>
      </w:r>
    </w:p>
    <w:p w14:paraId="4AB4070E" w14:textId="77777777" w:rsidR="00D20584" w:rsidRPr="00D20584" w:rsidRDefault="00D20584" w:rsidP="00D20584">
      <w:r w:rsidRPr="00D20584">
        <w:t xml:space="preserve">  "name": "[Book Title]",</w:t>
      </w:r>
    </w:p>
    <w:p w14:paraId="777F7F0C" w14:textId="77777777" w:rsidR="00D20584" w:rsidRPr="00D20584" w:rsidRDefault="00D20584" w:rsidP="00D20584">
      <w:r w:rsidRPr="00D20584">
        <w:t xml:space="preserve">  "author": {"@type": "Person", "name": "[Author Name]"},</w:t>
      </w:r>
    </w:p>
    <w:p w14:paraId="7139DCD4" w14:textId="77777777" w:rsidR="00D20584" w:rsidRPr="00D20584" w:rsidRDefault="00D20584" w:rsidP="00D20584">
      <w:r w:rsidRPr="00D20584">
        <w:t xml:space="preserve">  "</w:t>
      </w:r>
      <w:proofErr w:type="spellStart"/>
      <w:r w:rsidRPr="00D20584">
        <w:t>datePublished</w:t>
      </w:r>
      <w:proofErr w:type="spellEnd"/>
      <w:r w:rsidRPr="00D20584">
        <w:t>": "[Year if known]"</w:t>
      </w:r>
    </w:p>
    <w:p w14:paraId="53D99964" w14:textId="77777777" w:rsidR="00D20584" w:rsidRPr="00D20584" w:rsidRDefault="00D20584" w:rsidP="00D20584">
      <w:r w:rsidRPr="00D20584">
        <w:t>}</w:t>
      </w:r>
    </w:p>
    <w:p w14:paraId="5DDE6C37" w14:textId="77777777" w:rsidR="00D20584" w:rsidRPr="00D20584" w:rsidRDefault="00D20584" w:rsidP="00D20584">
      <w:r w:rsidRPr="00D20584">
        <w:t>The seven books, in order of appearance in the essay:</w:t>
      </w:r>
    </w:p>
    <w:p w14:paraId="38EA607C" w14:textId="77777777" w:rsidR="00D20584" w:rsidRPr="00D20584" w:rsidRDefault="00D20584" w:rsidP="00D20584">
      <w:pPr>
        <w:numPr>
          <w:ilvl w:val="0"/>
          <w:numId w:val="4"/>
        </w:numPr>
      </w:pPr>
      <w:r w:rsidRPr="00D20584">
        <w:rPr>
          <w:i/>
          <w:iCs/>
        </w:rPr>
        <w:t>Vigil</w:t>
      </w:r>
      <w:r w:rsidRPr="00D20584">
        <w:t xml:space="preserve"> by George Saunders (2026)</w:t>
      </w:r>
    </w:p>
    <w:p w14:paraId="12843B1C" w14:textId="77777777" w:rsidR="00D20584" w:rsidRPr="00D20584" w:rsidRDefault="00D20584" w:rsidP="00D20584">
      <w:pPr>
        <w:numPr>
          <w:ilvl w:val="0"/>
          <w:numId w:val="4"/>
        </w:numPr>
      </w:pPr>
      <w:r w:rsidRPr="00D20584">
        <w:rPr>
          <w:i/>
          <w:iCs/>
        </w:rPr>
        <w:t>Orbital</w:t>
      </w:r>
      <w:r w:rsidRPr="00D20584">
        <w:t xml:space="preserve"> by Samantha Harvey (2023)</w:t>
      </w:r>
    </w:p>
    <w:p w14:paraId="75DC4E47" w14:textId="77777777" w:rsidR="00D20584" w:rsidRPr="00D20584" w:rsidRDefault="00D20584" w:rsidP="00D20584">
      <w:pPr>
        <w:numPr>
          <w:ilvl w:val="0"/>
          <w:numId w:val="4"/>
        </w:numPr>
      </w:pPr>
      <w:r w:rsidRPr="00D20584">
        <w:rPr>
          <w:i/>
          <w:iCs/>
        </w:rPr>
        <w:t>Kairos</w:t>
      </w:r>
      <w:r w:rsidRPr="00D20584">
        <w:t xml:space="preserve"> by Jenny Erpenbeck (2021, English translation 2023)</w:t>
      </w:r>
    </w:p>
    <w:p w14:paraId="1FB3E0F9" w14:textId="77777777" w:rsidR="00D20584" w:rsidRPr="00D20584" w:rsidRDefault="00D20584" w:rsidP="00D20584">
      <w:pPr>
        <w:numPr>
          <w:ilvl w:val="0"/>
          <w:numId w:val="4"/>
        </w:numPr>
      </w:pPr>
      <w:r w:rsidRPr="00D20584">
        <w:rPr>
          <w:i/>
          <w:iCs/>
        </w:rPr>
        <w:t>Small Things Like These</w:t>
      </w:r>
      <w:r w:rsidRPr="00D20584">
        <w:t xml:space="preserve"> by Claire Keegan (2021)</w:t>
      </w:r>
    </w:p>
    <w:p w14:paraId="52CA6894" w14:textId="77777777" w:rsidR="00D20584" w:rsidRPr="00D20584" w:rsidRDefault="00D20584" w:rsidP="00D20584">
      <w:pPr>
        <w:numPr>
          <w:ilvl w:val="0"/>
          <w:numId w:val="4"/>
        </w:numPr>
      </w:pPr>
      <w:r w:rsidRPr="00D20584">
        <w:rPr>
          <w:i/>
          <w:iCs/>
        </w:rPr>
        <w:t>Foster</w:t>
      </w:r>
      <w:r w:rsidRPr="00D20584">
        <w:t xml:space="preserve"> by Claire Keegan (2010)</w:t>
      </w:r>
    </w:p>
    <w:p w14:paraId="3A1AD17B" w14:textId="77777777" w:rsidR="00D20584" w:rsidRPr="00D20584" w:rsidRDefault="00D20584" w:rsidP="00D20584">
      <w:pPr>
        <w:numPr>
          <w:ilvl w:val="0"/>
          <w:numId w:val="4"/>
        </w:numPr>
      </w:pPr>
      <w:proofErr w:type="spellStart"/>
      <w:r w:rsidRPr="00D20584">
        <w:rPr>
          <w:i/>
          <w:iCs/>
        </w:rPr>
        <w:t>Septology</w:t>
      </w:r>
      <w:proofErr w:type="spellEnd"/>
      <w:r w:rsidRPr="00D20584">
        <w:t xml:space="preserve"> by Jon Fosse (2019-2021, English translation 2022)</w:t>
      </w:r>
    </w:p>
    <w:p w14:paraId="31E31BC0" w14:textId="77777777" w:rsidR="00D20584" w:rsidRPr="00D20584" w:rsidRDefault="00D20584" w:rsidP="00D20584">
      <w:pPr>
        <w:numPr>
          <w:ilvl w:val="0"/>
          <w:numId w:val="4"/>
        </w:numPr>
      </w:pPr>
      <w:r w:rsidRPr="00D20584">
        <w:rPr>
          <w:i/>
          <w:iCs/>
        </w:rPr>
        <w:t>Intermezzo</w:t>
      </w:r>
      <w:r w:rsidRPr="00D20584">
        <w:t xml:space="preserve"> by Sally Rooney (2024)</w:t>
      </w:r>
    </w:p>
    <w:p w14:paraId="70AC53D6" w14:textId="77777777" w:rsidR="00D20584" w:rsidRPr="00D20584" w:rsidRDefault="00D20584" w:rsidP="00D20584">
      <w:r w:rsidRPr="00D20584">
        <w:t xml:space="preserve">Do not skip the Book schema. Most literary-criticism pages on the web only use Article schema, which means they rank weakly for individual book queries. With Book schema on each of the </w:t>
      </w:r>
      <w:r w:rsidRPr="00D20584">
        <w:lastRenderedPageBreak/>
        <w:t>seven titles, the page becomes eligible to rank for "[book title] review" and "[author name] [book title]" queries independently.</w:t>
      </w:r>
    </w:p>
    <w:p w14:paraId="1E1936B3" w14:textId="77777777" w:rsidR="00D20584" w:rsidRPr="00D20584" w:rsidRDefault="00D20584" w:rsidP="00D20584">
      <w:r w:rsidRPr="00D20584">
        <w:rPr>
          <w:b/>
          <w:bCs/>
        </w:rPr>
        <w:t>7. Add a Frequently Asked Questions section</w:t>
      </w:r>
      <w:r w:rsidRPr="00D20584">
        <w:t xml:space="preserve"> at the end of the essay, after the closing Bookshop affiliate storefront paragraph but before the footer. Position it as the final H2 on the page.</w:t>
      </w:r>
    </w:p>
    <w:p w14:paraId="4854318A" w14:textId="77777777" w:rsidR="00D20584" w:rsidRPr="00D20584" w:rsidRDefault="00D20584" w:rsidP="00D20584">
      <w:r w:rsidRPr="00D20584">
        <w:t>Use semantic HTML: each question as a styled heading or bolded term, each answer as a short paragraph. Do NOT use &lt;details&gt; or &lt;summary&gt; tags (collapsible questions damage SEO). Render everything as visible open text.</w:t>
      </w:r>
    </w:p>
    <w:p w14:paraId="60FD6408" w14:textId="77777777" w:rsidR="00D20584" w:rsidRPr="00D20584" w:rsidRDefault="00D20584" w:rsidP="00D20584">
      <w:r w:rsidRPr="00D20584">
        <w:rPr>
          <w:b/>
          <w:bCs/>
        </w:rPr>
        <w:t>The six Q&amp;As, in this order:</w:t>
      </w:r>
    </w:p>
    <w:p w14:paraId="73F36C22" w14:textId="77777777" w:rsidR="00D20584" w:rsidRPr="00D20584" w:rsidRDefault="00D20584" w:rsidP="00D20584">
      <w:r w:rsidRPr="00D20584">
        <w:rPr>
          <w:b/>
          <w:bCs/>
        </w:rPr>
        <w:t>Q1: What are the main trends in literary fiction in 2026?</w:t>
      </w:r>
    </w:p>
    <w:p w14:paraId="5C883D66" w14:textId="77777777" w:rsidR="00D20584" w:rsidRPr="00D20584" w:rsidRDefault="00D20584" w:rsidP="00D20584">
      <w:r w:rsidRPr="00D20584">
        <w:t>A: Seven formal moves are visible in the most-discussed new novels. A turn toward interior experience rather than plot. A comfort with genre elements inside realist frames. A growing impatience with fiction that announces its moral positions in advance. The return of the short novel. The influence of translation on English-language sentence rhythm. A split at the sentence level between long accretive prose and short declarative minimalism. A quieter autofiction scene where the I and the not-I are more fluid than before.</w:t>
      </w:r>
    </w:p>
    <w:p w14:paraId="71A8655E" w14:textId="77777777" w:rsidR="00D20584" w:rsidRPr="00D20584" w:rsidRDefault="00D20584" w:rsidP="00D20584">
      <w:r w:rsidRPr="00D20584">
        <w:rPr>
          <w:b/>
          <w:bCs/>
        </w:rPr>
        <w:t>Q2: Is autofiction still dominant in 2026?</w:t>
      </w:r>
    </w:p>
    <w:p w14:paraId="6445B5E4" w14:textId="77777777" w:rsidR="00D20584" w:rsidRPr="00D20584" w:rsidRDefault="00D20584" w:rsidP="00D20584">
      <w:r w:rsidRPr="00D20584">
        <w:t xml:space="preserve">A: No. The autofiction wave that dominated the late 2010s has ebbed. Writers who built careers on the I-as-protagonist approach are either expanding their range (Sally Rooney's </w:t>
      </w:r>
      <w:r w:rsidRPr="00D20584">
        <w:rPr>
          <w:i/>
          <w:iCs/>
        </w:rPr>
        <w:t>Intermezzo</w:t>
      </w:r>
      <w:r w:rsidRPr="00D20584">
        <w:t xml:space="preserve"> is her most plot-driven novel) or going into more experimental territory (Cusk, Levy). What's replaced it isn't a return to the nineteenth-century novel but something stranger: a </w:t>
      </w:r>
      <w:proofErr w:type="gramStart"/>
      <w:r w:rsidRPr="00D20584">
        <w:t>third-person</w:t>
      </w:r>
      <w:proofErr w:type="gramEnd"/>
      <w:r w:rsidRPr="00D20584">
        <w:t xml:space="preserve"> that feels close to autofiction, a first-person willing to invent. The reader isn't as preoccupied with whether it happened to the author. They want to know whether it's true.</w:t>
      </w:r>
    </w:p>
    <w:p w14:paraId="615FD7A6" w14:textId="77777777" w:rsidR="00D20584" w:rsidRPr="00D20584" w:rsidRDefault="00D20584" w:rsidP="00D20584">
      <w:r w:rsidRPr="00D20584">
        <w:rPr>
          <w:b/>
          <w:bCs/>
        </w:rPr>
        <w:t>Q3: Why are short novels winning literary prizes in 2026?</w:t>
      </w:r>
    </w:p>
    <w:p w14:paraId="34E0E3C1" w14:textId="77777777" w:rsidR="00D20584" w:rsidRPr="00D20584" w:rsidRDefault="00D20584" w:rsidP="00D20584">
      <w:r w:rsidRPr="00D20584">
        <w:t>A: The dominant length of literary prestige fiction in 2026 is the short novel. Claire Keegan</w:t>
      </w:r>
    </w:p>
    <w:p w14:paraId="70559193" w14:textId="77777777" w:rsidR="000A1504" w:rsidRDefault="000A1504"/>
    <w:sectPr w:rsidR="000A1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90F10"/>
    <w:multiLevelType w:val="multilevel"/>
    <w:tmpl w:val="040E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52D3F"/>
    <w:multiLevelType w:val="multilevel"/>
    <w:tmpl w:val="1F0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C01D8"/>
    <w:multiLevelType w:val="multilevel"/>
    <w:tmpl w:val="D3A2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93ABA"/>
    <w:multiLevelType w:val="multilevel"/>
    <w:tmpl w:val="879E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4357768">
    <w:abstractNumId w:val="1"/>
  </w:num>
  <w:num w:numId="2" w16cid:durableId="676076075">
    <w:abstractNumId w:val="2"/>
  </w:num>
  <w:num w:numId="3" w16cid:durableId="1399668782">
    <w:abstractNumId w:val="0"/>
  </w:num>
  <w:num w:numId="4" w16cid:durableId="1124426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84"/>
    <w:rsid w:val="000A1504"/>
    <w:rsid w:val="00257D52"/>
    <w:rsid w:val="00340F0D"/>
    <w:rsid w:val="009D6EEE"/>
    <w:rsid w:val="00C276AD"/>
    <w:rsid w:val="00C31916"/>
    <w:rsid w:val="00D2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9723"/>
  <w15:chartTrackingRefBased/>
  <w15:docId w15:val="{64FEE1A3-9DCB-433C-AA8F-B28463E02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959</Words>
  <Characters>5291</Characters>
  <Application>Microsoft Office Word</Application>
  <DocSecurity>0</DocSecurity>
  <Lines>94</Lines>
  <Paragraphs>55</Paragraphs>
  <ScaleCrop>false</ScaleCrop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Moran</dc:creator>
  <cp:keywords/>
  <dc:description/>
  <cp:lastModifiedBy>David Moran</cp:lastModifiedBy>
  <cp:revision>3</cp:revision>
  <dcterms:created xsi:type="dcterms:W3CDTF">2026-04-14T07:32:00Z</dcterms:created>
  <dcterms:modified xsi:type="dcterms:W3CDTF">2026-04-14T07:33:00Z</dcterms:modified>
</cp:coreProperties>
</file>