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DDEEC3" w14:textId="7D7EFD6C" w:rsidR="00376BEF" w:rsidRPr="00376BEF" w:rsidRDefault="00376BEF" w:rsidP="00376BEF">
      <w:pPr>
        <w:jc w:val="both"/>
        <w:rPr>
          <w:rFonts w:ascii="Calibri" w:hAnsi="Calibri" w:cs="Calibri"/>
          <w:sz w:val="24"/>
          <w:szCs w:val="24"/>
        </w:rPr>
      </w:pPr>
      <w:r>
        <w:rPr>
          <w:rFonts w:ascii="Calibri" w:hAnsi="Calibri" w:cs="Calibri"/>
          <w:sz w:val="24"/>
          <w:szCs w:val="24"/>
        </w:rPr>
        <w:t>E</w:t>
      </w:r>
      <w:r w:rsidRPr="00376BEF">
        <w:rPr>
          <w:rFonts w:ascii="Calibri" w:hAnsi="Calibri" w:cs="Calibri"/>
          <w:sz w:val="24"/>
          <w:szCs w:val="24"/>
        </w:rPr>
        <w:t>ssays &amp; Culture is the better fit. It sits naturally alongside your "Literary Fiction in 2026" and "Is Poetry Dying?" articles on that page.</w:t>
      </w:r>
    </w:p>
    <w:p w14:paraId="671D77E5" w14:textId="77777777" w:rsidR="00376BEF" w:rsidRPr="00376BEF" w:rsidRDefault="00376BEF" w:rsidP="00376BEF">
      <w:pPr>
        <w:jc w:val="both"/>
        <w:rPr>
          <w:rFonts w:ascii="Calibri" w:hAnsi="Calibri" w:cs="Calibri"/>
          <w:sz w:val="24"/>
          <w:szCs w:val="24"/>
        </w:rPr>
      </w:pPr>
      <w:r w:rsidRPr="00376BEF">
        <w:rPr>
          <w:rFonts w:ascii="Calibri" w:hAnsi="Calibri" w:cs="Calibri"/>
          <w:sz w:val="24"/>
          <w:szCs w:val="24"/>
        </w:rPr>
        <w:pict w14:anchorId="6098F260">
          <v:rect id="_x0000_i1061" style="width:0;height:1.5pt" o:hralign="center" o:hrstd="t" o:hr="t" fillcolor="#a0a0a0" stroked="f"/>
        </w:pict>
      </w:r>
    </w:p>
    <w:p w14:paraId="708D69D9" w14:textId="77777777" w:rsidR="00376BEF" w:rsidRPr="00376BEF" w:rsidRDefault="00376BEF" w:rsidP="00376BEF">
      <w:pPr>
        <w:jc w:val="both"/>
        <w:rPr>
          <w:rFonts w:ascii="Calibri" w:hAnsi="Calibri" w:cs="Calibri"/>
          <w:sz w:val="24"/>
          <w:szCs w:val="24"/>
        </w:rPr>
      </w:pPr>
      <w:r w:rsidRPr="00376BEF">
        <w:rPr>
          <w:rFonts w:ascii="Calibri" w:hAnsi="Calibri" w:cs="Calibri"/>
          <w:b/>
          <w:bCs/>
          <w:sz w:val="24"/>
          <w:szCs w:val="24"/>
        </w:rPr>
        <w:t>Prompt:</w:t>
      </w:r>
    </w:p>
    <w:p w14:paraId="7C22ABFB" w14:textId="77777777" w:rsidR="00376BEF" w:rsidRPr="00376BEF" w:rsidRDefault="00376BEF" w:rsidP="00376BEF">
      <w:pPr>
        <w:jc w:val="both"/>
        <w:rPr>
          <w:rFonts w:ascii="Calibri" w:hAnsi="Calibri" w:cs="Calibri"/>
          <w:sz w:val="24"/>
          <w:szCs w:val="24"/>
        </w:rPr>
      </w:pPr>
      <w:r w:rsidRPr="00376BEF">
        <w:rPr>
          <w:rFonts w:ascii="Calibri" w:hAnsi="Calibri" w:cs="Calibri"/>
          <w:sz w:val="24"/>
          <w:szCs w:val="24"/>
        </w:rPr>
        <w:t>Create a new page on tumbleweedwords.com called kerouac-scroll-city-lights.html. Match the layout, typography, spacing, colour palette, navigation, and footer exactly to the existing essay pages like an-expat-in-paris.html. Use that page as the design reference.</w:t>
      </w:r>
    </w:p>
    <w:p w14:paraId="592CA9A7" w14:textId="77777777" w:rsidR="00376BEF" w:rsidRPr="00376BEF" w:rsidRDefault="00376BEF" w:rsidP="00376BEF">
      <w:pPr>
        <w:jc w:val="both"/>
        <w:rPr>
          <w:rFonts w:ascii="Calibri" w:hAnsi="Calibri" w:cs="Calibri"/>
          <w:sz w:val="24"/>
          <w:szCs w:val="24"/>
        </w:rPr>
      </w:pPr>
      <w:r w:rsidRPr="00376BEF">
        <w:rPr>
          <w:rFonts w:ascii="Calibri" w:hAnsi="Calibri" w:cs="Calibri"/>
          <w:sz w:val="24"/>
          <w:szCs w:val="24"/>
        </w:rPr>
        <w:t>Page structure:</w:t>
      </w:r>
    </w:p>
    <w:p w14:paraId="2175540C" w14:textId="77777777" w:rsidR="00376BEF" w:rsidRPr="00376BEF" w:rsidRDefault="00376BEF" w:rsidP="00376BEF">
      <w:pPr>
        <w:numPr>
          <w:ilvl w:val="0"/>
          <w:numId w:val="1"/>
        </w:numPr>
        <w:jc w:val="both"/>
        <w:rPr>
          <w:rFonts w:ascii="Calibri" w:hAnsi="Calibri" w:cs="Calibri"/>
          <w:sz w:val="24"/>
          <w:szCs w:val="24"/>
        </w:rPr>
      </w:pPr>
      <w:r w:rsidRPr="00376BEF">
        <w:rPr>
          <w:rFonts w:ascii="Calibri" w:hAnsi="Calibri" w:cs="Calibri"/>
          <w:sz w:val="24"/>
          <w:szCs w:val="24"/>
        </w:rPr>
        <w:t>H1: "The Scroll, the Bar, and the Bookstore"</w:t>
      </w:r>
    </w:p>
    <w:p w14:paraId="2D2604D0" w14:textId="77777777" w:rsidR="00376BEF" w:rsidRPr="00376BEF" w:rsidRDefault="00376BEF" w:rsidP="00376BEF">
      <w:pPr>
        <w:numPr>
          <w:ilvl w:val="0"/>
          <w:numId w:val="1"/>
        </w:numPr>
        <w:jc w:val="both"/>
        <w:rPr>
          <w:rFonts w:ascii="Calibri" w:hAnsi="Calibri" w:cs="Calibri"/>
          <w:sz w:val="24"/>
          <w:szCs w:val="24"/>
        </w:rPr>
      </w:pPr>
      <w:r w:rsidRPr="00376BEF">
        <w:rPr>
          <w:rFonts w:ascii="Calibri" w:hAnsi="Calibri" w:cs="Calibri"/>
          <w:sz w:val="24"/>
          <w:szCs w:val="24"/>
        </w:rPr>
        <w:t>Subtitle: "On seeing the On the Road manuscript, drinking at Vesuvio, and the day Kerouac's scroll sold for $12 million"</w:t>
      </w:r>
    </w:p>
    <w:p w14:paraId="269358BC" w14:textId="77777777" w:rsidR="00376BEF" w:rsidRPr="00376BEF" w:rsidRDefault="00376BEF" w:rsidP="00376BEF">
      <w:pPr>
        <w:numPr>
          <w:ilvl w:val="0"/>
          <w:numId w:val="1"/>
        </w:numPr>
        <w:jc w:val="both"/>
        <w:rPr>
          <w:rFonts w:ascii="Calibri" w:hAnsi="Calibri" w:cs="Calibri"/>
          <w:sz w:val="24"/>
          <w:szCs w:val="24"/>
        </w:rPr>
      </w:pPr>
      <w:r w:rsidRPr="00376BEF">
        <w:rPr>
          <w:rFonts w:ascii="Calibri" w:hAnsi="Calibri" w:cs="Calibri"/>
          <w:sz w:val="24"/>
          <w:szCs w:val="24"/>
        </w:rPr>
        <w:t>Author: David</w:t>
      </w:r>
    </w:p>
    <w:p w14:paraId="7DBFEE79" w14:textId="77777777" w:rsidR="00376BEF" w:rsidRPr="00376BEF" w:rsidRDefault="00376BEF" w:rsidP="00376BEF">
      <w:pPr>
        <w:numPr>
          <w:ilvl w:val="0"/>
          <w:numId w:val="1"/>
        </w:numPr>
        <w:jc w:val="both"/>
        <w:rPr>
          <w:rFonts w:ascii="Calibri" w:hAnsi="Calibri" w:cs="Calibri"/>
          <w:sz w:val="24"/>
          <w:szCs w:val="24"/>
        </w:rPr>
      </w:pPr>
      <w:r w:rsidRPr="00376BEF">
        <w:rPr>
          <w:rFonts w:ascii="Calibri" w:hAnsi="Calibri" w:cs="Calibri"/>
          <w:sz w:val="24"/>
          <w:szCs w:val="24"/>
        </w:rPr>
        <w:t>Date: March 2026</w:t>
      </w:r>
    </w:p>
    <w:p w14:paraId="472C916A" w14:textId="77777777" w:rsidR="00376BEF" w:rsidRPr="00376BEF" w:rsidRDefault="00376BEF" w:rsidP="00376BEF">
      <w:pPr>
        <w:jc w:val="both"/>
        <w:rPr>
          <w:rFonts w:ascii="Calibri" w:hAnsi="Calibri" w:cs="Calibri"/>
          <w:sz w:val="24"/>
          <w:szCs w:val="24"/>
        </w:rPr>
      </w:pPr>
      <w:r w:rsidRPr="00376BEF">
        <w:rPr>
          <w:rFonts w:ascii="Calibri" w:hAnsi="Calibri" w:cs="Calibri"/>
          <w:sz w:val="24"/>
          <w:szCs w:val="24"/>
        </w:rPr>
        <w:t>Content (paste the full article text below):</w:t>
      </w:r>
    </w:p>
    <w:p w14:paraId="13D37A49" w14:textId="77777777" w:rsidR="00376BEF" w:rsidRPr="00376BEF" w:rsidRDefault="00376BEF" w:rsidP="00376BEF">
      <w:pPr>
        <w:jc w:val="both"/>
        <w:rPr>
          <w:rFonts w:ascii="Calibri" w:hAnsi="Calibri" w:cs="Calibri"/>
          <w:sz w:val="24"/>
          <w:szCs w:val="24"/>
        </w:rPr>
      </w:pPr>
      <w:r w:rsidRPr="00376BEF">
        <w:rPr>
          <w:rFonts w:ascii="Calibri" w:hAnsi="Calibri" w:cs="Calibri"/>
          <w:sz w:val="24"/>
          <w:szCs w:val="24"/>
        </w:rPr>
        <w:pict w14:anchorId="66973BFE">
          <v:rect id="_x0000_i1062" style="width:0;height:1.5pt" o:hralign="center" o:hrstd="t" o:hr="t" fillcolor="#a0a0a0" stroked="f"/>
        </w:pict>
      </w:r>
    </w:p>
    <w:p w14:paraId="0BCD0E1A" w14:textId="77777777" w:rsidR="00376BEF" w:rsidRPr="00D24A2E" w:rsidRDefault="00376BEF" w:rsidP="00376BEF">
      <w:pPr>
        <w:jc w:val="both"/>
        <w:rPr>
          <w:rFonts w:ascii="Calibri" w:hAnsi="Calibri" w:cs="Calibri"/>
          <w:b/>
          <w:bCs/>
          <w:sz w:val="24"/>
          <w:szCs w:val="24"/>
        </w:rPr>
      </w:pPr>
      <w:r w:rsidRPr="00D24A2E">
        <w:rPr>
          <w:rFonts w:ascii="Calibri" w:hAnsi="Calibri" w:cs="Calibri"/>
          <w:b/>
          <w:bCs/>
          <w:sz w:val="24"/>
          <w:szCs w:val="24"/>
        </w:rPr>
        <w:t>The Scroll, Bar and Bookstore</w:t>
      </w:r>
    </w:p>
    <w:p w14:paraId="54A2A448" w14:textId="77777777" w:rsidR="00376BEF" w:rsidRPr="00D24A2E" w:rsidRDefault="00376BEF" w:rsidP="00376BEF">
      <w:pPr>
        <w:jc w:val="both"/>
        <w:rPr>
          <w:rFonts w:ascii="Calibri" w:hAnsi="Calibri" w:cs="Calibri"/>
          <w:b/>
          <w:bCs/>
          <w:sz w:val="24"/>
          <w:szCs w:val="24"/>
        </w:rPr>
      </w:pPr>
      <w:r w:rsidRPr="00D24A2E">
        <w:rPr>
          <w:rFonts w:ascii="Calibri" w:hAnsi="Calibri" w:cs="Calibri"/>
          <w:b/>
          <w:bCs/>
          <w:sz w:val="24"/>
          <w:szCs w:val="24"/>
        </w:rPr>
        <w:t>On seeing the On the Road manuscript, drinking at Vesuvio, and the day Kerouac's scroll sold for $12 million</w:t>
      </w:r>
    </w:p>
    <w:p w14:paraId="7E8537C4" w14:textId="77777777" w:rsidR="00376BEF" w:rsidRPr="00D24A2E" w:rsidRDefault="00376BEF" w:rsidP="00376BEF">
      <w:pPr>
        <w:jc w:val="both"/>
        <w:rPr>
          <w:rFonts w:ascii="Calibri" w:hAnsi="Calibri" w:cs="Calibri"/>
          <w:sz w:val="24"/>
          <w:szCs w:val="24"/>
        </w:rPr>
      </w:pPr>
      <w:r w:rsidRPr="00D24A2E">
        <w:rPr>
          <w:rFonts w:ascii="Calibri" w:hAnsi="Calibri" w:cs="Calibri"/>
          <w:sz w:val="24"/>
          <w:szCs w:val="24"/>
        </w:rPr>
        <w:t xml:space="preserve">I saw the original manuscript </w:t>
      </w:r>
      <w:r>
        <w:rPr>
          <w:rFonts w:ascii="Calibri" w:hAnsi="Calibri" w:cs="Calibri"/>
          <w:sz w:val="24"/>
          <w:szCs w:val="24"/>
        </w:rPr>
        <w:t xml:space="preserve">of </w:t>
      </w:r>
      <w:r>
        <w:rPr>
          <w:rFonts w:ascii="Calibri" w:hAnsi="Calibri" w:cs="Calibri"/>
          <w:i/>
          <w:iCs/>
          <w:sz w:val="24"/>
          <w:szCs w:val="24"/>
        </w:rPr>
        <w:t xml:space="preserve">On the Road </w:t>
      </w:r>
      <w:r w:rsidRPr="00D24A2E">
        <w:rPr>
          <w:rFonts w:ascii="Calibri" w:hAnsi="Calibri" w:cs="Calibri"/>
          <w:sz w:val="24"/>
          <w:szCs w:val="24"/>
        </w:rPr>
        <w:t>in 2006. It was at SFMOMA in San Francisco, behind glass, unrolled just enough to see the typing. One continuous scroll of paper, 120 feet long, fed through a typewriter in 1951. No paragraphs</w:t>
      </w:r>
      <w:r>
        <w:rPr>
          <w:rFonts w:ascii="Calibri" w:hAnsi="Calibri" w:cs="Calibri"/>
          <w:sz w:val="24"/>
          <w:szCs w:val="24"/>
        </w:rPr>
        <w:t xml:space="preserve"> or </w:t>
      </w:r>
      <w:r w:rsidRPr="00D24A2E">
        <w:rPr>
          <w:rFonts w:ascii="Calibri" w:hAnsi="Calibri" w:cs="Calibri"/>
          <w:sz w:val="24"/>
          <w:szCs w:val="24"/>
        </w:rPr>
        <w:t>chapters. Just the sentences one after another</w:t>
      </w:r>
      <w:r>
        <w:rPr>
          <w:rFonts w:ascii="Calibri" w:hAnsi="Calibri" w:cs="Calibri"/>
          <w:sz w:val="24"/>
          <w:szCs w:val="24"/>
        </w:rPr>
        <w:t xml:space="preserve"> after another</w:t>
      </w:r>
      <w:r w:rsidRPr="00D24A2E">
        <w:rPr>
          <w:rFonts w:ascii="Calibri" w:hAnsi="Calibri" w:cs="Calibri"/>
          <w:sz w:val="24"/>
          <w:szCs w:val="24"/>
        </w:rPr>
        <w:t>.</w:t>
      </w:r>
    </w:p>
    <w:p w14:paraId="57B963B2" w14:textId="77777777" w:rsidR="00376BEF" w:rsidRPr="00D24A2E" w:rsidRDefault="00376BEF" w:rsidP="00376BEF">
      <w:pPr>
        <w:jc w:val="both"/>
        <w:rPr>
          <w:rFonts w:ascii="Calibri" w:hAnsi="Calibri" w:cs="Calibri"/>
          <w:sz w:val="24"/>
          <w:szCs w:val="24"/>
        </w:rPr>
      </w:pPr>
      <w:r w:rsidRPr="00D24A2E">
        <w:rPr>
          <w:rFonts w:ascii="Calibri" w:hAnsi="Calibri" w:cs="Calibri"/>
          <w:sz w:val="24"/>
          <w:szCs w:val="24"/>
        </w:rPr>
        <w:t xml:space="preserve">I stood there for a long time. Other people moved past it quickly. </w:t>
      </w:r>
      <w:r>
        <w:rPr>
          <w:rFonts w:ascii="Calibri" w:hAnsi="Calibri" w:cs="Calibri"/>
          <w:sz w:val="24"/>
          <w:szCs w:val="24"/>
        </w:rPr>
        <w:t xml:space="preserve">But </w:t>
      </w:r>
      <w:r w:rsidRPr="00D24A2E">
        <w:rPr>
          <w:rFonts w:ascii="Calibri" w:hAnsi="Calibri" w:cs="Calibri"/>
          <w:sz w:val="24"/>
          <w:szCs w:val="24"/>
        </w:rPr>
        <w:t>I didn't.</w:t>
      </w:r>
      <w:r>
        <w:rPr>
          <w:rFonts w:ascii="Calibri" w:hAnsi="Calibri" w:cs="Calibri"/>
          <w:sz w:val="24"/>
          <w:szCs w:val="24"/>
        </w:rPr>
        <w:t xml:space="preserve"> Kerouac wrote the real names and told his truth in that book. Only to turn fiction come publication. But it reads as truth to me today as it did as teenager first finding Jack’s masterpiece. </w:t>
      </w:r>
    </w:p>
    <w:p w14:paraId="7E32897D" w14:textId="77777777" w:rsidR="00376BEF" w:rsidRPr="00D24A2E" w:rsidRDefault="00376BEF" w:rsidP="00376BEF">
      <w:pPr>
        <w:jc w:val="both"/>
        <w:rPr>
          <w:rFonts w:ascii="Calibri" w:hAnsi="Calibri" w:cs="Calibri"/>
          <w:sz w:val="24"/>
          <w:szCs w:val="24"/>
        </w:rPr>
      </w:pPr>
      <w:r w:rsidRPr="00D24A2E">
        <w:rPr>
          <w:rFonts w:ascii="Calibri" w:hAnsi="Calibri" w:cs="Calibri"/>
          <w:sz w:val="24"/>
          <w:szCs w:val="24"/>
        </w:rPr>
        <w:t>Afterwards I walked to Vesuvio. If you don't know it, it's the bar next door to City Lights bookstore on Columbus Avenue. Kerouac drank there. So did Neal Cassady and the rest of the</w:t>
      </w:r>
      <w:r>
        <w:rPr>
          <w:rFonts w:ascii="Calibri" w:hAnsi="Calibri" w:cs="Calibri"/>
          <w:sz w:val="24"/>
          <w:szCs w:val="24"/>
        </w:rPr>
        <w:t xml:space="preserve"> beatnik gang over the years</w:t>
      </w:r>
      <w:r w:rsidRPr="00D24A2E">
        <w:rPr>
          <w:rFonts w:ascii="Calibri" w:hAnsi="Calibri" w:cs="Calibri"/>
          <w:sz w:val="24"/>
          <w:szCs w:val="24"/>
        </w:rPr>
        <w:t>. By the time I arrived it was full of hip jazz types in trilby hats drinking red wine</w:t>
      </w:r>
      <w:r>
        <w:rPr>
          <w:rFonts w:ascii="Calibri" w:hAnsi="Calibri" w:cs="Calibri"/>
          <w:sz w:val="24"/>
          <w:szCs w:val="24"/>
        </w:rPr>
        <w:t xml:space="preserve"> or gin or whiskey or beer or all the above</w:t>
      </w:r>
      <w:r w:rsidRPr="00D24A2E">
        <w:rPr>
          <w:rFonts w:ascii="Calibri" w:hAnsi="Calibri" w:cs="Calibri"/>
          <w:sz w:val="24"/>
          <w:szCs w:val="24"/>
        </w:rPr>
        <w:t xml:space="preserve"> at four in the afternoon. The kind of people who look like they've read every</w:t>
      </w:r>
      <w:r>
        <w:rPr>
          <w:rFonts w:ascii="Calibri" w:hAnsi="Calibri" w:cs="Calibri"/>
          <w:sz w:val="24"/>
          <w:szCs w:val="24"/>
        </w:rPr>
        <w:t xml:space="preserve"> book and mused over thousands of words: for years</w:t>
      </w:r>
      <w:r w:rsidRPr="00D24A2E">
        <w:rPr>
          <w:rFonts w:ascii="Calibri" w:hAnsi="Calibri" w:cs="Calibri"/>
          <w:sz w:val="24"/>
          <w:szCs w:val="24"/>
        </w:rPr>
        <w:t xml:space="preserve">. I sat at the bar and ordered whatever </w:t>
      </w:r>
      <w:r>
        <w:rPr>
          <w:rFonts w:ascii="Calibri" w:hAnsi="Calibri" w:cs="Calibri"/>
          <w:sz w:val="24"/>
          <w:szCs w:val="24"/>
        </w:rPr>
        <w:t>the loose change in my pocket could afford</w:t>
      </w:r>
      <w:r w:rsidRPr="00D24A2E">
        <w:rPr>
          <w:rFonts w:ascii="Calibri" w:hAnsi="Calibri" w:cs="Calibri"/>
          <w:sz w:val="24"/>
          <w:szCs w:val="24"/>
        </w:rPr>
        <w:t>. The place had that feeling some bars have where the walls remember more than the people in them.</w:t>
      </w:r>
      <w:r>
        <w:rPr>
          <w:rFonts w:ascii="Calibri" w:hAnsi="Calibri" w:cs="Calibri"/>
          <w:sz w:val="24"/>
          <w:szCs w:val="24"/>
        </w:rPr>
        <w:t xml:space="preserve"> Once fuelled on cheap beer, </w:t>
      </w:r>
      <w:r w:rsidRPr="00D24A2E">
        <w:rPr>
          <w:rFonts w:ascii="Calibri" w:hAnsi="Calibri" w:cs="Calibri"/>
          <w:sz w:val="24"/>
          <w:szCs w:val="24"/>
        </w:rPr>
        <w:t>I walked next door to City Lights.</w:t>
      </w:r>
    </w:p>
    <w:p w14:paraId="73D17AD7" w14:textId="77777777" w:rsidR="00376BEF" w:rsidRPr="00D24A2E" w:rsidRDefault="00376BEF" w:rsidP="00376BEF">
      <w:pPr>
        <w:jc w:val="both"/>
        <w:rPr>
          <w:rFonts w:ascii="Calibri" w:hAnsi="Calibri" w:cs="Calibri"/>
          <w:sz w:val="24"/>
          <w:szCs w:val="24"/>
        </w:rPr>
      </w:pPr>
      <w:r w:rsidRPr="00D24A2E">
        <w:rPr>
          <w:rFonts w:ascii="Calibri" w:hAnsi="Calibri" w:cs="Calibri"/>
          <w:sz w:val="24"/>
          <w:szCs w:val="24"/>
        </w:rPr>
        <w:t xml:space="preserve">City Lights is not just a bookstore. It's a room where American literature changed shape. Lawrence Ferlinghetti opened it in 1953 and published Allen Ginsberg's </w:t>
      </w:r>
      <w:r w:rsidRPr="00D24A2E">
        <w:rPr>
          <w:rFonts w:ascii="Calibri" w:hAnsi="Calibri" w:cs="Calibri"/>
          <w:i/>
          <w:iCs/>
          <w:sz w:val="24"/>
          <w:szCs w:val="24"/>
        </w:rPr>
        <w:t>Howl</w:t>
      </w:r>
      <w:r w:rsidRPr="00D24A2E">
        <w:rPr>
          <w:rFonts w:ascii="Calibri" w:hAnsi="Calibri" w:cs="Calibri"/>
          <w:sz w:val="24"/>
          <w:szCs w:val="24"/>
        </w:rPr>
        <w:t xml:space="preserve"> when nobody else would. He was arrested for it. He won the case. The poem</w:t>
      </w:r>
      <w:r>
        <w:rPr>
          <w:rFonts w:ascii="Calibri" w:hAnsi="Calibri" w:cs="Calibri"/>
          <w:sz w:val="24"/>
          <w:szCs w:val="24"/>
        </w:rPr>
        <w:t xml:space="preserve"> and collection</w:t>
      </w:r>
      <w:r w:rsidRPr="00D24A2E">
        <w:rPr>
          <w:rFonts w:ascii="Calibri" w:hAnsi="Calibri" w:cs="Calibri"/>
          <w:sz w:val="24"/>
          <w:szCs w:val="24"/>
        </w:rPr>
        <w:t xml:space="preserve"> stayed in print. </w:t>
      </w:r>
      <w:r w:rsidRPr="00D24A2E">
        <w:rPr>
          <w:rFonts w:ascii="Calibri" w:hAnsi="Calibri" w:cs="Calibri"/>
          <w:sz w:val="24"/>
          <w:szCs w:val="24"/>
        </w:rPr>
        <w:lastRenderedPageBreak/>
        <w:t>I walked in and Ferlinghetti was</w:t>
      </w:r>
      <w:r>
        <w:rPr>
          <w:rFonts w:ascii="Calibri" w:hAnsi="Calibri" w:cs="Calibri"/>
          <w:sz w:val="24"/>
          <w:szCs w:val="24"/>
        </w:rPr>
        <w:t xml:space="preserve"> right</w:t>
      </w:r>
      <w:r w:rsidRPr="00D24A2E">
        <w:rPr>
          <w:rFonts w:ascii="Calibri" w:hAnsi="Calibri" w:cs="Calibri"/>
          <w:sz w:val="24"/>
          <w:szCs w:val="24"/>
        </w:rPr>
        <w:t xml:space="preserve"> there.</w:t>
      </w:r>
      <w:r>
        <w:rPr>
          <w:rFonts w:ascii="Calibri" w:hAnsi="Calibri" w:cs="Calibri"/>
          <w:sz w:val="24"/>
          <w:szCs w:val="24"/>
        </w:rPr>
        <w:t xml:space="preserve"> Right in front of me with his soft eyes and tall frame and Santa beard and waistcoat and stripped black trousers.</w:t>
      </w:r>
      <w:r w:rsidRPr="00D24A2E">
        <w:rPr>
          <w:rFonts w:ascii="Calibri" w:hAnsi="Calibri" w:cs="Calibri"/>
          <w:sz w:val="24"/>
          <w:szCs w:val="24"/>
        </w:rPr>
        <w:t xml:space="preserve"> He was old by then, in his late eighties, but he was there, in the shop, among the shelves</w:t>
      </w:r>
      <w:r>
        <w:rPr>
          <w:rFonts w:ascii="Calibri" w:hAnsi="Calibri" w:cs="Calibri"/>
          <w:sz w:val="24"/>
          <w:szCs w:val="24"/>
        </w:rPr>
        <w:t xml:space="preserve"> and with words</w:t>
      </w:r>
      <w:r w:rsidRPr="00D24A2E">
        <w:rPr>
          <w:rFonts w:ascii="Calibri" w:hAnsi="Calibri" w:cs="Calibri"/>
          <w:sz w:val="24"/>
          <w:szCs w:val="24"/>
        </w:rPr>
        <w:t xml:space="preserve">. I didn't say </w:t>
      </w:r>
      <w:r>
        <w:rPr>
          <w:rFonts w:ascii="Calibri" w:hAnsi="Calibri" w:cs="Calibri"/>
          <w:sz w:val="24"/>
          <w:szCs w:val="24"/>
        </w:rPr>
        <w:t>anything</w:t>
      </w:r>
      <w:r w:rsidRPr="00D24A2E">
        <w:rPr>
          <w:rFonts w:ascii="Calibri" w:hAnsi="Calibri" w:cs="Calibri"/>
          <w:sz w:val="24"/>
          <w:szCs w:val="24"/>
        </w:rPr>
        <w:t xml:space="preserve"> to him</w:t>
      </w:r>
      <w:r>
        <w:rPr>
          <w:rFonts w:ascii="Calibri" w:hAnsi="Calibri" w:cs="Calibri"/>
          <w:sz w:val="24"/>
          <w:szCs w:val="24"/>
        </w:rPr>
        <w:t>; he felt like a monument or piece of art or installation to me. Besides,</w:t>
      </w:r>
      <w:r w:rsidRPr="00D24A2E">
        <w:rPr>
          <w:rFonts w:ascii="Calibri" w:hAnsi="Calibri" w:cs="Calibri"/>
          <w:sz w:val="24"/>
          <w:szCs w:val="24"/>
        </w:rPr>
        <w:t xml:space="preserve"> I didn't need to</w:t>
      </w:r>
      <w:r>
        <w:rPr>
          <w:rFonts w:ascii="Calibri" w:hAnsi="Calibri" w:cs="Calibri"/>
          <w:sz w:val="24"/>
          <w:szCs w:val="24"/>
        </w:rPr>
        <w:t xml:space="preserve"> say anything and wouldn’t know where to start</w:t>
      </w:r>
      <w:r w:rsidRPr="00D24A2E">
        <w:rPr>
          <w:rFonts w:ascii="Calibri" w:hAnsi="Calibri" w:cs="Calibri"/>
          <w:sz w:val="24"/>
          <w:szCs w:val="24"/>
        </w:rPr>
        <w:t xml:space="preserve">. The bookstore was </w:t>
      </w:r>
      <w:r>
        <w:rPr>
          <w:rFonts w:ascii="Calibri" w:hAnsi="Calibri" w:cs="Calibri"/>
          <w:sz w:val="24"/>
          <w:szCs w:val="24"/>
        </w:rPr>
        <w:t>our</w:t>
      </w:r>
      <w:r w:rsidRPr="00D24A2E">
        <w:rPr>
          <w:rFonts w:ascii="Calibri" w:hAnsi="Calibri" w:cs="Calibri"/>
          <w:sz w:val="24"/>
          <w:szCs w:val="24"/>
        </w:rPr>
        <w:t xml:space="preserve"> conversation</w:t>
      </w:r>
      <w:r>
        <w:rPr>
          <w:rFonts w:ascii="Calibri" w:hAnsi="Calibri" w:cs="Calibri"/>
          <w:sz w:val="24"/>
          <w:szCs w:val="24"/>
        </w:rPr>
        <w:t>; his time served as a prominent and gifted beat-poet</w:t>
      </w:r>
      <w:r w:rsidRPr="00D24A2E">
        <w:rPr>
          <w:rFonts w:ascii="Calibri" w:hAnsi="Calibri" w:cs="Calibri"/>
          <w:sz w:val="24"/>
          <w:szCs w:val="24"/>
        </w:rPr>
        <w:t>.</w:t>
      </w:r>
    </w:p>
    <w:p w14:paraId="466282D1" w14:textId="77777777" w:rsidR="00376BEF" w:rsidRPr="00D24A2E" w:rsidRDefault="00376BEF" w:rsidP="00376BEF">
      <w:pPr>
        <w:jc w:val="both"/>
        <w:rPr>
          <w:rFonts w:ascii="Calibri" w:hAnsi="Calibri" w:cs="Calibri"/>
          <w:sz w:val="24"/>
          <w:szCs w:val="24"/>
        </w:rPr>
      </w:pPr>
      <w:r w:rsidRPr="00D24A2E">
        <w:rPr>
          <w:rFonts w:ascii="Calibri" w:hAnsi="Calibri" w:cs="Calibri"/>
          <w:sz w:val="24"/>
          <w:szCs w:val="24"/>
        </w:rPr>
        <w:t xml:space="preserve">I bought a copy of </w:t>
      </w:r>
      <w:r w:rsidRPr="00D24A2E">
        <w:rPr>
          <w:rFonts w:ascii="Calibri" w:hAnsi="Calibri" w:cs="Calibri"/>
          <w:i/>
          <w:iCs/>
          <w:sz w:val="24"/>
          <w:szCs w:val="24"/>
        </w:rPr>
        <w:t>On the Road</w:t>
      </w:r>
      <w:r w:rsidRPr="00D24A2E">
        <w:rPr>
          <w:rFonts w:ascii="Calibri" w:hAnsi="Calibri" w:cs="Calibri"/>
          <w:sz w:val="24"/>
          <w:szCs w:val="24"/>
        </w:rPr>
        <w:t xml:space="preserve"> from City Lights that afternoon because it felt like the right thing to do</w:t>
      </w:r>
      <w:r>
        <w:rPr>
          <w:rFonts w:ascii="Calibri" w:hAnsi="Calibri" w:cs="Calibri"/>
          <w:sz w:val="24"/>
          <w:szCs w:val="24"/>
        </w:rPr>
        <w:t xml:space="preserve">, even though I owned a copy. </w:t>
      </w:r>
      <w:r w:rsidRPr="00D24A2E">
        <w:rPr>
          <w:rFonts w:ascii="Calibri" w:hAnsi="Calibri" w:cs="Calibri"/>
          <w:sz w:val="24"/>
          <w:szCs w:val="24"/>
        </w:rPr>
        <w:t>Twenty years later, the scroll I stood in front of just sold for $12.1 million.</w:t>
      </w:r>
    </w:p>
    <w:p w14:paraId="4C415761" w14:textId="77777777" w:rsidR="00376BEF" w:rsidRPr="00D24A2E" w:rsidRDefault="00376BEF" w:rsidP="00376BEF">
      <w:pPr>
        <w:jc w:val="both"/>
        <w:rPr>
          <w:rFonts w:ascii="Calibri" w:hAnsi="Calibri" w:cs="Calibri"/>
          <w:sz w:val="24"/>
          <w:szCs w:val="24"/>
        </w:rPr>
      </w:pPr>
    </w:p>
    <w:p w14:paraId="01C1FAB6" w14:textId="77777777" w:rsidR="00376BEF" w:rsidRPr="00D24A2E" w:rsidRDefault="00376BEF" w:rsidP="00376BEF">
      <w:pPr>
        <w:jc w:val="both"/>
        <w:rPr>
          <w:rFonts w:ascii="Calibri" w:hAnsi="Calibri" w:cs="Calibri"/>
          <w:sz w:val="24"/>
          <w:szCs w:val="24"/>
        </w:rPr>
      </w:pPr>
      <w:r w:rsidRPr="00D24A2E">
        <w:rPr>
          <w:rFonts w:ascii="Calibri" w:hAnsi="Calibri" w:cs="Calibri"/>
          <w:sz w:val="24"/>
          <w:szCs w:val="24"/>
        </w:rPr>
        <w:t xml:space="preserve">On March 12, 2026, which would have been Kerouac's 104th birthday, Christie's in New York auctioned the </w:t>
      </w:r>
      <w:r w:rsidRPr="00D24A2E">
        <w:rPr>
          <w:rFonts w:ascii="Calibri" w:hAnsi="Calibri" w:cs="Calibri"/>
          <w:i/>
          <w:iCs/>
          <w:sz w:val="24"/>
          <w:szCs w:val="24"/>
        </w:rPr>
        <w:t>On the Road</w:t>
      </w:r>
      <w:r w:rsidRPr="00D24A2E">
        <w:rPr>
          <w:rFonts w:ascii="Calibri" w:hAnsi="Calibri" w:cs="Calibri"/>
          <w:sz w:val="24"/>
          <w:szCs w:val="24"/>
        </w:rPr>
        <w:t xml:space="preserve"> scroll. It sold to Zach Bryan, the country musician, for $12,135,000. That makes it the most expensive literary manuscript ever sold at auction. Any period. Any language.</w:t>
      </w:r>
    </w:p>
    <w:p w14:paraId="09BBBCC3" w14:textId="77777777" w:rsidR="00376BEF" w:rsidRPr="00D24A2E" w:rsidRDefault="00376BEF" w:rsidP="00376BEF">
      <w:pPr>
        <w:jc w:val="both"/>
        <w:rPr>
          <w:rFonts w:ascii="Calibri" w:hAnsi="Calibri" w:cs="Calibri"/>
          <w:sz w:val="24"/>
          <w:szCs w:val="24"/>
        </w:rPr>
      </w:pPr>
      <w:r w:rsidRPr="00D24A2E">
        <w:rPr>
          <w:rFonts w:ascii="Calibri" w:hAnsi="Calibri" w:cs="Calibri"/>
          <w:sz w:val="24"/>
          <w:szCs w:val="24"/>
        </w:rPr>
        <w:t>The scroll had already sold once before. In 2001, Jim Irsay, the owner of the Indianapolis Colts, bought it for $2.43 million. That was a record at the time. The new price is five times that.</w:t>
      </w:r>
    </w:p>
    <w:p w14:paraId="02453181" w14:textId="77777777" w:rsidR="00376BEF" w:rsidRPr="00D24A2E" w:rsidRDefault="00376BEF" w:rsidP="00376BEF">
      <w:pPr>
        <w:jc w:val="both"/>
        <w:rPr>
          <w:rFonts w:ascii="Calibri" w:hAnsi="Calibri" w:cs="Calibri"/>
          <w:sz w:val="24"/>
          <w:szCs w:val="24"/>
        </w:rPr>
      </w:pPr>
      <w:r w:rsidRPr="00D24A2E">
        <w:rPr>
          <w:rFonts w:ascii="Calibri" w:hAnsi="Calibri" w:cs="Calibri"/>
          <w:sz w:val="24"/>
          <w:szCs w:val="24"/>
        </w:rPr>
        <w:t>Bryan seems serious about the legacy. Last year he bought the church in Lowell, Massachusetts where Kerouac was baptised and where his funeral was held. Plans are underway to turn it into a Kerouac museum and cultural centre.</w:t>
      </w:r>
    </w:p>
    <w:p w14:paraId="3388CFDC" w14:textId="77777777" w:rsidR="00376BEF" w:rsidRPr="00D24A2E" w:rsidRDefault="00376BEF" w:rsidP="00376BEF">
      <w:pPr>
        <w:jc w:val="both"/>
        <w:rPr>
          <w:rFonts w:ascii="Calibri" w:hAnsi="Calibri" w:cs="Calibri"/>
          <w:sz w:val="24"/>
          <w:szCs w:val="24"/>
        </w:rPr>
      </w:pPr>
      <w:r w:rsidRPr="00D24A2E">
        <w:rPr>
          <w:rFonts w:ascii="Calibri" w:hAnsi="Calibri" w:cs="Calibri"/>
          <w:sz w:val="24"/>
          <w:szCs w:val="24"/>
        </w:rPr>
        <w:t xml:space="preserve">None of this would surprise Kerouac's readers. The book has never gone away. Bob Dylan said reading </w:t>
      </w:r>
      <w:r w:rsidRPr="00D24A2E">
        <w:rPr>
          <w:rFonts w:ascii="Calibri" w:hAnsi="Calibri" w:cs="Calibri"/>
          <w:i/>
          <w:iCs/>
          <w:sz w:val="24"/>
          <w:szCs w:val="24"/>
        </w:rPr>
        <w:t>On the Road</w:t>
      </w:r>
      <w:r w:rsidRPr="00D24A2E">
        <w:rPr>
          <w:rFonts w:ascii="Calibri" w:hAnsi="Calibri" w:cs="Calibri"/>
          <w:sz w:val="24"/>
          <w:szCs w:val="24"/>
        </w:rPr>
        <w:t xml:space="preserve"> changed his life the way it changed everyone else's. Knausgaard cites it. Bolano translated Kerouac's poetry into Spanish. Murakami put a Kerouac-obsessed character at the centre of </w:t>
      </w:r>
      <w:r w:rsidRPr="00D24A2E">
        <w:rPr>
          <w:rFonts w:ascii="Calibri" w:hAnsi="Calibri" w:cs="Calibri"/>
          <w:i/>
          <w:iCs/>
          <w:sz w:val="24"/>
          <w:szCs w:val="24"/>
        </w:rPr>
        <w:t>Sputnik Sweetheart</w:t>
      </w:r>
      <w:r w:rsidRPr="00D24A2E">
        <w:rPr>
          <w:rFonts w:ascii="Calibri" w:hAnsi="Calibri" w:cs="Calibri"/>
          <w:sz w:val="24"/>
          <w:szCs w:val="24"/>
        </w:rPr>
        <w:t>. Obama listed it in his top five most influential books. Patti Smith, Tom Waits, Lana Del Rey, David Bowie. The list goes on because the road goes on</w:t>
      </w:r>
      <w:r>
        <w:rPr>
          <w:rFonts w:ascii="Calibri" w:hAnsi="Calibri" w:cs="Calibri"/>
          <w:sz w:val="24"/>
          <w:szCs w:val="24"/>
        </w:rPr>
        <w:t xml:space="preserve"> and that’s how Jack would want his work remembered</w:t>
      </w:r>
      <w:r w:rsidRPr="00D24A2E">
        <w:rPr>
          <w:rFonts w:ascii="Calibri" w:hAnsi="Calibri" w:cs="Calibri"/>
          <w:sz w:val="24"/>
          <w:szCs w:val="24"/>
        </w:rPr>
        <w:t>.</w:t>
      </w:r>
      <w:r>
        <w:rPr>
          <w:rFonts w:ascii="Calibri" w:hAnsi="Calibri" w:cs="Calibri"/>
          <w:sz w:val="24"/>
          <w:szCs w:val="24"/>
        </w:rPr>
        <w:t xml:space="preserve"> Boundless and roaming, much like his early youthful adventures. </w:t>
      </w:r>
    </w:p>
    <w:p w14:paraId="229B09BD" w14:textId="77777777" w:rsidR="00376BEF" w:rsidRPr="00D24A2E" w:rsidRDefault="00376BEF" w:rsidP="00376BEF">
      <w:pPr>
        <w:jc w:val="both"/>
        <w:rPr>
          <w:rFonts w:ascii="Calibri" w:hAnsi="Calibri" w:cs="Calibri"/>
          <w:sz w:val="24"/>
          <w:szCs w:val="24"/>
        </w:rPr>
      </w:pPr>
      <w:r w:rsidRPr="00D24A2E">
        <w:rPr>
          <w:rFonts w:ascii="Calibri" w:hAnsi="Calibri" w:cs="Calibri"/>
          <w:sz w:val="24"/>
          <w:szCs w:val="24"/>
        </w:rPr>
        <w:t xml:space="preserve">The academics never liked </w:t>
      </w:r>
      <w:r>
        <w:rPr>
          <w:rFonts w:ascii="Calibri" w:hAnsi="Calibri" w:cs="Calibri"/>
          <w:sz w:val="24"/>
          <w:szCs w:val="24"/>
        </w:rPr>
        <w:t>Kerouac</w:t>
      </w:r>
      <w:r w:rsidRPr="00D24A2E">
        <w:rPr>
          <w:rFonts w:ascii="Calibri" w:hAnsi="Calibri" w:cs="Calibri"/>
          <w:sz w:val="24"/>
          <w:szCs w:val="24"/>
        </w:rPr>
        <w:t xml:space="preserve"> much. The critics were </w:t>
      </w:r>
      <w:r>
        <w:rPr>
          <w:rFonts w:ascii="Calibri" w:hAnsi="Calibri" w:cs="Calibri"/>
          <w:sz w:val="24"/>
          <w:szCs w:val="24"/>
        </w:rPr>
        <w:t xml:space="preserve">even </w:t>
      </w:r>
      <w:r w:rsidRPr="00D24A2E">
        <w:rPr>
          <w:rFonts w:ascii="Calibri" w:hAnsi="Calibri" w:cs="Calibri"/>
          <w:sz w:val="24"/>
          <w:szCs w:val="24"/>
        </w:rPr>
        <w:t>worse</w:t>
      </w:r>
      <w:r>
        <w:rPr>
          <w:rFonts w:ascii="Calibri" w:hAnsi="Calibri" w:cs="Calibri"/>
          <w:sz w:val="24"/>
          <w:szCs w:val="24"/>
        </w:rPr>
        <w:t xml:space="preserve"> for him</w:t>
      </w:r>
      <w:r w:rsidRPr="00D24A2E">
        <w:rPr>
          <w:rFonts w:ascii="Calibri" w:hAnsi="Calibri" w:cs="Calibri"/>
          <w:sz w:val="24"/>
          <w:szCs w:val="24"/>
        </w:rPr>
        <w:t>. But the readers kept reading and the musicians kept listening and twenty years after I stood in front of that scroll in San Francisco, someone paid twelve million dollars for it.</w:t>
      </w:r>
      <w:r>
        <w:rPr>
          <w:rFonts w:ascii="Calibri" w:hAnsi="Calibri" w:cs="Calibri"/>
          <w:sz w:val="24"/>
          <w:szCs w:val="24"/>
        </w:rPr>
        <w:t xml:space="preserve"> And the story is about the forgotten and lost, largely. </w:t>
      </w:r>
    </w:p>
    <w:p w14:paraId="30D160F1" w14:textId="77777777" w:rsidR="00376BEF" w:rsidRPr="00D24A2E" w:rsidRDefault="00376BEF" w:rsidP="00376BEF">
      <w:pPr>
        <w:jc w:val="both"/>
        <w:rPr>
          <w:rFonts w:ascii="Calibri" w:hAnsi="Calibri" w:cs="Calibri"/>
          <w:sz w:val="24"/>
          <w:szCs w:val="24"/>
        </w:rPr>
      </w:pPr>
      <w:r w:rsidRPr="00D24A2E">
        <w:rPr>
          <w:rFonts w:ascii="Calibri" w:hAnsi="Calibri" w:cs="Calibri"/>
          <w:sz w:val="24"/>
          <w:szCs w:val="24"/>
        </w:rPr>
        <w:t xml:space="preserve">I think about that afternoon sometimes. Vesuvio, City Lights, the scroll behind glass. Ferlinghetti standing among the shelves like he'd always been there. The jazz hats. The cheap wine. A copy of </w:t>
      </w:r>
      <w:r w:rsidRPr="00D24A2E">
        <w:rPr>
          <w:rFonts w:ascii="Calibri" w:hAnsi="Calibri" w:cs="Calibri"/>
          <w:i/>
          <w:iCs/>
          <w:sz w:val="24"/>
          <w:szCs w:val="24"/>
        </w:rPr>
        <w:t>On the Road</w:t>
      </w:r>
      <w:r w:rsidRPr="00D24A2E">
        <w:rPr>
          <w:rFonts w:ascii="Calibri" w:hAnsi="Calibri" w:cs="Calibri"/>
          <w:sz w:val="24"/>
          <w:szCs w:val="24"/>
        </w:rPr>
        <w:t xml:space="preserve"> in my bag on the flight home.</w:t>
      </w:r>
    </w:p>
    <w:p w14:paraId="6B80C9C0" w14:textId="77777777" w:rsidR="00376BEF" w:rsidRPr="00D24A2E" w:rsidRDefault="00376BEF" w:rsidP="00376BEF">
      <w:pPr>
        <w:jc w:val="both"/>
        <w:rPr>
          <w:rFonts w:ascii="Calibri" w:hAnsi="Calibri" w:cs="Calibri"/>
          <w:sz w:val="24"/>
          <w:szCs w:val="24"/>
        </w:rPr>
      </w:pPr>
      <w:r w:rsidRPr="00D24A2E">
        <w:rPr>
          <w:rFonts w:ascii="Calibri" w:hAnsi="Calibri" w:cs="Calibri"/>
          <w:sz w:val="24"/>
          <w:szCs w:val="24"/>
        </w:rPr>
        <w:t>Some things you see once and carry forever. That scroll was one of them.</w:t>
      </w:r>
    </w:p>
    <w:p w14:paraId="7E36185A" w14:textId="77777777" w:rsidR="00376BEF" w:rsidRDefault="00376BEF" w:rsidP="00376BEF">
      <w:pPr>
        <w:jc w:val="both"/>
        <w:rPr>
          <w:rFonts w:ascii="Calibri" w:hAnsi="Calibri" w:cs="Calibri"/>
          <w:sz w:val="24"/>
          <w:szCs w:val="24"/>
        </w:rPr>
      </w:pPr>
    </w:p>
    <w:p w14:paraId="511F7C0B" w14:textId="77777777" w:rsidR="00376BEF" w:rsidRDefault="00376BEF" w:rsidP="00376BEF">
      <w:pPr>
        <w:jc w:val="both"/>
        <w:rPr>
          <w:rFonts w:ascii="Calibri" w:hAnsi="Calibri" w:cs="Calibri"/>
          <w:sz w:val="24"/>
          <w:szCs w:val="24"/>
        </w:rPr>
      </w:pPr>
    </w:p>
    <w:p w14:paraId="72878EB5" w14:textId="7C512C5A" w:rsidR="00376BEF" w:rsidRPr="00376BEF" w:rsidRDefault="00376BEF" w:rsidP="00376BEF">
      <w:pPr>
        <w:jc w:val="both"/>
        <w:rPr>
          <w:rFonts w:ascii="Calibri" w:hAnsi="Calibri" w:cs="Calibri"/>
          <w:sz w:val="24"/>
          <w:szCs w:val="24"/>
        </w:rPr>
      </w:pPr>
      <w:r w:rsidRPr="00376BEF">
        <w:rPr>
          <w:rFonts w:ascii="Calibri" w:hAnsi="Calibri" w:cs="Calibri"/>
          <w:sz w:val="24"/>
          <w:szCs w:val="24"/>
        </w:rPr>
        <w:pict w14:anchorId="52E5676C">
          <v:rect id="_x0000_i1063" style="width:0;height:1.5pt" o:hralign="center" o:hrstd="t" o:hr="t" fillcolor="#a0a0a0" stroked="f"/>
        </w:pict>
      </w:r>
    </w:p>
    <w:p w14:paraId="557AA5C5" w14:textId="77777777" w:rsidR="00376BEF" w:rsidRPr="00376BEF" w:rsidRDefault="00376BEF" w:rsidP="00376BEF">
      <w:pPr>
        <w:jc w:val="both"/>
        <w:rPr>
          <w:rFonts w:ascii="Calibri" w:hAnsi="Calibri" w:cs="Calibri"/>
          <w:sz w:val="24"/>
          <w:szCs w:val="24"/>
        </w:rPr>
      </w:pPr>
      <w:r w:rsidRPr="00376BEF">
        <w:rPr>
          <w:rFonts w:ascii="Calibri" w:hAnsi="Calibri" w:cs="Calibri"/>
          <w:sz w:val="24"/>
          <w:szCs w:val="24"/>
        </w:rPr>
        <w:lastRenderedPageBreak/>
        <w:t xml:space="preserve">Italicise all book titles: </w:t>
      </w:r>
      <w:r w:rsidRPr="00376BEF">
        <w:rPr>
          <w:rFonts w:ascii="Calibri" w:hAnsi="Calibri" w:cs="Calibri"/>
          <w:i/>
          <w:iCs/>
          <w:sz w:val="24"/>
          <w:szCs w:val="24"/>
        </w:rPr>
        <w:t>On the Road</w:t>
      </w:r>
      <w:r w:rsidRPr="00376BEF">
        <w:rPr>
          <w:rFonts w:ascii="Calibri" w:hAnsi="Calibri" w:cs="Calibri"/>
          <w:sz w:val="24"/>
          <w:szCs w:val="24"/>
        </w:rPr>
        <w:t xml:space="preserve">, </w:t>
      </w:r>
      <w:r w:rsidRPr="00376BEF">
        <w:rPr>
          <w:rFonts w:ascii="Calibri" w:hAnsi="Calibri" w:cs="Calibri"/>
          <w:i/>
          <w:iCs/>
          <w:sz w:val="24"/>
          <w:szCs w:val="24"/>
        </w:rPr>
        <w:t>Howl</w:t>
      </w:r>
      <w:r w:rsidRPr="00376BEF">
        <w:rPr>
          <w:rFonts w:ascii="Calibri" w:hAnsi="Calibri" w:cs="Calibri"/>
          <w:sz w:val="24"/>
          <w:szCs w:val="24"/>
        </w:rPr>
        <w:t xml:space="preserve">, </w:t>
      </w:r>
      <w:r w:rsidRPr="00376BEF">
        <w:rPr>
          <w:rFonts w:ascii="Calibri" w:hAnsi="Calibri" w:cs="Calibri"/>
          <w:i/>
          <w:iCs/>
          <w:sz w:val="24"/>
          <w:szCs w:val="24"/>
        </w:rPr>
        <w:t>Sputnik Sweetheart</w:t>
      </w:r>
      <w:r w:rsidRPr="00376BEF">
        <w:rPr>
          <w:rFonts w:ascii="Calibri" w:hAnsi="Calibri" w:cs="Calibri"/>
          <w:sz w:val="24"/>
          <w:szCs w:val="24"/>
        </w:rPr>
        <w:t>.</w:t>
      </w:r>
    </w:p>
    <w:p w14:paraId="5D3665AF" w14:textId="77777777" w:rsidR="00376BEF" w:rsidRPr="00376BEF" w:rsidRDefault="00376BEF" w:rsidP="00376BEF">
      <w:pPr>
        <w:jc w:val="both"/>
        <w:rPr>
          <w:rFonts w:ascii="Calibri" w:hAnsi="Calibri" w:cs="Calibri"/>
          <w:sz w:val="24"/>
          <w:szCs w:val="24"/>
        </w:rPr>
      </w:pPr>
      <w:r w:rsidRPr="00376BEF">
        <w:rPr>
          <w:rFonts w:ascii="Calibri" w:hAnsi="Calibri" w:cs="Calibri"/>
          <w:sz w:val="24"/>
          <w:szCs w:val="24"/>
        </w:rPr>
        <w:t>Add a "Read Next" section at the bottom with three linked cards:</w:t>
      </w:r>
    </w:p>
    <w:p w14:paraId="0AE7D2BA" w14:textId="77777777" w:rsidR="00376BEF" w:rsidRPr="00376BEF" w:rsidRDefault="00376BEF" w:rsidP="00376BEF">
      <w:pPr>
        <w:numPr>
          <w:ilvl w:val="0"/>
          <w:numId w:val="2"/>
        </w:numPr>
        <w:jc w:val="both"/>
        <w:rPr>
          <w:rFonts w:ascii="Calibri" w:hAnsi="Calibri" w:cs="Calibri"/>
          <w:sz w:val="24"/>
          <w:szCs w:val="24"/>
        </w:rPr>
      </w:pPr>
      <w:r w:rsidRPr="00376BEF">
        <w:rPr>
          <w:rFonts w:ascii="Calibri" w:hAnsi="Calibri" w:cs="Calibri"/>
          <w:sz w:val="24"/>
          <w:szCs w:val="24"/>
        </w:rPr>
        <w:t>"An Expat in Paris — On James Baldwin's Giovanni's Room" linking to an-expat-in-paris.html</w:t>
      </w:r>
    </w:p>
    <w:p w14:paraId="7A8BEF7A" w14:textId="77777777" w:rsidR="00376BEF" w:rsidRPr="00376BEF" w:rsidRDefault="00376BEF" w:rsidP="00376BEF">
      <w:pPr>
        <w:numPr>
          <w:ilvl w:val="0"/>
          <w:numId w:val="2"/>
        </w:numPr>
        <w:jc w:val="both"/>
        <w:rPr>
          <w:rFonts w:ascii="Calibri" w:hAnsi="Calibri" w:cs="Calibri"/>
          <w:sz w:val="24"/>
          <w:szCs w:val="24"/>
        </w:rPr>
      </w:pPr>
      <w:r w:rsidRPr="00376BEF">
        <w:rPr>
          <w:rFonts w:ascii="Calibri" w:hAnsi="Calibri" w:cs="Calibri"/>
          <w:sz w:val="24"/>
          <w:szCs w:val="24"/>
        </w:rPr>
        <w:t>"What Is Nomadic Writing?" linking to nomadic-writing-what-is-it.html</w:t>
      </w:r>
    </w:p>
    <w:p w14:paraId="656F0737" w14:textId="77777777" w:rsidR="00376BEF" w:rsidRPr="00376BEF" w:rsidRDefault="00376BEF" w:rsidP="00376BEF">
      <w:pPr>
        <w:numPr>
          <w:ilvl w:val="0"/>
          <w:numId w:val="2"/>
        </w:numPr>
        <w:jc w:val="both"/>
        <w:rPr>
          <w:rFonts w:ascii="Calibri" w:hAnsi="Calibri" w:cs="Calibri"/>
          <w:sz w:val="24"/>
          <w:szCs w:val="24"/>
        </w:rPr>
      </w:pPr>
      <w:r w:rsidRPr="00376BEF">
        <w:rPr>
          <w:rFonts w:ascii="Calibri" w:hAnsi="Calibri" w:cs="Calibri"/>
          <w:sz w:val="24"/>
          <w:szCs w:val="24"/>
        </w:rPr>
        <w:t>"Flash Fiction About Departure" linking to flash-fiction-about-departure.html</w:t>
      </w:r>
    </w:p>
    <w:p w14:paraId="6F74B865" w14:textId="77777777" w:rsidR="00376BEF" w:rsidRPr="00376BEF" w:rsidRDefault="00376BEF" w:rsidP="00376BEF">
      <w:pPr>
        <w:jc w:val="both"/>
        <w:rPr>
          <w:rFonts w:ascii="Calibri" w:hAnsi="Calibri" w:cs="Calibri"/>
          <w:sz w:val="24"/>
          <w:szCs w:val="24"/>
        </w:rPr>
      </w:pPr>
      <w:r w:rsidRPr="00376BEF">
        <w:rPr>
          <w:rFonts w:ascii="Calibri" w:hAnsi="Calibri" w:cs="Calibri"/>
          <w:sz w:val="24"/>
          <w:szCs w:val="24"/>
        </w:rPr>
        <w:t>Add the newsletter signup CTA at the bottom, matching the existing pattern.</w:t>
      </w:r>
    </w:p>
    <w:p w14:paraId="6BD2FEB6" w14:textId="77777777" w:rsidR="00376BEF" w:rsidRPr="00376BEF" w:rsidRDefault="00376BEF" w:rsidP="00376BEF">
      <w:pPr>
        <w:jc w:val="both"/>
        <w:rPr>
          <w:rFonts w:ascii="Calibri" w:hAnsi="Calibri" w:cs="Calibri"/>
          <w:sz w:val="24"/>
          <w:szCs w:val="24"/>
        </w:rPr>
      </w:pPr>
      <w:r w:rsidRPr="00376BEF">
        <w:rPr>
          <w:rFonts w:ascii="Calibri" w:hAnsi="Calibri" w:cs="Calibri"/>
          <w:sz w:val="24"/>
          <w:szCs w:val="24"/>
        </w:rPr>
        <w:t>Add this page to essays-and-culture.html with a card matching the existing card style. Use this description: "On seeing the On the Road manuscript in San Francisco, drinking at Vesuvio, meeting Ferlinghetti at City Lights, and the day the scroll sold for $12 million."</w:t>
      </w:r>
    </w:p>
    <w:p w14:paraId="18828E6C" w14:textId="77777777" w:rsidR="00376BEF" w:rsidRPr="00376BEF" w:rsidRDefault="00376BEF" w:rsidP="00376BEF">
      <w:pPr>
        <w:jc w:val="both"/>
        <w:rPr>
          <w:rFonts w:ascii="Calibri" w:hAnsi="Calibri" w:cs="Calibri"/>
          <w:sz w:val="24"/>
          <w:szCs w:val="24"/>
        </w:rPr>
      </w:pPr>
      <w:r w:rsidRPr="00376BEF">
        <w:rPr>
          <w:rFonts w:ascii="Calibri" w:hAnsi="Calibri" w:cs="Calibri"/>
          <w:sz w:val="24"/>
          <w:szCs w:val="24"/>
        </w:rPr>
        <w:t>Internal links within the essay body:</w:t>
      </w:r>
    </w:p>
    <w:p w14:paraId="639E73EA" w14:textId="77777777" w:rsidR="00376BEF" w:rsidRPr="00376BEF" w:rsidRDefault="00376BEF" w:rsidP="00376BEF">
      <w:pPr>
        <w:numPr>
          <w:ilvl w:val="0"/>
          <w:numId w:val="3"/>
        </w:numPr>
        <w:jc w:val="both"/>
        <w:rPr>
          <w:rFonts w:ascii="Calibri" w:hAnsi="Calibri" w:cs="Calibri"/>
          <w:sz w:val="24"/>
          <w:szCs w:val="24"/>
        </w:rPr>
      </w:pPr>
      <w:r w:rsidRPr="00376BEF">
        <w:rPr>
          <w:rFonts w:ascii="Calibri" w:hAnsi="Calibri" w:cs="Calibri"/>
          <w:sz w:val="24"/>
          <w:szCs w:val="24"/>
        </w:rPr>
        <w:t>Link "City Lights" (first instance) to an external link: https://citylights.com</w:t>
      </w:r>
    </w:p>
    <w:p w14:paraId="50D1B811" w14:textId="77777777" w:rsidR="00376BEF" w:rsidRPr="00376BEF" w:rsidRDefault="00376BEF" w:rsidP="00376BEF">
      <w:pPr>
        <w:numPr>
          <w:ilvl w:val="0"/>
          <w:numId w:val="3"/>
        </w:numPr>
        <w:jc w:val="both"/>
        <w:rPr>
          <w:rFonts w:ascii="Calibri" w:hAnsi="Calibri" w:cs="Calibri"/>
          <w:sz w:val="24"/>
          <w:szCs w:val="24"/>
        </w:rPr>
      </w:pPr>
      <w:r w:rsidRPr="00376BEF">
        <w:rPr>
          <w:rFonts w:ascii="Calibri" w:hAnsi="Calibri" w:cs="Calibri"/>
          <w:sz w:val="24"/>
          <w:szCs w:val="24"/>
        </w:rPr>
        <w:t>Link "On the Road" (first instance in the news section) to a Bookshop.org affiliate link if one is set up, otherwise to https://bookshop.org/p/books/on-the-road-jack-kerouac/6693544</w:t>
      </w:r>
    </w:p>
    <w:p w14:paraId="188F38C6" w14:textId="77777777" w:rsidR="00376BEF" w:rsidRPr="00376BEF" w:rsidRDefault="00376BEF" w:rsidP="00376BEF">
      <w:pPr>
        <w:jc w:val="both"/>
        <w:rPr>
          <w:rFonts w:ascii="Calibri" w:hAnsi="Calibri" w:cs="Calibri"/>
          <w:sz w:val="24"/>
          <w:szCs w:val="24"/>
        </w:rPr>
      </w:pPr>
      <w:r w:rsidRPr="00376BEF">
        <w:rPr>
          <w:rFonts w:ascii="Calibri" w:hAnsi="Calibri" w:cs="Calibri"/>
          <w:sz w:val="24"/>
          <w:szCs w:val="24"/>
        </w:rPr>
        <w:t>Meta title: "The Scroll, the Bar, and the Bookstore | Tumbleweed Words" Meta description: "On seeing Kerouac's On the Road scroll in San Francisco, drinking at Vesuvio, meeting Lawrence Ferlinghetti at City Lights, and the day the manuscript sold for $12 million."</w:t>
      </w:r>
    </w:p>
    <w:p w14:paraId="4981BA2D" w14:textId="77777777" w:rsidR="00376BEF" w:rsidRPr="00376BEF" w:rsidRDefault="00376BEF" w:rsidP="00376BEF">
      <w:pPr>
        <w:jc w:val="both"/>
        <w:rPr>
          <w:rFonts w:ascii="Calibri" w:hAnsi="Calibri" w:cs="Calibri"/>
          <w:sz w:val="24"/>
          <w:szCs w:val="24"/>
        </w:rPr>
      </w:pPr>
      <w:r w:rsidRPr="00376BEF">
        <w:rPr>
          <w:rFonts w:ascii="Calibri" w:hAnsi="Calibri" w:cs="Calibri"/>
          <w:sz w:val="24"/>
          <w:szCs w:val="24"/>
        </w:rPr>
        <w:t xml:space="preserve">Open Graph tags: </w:t>
      </w:r>
      <w:proofErr w:type="spellStart"/>
      <w:r w:rsidRPr="00376BEF">
        <w:rPr>
          <w:rFonts w:ascii="Calibri" w:hAnsi="Calibri" w:cs="Calibri"/>
          <w:sz w:val="24"/>
          <w:szCs w:val="24"/>
        </w:rPr>
        <w:t>og:title</w:t>
      </w:r>
      <w:proofErr w:type="spellEnd"/>
      <w:r w:rsidRPr="00376BEF">
        <w:rPr>
          <w:rFonts w:ascii="Calibri" w:hAnsi="Calibri" w:cs="Calibri"/>
          <w:sz w:val="24"/>
          <w:szCs w:val="24"/>
        </w:rPr>
        <w:t xml:space="preserve">, </w:t>
      </w:r>
      <w:proofErr w:type="spellStart"/>
      <w:r w:rsidRPr="00376BEF">
        <w:rPr>
          <w:rFonts w:ascii="Calibri" w:hAnsi="Calibri" w:cs="Calibri"/>
          <w:sz w:val="24"/>
          <w:szCs w:val="24"/>
        </w:rPr>
        <w:t>og:description</w:t>
      </w:r>
      <w:proofErr w:type="spellEnd"/>
      <w:r w:rsidRPr="00376BEF">
        <w:rPr>
          <w:rFonts w:ascii="Calibri" w:hAnsi="Calibri" w:cs="Calibri"/>
          <w:sz w:val="24"/>
          <w:szCs w:val="24"/>
        </w:rPr>
        <w:t xml:space="preserve">, </w:t>
      </w:r>
      <w:proofErr w:type="spellStart"/>
      <w:r w:rsidRPr="00376BEF">
        <w:rPr>
          <w:rFonts w:ascii="Calibri" w:hAnsi="Calibri" w:cs="Calibri"/>
          <w:sz w:val="24"/>
          <w:szCs w:val="24"/>
        </w:rPr>
        <w:t>og:image</w:t>
      </w:r>
      <w:proofErr w:type="spellEnd"/>
      <w:r w:rsidRPr="00376BEF">
        <w:rPr>
          <w:rFonts w:ascii="Calibri" w:hAnsi="Calibri" w:cs="Calibri"/>
          <w:sz w:val="24"/>
          <w:szCs w:val="24"/>
        </w:rPr>
        <w:t xml:space="preserve"> (use an existing atmospheric image from the site, ideally the Paris bookshop image or a travel image from the US).</w:t>
      </w:r>
    </w:p>
    <w:p w14:paraId="10D03DAC" w14:textId="77777777" w:rsidR="00376BEF" w:rsidRPr="00376BEF" w:rsidRDefault="00376BEF" w:rsidP="00376BEF">
      <w:pPr>
        <w:jc w:val="both"/>
        <w:rPr>
          <w:rFonts w:ascii="Calibri" w:hAnsi="Calibri" w:cs="Calibri"/>
          <w:sz w:val="24"/>
          <w:szCs w:val="24"/>
        </w:rPr>
      </w:pPr>
      <w:r w:rsidRPr="00376BEF">
        <w:rPr>
          <w:rFonts w:ascii="Calibri" w:hAnsi="Calibri" w:cs="Calibri"/>
          <w:sz w:val="24"/>
          <w:szCs w:val="24"/>
        </w:rPr>
        <w:t>Article schema markup (application/</w:t>
      </w:r>
      <w:proofErr w:type="spellStart"/>
      <w:r w:rsidRPr="00376BEF">
        <w:rPr>
          <w:rFonts w:ascii="Calibri" w:hAnsi="Calibri" w:cs="Calibri"/>
          <w:sz w:val="24"/>
          <w:szCs w:val="24"/>
        </w:rPr>
        <w:t>ld+json</w:t>
      </w:r>
      <w:proofErr w:type="spellEnd"/>
      <w:r w:rsidRPr="00376BEF">
        <w:rPr>
          <w:rFonts w:ascii="Calibri" w:hAnsi="Calibri" w:cs="Calibri"/>
          <w:sz w:val="24"/>
          <w:szCs w:val="24"/>
        </w:rPr>
        <w:t>):</w:t>
      </w:r>
    </w:p>
    <w:p w14:paraId="1FDAA37D" w14:textId="77777777" w:rsidR="00376BEF" w:rsidRPr="00376BEF" w:rsidRDefault="00376BEF" w:rsidP="00376BEF">
      <w:pPr>
        <w:numPr>
          <w:ilvl w:val="0"/>
          <w:numId w:val="4"/>
        </w:numPr>
        <w:jc w:val="both"/>
        <w:rPr>
          <w:rFonts w:ascii="Calibri" w:hAnsi="Calibri" w:cs="Calibri"/>
          <w:sz w:val="24"/>
          <w:szCs w:val="24"/>
        </w:rPr>
      </w:pPr>
      <w:r w:rsidRPr="00376BEF">
        <w:rPr>
          <w:rFonts w:ascii="Calibri" w:hAnsi="Calibri" w:cs="Calibri"/>
          <w:sz w:val="24"/>
          <w:szCs w:val="24"/>
        </w:rPr>
        <w:t>@type: Article</w:t>
      </w:r>
    </w:p>
    <w:p w14:paraId="21BEA823" w14:textId="77777777" w:rsidR="00376BEF" w:rsidRPr="00376BEF" w:rsidRDefault="00376BEF" w:rsidP="00376BEF">
      <w:pPr>
        <w:numPr>
          <w:ilvl w:val="0"/>
          <w:numId w:val="4"/>
        </w:numPr>
        <w:jc w:val="both"/>
        <w:rPr>
          <w:rFonts w:ascii="Calibri" w:hAnsi="Calibri" w:cs="Calibri"/>
          <w:sz w:val="24"/>
          <w:szCs w:val="24"/>
        </w:rPr>
      </w:pPr>
      <w:r w:rsidRPr="00376BEF">
        <w:rPr>
          <w:rFonts w:ascii="Calibri" w:hAnsi="Calibri" w:cs="Calibri"/>
          <w:sz w:val="24"/>
          <w:szCs w:val="24"/>
        </w:rPr>
        <w:t>headline: "The Scroll, the Bar, and the Bookstore"</w:t>
      </w:r>
    </w:p>
    <w:p w14:paraId="2A450342" w14:textId="77777777" w:rsidR="00376BEF" w:rsidRPr="00376BEF" w:rsidRDefault="00376BEF" w:rsidP="00376BEF">
      <w:pPr>
        <w:numPr>
          <w:ilvl w:val="0"/>
          <w:numId w:val="4"/>
        </w:numPr>
        <w:jc w:val="both"/>
        <w:rPr>
          <w:rFonts w:ascii="Calibri" w:hAnsi="Calibri" w:cs="Calibri"/>
          <w:sz w:val="24"/>
          <w:szCs w:val="24"/>
        </w:rPr>
      </w:pPr>
      <w:r w:rsidRPr="00376BEF">
        <w:rPr>
          <w:rFonts w:ascii="Calibri" w:hAnsi="Calibri" w:cs="Calibri"/>
          <w:sz w:val="24"/>
          <w:szCs w:val="24"/>
        </w:rPr>
        <w:t>author: David</w:t>
      </w:r>
    </w:p>
    <w:p w14:paraId="349ACBD3" w14:textId="77777777" w:rsidR="00376BEF" w:rsidRPr="00376BEF" w:rsidRDefault="00376BEF" w:rsidP="00376BEF">
      <w:pPr>
        <w:numPr>
          <w:ilvl w:val="0"/>
          <w:numId w:val="4"/>
        </w:numPr>
        <w:jc w:val="both"/>
        <w:rPr>
          <w:rFonts w:ascii="Calibri" w:hAnsi="Calibri" w:cs="Calibri"/>
          <w:sz w:val="24"/>
          <w:szCs w:val="24"/>
        </w:rPr>
      </w:pPr>
      <w:proofErr w:type="spellStart"/>
      <w:r w:rsidRPr="00376BEF">
        <w:rPr>
          <w:rFonts w:ascii="Calibri" w:hAnsi="Calibri" w:cs="Calibri"/>
          <w:sz w:val="24"/>
          <w:szCs w:val="24"/>
        </w:rPr>
        <w:t>datePublished</w:t>
      </w:r>
      <w:proofErr w:type="spellEnd"/>
      <w:r w:rsidRPr="00376BEF">
        <w:rPr>
          <w:rFonts w:ascii="Calibri" w:hAnsi="Calibri" w:cs="Calibri"/>
          <w:sz w:val="24"/>
          <w:szCs w:val="24"/>
        </w:rPr>
        <w:t>: 2026-03</w:t>
      </w:r>
    </w:p>
    <w:p w14:paraId="318A371E" w14:textId="77777777" w:rsidR="00376BEF" w:rsidRPr="00376BEF" w:rsidRDefault="00376BEF" w:rsidP="00376BEF">
      <w:pPr>
        <w:numPr>
          <w:ilvl w:val="0"/>
          <w:numId w:val="4"/>
        </w:numPr>
        <w:jc w:val="both"/>
        <w:rPr>
          <w:rFonts w:ascii="Calibri" w:hAnsi="Calibri" w:cs="Calibri"/>
          <w:sz w:val="24"/>
          <w:szCs w:val="24"/>
        </w:rPr>
      </w:pPr>
      <w:proofErr w:type="spellStart"/>
      <w:r w:rsidRPr="00376BEF">
        <w:rPr>
          <w:rFonts w:ascii="Calibri" w:hAnsi="Calibri" w:cs="Calibri"/>
          <w:sz w:val="24"/>
          <w:szCs w:val="24"/>
        </w:rPr>
        <w:t>dateModified</w:t>
      </w:r>
      <w:proofErr w:type="spellEnd"/>
      <w:r w:rsidRPr="00376BEF">
        <w:rPr>
          <w:rFonts w:ascii="Calibri" w:hAnsi="Calibri" w:cs="Calibri"/>
          <w:sz w:val="24"/>
          <w:szCs w:val="24"/>
        </w:rPr>
        <w:t>: 2026-03</w:t>
      </w:r>
    </w:p>
    <w:p w14:paraId="1E714F18" w14:textId="77777777" w:rsidR="00376BEF" w:rsidRPr="00376BEF" w:rsidRDefault="00376BEF" w:rsidP="00376BEF">
      <w:pPr>
        <w:numPr>
          <w:ilvl w:val="0"/>
          <w:numId w:val="4"/>
        </w:numPr>
        <w:jc w:val="both"/>
        <w:rPr>
          <w:rFonts w:ascii="Calibri" w:hAnsi="Calibri" w:cs="Calibri"/>
          <w:sz w:val="24"/>
          <w:szCs w:val="24"/>
        </w:rPr>
      </w:pPr>
      <w:r w:rsidRPr="00376BEF">
        <w:rPr>
          <w:rFonts w:ascii="Calibri" w:hAnsi="Calibri" w:cs="Calibri"/>
          <w:sz w:val="24"/>
          <w:szCs w:val="24"/>
        </w:rPr>
        <w:t>publisher: Tumbleweed Words</w:t>
      </w:r>
    </w:p>
    <w:p w14:paraId="7BF41359" w14:textId="77777777" w:rsidR="00376BEF" w:rsidRPr="00376BEF" w:rsidRDefault="00376BEF" w:rsidP="00376BEF">
      <w:pPr>
        <w:jc w:val="both"/>
        <w:rPr>
          <w:rFonts w:ascii="Calibri" w:hAnsi="Calibri" w:cs="Calibri"/>
          <w:sz w:val="24"/>
          <w:szCs w:val="24"/>
        </w:rPr>
      </w:pPr>
      <w:r w:rsidRPr="00376BEF">
        <w:rPr>
          <w:rFonts w:ascii="Calibri" w:hAnsi="Calibri" w:cs="Calibri"/>
          <w:sz w:val="24"/>
          <w:szCs w:val="24"/>
        </w:rPr>
        <w:t>Add the page to the sitemap.</w:t>
      </w:r>
    </w:p>
    <w:p w14:paraId="5D97300C" w14:textId="77777777" w:rsidR="00376BEF" w:rsidRPr="00376BEF" w:rsidRDefault="00376BEF" w:rsidP="00376BEF">
      <w:pPr>
        <w:jc w:val="both"/>
        <w:rPr>
          <w:rFonts w:ascii="Calibri" w:hAnsi="Calibri" w:cs="Calibri"/>
          <w:sz w:val="24"/>
          <w:szCs w:val="24"/>
        </w:rPr>
      </w:pPr>
      <w:r w:rsidRPr="00376BEF">
        <w:rPr>
          <w:rFonts w:ascii="Calibri" w:hAnsi="Calibri" w:cs="Calibri"/>
          <w:sz w:val="24"/>
          <w:szCs w:val="24"/>
        </w:rPr>
        <w:t>Do not change any other pages, design elements, fonts, or colours.</w:t>
      </w:r>
    </w:p>
    <w:p w14:paraId="0C1B19CC" w14:textId="77777777" w:rsidR="00376BEF" w:rsidRPr="00376BEF" w:rsidRDefault="00376BEF" w:rsidP="00376BEF">
      <w:pPr>
        <w:jc w:val="both"/>
        <w:rPr>
          <w:rFonts w:ascii="Calibri" w:hAnsi="Calibri" w:cs="Calibri"/>
          <w:sz w:val="24"/>
          <w:szCs w:val="24"/>
        </w:rPr>
      </w:pPr>
      <w:r w:rsidRPr="00376BEF">
        <w:rPr>
          <w:rFonts w:ascii="Calibri" w:hAnsi="Calibri" w:cs="Calibri"/>
          <w:sz w:val="24"/>
          <w:szCs w:val="24"/>
        </w:rPr>
        <w:pict w14:anchorId="45BD8681">
          <v:rect id="_x0000_i1064" style="width:0;height:1.5pt" o:hralign="center" o:hrstd="t" o:hr="t" fillcolor="#a0a0a0" stroked="f"/>
        </w:pict>
      </w:r>
    </w:p>
    <w:p w14:paraId="34358263" w14:textId="77777777" w:rsidR="00376BEF" w:rsidRPr="00D24A2E" w:rsidRDefault="00376BEF" w:rsidP="00D24A2E">
      <w:pPr>
        <w:jc w:val="both"/>
        <w:rPr>
          <w:rFonts w:ascii="Calibri" w:hAnsi="Calibri" w:cs="Calibri"/>
          <w:sz w:val="24"/>
          <w:szCs w:val="24"/>
        </w:rPr>
      </w:pPr>
    </w:p>
    <w:sectPr w:rsidR="00376BEF" w:rsidRPr="00D24A2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C674FB"/>
    <w:multiLevelType w:val="multilevel"/>
    <w:tmpl w:val="1F8CB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A475457"/>
    <w:multiLevelType w:val="multilevel"/>
    <w:tmpl w:val="A9801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B2C1BD6"/>
    <w:multiLevelType w:val="multilevel"/>
    <w:tmpl w:val="448C2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6015C41"/>
    <w:multiLevelType w:val="multilevel"/>
    <w:tmpl w:val="EC005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53523975">
    <w:abstractNumId w:val="3"/>
  </w:num>
  <w:num w:numId="2" w16cid:durableId="1969624727">
    <w:abstractNumId w:val="2"/>
  </w:num>
  <w:num w:numId="3" w16cid:durableId="350491022">
    <w:abstractNumId w:val="1"/>
  </w:num>
  <w:num w:numId="4" w16cid:durableId="17781335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4A2E"/>
    <w:rsid w:val="000A1504"/>
    <w:rsid w:val="00340F0D"/>
    <w:rsid w:val="00376BEF"/>
    <w:rsid w:val="009D6EEE"/>
    <w:rsid w:val="00C31916"/>
    <w:rsid w:val="00D24A2E"/>
    <w:rsid w:val="00E3071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E2EAC4"/>
  <w15:chartTrackingRefBased/>
  <w15:docId w15:val="{8E5CA401-4F3B-4045-9E0A-C67627934D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24A2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24A2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24A2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24A2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24A2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24A2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24A2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24A2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24A2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4A2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24A2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24A2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24A2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24A2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24A2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24A2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24A2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24A2E"/>
    <w:rPr>
      <w:rFonts w:eastAsiaTheme="majorEastAsia" w:cstheme="majorBidi"/>
      <w:color w:val="272727" w:themeColor="text1" w:themeTint="D8"/>
    </w:rPr>
  </w:style>
  <w:style w:type="paragraph" w:styleId="Title">
    <w:name w:val="Title"/>
    <w:basedOn w:val="Normal"/>
    <w:next w:val="Normal"/>
    <w:link w:val="TitleChar"/>
    <w:uiPriority w:val="10"/>
    <w:qFormat/>
    <w:rsid w:val="00D24A2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24A2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24A2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24A2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24A2E"/>
    <w:pPr>
      <w:spacing w:before="160"/>
      <w:jc w:val="center"/>
    </w:pPr>
    <w:rPr>
      <w:i/>
      <w:iCs/>
      <w:color w:val="404040" w:themeColor="text1" w:themeTint="BF"/>
    </w:rPr>
  </w:style>
  <w:style w:type="character" w:customStyle="1" w:styleId="QuoteChar">
    <w:name w:val="Quote Char"/>
    <w:basedOn w:val="DefaultParagraphFont"/>
    <w:link w:val="Quote"/>
    <w:uiPriority w:val="29"/>
    <w:rsid w:val="00D24A2E"/>
    <w:rPr>
      <w:i/>
      <w:iCs/>
      <w:color w:val="404040" w:themeColor="text1" w:themeTint="BF"/>
    </w:rPr>
  </w:style>
  <w:style w:type="paragraph" w:styleId="ListParagraph">
    <w:name w:val="List Paragraph"/>
    <w:basedOn w:val="Normal"/>
    <w:uiPriority w:val="34"/>
    <w:qFormat/>
    <w:rsid w:val="00D24A2E"/>
    <w:pPr>
      <w:ind w:left="720"/>
      <w:contextualSpacing/>
    </w:pPr>
  </w:style>
  <w:style w:type="character" w:styleId="IntenseEmphasis">
    <w:name w:val="Intense Emphasis"/>
    <w:basedOn w:val="DefaultParagraphFont"/>
    <w:uiPriority w:val="21"/>
    <w:qFormat/>
    <w:rsid w:val="00D24A2E"/>
    <w:rPr>
      <w:i/>
      <w:iCs/>
      <w:color w:val="0F4761" w:themeColor="accent1" w:themeShade="BF"/>
    </w:rPr>
  </w:style>
  <w:style w:type="paragraph" w:styleId="IntenseQuote">
    <w:name w:val="Intense Quote"/>
    <w:basedOn w:val="Normal"/>
    <w:next w:val="Normal"/>
    <w:link w:val="IntenseQuoteChar"/>
    <w:uiPriority w:val="30"/>
    <w:qFormat/>
    <w:rsid w:val="00D24A2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24A2E"/>
    <w:rPr>
      <w:i/>
      <w:iCs/>
      <w:color w:val="0F4761" w:themeColor="accent1" w:themeShade="BF"/>
    </w:rPr>
  </w:style>
  <w:style w:type="character" w:styleId="IntenseReference">
    <w:name w:val="Intense Reference"/>
    <w:basedOn w:val="DefaultParagraphFont"/>
    <w:uiPriority w:val="32"/>
    <w:qFormat/>
    <w:rsid w:val="00D24A2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3</Pages>
  <Words>1210</Words>
  <Characters>5559</Characters>
  <Application>Microsoft Office Word</Application>
  <DocSecurity>0</DocSecurity>
  <Lines>91</Lines>
  <Paragraphs>37</Paragraphs>
  <ScaleCrop>false</ScaleCrop>
  <Company/>
  <LinksUpToDate>false</LinksUpToDate>
  <CharactersWithSpaces>6732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Moran</dc:creator>
  <cp:keywords/>
  <dc:description/>
  <cp:lastModifiedBy>David Moran</cp:lastModifiedBy>
  <cp:revision>2</cp:revision>
  <dcterms:created xsi:type="dcterms:W3CDTF">2026-03-30T18:36:00Z</dcterms:created>
  <dcterms:modified xsi:type="dcterms:W3CDTF">2026-03-30T18:51:00Z</dcterms:modified>
</cp:coreProperties>
</file>