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C2068" w14:textId="77777777" w:rsidR="00DB1937" w:rsidRPr="00DB4FF4" w:rsidRDefault="00DB1937" w:rsidP="00DB1937">
      <w:pPr>
        <w:jc w:val="center"/>
        <w:rPr>
          <w:rFonts w:ascii="宋体" w:eastAsia="宋体" w:hAnsi="宋体" w:hint="eastAsia"/>
          <w:b/>
          <w:bCs/>
          <w:sz w:val="36"/>
          <w:szCs w:val="40"/>
        </w:rPr>
      </w:pPr>
      <w:r>
        <w:rPr>
          <w:rFonts w:ascii="宋体" w:eastAsia="宋体" w:hAnsi="宋体" w:hint="eastAsia"/>
          <w:b/>
          <w:bCs/>
          <w:sz w:val="36"/>
          <w:szCs w:val="40"/>
        </w:rPr>
        <w:t>主流架构计算机启动过程浅析</w:t>
      </w:r>
    </w:p>
    <w:p w14:paraId="0EE418B1" w14:textId="77777777" w:rsidR="00DB1937" w:rsidRDefault="00DB1937" w:rsidP="00DB1937">
      <w:pPr>
        <w:jc w:val="right"/>
        <w:rPr>
          <w:rFonts w:ascii="宋体" w:eastAsia="宋体" w:hAnsi="宋体" w:hint="eastAsia"/>
          <w:sz w:val="24"/>
          <w:szCs w:val="28"/>
        </w:rPr>
      </w:pPr>
      <w:r>
        <w:rPr>
          <w:rFonts w:ascii="宋体" w:eastAsia="宋体" w:hAnsi="宋体" w:hint="eastAsia"/>
          <w:sz w:val="24"/>
          <w:szCs w:val="28"/>
        </w:rPr>
        <w:t>姓名、学号</w:t>
      </w:r>
    </w:p>
    <w:p w14:paraId="5F93E8C9" w14:textId="77777777" w:rsidR="00DB1937" w:rsidRDefault="00DB1937" w:rsidP="00DB1937">
      <w:pPr>
        <w:jc w:val="both"/>
        <w:rPr>
          <w:rFonts w:ascii="宋体" w:eastAsia="宋体" w:hAnsi="宋体" w:hint="eastAsia"/>
          <w:sz w:val="24"/>
          <w:szCs w:val="28"/>
        </w:rPr>
      </w:pPr>
      <w:r>
        <w:rPr>
          <w:rFonts w:ascii="宋体" w:eastAsia="宋体" w:hAnsi="宋体" w:hint="eastAsia"/>
          <w:sz w:val="24"/>
          <w:szCs w:val="28"/>
        </w:rPr>
        <w:t>【摘要】</w:t>
      </w:r>
    </w:p>
    <w:p w14:paraId="4856407C" w14:textId="77777777" w:rsidR="00DB1937" w:rsidRDefault="00DB1937" w:rsidP="00DB1937">
      <w:pPr>
        <w:jc w:val="both"/>
        <w:rPr>
          <w:rFonts w:ascii="宋体" w:eastAsia="宋体" w:hAnsi="宋体" w:hint="eastAsia"/>
          <w:sz w:val="24"/>
          <w:szCs w:val="28"/>
        </w:rPr>
      </w:pPr>
      <w:r>
        <w:rPr>
          <w:rFonts w:ascii="宋体" w:eastAsia="宋体" w:hAnsi="宋体" w:hint="eastAsia"/>
          <w:sz w:val="24"/>
          <w:szCs w:val="28"/>
        </w:rPr>
        <w:t>【引言】</w:t>
      </w:r>
    </w:p>
    <w:p w14:paraId="2FF4AA3E" w14:textId="77777777" w:rsidR="00DB1937" w:rsidRDefault="00DB1937" w:rsidP="00DB1937">
      <w:pPr>
        <w:jc w:val="both"/>
        <w:rPr>
          <w:rFonts w:ascii="宋体" w:eastAsia="宋体" w:hAnsi="宋体" w:hint="eastAsia"/>
          <w:sz w:val="24"/>
          <w:szCs w:val="28"/>
        </w:rPr>
      </w:pPr>
      <w:r>
        <w:rPr>
          <w:rFonts w:ascii="宋体" w:eastAsia="宋体" w:hAnsi="宋体"/>
          <w:sz w:val="24"/>
          <w:szCs w:val="28"/>
        </w:rPr>
        <w:tab/>
      </w:r>
      <w:r>
        <w:rPr>
          <w:rFonts w:ascii="宋体" w:eastAsia="宋体" w:hAnsi="宋体" w:hint="eastAsia"/>
          <w:sz w:val="24"/>
          <w:szCs w:val="28"/>
        </w:rPr>
        <w:t>计算机启动过程，指</w:t>
      </w:r>
      <w:r w:rsidRPr="00C2504E">
        <w:rPr>
          <w:rFonts w:ascii="宋体" w:eastAsia="宋体" w:hAnsi="宋体" w:hint="eastAsia"/>
          <w:sz w:val="24"/>
          <w:szCs w:val="28"/>
        </w:rPr>
        <w:t>计算机从关机状态通电后，通过硬件初始化与系统引导进入可操作状态的完整流程</w:t>
      </w:r>
      <w:r>
        <w:rPr>
          <w:rFonts w:ascii="宋体" w:eastAsia="宋体" w:hAnsi="宋体" w:hint="eastAsia"/>
          <w:sz w:val="24"/>
          <w:szCs w:val="28"/>
        </w:rPr>
        <w:t>，包括</w:t>
      </w:r>
      <w:r w:rsidRPr="00DE3C65">
        <w:rPr>
          <w:rFonts w:ascii="宋体" w:eastAsia="宋体" w:hAnsi="宋体" w:hint="eastAsia"/>
          <w:sz w:val="24"/>
          <w:szCs w:val="28"/>
        </w:rPr>
        <w:t>硬件初始化、固件执行、引导加载和系统启动等多个阶段</w:t>
      </w:r>
      <w:r>
        <w:rPr>
          <w:rFonts w:ascii="宋体" w:eastAsia="宋体" w:hAnsi="宋体" w:hint="eastAsia"/>
          <w:sz w:val="24"/>
          <w:szCs w:val="28"/>
        </w:rPr>
        <w:t>。</w:t>
      </w:r>
      <w:r w:rsidRPr="00C846FD">
        <w:rPr>
          <w:rFonts w:ascii="宋体" w:eastAsia="宋体" w:hAnsi="宋体" w:hint="eastAsia"/>
          <w:sz w:val="24"/>
          <w:szCs w:val="28"/>
        </w:rPr>
        <w:t>不同架构的计算机（x86、ARM、RISC-V</w:t>
      </w:r>
      <w:r>
        <w:rPr>
          <w:rFonts w:ascii="宋体" w:eastAsia="宋体" w:hAnsi="宋体" w:hint="eastAsia"/>
          <w:sz w:val="24"/>
          <w:szCs w:val="28"/>
        </w:rPr>
        <w:t>等</w:t>
      </w:r>
      <w:r w:rsidRPr="00C846FD">
        <w:rPr>
          <w:rFonts w:ascii="宋体" w:eastAsia="宋体" w:hAnsi="宋体" w:hint="eastAsia"/>
          <w:sz w:val="24"/>
          <w:szCs w:val="28"/>
        </w:rPr>
        <w:t>）在</w:t>
      </w:r>
      <w:r>
        <w:rPr>
          <w:rFonts w:ascii="宋体" w:eastAsia="宋体" w:hAnsi="宋体" w:hint="eastAsia"/>
          <w:sz w:val="24"/>
          <w:szCs w:val="28"/>
        </w:rPr>
        <w:t>启动</w:t>
      </w:r>
      <w:r w:rsidRPr="00C846FD">
        <w:rPr>
          <w:rFonts w:ascii="宋体" w:eastAsia="宋体" w:hAnsi="宋体" w:hint="eastAsia"/>
          <w:sz w:val="24"/>
          <w:szCs w:val="28"/>
        </w:rPr>
        <w:t>过程中存在显著差异，这些差异源于架构设计理念、应用场景和历史演进的不同。</w:t>
      </w:r>
      <w:r>
        <w:rPr>
          <w:rFonts w:ascii="宋体" w:eastAsia="宋体" w:hAnsi="宋体" w:hint="eastAsia"/>
          <w:sz w:val="24"/>
          <w:szCs w:val="28"/>
        </w:rPr>
        <w:t>本文将对x86、ARM、RISC-V架构计算机的启动过程分别进行分析，</w:t>
      </w:r>
      <w:r w:rsidRPr="007F4C10">
        <w:rPr>
          <w:rFonts w:ascii="宋体" w:eastAsia="宋体" w:hAnsi="宋体" w:hint="eastAsia"/>
          <w:sz w:val="24"/>
          <w:szCs w:val="28"/>
        </w:rPr>
        <w:t>重点关注指令执行和数据通路层面的细节</w:t>
      </w:r>
      <w:r>
        <w:rPr>
          <w:rFonts w:ascii="宋体" w:eastAsia="宋体" w:hAnsi="宋体" w:hint="eastAsia"/>
          <w:sz w:val="24"/>
          <w:szCs w:val="28"/>
        </w:rPr>
        <w:t xml:space="preserve">，以便帮助读者更好地理解计算机从硬件上电到操作系统运行的完整流程。 </w:t>
      </w:r>
    </w:p>
    <w:p w14:paraId="5833D427" w14:textId="77777777" w:rsidR="00DB1937" w:rsidRDefault="00DB1937" w:rsidP="00DB1937">
      <w:pPr>
        <w:jc w:val="both"/>
        <w:rPr>
          <w:rFonts w:ascii="宋体" w:eastAsia="宋体" w:hAnsi="宋体" w:hint="eastAsia"/>
          <w:sz w:val="24"/>
          <w:szCs w:val="28"/>
        </w:rPr>
      </w:pPr>
      <w:r>
        <w:rPr>
          <w:rFonts w:ascii="宋体" w:eastAsia="宋体" w:hAnsi="宋体" w:hint="eastAsia"/>
          <w:sz w:val="24"/>
          <w:szCs w:val="28"/>
        </w:rPr>
        <w:t>【正文】</w:t>
      </w:r>
    </w:p>
    <w:p w14:paraId="575ECEE2" w14:textId="77777777" w:rsidR="00DB1937" w:rsidRDefault="00DB1937" w:rsidP="00DB1937">
      <w:pPr>
        <w:jc w:val="both"/>
        <w:rPr>
          <w:rFonts w:ascii="宋体" w:eastAsia="宋体" w:hAnsi="宋体" w:hint="eastAsia"/>
          <w:sz w:val="24"/>
          <w:szCs w:val="28"/>
        </w:rPr>
      </w:pPr>
      <w:r>
        <w:rPr>
          <w:rFonts w:ascii="宋体" w:eastAsia="宋体" w:hAnsi="宋体"/>
          <w:sz w:val="24"/>
          <w:szCs w:val="28"/>
        </w:rPr>
        <w:tab/>
      </w:r>
      <w:r>
        <w:rPr>
          <w:rFonts w:ascii="宋体" w:eastAsia="宋体" w:hAnsi="宋体" w:hint="eastAsia"/>
          <w:sz w:val="24"/>
          <w:szCs w:val="28"/>
        </w:rPr>
        <w:t>启动</w:t>
      </w:r>
      <w:r w:rsidRPr="008726AE">
        <w:rPr>
          <w:rFonts w:ascii="宋体" w:eastAsia="宋体" w:hAnsi="宋体" w:hint="eastAsia"/>
          <w:sz w:val="24"/>
          <w:szCs w:val="28"/>
        </w:rPr>
        <w:t>是计算机系统</w:t>
      </w:r>
      <w:proofErr w:type="gramStart"/>
      <w:r w:rsidRPr="008726AE">
        <w:rPr>
          <w:rFonts w:ascii="宋体" w:eastAsia="宋体" w:hAnsi="宋体" w:hint="eastAsia"/>
          <w:sz w:val="24"/>
          <w:szCs w:val="28"/>
        </w:rPr>
        <w:t>最</w:t>
      </w:r>
      <w:proofErr w:type="gramEnd"/>
      <w:r w:rsidRPr="008726AE">
        <w:rPr>
          <w:rFonts w:ascii="宋体" w:eastAsia="宋体" w:hAnsi="宋体" w:hint="eastAsia"/>
          <w:sz w:val="24"/>
          <w:szCs w:val="28"/>
        </w:rPr>
        <w:t>基础也是最重要的操作之一，直接影响系统的可靠性、安全性和启动速度。随着计算机技术的发展，不同架构的计算机在开机过程中形成了各自的特点</w:t>
      </w:r>
      <w:r>
        <w:rPr>
          <w:rFonts w:ascii="宋体" w:eastAsia="宋体" w:hAnsi="宋体" w:hint="eastAsia"/>
          <w:sz w:val="24"/>
          <w:szCs w:val="28"/>
        </w:rPr>
        <w:t>：x86架构是传统上个人电脑、服务器等市场的主导架构，也因此对兼容性要求高；ARM架构主要应用于移动设备和嵌入式系统，注重能效和功耗优化；RISC-V是新兴的开源指令集架构，历史包袱相对较小，有高度的可定制性和灵活性。本文将主要探究这三种架构的计算机从上电到内核启动之间执行的动作。</w:t>
      </w:r>
    </w:p>
    <w:p w14:paraId="6B339176" w14:textId="77777777" w:rsidR="00DB1937" w:rsidRDefault="00DB1937" w:rsidP="00DB1937">
      <w:pPr>
        <w:jc w:val="both"/>
        <w:rPr>
          <w:rFonts w:ascii="宋体" w:eastAsia="宋体" w:hAnsi="宋体" w:hint="eastAsia"/>
          <w:sz w:val="24"/>
          <w:szCs w:val="28"/>
        </w:rPr>
      </w:pPr>
      <w:r>
        <w:rPr>
          <w:rFonts w:ascii="宋体" w:eastAsia="宋体" w:hAnsi="宋体" w:hint="eastAsia"/>
          <w:sz w:val="24"/>
          <w:szCs w:val="28"/>
        </w:rPr>
        <w:t>硬件初始化机制、指令执行的具体步骤和数据通路、引导加载逻辑等。</w:t>
      </w:r>
    </w:p>
    <w:p w14:paraId="34604225" w14:textId="77777777" w:rsidR="00DB1937" w:rsidRDefault="00DB1937" w:rsidP="00DB1937">
      <w:pPr>
        <w:pStyle w:val="a9"/>
        <w:numPr>
          <w:ilvl w:val="0"/>
          <w:numId w:val="1"/>
        </w:numPr>
        <w:jc w:val="both"/>
        <w:rPr>
          <w:rFonts w:ascii="宋体" w:eastAsia="宋体" w:hAnsi="宋体" w:hint="eastAsia"/>
          <w:sz w:val="24"/>
          <w:szCs w:val="28"/>
        </w:rPr>
      </w:pPr>
      <w:r w:rsidRPr="002B5DBC">
        <w:rPr>
          <w:rFonts w:ascii="宋体" w:eastAsia="宋体" w:hAnsi="宋体" w:hint="eastAsia"/>
          <w:sz w:val="24"/>
          <w:szCs w:val="28"/>
        </w:rPr>
        <w:t>x86架构</w:t>
      </w:r>
    </w:p>
    <w:p w14:paraId="6BD65D08" w14:textId="77777777" w:rsidR="00DB1937" w:rsidRDefault="00DB1937" w:rsidP="00DB1937">
      <w:pPr>
        <w:pStyle w:val="a9"/>
        <w:ind w:left="0" w:firstLine="420"/>
        <w:jc w:val="both"/>
        <w:rPr>
          <w:rFonts w:ascii="宋体" w:eastAsia="宋体" w:hAnsi="宋体" w:hint="eastAsia"/>
          <w:sz w:val="24"/>
          <w:szCs w:val="28"/>
        </w:rPr>
      </w:pPr>
      <w:r>
        <w:rPr>
          <w:rFonts w:ascii="宋体" w:eastAsia="宋体" w:hAnsi="宋体" w:hint="eastAsia"/>
          <w:sz w:val="24"/>
          <w:szCs w:val="28"/>
        </w:rPr>
        <w:t>在按下开机键后，电源开始向主板供电，主板上的控制芯片组向CPU发出并保持RESET信号；当供电电压稳定后RESET信号被撤去，CPU进入实模式，CS</w:t>
      </w:r>
      <w:proofErr w:type="gramStart"/>
      <w:r>
        <w:rPr>
          <w:rFonts w:ascii="宋体" w:eastAsia="宋体" w:hAnsi="宋体" w:hint="eastAsia"/>
          <w:sz w:val="24"/>
          <w:szCs w:val="28"/>
        </w:rPr>
        <w:t>寄存器值置为</w:t>
      </w:r>
      <w:proofErr w:type="gramEnd"/>
      <w:r>
        <w:rPr>
          <w:rFonts w:ascii="宋体" w:eastAsia="宋体" w:hAnsi="宋体" w:hint="eastAsia"/>
          <w:sz w:val="24"/>
          <w:szCs w:val="28"/>
        </w:rPr>
        <w:t>0xFFFF，IP寄存器</w:t>
      </w:r>
      <w:proofErr w:type="gramStart"/>
      <w:r>
        <w:rPr>
          <w:rFonts w:ascii="宋体" w:eastAsia="宋体" w:hAnsi="宋体" w:hint="eastAsia"/>
          <w:sz w:val="24"/>
          <w:szCs w:val="28"/>
        </w:rPr>
        <w:t>的值置为</w:t>
      </w:r>
      <w:proofErr w:type="gramEnd"/>
      <w:r>
        <w:rPr>
          <w:rFonts w:ascii="宋体" w:eastAsia="宋体" w:hAnsi="宋体" w:hint="eastAsia"/>
          <w:sz w:val="24"/>
          <w:szCs w:val="28"/>
        </w:rPr>
        <w:t>0x0000，因此CPU从内存0xFFFF0地址处开始执行指令（实际上是一个跳转指令，指向系统BIOS的主程序入口位置）。</w:t>
      </w:r>
    </w:p>
    <w:p w14:paraId="19BBE2B6" w14:textId="77777777" w:rsidR="00DB1937" w:rsidRDefault="00DB1937" w:rsidP="00DB1937">
      <w:pPr>
        <w:pStyle w:val="a9"/>
        <w:ind w:left="0" w:firstLine="420"/>
        <w:jc w:val="both"/>
        <w:rPr>
          <w:rFonts w:ascii="宋体" w:eastAsia="宋体" w:hAnsi="宋体" w:hint="eastAsia"/>
          <w:sz w:val="24"/>
          <w:szCs w:val="28"/>
        </w:rPr>
      </w:pPr>
      <w:r>
        <w:rPr>
          <w:rFonts w:ascii="宋体" w:eastAsia="宋体" w:hAnsi="宋体" w:hint="eastAsia"/>
          <w:sz w:val="24"/>
          <w:szCs w:val="28"/>
        </w:rPr>
        <w:t xml:space="preserve">系统BIOS首先执行POST自检（Power-On </w:t>
      </w:r>
      <w:proofErr w:type="spellStart"/>
      <w:r>
        <w:rPr>
          <w:rFonts w:ascii="宋体" w:eastAsia="宋体" w:hAnsi="宋体" w:hint="eastAsia"/>
          <w:sz w:val="24"/>
          <w:szCs w:val="28"/>
        </w:rPr>
        <w:t>Self Test</w:t>
      </w:r>
      <w:proofErr w:type="spellEnd"/>
      <w:r>
        <w:rPr>
          <w:rFonts w:ascii="宋体" w:eastAsia="宋体" w:hAnsi="宋体" w:hint="eastAsia"/>
          <w:sz w:val="24"/>
          <w:szCs w:val="28"/>
        </w:rPr>
        <w:t>），</w:t>
      </w:r>
      <w:r w:rsidRPr="001368C7">
        <w:rPr>
          <w:rFonts w:ascii="宋体" w:eastAsia="宋体" w:hAnsi="宋体" w:hint="eastAsia"/>
          <w:sz w:val="24"/>
          <w:szCs w:val="28"/>
        </w:rPr>
        <w:t>检测系统中关键设备</w:t>
      </w:r>
      <w:r>
        <w:rPr>
          <w:rFonts w:ascii="宋体" w:eastAsia="宋体" w:hAnsi="宋体" w:hint="eastAsia"/>
          <w:sz w:val="24"/>
          <w:szCs w:val="28"/>
        </w:rPr>
        <w:t>（内存、CPU、显卡、磁盘、键盘、显示器）</w:t>
      </w:r>
      <w:r w:rsidRPr="001368C7">
        <w:rPr>
          <w:rFonts w:ascii="宋体" w:eastAsia="宋体" w:hAnsi="宋体" w:hint="eastAsia"/>
          <w:sz w:val="24"/>
          <w:szCs w:val="28"/>
        </w:rPr>
        <w:t>是否存在</w:t>
      </w:r>
      <w:r>
        <w:rPr>
          <w:rFonts w:ascii="宋体" w:eastAsia="宋体" w:hAnsi="宋体" w:hint="eastAsia"/>
          <w:sz w:val="24"/>
          <w:szCs w:val="28"/>
        </w:rPr>
        <w:t>、</w:t>
      </w:r>
      <w:r w:rsidRPr="001368C7">
        <w:rPr>
          <w:rFonts w:ascii="宋体" w:eastAsia="宋体" w:hAnsi="宋体" w:hint="eastAsia"/>
          <w:sz w:val="24"/>
          <w:szCs w:val="28"/>
        </w:rPr>
        <w:t>能否正常工作</w:t>
      </w:r>
      <w:r>
        <w:rPr>
          <w:rFonts w:ascii="宋体" w:eastAsia="宋体" w:hAnsi="宋体" w:hint="eastAsia"/>
          <w:sz w:val="24"/>
          <w:szCs w:val="28"/>
        </w:rPr>
        <w:t>。如果自</w:t>
      </w:r>
      <w:proofErr w:type="gramStart"/>
      <w:r>
        <w:rPr>
          <w:rFonts w:ascii="宋体" w:eastAsia="宋体" w:hAnsi="宋体" w:hint="eastAsia"/>
          <w:sz w:val="24"/>
          <w:szCs w:val="28"/>
        </w:rPr>
        <w:t>检过程</w:t>
      </w:r>
      <w:proofErr w:type="gramEnd"/>
      <w:r>
        <w:rPr>
          <w:rFonts w:ascii="宋体" w:eastAsia="宋体" w:hAnsi="宋体" w:hint="eastAsia"/>
          <w:sz w:val="24"/>
          <w:szCs w:val="28"/>
        </w:rPr>
        <w:t>中检测到错误，系统BIOS将错误代码写入EAX寄存器，并通过蜂鸣器或显示器提示用户。</w:t>
      </w:r>
    </w:p>
    <w:p w14:paraId="57F51BAF" w14:textId="77777777" w:rsidR="00DB1937" w:rsidRPr="008170A5" w:rsidRDefault="00DB1937" w:rsidP="00DB1937">
      <w:pPr>
        <w:pStyle w:val="a9"/>
        <w:ind w:left="0" w:firstLine="420"/>
        <w:jc w:val="both"/>
        <w:rPr>
          <w:rFonts w:ascii="宋体" w:eastAsia="宋体" w:hAnsi="宋体" w:hint="eastAsia"/>
          <w:sz w:val="24"/>
          <w:szCs w:val="28"/>
        </w:rPr>
      </w:pPr>
      <w:r>
        <w:rPr>
          <w:rFonts w:ascii="宋体" w:eastAsia="宋体" w:hAnsi="宋体" w:hint="eastAsia"/>
          <w:sz w:val="24"/>
          <w:szCs w:val="28"/>
        </w:rPr>
        <w:t>在POST完成后，系统BIOS按用户预先指定的启动顺序扫描软盘、硬盘或光驱，确定包含可以启动操作系统代码的第一个可引导设备。之后系统BIOS读取该设备的第一个扇区（引导扇区，大小为512B），将其加载到内存地址0x7c00处。</w:t>
      </w:r>
      <w:r w:rsidRPr="00663BEB">
        <w:rPr>
          <w:rFonts w:ascii="宋体" w:eastAsia="宋体" w:hAnsi="宋体" w:hint="eastAsia"/>
          <w:sz w:val="24"/>
          <w:szCs w:val="28"/>
        </w:rPr>
        <w:t>随后</w:t>
      </w:r>
      <w:r>
        <w:rPr>
          <w:rFonts w:ascii="宋体" w:eastAsia="宋体" w:hAnsi="宋体" w:hint="eastAsia"/>
          <w:sz w:val="24"/>
          <w:szCs w:val="28"/>
        </w:rPr>
        <w:t>，CPU</w:t>
      </w:r>
      <w:r w:rsidRPr="00663BEB">
        <w:rPr>
          <w:rFonts w:ascii="宋体" w:eastAsia="宋体" w:hAnsi="宋体" w:hint="eastAsia"/>
          <w:sz w:val="24"/>
          <w:szCs w:val="28"/>
        </w:rPr>
        <w:t>的指令执行控制权跳转并移交给这段内存空间中的代码，由这段初级引导代码继续完成</w:t>
      </w:r>
      <w:r>
        <w:rPr>
          <w:rFonts w:ascii="宋体" w:eastAsia="宋体" w:hAnsi="宋体" w:hint="eastAsia"/>
          <w:sz w:val="24"/>
          <w:szCs w:val="28"/>
        </w:rPr>
        <w:t>操作</w:t>
      </w:r>
      <w:r w:rsidRPr="00663BEB">
        <w:rPr>
          <w:rFonts w:ascii="宋体" w:eastAsia="宋体" w:hAnsi="宋体" w:hint="eastAsia"/>
          <w:sz w:val="24"/>
          <w:szCs w:val="28"/>
        </w:rPr>
        <w:t>系统加载</w:t>
      </w:r>
      <w:r>
        <w:rPr>
          <w:rFonts w:ascii="宋体" w:eastAsia="宋体" w:hAnsi="宋体" w:hint="eastAsia"/>
          <w:sz w:val="24"/>
          <w:szCs w:val="28"/>
        </w:rPr>
        <w:t>。</w:t>
      </w:r>
    </w:p>
    <w:p w14:paraId="7133F1EC" w14:textId="77777777" w:rsidR="00DB1937" w:rsidRDefault="00DB1937" w:rsidP="00DB1937">
      <w:pPr>
        <w:pStyle w:val="a9"/>
        <w:numPr>
          <w:ilvl w:val="0"/>
          <w:numId w:val="1"/>
        </w:numPr>
        <w:jc w:val="both"/>
        <w:rPr>
          <w:rFonts w:ascii="宋体" w:eastAsia="宋体" w:hAnsi="宋体" w:hint="eastAsia"/>
          <w:sz w:val="24"/>
          <w:szCs w:val="28"/>
        </w:rPr>
      </w:pPr>
      <w:r>
        <w:rPr>
          <w:rFonts w:ascii="宋体" w:eastAsia="宋体" w:hAnsi="宋体" w:hint="eastAsia"/>
          <w:sz w:val="24"/>
          <w:szCs w:val="28"/>
        </w:rPr>
        <w:lastRenderedPageBreak/>
        <w:t>ARM架构</w:t>
      </w:r>
    </w:p>
    <w:p w14:paraId="70D4D368" w14:textId="77777777" w:rsidR="00DB1937" w:rsidRDefault="00DB1937" w:rsidP="00DB1937">
      <w:pPr>
        <w:ind w:firstLine="420"/>
        <w:jc w:val="both"/>
        <w:rPr>
          <w:rFonts w:ascii="宋体" w:eastAsia="宋体" w:hAnsi="宋体" w:hint="eastAsia"/>
          <w:sz w:val="24"/>
          <w:szCs w:val="28"/>
        </w:rPr>
      </w:pPr>
      <w:r w:rsidRPr="00F50CAD">
        <w:rPr>
          <w:rFonts w:ascii="宋体" w:eastAsia="宋体" w:hAnsi="宋体" w:hint="eastAsia"/>
          <w:sz w:val="24"/>
          <w:szCs w:val="28"/>
        </w:rPr>
        <w:t>现代ARM系统主要依赖一套被称为可信基础固件架构（TBBR）的标准化信任链模型进行分级引导</w:t>
      </w:r>
      <w:r>
        <w:rPr>
          <w:rFonts w:ascii="宋体" w:eastAsia="宋体" w:hAnsi="宋体" w:hint="eastAsia"/>
          <w:sz w:val="24"/>
          <w:szCs w:val="28"/>
        </w:rPr>
        <w:t>，可以分为</w:t>
      </w:r>
      <w:proofErr w:type="spellStart"/>
      <w:r>
        <w:rPr>
          <w:rFonts w:ascii="宋体" w:eastAsia="宋体" w:hAnsi="宋体" w:hint="eastAsia"/>
          <w:sz w:val="24"/>
          <w:szCs w:val="28"/>
        </w:rPr>
        <w:t>BootLoader</w:t>
      </w:r>
      <w:proofErr w:type="spellEnd"/>
      <w:r>
        <w:rPr>
          <w:rFonts w:ascii="宋体" w:eastAsia="宋体" w:hAnsi="宋体" w:hint="eastAsia"/>
          <w:sz w:val="24"/>
          <w:szCs w:val="28"/>
        </w:rPr>
        <w:t>(BL)启动、内核启动、挂载文件系统等主要阶段。</w:t>
      </w:r>
    </w:p>
    <w:p w14:paraId="2FBF338B" w14:textId="77777777" w:rsidR="00DB1937" w:rsidRPr="005D15CD" w:rsidRDefault="00DB1937" w:rsidP="00DB1937">
      <w:pPr>
        <w:ind w:firstLine="420"/>
        <w:jc w:val="both"/>
        <w:rPr>
          <w:rFonts w:ascii="宋体" w:eastAsia="宋体" w:hAnsi="宋体" w:hint="eastAsia"/>
          <w:sz w:val="24"/>
          <w:szCs w:val="28"/>
        </w:rPr>
      </w:pPr>
      <w:r>
        <w:rPr>
          <w:rFonts w:ascii="宋体" w:eastAsia="宋体" w:hAnsi="宋体" w:hint="eastAsia"/>
          <w:sz w:val="24"/>
          <w:szCs w:val="28"/>
        </w:rPr>
        <w:t>计算机上电后，首先执行ROM内部的BL1阶段代码，负责初始化处理器、配置处理器内部的SRAM、验证和加载下一阶段的固件，随后控制权被移交给在SRAM内部运行的BL2阶段。BL2阶段负责初始化容量更大的DRAM，并将存储介质中存储的后续阶段固件读取到DRAM中，经数字签名验证后将控制权移交给后续的内核启动等阶段。</w:t>
      </w:r>
    </w:p>
    <w:p w14:paraId="55293196" w14:textId="77777777" w:rsidR="00DB1937" w:rsidRDefault="00DB1937" w:rsidP="00DB1937">
      <w:pPr>
        <w:pStyle w:val="a9"/>
        <w:numPr>
          <w:ilvl w:val="0"/>
          <w:numId w:val="1"/>
        </w:numPr>
        <w:jc w:val="both"/>
        <w:rPr>
          <w:rFonts w:ascii="宋体" w:eastAsia="宋体" w:hAnsi="宋体" w:hint="eastAsia"/>
          <w:sz w:val="24"/>
          <w:szCs w:val="28"/>
        </w:rPr>
      </w:pPr>
      <w:r>
        <w:rPr>
          <w:rFonts w:ascii="宋体" w:eastAsia="宋体" w:hAnsi="宋体" w:hint="eastAsia"/>
          <w:sz w:val="24"/>
          <w:szCs w:val="28"/>
        </w:rPr>
        <w:t>RISC-V架构</w:t>
      </w:r>
    </w:p>
    <w:p w14:paraId="28603C62" w14:textId="77777777" w:rsidR="00DB1937" w:rsidRDefault="00DB1937" w:rsidP="00DB1937">
      <w:pPr>
        <w:ind w:firstLine="420"/>
        <w:jc w:val="both"/>
        <w:rPr>
          <w:rFonts w:ascii="宋体" w:eastAsia="宋体" w:hAnsi="宋体" w:hint="eastAsia"/>
          <w:sz w:val="24"/>
          <w:szCs w:val="28"/>
        </w:rPr>
      </w:pPr>
      <w:r w:rsidRPr="002D0058">
        <w:rPr>
          <w:rFonts w:ascii="宋体" w:eastAsia="宋体" w:hAnsi="宋体" w:hint="eastAsia"/>
          <w:sz w:val="24"/>
          <w:szCs w:val="28"/>
        </w:rPr>
        <w:t>计算机上电后</w:t>
      </w:r>
      <w:r>
        <w:rPr>
          <w:rFonts w:ascii="宋体" w:eastAsia="宋体" w:hAnsi="宋体" w:hint="eastAsia"/>
          <w:sz w:val="24"/>
          <w:szCs w:val="28"/>
        </w:rPr>
        <w:t>开始启动过程的第0阶段</w:t>
      </w:r>
      <w:r w:rsidRPr="002D0058">
        <w:rPr>
          <w:rFonts w:ascii="宋体" w:eastAsia="宋体" w:hAnsi="宋体" w:hint="eastAsia"/>
          <w:sz w:val="24"/>
          <w:szCs w:val="28"/>
        </w:rPr>
        <w:t>，CPU核心进入最高权限的M-mode，并从固化在芯片内部ROM中的固定地址开始执行代码</w:t>
      </w:r>
      <w:r>
        <w:rPr>
          <w:rFonts w:ascii="宋体" w:eastAsia="宋体" w:hAnsi="宋体" w:hint="eastAsia"/>
          <w:sz w:val="24"/>
          <w:szCs w:val="28"/>
        </w:rPr>
        <w:t>，</w:t>
      </w:r>
      <w:r w:rsidRPr="00DA1CD8">
        <w:rPr>
          <w:rFonts w:ascii="宋体" w:eastAsia="宋体" w:hAnsi="宋体" w:hint="eastAsia"/>
          <w:sz w:val="24"/>
          <w:szCs w:val="28"/>
        </w:rPr>
        <w:t>配置最基本的时钟和部分外设</w:t>
      </w:r>
      <w:r>
        <w:rPr>
          <w:rFonts w:ascii="宋体" w:eastAsia="宋体" w:hAnsi="宋体" w:hint="eastAsia"/>
          <w:sz w:val="24"/>
          <w:szCs w:val="28"/>
        </w:rPr>
        <w:t>，并将下一阶段的引导程序从非易失性存储器中加载到SRAM中。</w:t>
      </w:r>
    </w:p>
    <w:p w14:paraId="0EF93CDE" w14:textId="77777777" w:rsidR="00DB1937" w:rsidRDefault="00DB1937" w:rsidP="00DB1937">
      <w:pPr>
        <w:ind w:firstLine="420"/>
        <w:jc w:val="both"/>
        <w:rPr>
          <w:rFonts w:ascii="宋体" w:eastAsia="宋体" w:hAnsi="宋体" w:hint="eastAsia"/>
          <w:sz w:val="24"/>
          <w:szCs w:val="28"/>
        </w:rPr>
      </w:pPr>
      <w:r>
        <w:rPr>
          <w:rFonts w:ascii="宋体" w:eastAsia="宋体" w:hAnsi="宋体" w:hint="eastAsia"/>
          <w:sz w:val="24"/>
          <w:szCs w:val="28"/>
        </w:rPr>
        <w:t>第1阶段完成DRAM初始化，并将后续更大体积的固件（</w:t>
      </w:r>
      <w:proofErr w:type="spellStart"/>
      <w:r>
        <w:rPr>
          <w:rFonts w:ascii="宋体" w:eastAsia="宋体" w:hAnsi="宋体" w:hint="eastAsia"/>
          <w:sz w:val="24"/>
          <w:szCs w:val="28"/>
        </w:rPr>
        <w:t>OpenSBI</w:t>
      </w:r>
      <w:proofErr w:type="spellEnd"/>
      <w:r>
        <w:rPr>
          <w:rFonts w:ascii="宋体" w:eastAsia="宋体" w:hAnsi="宋体" w:hint="eastAsia"/>
          <w:sz w:val="24"/>
          <w:szCs w:val="28"/>
        </w:rPr>
        <w:t>、主引导程序等）加载到DRAM中，之后跳转到后续阶段执行。</w:t>
      </w:r>
    </w:p>
    <w:p w14:paraId="0AA0CC25" w14:textId="77777777" w:rsidR="00DB1937" w:rsidRDefault="00DB1937" w:rsidP="00DB1937">
      <w:pPr>
        <w:ind w:firstLine="420"/>
        <w:jc w:val="both"/>
        <w:rPr>
          <w:rFonts w:ascii="宋体" w:eastAsia="宋体" w:hAnsi="宋体" w:hint="eastAsia"/>
          <w:sz w:val="24"/>
          <w:szCs w:val="28"/>
        </w:rPr>
      </w:pPr>
      <w:r>
        <w:rPr>
          <w:rFonts w:ascii="宋体" w:eastAsia="宋体" w:hAnsi="宋体" w:hint="eastAsia"/>
          <w:sz w:val="24"/>
          <w:szCs w:val="28"/>
        </w:rPr>
        <w:t>第2阶段完成在最高权限下才能完成的硬件配置（如定时器设置、</w:t>
      </w:r>
      <w:r w:rsidRPr="00E95214">
        <w:rPr>
          <w:rFonts w:ascii="宋体" w:eastAsia="宋体" w:hAnsi="宋体" w:hint="eastAsia"/>
          <w:sz w:val="24"/>
          <w:szCs w:val="28"/>
        </w:rPr>
        <w:t>核间中断（IPI）路由以及物理内存保护（PMP）的配置</w:t>
      </w:r>
      <w:r>
        <w:rPr>
          <w:rFonts w:ascii="宋体" w:eastAsia="宋体" w:hAnsi="宋体" w:hint="eastAsia"/>
          <w:sz w:val="24"/>
          <w:szCs w:val="28"/>
        </w:rPr>
        <w:t>）。之后，CPU的权限被降级到S-mode，并跳转到主引导程序。</w:t>
      </w:r>
    </w:p>
    <w:p w14:paraId="55C46375" w14:textId="77777777" w:rsidR="00DB1937" w:rsidRPr="00E95214" w:rsidRDefault="00DB1937" w:rsidP="00DB1937">
      <w:pPr>
        <w:ind w:firstLine="420"/>
        <w:jc w:val="both"/>
        <w:rPr>
          <w:rFonts w:ascii="宋体" w:eastAsia="宋体" w:hAnsi="宋体" w:hint="eastAsia"/>
          <w:b/>
          <w:bCs/>
          <w:sz w:val="24"/>
          <w:szCs w:val="28"/>
        </w:rPr>
      </w:pPr>
      <w:r>
        <w:rPr>
          <w:rFonts w:ascii="宋体" w:eastAsia="宋体" w:hAnsi="宋体" w:hint="eastAsia"/>
          <w:sz w:val="24"/>
          <w:szCs w:val="28"/>
        </w:rPr>
        <w:t>在第3阶段，完成设备树的解析，从存储介质中读取操作系统内核和初始内存盘到内存中，并将控制权和设备树在内存中的物理地址移交给操作系统内核。</w:t>
      </w:r>
    </w:p>
    <w:p w14:paraId="6A286C4C" w14:textId="77777777" w:rsidR="00DB1937" w:rsidRDefault="00DB1937" w:rsidP="00DB1937">
      <w:pPr>
        <w:jc w:val="both"/>
        <w:rPr>
          <w:rFonts w:ascii="宋体" w:eastAsia="宋体" w:hAnsi="宋体" w:hint="eastAsia"/>
          <w:sz w:val="24"/>
          <w:szCs w:val="28"/>
        </w:rPr>
      </w:pPr>
      <w:r>
        <w:rPr>
          <w:rFonts w:ascii="宋体" w:eastAsia="宋体" w:hAnsi="宋体"/>
          <w:sz w:val="24"/>
          <w:szCs w:val="28"/>
        </w:rPr>
        <w:tab/>
      </w:r>
    </w:p>
    <w:p w14:paraId="2BCF95EC" w14:textId="77777777" w:rsidR="00DB1937" w:rsidRDefault="00DB1937" w:rsidP="00DB1937">
      <w:pPr>
        <w:jc w:val="both"/>
        <w:rPr>
          <w:rFonts w:ascii="宋体" w:eastAsia="宋体" w:hAnsi="宋体" w:hint="eastAsia"/>
          <w:sz w:val="24"/>
          <w:szCs w:val="28"/>
        </w:rPr>
      </w:pPr>
      <w:r>
        <w:rPr>
          <w:rFonts w:ascii="宋体" w:eastAsia="宋体" w:hAnsi="宋体" w:hint="eastAsia"/>
          <w:sz w:val="24"/>
          <w:szCs w:val="28"/>
        </w:rPr>
        <w:t>【结论】</w:t>
      </w:r>
    </w:p>
    <w:p w14:paraId="55B7514E" w14:textId="77777777" w:rsidR="00DB1937" w:rsidRDefault="00DB1937" w:rsidP="00DB1937">
      <w:pPr>
        <w:jc w:val="both"/>
        <w:rPr>
          <w:rFonts w:ascii="宋体" w:eastAsia="宋体" w:hAnsi="宋体" w:hint="eastAsia"/>
          <w:sz w:val="18"/>
          <w:szCs w:val="20"/>
        </w:rPr>
      </w:pPr>
      <w:r>
        <w:rPr>
          <w:rFonts w:ascii="宋体" w:eastAsia="宋体" w:hAnsi="宋体" w:hint="eastAsia"/>
          <w:sz w:val="18"/>
          <w:szCs w:val="20"/>
        </w:rPr>
        <w:t>【</w:t>
      </w:r>
      <w:r w:rsidRPr="00DB4FF4">
        <w:rPr>
          <w:rFonts w:ascii="宋体" w:eastAsia="宋体" w:hAnsi="宋体" w:hint="eastAsia"/>
          <w:sz w:val="18"/>
          <w:szCs w:val="20"/>
        </w:rPr>
        <w:t>参考文献</w:t>
      </w:r>
      <w:r>
        <w:rPr>
          <w:rFonts w:ascii="宋体" w:eastAsia="宋体" w:hAnsi="宋体" w:hint="eastAsia"/>
          <w:sz w:val="18"/>
          <w:szCs w:val="20"/>
        </w:rPr>
        <w:t>】</w:t>
      </w:r>
    </w:p>
    <w:p w14:paraId="74B6FD9E" w14:textId="77777777" w:rsidR="00DB1937" w:rsidRDefault="00DB1937" w:rsidP="00DB1937">
      <w:pPr>
        <w:jc w:val="both"/>
        <w:rPr>
          <w:rFonts w:ascii="宋体" w:eastAsia="宋体" w:hAnsi="宋体" w:hint="eastAsia"/>
          <w:sz w:val="18"/>
          <w:szCs w:val="20"/>
        </w:rPr>
      </w:pPr>
      <w:r w:rsidRPr="00C2504E">
        <w:rPr>
          <w:rFonts w:ascii="宋体" w:eastAsia="宋体" w:hAnsi="宋体" w:hint="eastAsia"/>
          <w:sz w:val="18"/>
          <w:szCs w:val="20"/>
        </w:rPr>
        <w:t>[1]袁茜茜.探究计算机的启动过程[J].微型机与应用,2016,35(03):</w:t>
      </w:r>
      <w:proofErr w:type="gramStart"/>
      <w:r w:rsidRPr="00C2504E">
        <w:rPr>
          <w:rFonts w:ascii="宋体" w:eastAsia="宋体" w:hAnsi="宋体" w:hint="eastAsia"/>
          <w:sz w:val="18"/>
          <w:szCs w:val="20"/>
        </w:rPr>
        <w:t>38-40.DOI:10.19358/j.issn</w:t>
      </w:r>
      <w:proofErr w:type="gramEnd"/>
      <w:r w:rsidRPr="00C2504E">
        <w:rPr>
          <w:rFonts w:ascii="宋体" w:eastAsia="宋体" w:hAnsi="宋体" w:hint="eastAsia"/>
          <w:sz w:val="18"/>
          <w:szCs w:val="20"/>
        </w:rPr>
        <w:t>.1674-7720.2016.03.013.</w:t>
      </w:r>
    </w:p>
    <w:p w14:paraId="2B2C7FE6" w14:textId="77777777" w:rsidR="00DB1937" w:rsidRDefault="00DB1937" w:rsidP="00DB1937">
      <w:pPr>
        <w:jc w:val="both"/>
        <w:rPr>
          <w:rFonts w:ascii="宋体" w:eastAsia="宋体" w:hAnsi="宋体" w:hint="eastAsia"/>
          <w:sz w:val="18"/>
          <w:szCs w:val="20"/>
        </w:rPr>
      </w:pPr>
      <w:r>
        <w:rPr>
          <w:rFonts w:ascii="宋体" w:eastAsia="宋体" w:hAnsi="宋体" w:hint="eastAsia"/>
          <w:sz w:val="18"/>
          <w:szCs w:val="20"/>
        </w:rPr>
        <w:t>[2]计算机启动原理（X86机器）:</w:t>
      </w:r>
      <w:r w:rsidRPr="002B5DBC">
        <w:rPr>
          <w:rFonts w:hint="eastAsia"/>
        </w:rPr>
        <w:t xml:space="preserve"> </w:t>
      </w:r>
      <w:hyperlink r:id="rId7" w:history="1">
        <w:r w:rsidRPr="000E092B">
          <w:rPr>
            <w:rStyle w:val="af2"/>
            <w:rFonts w:ascii="宋体" w:eastAsia="宋体" w:hAnsi="宋体" w:hint="eastAsia"/>
            <w:sz w:val="18"/>
            <w:szCs w:val="20"/>
          </w:rPr>
          <w:t>https://blog.csdn.net/W170532934/article/details/7200409</w:t>
        </w:r>
      </w:hyperlink>
    </w:p>
    <w:p w14:paraId="65336ACD" w14:textId="77777777" w:rsidR="00DB1937" w:rsidRDefault="00DB1937" w:rsidP="00DB1937">
      <w:pPr>
        <w:jc w:val="both"/>
        <w:rPr>
          <w:rFonts w:ascii="宋体" w:eastAsia="宋体" w:hAnsi="宋体" w:hint="eastAsia"/>
          <w:sz w:val="18"/>
          <w:szCs w:val="20"/>
        </w:rPr>
      </w:pPr>
      <w:r>
        <w:rPr>
          <w:rFonts w:ascii="宋体" w:eastAsia="宋体" w:hAnsi="宋体" w:hint="eastAsia"/>
          <w:sz w:val="18"/>
          <w:szCs w:val="20"/>
        </w:rPr>
        <w:t>[3]实模式:</w:t>
      </w:r>
      <w:r w:rsidRPr="00B20EDD">
        <w:rPr>
          <w:rFonts w:hint="eastAsia"/>
        </w:rPr>
        <w:t xml:space="preserve"> </w:t>
      </w:r>
      <w:hyperlink r:id="rId8" w:history="1">
        <w:r w:rsidRPr="000E092B">
          <w:rPr>
            <w:rStyle w:val="af2"/>
            <w:rFonts w:ascii="宋体" w:eastAsia="宋体" w:hAnsi="宋体" w:hint="eastAsia"/>
            <w:sz w:val="18"/>
            <w:szCs w:val="20"/>
          </w:rPr>
          <w:t>https://baike.baidu.com/item/%E5%AE%9E%E6%A8%A1%E5%BC%8F/7354531</w:t>
        </w:r>
      </w:hyperlink>
    </w:p>
    <w:p w14:paraId="009528EC" w14:textId="77777777" w:rsidR="00DB1937" w:rsidRDefault="00DB1937" w:rsidP="00DB1937">
      <w:pPr>
        <w:jc w:val="both"/>
        <w:rPr>
          <w:rFonts w:ascii="宋体" w:eastAsia="宋体" w:hAnsi="宋体" w:hint="eastAsia"/>
          <w:sz w:val="18"/>
          <w:szCs w:val="20"/>
        </w:rPr>
      </w:pPr>
      <w:r>
        <w:rPr>
          <w:rFonts w:ascii="宋体" w:eastAsia="宋体" w:hAnsi="宋体" w:hint="eastAsia"/>
          <w:sz w:val="18"/>
          <w:szCs w:val="20"/>
        </w:rPr>
        <w:t>[4]x86架构：硬件启动过程分析:</w:t>
      </w:r>
      <w:r w:rsidRPr="00A1476F">
        <w:rPr>
          <w:rFonts w:hint="eastAsia"/>
        </w:rPr>
        <w:t xml:space="preserve"> </w:t>
      </w:r>
      <w:hyperlink r:id="rId9" w:history="1">
        <w:r w:rsidRPr="000E092B">
          <w:rPr>
            <w:rStyle w:val="af2"/>
            <w:rFonts w:ascii="宋体" w:eastAsia="宋体" w:hAnsi="宋体" w:hint="eastAsia"/>
            <w:sz w:val="18"/>
            <w:szCs w:val="20"/>
          </w:rPr>
          <w:t>https://www.cnblogs.com/theseventhson/p/13030374.html</w:t>
        </w:r>
      </w:hyperlink>
    </w:p>
    <w:p w14:paraId="754F8F2B" w14:textId="77777777" w:rsidR="00DB1937" w:rsidRDefault="00DB1937" w:rsidP="00DB1937">
      <w:pPr>
        <w:jc w:val="both"/>
        <w:rPr>
          <w:rFonts w:ascii="宋体" w:eastAsia="宋体" w:hAnsi="宋体" w:hint="eastAsia"/>
          <w:sz w:val="18"/>
          <w:szCs w:val="20"/>
        </w:rPr>
      </w:pPr>
      <w:r>
        <w:rPr>
          <w:rFonts w:ascii="宋体" w:eastAsia="宋体" w:hAnsi="宋体" w:hint="eastAsia"/>
          <w:sz w:val="18"/>
          <w:szCs w:val="20"/>
        </w:rPr>
        <w:t>[</w:t>
      </w:r>
      <w:proofErr w:type="gramStart"/>
      <w:r>
        <w:rPr>
          <w:rFonts w:ascii="宋体" w:eastAsia="宋体" w:hAnsi="宋体" w:hint="eastAsia"/>
          <w:sz w:val="18"/>
          <w:szCs w:val="20"/>
        </w:rPr>
        <w:t>5]Trusted</w:t>
      </w:r>
      <w:proofErr w:type="gramEnd"/>
      <w:r>
        <w:rPr>
          <w:rFonts w:ascii="宋体" w:eastAsia="宋体" w:hAnsi="宋体" w:hint="eastAsia"/>
          <w:sz w:val="18"/>
          <w:szCs w:val="20"/>
        </w:rPr>
        <w:t xml:space="preserve"> Firmware-A Documentation:</w:t>
      </w:r>
      <w:r w:rsidRPr="006527BC">
        <w:rPr>
          <w:rFonts w:hint="eastAsia"/>
        </w:rPr>
        <w:t xml:space="preserve"> </w:t>
      </w:r>
      <w:hyperlink r:id="rId10" w:history="1">
        <w:r w:rsidRPr="000E092B">
          <w:rPr>
            <w:rStyle w:val="af2"/>
            <w:rFonts w:ascii="宋体" w:eastAsia="宋体" w:hAnsi="宋体" w:hint="eastAsia"/>
            <w:sz w:val="18"/>
            <w:szCs w:val="20"/>
          </w:rPr>
          <w:t>https://trustedfirmware-a.readthedocs.io/en/latest/</w:t>
        </w:r>
      </w:hyperlink>
    </w:p>
    <w:p w14:paraId="08344FA0" w14:textId="77777777" w:rsidR="00DB1937" w:rsidRDefault="00DB1937" w:rsidP="00DB1937">
      <w:pPr>
        <w:jc w:val="both"/>
        <w:rPr>
          <w:rFonts w:ascii="宋体" w:eastAsia="宋体" w:hAnsi="宋体" w:hint="eastAsia"/>
          <w:sz w:val="18"/>
          <w:szCs w:val="20"/>
        </w:rPr>
      </w:pPr>
      <w:r>
        <w:rPr>
          <w:rFonts w:ascii="宋体" w:eastAsia="宋体" w:hAnsi="宋体" w:hint="eastAsia"/>
          <w:sz w:val="18"/>
          <w:szCs w:val="20"/>
        </w:rPr>
        <w:t>[6]ARM启动流程:</w:t>
      </w:r>
      <w:r w:rsidRPr="009D76BF">
        <w:rPr>
          <w:rFonts w:hint="eastAsia"/>
        </w:rPr>
        <w:t xml:space="preserve"> </w:t>
      </w:r>
      <w:hyperlink r:id="rId11" w:history="1">
        <w:r w:rsidRPr="000E092B">
          <w:rPr>
            <w:rStyle w:val="af2"/>
            <w:rFonts w:ascii="宋体" w:eastAsia="宋体" w:hAnsi="宋体" w:hint="eastAsia"/>
            <w:sz w:val="18"/>
            <w:szCs w:val="20"/>
          </w:rPr>
          <w:t>https://blog.csdn.net/uoscn/article/details/147169514</w:t>
        </w:r>
      </w:hyperlink>
    </w:p>
    <w:p w14:paraId="59DF5476" w14:textId="77777777" w:rsidR="00DB1937" w:rsidRDefault="00DB1937" w:rsidP="00DB1937">
      <w:pPr>
        <w:jc w:val="both"/>
        <w:rPr>
          <w:rFonts w:ascii="宋体" w:eastAsia="宋体" w:hAnsi="宋体" w:hint="eastAsia"/>
          <w:sz w:val="18"/>
          <w:szCs w:val="20"/>
        </w:rPr>
      </w:pPr>
      <w:r>
        <w:rPr>
          <w:rFonts w:ascii="宋体" w:eastAsia="宋体" w:hAnsi="宋体" w:hint="eastAsia"/>
          <w:sz w:val="18"/>
          <w:szCs w:val="20"/>
        </w:rPr>
        <w:t>[7]RISC-V CPU加</w:t>
      </w:r>
      <w:proofErr w:type="gramStart"/>
      <w:r>
        <w:rPr>
          <w:rFonts w:ascii="宋体" w:eastAsia="宋体" w:hAnsi="宋体" w:hint="eastAsia"/>
          <w:sz w:val="18"/>
          <w:szCs w:val="20"/>
        </w:rPr>
        <w:t>电执行</w:t>
      </w:r>
      <w:proofErr w:type="gramEnd"/>
      <w:r>
        <w:rPr>
          <w:rFonts w:ascii="宋体" w:eastAsia="宋体" w:hAnsi="宋体" w:hint="eastAsia"/>
          <w:sz w:val="18"/>
          <w:szCs w:val="20"/>
        </w:rPr>
        <w:t>流程:</w:t>
      </w:r>
      <w:r w:rsidRPr="00F35E43">
        <w:rPr>
          <w:rFonts w:ascii="宋体" w:eastAsia="宋体" w:hAnsi="宋体" w:hint="eastAsia"/>
          <w:sz w:val="18"/>
          <w:szCs w:val="20"/>
        </w:rPr>
        <w:t xml:space="preserve"> </w:t>
      </w:r>
      <w:hyperlink r:id="rId12" w:history="1">
        <w:r w:rsidRPr="000E092B">
          <w:rPr>
            <w:rStyle w:val="af2"/>
            <w:rFonts w:ascii="宋体" w:eastAsia="宋体" w:hAnsi="宋体" w:hint="eastAsia"/>
            <w:sz w:val="18"/>
            <w:szCs w:val="20"/>
          </w:rPr>
          <w:t>https://www.cnblogs.com/mkh2000/p/15811708.html</w:t>
        </w:r>
      </w:hyperlink>
    </w:p>
    <w:p w14:paraId="7D2C1075" w14:textId="5C616CF9" w:rsidR="005A7B12" w:rsidRPr="00DB1937" w:rsidRDefault="00DB1937" w:rsidP="00DB1937">
      <w:pPr>
        <w:jc w:val="both"/>
        <w:rPr>
          <w:rFonts w:ascii="宋体" w:eastAsia="宋体" w:hAnsi="宋体" w:hint="eastAsia"/>
          <w:sz w:val="18"/>
          <w:szCs w:val="20"/>
        </w:rPr>
      </w:pPr>
      <w:r>
        <w:rPr>
          <w:rFonts w:ascii="宋体" w:eastAsia="宋体" w:hAnsi="宋体" w:hint="eastAsia"/>
          <w:sz w:val="18"/>
          <w:szCs w:val="20"/>
        </w:rPr>
        <w:t>[8]</w:t>
      </w:r>
      <w:proofErr w:type="spellStart"/>
      <w:r>
        <w:rPr>
          <w:rFonts w:ascii="宋体" w:eastAsia="宋体" w:hAnsi="宋体" w:hint="eastAsia"/>
          <w:sz w:val="18"/>
          <w:szCs w:val="20"/>
        </w:rPr>
        <w:t>OpenSBI</w:t>
      </w:r>
      <w:proofErr w:type="spellEnd"/>
      <w:r>
        <w:rPr>
          <w:rFonts w:ascii="宋体" w:eastAsia="宋体" w:hAnsi="宋体" w:hint="eastAsia"/>
          <w:sz w:val="18"/>
          <w:szCs w:val="20"/>
        </w:rPr>
        <w:t>背景介绍/编译/启动，及其和Linux交互:</w:t>
      </w:r>
      <w:r w:rsidRPr="007D7379">
        <w:rPr>
          <w:rFonts w:hint="eastAsia"/>
        </w:rPr>
        <w:t xml:space="preserve"> </w:t>
      </w:r>
      <w:hyperlink r:id="rId13" w:history="1">
        <w:r w:rsidRPr="000E092B">
          <w:rPr>
            <w:rStyle w:val="af2"/>
            <w:rFonts w:ascii="宋体" w:eastAsia="宋体" w:hAnsi="宋体" w:hint="eastAsia"/>
            <w:sz w:val="18"/>
            <w:szCs w:val="20"/>
          </w:rPr>
          <w:t>https://www.cnblogs.com/arnoldlu/p/18170952</w:t>
        </w:r>
      </w:hyperlink>
    </w:p>
    <w:sectPr w:rsidR="005A7B12" w:rsidRPr="00DB19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E7B2D" w14:textId="77777777" w:rsidR="00B14C69" w:rsidRDefault="00B14C69" w:rsidP="00DB4FF4">
      <w:pPr>
        <w:spacing w:after="0" w:line="240" w:lineRule="auto"/>
        <w:rPr>
          <w:rFonts w:hint="eastAsia"/>
        </w:rPr>
      </w:pPr>
      <w:r>
        <w:separator/>
      </w:r>
    </w:p>
  </w:endnote>
  <w:endnote w:type="continuationSeparator" w:id="0">
    <w:p w14:paraId="61566580" w14:textId="77777777" w:rsidR="00B14C69" w:rsidRDefault="00B14C69" w:rsidP="00DB4FF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FD8FB" w14:textId="77777777" w:rsidR="00B14C69" w:rsidRDefault="00B14C69" w:rsidP="00DB4FF4">
      <w:pPr>
        <w:spacing w:after="0" w:line="240" w:lineRule="auto"/>
        <w:rPr>
          <w:rFonts w:hint="eastAsia"/>
        </w:rPr>
      </w:pPr>
      <w:r>
        <w:separator/>
      </w:r>
    </w:p>
  </w:footnote>
  <w:footnote w:type="continuationSeparator" w:id="0">
    <w:p w14:paraId="0724C803" w14:textId="77777777" w:rsidR="00B14C69" w:rsidRDefault="00B14C69" w:rsidP="00DB4FF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22003"/>
    <w:multiLevelType w:val="hybridMultilevel"/>
    <w:tmpl w:val="D4DED150"/>
    <w:lvl w:ilvl="0" w:tplc="5B5436AC">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1651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906"/>
    <w:rsid w:val="0000522C"/>
    <w:rsid w:val="000400B8"/>
    <w:rsid w:val="00045B8F"/>
    <w:rsid w:val="0005692C"/>
    <w:rsid w:val="00093C08"/>
    <w:rsid w:val="000E345C"/>
    <w:rsid w:val="0012044E"/>
    <w:rsid w:val="00135406"/>
    <w:rsid w:val="001368C7"/>
    <w:rsid w:val="001466C6"/>
    <w:rsid w:val="001733A1"/>
    <w:rsid w:val="00177233"/>
    <w:rsid w:val="00186E6A"/>
    <w:rsid w:val="001B40D7"/>
    <w:rsid w:val="001D58F4"/>
    <w:rsid w:val="00235E49"/>
    <w:rsid w:val="002B5DBC"/>
    <w:rsid w:val="002D0058"/>
    <w:rsid w:val="002D6CDA"/>
    <w:rsid w:val="00376C4C"/>
    <w:rsid w:val="00376E4E"/>
    <w:rsid w:val="003842DA"/>
    <w:rsid w:val="003963D0"/>
    <w:rsid w:val="003A47F5"/>
    <w:rsid w:val="003B1291"/>
    <w:rsid w:val="004B2BE3"/>
    <w:rsid w:val="004D6CB5"/>
    <w:rsid w:val="005354CC"/>
    <w:rsid w:val="0058240B"/>
    <w:rsid w:val="005A7B12"/>
    <w:rsid w:val="005C65BF"/>
    <w:rsid w:val="005C73D1"/>
    <w:rsid w:val="005D15CD"/>
    <w:rsid w:val="005D1E62"/>
    <w:rsid w:val="00606B18"/>
    <w:rsid w:val="00610DF1"/>
    <w:rsid w:val="006110AB"/>
    <w:rsid w:val="006527BC"/>
    <w:rsid w:val="00663BEB"/>
    <w:rsid w:val="00663E74"/>
    <w:rsid w:val="006970AA"/>
    <w:rsid w:val="006A7246"/>
    <w:rsid w:val="006B1904"/>
    <w:rsid w:val="006F2E43"/>
    <w:rsid w:val="00755906"/>
    <w:rsid w:val="00774C62"/>
    <w:rsid w:val="00784583"/>
    <w:rsid w:val="00790AE1"/>
    <w:rsid w:val="00794749"/>
    <w:rsid w:val="007A768B"/>
    <w:rsid w:val="007D7379"/>
    <w:rsid w:val="007F4C10"/>
    <w:rsid w:val="00806F36"/>
    <w:rsid w:val="008170A5"/>
    <w:rsid w:val="0082664D"/>
    <w:rsid w:val="0085184A"/>
    <w:rsid w:val="0085673F"/>
    <w:rsid w:val="008726AE"/>
    <w:rsid w:val="008A0578"/>
    <w:rsid w:val="008A4DE8"/>
    <w:rsid w:val="008C62BE"/>
    <w:rsid w:val="008E5291"/>
    <w:rsid w:val="009640BD"/>
    <w:rsid w:val="009D76BF"/>
    <w:rsid w:val="009F01F4"/>
    <w:rsid w:val="009F7138"/>
    <w:rsid w:val="00A02D64"/>
    <w:rsid w:val="00A1476F"/>
    <w:rsid w:val="00A71693"/>
    <w:rsid w:val="00AA70FC"/>
    <w:rsid w:val="00AD321E"/>
    <w:rsid w:val="00AF5E2D"/>
    <w:rsid w:val="00B116F8"/>
    <w:rsid w:val="00B13E8A"/>
    <w:rsid w:val="00B14C69"/>
    <w:rsid w:val="00B20EDD"/>
    <w:rsid w:val="00B33335"/>
    <w:rsid w:val="00B76990"/>
    <w:rsid w:val="00BA1EF7"/>
    <w:rsid w:val="00BA5345"/>
    <w:rsid w:val="00BB703D"/>
    <w:rsid w:val="00BF08F0"/>
    <w:rsid w:val="00BF3A94"/>
    <w:rsid w:val="00C2504E"/>
    <w:rsid w:val="00C33774"/>
    <w:rsid w:val="00C34B59"/>
    <w:rsid w:val="00C846FD"/>
    <w:rsid w:val="00D5150A"/>
    <w:rsid w:val="00D555C8"/>
    <w:rsid w:val="00DA1CD8"/>
    <w:rsid w:val="00DB1937"/>
    <w:rsid w:val="00DB4FF4"/>
    <w:rsid w:val="00DE3C65"/>
    <w:rsid w:val="00DE5FD1"/>
    <w:rsid w:val="00E3028A"/>
    <w:rsid w:val="00E44868"/>
    <w:rsid w:val="00E7580D"/>
    <w:rsid w:val="00E95214"/>
    <w:rsid w:val="00F0602B"/>
    <w:rsid w:val="00F26AA6"/>
    <w:rsid w:val="00F35E43"/>
    <w:rsid w:val="00F50CAD"/>
    <w:rsid w:val="00FB20AA"/>
    <w:rsid w:val="00FB30FE"/>
    <w:rsid w:val="00FB324A"/>
    <w:rsid w:val="00FB352D"/>
    <w:rsid w:val="00FB40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7DA233"/>
  <w15:chartTrackingRefBased/>
  <w15:docId w15:val="{4E589AF4-DFB1-4013-AE7B-11F26FB63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1937"/>
    <w:pPr>
      <w:widowControl w:val="0"/>
    </w:pPr>
  </w:style>
  <w:style w:type="paragraph" w:styleId="1">
    <w:name w:val="heading 1"/>
    <w:basedOn w:val="a"/>
    <w:next w:val="a"/>
    <w:link w:val="10"/>
    <w:uiPriority w:val="9"/>
    <w:qFormat/>
    <w:rsid w:val="0075590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5590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5590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55906"/>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55906"/>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55906"/>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5590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5590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5590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5590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5590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5590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55906"/>
    <w:rPr>
      <w:rFonts w:cstheme="majorBidi"/>
      <w:color w:val="2F5496" w:themeColor="accent1" w:themeShade="BF"/>
      <w:sz w:val="28"/>
      <w:szCs w:val="28"/>
    </w:rPr>
  </w:style>
  <w:style w:type="character" w:customStyle="1" w:styleId="50">
    <w:name w:val="标题 5 字符"/>
    <w:basedOn w:val="a0"/>
    <w:link w:val="5"/>
    <w:uiPriority w:val="9"/>
    <w:semiHidden/>
    <w:rsid w:val="00755906"/>
    <w:rPr>
      <w:rFonts w:cstheme="majorBidi"/>
      <w:color w:val="2F5496" w:themeColor="accent1" w:themeShade="BF"/>
      <w:sz w:val="24"/>
    </w:rPr>
  </w:style>
  <w:style w:type="character" w:customStyle="1" w:styleId="60">
    <w:name w:val="标题 6 字符"/>
    <w:basedOn w:val="a0"/>
    <w:link w:val="6"/>
    <w:uiPriority w:val="9"/>
    <w:semiHidden/>
    <w:rsid w:val="00755906"/>
    <w:rPr>
      <w:rFonts w:cstheme="majorBidi"/>
      <w:b/>
      <w:bCs/>
      <w:color w:val="2F5496" w:themeColor="accent1" w:themeShade="BF"/>
    </w:rPr>
  </w:style>
  <w:style w:type="character" w:customStyle="1" w:styleId="70">
    <w:name w:val="标题 7 字符"/>
    <w:basedOn w:val="a0"/>
    <w:link w:val="7"/>
    <w:uiPriority w:val="9"/>
    <w:semiHidden/>
    <w:rsid w:val="00755906"/>
    <w:rPr>
      <w:rFonts w:cstheme="majorBidi"/>
      <w:b/>
      <w:bCs/>
      <w:color w:val="595959" w:themeColor="text1" w:themeTint="A6"/>
    </w:rPr>
  </w:style>
  <w:style w:type="character" w:customStyle="1" w:styleId="80">
    <w:name w:val="标题 8 字符"/>
    <w:basedOn w:val="a0"/>
    <w:link w:val="8"/>
    <w:uiPriority w:val="9"/>
    <w:semiHidden/>
    <w:rsid w:val="00755906"/>
    <w:rPr>
      <w:rFonts w:cstheme="majorBidi"/>
      <w:color w:val="595959" w:themeColor="text1" w:themeTint="A6"/>
    </w:rPr>
  </w:style>
  <w:style w:type="character" w:customStyle="1" w:styleId="90">
    <w:name w:val="标题 9 字符"/>
    <w:basedOn w:val="a0"/>
    <w:link w:val="9"/>
    <w:uiPriority w:val="9"/>
    <w:semiHidden/>
    <w:rsid w:val="00755906"/>
    <w:rPr>
      <w:rFonts w:eastAsiaTheme="majorEastAsia" w:cstheme="majorBidi"/>
      <w:color w:val="595959" w:themeColor="text1" w:themeTint="A6"/>
    </w:rPr>
  </w:style>
  <w:style w:type="paragraph" w:styleId="a3">
    <w:name w:val="Title"/>
    <w:basedOn w:val="a"/>
    <w:next w:val="a"/>
    <w:link w:val="a4"/>
    <w:uiPriority w:val="10"/>
    <w:qFormat/>
    <w:rsid w:val="007559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559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59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559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5906"/>
    <w:pPr>
      <w:spacing w:before="160"/>
      <w:jc w:val="center"/>
    </w:pPr>
    <w:rPr>
      <w:i/>
      <w:iCs/>
      <w:color w:val="404040" w:themeColor="text1" w:themeTint="BF"/>
    </w:rPr>
  </w:style>
  <w:style w:type="character" w:customStyle="1" w:styleId="a8">
    <w:name w:val="引用 字符"/>
    <w:basedOn w:val="a0"/>
    <w:link w:val="a7"/>
    <w:uiPriority w:val="29"/>
    <w:rsid w:val="00755906"/>
    <w:rPr>
      <w:i/>
      <w:iCs/>
      <w:color w:val="404040" w:themeColor="text1" w:themeTint="BF"/>
    </w:rPr>
  </w:style>
  <w:style w:type="paragraph" w:styleId="a9">
    <w:name w:val="List Paragraph"/>
    <w:basedOn w:val="a"/>
    <w:uiPriority w:val="34"/>
    <w:qFormat/>
    <w:rsid w:val="00755906"/>
    <w:pPr>
      <w:ind w:left="720"/>
      <w:contextualSpacing/>
    </w:pPr>
  </w:style>
  <w:style w:type="character" w:styleId="aa">
    <w:name w:val="Intense Emphasis"/>
    <w:basedOn w:val="a0"/>
    <w:uiPriority w:val="21"/>
    <w:qFormat/>
    <w:rsid w:val="00755906"/>
    <w:rPr>
      <w:i/>
      <w:iCs/>
      <w:color w:val="2F5496" w:themeColor="accent1" w:themeShade="BF"/>
    </w:rPr>
  </w:style>
  <w:style w:type="paragraph" w:styleId="ab">
    <w:name w:val="Intense Quote"/>
    <w:basedOn w:val="a"/>
    <w:next w:val="a"/>
    <w:link w:val="ac"/>
    <w:uiPriority w:val="30"/>
    <w:qFormat/>
    <w:rsid w:val="007559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55906"/>
    <w:rPr>
      <w:i/>
      <w:iCs/>
      <w:color w:val="2F5496" w:themeColor="accent1" w:themeShade="BF"/>
    </w:rPr>
  </w:style>
  <w:style w:type="character" w:styleId="ad">
    <w:name w:val="Intense Reference"/>
    <w:basedOn w:val="a0"/>
    <w:uiPriority w:val="32"/>
    <w:qFormat/>
    <w:rsid w:val="00755906"/>
    <w:rPr>
      <w:b/>
      <w:bCs/>
      <w:smallCaps/>
      <w:color w:val="2F5496" w:themeColor="accent1" w:themeShade="BF"/>
      <w:spacing w:val="5"/>
    </w:rPr>
  </w:style>
  <w:style w:type="paragraph" w:styleId="ae">
    <w:name w:val="header"/>
    <w:basedOn w:val="a"/>
    <w:link w:val="af"/>
    <w:uiPriority w:val="99"/>
    <w:unhideWhenUsed/>
    <w:rsid w:val="00DB4FF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B4FF4"/>
    <w:rPr>
      <w:sz w:val="18"/>
      <w:szCs w:val="18"/>
    </w:rPr>
  </w:style>
  <w:style w:type="paragraph" w:styleId="af0">
    <w:name w:val="footer"/>
    <w:basedOn w:val="a"/>
    <w:link w:val="af1"/>
    <w:uiPriority w:val="99"/>
    <w:unhideWhenUsed/>
    <w:rsid w:val="00DB4FF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B4FF4"/>
    <w:rPr>
      <w:sz w:val="18"/>
      <w:szCs w:val="18"/>
    </w:rPr>
  </w:style>
  <w:style w:type="character" w:styleId="af2">
    <w:name w:val="Hyperlink"/>
    <w:basedOn w:val="a0"/>
    <w:uiPriority w:val="99"/>
    <w:unhideWhenUsed/>
    <w:rsid w:val="00B20EDD"/>
    <w:rPr>
      <w:color w:val="0563C1" w:themeColor="hyperlink"/>
      <w:u w:val="single"/>
    </w:rPr>
  </w:style>
  <w:style w:type="character" w:styleId="af3">
    <w:name w:val="Unresolved Mention"/>
    <w:basedOn w:val="a0"/>
    <w:uiPriority w:val="99"/>
    <w:semiHidden/>
    <w:unhideWhenUsed/>
    <w:rsid w:val="00B20E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ike.baidu.com/item/%E5%AE%9E%E6%A8%A1%E5%BC%8F/7354531" TargetMode="External"/><Relationship Id="rId13" Type="http://schemas.openxmlformats.org/officeDocument/2006/relationships/hyperlink" Target="https://www.cnblogs.com/arnoldlu/p/18170952" TargetMode="External"/><Relationship Id="rId3" Type="http://schemas.openxmlformats.org/officeDocument/2006/relationships/settings" Target="settings.xml"/><Relationship Id="rId7" Type="http://schemas.openxmlformats.org/officeDocument/2006/relationships/hyperlink" Target="https://blog.csdn.net/W170532934/article/details/7200409" TargetMode="External"/><Relationship Id="rId12" Type="http://schemas.openxmlformats.org/officeDocument/2006/relationships/hyperlink" Target="https://www.cnblogs.com/mkh2000/p/15811708.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log.csdn.net/uoscn/article/details/147169514"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trustedfirmware-a.readthedocs.io/en/latest/" TargetMode="External"/><Relationship Id="rId4" Type="http://schemas.openxmlformats.org/officeDocument/2006/relationships/webSettings" Target="webSettings.xml"/><Relationship Id="rId9" Type="http://schemas.openxmlformats.org/officeDocument/2006/relationships/hyperlink" Target="https://www.cnblogs.com/theseventhson/p/13030374.html"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1465</TotalTime>
  <Pages>3</Pages>
  <Words>1076</Words>
  <Characters>1582</Characters>
  <Application>Microsoft Office Word</Application>
  <DocSecurity>0</DocSecurity>
  <Lines>49</Lines>
  <Paragraphs>36</Paragraphs>
  <ScaleCrop>false</ScaleCrop>
  <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 Tu</dc:creator>
  <cp:keywords/>
  <dc:description/>
  <cp:lastModifiedBy>Mond Tu</cp:lastModifiedBy>
  <cp:revision>8</cp:revision>
  <cp:lastPrinted>2026-03-15T06:57:00Z</cp:lastPrinted>
  <dcterms:created xsi:type="dcterms:W3CDTF">2026-03-13T08:54:00Z</dcterms:created>
  <dcterms:modified xsi:type="dcterms:W3CDTF">2026-03-15T08:26:00Z</dcterms:modified>
</cp:coreProperties>
</file>