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4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1D" w:rsidRPr="00091B1D" w:rsidRDefault="00091B1D" w:rsidP="00091B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1B1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91B1D" w:rsidRPr="00091B1D" w:rsidRDefault="00091B1D" w:rsidP="00091B1D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  <w:r w:rsidRPr="00091B1D">
        <w:rPr>
          <w:rFonts w:ascii="Verdana" w:eastAsia="Times New Roman" w:hAnsi="Verdana" w:cs="Times New Roman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3" type="#_x0000_t75" style="width:1in;height:18pt" o:ole="">
            <v:imagedata r:id="rId4" o:title=""/>
          </v:shape>
          <w:control r:id="rId5" w:name="DefaultOcxName" w:shapeid="_x0000_i1173"/>
        </w:object>
      </w: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80"/>
        <w:gridCol w:w="3425"/>
        <w:gridCol w:w="2579"/>
      </w:tblGrid>
      <w:tr w:rsidR="00091B1D" w:rsidRPr="00091B1D" w:rsidTr="00091B1D">
        <w:trPr>
          <w:tblCellSpacing w:w="7" w:type="dxa"/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91B1D" w:rsidRPr="00091B1D" w:rsidRDefault="00091B1D" w:rsidP="00091B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Picture 1" descr="https://esupport.satyam.com/HR/PCMS/KRAPLANNINGV2/images/myapprais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support.satyam.com/HR/PCMS/KRAPLANNINGV2/images/myapprais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1B1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Target Planning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1B1D" w:rsidRPr="00091B1D" w:rsidRDefault="00091B1D" w:rsidP="00091B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091B1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SATYAM COMPUTER SERVICES LIMITED</w:t>
            </w:r>
            <w:r w:rsidRPr="00091B1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br/>
              <w:t>Target Planning Form</w:t>
            </w:r>
            <w:r w:rsidRPr="00091B1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br/>
              <w:t xml:space="preserve">Band T </w:t>
            </w:r>
          </w:p>
        </w:tc>
        <w:tc>
          <w:tcPr>
            <w:tcW w:w="1750" w:type="pct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1B1D" w:rsidRPr="00091B1D" w:rsidRDefault="00091B1D" w:rsidP="00091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400175" cy="571500"/>
                  <wp:effectExtent l="19050" t="0" r="9525" b="0"/>
                  <wp:docPr id="2" name="Picture 2" descr="https://esupport.satyam.com/HR/PCMS/KRAPLANNINGV2/images/smartersatyami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support.satyam.com/HR/PCMS/KRAPLANNINGV2/images/smartersatyami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B1D" w:rsidRPr="00091B1D" w:rsidRDefault="00091B1D" w:rsidP="00091B1D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8"/>
      </w:tblGrid>
      <w:tr w:rsidR="00091B1D" w:rsidRPr="00091B1D" w:rsidTr="00091B1D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415A77"/>
                <w:left w:val="single" w:sz="6" w:space="0" w:color="415A77"/>
                <w:bottom w:val="single" w:sz="6" w:space="0" w:color="415A77"/>
                <w:right w:val="single" w:sz="6" w:space="0" w:color="415A7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5"/>
              <w:gridCol w:w="2708"/>
              <w:gridCol w:w="2081"/>
              <w:gridCol w:w="2700"/>
            </w:tblGrid>
            <w:tr w:rsidR="00091B1D" w:rsidRPr="00091B1D">
              <w:trPr>
                <w:trHeight w:val="330"/>
                <w:tblCellSpacing w:w="7" w:type="dxa"/>
                <w:jc w:val="center"/>
              </w:trPr>
              <w:tc>
                <w:tcPr>
                  <w:tcW w:w="0" w:type="auto"/>
                  <w:gridSpan w:val="4"/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Associate Details </w:t>
                  </w:r>
                </w:p>
              </w:tc>
            </w:tr>
            <w:tr w:rsidR="00091B1D" w:rsidRPr="00091B1D">
              <w:trPr>
                <w:trHeight w:val="300"/>
                <w:tblCellSpacing w:w="7" w:type="dxa"/>
                <w:jc w:val="center"/>
              </w:trPr>
              <w:tc>
                <w:tcPr>
                  <w:tcW w:w="2550" w:type="dxa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 xml:space="preserve">Associate ID </w:t>
                  </w:r>
                </w:p>
              </w:tc>
              <w:tc>
                <w:tcPr>
                  <w:tcW w:w="4275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52726</w:t>
                  </w:r>
                </w:p>
              </w:tc>
              <w:tc>
                <w:tcPr>
                  <w:tcW w:w="3045" w:type="dxa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 xml:space="preserve">Associate Name </w:t>
                  </w:r>
                </w:p>
              </w:tc>
              <w:tc>
                <w:tcPr>
                  <w:tcW w:w="4050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Satish Babu Obulasetti</w:t>
                  </w:r>
                </w:p>
              </w:tc>
            </w:tr>
            <w:tr w:rsidR="00091B1D" w:rsidRPr="00091B1D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Band</w:t>
                  </w:r>
                </w:p>
              </w:tc>
              <w:tc>
                <w:tcPr>
                  <w:tcW w:w="4275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Band T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Circle</w:t>
                  </w:r>
                </w:p>
              </w:tc>
              <w:tc>
                <w:tcPr>
                  <w:tcW w:w="4275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VBU Financial Services</w:t>
                  </w:r>
                </w:p>
              </w:tc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 xml:space="preserve">Sub Circle </w:t>
                  </w:r>
                </w:p>
              </w:tc>
              <w:tc>
                <w:tcPr>
                  <w:tcW w:w="0" w:type="auto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Financial Services</w:t>
                  </w:r>
                </w:p>
              </w:tc>
            </w:tr>
            <w:tr w:rsidR="00091B1D" w:rsidRPr="00091B1D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 xml:space="preserve">Date of Joining </w:t>
                  </w:r>
                </w:p>
              </w:tc>
              <w:tc>
                <w:tcPr>
                  <w:tcW w:w="4275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06 Nov 2006</w:t>
                  </w:r>
                </w:p>
              </w:tc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Location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Satyam Cyber Space</w:t>
                  </w:r>
                </w:p>
              </w:tc>
            </w:tr>
            <w:tr w:rsidR="00091B1D" w:rsidRPr="00091B1D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 xml:space="preserve">Assessor's Name </w:t>
                  </w:r>
                </w:p>
              </w:tc>
              <w:tc>
                <w:tcPr>
                  <w:tcW w:w="4275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Udai Kumar Raju</w:t>
                  </w:r>
                </w:p>
              </w:tc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Reviewer 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SHRIKANTH ABBURI</w:t>
                  </w:r>
                </w:p>
              </w:tc>
            </w:tr>
            <w:tr w:rsidR="00091B1D" w:rsidRPr="00091B1D">
              <w:trPr>
                <w:trHeight w:val="45"/>
                <w:tblCellSpacing w:w="7" w:type="dxa"/>
                <w:jc w:val="center"/>
              </w:trPr>
              <w:tc>
                <w:tcPr>
                  <w:tcW w:w="0" w:type="auto"/>
                  <w:gridSpan w:val="4"/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45" w:lineRule="atLeas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Picture 3" descr="https://esupport.satyam.com/HR/PCMS/KRAPLANNINGV2/images/shi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esupport.satyam.com/HR/PCMS/KRAPLANNINGV2/images/shi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91B1D" w:rsidRPr="00091B1D" w:rsidRDefault="00091B1D" w:rsidP="00091B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091B1D" w:rsidRPr="00091B1D" w:rsidRDefault="00091B1D" w:rsidP="00091B1D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left w:w="60" w:type="dxa"/>
          <w:right w:w="60" w:type="dxa"/>
        </w:tblCellMar>
        <w:tblLook w:val="04A0"/>
      </w:tblPr>
      <w:tblGrid>
        <w:gridCol w:w="9508"/>
      </w:tblGrid>
      <w:tr w:rsidR="00091B1D" w:rsidRPr="00091B1D" w:rsidTr="00091B1D">
        <w:trPr>
          <w:tblCellSpacing w:w="7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56"/>
              <w:gridCol w:w="1054"/>
              <w:gridCol w:w="2760"/>
              <w:gridCol w:w="1042"/>
              <w:gridCol w:w="2760"/>
              <w:gridCol w:w="36"/>
              <w:gridCol w:w="36"/>
            </w:tblGrid>
            <w:tr w:rsidR="00091B1D" w:rsidRPr="00091B1D">
              <w:trPr>
                <w:gridAfter w:val="6"/>
                <w:wAfter w:w="123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091B1D" w:rsidRPr="00091B1D">
              <w:trPr>
                <w:trHeight w:val="330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4"/>
                      <w:szCs w:val="24"/>
                    </w:rPr>
                    <w:t>Assets / Build Measures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br/>
                    <w:t xml:space="preserve">(Total Weightage to be equal to 100 ) </w:t>
                  </w:r>
                </w:p>
              </w:tc>
            </w:tr>
            <w:tr w:rsidR="00091B1D" w:rsidRPr="00091B1D">
              <w:trPr>
                <w:trHeight w:val="330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Parameter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Assessee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Assessor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trHeight w:val="330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Weightages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Weightage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People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Ability to Learn (Average Learning Hours)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2" type="#_x0000_t75" style="width:136.5pt;height:50.25pt" o:ole="">
                        <v:imagedata r:id="rId9" o:title=""/>
                      </v:shape>
                      <w:control r:id="rId10" w:name="DefaultOcxName1" w:shapeid="_x0000_i1172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15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1" type="#_x0000_t75" style="width:136.5pt;height:50.25pt" o:ole="">
                        <v:imagedata r:id="rId11" o:title=""/>
                      </v:shape>
                      <w:control r:id="rId12" w:name="DefaultOcxName2" w:shapeid="_x0000_i117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B.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ADI Score (for SLs with 3 or more reportees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0" type="#_x0000_t75" style="width:136.5pt;height:50.25pt" o:ole="">
                        <v:imagedata r:id="rId13" o:title=""/>
                      </v:shape>
                      <w:control r:id="rId14" w:name="DefaultOcxName3" w:shapeid="_x0000_i1170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5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9" type="#_x0000_t75" style="width:136.5pt;height:50.25pt" o:ole="">
                        <v:imagedata r:id="rId15" o:title=""/>
                      </v:shape>
                      <w:control r:id="rId16" w:name="DefaultOcxName4" w:shapeid="_x0000_i116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C.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Team Leadership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8" type="#_x0000_t75" style="width:136.5pt;height:50.25pt" o:ole="">
                        <v:imagedata r:id="rId17" o:title=""/>
                      </v:shape>
                      <w:control r:id="rId18" w:name="DefaultOcxName5" w:shapeid="_x0000_i1168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7" type="#_x0000_t75" style="width:136.5pt;height:50.25pt" o:ole="">
                        <v:imagedata r:id="rId19" o:title=""/>
                      </v:shape>
                      <w:control r:id="rId20" w:name="DefaultOcxName6" w:shapeid="_x0000_i116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Process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Quality Adherence (Deployment)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6" type="#_x0000_t75" style="width:136.5pt;height:50.25pt" o:ole="">
                        <v:imagedata r:id="rId21" o:title=""/>
                      </v:shape>
                      <w:control r:id="rId22" w:name="DefaultOcxName7" w:shapeid="_x0000_i1166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5" type="#_x0000_t75" style="width:136.5pt;height:50.25pt" o:ole="">
                        <v:imagedata r:id="rId23" o:title=""/>
                      </v:shape>
                      <w:control r:id="rId24" w:name="DefaultOcxName8" w:shapeid="_x0000_i116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B.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Providing Solutions for Quality Improvements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4" type="#_x0000_t75" style="width:136.5pt;height:50.25pt" o:ole="">
                        <v:imagedata r:id="rId25" o:title=""/>
                      </v:shape>
                      <w:control r:id="rId26" w:name="DefaultOcxName9" w:shapeid="_x0000_i1164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3" type="#_x0000_t75" style="width:136.5pt;height:50.25pt" o:ole="">
                        <v:imagedata r:id="rId27" o:title=""/>
                      </v:shape>
                      <w:control r:id="rId28" w:name="DefaultOcxName10" w:shapeid="_x0000_i116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III.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Product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Evaluating and using best in class technology to deliver to clients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2" type="#_x0000_t75" style="width:136.5pt;height:50.25pt" o:ole="">
                        <v:imagedata r:id="rId29" o:title=""/>
                      </v:shape>
                      <w:control r:id="rId30" w:name="DefaultOcxName11" w:shapeid="_x0000_i1162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1" type="#_x0000_t75" style="width:136.5pt;height:50.25pt" o:ole="">
                        <v:imagedata r:id="rId27" o:title=""/>
                      </v:shape>
                      <w:control r:id="rId31" w:name="DefaultOcxName12" w:shapeid="_x0000_i116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B.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Promoting and contributing to the usage of operational metrics and development tools 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0" type="#_x0000_t75" style="width:136.5pt;height:50.25pt" o:ole="">
                        <v:imagedata r:id="rId32" o:title=""/>
                      </v:shape>
                      <w:control r:id="rId33" w:name="DefaultOcxName13" w:shapeid="_x0000_i1160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9" type="#_x0000_t75" style="width:136.5pt;height:50.25pt" o:ole="">
                        <v:imagedata r:id="rId27" o:title=""/>
                      </v:shape>
                      <w:control r:id="rId34" w:name="DefaultOcxName14" w:shapeid="_x0000_i115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IV.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Proliferation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No. of best practices of reasonable size and impact that have been imbibed by individual/team in the project/workplace.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8" type="#_x0000_t75" style="width:136.5pt;height:50.25pt" o:ole="">
                        <v:imagedata r:id="rId35" o:title=""/>
                      </v:shape>
                      <w:control r:id="rId36" w:name="DefaultOcxName15" w:shapeid="_x0000_i1158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7" type="#_x0000_t75" style="width:136.5pt;height:50.25pt" o:ole="">
                        <v:imagedata r:id="rId27" o:title=""/>
                      </v:shape>
                      <w:control r:id="rId37" w:name="DefaultOcxName16" w:shapeid="_x0000_i115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V.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Patent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No. of Unique innovative practices incorporated.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6" type="#_x0000_t75" style="width:136.5pt;height:50.25pt" o:ole="">
                        <v:imagedata r:id="rId38" o:title=""/>
                      </v:shape>
                      <w:control r:id="rId39" w:name="DefaultOcxName17" w:shapeid="_x0000_i1156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5" type="#_x0000_t75" style="width:136.5pt;height:50.25pt" o:ole="">
                        <v:imagedata r:id="rId27" o:title=""/>
                      </v:shape>
                      <w:control r:id="rId40" w:name="DefaultOcxName18" w:shapeid="_x0000_i115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VI.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Promotion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Quality of presentations, proposals and collaterals 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4" type="#_x0000_t75" style="width:136.5pt;height:50.25pt" o:ole="">
                        <v:imagedata r:id="rId41" o:title=""/>
                      </v:shape>
                      <w:control r:id="rId42" w:name="DefaultOcxName19" w:shapeid="_x0000_i1154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3" type="#_x0000_t75" style="width:136.5pt;height:50.25pt" o:ole="">
                        <v:imagedata r:id="rId27" o:title=""/>
                      </v:shape>
                      <w:control r:id="rId43" w:name="DefaultOcxName20" w:shapeid="_x0000_i115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91B1D" w:rsidRPr="00091B1D" w:rsidRDefault="00091B1D" w:rsidP="00091B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  <w:tr w:rsidR="00091B1D" w:rsidRPr="00091B1D" w:rsidTr="00091B1D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1B1D" w:rsidRPr="00091B1D" w:rsidRDefault="00091B1D" w:rsidP="00091B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091B1D" w:rsidRPr="00091B1D" w:rsidRDefault="00091B1D" w:rsidP="00091B1D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8"/>
      </w:tblGrid>
      <w:tr w:rsidR="00091B1D" w:rsidRPr="00091B1D" w:rsidTr="00091B1D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0"/>
              <w:gridCol w:w="1054"/>
              <w:gridCol w:w="2760"/>
              <w:gridCol w:w="965"/>
              <w:gridCol w:w="1733"/>
              <w:gridCol w:w="36"/>
              <w:gridCol w:w="36"/>
            </w:tblGrid>
            <w:tr w:rsidR="00091B1D" w:rsidRPr="00091B1D">
              <w:trPr>
                <w:gridAfter w:val="6"/>
                <w:wAfter w:w="123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091B1D" w:rsidRPr="00091B1D">
              <w:trPr>
                <w:trHeight w:val="330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4"/>
                      <w:szCs w:val="24"/>
                    </w:rPr>
                    <w:t>Outcome Enablers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br/>
                    <w:t xml:space="preserve">(Total Weightage to be between 30 - 50) </w:t>
                  </w:r>
                </w:p>
              </w:tc>
            </w:tr>
            <w:tr w:rsidR="00091B1D" w:rsidRPr="00091B1D">
              <w:trPr>
                <w:trHeight w:val="330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Parameter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Assessee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Assessor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trHeight w:val="330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Weightages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Weightage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Knowledge Expertise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(Total Weightage - 10 ~ 20) </w:t>
                  </w: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2" type="#_x0000_t75" style="width:136.5pt;height:29.25pt" o:ole="">
                        <v:imagedata r:id="rId44" o:title=""/>
                      </v:shape>
                      <w:control r:id="rId45" w:name="DefaultOcxName21" w:shapeid="_x0000_i1152"/>
                    </w:objec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1" type="#_x0000_t75" style="width:136.5pt;height:50.25pt" o:ole="">
                        <v:imagedata r:id="rId46" o:title=""/>
                      </v:shape>
                      <w:control r:id="rId47" w:name="DefaultOcxName22" w:shapeid="_x0000_i1151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0" type="#_x0000_t75" style="width:62.25pt;height:50.25pt" o:ole="">
                        <v:imagedata r:id="rId48" o:title=""/>
                      </v:shape>
                      <w:control r:id="rId49" w:name="DefaultOcxName23" w:shapeid="_x0000_i115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Quality Adherence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(Total Weightage - 10 ~ 20) </w:t>
                  </w: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Customer Satisfaction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9" type="#_x0000_t75" style="width:136.5pt;height:50.25pt" o:ole="">
                        <v:imagedata r:id="rId50" o:title=""/>
                      </v:shape>
                      <w:control r:id="rId51" w:name="DefaultOcxName24" w:shapeid="_x0000_i1149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8" type="#_x0000_t75" style="width:62.25pt;height:50.25pt" o:ole="">
                        <v:imagedata r:id="rId48" o:title=""/>
                      </v:shape>
                      <w:control r:id="rId52" w:name="DefaultOcxName25" w:shapeid="_x0000_i114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B.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Planning &amp; Organizing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7" type="#_x0000_t75" style="width:136.5pt;height:50.25pt" o:ole="">
                        <v:imagedata r:id="rId53" o:title=""/>
                      </v:shape>
                      <w:control r:id="rId54" w:name="DefaultOcxName26" w:shapeid="_x0000_i1147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6" type="#_x0000_t75" style="width:62.25pt;height:50.25pt" o:ole="">
                        <v:imagedata r:id="rId48" o:title=""/>
                      </v:shape>
                      <w:control r:id="rId55" w:name="DefaultOcxName27" w:shapeid="_x0000_i114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II.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SatyamWay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vertAlign w:val="superscript"/>
                    </w:rPr>
                    <w:t>TM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 Compliance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(Total Weightage - 10 ~ 20) </w:t>
                  </w: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SatyamWay 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vertAlign w:val="superscript"/>
                    </w:rPr>
                    <w:t>TM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Compliance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5" type="#_x0000_t75" style="width:136.5pt;height:50.25pt" o:ole="">
                        <v:imagedata r:id="rId56" o:title=""/>
                      </v:shape>
                      <w:control r:id="rId57" w:name="DefaultOcxName28" w:shapeid="_x0000_i1145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4" type="#_x0000_t75" style="width:62.25pt;height:50.25pt" o:ole="">
                        <v:imagedata r:id="rId48" o:title=""/>
                      </v:shape>
                      <w:control r:id="rId58" w:name="DefaultOcxName29" w:shapeid="_x0000_i114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91B1D" w:rsidRPr="00091B1D" w:rsidRDefault="00091B1D" w:rsidP="00091B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091B1D" w:rsidRPr="00091B1D" w:rsidRDefault="00091B1D" w:rsidP="00091B1D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8"/>
      </w:tblGrid>
      <w:tr w:rsidR="00091B1D" w:rsidRPr="00091B1D" w:rsidTr="00091B1D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  <w:gridCol w:w="953"/>
              <w:gridCol w:w="813"/>
              <w:gridCol w:w="2317"/>
              <w:gridCol w:w="953"/>
              <w:gridCol w:w="813"/>
              <w:gridCol w:w="1073"/>
              <w:gridCol w:w="35"/>
              <w:gridCol w:w="35"/>
              <w:gridCol w:w="35"/>
            </w:tblGrid>
            <w:tr w:rsidR="00091B1D" w:rsidRPr="00091B1D">
              <w:trPr>
                <w:gridAfter w:val="9"/>
                <w:wAfter w:w="1488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091B1D" w:rsidRPr="00091B1D">
              <w:trPr>
                <w:trHeight w:val="330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4"/>
                      <w:szCs w:val="24"/>
                    </w:rPr>
                    <w:t>Outcome Measures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br/>
                    <w:t xml:space="preserve">(Total Weightage to be between 50 - 70) </w:t>
                  </w:r>
                </w:p>
              </w:tc>
            </w:tr>
            <w:tr w:rsidR="00091B1D" w:rsidRPr="00091B1D">
              <w:trPr>
                <w:trHeight w:val="330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Parameter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Assessee </w:t>
                  </w:r>
                </w:p>
              </w:tc>
              <w:tc>
                <w:tcPr>
                  <w:tcW w:w="75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Assessor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trHeight w:val="330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5RAttributes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Weightage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5RAttributes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Weightage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I.</w:t>
                  </w:r>
                  <w:r w:rsidRPr="00091B1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Primary Deliverables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  <w:t>Eg-For Associates in BUs:Project Milestones met as agreed</w:t>
                  </w: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  <w:t xml:space="preserve">    -For Associates in SSUs:Performance against key deliverables as agreed </w:t>
                  </w: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3" type="#_x0000_t75" style="width:136.5pt;height:29.25pt" o:ole="">
                        <v:imagedata r:id="rId59" o:title=""/>
                      </v:shape>
                      <w:control r:id="rId60" w:name="DefaultOcxName30" w:shapeid="_x0000_i1143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Faster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30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2" type="#_x0000_t75" style="width:136.5pt;height:50.25pt" o:ole="">
                        <v:imagedata r:id="rId61" o:title=""/>
                      </v:shape>
                      <w:control r:id="rId62" w:name="DefaultOcxName31" w:shapeid="_x0000_i1142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Faster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30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1" type="#_x0000_t75" style="width:62.25pt;height:50.25pt" o:ole="">
                        <v:imagedata r:id="rId48" o:title=""/>
                      </v:shape>
                      <w:control r:id="rId63" w:name="DefaultOcxName32" w:shapeid="_x0000_i114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0" type="#_x0000_t75" style="width:136.5pt;height:29.25pt" o:ole="">
                        <v:imagedata r:id="rId64" o:title=""/>
                      </v:shape>
                      <w:control r:id="rId65" w:name="DefaultOcxName33" w:shapeid="_x0000_i1140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Faster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30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9" type="#_x0000_t75" style="width:136.5pt;height:50.25pt" o:ole="">
                        <v:imagedata r:id="rId66" o:title=""/>
                      </v:shape>
                      <w:control r:id="rId67" w:name="DefaultOcxName34" w:shapeid="_x0000_i1139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Faster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30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8" type="#_x0000_t75" style="width:62.25pt;height:50.25pt" o:ole="">
                        <v:imagedata r:id="rId48" o:title=""/>
                      </v:shape>
                      <w:control r:id="rId68" w:name="DefaultOcxName35" w:shapeid="_x0000_i113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7" type="#_x0000_t75" style="width:136.5pt;height:29.25pt" o:ole="">
                        <v:imagedata r:id="rId69" o:title=""/>
                      </v:shape>
                      <w:control r:id="rId70" w:name="DefaultOcxName36" w:shapeid="_x0000_i1137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6" type="#_x0000_t75" style="width:136.5pt;height:50.25pt" o:ole="">
                        <v:imagedata r:id="rId27" o:title=""/>
                      </v:shape>
                      <w:control r:id="rId71" w:name="DefaultOcxName37" w:shapeid="_x0000_i1136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5" type="#_x0000_t75" style="width:62.25pt;height:50.25pt" o:ole="">
                        <v:imagedata r:id="rId48" o:title=""/>
                      </v:shape>
                      <w:control r:id="rId72" w:name="DefaultOcxName38" w:shapeid="_x0000_i113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4" type="#_x0000_t75" style="width:136.5pt;height:29.25pt" o:ole="">
                        <v:imagedata r:id="rId69" o:title=""/>
                      </v:shape>
                      <w:control r:id="rId73" w:name="DefaultOcxName39" w:shapeid="_x0000_i1134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3" type="#_x0000_t75" style="width:136.5pt;height:50.25pt" o:ole="">
                        <v:imagedata r:id="rId27" o:title=""/>
                      </v:shape>
                      <w:control r:id="rId74" w:name="DefaultOcxName40" w:shapeid="_x0000_i1133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2" type="#_x0000_t75" style="width:62.25pt;height:50.25pt" o:ole="">
                        <v:imagedata r:id="rId48" o:title=""/>
                      </v:shape>
                      <w:control r:id="rId75" w:name="DefaultOcxName41" w:shapeid="_x0000_i113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91B1D" w:rsidRPr="00091B1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1" type="#_x0000_t75" style="width:136.5pt;height:29.25pt" o:ole="">
                        <v:imagedata r:id="rId69" o:title=""/>
                      </v:shape>
                      <w:control r:id="rId76" w:name="DefaultOcxName42" w:shapeid="_x0000_i1131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0" type="#_x0000_t75" style="width:136.5pt;height:50.25pt" o:ole="">
                        <v:imagedata r:id="rId27" o:title=""/>
                      </v:shape>
                      <w:control r:id="rId77" w:name="DefaultOcxName43" w:shapeid="_x0000_i1130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091B1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29" type="#_x0000_t75" style="width:62.25pt;height:50.25pt" o:ole="">
                        <v:imagedata r:id="rId48" o:title=""/>
                      </v:shape>
                      <w:control r:id="rId78" w:name="DefaultOcxName44" w:shapeid="_x0000_i112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91B1D" w:rsidRPr="00091B1D" w:rsidRDefault="00091B1D" w:rsidP="00091B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91B1D" w:rsidRPr="00091B1D" w:rsidRDefault="00091B1D" w:rsidP="00091B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091B1D" w:rsidRPr="00091B1D" w:rsidRDefault="00091B1D" w:rsidP="00091B1D">
      <w:pPr>
        <w:spacing w:after="24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15000" w:type="dxa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658"/>
        <w:gridCol w:w="10342"/>
      </w:tblGrid>
      <w:tr w:rsidR="00091B1D" w:rsidRPr="00091B1D" w:rsidTr="00091B1D">
        <w:trPr>
          <w:tblCellSpacing w:w="7" w:type="dxa"/>
          <w:jc w:val="center"/>
        </w:trPr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EAEE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1B1D" w:rsidRPr="00091B1D" w:rsidRDefault="00091B1D" w:rsidP="00091B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C0C0C"/>
                <w:sz w:val="15"/>
                <w:szCs w:val="15"/>
              </w:rPr>
            </w:pPr>
            <w:r w:rsidRPr="00091B1D">
              <w:rPr>
                <w:rFonts w:ascii="Verdana" w:eastAsia="Times New Roman" w:hAnsi="Verdana" w:cs="Times New Roman"/>
                <w:b/>
                <w:bCs/>
                <w:color w:val="0C0C0C"/>
                <w:sz w:val="20"/>
                <w:szCs w:val="20"/>
              </w:rPr>
              <w:t>Assessee's Accept/Discuss Remarks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single" w:sz="6" w:space="0" w:color="CBD8EC"/>
            </w:tcBorders>
            <w:shd w:val="clear" w:color="auto" w:fill="F9F9F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91B1D" w:rsidRPr="00091B1D" w:rsidRDefault="00091B1D" w:rsidP="00091B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091B1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74" type="#_x0000_t75" style="width:136.5pt;height:71.25pt" o:ole="">
                  <v:imagedata r:id="rId79" o:title=""/>
                </v:shape>
                <w:control r:id="rId80" w:name="DefaultOcxName45" w:shapeid="_x0000_i1174"/>
              </w:object>
            </w:r>
          </w:p>
        </w:tc>
      </w:tr>
      <w:tr w:rsidR="00091B1D" w:rsidRPr="00091B1D" w:rsidTr="00091B1D">
        <w:trPr>
          <w:tblCellSpacing w:w="7" w:type="dxa"/>
          <w:jc w:val="center"/>
        </w:trPr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EAEE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1B1D" w:rsidRPr="00091B1D" w:rsidRDefault="00091B1D" w:rsidP="00091B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C0C0C"/>
                <w:sz w:val="15"/>
                <w:szCs w:val="15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single" w:sz="6" w:space="0" w:color="CBD8EC"/>
            </w:tcBorders>
            <w:shd w:val="clear" w:color="auto" w:fill="F9F9F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91B1D" w:rsidRPr="00091B1D" w:rsidRDefault="00091B1D" w:rsidP="00091B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  <w:tr w:rsidR="00091B1D" w:rsidRPr="00091B1D" w:rsidTr="00091B1D">
        <w:trPr>
          <w:tblCellSpacing w:w="7" w:type="dxa"/>
          <w:jc w:val="center"/>
        </w:trPr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EAEE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1B1D" w:rsidRPr="00091B1D" w:rsidRDefault="00091B1D" w:rsidP="00091B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C0C0C"/>
                <w:sz w:val="15"/>
                <w:szCs w:val="15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single" w:sz="6" w:space="0" w:color="CBD8EC"/>
            </w:tcBorders>
            <w:shd w:val="clear" w:color="auto" w:fill="F9F9F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91B1D" w:rsidRPr="00091B1D" w:rsidRDefault="00091B1D" w:rsidP="00091B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091B1D" w:rsidRPr="00091B1D" w:rsidRDefault="00091B1D" w:rsidP="00091B1D">
      <w:pPr>
        <w:spacing w:after="0" w:line="240" w:lineRule="auto"/>
        <w:rPr>
          <w:rFonts w:ascii="Verdana" w:eastAsia="Times New Roman" w:hAnsi="Verdana" w:cs="Times New Roman"/>
          <w:vanish/>
          <w:sz w:val="15"/>
          <w:szCs w:val="15"/>
        </w:rPr>
      </w:pP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84"/>
      </w:tblGrid>
      <w:tr w:rsidR="00091B1D" w:rsidRPr="00091B1D" w:rsidTr="00091B1D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1B1D" w:rsidRPr="00091B1D" w:rsidRDefault="00091B1D" w:rsidP="00091B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091B1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   </w:t>
            </w:r>
            <w:r w:rsidRPr="00091B1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27" type="#_x0000_t75" style="width:33pt;height:22.5pt" o:ole="">
                  <v:imagedata r:id="rId81" o:title=""/>
                </v:shape>
                <w:control r:id="rId82" w:name="DefaultOcxName46" w:shapeid="_x0000_i1127"/>
              </w:object>
            </w:r>
          </w:p>
        </w:tc>
      </w:tr>
    </w:tbl>
    <w:p w:rsidR="00091B1D" w:rsidRPr="00091B1D" w:rsidRDefault="00091B1D" w:rsidP="00091B1D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  <w:r w:rsidRPr="00091B1D">
        <w:rPr>
          <w:rFonts w:ascii="Verdana" w:eastAsia="Times New Roman" w:hAnsi="Verdana" w:cs="Times New Roman"/>
          <w:sz w:val="15"/>
          <w:szCs w:val="15"/>
        </w:rPr>
        <w:pict/>
      </w:r>
      <w:r w:rsidRPr="00091B1D">
        <w:rPr>
          <w:rFonts w:ascii="Verdana" w:eastAsia="Times New Roman" w:hAnsi="Verdana" w:cs="Times New Roman"/>
          <w:sz w:val="15"/>
          <w:szCs w:val="15"/>
        </w:rPr>
        <w:t xml:space="preserve">" </w:t>
      </w:r>
    </w:p>
    <w:p w:rsidR="00091B1D" w:rsidRPr="00091B1D" w:rsidRDefault="00091B1D" w:rsidP="00091B1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1B1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011A" w:rsidRDefault="00DF011A"/>
    <w:sectPr w:rsidR="00DF011A" w:rsidSect="00DF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1B1D"/>
    <w:rsid w:val="00091B1D"/>
    <w:rsid w:val="00DF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1B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1B1D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091B1D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1B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1B1D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control" Target="activeX/activeX18.xml"/><Relationship Id="rId21" Type="http://schemas.openxmlformats.org/officeDocument/2006/relationships/image" Target="media/image11.wmf"/><Relationship Id="rId34" Type="http://schemas.openxmlformats.org/officeDocument/2006/relationships/control" Target="activeX/activeX15.xml"/><Relationship Id="rId42" Type="http://schemas.openxmlformats.org/officeDocument/2006/relationships/control" Target="activeX/activeX20.xml"/><Relationship Id="rId47" Type="http://schemas.openxmlformats.org/officeDocument/2006/relationships/control" Target="activeX/activeX23.xml"/><Relationship Id="rId50" Type="http://schemas.openxmlformats.org/officeDocument/2006/relationships/image" Target="media/image23.wmf"/><Relationship Id="rId55" Type="http://schemas.openxmlformats.org/officeDocument/2006/relationships/control" Target="activeX/activeX28.xml"/><Relationship Id="rId63" Type="http://schemas.openxmlformats.org/officeDocument/2006/relationships/control" Target="activeX/activeX33.xml"/><Relationship Id="rId68" Type="http://schemas.openxmlformats.org/officeDocument/2006/relationships/control" Target="activeX/activeX36.xml"/><Relationship Id="rId76" Type="http://schemas.openxmlformats.org/officeDocument/2006/relationships/control" Target="activeX/activeX43.xml"/><Relationship Id="rId84" Type="http://schemas.openxmlformats.org/officeDocument/2006/relationships/theme" Target="theme/theme1.xml"/><Relationship Id="rId7" Type="http://schemas.openxmlformats.org/officeDocument/2006/relationships/image" Target="media/image3.gif"/><Relationship Id="rId71" Type="http://schemas.openxmlformats.org/officeDocument/2006/relationships/control" Target="activeX/activeX38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9" Type="http://schemas.openxmlformats.org/officeDocument/2006/relationships/image" Target="media/image15.wmf"/><Relationship Id="rId11" Type="http://schemas.openxmlformats.org/officeDocument/2006/relationships/image" Target="media/image6.wmf"/><Relationship Id="rId24" Type="http://schemas.openxmlformats.org/officeDocument/2006/relationships/control" Target="activeX/activeX9.xml"/><Relationship Id="rId32" Type="http://schemas.openxmlformats.org/officeDocument/2006/relationships/image" Target="media/image16.wmf"/><Relationship Id="rId37" Type="http://schemas.openxmlformats.org/officeDocument/2006/relationships/control" Target="activeX/activeX17.xml"/><Relationship Id="rId40" Type="http://schemas.openxmlformats.org/officeDocument/2006/relationships/control" Target="activeX/activeX19.xml"/><Relationship Id="rId45" Type="http://schemas.openxmlformats.org/officeDocument/2006/relationships/control" Target="activeX/activeX22.xml"/><Relationship Id="rId53" Type="http://schemas.openxmlformats.org/officeDocument/2006/relationships/image" Target="media/image24.wmf"/><Relationship Id="rId58" Type="http://schemas.openxmlformats.org/officeDocument/2006/relationships/control" Target="activeX/activeX30.xml"/><Relationship Id="rId66" Type="http://schemas.openxmlformats.org/officeDocument/2006/relationships/image" Target="media/image29.wmf"/><Relationship Id="rId74" Type="http://schemas.openxmlformats.org/officeDocument/2006/relationships/control" Target="activeX/activeX41.xml"/><Relationship Id="rId79" Type="http://schemas.openxmlformats.org/officeDocument/2006/relationships/image" Target="media/image31.wmf"/><Relationship Id="rId5" Type="http://schemas.openxmlformats.org/officeDocument/2006/relationships/control" Target="activeX/activeX1.xml"/><Relationship Id="rId61" Type="http://schemas.openxmlformats.org/officeDocument/2006/relationships/image" Target="media/image27.wmf"/><Relationship Id="rId82" Type="http://schemas.openxmlformats.org/officeDocument/2006/relationships/control" Target="activeX/activeX47.xml"/><Relationship Id="rId10" Type="http://schemas.openxmlformats.org/officeDocument/2006/relationships/control" Target="activeX/activeX2.xml"/><Relationship Id="rId19" Type="http://schemas.openxmlformats.org/officeDocument/2006/relationships/image" Target="media/image10.wmf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control" Target="activeX/activeX26.xml"/><Relationship Id="rId60" Type="http://schemas.openxmlformats.org/officeDocument/2006/relationships/control" Target="activeX/activeX31.xml"/><Relationship Id="rId65" Type="http://schemas.openxmlformats.org/officeDocument/2006/relationships/control" Target="activeX/activeX34.xml"/><Relationship Id="rId73" Type="http://schemas.openxmlformats.org/officeDocument/2006/relationships/control" Target="activeX/activeX40.xml"/><Relationship Id="rId78" Type="http://schemas.openxmlformats.org/officeDocument/2006/relationships/control" Target="activeX/activeX45.xml"/><Relationship Id="rId81" Type="http://schemas.openxmlformats.org/officeDocument/2006/relationships/image" Target="media/image32.wmf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4.wmf"/><Relationship Id="rId30" Type="http://schemas.openxmlformats.org/officeDocument/2006/relationships/control" Target="activeX/activeX12.xml"/><Relationship Id="rId35" Type="http://schemas.openxmlformats.org/officeDocument/2006/relationships/image" Target="media/image17.wmf"/><Relationship Id="rId43" Type="http://schemas.openxmlformats.org/officeDocument/2006/relationships/control" Target="activeX/activeX21.xml"/><Relationship Id="rId48" Type="http://schemas.openxmlformats.org/officeDocument/2006/relationships/image" Target="media/image22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control" Target="activeX/activeX44.xml"/><Relationship Id="rId8" Type="http://schemas.openxmlformats.org/officeDocument/2006/relationships/image" Target="media/image4.gif"/><Relationship Id="rId51" Type="http://schemas.openxmlformats.org/officeDocument/2006/relationships/control" Target="activeX/activeX25.xml"/><Relationship Id="rId72" Type="http://schemas.openxmlformats.org/officeDocument/2006/relationships/control" Target="activeX/activeX39.xml"/><Relationship Id="rId80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control" Target="activeX/activeX14.xml"/><Relationship Id="rId38" Type="http://schemas.openxmlformats.org/officeDocument/2006/relationships/image" Target="media/image18.wmf"/><Relationship Id="rId46" Type="http://schemas.openxmlformats.org/officeDocument/2006/relationships/image" Target="media/image21.wmf"/><Relationship Id="rId59" Type="http://schemas.openxmlformats.org/officeDocument/2006/relationships/image" Target="media/image26.wmf"/><Relationship Id="rId67" Type="http://schemas.openxmlformats.org/officeDocument/2006/relationships/control" Target="activeX/activeX35.xml"/><Relationship Id="rId20" Type="http://schemas.openxmlformats.org/officeDocument/2006/relationships/control" Target="activeX/activeX7.xml"/><Relationship Id="rId41" Type="http://schemas.openxmlformats.org/officeDocument/2006/relationships/image" Target="media/image19.wmf"/><Relationship Id="rId54" Type="http://schemas.openxmlformats.org/officeDocument/2006/relationships/control" Target="activeX/activeX27.xml"/><Relationship Id="rId62" Type="http://schemas.openxmlformats.org/officeDocument/2006/relationships/control" Target="activeX/activeX32.xml"/><Relationship Id="rId70" Type="http://schemas.openxmlformats.org/officeDocument/2006/relationships/control" Target="activeX/activeX37.xml"/><Relationship Id="rId75" Type="http://schemas.openxmlformats.org/officeDocument/2006/relationships/control" Target="activeX/activeX42.xm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control" Target="activeX/activeX11.xml"/><Relationship Id="rId36" Type="http://schemas.openxmlformats.org/officeDocument/2006/relationships/control" Target="activeX/activeX16.xml"/><Relationship Id="rId49" Type="http://schemas.openxmlformats.org/officeDocument/2006/relationships/control" Target="activeX/activeX24.xml"/><Relationship Id="rId57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3586</Characters>
  <Application>Microsoft Office Word</Application>
  <DocSecurity>0</DocSecurity>
  <Lines>29</Lines>
  <Paragraphs>8</Paragraphs>
  <ScaleCrop>false</ScaleCrop>
  <Company>PERSONAL 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TSR</dc:creator>
  <cp:keywords/>
  <dc:description/>
  <cp:lastModifiedBy>TSR</cp:lastModifiedBy>
  <cp:revision>1</cp:revision>
  <dcterms:created xsi:type="dcterms:W3CDTF">2008-01-06T06:04:00Z</dcterms:created>
  <dcterms:modified xsi:type="dcterms:W3CDTF">2008-01-06T06:05:00Z</dcterms:modified>
</cp:coreProperties>
</file>