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03" w:rsidRDefault="004768DD" w:rsidP="00745F69">
      <w:pPr>
        <w:pStyle w:val="Heading1"/>
      </w:pPr>
      <w:r>
        <w:t>Internal /MI Reporting, Budgeting and Forecasting Scope</w:t>
      </w:r>
    </w:p>
    <w:p w:rsidR="004768DD" w:rsidRDefault="004768DD" w:rsidP="004768DD"/>
    <w:p w:rsidR="000A1E57" w:rsidRDefault="000A1E57" w:rsidP="000A1E57">
      <w:pPr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1F497D"/>
        </w:rPr>
      </w:pPr>
      <w:r>
        <w:rPr>
          <w:rFonts w:eastAsia="Times New Roman"/>
          <w:b/>
          <w:bCs/>
          <w:color w:val="1F497D"/>
        </w:rPr>
        <w:t>Budget clients GL maintenance</w:t>
      </w:r>
    </w:p>
    <w:p w:rsidR="000A1E57" w:rsidRDefault="000A1E57" w:rsidP="000A1E57">
      <w:pPr>
        <w:numPr>
          <w:ilvl w:val="0"/>
          <w:numId w:val="5"/>
        </w:numPr>
        <w:spacing w:after="0" w:line="240" w:lineRule="auto"/>
        <w:rPr>
          <w:color w:val="1F497D"/>
        </w:rPr>
      </w:pPr>
      <w:r>
        <w:rPr>
          <w:color w:val="1F497D"/>
        </w:rPr>
        <w:t>set up of budget and forecast clients</w:t>
      </w:r>
    </w:p>
    <w:p w:rsidR="000A1E57" w:rsidRDefault="000A1E57" w:rsidP="000A1E57">
      <w:pPr>
        <w:numPr>
          <w:ilvl w:val="0"/>
          <w:numId w:val="5"/>
        </w:numPr>
        <w:spacing w:after="0" w:line="240" w:lineRule="auto"/>
        <w:rPr>
          <w:color w:val="1F497D"/>
        </w:rPr>
      </w:pPr>
      <w:r>
        <w:rPr>
          <w:color w:val="1F497D"/>
        </w:rPr>
        <w:t>management of changes to budget and forecast clients</w:t>
      </w:r>
    </w:p>
    <w:p w:rsidR="000A1E57" w:rsidRDefault="000A1E57" w:rsidP="000A1E57">
      <w:pPr>
        <w:numPr>
          <w:ilvl w:val="0"/>
          <w:numId w:val="5"/>
        </w:numPr>
        <w:spacing w:after="0" w:line="240" w:lineRule="auto"/>
        <w:rPr>
          <w:color w:val="1F497D"/>
        </w:rPr>
      </w:pPr>
      <w:r>
        <w:rPr>
          <w:color w:val="1F497D"/>
        </w:rPr>
        <w:t>access controls etc.</w:t>
      </w:r>
    </w:p>
    <w:p w:rsidR="000A1E57" w:rsidRDefault="000A1E57" w:rsidP="000A1E57">
      <w:pPr>
        <w:rPr>
          <w:color w:val="1F497D"/>
        </w:rPr>
      </w:pPr>
    </w:p>
    <w:p w:rsidR="000A1E57" w:rsidRDefault="000A1E57" w:rsidP="000A1E57">
      <w:pPr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1F497D"/>
        </w:rPr>
      </w:pPr>
      <w:r>
        <w:rPr>
          <w:rFonts w:eastAsia="Times New Roman"/>
          <w:b/>
          <w:bCs/>
          <w:color w:val="1F497D"/>
        </w:rPr>
        <w:t>Data inputs and processing</w:t>
      </w:r>
    </w:p>
    <w:p w:rsidR="000A1E57" w:rsidRDefault="000A1E57" w:rsidP="000A1E57">
      <w:pPr>
        <w:numPr>
          <w:ilvl w:val="0"/>
          <w:numId w:val="5"/>
        </w:numPr>
        <w:spacing w:after="0" w:line="240" w:lineRule="auto"/>
        <w:rPr>
          <w:color w:val="1F497D"/>
        </w:rPr>
      </w:pPr>
      <w:r>
        <w:rPr>
          <w:color w:val="1F497D"/>
        </w:rPr>
        <w:t>sources of data used in the budget and forecasting process and reporting</w:t>
      </w:r>
    </w:p>
    <w:p w:rsidR="000A1E57" w:rsidRDefault="000A1E57" w:rsidP="000A1E57">
      <w:pPr>
        <w:numPr>
          <w:ilvl w:val="0"/>
          <w:numId w:val="5"/>
        </w:numPr>
        <w:spacing w:after="0" w:line="240" w:lineRule="auto"/>
        <w:rPr>
          <w:color w:val="1F497D"/>
        </w:rPr>
      </w:pPr>
      <w:r>
        <w:rPr>
          <w:color w:val="1F497D"/>
        </w:rPr>
        <w:t>how the data is incorporated into the reports</w:t>
      </w:r>
    </w:p>
    <w:p w:rsidR="000A1E57" w:rsidRDefault="000A1E57" w:rsidP="000A1E57">
      <w:pPr>
        <w:numPr>
          <w:ilvl w:val="0"/>
          <w:numId w:val="5"/>
        </w:numPr>
        <w:spacing w:after="0" w:line="240" w:lineRule="auto"/>
        <w:rPr>
          <w:color w:val="1F497D"/>
        </w:rPr>
      </w:pPr>
      <w:r>
        <w:rPr>
          <w:color w:val="1F497D"/>
        </w:rPr>
        <w:t xml:space="preserve"> data validations at the point of entry  </w:t>
      </w:r>
    </w:p>
    <w:p w:rsidR="000A1E57" w:rsidRDefault="000A1E57" w:rsidP="000A1E57">
      <w:pPr>
        <w:rPr>
          <w:color w:val="1F497D"/>
        </w:rPr>
      </w:pPr>
    </w:p>
    <w:p w:rsidR="000A1E57" w:rsidRDefault="000A1E57" w:rsidP="000A1E57">
      <w:pPr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1F497D"/>
        </w:rPr>
      </w:pPr>
      <w:r>
        <w:rPr>
          <w:rFonts w:eastAsia="Times New Roman"/>
          <w:b/>
          <w:bCs/>
          <w:color w:val="1F497D"/>
        </w:rPr>
        <w:t>Reporting cycle management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setting of reporting timetable/ checklist and key deliverables and owners to meet the reporting requirements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'cut- off procedures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Monitoring of deliverables against plan/ requirements</w:t>
      </w:r>
    </w:p>
    <w:p w:rsidR="000A1E57" w:rsidRDefault="000A1E57" w:rsidP="000A1E57">
      <w:pPr>
        <w:rPr>
          <w:color w:val="1F497D"/>
        </w:rPr>
      </w:pPr>
    </w:p>
    <w:p w:rsidR="000A1E57" w:rsidRDefault="000A1E57" w:rsidP="000A1E57">
      <w:pPr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1F497D"/>
        </w:rPr>
      </w:pPr>
      <w:r>
        <w:rPr>
          <w:rFonts w:eastAsia="Times New Roman"/>
          <w:b/>
          <w:bCs/>
          <w:color w:val="1F497D"/>
        </w:rPr>
        <w:t>Reporting process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templates, reporting requirements/outputs e.g. flash reports etc.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sources of data for the reporting templates (actuals and forecast data)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journals /eliminations/intercompany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management information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expenses reporting/direct cost reporting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segment reporting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 xml:space="preserve">other </w:t>
      </w:r>
      <w:proofErr w:type="spellStart"/>
      <w:r>
        <w:rPr>
          <w:color w:val="1F497D"/>
        </w:rPr>
        <w:t>adhoc</w:t>
      </w:r>
      <w:proofErr w:type="spellEnd"/>
      <w:r>
        <w:rPr>
          <w:color w:val="1F497D"/>
        </w:rPr>
        <w:t xml:space="preserve"> reporting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reviews and approvals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Modelling &amp; scenario analysis</w:t>
      </w:r>
    </w:p>
    <w:p w:rsidR="000A1E57" w:rsidRDefault="000A1E57" w:rsidP="000A1E57">
      <w:pPr>
        <w:rPr>
          <w:color w:val="1F497D"/>
        </w:rPr>
      </w:pPr>
    </w:p>
    <w:p w:rsidR="000A1E57" w:rsidRDefault="000A1E57" w:rsidP="000A1E57">
      <w:pPr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1F497D"/>
        </w:rPr>
      </w:pPr>
      <w:r>
        <w:rPr>
          <w:rFonts w:eastAsia="Times New Roman"/>
          <w:b/>
          <w:bCs/>
          <w:color w:val="1F497D"/>
        </w:rPr>
        <w:t>Planning, Analysis and Performance Management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budgeting process/rules/assumptions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budget approval and incorporation into the reporting process</w:t>
      </w:r>
    </w:p>
    <w:p w:rsidR="000A1E57" w:rsidRDefault="000A1E57" w:rsidP="000A1E57">
      <w:pPr>
        <w:numPr>
          <w:ilvl w:val="0"/>
          <w:numId w:val="6"/>
        </w:numPr>
        <w:spacing w:after="0" w:line="240" w:lineRule="auto"/>
        <w:rPr>
          <w:color w:val="1F497D"/>
        </w:rPr>
      </w:pPr>
      <w:r>
        <w:rPr>
          <w:color w:val="1F497D"/>
        </w:rPr>
        <w:t>investigations of significant variances of reported figures against budgets/forecast etc.</w:t>
      </w:r>
    </w:p>
    <w:p w:rsidR="004768DD" w:rsidRPr="004768DD" w:rsidRDefault="004768DD" w:rsidP="004768DD">
      <w:bookmarkStart w:id="0" w:name="_GoBack"/>
      <w:bookmarkEnd w:id="0"/>
    </w:p>
    <w:sectPr w:rsidR="004768DD" w:rsidRPr="004768D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641"/>
    <w:multiLevelType w:val="hybridMultilevel"/>
    <w:tmpl w:val="09485474"/>
    <w:lvl w:ilvl="0" w:tplc="263AD7A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A5CF9"/>
    <w:multiLevelType w:val="hybridMultilevel"/>
    <w:tmpl w:val="FCEA6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0698B"/>
    <w:multiLevelType w:val="hybridMultilevel"/>
    <w:tmpl w:val="2C96FEA4"/>
    <w:lvl w:ilvl="0" w:tplc="B5F61EA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71"/>
    <w:rsid w:val="000A1E57"/>
    <w:rsid w:val="000D7F74"/>
    <w:rsid w:val="001232EA"/>
    <w:rsid w:val="002B65A5"/>
    <w:rsid w:val="004768DD"/>
    <w:rsid w:val="00653DC3"/>
    <w:rsid w:val="00711771"/>
    <w:rsid w:val="00745F69"/>
    <w:rsid w:val="00815D64"/>
    <w:rsid w:val="0083770A"/>
    <w:rsid w:val="009E3142"/>
    <w:rsid w:val="00BF337F"/>
    <w:rsid w:val="00D64E41"/>
    <w:rsid w:val="00DF7C9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6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475089-DAB2-4D94-873B-85FDC61A6B02}"/>
</file>

<file path=customXml/itemProps2.xml><?xml version="1.0" encoding="utf-8"?>
<ds:datastoreItem xmlns:ds="http://schemas.openxmlformats.org/officeDocument/2006/customXml" ds:itemID="{B81031BF-9266-4465-AD4D-0622A57B14A3}"/>
</file>

<file path=customXml/itemProps3.xml><?xml version="1.0" encoding="utf-8"?>
<ds:datastoreItem xmlns:ds="http://schemas.openxmlformats.org/officeDocument/2006/customXml" ds:itemID="{0B24503E-847D-4D77-97D7-FFB8039EEF7C}"/>
</file>

<file path=docProps/app.xml><?xml version="1.0" encoding="utf-8"?>
<Properties xmlns="http://schemas.openxmlformats.org/officeDocument/2006/extended-properties" xmlns:vt="http://schemas.openxmlformats.org/officeDocument/2006/docPropsVTypes">
  <Template>504C0443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Cosmas Woyo</dc:creator>
  <cp:lastModifiedBy>Cosmas Woyo</cp:lastModifiedBy>
  <cp:revision>5</cp:revision>
  <dcterms:created xsi:type="dcterms:W3CDTF">2017-07-06T08:19:00Z</dcterms:created>
  <dcterms:modified xsi:type="dcterms:W3CDTF">2017-07-06T10:48:00Z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0x01010085AC826E8FC01349BE8AF9B6923EAC51</vt:lpwstr>
  </property>
</Properties>
</file>