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429" w:rsidRDefault="00406917" w:rsidP="0051100F">
      <w:r>
        <w:t>Welcome to this training session on using the Posting Engine in the FDM.</w:t>
      </w:r>
    </w:p>
    <w:p w:rsidR="00406917" w:rsidRDefault="00406917" w:rsidP="0051100F">
      <w:r>
        <w:t>So we access the Posting Engine via the FDM user site. If we click through on Control Sheets, we’re able to open the Posting Engine.</w:t>
      </w:r>
    </w:p>
    <w:p w:rsidR="009919F8" w:rsidRDefault="00406917" w:rsidP="009919F8">
      <w:r>
        <w:t>So when we open the Posting Engine, we may have</w:t>
      </w:r>
      <w:r w:rsidR="009919F8">
        <w:t xml:space="preserve"> </w:t>
      </w:r>
      <w:r>
        <w:t>previously</w:t>
      </w:r>
      <w:r w:rsidR="009919F8">
        <w:t>:</w:t>
      </w:r>
    </w:p>
    <w:p w:rsidR="009919F8" w:rsidRDefault="009919F8" w:rsidP="009919F8">
      <w:pPr>
        <w:pStyle w:val="ListBullet"/>
      </w:pPr>
      <w:r>
        <w:t>I</w:t>
      </w:r>
      <w:r w:rsidR="00406917">
        <w:t>mported some data into the FDM (Data Stage 1)</w:t>
      </w:r>
      <w:r>
        <w:t xml:space="preserve"> – this could either be External data or data from within </w:t>
      </w:r>
      <w:proofErr w:type="spellStart"/>
      <w:r>
        <w:t>Agresso</w:t>
      </w:r>
      <w:proofErr w:type="spellEnd"/>
    </w:p>
    <w:p w:rsidR="00406917" w:rsidRDefault="009919F8" w:rsidP="009919F8">
      <w:pPr>
        <w:pStyle w:val="ListBullet"/>
      </w:pPr>
      <w:r>
        <w:t xml:space="preserve">The FDM could have </w:t>
      </w:r>
      <w:r w:rsidR="00406917">
        <w:t>performed some calculations</w:t>
      </w:r>
      <w:r>
        <w:t xml:space="preserve"> on that data or re-structured it into a format to align with the </w:t>
      </w:r>
      <w:proofErr w:type="spellStart"/>
      <w:r>
        <w:t>Agresso</w:t>
      </w:r>
      <w:proofErr w:type="spellEnd"/>
      <w:r>
        <w:t xml:space="preserve"> ledger (Data Stage 2 i.e. the Base Allocation)</w:t>
      </w:r>
    </w:p>
    <w:p w:rsidR="009919F8" w:rsidRDefault="009919F8" w:rsidP="009919F8">
      <w:pPr>
        <w:pStyle w:val="ListBullet"/>
      </w:pPr>
      <w:r>
        <w:t xml:space="preserve">Compared this data to Live </w:t>
      </w:r>
      <w:proofErr w:type="spellStart"/>
      <w:r>
        <w:t>Agresso</w:t>
      </w:r>
      <w:proofErr w:type="spellEnd"/>
      <w:r>
        <w:t xml:space="preserve"> (Data Stage 4)</w:t>
      </w:r>
    </w:p>
    <w:p w:rsidR="009919F8" w:rsidRDefault="00C23737" w:rsidP="009919F8">
      <w:pPr>
        <w:pStyle w:val="ListBullet"/>
      </w:pPr>
      <w:r>
        <w:t>Performed some data validation on the suggested True-Up (Data Stage 3)</w:t>
      </w:r>
    </w:p>
    <w:p w:rsidR="00C23737" w:rsidRDefault="00C23737" w:rsidP="009919F8">
      <w:pPr>
        <w:pStyle w:val="ListBullet"/>
      </w:pPr>
      <w:r>
        <w:t>Decided we are happy with the suggested True-Up data and are ready to commit this to the ledger</w:t>
      </w:r>
    </w:p>
    <w:p w:rsidR="00B20A08" w:rsidRDefault="00B20A08" w:rsidP="00B20A08">
      <w:pPr>
        <w:pStyle w:val="ListBullet"/>
        <w:numPr>
          <w:ilvl w:val="0"/>
          <w:numId w:val="0"/>
        </w:numPr>
        <w:ind w:left="360" w:hanging="360"/>
      </w:pPr>
    </w:p>
    <w:p w:rsidR="00406917" w:rsidRDefault="00406917" w:rsidP="0051100F">
      <w:r>
        <w:t>Once we’re in</w:t>
      </w:r>
      <w:r w:rsidR="00C23737">
        <w:t xml:space="preserve"> to the Excel sheet, </w:t>
      </w:r>
      <w:r>
        <w:t>we’re faced with a number of parameters which we need to define</w:t>
      </w:r>
      <w:r w:rsidR="004A1F48">
        <w:t xml:space="preserve"> in order to make a posting to </w:t>
      </w:r>
      <w:proofErr w:type="spellStart"/>
      <w:r w:rsidR="004A1F48">
        <w:t>Agresso</w:t>
      </w:r>
      <w:proofErr w:type="spellEnd"/>
      <w:r w:rsidR="004A1F48">
        <w:t>. So depending on your process, you will select these parameters (which will highlight in green as you do) in order to prepare yo</w:t>
      </w:r>
      <w:r w:rsidR="00774AA5">
        <w:t>ur posting as appropriate. Should you which to select more than 1 within each section (for example YOA), just hold down CTRL while you do and you will be able to.</w:t>
      </w:r>
    </w:p>
    <w:p w:rsidR="00304907" w:rsidRDefault="00774AA5" w:rsidP="0051100F">
      <w:r>
        <w:t>So you would select your process and sub process. The sub process would correspond to the process</w:t>
      </w:r>
      <w:r w:rsidR="00304907">
        <w:t xml:space="preserve"> code in </w:t>
      </w:r>
      <w:proofErr w:type="spellStart"/>
      <w:r w:rsidR="00304907">
        <w:t>Agresso</w:t>
      </w:r>
      <w:proofErr w:type="spellEnd"/>
      <w:r w:rsidR="00304907">
        <w:t>.</w:t>
      </w:r>
    </w:p>
    <w:p w:rsidR="00774AA5" w:rsidRDefault="00774AA5" w:rsidP="0051100F">
      <w:r>
        <w:t xml:space="preserve">You would select the relevant Time Series option. A lot of the allocation processes will be on a Current Period basis but for example the </w:t>
      </w:r>
      <w:r w:rsidR="005358C7">
        <w:t>top-up to ultimate premium process will be on a LTD basis.</w:t>
      </w:r>
    </w:p>
    <w:p w:rsidR="00304907" w:rsidRDefault="00304907" w:rsidP="0051100F">
      <w:pPr>
        <w:rPr>
          <w:color w:val="FF0000"/>
        </w:rPr>
      </w:pPr>
      <w:r>
        <w:rPr>
          <w:color w:val="FF0000"/>
        </w:rPr>
        <w:t>Is there anything useful we can say on Scenario?</w:t>
      </w:r>
    </w:p>
    <w:p w:rsidR="00304907" w:rsidRPr="00304907" w:rsidRDefault="008767E4" w:rsidP="0051100F">
      <w:r>
        <w:t>Regarding Allocation Group, this is covered in the Allocation Engine training session. However, just to note that if you are not using the Posting Engine in relation to an allocation process and you have an Allocation Group selected, this will have no effect.</w:t>
      </w:r>
    </w:p>
    <w:p w:rsidR="004A1F48" w:rsidRDefault="008767E4" w:rsidP="0051100F">
      <w:r>
        <w:t xml:space="preserve">Once happy, you select </w:t>
      </w:r>
      <w:proofErr w:type="spellStart"/>
      <w:r>
        <w:t>Agresso</w:t>
      </w:r>
      <w:proofErr w:type="spellEnd"/>
      <w:r>
        <w:t xml:space="preserve"> Batch and you will get a pop-up, followed by an email once it is complete.</w:t>
      </w:r>
    </w:p>
    <w:p w:rsidR="008767E4" w:rsidRDefault="008767E4" w:rsidP="0051100F">
      <w:pPr>
        <w:rPr>
          <w:color w:val="FF0000"/>
        </w:rPr>
      </w:pPr>
      <w:r>
        <w:rPr>
          <w:color w:val="FF0000"/>
        </w:rPr>
        <w:t>Need something here on the email and what the different responses you could get</w:t>
      </w:r>
    </w:p>
    <w:p w:rsidR="003E5575" w:rsidRDefault="003E5575" w:rsidP="0051100F">
      <w:r w:rsidRPr="003E5575">
        <w:t xml:space="preserve">If the </w:t>
      </w:r>
      <w:r>
        <w:t>batch was successfully generated, we can click through the link in the email and it will take us to the FDM Dashboard.</w:t>
      </w:r>
    </w:p>
    <w:p w:rsidR="003E5575" w:rsidRDefault="003E5575" w:rsidP="0051100F">
      <w:r>
        <w:t xml:space="preserve">Once in the Dashboard, we can view the batch we have just created and drill down if necessary. It is worth at this point reviewing the details here to ensure they are as expected before we actually post this to </w:t>
      </w:r>
      <w:proofErr w:type="spellStart"/>
      <w:r>
        <w:t>Agresso</w:t>
      </w:r>
      <w:proofErr w:type="spellEnd"/>
      <w:r>
        <w:t>.</w:t>
      </w:r>
    </w:p>
    <w:p w:rsidR="003E5575" w:rsidRDefault="003E5575" w:rsidP="0051100F">
      <w:r>
        <w:lastRenderedPageBreak/>
        <w:t xml:space="preserve">So if we are happy, we can click through into the posting. You can see as this </w:t>
      </w:r>
      <w:proofErr w:type="gramStart"/>
      <w:r>
        <w:t>loads, that</w:t>
      </w:r>
      <w:proofErr w:type="gramEnd"/>
      <w:r>
        <w:t xml:space="preserve"> on the right hand side there are some familiar details such as the batch ID. A password may be required to post if you are posting to a locked period.</w:t>
      </w:r>
    </w:p>
    <w:p w:rsidR="003E5575" w:rsidRDefault="003E5575" w:rsidP="0051100F">
      <w:pPr>
        <w:rPr>
          <w:color w:val="FF0000"/>
        </w:rPr>
      </w:pPr>
      <w:r>
        <w:rPr>
          <w:color w:val="FF0000"/>
        </w:rPr>
        <w:t>Need something a bit more detailed about the variant as I know this is something Stuart A has mentioned a lot around common issues that occur.</w:t>
      </w:r>
    </w:p>
    <w:p w:rsidR="003E5575" w:rsidRPr="003E5575" w:rsidRDefault="003E5575" w:rsidP="0051100F">
      <w:bookmarkStart w:id="0" w:name="_GoBack"/>
      <w:bookmarkEnd w:id="0"/>
    </w:p>
    <w:sectPr w:rsidR="003E5575" w:rsidRPr="003E5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ED06A2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58"/>
    <w:rsid w:val="00055429"/>
    <w:rsid w:val="000C6BE3"/>
    <w:rsid w:val="001D783F"/>
    <w:rsid w:val="002709CF"/>
    <w:rsid w:val="00304907"/>
    <w:rsid w:val="00394E34"/>
    <w:rsid w:val="003D3987"/>
    <w:rsid w:val="003E5575"/>
    <w:rsid w:val="00406917"/>
    <w:rsid w:val="004A1F48"/>
    <w:rsid w:val="0051100F"/>
    <w:rsid w:val="005358C7"/>
    <w:rsid w:val="00596E77"/>
    <w:rsid w:val="00643D7F"/>
    <w:rsid w:val="00647058"/>
    <w:rsid w:val="006F261C"/>
    <w:rsid w:val="0074175A"/>
    <w:rsid w:val="00774AA5"/>
    <w:rsid w:val="00784A0C"/>
    <w:rsid w:val="00860B85"/>
    <w:rsid w:val="00870293"/>
    <w:rsid w:val="008767E4"/>
    <w:rsid w:val="008D3E44"/>
    <w:rsid w:val="00965AE5"/>
    <w:rsid w:val="009919F8"/>
    <w:rsid w:val="00AA52D8"/>
    <w:rsid w:val="00B20A08"/>
    <w:rsid w:val="00BB6D7A"/>
    <w:rsid w:val="00C23737"/>
    <w:rsid w:val="00C60051"/>
    <w:rsid w:val="00CC3AA0"/>
    <w:rsid w:val="00D57073"/>
    <w:rsid w:val="00D751CD"/>
    <w:rsid w:val="00D753A2"/>
    <w:rsid w:val="00E117D7"/>
    <w:rsid w:val="00E81B6D"/>
    <w:rsid w:val="00F23623"/>
    <w:rsid w:val="00F3361F"/>
    <w:rsid w:val="00FC0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0F21"/>
  <w15:docId w15:val="{394E6BB6-A70C-4F2D-931E-536E99B6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919F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2C9E5-FECF-440E-96F8-328DE22ABF8B}"/>
</file>

<file path=customXml/itemProps2.xml><?xml version="1.0" encoding="utf-8"?>
<ds:datastoreItem xmlns:ds="http://schemas.openxmlformats.org/officeDocument/2006/customXml" ds:itemID="{1EEB002A-09E6-4723-9E97-EFB03CE00241}"/>
</file>

<file path=customXml/itemProps3.xml><?xml version="1.0" encoding="utf-8"?>
<ds:datastoreItem xmlns:ds="http://schemas.openxmlformats.org/officeDocument/2006/customXml" ds:itemID="{4EFC562E-26BE-4877-AB3C-A177F18DBD76}"/>
</file>

<file path=docProps/app.xml><?xml version="1.0" encoding="utf-8"?>
<Properties xmlns="http://schemas.openxmlformats.org/officeDocument/2006/extended-properties" xmlns:vt="http://schemas.openxmlformats.org/officeDocument/2006/docPropsVTypes">
  <Template>408B7FF0</Template>
  <TotalTime>74</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Johnstone</dc:creator>
  <cp:lastModifiedBy>Andrew Hardiman</cp:lastModifiedBy>
  <cp:revision>6</cp:revision>
  <dcterms:created xsi:type="dcterms:W3CDTF">2018-11-30T15:37:00Z</dcterms:created>
  <dcterms:modified xsi:type="dcterms:W3CDTF">2018-11-30T18:00:00Z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0x01010085AC826E8FC01349BE8AF9B6923EAC51</vt:lpwstr>
  </property>
</Properties>
</file>