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Checkpoint 06 - Ready-Check And Smoke-Test Contract</w:t>
      </w:r>
    </w:p>
    <w:p>
      <w:pPr>
        <w:jc w:val="center"/>
      </w:pPr>
      <w:r>
        <w:rPr>
          <w:i/>
          <w:sz w:val="20"/>
        </w:rPr>
        <w:t>Qortana / Operator Ava Normalization Document</w:t>
      </w:r>
    </w:p>
    <w:p/>
    <w:p>
      <w:r>
        <w:rPr>
          <w:b/>
          <w:sz w:val="28"/>
        </w:rPr>
        <w:t>Status</w:t>
      </w:r>
    </w:p>
    <w:p/>
    <w:p>
      <w:r>
        <w:t>Proposed normalization spec.</w:t>
      </w:r>
    </w:p>
    <w:p/>
    <w:p>
      <w:r>
        <w:t>This document defines the canonical readiness gate for a fresh Sandlers/OpenClaw tenant after provisioning.</w:t>
      </w:r>
    </w:p>
    <w:p/>
    <w:p>
      <w:r>
        <w:t>It answers one simple question:</w:t>
      </w:r>
    </w:p>
    <w:p/>
    <w:p>
      <w:r>
        <w:t>When can Qortana say a tenant is actually ready to hand off?</w:t>
      </w:r>
    </w:p>
    <w:p/>
    <w:p>
      <w:r>
        <w:rPr>
          <w:b/>
          <w:sz w:val="28"/>
        </w:rPr>
        <w:t>Objective</w:t>
      </w:r>
    </w:p>
    <w:p/>
    <w:p>
      <w:r>
        <w:t>Define one normalized ready/not-ready contract that every fresh deploy must satisfy before it is treated as a usable live tenant.</w:t>
      </w:r>
    </w:p>
    <w:p/>
    <w:p>
      <w:r>
        <w:t>The goal is to stop conflating:</w:t>
      </w:r>
    </w:p>
    <w:p/>
    <w:p>
      <w:pPr>
        <w:pStyle w:val="ListBullet"/>
      </w:pPr>
      <w:r>
        <w:t>server exists</w:t>
      </w:r>
    </w:p>
    <w:p>
      <w:pPr>
        <w:pStyle w:val="ListBullet"/>
      </w:pPr>
      <w:r>
        <w:t>runtime starts</w:t>
      </w:r>
    </w:p>
    <w:p>
      <w:pPr>
        <w:pStyle w:val="ListBullet"/>
      </w:pPr>
      <w:r>
        <w:t>dashboard opens</w:t>
      </w:r>
    </w:p>
    <w:p>
      <w:pPr>
        <w:pStyle w:val="ListBullet"/>
      </w:pPr>
      <w:r>
        <w:t>tenant is genuinely ready for real use</w:t>
      </w:r>
    </w:p>
    <w:p/>
    <w:p>
      <w:r>
        <w:t>Provisioning success is not enough.</w:t>
      </w:r>
    </w:p>
    <w:p/>
    <w:p>
      <w:r>
        <w:t>A tenant should only be considered ready when the system can prove the runtime, workspace, shared state, gateway, and dashboard are all aligned.</w:t>
      </w:r>
    </w:p>
    <w:p/>
    <w:p>
      <w:r>
        <w:rPr>
          <w:b/>
          <w:sz w:val="28"/>
        </w:rPr>
        <w:t>Scope</w:t>
      </w:r>
    </w:p>
    <w:p/>
    <w:p>
      <w:r>
        <w:t>This checkpoint is for:</w:t>
      </w:r>
    </w:p>
    <w:p/>
    <w:p>
      <w:pPr>
        <w:pStyle w:val="ListBullet"/>
      </w:pPr>
      <w:r>
        <w:t>fresh tenant deploy validation</w:t>
      </w:r>
    </w:p>
    <w:p>
      <w:pPr>
        <w:pStyle w:val="ListBullet"/>
      </w:pPr>
      <w:r>
        <w:t>post-provision readiness checks</w:t>
      </w:r>
    </w:p>
    <w:p>
      <w:pPr>
        <w:pStyle w:val="ListBullet"/>
      </w:pPr>
      <w:r>
        <w:t>dashboard handoff gating</w:t>
      </w:r>
    </w:p>
    <w:p>
      <w:pPr>
        <w:pStyle w:val="ListBullet"/>
      </w:pPr>
      <w:r>
        <w:t>operator-facing ready/not-ready reporting</w:t>
      </w:r>
    </w:p>
    <w:p/>
    <w:p>
      <w:r>
        <w:t>This checkpoint is not for:</w:t>
      </w:r>
    </w:p>
    <w:p/>
    <w:p>
      <w:pPr>
        <w:pStyle w:val="ListBullet"/>
      </w:pPr>
      <w:r>
        <w:t>incident response on a live tenant</w:t>
      </w:r>
    </w:p>
    <w:p>
      <w:pPr>
        <w:pStyle w:val="ListBullet"/>
      </w:pPr>
      <w:r>
        <w:t>deep workload testing</w:t>
      </w:r>
    </w:p>
    <w:p>
      <w:pPr>
        <w:pStyle w:val="ListBullet"/>
      </w:pPr>
      <w:r>
        <w:t>business-process QA</w:t>
      </w:r>
    </w:p>
    <w:p>
      <w:pPr>
        <w:pStyle w:val="ListBullet"/>
      </w:pPr>
      <w:r>
        <w:t>ongoing uptime monitoring</w:t>
      </w:r>
    </w:p>
    <w:p/>
    <w:p>
      <w:r>
        <w:t>Those belong to separate operational docs.</w:t>
      </w:r>
    </w:p>
    <w:p/>
    <w:p>
      <w:r>
        <w:rPr>
          <w:b/>
          <w:sz w:val="28"/>
        </w:rPr>
        <w:t>Relationship To Earlier Checkpoints</w:t>
      </w:r>
    </w:p>
    <w:p/>
    <w:p>
      <w:r>
        <w:t>This checkpoint depends on:</w:t>
      </w:r>
    </w:p>
    <w:p/>
    <w:p>
      <w:pPr>
        <w:pStyle w:val="ListBullet"/>
      </w:pPr>
      <w:r>
        <w:t>checkpoint 1 for canonical runtime layout</w:t>
      </w:r>
    </w:p>
    <w:p>
      <w:pPr>
        <w:pStyle w:val="ListBullet"/>
      </w:pPr>
      <w:r>
        <w:t>checkpoint 2 for the golden server preset</w:t>
      </w:r>
    </w:p>
    <w:p>
      <w:pPr>
        <w:pStyle w:val="ListBullet"/>
      </w:pPr>
      <w:r>
        <w:t>checkpoint 3 for the golden workspace preset</w:t>
      </w:r>
    </w:p>
    <w:p>
      <w:pPr>
        <w:pStyle w:val="ListBullet"/>
      </w:pPr>
      <w:r>
        <w:t>checkpoint 4 for the normalized tenant profile</w:t>
      </w:r>
    </w:p>
    <w:p>
      <w:pPr>
        <w:pStyle w:val="ListBullet"/>
      </w:pPr>
      <w:r>
        <w:t>checkpoint 5 for the provisioning workflow</w:t>
      </w:r>
    </w:p>
    <w:p/>
    <w:p>
      <w:r>
        <w:t>This is the gate at the end of that flow.</w:t>
      </w:r>
    </w:p>
    <w:p/>
    <w:p>
      <w:r>
        <w:rPr>
          <w:b/>
          <w:sz w:val="28"/>
        </w:rPr>
        <w:t>Core Rule</w:t>
      </w:r>
    </w:p>
    <w:p/>
    <w:p>
      <w:r>
        <w:t>The ready-check must verify the live tenant that the dashboard and runtime are actually using.</w:t>
      </w:r>
    </w:p>
    <w:p/>
    <w:p>
      <w:r>
        <w:t>It must not:</w:t>
      </w:r>
    </w:p>
    <w:p/>
    <w:p>
      <w:pPr>
        <w:pStyle w:val="ListBullet"/>
      </w:pPr>
      <w:r>
        <w:t>validate a mirrored temp workspace</w:t>
      </w:r>
    </w:p>
    <w:p>
      <w:pPr>
        <w:pStyle w:val="ListBullet"/>
      </w:pPr>
      <w:r>
        <w:t>validate a stale session snapshot</w:t>
      </w:r>
    </w:p>
    <w:p>
      <w:pPr>
        <w:pStyle w:val="ListBullet"/>
      </w:pPr>
      <w:r>
        <w:t>validate only a host copy when the runtime reads a different path</w:t>
      </w:r>
    </w:p>
    <w:p>
      <w:pPr>
        <w:pStyle w:val="ListBullet"/>
      </w:pPr>
      <w:r>
        <w:t>validate only infrastructure while ignoring user-visible behavior</w:t>
      </w:r>
    </w:p>
    <w:p/>
    <w:p>
      <w:r>
        <w:rPr>
          <w:b/>
          <w:sz w:val="28"/>
        </w:rPr>
        <w:t>Ready States</w:t>
      </w:r>
    </w:p>
    <w:p/>
    <w:p>
      <w:r>
        <w:t>Every fresh tenant should end provisioning in exactly one of these states.</w:t>
      </w:r>
    </w:p>
    <w:p/>
    <w:p>
      <w:r>
        <w:rPr>
          <w:b/>
          <w:sz w:val="28"/>
        </w:rPr>
        <w:t>1. Ready</w:t>
      </w:r>
    </w:p>
    <w:p/>
    <w:p>
      <w:r>
        <w:t>Meaning:</w:t>
      </w:r>
    </w:p>
    <w:p/>
    <w:p>
      <w:pPr>
        <w:pStyle w:val="ListBullet"/>
      </w:pPr>
      <w:r>
        <w:t>the tenant passed all required checks</w:t>
      </w:r>
    </w:p>
    <w:p>
      <w:pPr>
        <w:pStyle w:val="ListBullet"/>
      </w:pPr>
      <w:r>
        <w:t>the dashboard link can be handed off</w:t>
      </w:r>
    </w:p>
    <w:p>
      <w:pPr>
        <w:pStyle w:val="ListBullet"/>
      </w:pPr>
      <w:r>
        <w:t>the assistant is usable now</w:t>
      </w:r>
    </w:p>
    <w:p>
      <w:pPr>
        <w:pStyle w:val="ListBullet"/>
      </w:pPr>
      <w:r>
        <w:t>any remaining manual work is explicitly labeled as post-provision auth</w:t>
      </w:r>
    </w:p>
    <w:p/>
    <w:p>
      <w:r>
        <w:rPr>
          <w:b/>
          <w:sz w:val="28"/>
        </w:rPr>
        <w:t>2. Ready With Manual Auth Pending</w:t>
      </w:r>
    </w:p>
    <w:p/>
    <w:p>
      <w:r>
        <w:t>Meaning:</w:t>
      </w:r>
    </w:p>
    <w:p/>
    <w:p>
      <w:pPr>
        <w:pStyle w:val="ListBullet"/>
      </w:pPr>
      <w:r>
        <w:t>core runtime and dashboard contract passed</w:t>
      </w:r>
    </w:p>
    <w:p>
      <w:pPr>
        <w:pStyle w:val="ListBullet"/>
      </w:pPr>
      <w:r>
        <w:t>the tenant is operational</w:t>
      </w:r>
    </w:p>
    <w:p>
      <w:pPr>
        <w:pStyle w:val="ListBullet"/>
      </w:pPr>
      <w:r>
        <w:t>one or more auth-dependent systems are not yet connected</w:t>
      </w:r>
    </w:p>
    <w:p/>
    <w:p>
      <w:r>
        <w:t>Examples:</w:t>
      </w:r>
    </w:p>
    <w:p/>
    <w:p>
      <w:pPr>
        <w:pStyle w:val="ListBullet"/>
      </w:pPr>
      <w:r>
        <w:t>Telegram not connected yet</w:t>
      </w:r>
    </w:p>
    <w:p>
      <w:pPr>
        <w:pStyle w:val="ListBullet"/>
      </w:pPr>
      <w:r>
        <w:t>Google Workspace CLI not authenticated yet</w:t>
      </w:r>
    </w:p>
    <w:p>
      <w:pPr>
        <w:pStyle w:val="ListBullet"/>
      </w:pPr>
      <w:r>
        <w:t>Microsoft account login not completed yet</w:t>
      </w:r>
    </w:p>
    <w:p>
      <w:pPr>
        <w:pStyle w:val="ListBullet"/>
      </w:pPr>
      <w:r>
        <w:t>browser portal auth still pending</w:t>
      </w:r>
    </w:p>
    <w:p/>
    <w:p>
      <w:r>
        <w:t>This state is acceptable for handoff as long as the missing auth items are clearly reported.</w:t>
      </w:r>
    </w:p>
    <w:p/>
    <w:p>
      <w:r>
        <w:rPr>
          <w:b/>
          <w:sz w:val="28"/>
        </w:rPr>
        <w:t>3. Not Ready</w:t>
      </w:r>
    </w:p>
    <w:p/>
    <w:p>
      <w:r>
        <w:t>Meaning:</w:t>
      </w:r>
    </w:p>
    <w:p/>
    <w:p>
      <w:pPr>
        <w:pStyle w:val="ListBullet"/>
      </w:pPr>
      <w:r>
        <w:t>one or more core checks failed</w:t>
      </w:r>
    </w:p>
    <w:p>
      <w:pPr>
        <w:pStyle w:val="ListBullet"/>
      </w:pPr>
      <w:r>
        <w:t>the tenant should not be handed off</w:t>
      </w:r>
    </w:p>
    <w:p>
      <w:pPr>
        <w:pStyle w:val="ListBullet"/>
      </w:pPr>
      <w:r>
        <w:t>the failure must be diagnosed before calling the deploy complete</w:t>
      </w:r>
    </w:p>
    <w:p/>
    <w:p>
      <w:r>
        <w:t>Examples:</w:t>
      </w:r>
    </w:p>
    <w:p/>
    <w:p>
      <w:pPr>
        <w:pStyle w:val="ListBullet"/>
      </w:pPr>
      <w:r>
        <w:t>gateway unreachable</w:t>
      </w:r>
    </w:p>
    <w:p>
      <w:pPr>
        <w:pStyle w:val="ListBullet"/>
      </w:pPr>
      <w:r>
        <w:t>dashboard cannot connect</w:t>
      </w:r>
    </w:p>
    <w:p>
      <w:pPr>
        <w:pStyle w:val="ListBullet"/>
      </w:pPr>
      <w:r>
        <w:t>workspace path mismatch</w:t>
      </w:r>
    </w:p>
    <w:p>
      <w:pPr>
        <w:pStyle w:val="ListBullet"/>
      </w:pPr>
      <w:r>
        <w:t>shared state unreadable</w:t>
      </w:r>
    </w:p>
    <w:p>
      <w:pPr>
        <w:pStyle w:val="ListBullet"/>
      </w:pPr>
      <w:r>
        <w:t>assistant cannot answer a first message</w:t>
      </w:r>
    </w:p>
    <w:p/>
    <w:p>
      <w:r>
        <w:rPr>
          <w:b/>
          <w:sz w:val="28"/>
        </w:rPr>
        <w:t>Required Check Categories</w:t>
      </w:r>
    </w:p>
    <w:p/>
    <w:p>
      <w:r>
        <w:rPr>
          <w:b/>
          <w:sz w:val="28"/>
        </w:rPr>
        <w:t>Category A - Runtime layout validation</w:t>
      </w:r>
    </w:p>
    <w:p/>
    <w:p>
      <w:r>
        <w:t>Purpose:</w:t>
      </w:r>
    </w:p>
    <w:p/>
    <w:p>
      <w:pPr>
        <w:pStyle w:val="ListBullet"/>
      </w:pPr>
      <w:r>
        <w:t>confirm the live tenant is using the canonical paths</w:t>
      </w:r>
    </w:p>
    <w:p/>
    <w:p>
      <w:r>
        <w:t>Required checks:</w:t>
      </w:r>
    </w:p>
    <w:p/>
    <w:p>
      <w:pPr>
        <w:pStyle w:val="ListBullet"/>
      </w:pPr>
      <w:r>
        <w:t>the canonical tenant root exists</w:t>
      </w:r>
    </w:p>
    <w:p>
      <w:pPr>
        <w:pStyle w:val="ListBullet"/>
      </w:pPr>
      <w:r>
        <w:t>the canonical live workspace path exists</w:t>
      </w:r>
    </w:p>
    <w:p>
      <w:pPr>
        <w:pStyle w:val="ListBullet"/>
      </w:pPr>
      <w:r>
        <w:t>the canonical state path exists</w:t>
      </w:r>
    </w:p>
    <w:p>
      <w:pPr>
        <w:pStyle w:val="ListBullet"/>
      </w:pPr>
      <w:r>
        <w:t>the canonical config path exists</w:t>
      </w:r>
    </w:p>
    <w:p>
      <w:pPr>
        <w:pStyle w:val="ListBullet"/>
      </w:pPr>
      <w:r>
        <w:t>the canonical session path exists</w:t>
      </w:r>
    </w:p>
    <w:p>
      <w:pPr>
        <w:pStyle w:val="ListBullet"/>
      </w:pPr>
      <w:r>
        <w:t>the running runtime points at the canonical workspace, not a mirror</w:t>
      </w:r>
    </w:p>
    <w:p/>
    <w:p>
      <w:r>
        <w:t>Failure means:</w:t>
      </w:r>
    </w:p>
    <w:p/>
    <w:p>
      <w:pPr>
        <w:pStyle w:val="ListBullet"/>
      </w:pPr>
      <w:r>
        <w:t>`Not Ready`</w:t>
      </w:r>
    </w:p>
    <w:p/>
    <w:p>
      <w:r>
        <w:rPr>
          <w:b/>
          <w:sz w:val="28"/>
        </w:rPr>
        <w:t>Category B - Golden workspace presence</w:t>
      </w:r>
    </w:p>
    <w:p/>
    <w:p>
      <w:r>
        <w:t>Purpose:</w:t>
      </w:r>
    </w:p>
    <w:p/>
    <w:p>
      <w:pPr>
        <w:pStyle w:val="ListBullet"/>
      </w:pPr>
      <w:r>
        <w:t>confirm the live tenant actually has the expected workspace baseline</w:t>
      </w:r>
    </w:p>
    <w:p/>
    <w:p>
      <w:r>
        <w:t>Required checks:</w:t>
      </w:r>
    </w:p>
    <w:p/>
    <w:p>
      <w:pPr>
        <w:pStyle w:val="ListBullet"/>
      </w:pPr>
      <w:r>
        <w:t>required workspace markdown files are present</w:t>
      </w:r>
    </w:p>
    <w:p>
      <w:pPr>
        <w:pStyle w:val="ListBullet"/>
      </w:pPr>
      <w:r>
        <w:t>required `state/*.json` files are present</w:t>
      </w:r>
    </w:p>
    <w:p>
      <w:pPr>
        <w:pStyle w:val="ListBullet"/>
      </w:pPr>
      <w:r>
        <w:t>expected skills/workflow directories exist</w:t>
      </w:r>
    </w:p>
    <w:p>
      <w:pPr>
        <w:pStyle w:val="ListBullet"/>
      </w:pPr>
      <w:r>
        <w:t>personalized files exist where checkpoint 5 says they should</w:t>
      </w:r>
    </w:p>
    <w:p/>
    <w:p>
      <w:r>
        <w:t>Required files should include at minimum:</w:t>
      </w:r>
    </w:p>
    <w:p/>
    <w:p>
      <w:pPr>
        <w:pStyle w:val="ListBullet"/>
      </w:pPr>
      <w:r>
        <w:t>`AGENTS.md`</w:t>
      </w:r>
    </w:p>
    <w:p>
      <w:pPr>
        <w:pStyle w:val="ListBullet"/>
      </w:pPr>
      <w:r>
        <w:t>`USER.md`</w:t>
      </w:r>
    </w:p>
    <w:p>
      <w:pPr>
        <w:pStyle w:val="ListBullet"/>
      </w:pPr>
      <w:r>
        <w:t>`TOOLS.md`</w:t>
      </w:r>
    </w:p>
    <w:p>
      <w:pPr>
        <w:pStyle w:val="ListBullet"/>
      </w:pPr>
      <w:r>
        <w:t>`MEMORY.md`</w:t>
      </w:r>
    </w:p>
    <w:p>
      <w:pPr>
        <w:pStyle w:val="ListBullet"/>
      </w:pPr>
      <w:r>
        <w:t>`IDENTITY.md`</w:t>
      </w:r>
    </w:p>
    <w:p>
      <w:pPr>
        <w:pStyle w:val="ListBullet"/>
      </w:pPr>
      <w:r>
        <w:t>`HEARTBEAT.md`</w:t>
      </w:r>
    </w:p>
    <w:p>
      <w:pPr>
        <w:pStyle w:val="ListBullet"/>
      </w:pPr>
      <w:r>
        <w:t>`state/tasks.json`</w:t>
      </w:r>
    </w:p>
    <w:p>
      <w:pPr>
        <w:pStyle w:val="ListBullet"/>
      </w:pPr>
      <w:r>
        <w:t>`state/today.json`</w:t>
      </w:r>
    </w:p>
    <w:p>
      <w:pPr>
        <w:pStyle w:val="ListBullet"/>
      </w:pPr>
      <w:r>
        <w:t>`state/business.json`</w:t>
      </w:r>
    </w:p>
    <w:p>
      <w:pPr>
        <w:pStyle w:val="ListBullet"/>
      </w:pPr>
      <w:r>
        <w:t>`state/workflows.json`</w:t>
      </w:r>
    </w:p>
    <w:p/>
    <w:p>
      <w:r>
        <w:t>Failure means:</w:t>
      </w:r>
    </w:p>
    <w:p/>
    <w:p>
      <w:pPr>
        <w:pStyle w:val="ListBullet"/>
      </w:pPr>
      <w:r>
        <w:t>`Not Ready`</w:t>
      </w:r>
    </w:p>
    <w:p/>
    <w:p>
      <w:r>
        <w:rPr>
          <w:b/>
          <w:sz w:val="28"/>
        </w:rPr>
        <w:t>Category C - Shared state readability</w:t>
      </w:r>
    </w:p>
    <w:p/>
    <w:p>
      <w:r>
        <w:t>Purpose:</w:t>
      </w:r>
    </w:p>
    <w:p/>
    <w:p>
      <w:pPr>
        <w:pStyle w:val="ListBullet"/>
      </w:pPr>
      <w:r>
        <w:t>confirm the machine-readable tenant state is usable by the dashboard</w:t>
      </w:r>
    </w:p>
    <w:p/>
    <w:p>
      <w:r>
        <w:t>Required checks:</w:t>
      </w:r>
    </w:p>
    <w:p/>
    <w:p>
      <w:pPr>
        <w:pStyle w:val="ListBullet"/>
      </w:pPr>
      <w:r>
        <w:t>each required JSON file parses cleanly</w:t>
      </w:r>
    </w:p>
    <w:p>
      <w:pPr>
        <w:pStyle w:val="ListBullet"/>
      </w:pPr>
      <w:r>
        <w:t>each file conforms to expected top-level shape</w:t>
      </w:r>
    </w:p>
    <w:p>
      <w:pPr>
        <w:pStyle w:val="ListBullet"/>
      </w:pPr>
      <w:r>
        <w:t>`tasks.json` can be empty without causing dashboard fallback behavior</w:t>
      </w:r>
    </w:p>
    <w:p>
      <w:pPr>
        <w:pStyle w:val="ListBullet"/>
      </w:pPr>
      <w:r>
        <w:t>`business.json` reflects tenant facts rather than placeholders</w:t>
      </w:r>
    </w:p>
    <w:p>
      <w:pPr>
        <w:pStyle w:val="ListBullet"/>
      </w:pPr>
      <w:r>
        <w:t>`today.json` is present even on day zero</w:t>
      </w:r>
    </w:p>
    <w:p/>
    <w:p>
      <w:r>
        <w:t>Failure means:</w:t>
      </w:r>
    </w:p>
    <w:p/>
    <w:p>
      <w:pPr>
        <w:pStyle w:val="ListBullet"/>
      </w:pPr>
      <w:r>
        <w:t>`Not Ready`</w:t>
      </w:r>
    </w:p>
    <w:p/>
    <w:p>
      <w:r>
        <w:rPr>
          <w:b/>
          <w:sz w:val="28"/>
        </w:rPr>
        <w:t>Category D - Runtime startup and local service health</w:t>
      </w:r>
    </w:p>
    <w:p/>
    <w:p>
      <w:r>
        <w:t>Purpose:</w:t>
      </w:r>
    </w:p>
    <w:p/>
    <w:p>
      <w:pPr>
        <w:pStyle w:val="ListBullet"/>
      </w:pPr>
      <w:r>
        <w:t>confirm the tenant runtime is actually alive</w:t>
      </w:r>
    </w:p>
    <w:p/>
    <w:p>
      <w:r>
        <w:t>Required checks:</w:t>
      </w:r>
    </w:p>
    <w:p/>
    <w:p>
      <w:pPr>
        <w:pStyle w:val="ListBullet"/>
      </w:pPr>
      <w:r>
        <w:t>OpenClaw/NemoClaw runtime is running</w:t>
      </w:r>
    </w:p>
    <w:p>
      <w:pPr>
        <w:pStyle w:val="ListBullet"/>
      </w:pPr>
      <w:r>
        <w:t>required local services are up</w:t>
      </w:r>
    </w:p>
    <w:p>
      <w:pPr>
        <w:pStyle w:val="ListBullet"/>
      </w:pPr>
      <w:r>
        <w:t>gateway target is listening</w:t>
      </w:r>
    </w:p>
    <w:p>
      <w:pPr>
        <w:pStyle w:val="ListBullet"/>
      </w:pPr>
      <w:r>
        <w:t>agent services are in a healthy phase</w:t>
      </w:r>
    </w:p>
    <w:p/>
    <w:p>
      <w:r>
        <w:t>Failure means:</w:t>
      </w:r>
    </w:p>
    <w:p/>
    <w:p>
      <w:pPr>
        <w:pStyle w:val="ListBullet"/>
      </w:pPr>
      <w:r>
        <w:t>`Not Ready`</w:t>
      </w:r>
    </w:p>
    <w:p/>
    <w:p>
      <w:r>
        <w:rPr>
          <w:b/>
          <w:sz w:val="28"/>
        </w:rPr>
        <w:t>Category E - Gateway and dashboard contract validation</w:t>
      </w:r>
    </w:p>
    <w:p/>
    <w:p>
      <w:r>
        <w:t>Purpose:</w:t>
      </w:r>
    </w:p>
    <w:p/>
    <w:p>
      <w:pPr>
        <w:pStyle w:val="ListBullet"/>
      </w:pPr>
      <w:r>
        <w:t>confirm the dashboard can reach and use the tenant gateway correctly</w:t>
      </w:r>
    </w:p>
    <w:p/>
    <w:p>
      <w:r>
        <w:t>Required checks:</w:t>
      </w:r>
    </w:p>
    <w:p/>
    <w:p>
      <w:pPr>
        <w:pStyle w:val="ListBullet"/>
      </w:pPr>
      <w:r>
        <w:t>gateway is reachable from the allowed dashboard origin</w:t>
      </w:r>
    </w:p>
    <w:p>
      <w:pPr>
        <w:pStyle w:val="ListBullet"/>
      </w:pPr>
      <w:r>
        <w:t>allowed origin matches the production dashboard domain being used</w:t>
      </w:r>
    </w:p>
    <w:p>
      <w:pPr>
        <w:pStyle w:val="ListBullet"/>
      </w:pPr>
      <w:r>
        <w:t>auth token or dashboard handoff token is valid</w:t>
      </w:r>
    </w:p>
    <w:p>
      <w:pPr>
        <w:pStyle w:val="ListBullet"/>
      </w:pPr>
      <w:r>
        <w:t>runtime accepts the expected dashboard/control-ui identity</w:t>
      </w:r>
    </w:p>
    <w:p>
      <w:pPr>
        <w:pStyle w:val="ListBullet"/>
      </w:pPr>
      <w:r>
        <w:t>websocket or gateway connection succeeds without policy failure</w:t>
      </w:r>
    </w:p>
    <w:p/>
    <w:p>
      <w:r>
        <w:t>Failure means:</w:t>
      </w:r>
    </w:p>
    <w:p/>
    <w:p>
      <w:pPr>
        <w:pStyle w:val="ListBullet"/>
      </w:pPr>
      <w:r>
        <w:t>`Not Ready`</w:t>
      </w:r>
    </w:p>
    <w:p/>
    <w:p>
      <w:r>
        <w:rPr>
          <w:b/>
          <w:sz w:val="28"/>
        </w:rPr>
        <w:t>Category F - Live dashboard state rendering</w:t>
      </w:r>
    </w:p>
    <w:p/>
    <w:p>
      <w:r>
        <w:t>Purpose:</w:t>
      </w:r>
    </w:p>
    <w:p/>
    <w:p>
      <w:pPr>
        <w:pStyle w:val="ListBullet"/>
      </w:pPr>
      <w:r>
        <w:t>confirm the actual dashboard can render this tenant correctly</w:t>
      </w:r>
    </w:p>
    <w:p/>
    <w:p>
      <w:r>
        <w:t>Required checks:</w:t>
      </w:r>
    </w:p>
    <w:p/>
    <w:p>
      <w:pPr>
        <w:pStyle w:val="ListBullet"/>
      </w:pPr>
      <w:r>
        <w:t>dashboard can connect without manual path edits</w:t>
      </w:r>
    </w:p>
    <w:p>
      <w:pPr>
        <w:pStyle w:val="ListBullet"/>
      </w:pPr>
      <w:r>
        <w:t>assistant tab loads the live tenant session</w:t>
      </w:r>
    </w:p>
    <w:p>
      <w:pPr>
        <w:pStyle w:val="ListBullet"/>
      </w:pPr>
      <w:r>
        <w:t>`Tasks` tab reads tenant state, not placeholders</w:t>
      </w:r>
    </w:p>
    <w:p>
      <w:pPr>
        <w:pStyle w:val="ListBullet"/>
      </w:pPr>
      <w:r>
        <w:t>`Today` tab reads tenant state, not placeholders</w:t>
      </w:r>
    </w:p>
    <w:p>
      <w:pPr>
        <w:pStyle w:val="ListBullet"/>
      </w:pPr>
      <w:r>
        <w:t>`Business` tab reads tenant facts, not placeholders</w:t>
      </w:r>
    </w:p>
    <w:p>
      <w:pPr>
        <w:pStyle w:val="ListBullet"/>
      </w:pPr>
      <w:r>
        <w:t>`Workflows` tab reads tenant workflow state, not placeholders or fake summaries</w:t>
      </w:r>
    </w:p>
    <w:p/>
    <w:p>
      <w:r>
        <w:t>Failure means:</w:t>
      </w:r>
    </w:p>
    <w:p/>
    <w:p>
      <w:pPr>
        <w:pStyle w:val="ListBullet"/>
      </w:pPr>
      <w:r>
        <w:t>`Not Ready`</w:t>
      </w:r>
    </w:p>
    <w:p/>
    <w:p>
      <w:r>
        <w:rPr>
          <w:b/>
          <w:sz w:val="28"/>
        </w:rPr>
        <w:t>Category G - First message smoke test</w:t>
      </w:r>
    </w:p>
    <w:p/>
    <w:p>
      <w:r>
        <w:t>Purpose:</w:t>
      </w:r>
    </w:p>
    <w:p/>
    <w:p>
      <w:pPr>
        <w:pStyle w:val="ListBullet"/>
      </w:pPr>
      <w:r>
        <w:t>prove the tenant is usable by a real user</w:t>
      </w:r>
    </w:p>
    <w:p/>
    <w:p>
      <w:r>
        <w:t>Required checks:</w:t>
      </w:r>
    </w:p>
    <w:p/>
    <w:p>
      <w:pPr>
        <w:pStyle w:val="ListBullet"/>
      </w:pPr>
      <w:r>
        <w:t>a simple first message can be sent from the dashboard</w:t>
      </w:r>
    </w:p>
    <w:p>
      <w:pPr>
        <w:pStyle w:val="ListBullet"/>
      </w:pPr>
      <w:r>
        <w:t>the assistant visibly responds without requiring page refresh</w:t>
      </w:r>
    </w:p>
    <w:p>
      <w:pPr>
        <w:pStyle w:val="ListBullet"/>
      </w:pPr>
      <w:r>
        <w:t>the reply comes from the live personalized workspace</w:t>
      </w:r>
    </w:p>
    <w:p>
      <w:pPr>
        <w:pStyle w:val="ListBullet"/>
      </w:pPr>
      <w:r>
        <w:t>the response is attached to the active dashboard session</w:t>
      </w:r>
    </w:p>
    <w:p/>
    <w:p>
      <w:r>
        <w:t>Examples of acceptable smoke prompts:</w:t>
      </w:r>
    </w:p>
    <w:p/>
    <w:p>
      <w:pPr>
        <w:pStyle w:val="ListBullet"/>
      </w:pPr>
      <w:r>
        <w:t>"What kind of assistant are you?"</w:t>
      </w:r>
    </w:p>
    <w:p>
      <w:pPr>
        <w:pStyle w:val="ListBullet"/>
      </w:pPr>
      <w:r>
        <w:t>"What do you know about this workspace?"</w:t>
      </w:r>
    </w:p>
    <w:p>
      <w:pPr>
        <w:pStyle w:val="ListBullet"/>
      </w:pPr>
      <w:r>
        <w:t>"Summarize what you help with."</w:t>
      </w:r>
    </w:p>
    <w:p/>
    <w:p>
      <w:r>
        <w:t>Failure means:</w:t>
      </w:r>
    </w:p>
    <w:p/>
    <w:p>
      <w:pPr>
        <w:pStyle w:val="ListBullet"/>
      </w:pPr>
      <w:r>
        <w:t>`Not Ready`</w:t>
      </w:r>
    </w:p>
    <w:p/>
    <w:p>
      <w:r>
        <w:rPr>
          <w:b/>
          <w:sz w:val="28"/>
        </w:rPr>
        <w:t>Category H - Auth readiness labeling</w:t>
      </w:r>
    </w:p>
    <w:p/>
    <w:p>
      <w:r>
        <w:t>Purpose:</w:t>
      </w:r>
    </w:p>
    <w:p/>
    <w:p>
      <w:pPr>
        <w:pStyle w:val="ListBullet"/>
      </w:pPr>
      <w:r>
        <w:t>distinguish a healthy tenant from a fully authenticated tenant</w:t>
      </w:r>
    </w:p>
    <w:p/>
    <w:p>
      <w:r>
        <w:t>Required checks:</w:t>
      </w:r>
    </w:p>
    <w:p/>
    <w:p>
      <w:pPr>
        <w:pStyle w:val="ListBullet"/>
      </w:pPr>
      <w:r>
        <w:t>each auth-dependent system is labeled as:</w:t>
      </w:r>
    </w:p>
    <w:p>
      <w:r>
        <w:t xml:space="preserve">  - ready</w:t>
      </w:r>
    </w:p>
    <w:p>
      <w:r>
        <w:t xml:space="preserve">  - pending manual auth</w:t>
      </w:r>
    </w:p>
    <w:p>
      <w:r>
        <w:t xml:space="preserve">  - not configured</w:t>
      </w:r>
    </w:p>
    <w:p>
      <w:pPr>
        <w:pStyle w:val="ListBullet"/>
      </w:pPr>
      <w:r>
        <w:t>the deploy result does not falsely imply those systems are ready when they are not</w:t>
      </w:r>
    </w:p>
    <w:p/>
    <w:p>
      <w:r>
        <w:t>Auth-dependent systems may include:</w:t>
      </w:r>
    </w:p>
    <w:p/>
    <w:p>
      <w:pPr>
        <w:pStyle w:val="ListBullet"/>
      </w:pPr>
      <w:r>
        <w:t>Telegram</w:t>
      </w:r>
    </w:p>
    <w:p>
      <w:pPr>
        <w:pStyle w:val="ListBullet"/>
      </w:pPr>
      <w:r>
        <w:t>Google Workspace CLI</w:t>
      </w:r>
    </w:p>
    <w:p>
      <w:pPr>
        <w:pStyle w:val="ListBullet"/>
      </w:pPr>
      <w:r>
        <w:t>Microsoft account access</w:t>
      </w:r>
    </w:p>
    <w:p>
      <w:pPr>
        <w:pStyle w:val="ListBullet"/>
      </w:pPr>
      <w:r>
        <w:t>Sandler Portal</w:t>
      </w:r>
    </w:p>
    <w:p>
      <w:pPr>
        <w:pStyle w:val="ListBullet"/>
      </w:pPr>
      <w:r>
        <w:t>SCOUT</w:t>
      </w:r>
    </w:p>
    <w:p>
      <w:pPr>
        <w:pStyle w:val="ListBullet"/>
      </w:pPr>
      <w:r>
        <w:t>carrier portals</w:t>
      </w:r>
    </w:p>
    <w:p>
      <w:pPr>
        <w:pStyle w:val="ListBullet"/>
      </w:pPr>
      <w:r>
        <w:t>browser session auth</w:t>
      </w:r>
    </w:p>
    <w:p/>
    <w:p>
      <w:r>
        <w:t>Failure means:</w:t>
      </w:r>
    </w:p>
    <w:p/>
    <w:p>
      <w:pPr>
        <w:pStyle w:val="ListBullet"/>
      </w:pPr>
      <w:r>
        <w:t>at minimum `Ready With Manual Auth Pending`</w:t>
      </w:r>
    </w:p>
    <w:p>
      <w:pPr>
        <w:pStyle w:val="ListBullet"/>
      </w:pPr>
      <w:r>
        <w:t>or `Not Ready` if the deploy reporting is misleading or incomplete</w:t>
      </w:r>
    </w:p>
    <w:p/>
    <w:p>
      <w:r>
        <w:rPr>
          <w:b/>
          <w:sz w:val="28"/>
        </w:rPr>
        <w:t>Minimum Ready Gate</w:t>
      </w:r>
    </w:p>
    <w:p/>
    <w:p>
      <w:r>
        <w:t>A tenant may only be marked `Ready` or `Ready With Manual Auth Pending` if all of the following passed:</w:t>
      </w:r>
    </w:p>
    <w:p/>
    <w:p>
      <w:r>
        <w:t>1. Runtime layout validation</w:t>
      </w:r>
    </w:p>
    <w:p>
      <w:r>
        <w:t>2. Golden workspace presence</w:t>
      </w:r>
    </w:p>
    <w:p>
      <w:r>
        <w:t>3. Shared state readability</w:t>
      </w:r>
    </w:p>
    <w:p>
      <w:r>
        <w:t>4. Runtime startup and local service health</w:t>
      </w:r>
    </w:p>
    <w:p>
      <w:r>
        <w:t>5. Gateway and dashboard contract validation</w:t>
      </w:r>
    </w:p>
    <w:p>
      <w:r>
        <w:t>6. Live dashboard state rendering</w:t>
      </w:r>
    </w:p>
    <w:p>
      <w:r>
        <w:t>7. First message smoke test</w:t>
      </w:r>
    </w:p>
    <w:p/>
    <w:p>
      <w:r>
        <w:t>If any of those fail, the result is `Not Ready`.</w:t>
      </w:r>
    </w:p>
    <w:p/>
    <w:p>
      <w:r>
        <w:rPr>
          <w:b/>
          <w:sz w:val="28"/>
        </w:rPr>
        <w:t>Required Operator-Facing Output</w:t>
      </w:r>
    </w:p>
    <w:p/>
    <w:p>
      <w:r>
        <w:t>Every ready-check should produce a structured summary with:</w:t>
      </w:r>
    </w:p>
    <w:p/>
    <w:p>
      <w:pPr>
        <w:pStyle w:val="ListBullet"/>
      </w:pPr>
      <w:r>
        <w:t>tenant identifier</w:t>
      </w:r>
    </w:p>
    <w:p>
      <w:pPr>
        <w:pStyle w:val="ListBullet"/>
      </w:pPr>
      <w:r>
        <w:t>environment or host reference</w:t>
      </w:r>
    </w:p>
    <w:p>
      <w:pPr>
        <w:pStyle w:val="ListBullet"/>
      </w:pPr>
      <w:r>
        <w:t>dashboard URL</w:t>
      </w:r>
    </w:p>
    <w:p>
      <w:pPr>
        <w:pStyle w:val="ListBullet"/>
      </w:pPr>
      <w:r>
        <w:t>gateway URL or hostname</w:t>
      </w:r>
    </w:p>
    <w:p>
      <w:pPr>
        <w:pStyle w:val="ListBullet"/>
      </w:pPr>
      <w:r>
        <w:t>final readiness state</w:t>
      </w:r>
    </w:p>
    <w:p>
      <w:pPr>
        <w:pStyle w:val="ListBullet"/>
      </w:pPr>
      <w:r>
        <w:t>passed checks</w:t>
      </w:r>
    </w:p>
    <w:p>
      <w:pPr>
        <w:pStyle w:val="ListBullet"/>
      </w:pPr>
      <w:r>
        <w:t>failed checks</w:t>
      </w:r>
    </w:p>
    <w:p>
      <w:pPr>
        <w:pStyle w:val="ListBullet"/>
      </w:pPr>
      <w:r>
        <w:t>manual auth items pending</w:t>
      </w:r>
    </w:p>
    <w:p>
      <w:pPr>
        <w:pStyle w:val="ListBullet"/>
      </w:pPr>
      <w:r>
        <w:t>notes or anomalies</w:t>
      </w:r>
    </w:p>
    <w:p/>
    <w:p>
      <w:r>
        <w:t>This output should be concise enough for handoff but specific enough for debugging.</w:t>
      </w:r>
    </w:p>
    <w:p/>
    <w:p>
      <w:r>
        <w:rPr>
          <w:b/>
          <w:sz w:val="28"/>
        </w:rPr>
        <w:t>Example Ready Summary Shape</w:t>
      </w:r>
    </w:p>
    <w:p/>
    <w:p>
      <w:pPr>
        <w:pStyle w:val="ListBullet"/>
      </w:pPr>
      <w:r>
        <w:t>`tenant`: `sandlers-pilot-001`</w:t>
      </w:r>
    </w:p>
    <w:p>
      <w:pPr>
        <w:pStyle w:val="ListBullet"/>
      </w:pPr>
      <w:r>
        <w:t>`dashboardUrl`: live tenant dashboard link</w:t>
      </w:r>
    </w:p>
    <w:p>
      <w:pPr>
        <w:pStyle w:val="ListBullet"/>
      </w:pPr>
      <w:r>
        <w:t>`gatewayHost`: public gateway hostname</w:t>
      </w:r>
    </w:p>
    <w:p>
      <w:pPr>
        <w:pStyle w:val="ListBullet"/>
      </w:pPr>
      <w:r>
        <w:t>`state`: `Ready With Manual Auth Pending`</w:t>
      </w:r>
    </w:p>
    <w:p>
      <w:pPr>
        <w:pStyle w:val="ListBullet"/>
      </w:pPr>
      <w:r>
        <w:t>`passed`:</w:t>
      </w:r>
    </w:p>
    <w:p>
      <w:r>
        <w:t xml:space="preserve">  - runtime layout</w:t>
      </w:r>
    </w:p>
    <w:p>
      <w:r>
        <w:t xml:space="preserve">  - workspace presence</w:t>
      </w:r>
    </w:p>
    <w:p>
      <w:r>
        <w:t xml:space="preserve">  - shared state readability</w:t>
      </w:r>
    </w:p>
    <w:p>
      <w:r>
        <w:t xml:space="preserve">  - runtime health</w:t>
      </w:r>
    </w:p>
    <w:p>
      <w:r>
        <w:t xml:space="preserve">  - dashboard handshake</w:t>
      </w:r>
    </w:p>
    <w:p>
      <w:r>
        <w:t xml:space="preserve">  - first message smoke test</w:t>
      </w:r>
    </w:p>
    <w:p>
      <w:pPr>
        <w:pStyle w:val="ListBullet"/>
      </w:pPr>
      <w:r>
        <w:t>`manualAuthPending`:</w:t>
      </w:r>
    </w:p>
    <w:p>
      <w:r>
        <w:t xml:space="preserve">  - Telegram</w:t>
      </w:r>
    </w:p>
    <w:p>
      <w:r>
        <w:t xml:space="preserve">  - Google Workspace CLI</w:t>
      </w:r>
    </w:p>
    <w:p>
      <w:r>
        <w:t xml:space="preserve">  - Microsoft account login</w:t>
      </w:r>
    </w:p>
    <w:p>
      <w:pPr>
        <w:pStyle w:val="ListBullet"/>
      </w:pPr>
      <w:r>
        <w:t>`notes`:</w:t>
      </w:r>
    </w:p>
    <w:p>
      <w:r>
        <w:t xml:space="preserve">  - dashboard usable now</w:t>
      </w:r>
    </w:p>
    <w:p>
      <w:r>
        <w:t xml:space="preserve">  - auth-dependent actions blocked until operator completes login</w:t>
      </w:r>
    </w:p>
    <w:p/>
    <w:p>
      <w:r>
        <w:rPr>
          <w:b/>
          <w:sz w:val="28"/>
        </w:rPr>
        <w:t>What Does Not Count As Ready</w:t>
      </w:r>
    </w:p>
    <w:p/>
    <w:p>
      <w:r>
        <w:t>The following are not sufficient on their own:</w:t>
      </w:r>
    </w:p>
    <w:p/>
    <w:p>
      <w:pPr>
        <w:pStyle w:val="ListBullet"/>
      </w:pPr>
      <w:r>
        <w:t>the server exists</w:t>
      </w:r>
    </w:p>
    <w:p>
      <w:pPr>
        <w:pStyle w:val="ListBullet"/>
      </w:pPr>
      <w:r>
        <w:t>the runtime process starts</w:t>
      </w:r>
    </w:p>
    <w:p>
      <w:pPr>
        <w:pStyle w:val="ListBullet"/>
      </w:pPr>
      <w:r>
        <w:t>the dashboard opens in the browser</w:t>
      </w:r>
    </w:p>
    <w:p>
      <w:pPr>
        <w:pStyle w:val="ListBullet"/>
      </w:pPr>
      <w:r>
        <w:t>the workspace files were copied somewhere</w:t>
      </w:r>
    </w:p>
    <w:p>
      <w:pPr>
        <w:pStyle w:val="ListBullet"/>
      </w:pPr>
      <w:r>
        <w:t>a temp mirror of the workspace looks correct</w:t>
      </w:r>
    </w:p>
    <w:p>
      <w:pPr>
        <w:pStyle w:val="ListBullet"/>
      </w:pPr>
      <w:r>
        <w:t>the dashboard shows generic or placeholder content</w:t>
      </w:r>
    </w:p>
    <w:p>
      <w:pPr>
        <w:pStyle w:val="ListBullet"/>
      </w:pPr>
      <w:r>
        <w:t>the assistant only works after manual refreshes or session resets</w:t>
      </w:r>
    </w:p>
    <w:p/>
    <w:p>
      <w:r>
        <w:t>If the user-visible tenant flow is not sound, the tenant is not ready.</w:t>
      </w:r>
    </w:p>
    <w:p/>
    <w:p>
      <w:r>
        <w:rPr>
          <w:b/>
          <w:sz w:val="28"/>
        </w:rPr>
        <w:t>Failure Handling Expectations</w:t>
      </w:r>
    </w:p>
    <w:p/>
    <w:p>
      <w:r>
        <w:t>If a ready-check fails:</w:t>
      </w:r>
    </w:p>
    <w:p/>
    <w:p>
      <w:pPr>
        <w:pStyle w:val="ListBullet"/>
      </w:pPr>
      <w:r>
        <w:t>the tenant stays `Not Ready`</w:t>
      </w:r>
    </w:p>
    <w:p>
      <w:pPr>
        <w:pStyle w:val="ListBullet"/>
      </w:pPr>
      <w:r>
        <w:t>the specific failing category is recorded</w:t>
      </w:r>
    </w:p>
    <w:p>
      <w:pPr>
        <w:pStyle w:val="ListBullet"/>
      </w:pPr>
      <w:r>
        <w:t>the provisioning path should not be rewritten ad hoc</w:t>
      </w:r>
    </w:p>
    <w:p>
      <w:pPr>
        <w:pStyle w:val="ListBullet"/>
      </w:pPr>
      <w:r>
        <w:t>the failure should become an implementation or ops fix against the normalized path</w:t>
      </w:r>
    </w:p>
    <w:p/>
    <w:p>
      <w:r>
        <w:t>The purpose of this checkpoint is to keep deploy work from degrading back into improvisation.</w:t>
      </w:r>
    </w:p>
    <w:p/>
    <w:p>
      <w:r>
        <w:rPr>
          <w:b/>
          <w:sz w:val="28"/>
        </w:rPr>
        <w:t>Exit Criteria For Checkpoint 6</w:t>
      </w:r>
    </w:p>
    <w:p/>
    <w:p>
      <w:r>
        <w:t>Checkpoint 6 is complete only when:</w:t>
      </w:r>
    </w:p>
    <w:p/>
    <w:p>
      <w:r>
        <w:t>1. There is one normalized ready/not-ready contract.</w:t>
      </w:r>
    </w:p>
    <w:p>
      <w:r>
        <w:t>2. The contract checks both infrastructure and user-visible dashboard behavior.</w:t>
      </w:r>
    </w:p>
    <w:p>
      <w:r>
        <w:t>3. The contract distinguishes ready core functionality from pending manual auth.</w:t>
      </w:r>
    </w:p>
    <w:p>
      <w:r>
        <w:t>4. The contract makes placeholder UI or mirrored-path success insufficient.</w:t>
      </w:r>
    </w:p>
    <w:p>
      <w:r>
        <w:t>5. Future automation can report a fresh deploy as `Ready`, `Ready With Manual Auth Pending`, or `Not Ready` using this model.</w:t>
      </w:r>
    </w:p>
    <w:p/>
    <w:p>
      <w:r>
        <w:rPr>
          <w:b/>
          <w:sz w:val="28"/>
        </w:rPr>
        <w:t>Immediate Implementation Direction</w:t>
      </w:r>
    </w:p>
    <w:p/>
    <w:p>
      <w:r>
        <w:t>After this spec is accepted, the next work should be:</w:t>
      </w:r>
    </w:p>
    <w:p/>
    <w:p>
      <w:pPr>
        <w:pStyle w:val="ListBullet"/>
      </w:pPr>
      <w:r>
        <w:t>convert these categories into actual automated checks</w:t>
      </w:r>
    </w:p>
    <w:p>
      <w:pPr>
        <w:pStyle w:val="ListBullet"/>
      </w:pPr>
      <w:r>
        <w:t>define the structured machine-readable ready summary format</w:t>
      </w:r>
    </w:p>
    <w:p>
      <w:pPr>
        <w:pStyle w:val="ListBullet"/>
      </w:pPr>
      <w:r>
        <w:t>wire the provisioning workflow to stop on `Not Ready`</w:t>
      </w:r>
    </w:p>
    <w:p>
      <w:pPr>
        <w:pStyle w:val="ListBullet"/>
      </w:pPr>
      <w:r>
        <w:t>expose the post-provision auth checklist in a standardized handoff artifact</w:t>
      </w:r>
    </w:p>
    <w:p/>
    <w:p>
      <w:r>
        <w:rPr>
          <w:b/>
          <w:sz w:val="28"/>
        </w:rPr>
        <w:t>Relationship To Future Work</w:t>
      </w:r>
    </w:p>
    <w:p/>
    <w:p>
      <w:r>
        <w:t>This checkpoint closes the initial normalization sequence.</w:t>
      </w:r>
    </w:p>
    <w:p/>
    <w:p>
      <w:r>
        <w:t>After this, implementation work should focus on:</w:t>
      </w:r>
    </w:p>
    <w:p/>
    <w:p>
      <w:pPr>
        <w:pStyle w:val="ListBullet"/>
      </w:pPr>
      <w:r>
        <w:t>turning these checkpoints into actual scripts and automation</w:t>
      </w:r>
    </w:p>
    <w:p>
      <w:pPr>
        <w:pStyle w:val="ListBullet"/>
      </w:pPr>
      <w:r>
        <w:t>aligning the current fleet to the normalized path</w:t>
      </w:r>
    </w:p>
    <w:p>
      <w:pPr>
        <w:pStyle w:val="ListBullet"/>
      </w:pPr>
      <w:r>
        <w:t>reducing the remaining hand-run repair steps that still exist in the live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