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Documento 34 — Gestión de Dispositivos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Versión: 1.0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Estado: Aprobado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Proyecto: Tu Mobil Amigo V1.0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OBJETIVO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Definir el modelo oficial de identificación, control, monitoreo y protección de dispositivos utilizados dentro del ecosistema Tu Mobil Amigo.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La gestión de dispositivos constituye una capa fundamental para: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Seguridad.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Trust Score.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Antifraude.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Protección financiera.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Control de cuentas.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Prevención de abuso del sistema.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2. PRINCIPIO RECTOR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La confianza no se otorgará únicamente al usuario.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También deberá evaluarse el dispositivo desde el cual opera.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3. IDENTIDAD DIGITAL DEL DISPOSITIVO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Cada dispositivo deberá poseer una identidad única dentro del sistema.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Dicha identidad será utilizada para: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análisis de riesgo;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prevención de fraude;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auditoría;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monitoreo.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4. DEVICE FINGERPRINT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El sistema generará un Device Fingerprint utilizando múltiples atributos.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modelo;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fabricante;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sistema operativo;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versión;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resolución;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zona horaria;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idioma;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identificadores permitidos por plataforma.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5. PRINCIPIO DE PRIVACIDAD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La recolección de información deberá respetar: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legislación vigente;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protección de datos;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privacidad del usuario.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No se recopilará información prohibida por la plataforma o la ley.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6. REGISTRO DE DISPOSITIVOS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Todo acceso autenticado deberá asociarse a un dispositivo registrado.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7. TABLA OFICIAL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La entidad oficial será: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device_registry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Definida en la Base de Datos.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8. ESTADO DEL DISPOSITIVO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Todo dispositivo tendrá un estado.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Estados permitidos: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ACTIVO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SUSPENDIDO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BLOQUEADO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OBSERVACION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9. HISTORIAL DE ACCESO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El sistema deberá registrar: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fecha;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hora;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IP;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ubicación aproximada;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resultado del acceso.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10. NUEVO DISPOSITIVO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Cuando un usuario acceda desde un dispositivo desconocido: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deberá registrarse;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deberá auditarse;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podrá incrementar el riesgo antifraude.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11. DISPOSITIVOS MÚLTIPLES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Un usuario podrá utilizar múltiples dispositivos.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La cantidad máxima deberá ser configurable desde Base de Datos.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12. LÍMITES OPERATIVOS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Parámetros configurables: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dispositivos por usuario;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dispositivos nuevos por día;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cambios por período.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13. CAMBIO FRECUENTE DE DISPOSITIVO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Cambios excesivos podrán generar: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alertas;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disminución temporal de Trust;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revisión antifraude.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14. CUENTAS MÚLTIPLES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El sistema deberá detectar patrones compatibles con: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multicuentas;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abuso de incentivos;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fraude de referidos.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15. RELACIÓN CON TRUST SCORE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El historial del dispositivo podrá afectar positivamente o negativamente el Trust Score.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16. RELACIÓN CON IMF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La gestión de dispositivos no alterará directamente el IMF.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Sin embargo podrá generar restricciones operativas cuando existan riesgos elevados.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17. RELACIÓN CON ANTIFRAUDE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Todo evento relevante deberá ser enviado al Motor Antifraude.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18. DETECCIÓN DE PATRONES ANÓMALOS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múltiples usuarios en un mismo dispositivo;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múltiples dispositivos en corto tiempo;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actividad automatizada;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actividad inconsistente.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19. CONTROL DE IP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El sistema deberá registrar IP histórica.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La IP no será utilizada como único criterio de bloqueo.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20. GEOLOCALIZACIÓN APROXIMADA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Se podrá registrar: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ciudad;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región;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país.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Con fines: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operativos;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estadísticos;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antifraude.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21. VPN Y PROXYS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El sistema podrá detectar: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VPN;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Proxy;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Datacenter IP;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Tor.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Como variables de riesgo.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22. REPUTACIÓN DEL DISPOSITIVO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Cada dispositivo podrá poseer un indicador interno de reputación.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23. SCORE DEL DISPOSITIVO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El sistema podrá calcular: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Device Trust Score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para uso interno del Motor Antifraude.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24. BLOQUEO PREVENTIVO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Dispositivos de alto riesgo podrán: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restringirse;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suspenderse;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requerir validación adicional.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25. DISPOSITIVOS COMPROMETIDOS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Ante sospecha de compromiso: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invalidar sesiones;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solicitar reautenticación;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registrar auditoría.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26. CONTROL DE SESIONES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Toda sesión deberá asociarse a: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usuario;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dispositivo;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fecha de inicio.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27. SESIONES CONCURRENTES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El número máximo de sesiones concurrentes deberá ser configurable.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28. CIERRE REMOTO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El usuario podrá cerrar sesiones activas desde otros dispositivos.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29. MFA ADAPTATIVO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El sistema podrá requerir autenticación adicional cuando: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cambie el dispositivo;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cambie la ubicación;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aumente el riesgo.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30. AUDITORÍA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Todo evento relevante deberá registrarse.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31. EVENTOS AUDITABLES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Como mínimo: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registro;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activación;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suspensión;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bloqueo;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desbloqueo;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acceso.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32. NOTIFICACIONES DE SEGURIDAD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El sistema podrá notificar: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nuevo dispositivo;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inicio sospechoso;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bloqueo preventivo.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33. PROTECCIÓN DE INCENTIVOS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La gestión de dispositivos deberá contribuir a prevenir: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fraude de cashback;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fraude multinivel;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abuso de incentivos.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34. PROTECCIÓN DE REFERIDOS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No podrá utilizarse un mismo dispositivo para generar artificialmente estructuras de referidos.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35. PROTECCIÓN DE LIQUIDACIONES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Eventos de alto riesgo podrán impedir temporalmente liquidaciones extraordinarias hasta revisión administrativa.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36. MONITOREO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Los dispositivos deberán monitorearse continuamente.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37. CONFIGURABILIDAD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Todos los umbrales deberán almacenarse en Base de Datos.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Nunca hardcodeados.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38. INTEGRACIÓN CON SEGURIDAD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Este documento complementa: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Documento 32 — Ciberseguridad.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39. INTEGRACIÓN CON ANTIFRAUDE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Este documento complementa: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Documento 15 — Motor Antifraude.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40. INTEGRACIÓN CON TRUST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Este documento complementa: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Documento 13 — Trust Score.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41. ESCALABILIDAD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La arquitectura deberá soportar: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 millones de dispositivos;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 múltiples ciudades;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 múltiples países.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sin rediseño estructural.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42. PRINCIPIO RECTOR FINAL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La gestión de dispositivos deberá proporcionar una capa adicional de confianza operativa que permita identificar comportamientos legítimos, detectar patrones sospechosos y proteger el ecosistema financiero y operativo de Tu Mobil Amigo frente a fraude, abuso y accesos no autorizados.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