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Documento 40A — Gestión de Infraestructura y Ambientes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Definir la arquitectura de infraestructura, ambientes, dependencias tecnológicas y procedimientos de reconstrucción operativa de Tu Mobil Amigo.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Este documento establece la visión completa de los componentes tecnológicos necesarios para ejecutar la plataforma.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PRINCIPIO RECTOR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Toda infraestructura deberá poder reconstruirse completamente a partir de documentación, configuraciones versionadas y procedimientos controlados.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 operación nunca deberá depender del conocimiento exclusivo de una persona.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ALCANCE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Aplica a: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Flutter Cliente;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Flutter Asesor;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React Administrador;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React Superadministrador;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Supabase;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PostgreSQL;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Edge Functions;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Realtime;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OpenStreetMap;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GraphHopper;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Telegram;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Integraciones futuras;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Infraestructura futura.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ARQUITECTURA GENERAL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La plataforma estará compuesta por: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Realtime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Servicios Geográficos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Servicios Externos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Infraestructura Operativa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5. CAPAS DE INFRAESTRUCTURA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Capa Cliente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Capa Aplicación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Capa Datos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Capa Integración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Capa Observabilidad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6. CAPA CLIENTE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Componentes: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Flutter Cliente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Flutter Asesor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React Administrador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React Superadministrador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7. CAPA DE APLICACIÓN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Componentes: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Edge Functions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Servicios de negocio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Procesos programados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8. CAPA DE DATOS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Componentes: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9. CAPA DE INTEGRACIÓN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Componentes: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GraphHopper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MapTiler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ERP Futuro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PSE Futuro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10. CAPA DE OBSERVABILIDAD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Componentes: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Métricas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Alertas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11. AMBIENTES OFICIALES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La plataforma tendrá: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Desarrollo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Producción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12. AMBIENTE LOCAL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Uso exclusivo de desarrollo.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13. AMBIENTE DESARROLLO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Uso para construcción continua.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14. AMBIENTE STAGING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Répllica funcional de producción.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15. AMBIENTE PRODUCCIÓN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Uso exclusivo de usuarios finales.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16. AISLAMIENTO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Los ambientes deberán mantenerse completamente separados.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17. CONFIGURACIÓN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Cada ambiente tendrá: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variables independientes;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secretos independientes;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configuraciones independientes.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18. FRONTENDS OFICIALES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Se autorizan: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Flutter Cliente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Flutter Asesor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React Administrador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React Superadministrador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19. FLUTTER CLIENTE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solicitud de servicios;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pagos futuros;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cashback;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multinivel.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20. FLUTTER ASESOR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recepción de ofertas;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negociación;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operación.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21. REACT ADMINISTRADOR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gestión operativa;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monitoreo;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soporte.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22. REACT SUPERADMINISTRADOR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gobierno;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auditoría;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configuración global;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seguridad.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23. BASE DE DATOS OFICIAL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La plataforma utilizará: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Supabase PostgreSQL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24. SERVICIOS DE DATOS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Componentes: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PostgreSQL;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Storage;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Realtime;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Auth.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25. REALTIME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Utilizará infraestructura oficial de Supabase.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26. EDGE FUNCTIONS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Centralizarán lógica crítica de negocio.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27. SERVICIOS GEOGRÁFICOS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Arquitectura inicial: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OpenStreetMap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MapTiler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GraphHopper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28. OPENSTREETMAP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Proveedor principal de datos cartográficos.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29. MAPTILER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Proveedor principal de tiles.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30. GRAPHHOPPER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Proveedor principal de rutas.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31. EVOLUCIÓN GIS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La arquitectura deberá permitir migración futura hacia: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Infraestructura GIS propia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sin rediseño estructural.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32. TELEGRAM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Canal secundario autorizado.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33. ERP FUTURO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Integración prevista.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34. PSE FUTURO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Integración prevista.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35. TOPOLOGÍA LÓGICA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API / Edge Functions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Realtime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Aplicaciones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36. SEGMENTACIÓN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Separar: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usuarios;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administración;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infraestructura.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37. DISPONIBILIDAD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Toda infraestructura crítica deberá ser monitoreada.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38. ESCALABILIDAD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La arquitectura deberá soportar: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nuevas ciudades;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nuevos países;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nuevos servicios.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39. CAPACIDAD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La infraestructura deberá escalar horizontalmente cuando sea posible.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40. BACKUPS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Todos los componentes críticos deberán poseer estrategia de respaldo.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41. RESTAURACIÓN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Las restauraciones deberán probarse periódicamente.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42. RECUPERACIÓN ANTE DESASTRES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Deberán existir procedimientos documentados.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43. RTO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Objetivo inicial: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Menor a 8 horas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44. RPO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Objetivo inicial: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Menor a 1 hora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45. DOCUMENTACIÓN DE ACTIVOS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Todo activo deberá estar documentado.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46. INVENTARIO DE ACTIVOS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nombre;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función;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responsable;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criticidad.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47. DEPENDENCIAS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Todas las dependencias deberán documentarse.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48. OBSERVABILIDAD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Toda infraestructura deberá ser observable.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49. SEGURIDAD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Aplicar principio de mínimo privilegio.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50. GESTIÓN DE SECRETOS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Regida por: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Documento 32A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51. AUDITORÍA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Toda modificación deberá quedar registrada.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52. PROCEDIMIENTO DE RECONSTRUCCIÓN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La infraestructura deberá poder reconstruirse completamente.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53. PROCEDIMIENTO DE REEMPLAZO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Todo componente deberá poder sustituirse.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54. INDEPENDENCIA TECNOLÓGICA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Evitar dependencias que impidan evolución futura.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55. EVOLUCIÓN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La infraestructura deberá crecer sin requerir rediseños completos.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56. PRINCIPIO RECTOR FINAL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La infraestructura de Tu Mobil Amigo deberá ser escalable, auditable, recuperable y documentada, permitiendo operar la plataforma durante años sin depender de configuraciones ocultas o conocimiento individual.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