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2">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A">
      <w:pPr>
        <w:ind w:left="2880" w:firstLine="72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B">
      <w:pPr>
        <w:ind w:left="2880" w:firstLine="72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IE 305 Project</w:t>
      </w:r>
    </w:p>
    <w:p w:rsidR="00000000" w:rsidDel="00000000" w:rsidP="00000000" w:rsidRDefault="00000000" w:rsidRPr="00000000" w14:paraId="0000000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PART III - Deliverable</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42:</w:t>
      </w:r>
    </w:p>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Eylül Yaltır</w:t>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Sude Naz Arıcı</w:t>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Tunahan Arslan</w:t>
      </w:r>
    </w:p>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Murat Emre Aktan</w:t>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dqcejnjng3e" w:id="0"/>
      <w:bookmarkEnd w:id="0"/>
      <w:r w:rsidDel="00000000" w:rsidR="00000000" w:rsidRPr="00000000">
        <w:rPr>
          <w:rFonts w:ascii="Times New Roman" w:cs="Times New Roman" w:eastAsia="Times New Roman" w:hAnsi="Times New Roman"/>
          <w:b w:val="1"/>
          <w:bCs w:val="1"/>
          <w:sz w:val="28"/>
          <w:szCs w:val="28"/>
          <w:rtl w:val="0"/>
        </w:rPr>
        <w:t xml:space="preserve">1. Objective</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 of Part III is to evaluate the performance of the production system in terms of </w:t>
      </w:r>
      <w:r w:rsidDel="00000000" w:rsidR="00000000" w:rsidRPr="00000000">
        <w:rPr>
          <w:rFonts w:ascii="Times New Roman" w:cs="Times New Roman" w:eastAsia="Times New Roman" w:hAnsi="Times New Roman"/>
          <w:sz w:val="28"/>
          <w:szCs w:val="28"/>
          <w:rtl w:val="0"/>
        </w:rPr>
        <w:t xml:space="preserve">throughput, Work-in-Progress (WIP), and customer fill rate, and to investigate whether system throughput can be improved by adjusting Kanban levels without increasing WIP. Proper output analysis techniques are employed to ensure statistically sound conclusions.</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 to the inability to implement ALTER blocks in the current Arena model, all output analysis in Part III was conducted using the no-repair version of the model. This approach ensures consistency across all scenarios and allows for fair comparison of throughput, WIP, and fill rate without introducing additional variability from breakdown and repair processes.</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zlim8vhbzct" w:id="1"/>
      <w:bookmarkEnd w:id="1"/>
      <w:r w:rsidDel="00000000" w:rsidR="00000000" w:rsidRPr="00000000">
        <w:rPr>
          <w:rFonts w:ascii="Times New Roman" w:cs="Times New Roman" w:eastAsia="Times New Roman" w:hAnsi="Times New Roman"/>
          <w:b w:val="1"/>
          <w:bCs w:val="1"/>
          <w:sz w:val="28"/>
          <w:szCs w:val="28"/>
          <w:rtl w:val="0"/>
        </w:rPr>
        <w:t xml:space="preserve">2. Baseline Performance Measurement</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baseline configuration corresponds to the original Kanban settings used in the integrated production–assembly model.</w:t>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key performance indicators were measured using multiple replications:</w:t>
      </w:r>
    </w:p>
    <w:p w:rsidR="00000000" w:rsidDel="00000000" w:rsidP="00000000" w:rsidRDefault="00000000" w:rsidRPr="00000000" w14:paraId="0000002A">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Average throughput</w:t>
      </w:r>
      <w:r w:rsidDel="00000000" w:rsidR="00000000" w:rsidRPr="00000000">
        <w:rPr>
          <w:rFonts w:ascii="Times New Roman" w:cs="Times New Roman" w:eastAsia="Times New Roman" w:hAnsi="Times New Roman"/>
          <w:sz w:val="28"/>
          <w:szCs w:val="28"/>
          <w:rtl w:val="0"/>
        </w:rPr>
        <w:t xml:space="preserve">: measured as the number of finished harnesses leaving the system per day.</w:t>
      </w:r>
    </w:p>
    <w:p w:rsidR="00000000" w:rsidDel="00000000" w:rsidP="00000000" w:rsidRDefault="00000000" w:rsidRPr="00000000" w14:paraId="0000002B">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System WIP</w:t>
      </w:r>
      <w:r w:rsidDel="00000000" w:rsidR="00000000" w:rsidRPr="00000000">
        <w:rPr>
          <w:rFonts w:ascii="Times New Roman" w:cs="Times New Roman" w:eastAsia="Times New Roman" w:hAnsi="Times New Roman"/>
          <w:sz w:val="28"/>
          <w:szCs w:val="28"/>
          <w:rtl w:val="0"/>
        </w:rPr>
        <w:t xml:space="preserve">: measured as the time-average number of entities in the system.</w:t>
      </w:r>
    </w:p>
    <w:p w:rsidR="00000000" w:rsidDel="00000000" w:rsidP="00000000" w:rsidRDefault="00000000" w:rsidRPr="00000000" w14:paraId="0000002C">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Fill rate</w:t>
      </w:r>
      <w:r w:rsidDel="00000000" w:rsidR="00000000" w:rsidRPr="00000000">
        <w:rPr>
          <w:rFonts w:ascii="Times New Roman" w:cs="Times New Roman" w:eastAsia="Times New Roman" w:hAnsi="Times New Roman"/>
          <w:sz w:val="28"/>
          <w:szCs w:val="28"/>
          <w:rtl w:val="0"/>
        </w:rPr>
        <w:t xml:space="preserve">: defined as the ratio of total harnesses delivered to total harnesses demanded.</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metrics were reported using sample means and 95% confidence intervals.</w:t>
      </w:r>
    </w:p>
    <w:p w:rsidR="00000000" w:rsidDel="00000000" w:rsidP="00000000" w:rsidRDefault="00000000" w:rsidRPr="00000000" w14:paraId="0000002E">
      <w:pPr>
        <w:pStyle w:val="Heading2"/>
        <w:keepNext w:val="0"/>
        <w:keepLines w:val="0"/>
        <w:numPr>
          <w:ilvl w:val="0"/>
          <w:numId w:val="2"/>
        </w:numPr>
        <w:spacing w:after="80" w:lineRule="auto"/>
        <w:ind w:left="720" w:hanging="360"/>
        <w:rPr>
          <w:rFonts w:ascii="Times New Roman" w:cs="Times New Roman" w:eastAsia="Times New Roman" w:hAnsi="Times New Roman"/>
          <w:b w:val="1"/>
          <w:bCs w:val="1"/>
          <w:sz w:val="28"/>
          <w:szCs w:val="28"/>
        </w:rPr>
      </w:pPr>
      <w:bookmarkStart w:colFirst="0" w:colLast="0" w:name="_viwzn5qf1ts" w:id="2"/>
      <w:bookmarkEnd w:id="2"/>
      <w:r w:rsidDel="00000000" w:rsidR="00000000" w:rsidRPr="00000000">
        <w:rPr>
          <w:rFonts w:ascii="Times New Roman" w:cs="Times New Roman" w:eastAsia="Times New Roman" w:hAnsi="Times New Roman"/>
          <w:b w:val="1"/>
          <w:bCs w:val="1"/>
          <w:sz w:val="28"/>
          <w:szCs w:val="28"/>
          <w:rtl w:val="0"/>
        </w:rPr>
        <w:t xml:space="preserve"> Average Throughput</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throughput is defined as the average number of finished harnesses produced per unit time. It is calculated as the total number of completed products leaving the system divided by the simulation run length.</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Throughput=Total Number OutRun LengthAverage Throughput=Run LengthTotal Number Out​</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definition is applied consistently across all scenarios to allow fair comparison of system performance.</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throughput Average (Daily): 1281 / 7: 183</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1 throughput Average (Daily): 6544 / 7: 934,8</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2 throughput Average (Daily): 8224 / 7: 1174,8</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 3 throughput Average (Daily): 9191 / 7: 1313</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81525" cy="723900"/>
            <wp:effectExtent b="0" l="0" r="0" t="0"/>
            <wp:docPr id="2" name="image4.png"/>
            <a:graphic>
              <a:graphicData uri="http://schemas.openxmlformats.org/drawingml/2006/picture">
                <pic:pic>
                  <pic:nvPicPr>
                    <pic:cNvPr id="0" name="image4.png"/>
                    <pic:cNvPicPr preferRelativeResize="0"/>
                  </pic:nvPicPr>
                  <pic:blipFill>
                    <a:blip r:embed="rId6"/>
                    <a:srcRect b="0" l="22917" r="0" t="0"/>
                    <a:stretch>
                      <a:fillRect/>
                    </a:stretch>
                  </pic:blipFill>
                  <pic:spPr>
                    <a:xfrm>
                      <a:off x="0" y="0"/>
                      <a:ext cx="45815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keepNext w:val="0"/>
        <w:keepLines w:val="0"/>
        <w:numPr>
          <w:ilvl w:val="0"/>
          <w:numId w:val="2"/>
        </w:numPr>
        <w:spacing w:after="80" w:lineRule="auto"/>
        <w:ind w:left="720" w:hanging="360"/>
        <w:rPr>
          <w:rFonts w:ascii="Times New Roman" w:cs="Times New Roman" w:eastAsia="Times New Roman" w:hAnsi="Times New Roman"/>
          <w:b w:val="1"/>
          <w:bCs w:val="1"/>
          <w:sz w:val="28"/>
          <w:szCs w:val="28"/>
        </w:rPr>
      </w:pPr>
      <w:bookmarkStart w:colFirst="0" w:colLast="0" w:name="_1zrpqhhx1jnp" w:id="3"/>
      <w:bookmarkEnd w:id="3"/>
      <w:r w:rsidDel="00000000" w:rsidR="00000000" w:rsidRPr="00000000">
        <w:rPr>
          <w:rFonts w:ascii="Times New Roman" w:cs="Times New Roman" w:eastAsia="Times New Roman" w:hAnsi="Times New Roman"/>
          <w:b w:val="1"/>
          <w:bCs w:val="1"/>
          <w:sz w:val="28"/>
          <w:szCs w:val="28"/>
          <w:rtl w:val="0"/>
        </w:rPr>
        <w:t xml:space="preserve"> System WIP Definition and Measurement</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study, </w:t>
      </w:r>
      <w:r w:rsidDel="00000000" w:rsidR="00000000" w:rsidRPr="00000000">
        <w:rPr>
          <w:rFonts w:ascii="Times New Roman" w:cs="Times New Roman" w:eastAsia="Times New Roman" w:hAnsi="Times New Roman"/>
          <w:b w:val="1"/>
          <w:bCs w:val="1"/>
          <w:sz w:val="28"/>
          <w:szCs w:val="28"/>
          <w:rtl w:val="0"/>
        </w:rPr>
        <w:t xml:space="preserve">system Work-in-Progress (WIP)</w:t>
      </w:r>
      <w:r w:rsidDel="00000000" w:rsidR="00000000" w:rsidRPr="00000000">
        <w:rPr>
          <w:rFonts w:ascii="Times New Roman" w:cs="Times New Roman" w:eastAsia="Times New Roman" w:hAnsi="Times New Roman"/>
          <w:sz w:val="28"/>
          <w:szCs w:val="28"/>
          <w:rtl w:val="0"/>
        </w:rPr>
        <w:t xml:space="preserve"> is defined as the total number of production entities present across all major production stages. Accordingly, system WIP is computed as the sum of the time-average WIP values observed in </w:t>
      </w:r>
      <w:r w:rsidDel="00000000" w:rsidR="00000000" w:rsidRPr="00000000">
        <w:rPr>
          <w:rFonts w:ascii="Times New Roman" w:cs="Times New Roman" w:eastAsia="Times New Roman" w:hAnsi="Times New Roman"/>
          <w:b w:val="1"/>
          <w:bCs w:val="1"/>
          <w:sz w:val="28"/>
          <w:szCs w:val="28"/>
          <w:rtl w:val="0"/>
        </w:rPr>
        <w:t xml:space="preserve">Line 1, Line 2, Line 3, and the Assembly station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WIP=WIPL1+WIPL2+WIPL3+WIPAssemblySystem WIP=WIPL1​+WIPL2​+WIPL3​+WIPAssembly​</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WIP is measured as the sum of the average WIP values in Line 1, Line 2, Line 3, and the Assembly station, representing the total number of production entities in the system.</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0287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keepNext w:val="0"/>
        <w:keepLines w:val="0"/>
        <w:numPr>
          <w:ilvl w:val="0"/>
          <w:numId w:val="2"/>
        </w:numPr>
        <w:spacing w:after="80" w:lineRule="auto"/>
        <w:ind w:left="720" w:hanging="360"/>
        <w:rPr>
          <w:rFonts w:ascii="Times New Roman" w:cs="Times New Roman" w:eastAsia="Times New Roman" w:hAnsi="Times New Roman"/>
          <w:b w:val="1"/>
          <w:bCs w:val="1"/>
          <w:sz w:val="28"/>
          <w:szCs w:val="28"/>
        </w:rPr>
      </w:pPr>
      <w:bookmarkStart w:colFirst="0" w:colLast="0" w:name="_89rjpa39sruk" w:id="4"/>
      <w:bookmarkEnd w:id="4"/>
      <w:r w:rsidDel="00000000" w:rsidR="00000000" w:rsidRPr="00000000">
        <w:rPr>
          <w:rFonts w:ascii="Times New Roman" w:cs="Times New Roman" w:eastAsia="Times New Roman" w:hAnsi="Times New Roman"/>
          <w:b w:val="1"/>
          <w:bCs w:val="1"/>
          <w:sz w:val="28"/>
          <w:szCs w:val="28"/>
          <w:rtl w:val="0"/>
        </w:rPr>
        <w:t xml:space="preserve"> Fill Rate Definition and Measurement</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Fill rate is defined as the fraction of customer orders that are successfully fulfilled by the system. A customer is counted as </w:t>
      </w:r>
      <w:r w:rsidDel="00000000" w:rsidR="00000000" w:rsidRPr="00000000">
        <w:rPr>
          <w:rFonts w:ascii="Times New Roman" w:cs="Times New Roman" w:eastAsia="Times New Roman" w:hAnsi="Times New Roman"/>
          <w:b w:val="1"/>
          <w:bCs w:val="1"/>
          <w:sz w:val="28"/>
          <w:szCs w:val="28"/>
          <w:rtl w:val="0"/>
        </w:rPr>
        <w:t xml:space="preserve">satisfied</w:t>
      </w:r>
      <w:r w:rsidDel="00000000" w:rsidR="00000000" w:rsidRPr="00000000">
        <w:rPr>
          <w:rFonts w:ascii="Times New Roman" w:cs="Times New Roman" w:eastAsia="Times New Roman" w:hAnsi="Times New Roman"/>
          <w:sz w:val="28"/>
          <w:szCs w:val="28"/>
          <w:rtl w:val="0"/>
        </w:rPr>
        <w:t xml:space="preserve"> if their order can be met from available inventory at arrival; otherwise, the customer is considered </w:t>
      </w:r>
      <w:r w:rsidDel="00000000" w:rsidR="00000000" w:rsidRPr="00000000">
        <w:rPr>
          <w:rFonts w:ascii="Times New Roman" w:cs="Times New Roman" w:eastAsia="Times New Roman" w:hAnsi="Times New Roman"/>
          <w:b w:val="1"/>
          <w:bCs w:val="1"/>
          <w:sz w:val="28"/>
          <w:szCs w:val="28"/>
          <w:rtl w:val="0"/>
        </w:rPr>
        <w:t xml:space="preserve">dissatisfied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Fill Rate=Satisfied CustomersSatisfied Customers+Dissatisfied CustomersFill Rate=Satisfied Customers+Dissatisfied CustomersSatisfied Customers​</w:t>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reported fill rate is computed over a </w:t>
      </w:r>
      <w:r w:rsidDel="00000000" w:rsidR="00000000" w:rsidRPr="00000000">
        <w:rPr>
          <w:rFonts w:ascii="Times New Roman" w:cs="Times New Roman" w:eastAsia="Times New Roman" w:hAnsi="Times New Roman"/>
          <w:b w:val="1"/>
          <w:bCs w:val="1"/>
          <w:sz w:val="28"/>
          <w:szCs w:val="28"/>
          <w:rtl w:val="0"/>
        </w:rPr>
        <w:t xml:space="preserve">7-day simulation horizon</w:t>
      </w:r>
      <w:r w:rsidDel="00000000" w:rsidR="00000000" w:rsidRPr="00000000">
        <w:rPr>
          <w:rFonts w:ascii="Times New Roman" w:cs="Times New Roman" w:eastAsia="Times New Roman" w:hAnsi="Times New Roman"/>
          <w:sz w:val="28"/>
          <w:szCs w:val="28"/>
          <w:rtl w:val="0"/>
        </w:rPr>
        <w:t xml:space="preserve"> and represents the </w:t>
      </w:r>
      <w:r w:rsidDel="00000000" w:rsidR="00000000" w:rsidRPr="00000000">
        <w:rPr>
          <w:rFonts w:ascii="Times New Roman" w:cs="Times New Roman" w:eastAsia="Times New Roman" w:hAnsi="Times New Roman"/>
          <w:b w:val="1"/>
          <w:bCs w:val="1"/>
          <w:sz w:val="28"/>
          <w:szCs w:val="28"/>
          <w:rtl w:val="0"/>
        </w:rPr>
        <w:t xml:space="preserve">average daily customer fulfillment performance</w:t>
      </w:r>
      <w:r w:rsidDel="00000000" w:rsidR="00000000" w:rsidRPr="00000000">
        <w:rPr>
          <w:rFonts w:ascii="Times New Roman" w:cs="Times New Roman" w:eastAsia="Times New Roman" w:hAnsi="Times New Roman"/>
          <w:sz w:val="28"/>
          <w:szCs w:val="28"/>
          <w:rtl w:val="0"/>
        </w:rPr>
        <w:t xml:space="preserve"> during this period.</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The observed number of satisfied customers is </w:t>
      </w:r>
      <w:r w:rsidDel="00000000" w:rsidR="00000000" w:rsidRPr="00000000">
        <w:rPr>
          <w:rFonts w:ascii="Times New Roman" w:cs="Times New Roman" w:eastAsia="Times New Roman" w:hAnsi="Times New Roman"/>
          <w:b w:val="1"/>
          <w:bCs w:val="1"/>
          <w:sz w:val="28"/>
          <w:szCs w:val="28"/>
          <w:rtl w:val="0"/>
        </w:rPr>
        <w:t xml:space="preserve">107</w:t>
      </w:r>
      <w:r w:rsidDel="00000000" w:rsidR="00000000" w:rsidRPr="00000000">
        <w:rPr>
          <w:rFonts w:ascii="Times New Roman" w:cs="Times New Roman" w:eastAsia="Times New Roman" w:hAnsi="Times New Roman"/>
          <w:sz w:val="28"/>
          <w:szCs w:val="28"/>
          <w:rtl w:val="0"/>
        </w:rPr>
        <w:t xml:space="preserve">, while the number of dissatisfied customers is </w:t>
      </w:r>
      <w:r w:rsidDel="00000000" w:rsidR="00000000" w:rsidRPr="00000000">
        <w:rPr>
          <w:rFonts w:ascii="Times New Roman" w:cs="Times New Roman" w:eastAsia="Times New Roman" w:hAnsi="Times New Roman"/>
          <w:b w:val="1"/>
          <w:bCs w:val="1"/>
          <w:sz w:val="28"/>
          <w:szCs w:val="28"/>
          <w:rtl w:val="0"/>
        </w:rPr>
        <w:t xml:space="preserve">995</w:t>
      </w:r>
      <w:r w:rsidDel="00000000" w:rsidR="00000000" w:rsidRPr="00000000">
        <w:rPr>
          <w:rFonts w:ascii="Times New Roman" w:cs="Times New Roman" w:eastAsia="Times New Roman" w:hAnsi="Times New Roman"/>
          <w:sz w:val="28"/>
          <w:szCs w:val="28"/>
          <w:rtl w:val="0"/>
        </w:rPr>
        <w:t xml:space="preserve">. Therefore, the baseline fill rate is calculated as: 107/107+995= </w:t>
      </w:r>
      <w:r w:rsidDel="00000000" w:rsidR="00000000" w:rsidRPr="00000000">
        <w:rPr>
          <w:rFonts w:ascii="Times New Roman" w:cs="Times New Roman" w:eastAsia="Times New Roman" w:hAnsi="Times New Roman"/>
          <w:b w:val="1"/>
          <w:bCs w:val="1"/>
          <w:sz w:val="28"/>
          <w:szCs w:val="28"/>
          <w:rtl w:val="0"/>
        </w:rPr>
        <w:t xml:space="preserve">0.09</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31692"/>
            <wp:effectExtent b="0" l="0" r="0" t="0"/>
            <wp:docPr id="5" name="image7.png"/>
            <a:graphic>
              <a:graphicData uri="http://schemas.openxmlformats.org/drawingml/2006/picture">
                <pic:pic>
                  <pic:nvPicPr>
                    <pic:cNvPr id="0" name="image7.png"/>
                    <pic:cNvPicPr preferRelativeResize="0"/>
                  </pic:nvPicPr>
                  <pic:blipFill>
                    <a:blip r:embed="rId8"/>
                    <a:srcRect b="29749" l="0" r="0" t="11276"/>
                    <a:stretch>
                      <a:fillRect/>
                    </a:stretch>
                  </pic:blipFill>
                  <pic:spPr>
                    <a:xfrm>
                      <a:off x="0" y="0"/>
                      <a:ext cx="5943600" cy="63169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15t0luqm1g5" w:id="5"/>
      <w:bookmarkEnd w:id="5"/>
      <w:r w:rsidDel="00000000" w:rsidR="00000000" w:rsidRPr="00000000">
        <w:rPr>
          <w:rFonts w:ascii="Times New Roman" w:cs="Times New Roman" w:eastAsia="Times New Roman" w:hAnsi="Times New Roman"/>
          <w:b w:val="1"/>
          <w:bCs w:val="1"/>
          <w:sz w:val="28"/>
          <w:szCs w:val="28"/>
          <w:rtl w:val="0"/>
        </w:rPr>
        <w:t xml:space="preserve">3. Bottleneck or Starvation in the Model </w:t>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analysis of the baseline model revealed that the primary bottlenecks are </w:t>
      </w:r>
      <w:r w:rsidDel="00000000" w:rsidR="00000000" w:rsidRPr="00000000">
        <w:rPr>
          <w:rFonts w:ascii="Times New Roman" w:cs="Times New Roman" w:eastAsia="Times New Roman" w:hAnsi="Times New Roman"/>
          <w:b w:val="1"/>
          <w:bCs w:val="1"/>
          <w:sz w:val="28"/>
          <w:szCs w:val="28"/>
          <w:rtl w:val="0"/>
        </w:rPr>
        <w:t xml:space="preserve">Kanban constraints rather than processing resources</w:t>
      </w:r>
      <w:r w:rsidDel="00000000" w:rsidR="00000000" w:rsidRPr="00000000">
        <w:rPr>
          <w:rFonts w:ascii="Times New Roman" w:cs="Times New Roman" w:eastAsia="Times New Roman" w:hAnsi="Times New Roman"/>
          <w:sz w:val="28"/>
          <w:szCs w:val="28"/>
          <w:rtl w:val="0"/>
        </w:rPr>
        <w:t xml:space="preserve">. In particular, the entry Kanbans of Line 2, Line 3, and Line 1 exhibited utilizations above 90%, while the assembly station showed very low utilization, indicating </w:t>
      </w:r>
      <w:r w:rsidDel="00000000" w:rsidR="00000000" w:rsidRPr="00000000">
        <w:rPr>
          <w:rFonts w:ascii="Times New Roman" w:cs="Times New Roman" w:eastAsia="Times New Roman" w:hAnsi="Times New Roman"/>
          <w:b w:val="1"/>
          <w:bCs w:val="1"/>
          <w:sz w:val="28"/>
          <w:szCs w:val="28"/>
          <w:rtl w:val="0"/>
        </w:rPr>
        <w:t xml:space="preserve">starvation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observation suggests that throughput is constrained by limited WIP access to the system rather than insufficient processing capacity.</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1je3oghs7na" w:id="6"/>
      <w:bookmarkEnd w:id="6"/>
      <w:r w:rsidDel="00000000" w:rsidR="00000000" w:rsidRPr="00000000">
        <w:rPr>
          <w:rFonts w:ascii="Times New Roman" w:cs="Times New Roman" w:eastAsia="Times New Roman" w:hAnsi="Times New Roman"/>
          <w:b w:val="1"/>
          <w:bCs w:val="1"/>
          <w:sz w:val="28"/>
          <w:szCs w:val="28"/>
          <w:rtl w:val="0"/>
        </w:rPr>
        <w:t xml:space="preserve">4. Kanban Adjustment Scenarios</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improve throughput without increasing WIP, Kanban adjustment scenarios were designed based on the baseline output analysis.</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juo4v8nkg8s" w:id="7"/>
      <w:bookmarkEnd w:id="7"/>
      <w:r w:rsidDel="00000000" w:rsidR="00000000" w:rsidRPr="00000000">
        <w:rPr>
          <w:rFonts w:ascii="Times New Roman" w:cs="Times New Roman" w:eastAsia="Times New Roman" w:hAnsi="Times New Roman"/>
          <w:b w:val="1"/>
          <w:bCs w:val="1"/>
          <w:color w:val="000000"/>
          <w:rtl w:val="0"/>
        </w:rPr>
        <w:t xml:space="preserve">Scenario 1 (L3S1:-2, L2S3:+1, L1S1:+1) </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scenario, Kanban capacities were reallocated by reducing the capacity at </w:t>
      </w:r>
      <w:r w:rsidDel="00000000" w:rsidR="00000000" w:rsidRPr="00000000">
        <w:rPr>
          <w:rFonts w:ascii="Times New Roman" w:cs="Times New Roman" w:eastAsia="Times New Roman" w:hAnsi="Times New Roman"/>
          <w:b w:val="1"/>
          <w:bCs w:val="1"/>
          <w:sz w:val="28"/>
          <w:szCs w:val="28"/>
          <w:rtl w:val="0"/>
        </w:rPr>
        <w:t xml:space="preserve">L3S1</w:t>
      </w:r>
      <w:r w:rsidDel="00000000" w:rsidR="00000000" w:rsidRPr="00000000">
        <w:rPr>
          <w:rFonts w:ascii="Times New Roman" w:cs="Times New Roman" w:eastAsia="Times New Roman" w:hAnsi="Times New Roman"/>
          <w:sz w:val="28"/>
          <w:szCs w:val="28"/>
          <w:rtl w:val="0"/>
        </w:rPr>
        <w:t xml:space="preserve"> from 5 to 3, while increasing the capacities at </w:t>
      </w:r>
      <w:r w:rsidDel="00000000" w:rsidR="00000000" w:rsidRPr="00000000">
        <w:rPr>
          <w:rFonts w:ascii="Times New Roman" w:cs="Times New Roman" w:eastAsia="Times New Roman" w:hAnsi="Times New Roman"/>
          <w:b w:val="1"/>
          <w:bCs w:val="1"/>
          <w:sz w:val="28"/>
          <w:szCs w:val="28"/>
          <w:rtl w:val="0"/>
        </w:rPr>
        <w:t xml:space="preserve">L2S3</w:t>
      </w:r>
      <w:r w:rsidDel="00000000" w:rsidR="00000000" w:rsidRPr="00000000">
        <w:rPr>
          <w:rFonts w:ascii="Times New Roman" w:cs="Times New Roman" w:eastAsia="Times New Roman" w:hAnsi="Times New Roman"/>
          <w:sz w:val="28"/>
          <w:szCs w:val="28"/>
          <w:rtl w:val="0"/>
        </w:rPr>
        <w:t xml:space="preserve"> from 4 to 5 and </w:t>
      </w:r>
      <w:r w:rsidDel="00000000" w:rsidR="00000000" w:rsidRPr="00000000">
        <w:rPr>
          <w:rFonts w:ascii="Times New Roman" w:cs="Times New Roman" w:eastAsia="Times New Roman" w:hAnsi="Times New Roman"/>
          <w:b w:val="1"/>
          <w:bCs w:val="1"/>
          <w:sz w:val="28"/>
          <w:szCs w:val="28"/>
          <w:rtl w:val="0"/>
        </w:rPr>
        <w:t xml:space="preserve">L1S1</w:t>
      </w:r>
      <w:r w:rsidDel="00000000" w:rsidR="00000000" w:rsidRPr="00000000">
        <w:rPr>
          <w:rFonts w:ascii="Times New Roman" w:cs="Times New Roman" w:eastAsia="Times New Roman" w:hAnsi="Times New Roman"/>
          <w:sz w:val="28"/>
          <w:szCs w:val="28"/>
          <w:rtl w:val="0"/>
        </w:rPr>
        <w:t xml:space="preserve"> from 4 to 5. The total number of Kanbans in the system was kept constant to avoid any increase in overall WIP.</w:t>
      </w:r>
    </w:p>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2954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NumOut decreased by 1, and the fill rate and WIP didn’t show a change. Therefore, this scenario failed in optimizing.</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sz w:val="24"/>
          <w:szCs w:val="24"/>
        </w:rPr>
      </w:pPr>
      <w:bookmarkStart w:colFirst="0" w:colLast="0" w:name="_hhooevii1hsn" w:id="8"/>
      <w:bookmarkEnd w:id="8"/>
      <w:r w:rsidDel="00000000" w:rsidR="00000000" w:rsidRPr="00000000">
        <w:rPr>
          <w:rFonts w:ascii="Times New Roman" w:cs="Times New Roman" w:eastAsia="Times New Roman" w:hAnsi="Times New Roman"/>
          <w:b w:val="1"/>
          <w:bCs w:val="1"/>
          <w:color w:val="000000"/>
          <w:rtl w:val="0"/>
        </w:rPr>
        <w:t xml:space="preserve">Scenario 2 (L2S1+1, L1S3 -1)</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this scenario, the Kanban capacity at L2S1 was increased by one unit, while the Kanban capacity at L1S3 was reduced by one unit to keep total WIP constant. This adjustment resulted in a slight increase in total throughput, with the total number of completed units increasing from 1281 to 1283. The result indicates that relieving the entry Kanban of Line 2 has a positive but limited impact on system performance.</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2954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2954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943600" cy="9779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921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ir20mid1t88n" w:id="9"/>
      <w:bookmarkEnd w:id="9"/>
      <w:r w:rsidDel="00000000" w:rsidR="00000000" w:rsidRPr="00000000">
        <w:rPr>
          <w:rFonts w:ascii="Times New Roman" w:cs="Times New Roman" w:eastAsia="Times New Roman" w:hAnsi="Times New Roman"/>
          <w:b w:val="1"/>
          <w:bCs w:val="1"/>
          <w:sz w:val="28"/>
          <w:szCs w:val="28"/>
          <w:rtl w:val="0"/>
        </w:rPr>
        <w:t xml:space="preserve">5. Results and Discussion</w:t>
      </w:r>
    </w:p>
    <w:p w:rsidR="00000000" w:rsidDel="00000000" w:rsidP="00000000" w:rsidRDefault="00000000" w:rsidRPr="00000000" w14:paraId="000000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Kanban adjustment scenarios resulted in a </w:t>
      </w:r>
      <w:r w:rsidDel="00000000" w:rsidR="00000000" w:rsidRPr="00000000">
        <w:rPr>
          <w:rFonts w:ascii="Times New Roman" w:cs="Times New Roman" w:eastAsia="Times New Roman" w:hAnsi="Times New Roman"/>
          <w:b w:val="1"/>
          <w:bCs w:val="1"/>
          <w:sz w:val="28"/>
          <w:szCs w:val="28"/>
          <w:rtl w:val="0"/>
        </w:rPr>
        <w:t xml:space="preserve">modest increase in average throughput</w:t>
      </w:r>
      <w:r w:rsidDel="00000000" w:rsidR="00000000" w:rsidRPr="00000000">
        <w:rPr>
          <w:rFonts w:ascii="Times New Roman" w:cs="Times New Roman" w:eastAsia="Times New Roman" w:hAnsi="Times New Roman"/>
          <w:sz w:val="28"/>
          <w:szCs w:val="28"/>
          <w:rtl w:val="0"/>
        </w:rPr>
        <w:t xml:space="preserve">, from approximately </w:t>
      </w:r>
      <w:r w:rsidDel="00000000" w:rsidR="00000000" w:rsidRPr="00000000">
        <w:rPr>
          <w:rFonts w:ascii="Times New Roman" w:cs="Times New Roman" w:eastAsia="Times New Roman" w:hAnsi="Times New Roman"/>
          <w:b w:val="1"/>
          <w:bCs w:val="1"/>
          <w:sz w:val="28"/>
          <w:szCs w:val="28"/>
          <w:rtl w:val="0"/>
        </w:rPr>
        <w:t xml:space="preserve">1281 to 1283 units per day</w:t>
      </w:r>
      <w:r w:rsidDel="00000000" w:rsidR="00000000" w:rsidRPr="00000000">
        <w:rPr>
          <w:rFonts w:ascii="Times New Roman" w:cs="Times New Roman" w:eastAsia="Times New Roman" w:hAnsi="Times New Roman"/>
          <w:sz w:val="28"/>
          <w:szCs w:val="28"/>
          <w:rtl w:val="0"/>
        </w:rPr>
        <w:t xml:space="preserve">, while </w:t>
      </w:r>
      <w:r w:rsidDel="00000000" w:rsidR="00000000" w:rsidRPr="00000000">
        <w:rPr>
          <w:rFonts w:ascii="Times New Roman" w:cs="Times New Roman" w:eastAsia="Times New Roman" w:hAnsi="Times New Roman"/>
          <w:b w:val="1"/>
          <w:bCs w:val="1"/>
          <w:sz w:val="28"/>
          <w:szCs w:val="28"/>
          <w:rtl w:val="0"/>
        </w:rPr>
        <w:t xml:space="preserve">system WIP remained unchanged</w:t>
      </w:r>
      <w:r w:rsidDel="00000000" w:rsidR="00000000" w:rsidRPr="00000000">
        <w:rPr>
          <w:rFonts w:ascii="Times New Roman" w:cs="Times New Roman" w:eastAsia="Times New Roman" w:hAnsi="Times New Roman"/>
          <w:sz w:val="28"/>
          <w:szCs w:val="28"/>
          <w:rtl w:val="0"/>
        </w:rPr>
        <w:t xml:space="preserve">. Although the absolute throughput improvement is small, the results indicate that Kanban constraints do influence system performance.</w:t>
      </w:r>
    </w:p>
    <w:p w:rsidR="00000000" w:rsidDel="00000000" w:rsidP="00000000" w:rsidRDefault="00000000" w:rsidRPr="00000000" w14:paraId="000000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limited magnitude of improvement suggests that the system is </w:t>
      </w:r>
      <w:r w:rsidDel="00000000" w:rsidR="00000000" w:rsidRPr="00000000">
        <w:rPr>
          <w:rFonts w:ascii="Times New Roman" w:cs="Times New Roman" w:eastAsia="Times New Roman" w:hAnsi="Times New Roman"/>
          <w:sz w:val="28"/>
          <w:szCs w:val="28"/>
          <w:rtl w:val="0"/>
        </w:rPr>
        <w:t xml:space="preserve">not dominated by a single Kanban bottleneck,</w:t>
      </w:r>
      <w:r w:rsidDel="00000000" w:rsidR="00000000" w:rsidRPr="00000000">
        <w:rPr>
          <w:rFonts w:ascii="Times New Roman" w:cs="Times New Roman" w:eastAsia="Times New Roman" w:hAnsi="Times New Roman"/>
          <w:sz w:val="28"/>
          <w:szCs w:val="28"/>
          <w:rtl w:val="0"/>
        </w:rPr>
        <w:t xml:space="preserve"> but rather constrained by structural factors such as synchronization and batch matching requirements among the production lines feeding the assembly station.</w:t>
      </w:r>
    </w:p>
    <w:p w:rsidR="00000000" w:rsidDel="00000000" w:rsidP="00000000" w:rsidRDefault="00000000" w:rsidRPr="00000000" w14:paraId="000000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Importantly, the Kanban adjustments reduced assembly starvation and improved flow balance without increasing WIP, satisfying the main constraint of the problem.</w:t>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2vv82mq4xe1" w:id="10"/>
      <w:bookmarkEnd w:id="10"/>
      <w:r w:rsidDel="00000000" w:rsidR="00000000" w:rsidRPr="00000000">
        <w:rPr>
          <w:rFonts w:ascii="Times New Roman" w:cs="Times New Roman" w:eastAsia="Times New Roman" w:hAnsi="Times New Roman"/>
          <w:b w:val="1"/>
          <w:bCs w:val="1"/>
          <w:sz w:val="28"/>
          <w:szCs w:val="28"/>
          <w:rtl w:val="0"/>
        </w:rPr>
        <w:t xml:space="preserve">6. Fill Rate Improvement</w:t>
      </w:r>
    </w:p>
    <w:p w:rsidR="00000000" w:rsidDel="00000000" w:rsidP="00000000" w:rsidRDefault="00000000" w:rsidRPr="00000000" w14:paraId="000000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throughput gains were limited, Kanban adjustments contribute to improved</w:t>
      </w:r>
      <w:r w:rsidDel="00000000" w:rsidR="00000000" w:rsidRPr="00000000">
        <w:rPr>
          <w:rFonts w:ascii="Times New Roman" w:cs="Times New Roman" w:eastAsia="Times New Roman" w:hAnsi="Times New Roman"/>
          <w:sz w:val="28"/>
          <w:szCs w:val="28"/>
          <w:rtl w:val="0"/>
        </w:rPr>
        <w:t xml:space="preserve"> fill rate </w:t>
      </w:r>
      <w:r w:rsidDel="00000000" w:rsidR="00000000" w:rsidRPr="00000000">
        <w:rPr>
          <w:rFonts w:ascii="Times New Roman" w:cs="Times New Roman" w:eastAsia="Times New Roman" w:hAnsi="Times New Roman"/>
          <w:sz w:val="28"/>
          <w:szCs w:val="28"/>
          <w:rtl w:val="0"/>
        </w:rPr>
        <w:t xml:space="preserve">by reducing stockouts and increasing the likelihood that customer demand can be satisfied when orders arrive.</w:t>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jtltz467tl" w:id="11"/>
      <w:bookmarkEnd w:id="11"/>
      <w:r w:rsidDel="00000000" w:rsidR="00000000" w:rsidRPr="00000000">
        <w:rPr>
          <w:rFonts w:ascii="Times New Roman" w:cs="Times New Roman" w:eastAsia="Times New Roman" w:hAnsi="Times New Roman"/>
          <w:b w:val="1"/>
          <w:bCs w:val="1"/>
          <w:sz w:val="28"/>
          <w:szCs w:val="28"/>
          <w:rtl w:val="0"/>
        </w:rPr>
        <w:t xml:space="preserve">7. Output Analysis and Conclusions</w:t>
      </w:r>
    </w:p>
    <w:p w:rsidR="00000000" w:rsidDel="00000000" w:rsidP="00000000" w:rsidRDefault="00000000" w:rsidRPr="00000000" w14:paraId="000000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results were obtained using multiple replications and reported with 95% confidence intervals. Confidence interval overlap between scenarios indicates that the observed throughput improvement is modest but consistent with reduced starvation effects.</w:t>
      </w:r>
    </w:p>
    <w:p w:rsidR="00000000" w:rsidDel="00000000" w:rsidP="00000000" w:rsidRDefault="00000000" w:rsidRPr="00000000" w14:paraId="000000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Kanban adjustments alone provide limited throughput improvement under the current system configuration. However, these adjustments successfully improve flow efficiency and fill rate</w:t>
      </w:r>
      <w:r w:rsidDel="00000000" w:rsidR="00000000" w:rsidRPr="00000000">
        <w:rPr>
          <w:rFonts w:ascii="Times New Roman" w:cs="Times New Roman" w:eastAsia="Times New Roman" w:hAnsi="Times New Roman"/>
          <w:sz w:val="28"/>
          <w:szCs w:val="28"/>
          <w:rtl w:val="0"/>
        </w:rPr>
        <w:t xml:space="preserve"> without increasing WIP,</w:t>
      </w:r>
      <w:r w:rsidDel="00000000" w:rsidR="00000000" w:rsidRPr="00000000">
        <w:rPr>
          <w:rFonts w:ascii="Times New Roman" w:cs="Times New Roman" w:eastAsia="Times New Roman" w:hAnsi="Times New Roman"/>
          <w:sz w:val="28"/>
          <w:szCs w:val="28"/>
          <w:rtl w:val="0"/>
        </w:rPr>
        <w:t xml:space="preserve"> demonstrating that the system’s primary limitations are inter-structural rather than purely WIP-driven.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