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rPr>
          <w:sz w:val="42"/>
          <w:szCs w:val="42"/>
        </w:rPr>
      </w:pPr>
      <w:bookmarkStart w:colFirst="0" w:colLast="0" w:name="_twiotih51ptd" w:id="0"/>
      <w:bookmarkEnd w:id="0"/>
      <w:r w:rsidDel="00000000" w:rsidR="00000000" w:rsidRPr="00000000">
        <w:rPr>
          <w:rtl w:val="0"/>
        </w:rPr>
        <w:t xml:space="preserve">Oct 27, 2025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Deliverable Planning &amp; Task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Ebrar Sude Doğan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Erdem Baran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Kayrahan Toprak Tosun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Tuna Kodal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B">
      <w:pPr>
        <w:spacing w:before="240" w:line="36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The team focused on the three deliverables of this sprint: the updated project proposal, the IEEE SRS document, and the project management plan.</w:t>
      </w:r>
    </w:p>
    <w:p w:rsidR="00000000" w:rsidDel="00000000" w:rsidP="00000000" w:rsidRDefault="00000000" w:rsidRPr="00000000" w14:paraId="0000000C">
      <w:pPr>
        <w:spacing w:line="36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Each deliverable’s structure and content were discussed to clarify what to include.</w:t>
      </w:r>
    </w:p>
    <w:p w:rsidR="00000000" w:rsidDel="00000000" w:rsidP="00000000" w:rsidRDefault="00000000" w:rsidRPr="00000000" w14:paraId="0000000D">
      <w:pPr>
        <w:spacing w:line="36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Tasks were divided among team members according to their responsibilities.</w:t>
      </w:r>
    </w:p>
    <w:p w:rsidR="00000000" w:rsidDel="00000000" w:rsidP="00000000" w:rsidRDefault="00000000" w:rsidRPr="00000000" w14:paraId="0000000E">
      <w:pPr>
        <w:spacing w:after="240" w:line="36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The timeline for document preparation and submission was agreed upon.</w:t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