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wxf97s8b6m2x"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1012987</wp:posOffset>
            </wp:positionH>
            <wp:positionV relativeFrom="paragraph">
              <wp:posOffset>114300</wp:posOffset>
            </wp:positionV>
            <wp:extent cx="3700463" cy="277722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700463" cy="2777223"/>
                    </a:xfrm>
                    <a:prstGeom prst="rect"/>
                    <a:ln/>
                  </pic:spPr>
                </pic:pic>
              </a:graphicData>
            </a:graphic>
          </wp:anchor>
        </w:draw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jc w:val="center"/>
        <w:rPr>
          <w:rFonts w:ascii="Times New Roman" w:cs="Times New Roman" w:eastAsia="Times New Roman" w:hAnsi="Times New Roman"/>
          <w:sz w:val="40"/>
          <w:szCs w:val="40"/>
        </w:rPr>
      </w:pPr>
      <w:bookmarkStart w:colFirst="0" w:colLast="0" w:name="_b6kty6hd01zx" w:id="1"/>
      <w:bookmarkEnd w:id="1"/>
      <w:r w:rsidDel="00000000" w:rsidR="00000000" w:rsidRPr="00000000">
        <w:rPr>
          <w:rFonts w:ascii="Times New Roman" w:cs="Times New Roman" w:eastAsia="Times New Roman" w:hAnsi="Times New Roman"/>
          <w:sz w:val="40"/>
          <w:szCs w:val="40"/>
          <w:rtl w:val="0"/>
        </w:rPr>
        <w:t xml:space="preserve">Sprint 4 Review</w:t>
      </w:r>
    </w:p>
    <w:p w:rsidR="00000000" w:rsidDel="00000000" w:rsidP="00000000" w:rsidRDefault="00000000" w:rsidRPr="00000000" w14:paraId="00000013">
      <w:pPr>
        <w:spacing w:after="240" w:befor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Nov 20, 2025</w:t>
      </w:r>
      <w:r w:rsidDel="00000000" w:rsidR="00000000" w:rsidRPr="00000000">
        <w:rPr>
          <w:rFonts w:ascii="Times New Roman" w:cs="Times New Roman" w:eastAsia="Times New Roman" w:hAnsi="Times New Roman"/>
          <w:sz w:val="32"/>
          <w:szCs w:val="32"/>
          <w:rtl w:val="0"/>
        </w:rPr>
        <w:t xml:space="preserve"> - </w:t>
      </w:r>
      <w:r w:rsidDel="00000000" w:rsidR="00000000" w:rsidRPr="00000000">
        <w:rPr>
          <w:rFonts w:ascii="Times New Roman" w:cs="Times New Roman" w:eastAsia="Times New Roman" w:hAnsi="Times New Roman"/>
          <w:sz w:val="32"/>
          <w:szCs w:val="32"/>
          <w:rtl w:val="0"/>
        </w:rPr>
        <w:t xml:space="preserve">Dec 3, 2025</w:t>
      </w:r>
      <w:r w:rsidDel="00000000" w:rsidR="00000000" w:rsidRPr="00000000">
        <w:rPr>
          <w:rtl w:val="0"/>
        </w:rPr>
      </w:r>
    </w:p>
    <w:p w:rsidR="00000000" w:rsidDel="00000000" w:rsidP="00000000" w:rsidRDefault="00000000" w:rsidRPr="00000000" w14:paraId="00000014">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Subtitle"/>
        <w:jc w:val="center"/>
        <w:rPr>
          <w:color w:val="000000"/>
          <w:sz w:val="36"/>
          <w:szCs w:val="36"/>
          <w:u w:val="single"/>
        </w:rPr>
      </w:pPr>
      <w:bookmarkStart w:colFirst="0" w:colLast="0" w:name="_dwdfppdk43gt" w:id="2"/>
      <w:bookmarkEnd w:id="2"/>
      <w:r w:rsidDel="00000000" w:rsidR="00000000" w:rsidRPr="00000000">
        <w:rPr>
          <w:color w:val="000000"/>
          <w:sz w:val="36"/>
          <w:szCs w:val="36"/>
          <w:u w:val="single"/>
          <w:rtl w:val="0"/>
        </w:rPr>
        <w:t xml:space="preserve">QUAD-CORE</w:t>
      </w:r>
    </w:p>
    <w:p w:rsidR="00000000" w:rsidDel="00000000" w:rsidP="00000000" w:rsidRDefault="00000000" w:rsidRPr="00000000" w14:paraId="00000016">
      <w:pPr>
        <w:pStyle w:val="Subtitle"/>
        <w:jc w:val="center"/>
        <w:rPr>
          <w:sz w:val="28"/>
          <w:szCs w:val="28"/>
        </w:rPr>
      </w:pPr>
      <w:bookmarkStart w:colFirst="0" w:colLast="0" w:name="_3kseop6xkjd2" w:id="3"/>
      <w:bookmarkEnd w:id="3"/>
      <w:r w:rsidDel="00000000" w:rsidR="00000000" w:rsidRPr="00000000">
        <w:rPr>
          <w:sz w:val="28"/>
          <w:szCs w:val="28"/>
          <w:rtl w:val="0"/>
        </w:rPr>
        <w:t xml:space="preserve">Ebrar Sude Doğan</w:t>
      </w:r>
    </w:p>
    <w:p w:rsidR="00000000" w:rsidDel="00000000" w:rsidP="00000000" w:rsidRDefault="00000000" w:rsidRPr="00000000" w14:paraId="00000017">
      <w:pPr>
        <w:pStyle w:val="Subtitle"/>
        <w:jc w:val="center"/>
        <w:rPr>
          <w:sz w:val="28"/>
          <w:szCs w:val="28"/>
        </w:rPr>
      </w:pPr>
      <w:bookmarkStart w:colFirst="0" w:colLast="0" w:name="_h2nus1c33dm7" w:id="4"/>
      <w:bookmarkEnd w:id="4"/>
      <w:r w:rsidDel="00000000" w:rsidR="00000000" w:rsidRPr="00000000">
        <w:rPr>
          <w:sz w:val="28"/>
          <w:szCs w:val="28"/>
          <w:rtl w:val="0"/>
        </w:rPr>
        <w:t xml:space="preserve">Erdem Baran</w:t>
      </w:r>
    </w:p>
    <w:p w:rsidR="00000000" w:rsidDel="00000000" w:rsidP="00000000" w:rsidRDefault="00000000" w:rsidRPr="00000000" w14:paraId="00000018">
      <w:pPr>
        <w:pStyle w:val="Subtitle"/>
        <w:jc w:val="center"/>
        <w:rPr>
          <w:sz w:val="28"/>
          <w:szCs w:val="28"/>
        </w:rPr>
      </w:pPr>
      <w:bookmarkStart w:colFirst="0" w:colLast="0" w:name="_vvfq7a1icbw6" w:id="5"/>
      <w:bookmarkEnd w:id="5"/>
      <w:r w:rsidDel="00000000" w:rsidR="00000000" w:rsidRPr="00000000">
        <w:rPr>
          <w:sz w:val="28"/>
          <w:szCs w:val="28"/>
          <w:rtl w:val="0"/>
        </w:rPr>
        <w:t xml:space="preserve">Kayrahan Toprak Tosun</w:t>
      </w:r>
    </w:p>
    <w:p w:rsidR="00000000" w:rsidDel="00000000" w:rsidP="00000000" w:rsidRDefault="00000000" w:rsidRPr="00000000" w14:paraId="00000019">
      <w:pPr>
        <w:pStyle w:val="Subtitle"/>
        <w:jc w:val="center"/>
        <w:rPr/>
      </w:pPr>
      <w:bookmarkStart w:colFirst="0" w:colLast="0" w:name="_f8y53xfrwp88" w:id="6"/>
      <w:bookmarkEnd w:id="6"/>
      <w:r w:rsidDel="00000000" w:rsidR="00000000" w:rsidRPr="00000000">
        <w:rPr>
          <w:sz w:val="28"/>
          <w:szCs w:val="28"/>
          <w:rtl w:val="0"/>
        </w:rPr>
        <w:t xml:space="preserve">Tuna Kodal</w:t>
      </w:r>
      <w:r w:rsidDel="00000000" w:rsidR="00000000" w:rsidRPr="00000000">
        <w:rPr>
          <w:rtl w:val="0"/>
        </w:rPr>
      </w:r>
    </w:p>
    <w:p w:rsidR="00000000" w:rsidDel="00000000" w:rsidP="00000000" w:rsidRDefault="00000000" w:rsidRPr="00000000" w14:paraId="0000001A">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spacing w:after="240" w:befor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pStyle w:val="Heading2"/>
        <w:ind w:left="0" w:firstLine="0"/>
        <w:rPr/>
      </w:pPr>
      <w:bookmarkStart w:colFirst="0" w:colLast="0" w:name="_rcgvv098h5cf" w:id="7"/>
      <w:bookmarkEnd w:id="7"/>
      <w:r w:rsidDel="00000000" w:rsidR="00000000" w:rsidRPr="00000000">
        <w:rPr>
          <w:rtl w:val="0"/>
        </w:rPr>
        <w:t xml:space="preserve">Overview</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Sprint 4 focused on two major themes: the completion of the system’s behavioral diagrams and the establishment of a structured and measurable testing framework. The team dedicated a substantial portion of the sprint to producing the Sequence Diagram, State Machine Diagram, and Deployment Diagram. Among these, the Sequence Diagram proved to be the most challenging, primarily because the project contains multiple interaction-heavy workflows, each of which could be represented from different perspectives. Determining which scenarios should be modeled, identifying the correct entry and exit points, clarifying expected inputs and outputs, and resolving return paths required multiple iterations and team-wide discussion. This effort ultimately resulted in diagrams that accurately reflect the system’s operational behavior and provide a solid foundation for the upcoming implementation phase.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In parallel with the diagram work, the sprint also included preparation of the project’s testing structure. The team completed the Test Document (v1), which incorporated the Test Plan, initial Test Cases, and the mapping of requirements to design and test artifacts. Test metrics—specifically test coverage and defect density—were calculated using the finalized design and requirement sets. By the end of the sprint, the Gantt Chart had been revised to reflect updated workloads and timelines. Overall, Sprint 4 progressed in a highly organized manner, with smooth communication and no team-level issues. All planned deliverables were finished on time.</w:t>
      </w:r>
    </w:p>
    <w:p w:rsidR="00000000" w:rsidDel="00000000" w:rsidP="00000000" w:rsidRDefault="00000000" w:rsidRPr="00000000" w14:paraId="0000001F">
      <w:pPr>
        <w:ind w:left="0" w:firstLine="0"/>
        <w:jc w:val="both"/>
        <w:rPr>
          <w:sz w:val="24"/>
          <w:szCs w:val="24"/>
        </w:rPr>
      </w:pPr>
      <w:r w:rsidDel="00000000" w:rsidR="00000000" w:rsidRPr="00000000">
        <w:rPr>
          <w:rtl w:val="0"/>
        </w:rPr>
      </w:r>
    </w:p>
    <w:tbl>
      <w:tblPr>
        <w:tblStyle w:val="Table1"/>
        <w:tblpPr w:leftFromText="180" w:rightFromText="180" w:topFromText="180" w:bottomFromText="180" w:vertAnchor="text" w:horzAnchor="text" w:tblpX="-15" w:tblpY="0"/>
        <w:tblW w:w="92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0"/>
        <w:gridCol w:w="2160"/>
        <w:gridCol w:w="3285"/>
        <w:tblGridChange w:id="0">
          <w:tblGrid>
            <w:gridCol w:w="3840"/>
            <w:gridCol w:w="2160"/>
            <w:gridCol w:w="328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020">
            <w:pPr>
              <w:widowControl w:val="0"/>
              <w:spacing w:line="240" w:lineRule="auto"/>
              <w:rPr>
                <w:b w:val="1"/>
                <w:bCs w:val="1"/>
                <w:sz w:val="24"/>
                <w:szCs w:val="24"/>
              </w:rPr>
            </w:pPr>
            <w:r w:rsidDel="00000000" w:rsidR="00000000" w:rsidRPr="00000000">
              <w:rPr>
                <w:b w:val="1"/>
                <w:bCs w:val="1"/>
                <w:sz w:val="24"/>
                <w:szCs w:val="24"/>
                <w:rtl w:val="0"/>
              </w:rPr>
              <w:t xml:space="preserve">Meeting Name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1">
            <w:pPr>
              <w:widowControl w:val="0"/>
              <w:spacing w:line="240" w:lineRule="auto"/>
              <w:rPr>
                <w:b w:val="1"/>
                <w:bCs w:val="1"/>
                <w:sz w:val="24"/>
                <w:szCs w:val="24"/>
              </w:rPr>
            </w:pPr>
            <w:r w:rsidDel="00000000" w:rsidR="00000000" w:rsidRPr="00000000">
              <w:rPr>
                <w:b w:val="1"/>
                <w:bCs w:val="1"/>
                <w:sz w:val="24"/>
                <w:szCs w:val="24"/>
                <w:rtl w:val="0"/>
              </w:rPr>
              <w:t xml:space="preserve">Date of Meeting</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022">
            <w:pPr>
              <w:widowControl w:val="0"/>
              <w:spacing w:line="240" w:lineRule="auto"/>
              <w:rPr>
                <w:b w:val="1"/>
                <w:bCs w:val="1"/>
                <w:sz w:val="24"/>
                <w:szCs w:val="24"/>
              </w:rPr>
            </w:pPr>
            <w:r w:rsidDel="00000000" w:rsidR="00000000" w:rsidRPr="00000000">
              <w:rPr>
                <w:b w:val="1"/>
                <w:bCs w:val="1"/>
                <w:sz w:val="24"/>
                <w:szCs w:val="24"/>
                <w:rtl w:val="0"/>
              </w:rPr>
              <w:t xml:space="preserve">Notes</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Sprint Planning</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21.11.2025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5">
            <w:pPr>
              <w:widowControl w:val="0"/>
              <w:spacing w:line="240" w:lineRule="auto"/>
              <w:rPr>
                <w:sz w:val="24"/>
                <w:szCs w:val="24"/>
              </w:rPr>
            </w:pPr>
            <w:hyperlink r:id="rId7">
              <w:r w:rsidDel="00000000" w:rsidR="00000000" w:rsidRPr="00000000">
                <w:rPr>
                  <w:color w:val="0000ee"/>
                  <w:sz w:val="24"/>
                  <w:szCs w:val="24"/>
                  <w:u w:val="single"/>
                  <w:rtl w:val="0"/>
                </w:rPr>
                <w:t xml:space="preserve">sprint4_meeting1_notes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Diagram &amp; Test Planning Review</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7">
            <w:pPr>
              <w:widowControl w:val="0"/>
              <w:spacing w:line="240" w:lineRule="auto"/>
              <w:rPr>
                <w:sz w:val="24"/>
                <w:szCs w:val="24"/>
              </w:rPr>
            </w:pPr>
            <w:r w:rsidDel="00000000" w:rsidR="00000000" w:rsidRPr="00000000">
              <w:rPr>
                <w:sz w:val="24"/>
                <w:szCs w:val="24"/>
                <w:rtl w:val="0"/>
              </w:rPr>
              <w:t xml:space="preserve">28.11.2025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8">
            <w:pPr>
              <w:widowControl w:val="0"/>
              <w:spacing w:line="240" w:lineRule="auto"/>
              <w:rPr>
                <w:sz w:val="24"/>
                <w:szCs w:val="24"/>
              </w:rPr>
            </w:pPr>
            <w:hyperlink r:id="rId8">
              <w:r w:rsidDel="00000000" w:rsidR="00000000" w:rsidRPr="00000000">
                <w:rPr>
                  <w:color w:val="0000ee"/>
                  <w:sz w:val="24"/>
                  <w:szCs w:val="24"/>
                  <w:u w:val="single"/>
                  <w:rtl w:val="0"/>
                </w:rPr>
                <w:t xml:space="preserve">sprint4_meeting2_notes</w:t>
              </w:r>
            </w:hyperlink>
            <w:r w:rsidDel="00000000" w:rsidR="00000000" w:rsidRPr="00000000">
              <w:rPr>
                <w:rtl w:val="0"/>
              </w:rPr>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Retrospective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A">
            <w:pPr>
              <w:widowControl w:val="0"/>
              <w:spacing w:line="240" w:lineRule="auto"/>
              <w:rPr>
                <w:sz w:val="24"/>
                <w:szCs w:val="24"/>
              </w:rPr>
            </w:pPr>
            <w:r w:rsidDel="00000000" w:rsidR="00000000" w:rsidRPr="00000000">
              <w:rPr>
                <w:sz w:val="24"/>
                <w:szCs w:val="24"/>
                <w:rtl w:val="0"/>
              </w:rPr>
              <w:t xml:space="preserve">02.12.2025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02B">
            <w:pPr>
              <w:widowControl w:val="0"/>
              <w:spacing w:line="240" w:lineRule="auto"/>
              <w:rPr>
                <w:sz w:val="24"/>
                <w:szCs w:val="24"/>
              </w:rPr>
            </w:pPr>
            <w:hyperlink r:id="rId9">
              <w:r w:rsidDel="00000000" w:rsidR="00000000" w:rsidRPr="00000000">
                <w:rPr>
                  <w:color w:val="0000ee"/>
                  <w:sz w:val="24"/>
                  <w:szCs w:val="24"/>
                  <w:u w:val="single"/>
                  <w:rtl w:val="0"/>
                </w:rPr>
                <w:t xml:space="preserve">sprint4_meeting3_notes</w:t>
              </w:r>
            </w:hyperlink>
            <w:r w:rsidDel="00000000" w:rsidR="00000000" w:rsidRPr="00000000">
              <w:rPr>
                <w:rtl w:val="0"/>
              </w:rPr>
            </w:r>
          </w:p>
        </w:tc>
      </w:tr>
    </w:tbl>
    <w:p w:rsidR="00000000" w:rsidDel="00000000" w:rsidP="00000000" w:rsidRDefault="00000000" w:rsidRPr="00000000" w14:paraId="0000002C">
      <w:pPr>
        <w:pStyle w:val="Heading2"/>
        <w:ind w:left="0" w:firstLine="0"/>
        <w:jc w:val="both"/>
        <w:rPr>
          <w:sz w:val="24"/>
          <w:szCs w:val="24"/>
        </w:rPr>
      </w:pPr>
      <w:bookmarkStart w:colFirst="0" w:colLast="0" w:name="_vtyczgjfnpiz" w:id="8"/>
      <w:bookmarkEnd w:id="8"/>
      <w:r w:rsidDel="00000000" w:rsidR="00000000" w:rsidRPr="00000000">
        <w:rPr>
          <w:rtl w:val="0"/>
        </w:rPr>
      </w:r>
    </w:p>
    <w:p w:rsidR="00000000" w:rsidDel="00000000" w:rsidP="00000000" w:rsidRDefault="00000000" w:rsidRPr="00000000" w14:paraId="0000002D">
      <w:pPr>
        <w:pStyle w:val="Heading2"/>
        <w:ind w:left="0" w:firstLine="0"/>
        <w:jc w:val="both"/>
        <w:rPr/>
      </w:pPr>
      <w:bookmarkStart w:colFirst="0" w:colLast="0" w:name="_9qahqgfvmca0" w:id="9"/>
      <w:bookmarkEnd w:id="9"/>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2"/>
        <w:ind w:left="0" w:firstLine="0"/>
        <w:jc w:val="both"/>
        <w:rPr/>
      </w:pPr>
      <w:bookmarkStart w:colFirst="0" w:colLast="0" w:name="_7qrlx4d2xhsr" w:id="10"/>
      <w:bookmarkEnd w:id="10"/>
      <w:r w:rsidDel="00000000" w:rsidR="00000000" w:rsidRPr="00000000">
        <w:rPr>
          <w:rtl w:val="0"/>
        </w:rPr>
        <w:t xml:space="preserve">Sprint Board</w:t>
      </w:r>
    </w:p>
    <w:p w:rsidR="00000000" w:rsidDel="00000000" w:rsidP="00000000" w:rsidRDefault="00000000" w:rsidRPr="00000000" w14:paraId="0000002F">
      <w:pPr>
        <w:jc w:val="both"/>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2220"/>
        <w:gridCol w:w="3120"/>
        <w:tblGridChange w:id="0">
          <w:tblGrid>
            <w:gridCol w:w="4020"/>
            <w:gridCol w:w="22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Prepare Test Plan and Scenario</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Design Revision and Metrics Definition</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Test Document v1.0</w:t>
            </w:r>
          </w:p>
        </w:tc>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Design Document Revision</w:t>
            </w:r>
          </w:p>
        </w:tc>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pPr>
            <w:r w:rsidDel="00000000" w:rsidR="00000000" w:rsidRPr="00000000">
              <w:rPr>
                <w:rtl w:val="0"/>
              </w:rPr>
              <w:t xml:space="preserve">Sequence Diagram</w:t>
            </w:r>
          </w:p>
        </w:tc>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State Machine Diagram</w:t>
            </w:r>
          </w:p>
        </w:tc>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Deployment Diagram</w:t>
            </w:r>
          </w:p>
        </w:tc>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Complete Requirements Traceability</w:t>
            </w:r>
          </w:p>
        </w:tc>
        <w:tc>
          <w:tcP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Complete Design Traceability</w:t>
            </w:r>
          </w:p>
        </w:tc>
        <w:tc>
          <w:tcP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Complete Test Traceability</w:t>
            </w:r>
          </w:p>
        </w:tc>
        <w:tc>
          <w:tcP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Test Coverage Calculation</w:t>
            </w:r>
          </w:p>
        </w:tc>
        <w:tc>
          <w:tcP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Defect Density Calculation</w:t>
            </w:r>
          </w:p>
        </w:tc>
        <w:tc>
          <w:tcP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Gantt Chart Revision</w:t>
            </w:r>
          </w:p>
        </w:tc>
        <w:tc>
          <w:tcP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Kayrahan Toprak Tosun</w:t>
            </w:r>
          </w:p>
        </w:tc>
      </w:tr>
    </w:tbl>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sz w:val="32"/>
          <w:szCs w:val="32"/>
        </w:rPr>
      </w:pPr>
      <w:r w:rsidDel="00000000" w:rsidR="00000000" w:rsidRPr="00000000">
        <w:rPr>
          <w:rtl w:val="0"/>
        </w:rPr>
      </w:r>
    </w:p>
    <w:p w:rsidR="00000000" w:rsidDel="00000000" w:rsidP="00000000" w:rsidRDefault="00000000" w:rsidRPr="00000000" w14:paraId="0000005C">
      <w:pPr>
        <w:pStyle w:val="Heading2"/>
        <w:spacing w:after="80" w:lineRule="auto"/>
        <w:ind w:left="720" w:hanging="360"/>
        <w:jc w:val="both"/>
        <w:rPr>
          <w:rFonts w:ascii="Comfortaa" w:cs="Comfortaa" w:eastAsia="Comfortaa" w:hAnsi="Comfortaa"/>
          <w:b w:val="1"/>
          <w:bCs w:val="1"/>
          <w:color w:val="434343"/>
          <w:sz w:val="34"/>
          <w:szCs w:val="34"/>
        </w:rPr>
      </w:pPr>
      <w:bookmarkStart w:colFirst="0" w:colLast="0" w:name="_80t5w9ft2wpw" w:id="11"/>
      <w:bookmarkEnd w:id="11"/>
      <w:r w:rsidDel="00000000" w:rsidR="00000000" w:rsidRPr="00000000">
        <w:rPr>
          <w:rFonts w:ascii="Comfortaa" w:cs="Comfortaa" w:eastAsia="Comfortaa" w:hAnsi="Comfortaa"/>
          <w:b w:val="1"/>
          <w:bCs w:val="1"/>
          <w:color w:val="434343"/>
          <w:sz w:val="34"/>
          <w:szCs w:val="34"/>
          <w:rtl w:val="0"/>
        </w:rPr>
        <w:t xml:space="preserve">Sprint Issues</w:t>
      </w:r>
    </w:p>
    <w:p w:rsidR="00000000" w:rsidDel="00000000" w:rsidP="00000000" w:rsidRDefault="00000000" w:rsidRPr="00000000" w14:paraId="0000005D">
      <w:pPr>
        <w:pStyle w:val="Heading3"/>
        <w:spacing w:before="280" w:lineRule="auto"/>
        <w:rPr>
          <w:rFonts w:ascii="Arial" w:cs="Arial" w:eastAsia="Arial" w:hAnsi="Arial"/>
          <w:b w:val="1"/>
          <w:bCs w:val="1"/>
        </w:rPr>
      </w:pPr>
      <w:bookmarkStart w:colFirst="0" w:colLast="0" w:name="_2x4ns3wg38u7" w:id="12"/>
      <w:bookmarkEnd w:id="12"/>
      <w:r w:rsidDel="00000000" w:rsidR="00000000" w:rsidRPr="00000000">
        <w:rPr>
          <w:rFonts w:ascii="Arial" w:cs="Arial" w:eastAsia="Arial" w:hAnsi="Arial"/>
          <w:b w:val="1"/>
          <w:bCs w:val="1"/>
          <w:rtl w:val="0"/>
        </w:rPr>
        <w:t xml:space="preserve">1. Erdem Baran</w:t>
      </w:r>
    </w:p>
    <w:p w:rsidR="00000000" w:rsidDel="00000000" w:rsidP="00000000" w:rsidRDefault="00000000" w:rsidRPr="00000000" w14:paraId="0000005E">
      <w:pPr>
        <w:pStyle w:val="Heading4"/>
        <w:spacing w:after="40" w:before="240" w:lineRule="auto"/>
        <w:ind w:left="720" w:hanging="360"/>
        <w:jc w:val="both"/>
        <w:rPr>
          <w:rFonts w:ascii="Arial" w:cs="Arial" w:eastAsia="Arial" w:hAnsi="Arial"/>
          <w:sz w:val="24"/>
          <w:szCs w:val="24"/>
        </w:rPr>
      </w:pPr>
      <w:bookmarkStart w:colFirst="0" w:colLast="0" w:name="_eb0bl1hv2o72" w:id="13"/>
      <w:bookmarkEnd w:id="13"/>
      <w:r w:rsidDel="00000000" w:rsidR="00000000" w:rsidRPr="00000000">
        <w:rPr>
          <w:rFonts w:ascii="Arial" w:cs="Arial" w:eastAsia="Arial" w:hAnsi="Arial"/>
          <w:b w:val="1"/>
          <w:bCs w:val="1"/>
          <w:color w:val="434343"/>
          <w:sz w:val="28"/>
          <w:szCs w:val="28"/>
          <w:rtl w:val="0"/>
        </w:rPr>
        <w:t xml:space="preserve">a. Prepare Test Plan and Scenario</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5F">
      <w:pPr>
        <w:pStyle w:val="Heading3"/>
        <w:numPr>
          <w:ilvl w:val="0"/>
          <w:numId w:val="9"/>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Prepared the Software Test Plan (STP) document following IEEE 829-2008 / ISO/IEC/IEEE 29119-3 standards.</w:t>
      </w:r>
    </w:p>
    <w:p w:rsidR="00000000" w:rsidDel="00000000" w:rsidP="00000000" w:rsidRDefault="00000000" w:rsidRPr="00000000" w14:paraId="00000060">
      <w:pPr>
        <w:pStyle w:val="Heading3"/>
        <w:numPr>
          <w:ilvl w:val="0"/>
          <w:numId w:val="9"/>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Defined comprehensive testing strategy including test levels (unit, integration, system, acceptance), test approach, pass/fail criteria, and test deliverables.</w:t>
      </w:r>
    </w:p>
    <w:p w:rsidR="00000000" w:rsidDel="00000000" w:rsidP="00000000" w:rsidRDefault="00000000" w:rsidRPr="00000000" w14:paraId="00000061">
      <w:pPr>
        <w:pStyle w:val="Heading3"/>
        <w:numPr>
          <w:ilvl w:val="0"/>
          <w:numId w:val="9"/>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Created test scenarios ST-01 (System Route Generation) and ST-02 (Multilingual POI Content &amp; TTS Output) aligned with SRS requirements.</w:t>
      </w:r>
    </w:p>
    <w:p w:rsidR="00000000" w:rsidDel="00000000" w:rsidP="00000000" w:rsidRDefault="00000000" w:rsidRPr="00000000" w14:paraId="00000062">
      <w:pPr>
        <w:pStyle w:val="Heading3"/>
        <w:numPr>
          <w:ilvl w:val="0"/>
          <w:numId w:val="9"/>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Established traceability between requirements, design elements, and test cases.</w:t>
      </w:r>
    </w:p>
    <w:p w:rsidR="00000000" w:rsidDel="00000000" w:rsidP="00000000" w:rsidRDefault="00000000" w:rsidRPr="00000000" w14:paraId="00000063">
      <w:pPr>
        <w:pStyle w:val="Heading3"/>
        <w:numPr>
          <w:ilvl w:val="0"/>
          <w:numId w:val="9"/>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STP document completed with all sections filled, aligned with IEEE standards, and reviewed by the team.</w:t>
      </w:r>
    </w:p>
    <w:p w:rsidR="00000000" w:rsidDel="00000000" w:rsidP="00000000" w:rsidRDefault="00000000" w:rsidRPr="00000000" w14:paraId="00000064">
      <w:pPr>
        <w:pStyle w:val="Heading3"/>
        <w:numPr>
          <w:ilvl w:val="0"/>
          <w:numId w:val="9"/>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Document approved and integrated into project documentation suite.</w:t>
      </w:r>
    </w:p>
    <w:p w:rsidR="00000000" w:rsidDel="00000000" w:rsidP="00000000" w:rsidRDefault="00000000" w:rsidRPr="00000000" w14:paraId="00000065">
      <w:pPr>
        <w:pStyle w:val="Heading4"/>
        <w:spacing w:after="40" w:before="240" w:lineRule="auto"/>
        <w:ind w:left="720" w:hanging="360"/>
        <w:jc w:val="both"/>
        <w:rPr>
          <w:rFonts w:ascii="Arial" w:cs="Arial" w:eastAsia="Arial" w:hAnsi="Arial"/>
          <w:sz w:val="24"/>
          <w:szCs w:val="24"/>
        </w:rPr>
      </w:pPr>
      <w:bookmarkStart w:colFirst="0" w:colLast="0" w:name="_5zv4g3rjkidk" w:id="15"/>
      <w:bookmarkEnd w:id="15"/>
      <w:r w:rsidDel="00000000" w:rsidR="00000000" w:rsidRPr="00000000">
        <w:rPr>
          <w:rFonts w:ascii="Arial" w:cs="Arial" w:eastAsia="Arial" w:hAnsi="Arial"/>
          <w:b w:val="1"/>
          <w:bCs w:val="1"/>
          <w:color w:val="434343"/>
          <w:sz w:val="28"/>
          <w:szCs w:val="28"/>
          <w:rtl w:val="0"/>
        </w:rPr>
        <w:t xml:space="preserve">b. State Machine Diagram</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66">
      <w:pPr>
        <w:pStyle w:val="Heading3"/>
        <w:numPr>
          <w:ilvl w:val="0"/>
          <w:numId w:val="7"/>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Developed state machine diagrams representing internal lifecycles of core components including POI content handling, itinerary formation, and OSRM request/response processing.</w:t>
      </w:r>
    </w:p>
    <w:p w:rsidR="00000000" w:rsidDel="00000000" w:rsidP="00000000" w:rsidRDefault="00000000" w:rsidRPr="00000000" w14:paraId="00000067">
      <w:pPr>
        <w:pStyle w:val="Heading3"/>
        <w:numPr>
          <w:ilvl w:val="0"/>
          <w:numId w:val="7"/>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Identified state-based test cases and transition-related edge conditions.</w:t>
      </w:r>
    </w:p>
    <w:p w:rsidR="00000000" w:rsidDel="00000000" w:rsidP="00000000" w:rsidRDefault="00000000" w:rsidRPr="00000000" w14:paraId="00000068">
      <w:pPr>
        <w:pStyle w:val="Heading3"/>
        <w:numPr>
          <w:ilvl w:val="0"/>
          <w:numId w:val="7"/>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State machine diagrams accurately represent component lifecycles, are consistent with SDD, and support test case identification.</w:t>
      </w:r>
    </w:p>
    <w:p w:rsidR="00000000" w:rsidDel="00000000" w:rsidP="00000000" w:rsidRDefault="00000000" w:rsidRPr="00000000" w14:paraId="00000069">
      <w:pPr>
        <w:pStyle w:val="Heading3"/>
        <w:numPr>
          <w:ilvl w:val="0"/>
          <w:numId w:val="7"/>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Diagrams integrated into STP Appendix G.</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pStyle w:val="Heading4"/>
        <w:spacing w:after="40" w:before="240" w:lineRule="auto"/>
        <w:ind w:left="720" w:hanging="360"/>
        <w:jc w:val="both"/>
        <w:rPr>
          <w:rFonts w:ascii="Arial" w:cs="Arial" w:eastAsia="Arial" w:hAnsi="Arial"/>
          <w:sz w:val="24"/>
          <w:szCs w:val="24"/>
        </w:rPr>
      </w:pPr>
      <w:bookmarkStart w:colFirst="0" w:colLast="0" w:name="_sgprjlk19cgg" w:id="16"/>
      <w:bookmarkEnd w:id="16"/>
      <w:r w:rsidDel="00000000" w:rsidR="00000000" w:rsidRPr="00000000">
        <w:rPr>
          <w:rFonts w:ascii="Arial" w:cs="Arial" w:eastAsia="Arial" w:hAnsi="Arial"/>
          <w:b w:val="1"/>
          <w:bCs w:val="1"/>
          <w:color w:val="434343"/>
          <w:sz w:val="28"/>
          <w:szCs w:val="28"/>
          <w:rtl w:val="0"/>
        </w:rPr>
        <w:t xml:space="preserve">c. Defect Density Calculation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6C">
      <w:pPr>
        <w:pStyle w:val="Heading3"/>
        <w:numPr>
          <w:ilvl w:val="0"/>
          <w:numId w:val="12"/>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Calculated defect density metrics using finalized design and requirement sets.</w:t>
      </w:r>
    </w:p>
    <w:p w:rsidR="00000000" w:rsidDel="00000000" w:rsidP="00000000" w:rsidRDefault="00000000" w:rsidRPr="00000000" w14:paraId="0000006D">
      <w:pPr>
        <w:pStyle w:val="Heading3"/>
        <w:numPr>
          <w:ilvl w:val="0"/>
          <w:numId w:val="12"/>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Established baseline quality metrics for the testing phase.</w:t>
      </w:r>
    </w:p>
    <w:p w:rsidR="00000000" w:rsidDel="00000000" w:rsidP="00000000" w:rsidRDefault="00000000" w:rsidRPr="00000000" w14:paraId="0000006E">
      <w:pPr>
        <w:pStyle w:val="Heading3"/>
        <w:numPr>
          <w:ilvl w:val="0"/>
          <w:numId w:val="12"/>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Defined measurement methodology for ongoing defect tracking.</w:t>
      </w:r>
    </w:p>
    <w:p w:rsidR="00000000" w:rsidDel="00000000" w:rsidP="00000000" w:rsidRDefault="00000000" w:rsidRPr="00000000" w14:paraId="0000006F">
      <w:pPr>
        <w:pStyle w:val="Heading3"/>
        <w:numPr>
          <w:ilvl w:val="0"/>
          <w:numId w:val="12"/>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Defect density formula defined, baseline calculated, and documented in test metrics report.</w:t>
      </w:r>
    </w:p>
    <w:p w:rsidR="00000000" w:rsidDel="00000000" w:rsidP="00000000" w:rsidRDefault="00000000" w:rsidRPr="00000000" w14:paraId="00000070">
      <w:pPr>
        <w:pStyle w:val="Heading3"/>
        <w:numPr>
          <w:ilvl w:val="0"/>
          <w:numId w:val="12"/>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Metrics integrated into test documentation.</w:t>
      </w:r>
      <w:r w:rsidDel="00000000" w:rsidR="00000000" w:rsidRPr="00000000">
        <w:rPr>
          <w:rtl w:val="0"/>
        </w:rPr>
      </w:r>
    </w:p>
    <w:p w:rsidR="00000000" w:rsidDel="00000000" w:rsidP="00000000" w:rsidRDefault="00000000" w:rsidRPr="00000000" w14:paraId="00000071">
      <w:pPr>
        <w:pStyle w:val="Heading3"/>
        <w:spacing w:before="280" w:lineRule="auto"/>
        <w:rPr>
          <w:rFonts w:ascii="Arial" w:cs="Arial" w:eastAsia="Arial" w:hAnsi="Arial"/>
          <w:b w:val="1"/>
          <w:bCs w:val="1"/>
        </w:rPr>
      </w:pPr>
      <w:bookmarkStart w:colFirst="0" w:colLast="0" w:name="_iqb8hfssyd18" w:id="17"/>
      <w:bookmarkEnd w:id="17"/>
      <w:r w:rsidDel="00000000" w:rsidR="00000000" w:rsidRPr="00000000">
        <w:rPr>
          <w:rFonts w:ascii="Arial" w:cs="Arial" w:eastAsia="Arial" w:hAnsi="Arial"/>
          <w:b w:val="1"/>
          <w:bCs w:val="1"/>
          <w:rtl w:val="0"/>
        </w:rPr>
        <w:t xml:space="preserve">2. Ebrar Sude Doğan</w:t>
      </w:r>
    </w:p>
    <w:p w:rsidR="00000000" w:rsidDel="00000000" w:rsidP="00000000" w:rsidRDefault="00000000" w:rsidRPr="00000000" w14:paraId="00000072">
      <w:pPr>
        <w:pStyle w:val="Heading4"/>
        <w:spacing w:after="40" w:before="240" w:lineRule="auto"/>
        <w:ind w:left="720" w:hanging="360"/>
        <w:jc w:val="both"/>
        <w:rPr>
          <w:rFonts w:ascii="Arial" w:cs="Arial" w:eastAsia="Arial" w:hAnsi="Arial"/>
          <w:sz w:val="24"/>
          <w:szCs w:val="24"/>
        </w:rPr>
      </w:pPr>
      <w:bookmarkStart w:colFirst="0" w:colLast="0" w:name="_bg7410axhhdr" w:id="18"/>
      <w:bookmarkEnd w:id="18"/>
      <w:r w:rsidDel="00000000" w:rsidR="00000000" w:rsidRPr="00000000">
        <w:rPr>
          <w:rFonts w:ascii="Arial" w:cs="Arial" w:eastAsia="Arial" w:hAnsi="Arial"/>
          <w:b w:val="1"/>
          <w:bCs w:val="1"/>
          <w:color w:val="434343"/>
          <w:sz w:val="28"/>
          <w:szCs w:val="28"/>
          <w:rtl w:val="0"/>
        </w:rPr>
        <w:t xml:space="preserve">a. Design Revision and Metrics Definition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73">
      <w:pPr>
        <w:pStyle w:val="Heading3"/>
        <w:numPr>
          <w:ilvl w:val="0"/>
          <w:numId w:val="2"/>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Revised design documents to ensure consistency with updated requirements and architectural decisions.</w:t>
      </w:r>
    </w:p>
    <w:p w:rsidR="00000000" w:rsidDel="00000000" w:rsidP="00000000" w:rsidRDefault="00000000" w:rsidRPr="00000000" w14:paraId="00000074">
      <w:pPr>
        <w:pStyle w:val="Heading3"/>
        <w:numPr>
          <w:ilvl w:val="0"/>
          <w:numId w:val="2"/>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Defined quality metrics aligned with ISO/IEC 25010 quality characteristics.</w:t>
      </w:r>
    </w:p>
    <w:p w:rsidR="00000000" w:rsidDel="00000000" w:rsidP="00000000" w:rsidRDefault="00000000" w:rsidRPr="00000000" w14:paraId="00000075">
      <w:pPr>
        <w:pStyle w:val="Heading3"/>
        <w:numPr>
          <w:ilvl w:val="0"/>
          <w:numId w:val="2"/>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Established measurement criteria for applicable quality attributes.</w:t>
      </w:r>
    </w:p>
    <w:p w:rsidR="00000000" w:rsidDel="00000000" w:rsidP="00000000" w:rsidRDefault="00000000" w:rsidRPr="00000000" w14:paraId="00000076">
      <w:pPr>
        <w:pStyle w:val="Heading3"/>
        <w:numPr>
          <w:ilvl w:val="0"/>
          <w:numId w:val="2"/>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Design documents updated, quality metrics clearly defined and measurable, consistency verified across all design artifacts.</w:t>
      </w:r>
    </w:p>
    <w:p w:rsidR="00000000" w:rsidDel="00000000" w:rsidP="00000000" w:rsidRDefault="00000000" w:rsidRPr="00000000" w14:paraId="00000077">
      <w:pPr>
        <w:pStyle w:val="Heading3"/>
        <w:numPr>
          <w:ilvl w:val="0"/>
          <w:numId w:val="2"/>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Design revisions integrated and metrics framework established.</w:t>
      </w:r>
    </w:p>
    <w:p w:rsidR="00000000" w:rsidDel="00000000" w:rsidP="00000000" w:rsidRDefault="00000000" w:rsidRPr="00000000" w14:paraId="00000078">
      <w:pPr>
        <w:pStyle w:val="Heading4"/>
        <w:spacing w:after="40" w:before="240" w:lineRule="auto"/>
        <w:ind w:left="720" w:hanging="360"/>
        <w:jc w:val="both"/>
        <w:rPr>
          <w:rFonts w:ascii="Arial" w:cs="Arial" w:eastAsia="Arial" w:hAnsi="Arial"/>
          <w:sz w:val="24"/>
          <w:szCs w:val="24"/>
        </w:rPr>
      </w:pPr>
      <w:bookmarkStart w:colFirst="0" w:colLast="0" w:name="_koe5cx425u2m" w:id="19"/>
      <w:bookmarkEnd w:id="19"/>
      <w:r w:rsidDel="00000000" w:rsidR="00000000" w:rsidRPr="00000000">
        <w:rPr>
          <w:rFonts w:ascii="Arial" w:cs="Arial" w:eastAsia="Arial" w:hAnsi="Arial"/>
          <w:b w:val="1"/>
          <w:bCs w:val="1"/>
          <w:color w:val="434343"/>
          <w:sz w:val="28"/>
          <w:szCs w:val="28"/>
          <w:rtl w:val="0"/>
        </w:rPr>
        <w:t xml:space="preserve">b. Design Document Revision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79">
      <w:pPr>
        <w:pStyle w:val="Heading3"/>
        <w:numPr>
          <w:ilvl w:val="0"/>
          <w:numId w:val="13"/>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Updated Software Design Description (SDD) to reflect architectural refinements and component modifications.</w:t>
      </w:r>
    </w:p>
    <w:p w:rsidR="00000000" w:rsidDel="00000000" w:rsidP="00000000" w:rsidRDefault="00000000" w:rsidRPr="00000000" w14:paraId="0000007A">
      <w:pPr>
        <w:pStyle w:val="Heading3"/>
        <w:numPr>
          <w:ilvl w:val="0"/>
          <w:numId w:val="13"/>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Ensured alignment between SDD, SAD, and SRS documents.</w:t>
      </w:r>
    </w:p>
    <w:p w:rsidR="00000000" w:rsidDel="00000000" w:rsidP="00000000" w:rsidRDefault="00000000" w:rsidRPr="00000000" w14:paraId="0000007B">
      <w:pPr>
        <w:pStyle w:val="Heading3"/>
        <w:numPr>
          <w:ilvl w:val="0"/>
          <w:numId w:val="13"/>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Incorporated feedback from previous sprint reviews.</w:t>
      </w:r>
    </w:p>
    <w:p w:rsidR="00000000" w:rsidDel="00000000" w:rsidP="00000000" w:rsidRDefault="00000000" w:rsidRPr="00000000" w14:paraId="0000007C">
      <w:pPr>
        <w:pStyle w:val="Heading3"/>
        <w:numPr>
          <w:ilvl w:val="0"/>
          <w:numId w:val="13"/>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SDD updated with all recent design changes, cross-references verified, and reviewed by team.</w:t>
      </w:r>
    </w:p>
    <w:p w:rsidR="00000000" w:rsidDel="00000000" w:rsidP="00000000" w:rsidRDefault="00000000" w:rsidRPr="00000000" w14:paraId="0000007D">
      <w:pPr>
        <w:pStyle w:val="Heading3"/>
        <w:numPr>
          <w:ilvl w:val="0"/>
          <w:numId w:val="13"/>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SDD v1 finalized and approved.</w:t>
      </w:r>
    </w:p>
    <w:p w:rsidR="00000000" w:rsidDel="00000000" w:rsidP="00000000" w:rsidRDefault="00000000" w:rsidRPr="00000000" w14:paraId="0000007E">
      <w:pPr>
        <w:pStyle w:val="Heading4"/>
        <w:spacing w:after="40" w:before="240" w:lineRule="auto"/>
        <w:ind w:left="720" w:hanging="360"/>
        <w:jc w:val="both"/>
        <w:rPr>
          <w:rFonts w:ascii="Arial" w:cs="Arial" w:eastAsia="Arial" w:hAnsi="Arial"/>
          <w:sz w:val="24"/>
          <w:szCs w:val="24"/>
        </w:rPr>
      </w:pPr>
      <w:bookmarkStart w:colFirst="0" w:colLast="0" w:name="_2wdynb6vf0cr" w:id="20"/>
      <w:bookmarkEnd w:id="20"/>
      <w:r w:rsidDel="00000000" w:rsidR="00000000" w:rsidRPr="00000000">
        <w:rPr>
          <w:rFonts w:ascii="Arial" w:cs="Arial" w:eastAsia="Arial" w:hAnsi="Arial"/>
          <w:b w:val="1"/>
          <w:bCs w:val="1"/>
          <w:color w:val="434343"/>
          <w:sz w:val="28"/>
          <w:szCs w:val="28"/>
          <w:rtl w:val="0"/>
        </w:rPr>
        <w:t xml:space="preserve">c. Deployment Diagram</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7F">
      <w:pPr>
        <w:pStyle w:val="Heading3"/>
        <w:numPr>
          <w:ilvl w:val="0"/>
          <w:numId w:val="11"/>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Created deployment diagram showing how GUIDE components are allocated across physical and logical nodes in the test environment.</w:t>
      </w:r>
    </w:p>
    <w:p w:rsidR="00000000" w:rsidDel="00000000" w:rsidP="00000000" w:rsidRDefault="00000000" w:rsidRPr="00000000" w14:paraId="00000080">
      <w:pPr>
        <w:pStyle w:val="Heading3"/>
        <w:numPr>
          <w:ilvl w:val="0"/>
          <w:numId w:val="11"/>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Documented integration points, external dependencies, and environment configuration.</w:t>
      </w:r>
    </w:p>
    <w:p w:rsidR="00000000" w:rsidDel="00000000" w:rsidP="00000000" w:rsidRDefault="00000000" w:rsidRPr="00000000" w14:paraId="00000081">
      <w:pPr>
        <w:pStyle w:val="Heading3"/>
        <w:numPr>
          <w:ilvl w:val="0"/>
          <w:numId w:val="11"/>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Deployment diagram accurately represents system architecture, shows all major components and their relationships, consistent with SAD.</w:t>
      </w:r>
    </w:p>
    <w:p w:rsidR="00000000" w:rsidDel="00000000" w:rsidP="00000000" w:rsidRDefault="00000000" w:rsidRPr="00000000" w14:paraId="00000082">
      <w:pPr>
        <w:pStyle w:val="Heading3"/>
        <w:numPr>
          <w:ilvl w:val="0"/>
          <w:numId w:val="11"/>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Diagram integrated into STP Appendix H.</w:t>
      </w:r>
      <w:r w:rsidDel="00000000" w:rsidR="00000000" w:rsidRPr="00000000">
        <w:rPr>
          <w:rtl w:val="0"/>
        </w:rPr>
      </w:r>
    </w:p>
    <w:p w:rsidR="00000000" w:rsidDel="00000000" w:rsidP="00000000" w:rsidRDefault="00000000" w:rsidRPr="00000000" w14:paraId="00000083">
      <w:pPr>
        <w:pStyle w:val="Heading3"/>
        <w:spacing w:before="280" w:lineRule="auto"/>
        <w:rPr>
          <w:rFonts w:ascii="Arial" w:cs="Arial" w:eastAsia="Arial" w:hAnsi="Arial"/>
          <w:b w:val="1"/>
          <w:bCs w:val="1"/>
        </w:rPr>
      </w:pPr>
      <w:bookmarkStart w:colFirst="0" w:colLast="0" w:name="_onvirrb8646g" w:id="21"/>
      <w:bookmarkEnd w:id="21"/>
      <w:r w:rsidDel="00000000" w:rsidR="00000000" w:rsidRPr="00000000">
        <w:rPr>
          <w:rFonts w:ascii="Arial" w:cs="Arial" w:eastAsia="Arial" w:hAnsi="Arial"/>
          <w:b w:val="1"/>
          <w:bCs w:val="1"/>
          <w:rtl w:val="0"/>
        </w:rPr>
        <w:t xml:space="preserve">3. Kayrahan Toprak Tosun</w:t>
      </w:r>
    </w:p>
    <w:p w:rsidR="00000000" w:rsidDel="00000000" w:rsidP="00000000" w:rsidRDefault="00000000" w:rsidRPr="00000000" w14:paraId="00000084">
      <w:pPr>
        <w:pStyle w:val="Heading4"/>
        <w:spacing w:after="40" w:before="240" w:lineRule="auto"/>
        <w:ind w:left="720" w:hanging="360"/>
        <w:jc w:val="both"/>
        <w:rPr>
          <w:rFonts w:ascii="Arial" w:cs="Arial" w:eastAsia="Arial" w:hAnsi="Arial"/>
          <w:sz w:val="24"/>
          <w:szCs w:val="24"/>
        </w:rPr>
      </w:pPr>
      <w:bookmarkStart w:colFirst="0" w:colLast="0" w:name="_mt5e9n837k12" w:id="22"/>
      <w:bookmarkEnd w:id="22"/>
      <w:r w:rsidDel="00000000" w:rsidR="00000000" w:rsidRPr="00000000">
        <w:rPr>
          <w:rFonts w:ascii="Arial" w:cs="Arial" w:eastAsia="Arial" w:hAnsi="Arial"/>
          <w:b w:val="1"/>
          <w:bCs w:val="1"/>
          <w:color w:val="434343"/>
          <w:sz w:val="28"/>
          <w:szCs w:val="28"/>
          <w:rtl w:val="0"/>
        </w:rPr>
        <w:t xml:space="preserve">a. Test Document v1.0</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85">
      <w:pPr>
        <w:pStyle w:val="Heading3"/>
        <w:numPr>
          <w:ilvl w:val="0"/>
          <w:numId w:val="5"/>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Prepared comprehensive Test Document v1.0 incorporating Test Plan, initial Test Cases, and requirement-design-test mapping.</w:t>
      </w:r>
    </w:p>
    <w:p w:rsidR="00000000" w:rsidDel="00000000" w:rsidP="00000000" w:rsidRDefault="00000000" w:rsidRPr="00000000" w14:paraId="00000086">
      <w:pPr>
        <w:pStyle w:val="Heading3"/>
        <w:numPr>
          <w:ilvl w:val="0"/>
          <w:numId w:val="5"/>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Structured test cases following IEEE 829 format with clear test IDs, objectives, preconditions, steps, and expected results.</w:t>
      </w:r>
    </w:p>
    <w:p w:rsidR="00000000" w:rsidDel="00000000" w:rsidP="00000000" w:rsidRDefault="00000000" w:rsidRPr="00000000" w14:paraId="00000087">
      <w:pPr>
        <w:pStyle w:val="Heading3"/>
        <w:numPr>
          <w:ilvl w:val="0"/>
          <w:numId w:val="5"/>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Established test case repository and documentation framework.</w:t>
      </w:r>
    </w:p>
    <w:p w:rsidR="00000000" w:rsidDel="00000000" w:rsidP="00000000" w:rsidRDefault="00000000" w:rsidRPr="00000000" w14:paraId="00000088">
      <w:pPr>
        <w:pStyle w:val="Heading3"/>
        <w:numPr>
          <w:ilvl w:val="0"/>
          <w:numId w:val="5"/>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Test Document v1.0 completed with all sections, minimum 20 system/integration test cases prepared, format consistent with IEEE standards.</w:t>
      </w:r>
    </w:p>
    <w:p w:rsidR="00000000" w:rsidDel="00000000" w:rsidP="00000000" w:rsidRDefault="00000000" w:rsidRPr="00000000" w14:paraId="00000089">
      <w:pPr>
        <w:pStyle w:val="Heading3"/>
        <w:numPr>
          <w:ilvl w:val="0"/>
          <w:numId w:val="5"/>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Test Document v1.0 delivered and reviewed.</w:t>
      </w:r>
    </w:p>
    <w:p w:rsidR="00000000" w:rsidDel="00000000" w:rsidP="00000000" w:rsidRDefault="00000000" w:rsidRPr="00000000" w14:paraId="0000008A">
      <w:pPr>
        <w:pStyle w:val="Heading4"/>
        <w:spacing w:after="40" w:before="240" w:lineRule="auto"/>
        <w:ind w:left="720" w:hanging="360"/>
        <w:jc w:val="both"/>
        <w:rPr>
          <w:rFonts w:ascii="Arial" w:cs="Arial" w:eastAsia="Arial" w:hAnsi="Arial"/>
          <w:sz w:val="24"/>
          <w:szCs w:val="24"/>
        </w:rPr>
      </w:pPr>
      <w:bookmarkStart w:colFirst="0" w:colLast="0" w:name="_7xv1y8uge1aj" w:id="23"/>
      <w:bookmarkEnd w:id="23"/>
      <w:r w:rsidDel="00000000" w:rsidR="00000000" w:rsidRPr="00000000">
        <w:rPr>
          <w:rFonts w:ascii="Arial" w:cs="Arial" w:eastAsia="Arial" w:hAnsi="Arial"/>
          <w:b w:val="1"/>
          <w:bCs w:val="1"/>
          <w:color w:val="434343"/>
          <w:sz w:val="28"/>
          <w:szCs w:val="28"/>
          <w:rtl w:val="0"/>
        </w:rPr>
        <w:t xml:space="preserve">b. Test Coverage Calculation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8B">
      <w:pPr>
        <w:pStyle w:val="Heading3"/>
        <w:numPr>
          <w:ilvl w:val="0"/>
          <w:numId w:val="6"/>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Calculated test coverage metrics based on finalized requirements and design elements.</w:t>
      </w:r>
    </w:p>
    <w:p w:rsidR="00000000" w:rsidDel="00000000" w:rsidP="00000000" w:rsidRDefault="00000000" w:rsidRPr="00000000" w14:paraId="0000008C">
      <w:pPr>
        <w:pStyle w:val="Heading3"/>
        <w:numPr>
          <w:ilvl w:val="0"/>
          <w:numId w:val="6"/>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Created coverage matrix mapping requirements to test cases.</w:t>
      </w:r>
    </w:p>
    <w:p w:rsidR="00000000" w:rsidDel="00000000" w:rsidP="00000000" w:rsidRDefault="00000000" w:rsidRPr="00000000" w14:paraId="0000008D">
      <w:pPr>
        <w:pStyle w:val="Heading3"/>
        <w:numPr>
          <w:ilvl w:val="0"/>
          <w:numId w:val="6"/>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Identified coverage gaps and documented action items.</w:t>
      </w:r>
    </w:p>
    <w:p w:rsidR="00000000" w:rsidDel="00000000" w:rsidP="00000000" w:rsidRDefault="00000000" w:rsidRPr="00000000" w14:paraId="0000008E">
      <w:pPr>
        <w:pStyle w:val="Heading3"/>
        <w:numPr>
          <w:ilvl w:val="0"/>
          <w:numId w:val="6"/>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Test coverage percentage calculated for all requirement categories, coverage matrix complete, gaps identified and documented.</w:t>
      </w:r>
    </w:p>
    <w:p w:rsidR="00000000" w:rsidDel="00000000" w:rsidP="00000000" w:rsidRDefault="00000000" w:rsidRPr="00000000" w14:paraId="0000008F">
      <w:pPr>
        <w:pStyle w:val="Heading3"/>
        <w:numPr>
          <w:ilvl w:val="0"/>
          <w:numId w:val="6"/>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Coverage report integrated into test metrics documentation.</w:t>
      </w:r>
    </w:p>
    <w:p w:rsidR="00000000" w:rsidDel="00000000" w:rsidP="00000000" w:rsidRDefault="00000000" w:rsidRPr="00000000" w14:paraId="00000090">
      <w:pPr>
        <w:pStyle w:val="Heading4"/>
        <w:spacing w:after="40" w:before="240" w:lineRule="auto"/>
        <w:ind w:left="720" w:hanging="360"/>
        <w:jc w:val="both"/>
        <w:rPr>
          <w:rFonts w:ascii="Arial" w:cs="Arial" w:eastAsia="Arial" w:hAnsi="Arial"/>
          <w:sz w:val="24"/>
          <w:szCs w:val="24"/>
        </w:rPr>
      </w:pPr>
      <w:bookmarkStart w:colFirst="0" w:colLast="0" w:name="_r15w6heg5ng3" w:id="24"/>
      <w:bookmarkEnd w:id="24"/>
      <w:r w:rsidDel="00000000" w:rsidR="00000000" w:rsidRPr="00000000">
        <w:rPr>
          <w:rFonts w:ascii="Arial" w:cs="Arial" w:eastAsia="Arial" w:hAnsi="Arial"/>
          <w:b w:val="1"/>
          <w:bCs w:val="1"/>
          <w:color w:val="434343"/>
          <w:sz w:val="28"/>
          <w:szCs w:val="28"/>
          <w:rtl w:val="0"/>
        </w:rPr>
        <w:t xml:space="preserve">c. Gantt Chart Revision</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91">
      <w:pPr>
        <w:pStyle w:val="Heading3"/>
        <w:numPr>
          <w:ilvl w:val="0"/>
          <w:numId w:val="4"/>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Updated Gantt Chart (QUAD-CORE_GANTT_CHART_v2) to reflect revised workloads, timelines, and sprint allocations.</w:t>
      </w:r>
    </w:p>
    <w:p w:rsidR="00000000" w:rsidDel="00000000" w:rsidP="00000000" w:rsidRDefault="00000000" w:rsidRPr="00000000" w14:paraId="00000092">
      <w:pPr>
        <w:pStyle w:val="Heading3"/>
        <w:numPr>
          <w:ilvl w:val="0"/>
          <w:numId w:val="4"/>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Adjusted task dependencies based on actual sprint progress and lessons learned.</w:t>
      </w:r>
    </w:p>
    <w:p w:rsidR="00000000" w:rsidDel="00000000" w:rsidP="00000000" w:rsidRDefault="00000000" w:rsidRPr="00000000" w14:paraId="00000093">
      <w:pPr>
        <w:pStyle w:val="Heading3"/>
        <w:numPr>
          <w:ilvl w:val="0"/>
          <w:numId w:val="4"/>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Incorporated buffer time for testing and quality assurance activities.</w:t>
      </w:r>
    </w:p>
    <w:p w:rsidR="00000000" w:rsidDel="00000000" w:rsidP="00000000" w:rsidRDefault="00000000" w:rsidRPr="00000000" w14:paraId="00000094">
      <w:pPr>
        <w:pStyle w:val="Heading3"/>
        <w:numPr>
          <w:ilvl w:val="0"/>
          <w:numId w:val="4"/>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Gantt Chart updated with accurate dates, realistic task durations, and proper dependency relationships.</w:t>
      </w:r>
    </w:p>
    <w:p w:rsidR="00000000" w:rsidDel="00000000" w:rsidP="00000000" w:rsidRDefault="00000000" w:rsidRPr="00000000" w14:paraId="00000095">
      <w:pPr>
        <w:pStyle w:val="Heading3"/>
        <w:numPr>
          <w:ilvl w:val="0"/>
          <w:numId w:val="4"/>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Updated Gantt Chart shared with team and integrated into PMP.</w:t>
      </w:r>
      <w:r w:rsidDel="00000000" w:rsidR="00000000" w:rsidRPr="00000000">
        <w:rPr>
          <w:rtl w:val="0"/>
        </w:rPr>
      </w:r>
    </w:p>
    <w:p w:rsidR="00000000" w:rsidDel="00000000" w:rsidP="00000000" w:rsidRDefault="00000000" w:rsidRPr="00000000" w14:paraId="00000096">
      <w:pPr>
        <w:pStyle w:val="Heading3"/>
        <w:spacing w:before="280" w:lineRule="auto"/>
        <w:rPr>
          <w:rFonts w:ascii="Arial" w:cs="Arial" w:eastAsia="Arial" w:hAnsi="Arial"/>
          <w:b w:val="1"/>
          <w:bCs w:val="1"/>
        </w:rPr>
      </w:pPr>
      <w:bookmarkStart w:colFirst="0" w:colLast="0" w:name="_tcv4j2n1xg0s" w:id="25"/>
      <w:bookmarkEnd w:id="25"/>
      <w:r w:rsidDel="00000000" w:rsidR="00000000" w:rsidRPr="00000000">
        <w:rPr>
          <w:rFonts w:ascii="Arial" w:cs="Arial" w:eastAsia="Arial" w:hAnsi="Arial"/>
          <w:b w:val="1"/>
          <w:bCs w:val="1"/>
          <w:rtl w:val="0"/>
        </w:rPr>
        <w:t xml:space="preserve">4. Tuna Kodal</w:t>
      </w:r>
    </w:p>
    <w:p w:rsidR="00000000" w:rsidDel="00000000" w:rsidP="00000000" w:rsidRDefault="00000000" w:rsidRPr="00000000" w14:paraId="00000097">
      <w:pPr>
        <w:pStyle w:val="Heading4"/>
        <w:spacing w:after="40" w:before="240" w:lineRule="auto"/>
        <w:ind w:left="720" w:hanging="360"/>
        <w:jc w:val="both"/>
        <w:rPr>
          <w:rFonts w:ascii="Arial" w:cs="Arial" w:eastAsia="Arial" w:hAnsi="Arial"/>
          <w:sz w:val="24"/>
          <w:szCs w:val="24"/>
        </w:rPr>
      </w:pPr>
      <w:bookmarkStart w:colFirst="0" w:colLast="0" w:name="_x9qkroab4wru" w:id="26"/>
      <w:bookmarkEnd w:id="26"/>
      <w:r w:rsidDel="00000000" w:rsidR="00000000" w:rsidRPr="00000000">
        <w:rPr>
          <w:rFonts w:ascii="Arial" w:cs="Arial" w:eastAsia="Arial" w:hAnsi="Arial"/>
          <w:b w:val="1"/>
          <w:bCs w:val="1"/>
          <w:color w:val="434343"/>
          <w:sz w:val="28"/>
          <w:szCs w:val="28"/>
          <w:rtl w:val="0"/>
        </w:rPr>
        <w:t xml:space="preserve">a. Sequence Diagram</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98">
      <w:pPr>
        <w:pStyle w:val="Heading3"/>
        <w:numPr>
          <w:ilvl w:val="0"/>
          <w:numId w:val="1"/>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Developed comprehensive sequence diagrams illustrating dynamic interaction flows among system components during key operations (route generation, POI metadata retrieval, multimedia delivery).</w:t>
      </w:r>
    </w:p>
    <w:p w:rsidR="00000000" w:rsidDel="00000000" w:rsidP="00000000" w:rsidRDefault="00000000" w:rsidRPr="00000000" w14:paraId="00000099">
      <w:pPr>
        <w:pStyle w:val="Heading3"/>
        <w:numPr>
          <w:ilvl w:val="0"/>
          <w:numId w:val="1"/>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Resolved challenges related to multiple interaction-heavy workflows and perspective selection through iterative team discussions.</w:t>
      </w:r>
    </w:p>
    <w:p w:rsidR="00000000" w:rsidDel="00000000" w:rsidP="00000000" w:rsidRDefault="00000000" w:rsidRPr="00000000" w14:paraId="0000009A">
      <w:pPr>
        <w:pStyle w:val="Heading3"/>
        <w:numPr>
          <w:ilvl w:val="0"/>
          <w:numId w:val="1"/>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Clarified entry/exit points, expected inputs/outputs, and return paths for each scenario.</w:t>
      </w:r>
    </w:p>
    <w:p w:rsidR="00000000" w:rsidDel="00000000" w:rsidP="00000000" w:rsidRDefault="00000000" w:rsidRPr="00000000" w14:paraId="0000009B">
      <w:pPr>
        <w:pStyle w:val="Heading3"/>
        <w:numPr>
          <w:ilvl w:val="0"/>
          <w:numId w:val="1"/>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Sequence diagrams accurately represent system behavior, show all major component interactions, support integration test design.</w:t>
      </w:r>
    </w:p>
    <w:p w:rsidR="00000000" w:rsidDel="00000000" w:rsidP="00000000" w:rsidRDefault="00000000" w:rsidRPr="00000000" w14:paraId="0000009C">
      <w:pPr>
        <w:pStyle w:val="Heading3"/>
        <w:numPr>
          <w:ilvl w:val="0"/>
          <w:numId w:val="1"/>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after multiple iterations. Diagrams integrated into STP Appendix F. This was the most challenging diagram due to workflow complexity and required extensive team collaboration.</w:t>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pStyle w:val="Heading4"/>
        <w:spacing w:after="40" w:before="240" w:lineRule="auto"/>
        <w:ind w:left="720" w:hanging="360"/>
        <w:jc w:val="both"/>
        <w:rPr>
          <w:rFonts w:ascii="Arial" w:cs="Arial" w:eastAsia="Arial" w:hAnsi="Arial"/>
          <w:sz w:val="24"/>
          <w:szCs w:val="24"/>
        </w:rPr>
      </w:pPr>
      <w:bookmarkStart w:colFirst="0" w:colLast="0" w:name="_17klellrfhf" w:id="27"/>
      <w:bookmarkEnd w:id="27"/>
      <w:r w:rsidDel="00000000" w:rsidR="00000000" w:rsidRPr="00000000">
        <w:rPr>
          <w:rFonts w:ascii="Arial" w:cs="Arial" w:eastAsia="Arial" w:hAnsi="Arial"/>
          <w:b w:val="1"/>
          <w:bCs w:val="1"/>
          <w:color w:val="434343"/>
          <w:sz w:val="28"/>
          <w:szCs w:val="28"/>
          <w:rtl w:val="0"/>
        </w:rPr>
        <w:t xml:space="preserve">b. Complete Requirements Traceability</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9F">
      <w:pPr>
        <w:pStyle w:val="Heading3"/>
        <w:numPr>
          <w:ilvl w:val="0"/>
          <w:numId w:val="8"/>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Established comprehensive requirements traceability matrix linking SRS requirements to SDD design elements and STP test cases.</w:t>
      </w:r>
    </w:p>
    <w:p w:rsidR="00000000" w:rsidDel="00000000" w:rsidP="00000000" w:rsidRDefault="00000000" w:rsidRPr="00000000" w14:paraId="000000A0">
      <w:pPr>
        <w:pStyle w:val="Heading3"/>
        <w:numPr>
          <w:ilvl w:val="0"/>
          <w:numId w:val="8"/>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Verified bidirectional traceability to ensure no orphan requirements or untested design components.</w:t>
      </w:r>
    </w:p>
    <w:p w:rsidR="00000000" w:rsidDel="00000000" w:rsidP="00000000" w:rsidRDefault="00000000" w:rsidRPr="00000000" w14:paraId="000000A1">
      <w:pPr>
        <w:pStyle w:val="Heading3"/>
        <w:numPr>
          <w:ilvl w:val="0"/>
          <w:numId w:val="8"/>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Complete traceability matrix created, all requirements mapped to design and tests, no coverage gaps identified.</w:t>
      </w:r>
    </w:p>
    <w:p w:rsidR="00000000" w:rsidDel="00000000" w:rsidP="00000000" w:rsidRDefault="00000000" w:rsidRPr="00000000" w14:paraId="000000A2">
      <w:pPr>
        <w:pStyle w:val="Heading3"/>
        <w:numPr>
          <w:ilvl w:val="0"/>
          <w:numId w:val="8"/>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Traceability matrix integrated into Design Traceability Test Document (Appendix C).</w:t>
      </w:r>
    </w:p>
    <w:p w:rsidR="00000000" w:rsidDel="00000000" w:rsidP="00000000" w:rsidRDefault="00000000" w:rsidRPr="00000000" w14:paraId="000000A3">
      <w:pPr>
        <w:pStyle w:val="Heading4"/>
        <w:spacing w:after="40" w:before="240" w:lineRule="auto"/>
        <w:ind w:left="720" w:hanging="360"/>
        <w:jc w:val="both"/>
        <w:rPr>
          <w:rFonts w:ascii="Arial" w:cs="Arial" w:eastAsia="Arial" w:hAnsi="Arial"/>
          <w:b w:val="1"/>
          <w:bCs w:val="1"/>
          <w:color w:val="434343"/>
          <w:sz w:val="28"/>
          <w:szCs w:val="28"/>
        </w:rPr>
      </w:pPr>
      <w:bookmarkStart w:colFirst="0" w:colLast="0" w:name="_dmujfkr19jae" w:id="28"/>
      <w:bookmarkEnd w:id="28"/>
      <w:r w:rsidDel="00000000" w:rsidR="00000000" w:rsidRPr="00000000">
        <w:rPr>
          <w:rtl w:val="0"/>
        </w:rPr>
      </w:r>
    </w:p>
    <w:p w:rsidR="00000000" w:rsidDel="00000000" w:rsidP="00000000" w:rsidRDefault="00000000" w:rsidRPr="00000000" w14:paraId="000000A4">
      <w:pPr>
        <w:pStyle w:val="Heading4"/>
        <w:spacing w:after="40" w:before="240" w:lineRule="auto"/>
        <w:ind w:left="720" w:hanging="360"/>
        <w:jc w:val="both"/>
        <w:rPr>
          <w:rFonts w:ascii="Arial" w:cs="Arial" w:eastAsia="Arial" w:hAnsi="Arial"/>
          <w:sz w:val="24"/>
          <w:szCs w:val="24"/>
        </w:rPr>
      </w:pPr>
      <w:bookmarkStart w:colFirst="0" w:colLast="0" w:name="_ajg59p9fll3" w:id="29"/>
      <w:bookmarkEnd w:id="29"/>
      <w:r w:rsidDel="00000000" w:rsidR="00000000" w:rsidRPr="00000000">
        <w:rPr>
          <w:rFonts w:ascii="Arial" w:cs="Arial" w:eastAsia="Arial" w:hAnsi="Arial"/>
          <w:b w:val="1"/>
          <w:bCs w:val="1"/>
          <w:color w:val="434343"/>
          <w:sz w:val="28"/>
          <w:szCs w:val="28"/>
          <w:rtl w:val="0"/>
        </w:rPr>
        <w:t xml:space="preserve">c. Complete Design Traceability</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A5">
      <w:pPr>
        <w:pStyle w:val="Heading3"/>
        <w:numPr>
          <w:ilvl w:val="0"/>
          <w:numId w:val="3"/>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Created design-to-implementation traceability mapping showing how architectural components map to actual system modules.</w:t>
      </w:r>
    </w:p>
    <w:p w:rsidR="00000000" w:rsidDel="00000000" w:rsidP="00000000" w:rsidRDefault="00000000" w:rsidRPr="00000000" w14:paraId="000000A6">
      <w:pPr>
        <w:pStyle w:val="Heading3"/>
        <w:numPr>
          <w:ilvl w:val="0"/>
          <w:numId w:val="3"/>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Verified consistency between SAD, SDD, and implementation structure.</w:t>
      </w:r>
    </w:p>
    <w:p w:rsidR="00000000" w:rsidDel="00000000" w:rsidP="00000000" w:rsidRDefault="00000000" w:rsidRPr="00000000" w14:paraId="000000A7">
      <w:pPr>
        <w:pStyle w:val="Heading3"/>
        <w:numPr>
          <w:ilvl w:val="0"/>
          <w:numId w:val="3"/>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Design traceability complete, all major components traced from architecture to implementation, inconsistencies resolved.</w:t>
      </w:r>
    </w:p>
    <w:p w:rsidR="00000000" w:rsidDel="00000000" w:rsidP="00000000" w:rsidRDefault="00000000" w:rsidRPr="00000000" w14:paraId="000000A8">
      <w:pPr>
        <w:pStyle w:val="Heading3"/>
        <w:numPr>
          <w:ilvl w:val="0"/>
          <w:numId w:val="3"/>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Design traceability documentation finalized.</w:t>
      </w:r>
    </w:p>
    <w:p w:rsidR="00000000" w:rsidDel="00000000" w:rsidP="00000000" w:rsidRDefault="00000000" w:rsidRPr="00000000" w14:paraId="000000A9">
      <w:pPr>
        <w:pStyle w:val="Heading4"/>
        <w:spacing w:after="40" w:before="240" w:lineRule="auto"/>
        <w:ind w:left="720" w:hanging="360"/>
        <w:jc w:val="both"/>
        <w:rPr>
          <w:rFonts w:ascii="Arial" w:cs="Arial" w:eastAsia="Arial" w:hAnsi="Arial"/>
          <w:sz w:val="24"/>
          <w:szCs w:val="24"/>
        </w:rPr>
      </w:pPr>
      <w:bookmarkStart w:colFirst="0" w:colLast="0" w:name="_iqx2qu20lfqo" w:id="30"/>
      <w:bookmarkEnd w:id="30"/>
      <w:r w:rsidDel="00000000" w:rsidR="00000000" w:rsidRPr="00000000">
        <w:rPr>
          <w:rFonts w:ascii="Arial" w:cs="Arial" w:eastAsia="Arial" w:hAnsi="Arial"/>
          <w:b w:val="1"/>
          <w:bCs w:val="1"/>
          <w:color w:val="434343"/>
          <w:sz w:val="28"/>
          <w:szCs w:val="28"/>
          <w:rtl w:val="0"/>
        </w:rPr>
        <w:t xml:space="preserve">d. Complete Test Traceability</w:t>
      </w:r>
      <w:r w:rsidDel="00000000" w:rsidR="00000000" w:rsidRPr="00000000">
        <w:rPr>
          <w:rFonts w:ascii="Arial" w:cs="Arial" w:eastAsia="Arial" w:hAnsi="Arial"/>
          <w:rtl w:val="0"/>
        </w:rPr>
        <w:br w:type="textWrapping"/>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Status:</w:t>
      </w:r>
      <w:r w:rsidDel="00000000" w:rsidR="00000000" w:rsidRPr="00000000">
        <w:rPr>
          <w:rFonts w:ascii="Arial" w:cs="Arial" w:eastAsia="Arial" w:hAnsi="Arial"/>
          <w:sz w:val="24"/>
          <w:szCs w:val="24"/>
          <w:rtl w:val="0"/>
        </w:rPr>
        <w:t xml:space="preserve"> Done</w:t>
      </w:r>
    </w:p>
    <w:p w:rsidR="00000000" w:rsidDel="00000000" w:rsidP="00000000" w:rsidRDefault="00000000" w:rsidRPr="00000000" w14:paraId="000000AA">
      <w:pPr>
        <w:pStyle w:val="Heading3"/>
        <w:numPr>
          <w:ilvl w:val="0"/>
          <w:numId w:val="10"/>
        </w:numPr>
        <w:spacing w:after="0" w:afterAutospacing="0" w:before="24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Established test traceability linking test cases back to requirements and design elements.</w:t>
      </w:r>
    </w:p>
    <w:p w:rsidR="00000000" w:rsidDel="00000000" w:rsidP="00000000" w:rsidRDefault="00000000" w:rsidRPr="00000000" w14:paraId="000000AB">
      <w:pPr>
        <w:pStyle w:val="Heading3"/>
        <w:numPr>
          <w:ilvl w:val="0"/>
          <w:numId w:val="10"/>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Ensured every critical requirement has associated test coverage.</w:t>
      </w:r>
    </w:p>
    <w:p w:rsidR="00000000" w:rsidDel="00000000" w:rsidP="00000000" w:rsidRDefault="00000000" w:rsidRPr="00000000" w14:paraId="000000AC">
      <w:pPr>
        <w:pStyle w:val="Heading3"/>
        <w:numPr>
          <w:ilvl w:val="0"/>
          <w:numId w:val="10"/>
        </w:numPr>
        <w:spacing w:after="0" w:afterAutospacing="0" w:before="0" w:beforeAutospacing="0" w:lineRule="auto"/>
        <w:ind w:left="1440" w:hanging="360"/>
        <w:jc w:val="left"/>
        <w:rPr>
          <w:rFonts w:ascii="Arial" w:cs="Arial" w:eastAsia="Arial" w:hAnsi="Arial"/>
          <w:sz w:val="24"/>
          <w:szCs w:val="24"/>
        </w:rPr>
      </w:pPr>
      <w:bookmarkStart w:colFirst="0" w:colLast="0" w:name="_2ffgs6ge24y6" w:id="14"/>
      <w:bookmarkEnd w:id="14"/>
      <w:r w:rsidDel="00000000" w:rsidR="00000000" w:rsidRPr="00000000">
        <w:rPr>
          <w:rFonts w:ascii="Arial" w:cs="Arial" w:eastAsia="Arial" w:hAnsi="Arial"/>
          <w:sz w:val="24"/>
          <w:szCs w:val="24"/>
          <w:rtl w:val="0"/>
        </w:rPr>
        <w:t xml:space="preserve">Documented traceability relationships in structured format.</w:t>
      </w:r>
    </w:p>
    <w:p w:rsidR="00000000" w:rsidDel="00000000" w:rsidP="00000000" w:rsidRDefault="00000000" w:rsidRPr="00000000" w14:paraId="000000AD">
      <w:pPr>
        <w:pStyle w:val="Heading3"/>
        <w:numPr>
          <w:ilvl w:val="0"/>
          <w:numId w:val="10"/>
        </w:numPr>
        <w:spacing w:after="0" w:afterAutospacing="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Acceptance Criteria:</w:t>
      </w:r>
      <w:r w:rsidDel="00000000" w:rsidR="00000000" w:rsidRPr="00000000">
        <w:rPr>
          <w:rFonts w:ascii="Arial" w:cs="Arial" w:eastAsia="Arial" w:hAnsi="Arial"/>
          <w:sz w:val="24"/>
          <w:szCs w:val="24"/>
          <w:rtl w:val="0"/>
        </w:rPr>
        <w:t xml:space="preserve"> Test traceability matrix complete, all test cases linked to requirements, coverage verified for critical functionality.</w:t>
      </w:r>
    </w:p>
    <w:p w:rsidR="00000000" w:rsidDel="00000000" w:rsidP="00000000" w:rsidRDefault="00000000" w:rsidRPr="00000000" w14:paraId="000000AE">
      <w:pPr>
        <w:pStyle w:val="Heading3"/>
        <w:numPr>
          <w:ilvl w:val="0"/>
          <w:numId w:val="10"/>
        </w:numPr>
        <w:spacing w:after="240" w:before="0" w:beforeAutospacing="0" w:lineRule="auto"/>
        <w:ind w:left="1440" w:hanging="360"/>
        <w:jc w:val="left"/>
        <w:rPr>
          <w:sz w:val="24"/>
          <w:szCs w:val="24"/>
        </w:rPr>
      </w:pPr>
      <w:bookmarkStart w:colFirst="0" w:colLast="0" w:name="_2ffgs6ge24y6" w:id="14"/>
      <w:bookmarkEnd w:id="14"/>
      <w:r w:rsidDel="00000000" w:rsidR="00000000" w:rsidRPr="00000000">
        <w:rPr>
          <w:rFonts w:ascii="Arial" w:cs="Arial" w:eastAsia="Arial" w:hAnsi="Arial"/>
          <w:b w:val="1"/>
          <w:bCs w:val="1"/>
          <w:sz w:val="24"/>
          <w:szCs w:val="24"/>
          <w:rtl w:val="0"/>
        </w:rPr>
        <w:t xml:space="preserve">Completion Status:</w:t>
      </w:r>
      <w:r w:rsidDel="00000000" w:rsidR="00000000" w:rsidRPr="00000000">
        <w:rPr>
          <w:rFonts w:ascii="Arial" w:cs="Arial" w:eastAsia="Arial" w:hAnsi="Arial"/>
          <w:sz w:val="24"/>
          <w:szCs w:val="24"/>
          <w:rtl w:val="0"/>
        </w:rPr>
        <w:t xml:space="preserve"> Successfully completed. Test traceability integrated into comprehensive traceability documentation.</w:t>
      </w:r>
    </w:p>
    <w:p w:rsidR="00000000" w:rsidDel="00000000" w:rsidP="00000000" w:rsidRDefault="00000000" w:rsidRPr="00000000" w14:paraId="000000AF">
      <w:pPr>
        <w:pStyle w:val="Heading2"/>
        <w:rPr/>
      </w:pPr>
      <w:bookmarkStart w:colFirst="0" w:colLast="0" w:name="_eckjeu5fb6hz" w:id="31"/>
      <w:bookmarkEnd w:id="31"/>
      <w:r w:rsidDel="00000000" w:rsidR="00000000" w:rsidRPr="00000000">
        <w:rPr>
          <w:rtl w:val="0"/>
        </w:rPr>
        <w:t xml:space="preserve">Sprint Results</w:t>
      </w:r>
    </w:p>
    <w:p w:rsidR="00000000" w:rsidDel="00000000" w:rsidP="00000000" w:rsidRDefault="00000000" w:rsidRPr="00000000" w14:paraId="000000B0">
      <w:pPr>
        <w:pStyle w:val="Heading3"/>
        <w:ind w:left="360" w:firstLine="0"/>
        <w:rPr>
          <w:rFonts w:ascii="Arial" w:cs="Arial" w:eastAsia="Arial" w:hAnsi="Arial"/>
        </w:rPr>
      </w:pPr>
      <w:bookmarkStart w:colFirst="0" w:colLast="0" w:name="_1blhk7glfgkr" w:id="32"/>
      <w:bookmarkEnd w:id="32"/>
      <w:r w:rsidDel="00000000" w:rsidR="00000000" w:rsidRPr="00000000">
        <w:rPr>
          <w:rFonts w:ascii="Arial" w:cs="Arial" w:eastAsia="Arial" w:hAnsi="Arial"/>
          <w:rtl w:val="0"/>
        </w:rPr>
        <w:t xml:space="preserve">Story Points Completed</w:t>
      </w:r>
    </w:p>
    <w:p w:rsidR="00000000" w:rsidDel="00000000" w:rsidP="00000000" w:rsidRDefault="00000000" w:rsidRPr="00000000" w14:paraId="000000B1">
      <w:pPr>
        <w:ind w:left="720" w:firstLine="0"/>
        <w:rPr/>
      </w:pPr>
      <w:r w:rsidDel="00000000" w:rsidR="00000000" w:rsidRPr="00000000">
        <w:rPr>
          <w:rtl w:val="0"/>
        </w:rPr>
        <w:t xml:space="preserve">No user stories were completed during Sprint 4, and therefore total story points delivered = 0. The sprint primarily focused on testing-related documentation and design refinement: preparing the Software Test Plan, Sample Test Dataset, State Machine, and Deployment Diagrams. Additionally, the Gantt Chart was updated. All planned documentation, verification preparations, and design updates were completed, but no functional user stories were delivered during this sprint.</w:t>
      </w:r>
    </w:p>
    <w:p w:rsidR="00000000" w:rsidDel="00000000" w:rsidP="00000000" w:rsidRDefault="00000000" w:rsidRPr="00000000" w14:paraId="000000B2">
      <w:pPr>
        <w:pStyle w:val="Heading3"/>
        <w:ind w:left="360" w:firstLine="0"/>
        <w:rPr>
          <w:rFonts w:ascii="Arial" w:cs="Arial" w:eastAsia="Arial" w:hAnsi="Arial"/>
        </w:rPr>
      </w:pPr>
      <w:bookmarkStart w:colFirst="0" w:colLast="0" w:name="_ijyjpr3oseps" w:id="33"/>
      <w:bookmarkEnd w:id="33"/>
      <w:r w:rsidDel="00000000" w:rsidR="00000000" w:rsidRPr="00000000">
        <w:rPr>
          <w:rFonts w:ascii="Arial" w:cs="Arial" w:eastAsia="Arial" w:hAnsi="Arial"/>
          <w:rtl w:val="0"/>
        </w:rPr>
        <w:t xml:space="preserve">Comparison to Previous Sprint</w:t>
      </w:r>
    </w:p>
    <w:p w:rsidR="00000000" w:rsidDel="00000000" w:rsidP="00000000" w:rsidRDefault="00000000" w:rsidRPr="00000000" w14:paraId="000000B3">
      <w:pPr>
        <w:ind w:left="720" w:firstLine="0"/>
        <w:rPr>
          <w:sz w:val="32"/>
          <w:szCs w:val="32"/>
        </w:rPr>
      </w:pPr>
      <w:r w:rsidDel="00000000" w:rsidR="00000000" w:rsidRPr="00000000">
        <w:rPr>
          <w:rtl w:val="0"/>
        </w:rPr>
        <w:t xml:space="preserve">Velocity comparison was not applicable as no user stories were completed in either sprint.</w:t>
      </w:r>
      <w:r w:rsidDel="00000000" w:rsidR="00000000" w:rsidRPr="00000000">
        <w:rPr>
          <w:rtl w:val="0"/>
        </w:rPr>
      </w:r>
    </w:p>
    <w:p w:rsidR="00000000" w:rsidDel="00000000" w:rsidP="00000000" w:rsidRDefault="00000000" w:rsidRPr="00000000" w14:paraId="000000B4">
      <w:pPr>
        <w:ind w:left="0" w:firstLine="0"/>
        <w:jc w:val="both"/>
        <w:rPr>
          <w:sz w:val="32"/>
          <w:szCs w:val="32"/>
        </w:rPr>
      </w:pPr>
      <w:r w:rsidDel="00000000" w:rsidR="00000000" w:rsidRPr="00000000">
        <w:rPr>
          <w:rtl w:val="0"/>
        </w:rPr>
      </w:r>
    </w:p>
    <w:p w:rsidR="00000000" w:rsidDel="00000000" w:rsidP="00000000" w:rsidRDefault="00000000" w:rsidRPr="00000000" w14:paraId="000000B5">
      <w:pPr>
        <w:pStyle w:val="Heading2"/>
        <w:jc w:val="both"/>
        <w:rPr/>
      </w:pPr>
      <w:bookmarkStart w:colFirst="0" w:colLast="0" w:name="_pw852enwvzfa" w:id="34"/>
      <w:bookmarkEnd w:id="34"/>
      <w:r w:rsidDel="00000000" w:rsidR="00000000" w:rsidRPr="00000000">
        <w:rPr>
          <w:rtl w:val="0"/>
        </w:rPr>
        <w:t xml:space="preserve">Next Sprint Preview</w:t>
      </w:r>
      <w:r w:rsidDel="00000000" w:rsidR="00000000" w:rsidRPr="00000000">
        <w:rPr>
          <w:rtl w:val="0"/>
        </w:rPr>
      </w:r>
    </w:p>
    <w:p w:rsidR="00000000" w:rsidDel="00000000" w:rsidP="00000000" w:rsidRDefault="00000000" w:rsidRPr="00000000" w14:paraId="000000B6">
      <w:pPr>
        <w:pStyle w:val="Heading3"/>
        <w:ind w:left="540" w:hanging="180"/>
        <w:jc w:val="both"/>
        <w:rPr/>
      </w:pPr>
      <w:bookmarkStart w:colFirst="0" w:colLast="0" w:name="_kpsr5m3yuzrq" w:id="35"/>
      <w:bookmarkEnd w:id="35"/>
      <w:r w:rsidDel="00000000" w:rsidR="00000000" w:rsidRPr="00000000">
        <w:rPr>
          <w:rtl w:val="0"/>
        </w:rPr>
        <w:t xml:space="preserve">Proposed Sprint Goal</w:t>
      </w:r>
    </w:p>
    <w:p w:rsidR="00000000" w:rsidDel="00000000" w:rsidP="00000000" w:rsidRDefault="00000000" w:rsidRPr="00000000" w14:paraId="000000B7">
      <w:pPr>
        <w:spacing w:after="240" w:before="240" w:lineRule="auto"/>
        <w:jc w:val="both"/>
        <w:rPr>
          <w:sz w:val="24"/>
          <w:szCs w:val="24"/>
        </w:rPr>
      </w:pPr>
      <w:r w:rsidDel="00000000" w:rsidR="00000000" w:rsidRPr="00000000">
        <w:rPr>
          <w:sz w:val="24"/>
          <w:szCs w:val="24"/>
          <w:rtl w:val="0"/>
        </w:rPr>
        <w:t xml:space="preserve">The following sprint marks a shift from technical preparation to quality consolidation and finalization. While Sprint 4 primarily focused on establishing the system’s behavioral logic and testing framework, Sprint 5 aims to integrate all these outputs under a unified quality model. The upcoming sprint will place particular emphasis on preparing the Quality Management Plan (QMP), defining and validating the project’s quality metrics, and finalizing all control checklists. The team will analyze which ISO/IEC 25010 quality characteristics are applicable, determine how each will be measured, and incorporate these measurements into the QMP.</w:t>
      </w:r>
    </w:p>
    <w:p w:rsidR="00000000" w:rsidDel="00000000" w:rsidP="00000000" w:rsidRDefault="00000000" w:rsidRPr="00000000" w14:paraId="000000B8">
      <w:pPr>
        <w:spacing w:after="240" w:before="240" w:lineRule="auto"/>
        <w:jc w:val="both"/>
        <w:rPr>
          <w:sz w:val="24"/>
          <w:szCs w:val="24"/>
        </w:rPr>
      </w:pPr>
      <w:r w:rsidDel="00000000" w:rsidR="00000000" w:rsidRPr="00000000">
        <w:rPr>
          <w:sz w:val="24"/>
          <w:szCs w:val="24"/>
          <w:rtl w:val="0"/>
        </w:rPr>
        <w:t xml:space="preserve">Additionally, Sprint 5 will include the creation of the Final System Architecture Diagram, refinement of system-level and acceptance testing approaches, and the completion of updated versions of the Project Management Plan (PMP) and other major documentation artifacts. The main objective is to ensure that every document is internally consistent and meets the completeness and traceability expectations required for final submission. Coordination and precision will be critical in this sprint, as it represents the final consolidation phase before project planning closure.</w:t>
      </w:r>
    </w:p>
    <w:p w:rsidR="00000000" w:rsidDel="00000000" w:rsidP="00000000" w:rsidRDefault="00000000" w:rsidRPr="00000000" w14:paraId="000000B9">
      <w:pPr>
        <w:pStyle w:val="Heading3"/>
        <w:jc w:val="both"/>
        <w:rPr/>
      </w:pPr>
      <w:bookmarkStart w:colFirst="0" w:colLast="0" w:name="_37sljto3id6x" w:id="36"/>
      <w:bookmarkEnd w:id="36"/>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3"/>
        <w:jc w:val="both"/>
        <w:rPr/>
      </w:pPr>
      <w:bookmarkStart w:colFirst="0" w:colLast="0" w:name="_5acg28311jcx" w:id="37"/>
      <w:bookmarkEnd w:id="37"/>
      <w:r w:rsidDel="00000000" w:rsidR="00000000" w:rsidRPr="00000000">
        <w:rPr>
          <w:rtl w:val="0"/>
        </w:rPr>
        <w:t xml:space="preserve">Backlog Items for Next Sprint</w:t>
      </w:r>
    </w:p>
    <w:p w:rsidR="00000000" w:rsidDel="00000000" w:rsidP="00000000" w:rsidRDefault="00000000" w:rsidRPr="00000000" w14:paraId="000000BB">
      <w:pPr>
        <w:ind w:left="0" w:firstLine="0"/>
        <w:jc w:val="both"/>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pPr>
            <w:r w:rsidDel="00000000" w:rsidR="00000000" w:rsidRPr="00000000">
              <w:rPr>
                <w:b w:val="1"/>
                <w:bCs w:val="1"/>
                <w:rtl w:val="0"/>
              </w:rPr>
              <w:t xml:space="preserve">Title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pPr>
            <w:r w:rsidDel="00000000" w:rsidR="00000000" w:rsidRPr="00000000">
              <w:rPr>
                <w:b w:val="1"/>
                <w:bCs w:val="1"/>
                <w:rtl w:val="0"/>
              </w:rPr>
              <w:t xml:space="preserve">Story Points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pPr>
            <w:r w:rsidDel="00000000" w:rsidR="00000000" w:rsidRPr="00000000">
              <w:rPr>
                <w:b w:val="1"/>
                <w:bCs w:val="1"/>
                <w:rtl w:val="0"/>
              </w:rPr>
              <w:t xml:space="preserve">Assignee</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Define ISO/IEC 25010 Quality Model</w:t>
            </w:r>
          </w:p>
        </w:tc>
        <w:tc>
          <w:tcP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Measure Quality Metrics &amp; Summarize Results</w:t>
            </w:r>
          </w:p>
        </w:tc>
        <w:tc>
          <w:tcP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tl w:val="0"/>
              </w:rPr>
              <w:t xml:space="preserve">Ebrar Sude Doğan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pPr>
            <w:r w:rsidDel="00000000" w:rsidR="00000000" w:rsidRPr="00000000">
              <w:rPr>
                <w:rtl w:val="0"/>
              </w:rPr>
              <w:t xml:space="preserve">Prepare Quality Management Plan (QMP v1.0)</w:t>
            </w:r>
          </w:p>
        </w:tc>
        <w:tc>
          <w:tcP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Finalize Checklists (SRS/SDD/STP/Tech)</w:t>
            </w:r>
          </w:p>
        </w:tc>
        <w:tc>
          <w:tcP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Kayrahan Toprak Tosun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pPr>
            <w:r w:rsidDel="00000000" w:rsidR="00000000" w:rsidRPr="00000000">
              <w:rPr>
                <w:rtl w:val="0"/>
              </w:rPr>
              <w:t xml:space="preserve">Final System &amp; Acceptance Test Review</w:t>
            </w:r>
          </w:p>
        </w:tc>
        <w:tc>
          <w:tcP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Final System Architecture Diagram</w:t>
            </w:r>
          </w:p>
        </w:tc>
        <w:tc>
          <w:tcP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Tuna Kodal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Finalize Gantt Chart &amp; PMP v2.0</w:t>
            </w:r>
          </w:p>
        </w:tc>
        <w:tc>
          <w:tcP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Erdem Baran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Prepare Final Deliverables Package</w:t>
            </w:r>
          </w:p>
        </w:tc>
        <w:tc>
          <w:tcP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Ebrar Sude Doğan</w:t>
            </w:r>
          </w:p>
        </w:tc>
      </w:tr>
    </w:tbl>
    <w:p w:rsidR="00000000" w:rsidDel="00000000" w:rsidP="00000000" w:rsidRDefault="00000000" w:rsidRPr="00000000" w14:paraId="000000D7">
      <w:pPr>
        <w:ind w:left="0" w:firstLine="0"/>
        <w:jc w:val="both"/>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ind w:left="0" w:firstLine="0"/>
        <w:jc w:val="both"/>
        <w:rPr>
          <w:sz w:val="32"/>
          <w:szCs w:val="32"/>
        </w:rPr>
      </w:pPr>
      <w:r w:rsidDel="00000000" w:rsidR="00000000" w:rsidRPr="00000000">
        <w:rPr>
          <w:rtl w:val="0"/>
        </w:rPr>
      </w:r>
    </w:p>
    <w:p w:rsidR="00000000" w:rsidDel="00000000" w:rsidP="00000000" w:rsidRDefault="00000000" w:rsidRPr="00000000" w14:paraId="000000DA">
      <w:pPr>
        <w:ind w:left="0" w:firstLine="0"/>
        <w:jc w:val="both"/>
        <w:rPr>
          <w:sz w:val="32"/>
          <w:szCs w:val="32"/>
        </w:rPr>
      </w:pPr>
      <w:r w:rsidDel="00000000" w:rsidR="00000000" w:rsidRPr="00000000">
        <w:rPr>
          <w:sz w:val="32"/>
          <w:szCs w:val="32"/>
          <w:rtl w:val="0"/>
        </w:rPr>
        <w:t xml:space="preserve">Conclusion</w:t>
      </w:r>
    </w:p>
    <w:p w:rsidR="00000000" w:rsidDel="00000000" w:rsidP="00000000" w:rsidRDefault="00000000" w:rsidRPr="00000000" w14:paraId="000000DB">
      <w:pPr>
        <w:ind w:left="0" w:firstLine="0"/>
        <w:jc w:val="both"/>
        <w:rPr>
          <w:sz w:val="32"/>
          <w:szCs w:val="32"/>
        </w:rPr>
      </w:pPr>
      <w:r w:rsidDel="00000000" w:rsidR="00000000" w:rsidRPr="00000000">
        <w:rPr>
          <w:sz w:val="32"/>
          <w:szCs w:val="32"/>
          <w:rtl w:val="0"/>
        </w:rPr>
        <w:tab/>
      </w:r>
    </w:p>
    <w:p w:rsidR="00000000" w:rsidDel="00000000" w:rsidP="00000000" w:rsidRDefault="00000000" w:rsidRPr="00000000" w14:paraId="000000DC">
      <w:pPr>
        <w:ind w:left="0" w:firstLine="0"/>
        <w:jc w:val="both"/>
        <w:rPr/>
      </w:pPr>
      <w:hyperlink r:id="rId10">
        <w:r w:rsidDel="00000000" w:rsidR="00000000" w:rsidRPr="00000000">
          <w:rPr>
            <w:color w:val="0000ee"/>
            <w:u w:val="single"/>
            <w:rtl w:val="0"/>
          </w:rPr>
          <w:t xml:space="preserve">[QUAD-CORE] Retro - Sprint4</w:t>
        </w:r>
      </w:hyperlink>
      <w:r w:rsidDel="00000000" w:rsidR="00000000" w:rsidRPr="00000000">
        <w:rPr>
          <w:rtl w:val="0"/>
        </w:rPr>
      </w:r>
    </w:p>
    <w:p w:rsidR="00000000" w:rsidDel="00000000" w:rsidP="00000000" w:rsidRDefault="00000000" w:rsidRPr="00000000" w14:paraId="000000DD">
      <w:pPr>
        <w:ind w:left="0" w:firstLine="0"/>
        <w:jc w:val="both"/>
        <w:rPr/>
      </w:pPr>
      <w:r w:rsidDel="00000000" w:rsidR="00000000" w:rsidRPr="00000000">
        <w:rPr>
          <w:rtl w:val="0"/>
        </w:rPr>
        <w:t xml:space="preserve">Sprint 4 centered on strengthening the project’s verification and documentation foundation, with the team successfully completing the Software Test Plan, Sample Test Dataset, key system diagrams, and metric revisions. Collaboration improved, yet the need for earlier alignment, better workload visibility, and more coordinated diagram preparation became evident. Overall, the sprint reinforced the system’s analytical backbone while highlighting process refinements that will support smoother progress in upcoming sprints.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ind w:left="720" w:hanging="360"/>
      <w:jc w:val="both"/>
    </w:pPr>
    <w:rPr>
      <w:rFonts w:ascii="Comfortaa" w:cs="Comfortaa" w:eastAsia="Comfortaa" w:hAnsi="Comfortaa"/>
      <w:color w:val="434343"/>
      <w:sz w:val="30"/>
      <w:szCs w:val="30"/>
    </w:rPr>
  </w:style>
  <w:style w:type="paragraph" w:styleId="Heading4">
    <w:name w:val="heading 4"/>
    <w:basedOn w:val="Normal"/>
    <w:next w:val="Normal"/>
    <w:pPr>
      <w:keepNext w:val="1"/>
      <w:keepLines w:val="1"/>
      <w:spacing w:after="80" w:before="280" w:lineRule="auto"/>
      <w:ind w:left="1440" w:hanging="360"/>
    </w:pPr>
    <w:rPr>
      <w:rFonts w:ascii="Comfortaa" w:cs="Comfortaa" w:eastAsia="Comfortaa" w:hAnsi="Comfortaa"/>
      <w:color w:val="666666"/>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cs.google.com/spreadsheets/d/1t-uqxgzQMXZLIb3jcbCynEe8NqZQOshGFVlav3mEBdg/edit?usp=sharing" TargetMode="External"/><Relationship Id="rId9" Type="http://schemas.openxmlformats.org/officeDocument/2006/relationships/hyperlink" Target="https://docs.google.com/document/u/1/d/1-ggwfPEqj8zM_0jzat5Tohhtz_vh8Q4heMKRQt4-h_w/edit"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u/1/d/1fCHaKzMbhWgUQD106TINOa0tXMZScEgxhQz4_dJCAdI/edit" TargetMode="External"/><Relationship Id="rId8" Type="http://schemas.openxmlformats.org/officeDocument/2006/relationships/hyperlink" Target="https://docs.google.com/document/u/1/d/12b_187lGSswlWwSf01k4zDWcBBgTvOPYNRgIg-YJnNk/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